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F3BE0" w:rsidRDefault="002F3BE0" w:rsidP="00602BA6">
      <w:pPr>
        <w:pStyle w:val="NormalWeb"/>
        <w:spacing w:before="0" w:beforeAutospacing="0" w:after="0" w:afterAutospacing="0"/>
        <w:rPr>
          <w:sz w:val="40"/>
          <w:szCs w:val="40"/>
        </w:rPr>
      </w:pPr>
      <w:r>
        <w:rPr>
          <w:noProof/>
        </w:rPr>
        <mc:AlternateContent>
          <mc:Choice Requires="wps">
            <w:drawing>
              <wp:anchor distT="0" distB="0" distL="114300" distR="114300" simplePos="0" relativeHeight="251657728" behindDoc="0" locked="0" layoutInCell="1" allowOverlap="1" wp14:anchorId="55D63103" wp14:editId="15231583">
                <wp:simplePos x="0" y="0"/>
                <wp:positionH relativeFrom="column">
                  <wp:posOffset>60002</wp:posOffset>
                </wp:positionH>
                <wp:positionV relativeFrom="paragraph">
                  <wp:posOffset>208915</wp:posOffset>
                </wp:positionV>
                <wp:extent cx="6172200" cy="0"/>
                <wp:effectExtent l="0" t="76200" r="0" b="7620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2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6.45pt" to="490.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fpEAIAACoEAAAOAAAAZHJzL2Uyb0RvYy54bWysU8GO2jAQvVfqP1i+QxKaZS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" strokeweight="12pt"/>
            </w:pict>
          </mc:Fallback>
        </mc:AlternateContent>
      </w:r>
    </w:p>
    <w:p w:rsidR="00C545EF" w:rsidRPr="00815093" w:rsidRDefault="002F3BE0" w:rsidP="00C545EF">
      <w:pPr>
        <w:jc w:val="center"/>
        <w:rPr>
          <w:rFonts w:ascii="Palatino Linotype" w:hAnsi="Palatino Linotype" w:cs="Arial"/>
          <w:b/>
          <w:sz w:val="40"/>
          <w:szCs w:val="40"/>
        </w:rPr>
      </w:pPr>
      <w:r>
        <w:rPr>
          <w:rFonts w:ascii="Palatino Linotype" w:hAnsi="Palatino Linotype" w:cs="Arial"/>
          <w:b/>
          <w:sz w:val="40"/>
          <w:szCs w:val="40"/>
        </w:rPr>
        <w:t>2015</w:t>
      </w:r>
    </w:p>
    <w:p w:rsidR="00C545EF" w:rsidRPr="0061470F" w:rsidRDefault="00C545EF" w:rsidP="00C832B5">
      <w:pPr>
        <w:jc w:val="center"/>
        <w:rPr>
          <w:rFonts w:ascii="Palatino Linotype" w:hAnsi="Palatino Linotype" w:cs="Arial"/>
          <w:b/>
          <w:sz w:val="32"/>
          <w:szCs w:val="32"/>
        </w:rPr>
      </w:pPr>
      <w:r w:rsidRPr="0061470F">
        <w:rPr>
          <w:rFonts w:ascii="Palatino Linotype" w:hAnsi="Palatino Linotype" w:cs="Arial"/>
          <w:b/>
          <w:sz w:val="32"/>
          <w:szCs w:val="32"/>
        </w:rPr>
        <w:t>TRIENNIAL SAFETY REVIEW</w:t>
      </w:r>
      <w:r w:rsidR="00C832B5">
        <w:rPr>
          <w:rFonts w:ascii="Palatino Linotype" w:hAnsi="Palatino Linotype" w:cs="Arial"/>
          <w:b/>
          <w:sz w:val="32"/>
          <w:szCs w:val="32"/>
        </w:rPr>
        <w:t xml:space="preserve"> OF</w:t>
      </w:r>
    </w:p>
    <w:p w:rsidR="00C545EF" w:rsidRPr="0061470F" w:rsidRDefault="00C545EF" w:rsidP="00C545EF">
      <w:pPr>
        <w:jc w:val="center"/>
        <w:rPr>
          <w:rFonts w:ascii="Palatino Linotype" w:hAnsi="Palatino Linotype" w:cs="Arial"/>
          <w:b/>
          <w:sz w:val="32"/>
          <w:szCs w:val="32"/>
        </w:rPr>
      </w:pPr>
      <w:r w:rsidRPr="0061470F">
        <w:rPr>
          <w:rFonts w:ascii="Palatino Linotype" w:hAnsi="Palatino Linotype" w:cs="Arial"/>
          <w:b/>
          <w:sz w:val="32"/>
          <w:szCs w:val="32"/>
        </w:rPr>
        <w:t>SAN FRANCISCO MUNICIPAL TRANSPORTATION AGENCY</w:t>
      </w:r>
      <w:r w:rsidR="00C832B5">
        <w:rPr>
          <w:rFonts w:ascii="Palatino Linotype" w:hAnsi="Palatino Linotype" w:cs="Arial"/>
          <w:b/>
          <w:sz w:val="32"/>
          <w:szCs w:val="32"/>
        </w:rPr>
        <w:t xml:space="preserve"> (SFMTA)</w:t>
      </w:r>
    </w:p>
    <w:p w:rsidR="00C545EF" w:rsidRPr="0061470F" w:rsidRDefault="002F3BE0" w:rsidP="00C545EF">
      <w:pPr>
        <w:jc w:val="center"/>
        <w:rPr>
          <w:rFonts w:ascii="Palatino Linotype" w:hAnsi="Palatino Linotype" w:cs="Arial"/>
          <w:b/>
          <w:sz w:val="44"/>
          <w:szCs w:val="44"/>
        </w:rPr>
      </w:pPr>
      <w:r>
        <w:rPr>
          <w:rFonts w:ascii="Palatino Linotype" w:hAnsi="Palatino Linotype" w:cs="Arial"/>
          <w:noProof/>
        </w:rPr>
        <mc:AlternateContent>
          <mc:Choice Requires="wps">
            <w:drawing>
              <wp:anchor distT="0" distB="0" distL="114300" distR="114300" simplePos="0" relativeHeight="251656704" behindDoc="0" locked="0" layoutInCell="1" allowOverlap="1" wp14:anchorId="722D0F96" wp14:editId="45BBDA96">
                <wp:simplePos x="0" y="0"/>
                <wp:positionH relativeFrom="column">
                  <wp:posOffset>111412</wp:posOffset>
                </wp:positionH>
                <wp:positionV relativeFrom="paragraph">
                  <wp:posOffset>309880</wp:posOffset>
                </wp:positionV>
                <wp:extent cx="6172200" cy="0"/>
                <wp:effectExtent l="0" t="76200" r="0" b="762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2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24.4pt" to="494.7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" strokeweight="12pt"/>
            </w:pict>
          </mc:Fallback>
        </mc:AlternateContent>
      </w:r>
    </w:p>
    <w:p w:rsidR="00C545EF" w:rsidRPr="0061470F" w:rsidRDefault="00C545EF" w:rsidP="00C545EF">
      <w:pPr>
        <w:rPr>
          <w:rFonts w:ascii="Palatino Linotype" w:hAnsi="Palatino Linotype" w:cs="Arial"/>
          <w:b/>
          <w:sz w:val="32"/>
          <w:szCs w:val="32"/>
        </w:rPr>
      </w:pPr>
    </w:p>
    <w:p w:rsidR="00C545EF" w:rsidRPr="0061470F" w:rsidRDefault="00C545EF" w:rsidP="00C545EF">
      <w:pPr>
        <w:rPr>
          <w:rFonts w:ascii="Palatino Linotype" w:hAnsi="Palatino Linotype" w:cs="Arial"/>
          <w:b/>
          <w:sz w:val="32"/>
          <w:szCs w:val="32"/>
        </w:rPr>
      </w:pPr>
    </w:p>
    <w:p w:rsidR="00C545EF" w:rsidRPr="0061470F" w:rsidRDefault="002F3BE0" w:rsidP="00C545EF">
      <w:pPr>
        <w:ind w:left="720"/>
        <w:rPr>
          <w:rFonts w:ascii="Palatino Linotype" w:hAnsi="Palatino Linotype" w:cs="Arial"/>
          <w:sz w:val="28"/>
          <w:szCs w:val="28"/>
        </w:rPr>
      </w:pPr>
      <w:r>
        <w:rPr>
          <w:rFonts w:ascii="Palatino Linotype" w:hAnsi="Palatino Linotype" w:cs="Arial"/>
          <w:sz w:val="28"/>
          <w:szCs w:val="28"/>
        </w:rPr>
        <w:t>RAIL TRANSIT SAFETY BRANCH</w:t>
      </w:r>
    </w:p>
    <w:p w:rsidR="004627F6" w:rsidRDefault="004627F6" w:rsidP="00C545EF">
      <w:pPr>
        <w:ind w:left="720"/>
        <w:rPr>
          <w:rFonts w:ascii="Palatino Linotype" w:hAnsi="Palatino Linotype" w:cs="Arial"/>
          <w:sz w:val="28"/>
          <w:szCs w:val="28"/>
        </w:rPr>
      </w:pPr>
      <w:r w:rsidRPr="004627F6">
        <w:rPr>
          <w:rFonts w:ascii="Palatino Linotype" w:hAnsi="Palatino Linotype" w:cs="Arial"/>
          <w:sz w:val="28"/>
          <w:szCs w:val="28"/>
        </w:rPr>
        <w:t>SAFETY AND ENFORCEMENT DIVISION</w:t>
      </w:r>
    </w:p>
    <w:p w:rsidR="00C545EF" w:rsidRPr="0061470F" w:rsidRDefault="00C545EF" w:rsidP="00C545EF">
      <w:pPr>
        <w:ind w:left="720"/>
        <w:rPr>
          <w:rFonts w:ascii="Palatino Linotype" w:hAnsi="Palatino Linotype" w:cs="Arial"/>
          <w:sz w:val="28"/>
          <w:szCs w:val="28"/>
        </w:rPr>
      </w:pPr>
      <w:r w:rsidRPr="0061470F">
        <w:rPr>
          <w:rFonts w:ascii="Palatino Linotype" w:hAnsi="Palatino Linotype" w:cs="Arial"/>
          <w:sz w:val="28"/>
          <w:szCs w:val="28"/>
        </w:rPr>
        <w:t>CALIFORNIA PUBLIC UTILITIES COMMISSION</w:t>
      </w:r>
    </w:p>
    <w:p w:rsidR="00C545EF" w:rsidRPr="0061470F" w:rsidRDefault="00C545EF" w:rsidP="00C545EF">
      <w:pPr>
        <w:ind w:left="720"/>
        <w:rPr>
          <w:rFonts w:ascii="Palatino Linotype" w:hAnsi="Palatino Linotype" w:cs="Arial"/>
          <w:sz w:val="28"/>
          <w:szCs w:val="28"/>
        </w:rPr>
      </w:pPr>
      <w:r w:rsidRPr="0061470F">
        <w:rPr>
          <w:rFonts w:ascii="Palatino Linotype" w:hAnsi="Palatino Linotype" w:cs="Arial"/>
          <w:sz w:val="28"/>
          <w:szCs w:val="28"/>
        </w:rPr>
        <w:t>505 VAN NESS AVENUE</w:t>
      </w:r>
    </w:p>
    <w:p w:rsidR="00C545EF" w:rsidRPr="0061470F" w:rsidRDefault="00E35754" w:rsidP="00C545EF">
      <w:pPr>
        <w:ind w:left="720"/>
        <w:rPr>
          <w:rFonts w:ascii="Palatino Linotype" w:hAnsi="Palatino Linotype" w:cs="Arial"/>
          <w:sz w:val="28"/>
          <w:szCs w:val="28"/>
        </w:rPr>
      </w:pPr>
      <w:r>
        <w:rPr>
          <w:rFonts w:ascii="Palatino Linotype" w:hAnsi="Palatino Linotype" w:cs="Arial"/>
          <w:noProof/>
        </w:rPr>
        <w:drawing>
          <wp:anchor distT="0" distB="0" distL="114300" distR="114300" simplePos="0" relativeHeight="251658752" behindDoc="1" locked="0" layoutInCell="1" allowOverlap="1" wp14:anchorId="52BD9850" wp14:editId="4E891D83">
            <wp:simplePos x="0" y="0"/>
            <wp:positionH relativeFrom="column">
              <wp:posOffset>2453640</wp:posOffset>
            </wp:positionH>
            <wp:positionV relativeFrom="paragraph">
              <wp:posOffset>197485</wp:posOffset>
            </wp:positionV>
            <wp:extent cx="3566160" cy="3460115"/>
            <wp:effectExtent l="0" t="0" r="0" b="0"/>
            <wp:wrapNone/>
            <wp:docPr id="10" name="Picture 10" descr="PUC_Col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UC_ColorSeal"/>
                    <pic:cNvPicPr>
                      <a:picLocks noChangeAspect="1" noChangeArrowheads="1"/>
                    </pic:cNvPicPr>
                  </pic:nvPicPr>
                  <pic:blipFill>
                    <a:blip r:embed="rId9">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3566160" cy="346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5EF" w:rsidRPr="0061470F">
        <w:rPr>
          <w:rFonts w:ascii="Palatino Linotype" w:hAnsi="Palatino Linotype" w:cs="Arial"/>
          <w:sz w:val="28"/>
          <w:szCs w:val="28"/>
        </w:rPr>
        <w:t>SAN FRANCISCO, CA 94102</w:t>
      </w:r>
    </w:p>
    <w:p w:rsidR="00C545EF" w:rsidRPr="0061470F" w:rsidRDefault="00C545EF" w:rsidP="00C545EF">
      <w:pPr>
        <w:ind w:left="720"/>
        <w:rPr>
          <w:rFonts w:ascii="Palatino Linotype" w:hAnsi="Palatino Linotype" w:cs="Arial"/>
          <w:sz w:val="28"/>
          <w:szCs w:val="28"/>
        </w:rPr>
      </w:pPr>
    </w:p>
    <w:p w:rsidR="00C545EF" w:rsidRPr="0061470F" w:rsidRDefault="00C545EF" w:rsidP="00C545EF">
      <w:pPr>
        <w:ind w:left="720"/>
        <w:rPr>
          <w:rFonts w:ascii="Palatino Linotype" w:hAnsi="Palatino Linotype" w:cs="Arial"/>
          <w:sz w:val="28"/>
          <w:szCs w:val="28"/>
        </w:rPr>
      </w:pPr>
    </w:p>
    <w:p w:rsidR="00C545EF" w:rsidRPr="0061470F" w:rsidRDefault="00C545EF" w:rsidP="00C545EF">
      <w:pPr>
        <w:ind w:left="720"/>
        <w:rPr>
          <w:rFonts w:ascii="Palatino Linotype" w:hAnsi="Palatino Linotype" w:cs="Arial"/>
          <w:sz w:val="28"/>
          <w:szCs w:val="28"/>
        </w:rPr>
      </w:pPr>
    </w:p>
    <w:p w:rsidR="00C545EF" w:rsidRPr="0061470F" w:rsidRDefault="00C545EF" w:rsidP="00C545EF">
      <w:pPr>
        <w:ind w:left="720"/>
        <w:rPr>
          <w:rFonts w:ascii="Palatino Linotype" w:hAnsi="Palatino Linotype" w:cs="Arial"/>
          <w:sz w:val="28"/>
          <w:szCs w:val="28"/>
        </w:rPr>
      </w:pPr>
    </w:p>
    <w:p w:rsidR="00C545EF" w:rsidRPr="0061470F" w:rsidRDefault="00C545EF" w:rsidP="00C545EF">
      <w:pPr>
        <w:ind w:left="720"/>
        <w:rPr>
          <w:rFonts w:ascii="Palatino Linotype" w:hAnsi="Palatino Linotype" w:cs="Arial"/>
          <w:sz w:val="28"/>
          <w:szCs w:val="28"/>
        </w:rPr>
      </w:pPr>
    </w:p>
    <w:p w:rsidR="00C545EF" w:rsidRPr="0061470F" w:rsidRDefault="00C545EF" w:rsidP="00C545EF">
      <w:pPr>
        <w:ind w:left="720"/>
        <w:rPr>
          <w:rFonts w:ascii="Palatino Linotype" w:hAnsi="Palatino Linotype" w:cs="Arial"/>
          <w:sz w:val="28"/>
          <w:szCs w:val="28"/>
        </w:rPr>
      </w:pPr>
    </w:p>
    <w:p w:rsidR="00C545EF" w:rsidRPr="0061470F" w:rsidRDefault="00C545EF" w:rsidP="00C545EF">
      <w:pPr>
        <w:ind w:left="720"/>
        <w:rPr>
          <w:rFonts w:ascii="Palatino Linotype" w:hAnsi="Palatino Linotype" w:cs="Arial"/>
          <w:sz w:val="28"/>
          <w:szCs w:val="28"/>
        </w:rPr>
      </w:pPr>
    </w:p>
    <w:p w:rsidR="007E0C0B" w:rsidRPr="007E0C0B" w:rsidRDefault="00444C1C" w:rsidP="00C545EF">
      <w:pPr>
        <w:ind w:left="720"/>
        <w:rPr>
          <w:rFonts w:ascii="Palatino Linotype" w:hAnsi="Palatino Linotype" w:cs="Arial"/>
          <w:sz w:val="28"/>
          <w:szCs w:val="28"/>
        </w:rPr>
      </w:pPr>
      <w:r>
        <w:rPr>
          <w:rFonts w:ascii="Palatino Linotype" w:hAnsi="Palatino Linotype"/>
          <w:sz w:val="28"/>
          <w:szCs w:val="28"/>
        </w:rPr>
        <w:t>November 10</w:t>
      </w:r>
      <w:r w:rsidR="004D2026">
        <w:rPr>
          <w:rFonts w:ascii="Palatino Linotype" w:hAnsi="Palatino Linotype"/>
          <w:sz w:val="28"/>
          <w:szCs w:val="28"/>
        </w:rPr>
        <w:t>, 2016</w:t>
      </w:r>
    </w:p>
    <w:p w:rsidR="00C545EF" w:rsidRPr="007E0C0B" w:rsidRDefault="00C545EF" w:rsidP="00C545EF">
      <w:pPr>
        <w:ind w:left="720"/>
        <w:rPr>
          <w:rFonts w:ascii="Palatino Linotype" w:hAnsi="Palatino Linotype" w:cs="Arial"/>
          <w:b/>
          <w:sz w:val="28"/>
          <w:szCs w:val="28"/>
        </w:rPr>
      </w:pPr>
      <w:r w:rsidRPr="007E0C0B">
        <w:rPr>
          <w:rFonts w:ascii="Palatino Linotype" w:hAnsi="Palatino Linotype" w:cs="Arial"/>
          <w:b/>
          <w:sz w:val="28"/>
          <w:szCs w:val="28"/>
        </w:rPr>
        <w:tab/>
      </w:r>
      <w:r w:rsidRPr="007E0C0B">
        <w:rPr>
          <w:rFonts w:ascii="Palatino Linotype" w:hAnsi="Palatino Linotype" w:cs="Arial"/>
          <w:b/>
          <w:sz w:val="28"/>
          <w:szCs w:val="28"/>
        </w:rPr>
        <w:tab/>
      </w:r>
    </w:p>
    <w:p w:rsidR="00C545EF" w:rsidRPr="0061470F" w:rsidRDefault="00444C1C" w:rsidP="00C545EF">
      <w:pPr>
        <w:ind w:left="720"/>
        <w:rPr>
          <w:rFonts w:ascii="Palatino Linotype" w:hAnsi="Palatino Linotype" w:cs="Arial"/>
          <w:sz w:val="28"/>
          <w:szCs w:val="28"/>
        </w:rPr>
      </w:pPr>
      <w:r>
        <w:rPr>
          <w:rFonts w:ascii="Palatino Linotype" w:hAnsi="Palatino Linotype" w:cs="Arial"/>
          <w:sz w:val="28"/>
          <w:szCs w:val="28"/>
        </w:rPr>
        <w:t>Final</w:t>
      </w:r>
      <w:r w:rsidR="004627F6">
        <w:rPr>
          <w:rFonts w:ascii="Palatino Linotype" w:hAnsi="Palatino Linotype" w:cs="Arial"/>
          <w:sz w:val="28"/>
          <w:szCs w:val="28"/>
        </w:rPr>
        <w:t xml:space="preserve"> </w:t>
      </w:r>
      <w:r w:rsidR="00C545EF" w:rsidRPr="0061470F">
        <w:rPr>
          <w:rFonts w:ascii="Palatino Linotype" w:hAnsi="Palatino Linotype" w:cs="Arial"/>
          <w:sz w:val="28"/>
          <w:szCs w:val="28"/>
        </w:rPr>
        <w:t>Report</w:t>
      </w:r>
    </w:p>
    <w:p w:rsidR="00C545EF" w:rsidRPr="0061470F" w:rsidRDefault="00C545EF" w:rsidP="00C545EF">
      <w:pPr>
        <w:ind w:left="720"/>
        <w:rPr>
          <w:rFonts w:ascii="Palatino Linotype" w:hAnsi="Palatino Linotype" w:cs="Arial"/>
          <w:sz w:val="28"/>
          <w:szCs w:val="28"/>
        </w:rPr>
      </w:pPr>
    </w:p>
    <w:p w:rsidR="00C545EF" w:rsidRPr="0061470F" w:rsidRDefault="00C545EF" w:rsidP="00C545EF">
      <w:pPr>
        <w:ind w:left="720"/>
        <w:rPr>
          <w:rFonts w:ascii="Palatino Linotype" w:hAnsi="Palatino Linotype" w:cs="Arial"/>
          <w:sz w:val="28"/>
          <w:szCs w:val="28"/>
        </w:rPr>
      </w:pPr>
    </w:p>
    <w:p w:rsidR="00C545EF" w:rsidRPr="0061470F" w:rsidRDefault="00C545EF" w:rsidP="00C545EF">
      <w:pPr>
        <w:ind w:left="720"/>
        <w:rPr>
          <w:rFonts w:ascii="Palatino Linotype" w:hAnsi="Palatino Linotype" w:cs="Arial"/>
          <w:sz w:val="28"/>
          <w:szCs w:val="28"/>
        </w:rPr>
      </w:pPr>
    </w:p>
    <w:p w:rsidR="00C545EF" w:rsidRPr="0061470F" w:rsidRDefault="00C545EF" w:rsidP="00C545EF">
      <w:pPr>
        <w:ind w:left="720"/>
        <w:rPr>
          <w:rFonts w:ascii="Palatino Linotype" w:hAnsi="Palatino Linotype" w:cs="Arial"/>
          <w:sz w:val="28"/>
          <w:szCs w:val="28"/>
        </w:rPr>
      </w:pPr>
    </w:p>
    <w:p w:rsidR="00C545EF" w:rsidRPr="0061470F" w:rsidRDefault="004D2026" w:rsidP="00C545EF">
      <w:pPr>
        <w:ind w:left="720"/>
        <w:rPr>
          <w:rFonts w:ascii="Palatino Linotype" w:hAnsi="Palatino Linotype" w:cs="Arial"/>
          <w:sz w:val="28"/>
          <w:szCs w:val="28"/>
        </w:rPr>
      </w:pPr>
      <w:r w:rsidRPr="004D2026">
        <w:rPr>
          <w:rFonts w:ascii="Palatino Linotype" w:hAnsi="Palatino Linotype" w:cs="Arial"/>
          <w:sz w:val="28"/>
          <w:szCs w:val="28"/>
        </w:rPr>
        <w:t>Elizaveta Malashenko</w:t>
      </w:r>
      <w:r w:rsidR="00C545EF" w:rsidRPr="0061470F">
        <w:rPr>
          <w:rFonts w:ascii="Palatino Linotype" w:hAnsi="Palatino Linotype" w:cs="Arial"/>
          <w:sz w:val="28"/>
          <w:szCs w:val="28"/>
        </w:rPr>
        <w:t>, Director</w:t>
      </w:r>
    </w:p>
    <w:p w:rsidR="00A15050" w:rsidRDefault="004627F6" w:rsidP="00A15050">
      <w:pPr>
        <w:ind w:left="720"/>
        <w:rPr>
          <w:rFonts w:ascii="Palatino Linotype" w:hAnsi="Palatino Linotype" w:cs="Arial"/>
          <w:sz w:val="28"/>
          <w:szCs w:val="28"/>
        </w:rPr>
      </w:pPr>
      <w:r w:rsidRPr="004627F6">
        <w:rPr>
          <w:rFonts w:ascii="Palatino Linotype" w:hAnsi="Palatino Linotype" w:cs="Arial"/>
          <w:sz w:val="28"/>
          <w:szCs w:val="28"/>
        </w:rPr>
        <w:t>Safety and Enforcement Division</w:t>
      </w:r>
    </w:p>
    <w:p w:rsidR="00AB0F76" w:rsidRDefault="00AB0F76" w:rsidP="00A15050">
      <w:pPr>
        <w:ind w:left="720"/>
        <w:rPr>
          <w:rFonts w:ascii="Palatino Linotype" w:hAnsi="Palatino Linotype" w:cs="Arial"/>
          <w:sz w:val="28"/>
          <w:szCs w:val="28"/>
        </w:rPr>
        <w:sectPr w:rsidR="00AB0F76" w:rsidSect="002F3BE0">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440" w:left="1080" w:header="720" w:footer="720" w:gutter="0"/>
          <w:pgNumType w:start="1"/>
          <w:cols w:space="720"/>
          <w:titlePg/>
          <w:docGrid w:linePitch="360"/>
        </w:sectPr>
      </w:pPr>
    </w:p>
    <w:p w:rsidR="00C545EF" w:rsidRPr="0061470F" w:rsidRDefault="004627F6" w:rsidP="00A15050">
      <w:pPr>
        <w:jc w:val="center"/>
        <w:rPr>
          <w:rFonts w:ascii="Palatino Linotype" w:hAnsi="Palatino Linotype" w:cs="Arial"/>
          <w:sz w:val="28"/>
          <w:szCs w:val="28"/>
        </w:rPr>
      </w:pPr>
      <w:r>
        <w:rPr>
          <w:rFonts w:ascii="Palatino Linotype" w:hAnsi="Palatino Linotype" w:cs="Arial"/>
          <w:sz w:val="28"/>
          <w:szCs w:val="28"/>
        </w:rPr>
        <w:lastRenderedPageBreak/>
        <w:t>201</w:t>
      </w:r>
      <w:r w:rsidR="00980833">
        <w:rPr>
          <w:rFonts w:ascii="Palatino Linotype" w:hAnsi="Palatino Linotype" w:cs="Arial"/>
          <w:sz w:val="28"/>
          <w:szCs w:val="28"/>
        </w:rPr>
        <w:t>5</w:t>
      </w:r>
      <w:r w:rsidR="00C545EF" w:rsidRPr="0061470F">
        <w:rPr>
          <w:rFonts w:ascii="Palatino Linotype" w:hAnsi="Palatino Linotype" w:cs="Arial"/>
          <w:sz w:val="28"/>
          <w:szCs w:val="28"/>
        </w:rPr>
        <w:t xml:space="preserve"> TRIENNIAL SAFETY REVIEW</w:t>
      </w:r>
      <w:r w:rsidR="00A15050">
        <w:rPr>
          <w:rFonts w:ascii="Palatino Linotype" w:hAnsi="Palatino Linotype" w:cs="Arial"/>
          <w:sz w:val="28"/>
          <w:szCs w:val="28"/>
        </w:rPr>
        <w:t xml:space="preserve"> </w:t>
      </w:r>
      <w:r>
        <w:rPr>
          <w:rFonts w:ascii="Palatino Linotype" w:hAnsi="Palatino Linotype" w:cs="Arial"/>
          <w:sz w:val="28"/>
          <w:szCs w:val="28"/>
        </w:rPr>
        <w:t xml:space="preserve">OF </w:t>
      </w:r>
      <w:proofErr w:type="gramStart"/>
      <w:r w:rsidR="00C545EF" w:rsidRPr="0061470F">
        <w:rPr>
          <w:rFonts w:ascii="Palatino Linotype" w:hAnsi="Palatino Linotype" w:cs="Arial"/>
          <w:sz w:val="28"/>
          <w:szCs w:val="28"/>
        </w:rPr>
        <w:t>SAN FRANCISCO</w:t>
      </w:r>
      <w:proofErr w:type="gramEnd"/>
      <w:r w:rsidR="00C545EF" w:rsidRPr="0061470F">
        <w:rPr>
          <w:rFonts w:ascii="Palatino Linotype" w:hAnsi="Palatino Linotype" w:cs="Arial"/>
          <w:sz w:val="28"/>
          <w:szCs w:val="28"/>
        </w:rPr>
        <w:t xml:space="preserve"> MUNICIPAL TRANSPORTATION AGENCY </w:t>
      </w:r>
      <w:r>
        <w:rPr>
          <w:rFonts w:ascii="Palatino Linotype" w:hAnsi="Palatino Linotype" w:cs="Arial"/>
          <w:sz w:val="28"/>
          <w:szCs w:val="28"/>
        </w:rPr>
        <w:t>(SFMTA)</w:t>
      </w:r>
    </w:p>
    <w:p w:rsidR="00C545EF" w:rsidRPr="0061470F" w:rsidRDefault="00C545EF" w:rsidP="00C545EF">
      <w:pPr>
        <w:ind w:left="720"/>
        <w:jc w:val="center"/>
        <w:rPr>
          <w:rFonts w:ascii="Palatino Linotype" w:hAnsi="Palatino Linotype" w:cs="Arial"/>
          <w:sz w:val="28"/>
          <w:szCs w:val="28"/>
        </w:rPr>
      </w:pPr>
    </w:p>
    <w:p w:rsidR="00C545EF" w:rsidRPr="0061470F" w:rsidRDefault="00C545EF" w:rsidP="00C545EF">
      <w:pPr>
        <w:ind w:left="720"/>
        <w:jc w:val="center"/>
        <w:rPr>
          <w:rFonts w:ascii="Palatino Linotype" w:hAnsi="Palatino Linotype" w:cs="Arial"/>
          <w:sz w:val="28"/>
          <w:szCs w:val="28"/>
        </w:rPr>
      </w:pPr>
    </w:p>
    <w:p w:rsidR="00C545EF" w:rsidRPr="0061470F" w:rsidRDefault="00C545EF" w:rsidP="00C545EF">
      <w:pPr>
        <w:jc w:val="center"/>
        <w:rPr>
          <w:rFonts w:ascii="Palatino Linotype" w:hAnsi="Palatino Linotype" w:cs="Arial"/>
          <w:sz w:val="28"/>
          <w:szCs w:val="28"/>
        </w:rPr>
      </w:pPr>
      <w:r w:rsidRPr="0061470F">
        <w:rPr>
          <w:rFonts w:ascii="Palatino Linotype" w:hAnsi="Palatino Linotype" w:cs="Arial"/>
          <w:sz w:val="28"/>
          <w:szCs w:val="28"/>
        </w:rPr>
        <w:t>ACKNOWLEDGEMENT</w:t>
      </w:r>
    </w:p>
    <w:p w:rsidR="00C545EF" w:rsidRPr="0061470F" w:rsidRDefault="00C545EF" w:rsidP="00C545EF">
      <w:pPr>
        <w:ind w:left="720"/>
        <w:rPr>
          <w:rFonts w:ascii="Palatino Linotype" w:hAnsi="Palatino Linotype" w:cs="Arial"/>
          <w:sz w:val="28"/>
          <w:szCs w:val="28"/>
        </w:rPr>
      </w:pPr>
    </w:p>
    <w:p w:rsidR="00C545EF" w:rsidRPr="0061470F" w:rsidRDefault="00C545EF" w:rsidP="00815093">
      <w:pPr>
        <w:ind w:left="720"/>
        <w:rPr>
          <w:rFonts w:ascii="Palatino Linotype" w:hAnsi="Palatino Linotype" w:cs="Arial"/>
        </w:rPr>
      </w:pPr>
      <w:r w:rsidRPr="0061470F">
        <w:rPr>
          <w:rFonts w:ascii="Palatino Linotype" w:hAnsi="Palatino Linotype" w:cs="Arial"/>
        </w:rPr>
        <w:t xml:space="preserve">The California Public Utilities Commission’s Rail Transit Safety </w:t>
      </w:r>
      <w:r w:rsidR="00A37F1C">
        <w:rPr>
          <w:rFonts w:ascii="Palatino Linotype" w:hAnsi="Palatino Linotype" w:cs="Arial"/>
        </w:rPr>
        <w:t>Branch (RTSB</w:t>
      </w:r>
      <w:r w:rsidRPr="0061470F">
        <w:rPr>
          <w:rFonts w:ascii="Palatino Linotype" w:hAnsi="Palatino Linotype" w:cs="Arial"/>
        </w:rPr>
        <w:t>)</w:t>
      </w:r>
      <w:r w:rsidR="007F7CD2">
        <w:rPr>
          <w:rFonts w:ascii="Palatino Linotype" w:hAnsi="Palatino Linotype" w:cs="Arial"/>
        </w:rPr>
        <w:t xml:space="preserve"> </w:t>
      </w:r>
      <w:r w:rsidR="00F35D05">
        <w:rPr>
          <w:rFonts w:ascii="Palatino Linotype" w:hAnsi="Palatino Linotype" w:cs="Arial"/>
        </w:rPr>
        <w:t>staff</w:t>
      </w:r>
      <w:r w:rsidR="00AA24B8">
        <w:rPr>
          <w:rFonts w:ascii="Palatino Linotype" w:hAnsi="Palatino Linotype" w:cs="Arial"/>
        </w:rPr>
        <w:t xml:space="preserve"> </w:t>
      </w:r>
      <w:r w:rsidRPr="0061470F">
        <w:rPr>
          <w:rFonts w:ascii="Palatino Linotype" w:hAnsi="Palatino Linotype" w:cs="Arial"/>
        </w:rPr>
        <w:t xml:space="preserve">conducted this system safety program review. </w:t>
      </w:r>
      <w:r w:rsidR="004627F6">
        <w:rPr>
          <w:rFonts w:ascii="Palatino Linotype" w:hAnsi="Palatino Linotype" w:cs="Arial"/>
        </w:rPr>
        <w:t xml:space="preserve"> </w:t>
      </w:r>
      <w:r w:rsidRPr="0061470F">
        <w:rPr>
          <w:rFonts w:ascii="Palatino Linotype" w:hAnsi="Palatino Linotype" w:cs="Arial"/>
        </w:rPr>
        <w:t>Staff members directly responsible for conducting safety revi</w:t>
      </w:r>
      <w:r w:rsidR="007F7CD2">
        <w:rPr>
          <w:rFonts w:ascii="Palatino Linotype" w:hAnsi="Palatino Linotype" w:cs="Arial"/>
        </w:rPr>
        <w:t>ew and inspection activities include</w:t>
      </w:r>
      <w:r w:rsidRPr="0061470F">
        <w:rPr>
          <w:rFonts w:ascii="Palatino Linotype" w:hAnsi="Palatino Linotype" w:cs="Arial"/>
        </w:rPr>
        <w:t>:</w:t>
      </w:r>
    </w:p>
    <w:p w:rsidR="00C545EF" w:rsidRDefault="00C545EF" w:rsidP="00684DE9">
      <w:pPr>
        <w:rPr>
          <w:rFonts w:ascii="Palatino Linotype" w:hAnsi="Palatino Linotype" w:cs="Arial"/>
        </w:rPr>
      </w:pPr>
    </w:p>
    <w:p w:rsidR="00980833" w:rsidRPr="00980833" w:rsidRDefault="00980833" w:rsidP="00980833">
      <w:pPr>
        <w:ind w:left="1440"/>
        <w:rPr>
          <w:rFonts w:ascii="Palatino Linotype" w:hAnsi="Palatino Linotype" w:cs="Arial"/>
        </w:rPr>
      </w:pPr>
      <w:r w:rsidRPr="00980833">
        <w:rPr>
          <w:rFonts w:ascii="Palatino Linotype" w:hAnsi="Palatino Linotype" w:cs="Arial"/>
        </w:rPr>
        <w:t xml:space="preserve">Daren Gilbert – Program Manager </w:t>
      </w:r>
    </w:p>
    <w:p w:rsidR="00980833" w:rsidRPr="00980833" w:rsidRDefault="00980833" w:rsidP="00980833">
      <w:pPr>
        <w:ind w:left="1440"/>
        <w:rPr>
          <w:rFonts w:ascii="Palatino Linotype" w:hAnsi="Palatino Linotype" w:cs="Arial"/>
        </w:rPr>
      </w:pPr>
      <w:r w:rsidRPr="00980833">
        <w:rPr>
          <w:rFonts w:ascii="Palatino Linotype" w:hAnsi="Palatino Linotype" w:cs="Arial"/>
        </w:rPr>
        <w:t xml:space="preserve">Stephen Artus – Program &amp; Project Supervisor </w:t>
      </w:r>
    </w:p>
    <w:p w:rsidR="00980833" w:rsidRPr="00980833" w:rsidRDefault="00980833" w:rsidP="00980833">
      <w:pPr>
        <w:ind w:left="1440"/>
        <w:rPr>
          <w:rFonts w:ascii="Palatino Linotype" w:hAnsi="Palatino Linotype" w:cs="Arial"/>
        </w:rPr>
      </w:pPr>
      <w:r w:rsidRPr="00980833">
        <w:rPr>
          <w:rFonts w:ascii="Palatino Linotype" w:hAnsi="Palatino Linotype" w:cs="Arial"/>
        </w:rPr>
        <w:t>Steve Espinal – Senior Utilities Engineer, Supervisor</w:t>
      </w:r>
    </w:p>
    <w:p w:rsidR="00980833" w:rsidRPr="00980833" w:rsidRDefault="00980833" w:rsidP="00980833">
      <w:pPr>
        <w:ind w:left="1440"/>
        <w:rPr>
          <w:rFonts w:ascii="Palatino Linotype" w:hAnsi="Palatino Linotype" w:cs="Arial"/>
        </w:rPr>
      </w:pPr>
      <w:r w:rsidRPr="00980833">
        <w:rPr>
          <w:rFonts w:ascii="Palatino Linotype" w:hAnsi="Palatino Linotype" w:cs="Arial"/>
        </w:rPr>
        <w:t xml:space="preserve">Jimmy Xia – Utilities Engineer – SFMTA Representative </w:t>
      </w:r>
    </w:p>
    <w:p w:rsidR="00980833" w:rsidRPr="00980833" w:rsidRDefault="00980833" w:rsidP="00980833">
      <w:pPr>
        <w:ind w:left="1440"/>
        <w:rPr>
          <w:rFonts w:ascii="Palatino Linotype" w:hAnsi="Palatino Linotype" w:cs="Arial"/>
        </w:rPr>
      </w:pPr>
      <w:r w:rsidRPr="00980833">
        <w:rPr>
          <w:rFonts w:ascii="Palatino Linotype" w:hAnsi="Palatino Linotype" w:cs="Arial"/>
        </w:rPr>
        <w:t>Raed Dwairi – Utilities Engineer –</w:t>
      </w:r>
    </w:p>
    <w:p w:rsidR="00980833" w:rsidRPr="00980833" w:rsidRDefault="00980833" w:rsidP="00980833">
      <w:pPr>
        <w:ind w:left="1440"/>
        <w:rPr>
          <w:rFonts w:ascii="Palatino Linotype" w:hAnsi="Palatino Linotype" w:cs="Arial"/>
        </w:rPr>
      </w:pPr>
      <w:r w:rsidRPr="00980833">
        <w:rPr>
          <w:rFonts w:ascii="Palatino Linotype" w:hAnsi="Palatino Linotype" w:cs="Arial"/>
        </w:rPr>
        <w:t>Joey Bigornia – Utilities Engineer</w:t>
      </w:r>
    </w:p>
    <w:p w:rsidR="00980833" w:rsidRPr="00980833" w:rsidRDefault="00980833" w:rsidP="00980833">
      <w:pPr>
        <w:ind w:left="1440"/>
        <w:rPr>
          <w:rFonts w:ascii="Palatino Linotype" w:hAnsi="Palatino Linotype" w:cs="Arial"/>
        </w:rPr>
      </w:pPr>
      <w:r w:rsidRPr="00980833">
        <w:rPr>
          <w:rFonts w:ascii="Palatino Linotype" w:hAnsi="Palatino Linotype" w:cs="Arial"/>
        </w:rPr>
        <w:t xml:space="preserve">Mike Borer –Supervisor </w:t>
      </w:r>
    </w:p>
    <w:p w:rsidR="00980833" w:rsidRPr="00980833" w:rsidRDefault="00980833" w:rsidP="00980833">
      <w:pPr>
        <w:ind w:left="1440"/>
        <w:rPr>
          <w:rFonts w:ascii="Palatino Linotype" w:hAnsi="Palatino Linotype" w:cs="Arial"/>
        </w:rPr>
      </w:pPr>
      <w:r w:rsidRPr="00980833">
        <w:rPr>
          <w:rFonts w:ascii="Palatino Linotype" w:hAnsi="Palatino Linotype" w:cs="Arial"/>
        </w:rPr>
        <w:t>Sherman Boyd – Signal Inspector</w:t>
      </w:r>
    </w:p>
    <w:p w:rsidR="00980833" w:rsidRPr="00980833" w:rsidRDefault="00980833" w:rsidP="00980833">
      <w:pPr>
        <w:ind w:left="1440"/>
        <w:rPr>
          <w:rFonts w:ascii="Palatino Linotype" w:hAnsi="Palatino Linotype" w:cs="Arial"/>
        </w:rPr>
      </w:pPr>
      <w:r w:rsidRPr="00980833">
        <w:rPr>
          <w:rFonts w:ascii="Palatino Linotype" w:hAnsi="Palatino Linotype" w:cs="Arial"/>
        </w:rPr>
        <w:t xml:space="preserve">Debbie Dziadzio –Operations </w:t>
      </w:r>
      <w:r w:rsidR="00F12176">
        <w:rPr>
          <w:rFonts w:ascii="Palatino Linotype" w:hAnsi="Palatino Linotype" w:cs="Arial"/>
        </w:rPr>
        <w:t>Inspector</w:t>
      </w:r>
    </w:p>
    <w:p w:rsidR="00980833" w:rsidRPr="00980833" w:rsidRDefault="00980833" w:rsidP="00980833">
      <w:pPr>
        <w:ind w:left="1440"/>
        <w:rPr>
          <w:rFonts w:ascii="Palatino Linotype" w:hAnsi="Palatino Linotype" w:cs="Arial"/>
        </w:rPr>
      </w:pPr>
      <w:r w:rsidRPr="00980833">
        <w:rPr>
          <w:rFonts w:ascii="Palatino Linotype" w:hAnsi="Palatino Linotype" w:cs="Arial"/>
        </w:rPr>
        <w:t>Adam Freeman – Mechanical Inspector</w:t>
      </w:r>
    </w:p>
    <w:p w:rsidR="00980833" w:rsidRPr="00980833" w:rsidRDefault="00980833" w:rsidP="00980833">
      <w:pPr>
        <w:ind w:left="1440"/>
        <w:rPr>
          <w:rFonts w:ascii="Palatino Linotype" w:hAnsi="Palatino Linotype" w:cs="Arial"/>
        </w:rPr>
      </w:pPr>
      <w:r w:rsidRPr="00980833">
        <w:rPr>
          <w:rFonts w:ascii="Palatino Linotype" w:hAnsi="Palatino Linotype" w:cs="Arial"/>
        </w:rPr>
        <w:t xml:space="preserve">Robert Hansen – Utilities Engineer – </w:t>
      </w:r>
      <w:proofErr w:type="spellStart"/>
      <w:r w:rsidRPr="00980833">
        <w:rPr>
          <w:rFonts w:ascii="Palatino Linotype" w:hAnsi="Palatino Linotype" w:cs="Arial"/>
        </w:rPr>
        <w:t>AirTrain</w:t>
      </w:r>
      <w:proofErr w:type="spellEnd"/>
      <w:r w:rsidRPr="00980833">
        <w:rPr>
          <w:rFonts w:ascii="Palatino Linotype" w:hAnsi="Palatino Linotype" w:cs="Arial"/>
        </w:rPr>
        <w:t xml:space="preserve"> Representative </w:t>
      </w:r>
    </w:p>
    <w:p w:rsidR="00980833" w:rsidRPr="00980833" w:rsidRDefault="00980833" w:rsidP="00980833">
      <w:pPr>
        <w:ind w:left="1440"/>
        <w:rPr>
          <w:rFonts w:ascii="Palatino Linotype" w:hAnsi="Palatino Linotype" w:cs="Arial"/>
        </w:rPr>
      </w:pPr>
      <w:r w:rsidRPr="00980833">
        <w:rPr>
          <w:rFonts w:ascii="Palatino Linotype" w:hAnsi="Palatino Linotype" w:cs="Arial"/>
        </w:rPr>
        <w:t>Howard Huie – Utilities Engineer – LACMTA Representative</w:t>
      </w:r>
    </w:p>
    <w:p w:rsidR="00980833" w:rsidRPr="00980833" w:rsidRDefault="00980833" w:rsidP="00980833">
      <w:pPr>
        <w:ind w:left="1440"/>
        <w:rPr>
          <w:rFonts w:ascii="Palatino Linotype" w:hAnsi="Palatino Linotype" w:cs="Arial"/>
        </w:rPr>
      </w:pPr>
      <w:r w:rsidRPr="00980833">
        <w:rPr>
          <w:rFonts w:ascii="Palatino Linotype" w:hAnsi="Palatino Linotype" w:cs="Arial"/>
        </w:rPr>
        <w:t xml:space="preserve">Claudia Lam – Senior Utilities Engineer, Specialist </w:t>
      </w:r>
    </w:p>
    <w:p w:rsidR="00980833" w:rsidRPr="00980833" w:rsidRDefault="00980833" w:rsidP="00980833">
      <w:pPr>
        <w:ind w:left="1440"/>
        <w:rPr>
          <w:rFonts w:ascii="Palatino Linotype" w:hAnsi="Palatino Linotype" w:cs="Arial"/>
        </w:rPr>
      </w:pPr>
      <w:r w:rsidRPr="00980833">
        <w:rPr>
          <w:rFonts w:ascii="Palatino Linotype" w:hAnsi="Palatino Linotype" w:cs="Arial"/>
        </w:rPr>
        <w:t xml:space="preserve">David Leggett – Senior Utilities Engineer, Specialist </w:t>
      </w:r>
    </w:p>
    <w:p w:rsidR="00980833" w:rsidRPr="00980833" w:rsidRDefault="00980833" w:rsidP="00980833">
      <w:pPr>
        <w:ind w:left="1440"/>
        <w:rPr>
          <w:rFonts w:ascii="Palatino Linotype" w:hAnsi="Palatino Linotype" w:cs="Arial"/>
        </w:rPr>
      </w:pPr>
      <w:r w:rsidRPr="00980833">
        <w:rPr>
          <w:rFonts w:ascii="Palatino Linotype" w:hAnsi="Palatino Linotype" w:cs="Arial"/>
        </w:rPr>
        <w:t>John Madriaga –Track Inspector</w:t>
      </w:r>
    </w:p>
    <w:p w:rsidR="00980833" w:rsidRPr="00980833" w:rsidRDefault="00980833" w:rsidP="00980833">
      <w:pPr>
        <w:ind w:left="1440"/>
        <w:rPr>
          <w:rFonts w:ascii="Palatino Linotype" w:hAnsi="Palatino Linotype" w:cs="Arial"/>
        </w:rPr>
      </w:pPr>
      <w:r w:rsidRPr="00980833">
        <w:rPr>
          <w:rFonts w:ascii="Palatino Linotype" w:hAnsi="Palatino Linotype" w:cs="Arial"/>
        </w:rPr>
        <w:t xml:space="preserve">James Matus – Mechanical Inspector </w:t>
      </w:r>
    </w:p>
    <w:p w:rsidR="00980833" w:rsidRPr="00980833" w:rsidRDefault="00980833" w:rsidP="00980833">
      <w:pPr>
        <w:ind w:left="1440"/>
        <w:rPr>
          <w:rFonts w:ascii="Palatino Linotype" w:hAnsi="Palatino Linotype" w:cs="Arial"/>
        </w:rPr>
      </w:pPr>
      <w:r w:rsidRPr="00980833">
        <w:rPr>
          <w:rFonts w:ascii="Palatino Linotype" w:hAnsi="Palatino Linotype" w:cs="Arial"/>
        </w:rPr>
        <w:t>Kevin McDonald –Track Inspector</w:t>
      </w:r>
    </w:p>
    <w:p w:rsidR="00980833" w:rsidRPr="00980833" w:rsidRDefault="00980833" w:rsidP="00980833">
      <w:pPr>
        <w:ind w:left="1440"/>
        <w:rPr>
          <w:rFonts w:ascii="Palatino Linotype" w:hAnsi="Palatino Linotype" w:cs="Arial"/>
        </w:rPr>
      </w:pPr>
      <w:r w:rsidRPr="00980833">
        <w:rPr>
          <w:rFonts w:ascii="Palatino Linotype" w:hAnsi="Palatino Linotype" w:cs="Arial"/>
        </w:rPr>
        <w:t>Arun Mehta – Utilities Engineer</w:t>
      </w:r>
    </w:p>
    <w:p w:rsidR="00980833" w:rsidRPr="00980833" w:rsidRDefault="00980833" w:rsidP="00980833">
      <w:pPr>
        <w:ind w:left="1440"/>
        <w:rPr>
          <w:rFonts w:ascii="Palatino Linotype" w:hAnsi="Palatino Linotype" w:cs="Arial"/>
        </w:rPr>
      </w:pPr>
      <w:r w:rsidRPr="00980833">
        <w:rPr>
          <w:rFonts w:ascii="Palatino Linotype" w:hAnsi="Palatino Linotype" w:cs="Arial"/>
        </w:rPr>
        <w:t>Paul Renteria – Bridge Inspector</w:t>
      </w:r>
    </w:p>
    <w:p w:rsidR="00980833" w:rsidRPr="00980833" w:rsidRDefault="00980833" w:rsidP="00980833">
      <w:pPr>
        <w:ind w:left="1440"/>
        <w:rPr>
          <w:rFonts w:ascii="Palatino Linotype" w:hAnsi="Palatino Linotype" w:cs="Arial"/>
        </w:rPr>
      </w:pPr>
      <w:r w:rsidRPr="00980833">
        <w:rPr>
          <w:rFonts w:ascii="Palatino Linotype" w:hAnsi="Palatino Linotype" w:cs="Arial"/>
        </w:rPr>
        <w:t>Rupa Shitole – Utilities Engineer</w:t>
      </w:r>
    </w:p>
    <w:p w:rsidR="00980833" w:rsidRPr="00980833" w:rsidRDefault="00980833" w:rsidP="00980833">
      <w:pPr>
        <w:ind w:left="1440"/>
        <w:rPr>
          <w:rFonts w:ascii="Palatino Linotype" w:hAnsi="Palatino Linotype" w:cs="Arial"/>
        </w:rPr>
      </w:pPr>
      <w:r w:rsidRPr="00980833">
        <w:rPr>
          <w:rFonts w:ascii="Palatino Linotype" w:hAnsi="Palatino Linotype" w:cs="Arial"/>
        </w:rPr>
        <w:t>Yan Solopov – Regulatory Analyst</w:t>
      </w:r>
    </w:p>
    <w:p w:rsidR="00980833" w:rsidRPr="00980833" w:rsidRDefault="00980833" w:rsidP="00980833">
      <w:pPr>
        <w:ind w:left="1440"/>
        <w:rPr>
          <w:rFonts w:ascii="Palatino Linotype" w:hAnsi="Palatino Linotype" w:cs="Arial"/>
        </w:rPr>
      </w:pPr>
      <w:r w:rsidRPr="00980833">
        <w:rPr>
          <w:rFonts w:ascii="Palatino Linotype" w:hAnsi="Palatino Linotype" w:cs="Arial"/>
        </w:rPr>
        <w:t>Colleen Sullivan – Utilities Engineer</w:t>
      </w:r>
    </w:p>
    <w:p w:rsidR="00980833" w:rsidRDefault="00980833" w:rsidP="00980833">
      <w:pPr>
        <w:ind w:left="1440"/>
        <w:rPr>
          <w:rFonts w:ascii="Palatino Linotype" w:hAnsi="Palatino Linotype" w:cs="Arial"/>
        </w:rPr>
      </w:pPr>
      <w:r w:rsidRPr="00980833">
        <w:rPr>
          <w:rFonts w:ascii="Palatino Linotype" w:hAnsi="Palatino Linotype" w:cs="Arial"/>
        </w:rPr>
        <w:t xml:space="preserve">Michael Warren – Utilities Engineer </w:t>
      </w:r>
    </w:p>
    <w:p w:rsidR="00980833" w:rsidRDefault="00980833" w:rsidP="00980833">
      <w:pPr>
        <w:rPr>
          <w:rFonts w:ascii="Palatino Linotype" w:hAnsi="Palatino Linotype" w:cs="Arial"/>
        </w:rPr>
      </w:pPr>
    </w:p>
    <w:p w:rsidR="00C545EF" w:rsidRPr="0061470F" w:rsidRDefault="00C545EF" w:rsidP="00C545EF">
      <w:pPr>
        <w:jc w:val="center"/>
        <w:rPr>
          <w:rFonts w:ascii="Palatino Linotype" w:hAnsi="Palatino Linotype" w:cs="Arial"/>
          <w:b/>
        </w:rPr>
      </w:pPr>
      <w:r w:rsidRPr="0061470F">
        <w:rPr>
          <w:rFonts w:ascii="Palatino Linotype" w:hAnsi="Palatino Linotype" w:cs="Arial"/>
          <w:b/>
        </w:rPr>
        <w:br w:type="page"/>
      </w:r>
      <w:r w:rsidRPr="0061470F">
        <w:rPr>
          <w:rFonts w:ascii="Palatino Linotype" w:hAnsi="Palatino Linotype" w:cs="Arial"/>
          <w:b/>
        </w:rPr>
        <w:lastRenderedPageBreak/>
        <w:t>TABLE OF CONTENTS</w:t>
      </w:r>
    </w:p>
    <w:p w:rsidR="00C545EF" w:rsidRPr="0061470F" w:rsidRDefault="00C545EF" w:rsidP="00C545EF">
      <w:pPr>
        <w:rPr>
          <w:rFonts w:ascii="Palatino Linotype" w:hAnsi="Palatino Linotype" w:cs="Arial"/>
        </w:rPr>
      </w:pPr>
    </w:p>
    <w:p w:rsidR="00C545EF" w:rsidRPr="0061470F" w:rsidRDefault="00C545EF" w:rsidP="00C545EF">
      <w:pPr>
        <w:rPr>
          <w:rFonts w:ascii="Palatino Linotype" w:hAnsi="Palatino Linotype" w:cs="Arial"/>
        </w:rPr>
      </w:pPr>
    </w:p>
    <w:p w:rsidR="00C545EF" w:rsidRPr="0061470F" w:rsidRDefault="00C545EF" w:rsidP="00C545EF">
      <w:pPr>
        <w:tabs>
          <w:tab w:val="left" w:pos="9180"/>
        </w:tabs>
        <w:ind w:firstLine="720"/>
        <w:rPr>
          <w:rFonts w:ascii="Palatino Linotype" w:hAnsi="Palatino Linotype" w:cs="Arial"/>
        </w:rPr>
      </w:pPr>
      <w:r w:rsidRPr="0061470F">
        <w:rPr>
          <w:rFonts w:ascii="Palatino Linotype" w:hAnsi="Palatino Linotype" w:cs="Arial"/>
        </w:rPr>
        <w:tab/>
        <w:t>Page</w:t>
      </w:r>
    </w:p>
    <w:p w:rsidR="00C545EF" w:rsidRPr="0061470F" w:rsidRDefault="00C545EF" w:rsidP="00C545EF">
      <w:pPr>
        <w:rPr>
          <w:rFonts w:ascii="Palatino Linotype" w:hAnsi="Palatino Linotype" w:cs="Arial"/>
        </w:rPr>
      </w:pPr>
    </w:p>
    <w:p w:rsidR="00C545EF" w:rsidRPr="0061470F" w:rsidRDefault="00C545EF" w:rsidP="00C545EF">
      <w:pPr>
        <w:tabs>
          <w:tab w:val="left" w:leader="dot" w:pos="9360"/>
        </w:tabs>
        <w:rPr>
          <w:rFonts w:ascii="Palatino Linotype" w:hAnsi="Palatino Linotype" w:cs="Arial"/>
        </w:rPr>
      </w:pPr>
      <w:r w:rsidRPr="0061470F">
        <w:rPr>
          <w:rFonts w:ascii="Palatino Linotype" w:hAnsi="Palatino Linotype" w:cs="Arial"/>
        </w:rPr>
        <w:t xml:space="preserve">1. EXECUTIVE SUMMARY </w:t>
      </w:r>
      <w:r w:rsidRPr="0061470F">
        <w:rPr>
          <w:rFonts w:ascii="Palatino Linotype" w:hAnsi="Palatino Linotype" w:cs="Arial"/>
        </w:rPr>
        <w:tab/>
        <w:t>1</w:t>
      </w:r>
    </w:p>
    <w:p w:rsidR="00C545EF" w:rsidRPr="0061470F" w:rsidRDefault="00C545EF" w:rsidP="00C545EF">
      <w:pPr>
        <w:rPr>
          <w:rFonts w:ascii="Palatino Linotype" w:hAnsi="Palatino Linotype" w:cs="Arial"/>
        </w:rPr>
      </w:pPr>
    </w:p>
    <w:p w:rsidR="00C545EF" w:rsidRPr="0061470F" w:rsidRDefault="00C545EF" w:rsidP="00C545EF">
      <w:pPr>
        <w:tabs>
          <w:tab w:val="left" w:leader="dot" w:pos="9360"/>
        </w:tabs>
        <w:rPr>
          <w:rFonts w:ascii="Palatino Linotype" w:hAnsi="Palatino Linotype" w:cs="Arial"/>
        </w:rPr>
      </w:pPr>
      <w:r w:rsidRPr="0061470F">
        <w:rPr>
          <w:rFonts w:ascii="Palatino Linotype" w:hAnsi="Palatino Linotype" w:cs="Arial"/>
        </w:rPr>
        <w:t xml:space="preserve">2. INTRODUCTION </w:t>
      </w:r>
      <w:r w:rsidRPr="0061470F">
        <w:rPr>
          <w:rFonts w:ascii="Palatino Linotype" w:hAnsi="Palatino Linotype" w:cs="Arial"/>
        </w:rPr>
        <w:tab/>
      </w:r>
      <w:r w:rsidR="00837382">
        <w:rPr>
          <w:rFonts w:ascii="Palatino Linotype" w:hAnsi="Palatino Linotype" w:cs="Arial"/>
        </w:rPr>
        <w:t>2</w:t>
      </w:r>
    </w:p>
    <w:p w:rsidR="00C545EF" w:rsidRPr="0061470F" w:rsidRDefault="00C545EF" w:rsidP="00C545EF">
      <w:pPr>
        <w:rPr>
          <w:rFonts w:ascii="Palatino Linotype" w:hAnsi="Palatino Linotype" w:cs="Arial"/>
        </w:rPr>
      </w:pPr>
    </w:p>
    <w:p w:rsidR="00C545EF" w:rsidRPr="0061470F" w:rsidRDefault="00C545EF" w:rsidP="00C545EF">
      <w:pPr>
        <w:tabs>
          <w:tab w:val="left" w:leader="dot" w:pos="9360"/>
        </w:tabs>
        <w:rPr>
          <w:rFonts w:ascii="Palatino Linotype" w:hAnsi="Palatino Linotype" w:cs="Arial"/>
        </w:rPr>
      </w:pPr>
      <w:r w:rsidRPr="0061470F">
        <w:rPr>
          <w:rFonts w:ascii="Palatino Linotype" w:hAnsi="Palatino Linotype" w:cs="Arial"/>
        </w:rPr>
        <w:t xml:space="preserve">3. BACKGROUND </w:t>
      </w:r>
      <w:r w:rsidRPr="0061470F">
        <w:rPr>
          <w:rFonts w:ascii="Palatino Linotype" w:hAnsi="Palatino Linotype" w:cs="Arial"/>
        </w:rPr>
        <w:tab/>
      </w:r>
      <w:r w:rsidR="00837382">
        <w:rPr>
          <w:rFonts w:ascii="Palatino Linotype" w:hAnsi="Palatino Linotype" w:cs="Arial"/>
        </w:rPr>
        <w:t>3</w:t>
      </w:r>
    </w:p>
    <w:p w:rsidR="00C545EF" w:rsidRPr="0061470F" w:rsidRDefault="00C545EF" w:rsidP="00C545EF">
      <w:pPr>
        <w:rPr>
          <w:rFonts w:ascii="Palatino Linotype" w:hAnsi="Palatino Linotype" w:cs="Arial"/>
        </w:rPr>
      </w:pPr>
    </w:p>
    <w:p w:rsidR="00C545EF" w:rsidRPr="0061470F" w:rsidRDefault="00155974" w:rsidP="00C545EF">
      <w:pPr>
        <w:tabs>
          <w:tab w:val="left" w:leader="dot" w:pos="9360"/>
        </w:tabs>
        <w:ind w:left="720"/>
        <w:rPr>
          <w:rFonts w:ascii="Palatino Linotype" w:hAnsi="Palatino Linotype" w:cs="Arial"/>
        </w:rPr>
      </w:pPr>
      <w:r>
        <w:rPr>
          <w:rFonts w:ascii="Palatino Linotype" w:hAnsi="Palatino Linotype" w:cs="Arial"/>
        </w:rPr>
        <w:t xml:space="preserve">SFMTA </w:t>
      </w:r>
      <w:r w:rsidR="003F0862">
        <w:rPr>
          <w:rFonts w:ascii="Palatino Linotype" w:hAnsi="Palatino Linotype" w:cs="Arial"/>
        </w:rPr>
        <w:t xml:space="preserve">MUNI </w:t>
      </w:r>
      <w:r w:rsidR="00C545EF" w:rsidRPr="0061470F">
        <w:rPr>
          <w:rFonts w:ascii="Palatino Linotype" w:hAnsi="Palatino Linotype" w:cs="Arial"/>
        </w:rPr>
        <w:t xml:space="preserve">Rail System Description </w:t>
      </w:r>
      <w:r w:rsidR="00C545EF" w:rsidRPr="0061470F">
        <w:rPr>
          <w:rFonts w:ascii="Palatino Linotype" w:hAnsi="Palatino Linotype" w:cs="Arial"/>
        </w:rPr>
        <w:tab/>
      </w:r>
      <w:r w:rsidR="00837382">
        <w:rPr>
          <w:rFonts w:ascii="Palatino Linotype" w:hAnsi="Palatino Linotype" w:cs="Arial"/>
        </w:rPr>
        <w:t>3</w:t>
      </w:r>
    </w:p>
    <w:p w:rsidR="00C545EF" w:rsidRPr="0061470F" w:rsidRDefault="00C545EF" w:rsidP="00C545EF">
      <w:pPr>
        <w:tabs>
          <w:tab w:val="left" w:leader="dot" w:pos="9360"/>
        </w:tabs>
        <w:ind w:left="360"/>
        <w:rPr>
          <w:rFonts w:ascii="Palatino Linotype" w:hAnsi="Palatino Linotype" w:cs="Arial"/>
        </w:rPr>
      </w:pPr>
    </w:p>
    <w:p w:rsidR="00C545EF" w:rsidRPr="0061470F" w:rsidRDefault="00914C51" w:rsidP="00C545EF">
      <w:pPr>
        <w:tabs>
          <w:tab w:val="left" w:leader="dot" w:pos="9360"/>
        </w:tabs>
        <w:ind w:left="720"/>
        <w:rPr>
          <w:rFonts w:ascii="Palatino Linotype" w:hAnsi="Palatino Linotype" w:cs="Arial"/>
        </w:rPr>
      </w:pPr>
      <w:r>
        <w:rPr>
          <w:rFonts w:ascii="Palatino Linotype" w:hAnsi="Palatino Linotype" w:cs="Arial"/>
        </w:rPr>
        <w:t>SFMTA 2012</w:t>
      </w:r>
      <w:r w:rsidR="00C545EF" w:rsidRPr="0061470F">
        <w:rPr>
          <w:rFonts w:ascii="Palatino Linotype" w:hAnsi="Palatino Linotype" w:cs="Arial"/>
        </w:rPr>
        <w:t xml:space="preserve"> Triennial Review Recommendations Status</w:t>
      </w:r>
      <w:r w:rsidR="00C545EF" w:rsidRPr="0061470F">
        <w:rPr>
          <w:rFonts w:ascii="Palatino Linotype" w:hAnsi="Palatino Linotype" w:cs="Arial"/>
        </w:rPr>
        <w:tab/>
      </w:r>
      <w:r w:rsidR="00837382">
        <w:rPr>
          <w:rFonts w:ascii="Palatino Linotype" w:hAnsi="Palatino Linotype" w:cs="Arial"/>
        </w:rPr>
        <w:t>5</w:t>
      </w:r>
    </w:p>
    <w:p w:rsidR="00C545EF" w:rsidRPr="0061470F" w:rsidRDefault="00C545EF" w:rsidP="00C545EF">
      <w:pPr>
        <w:tabs>
          <w:tab w:val="left" w:pos="9360"/>
        </w:tabs>
        <w:rPr>
          <w:rFonts w:ascii="Palatino Linotype" w:hAnsi="Palatino Linotype" w:cs="Arial"/>
        </w:rPr>
      </w:pPr>
    </w:p>
    <w:p w:rsidR="00C545EF" w:rsidRPr="0061470F" w:rsidRDefault="00C545EF" w:rsidP="00C545EF">
      <w:pPr>
        <w:tabs>
          <w:tab w:val="left" w:leader="dot" w:pos="9360"/>
        </w:tabs>
        <w:rPr>
          <w:rFonts w:ascii="Palatino Linotype" w:hAnsi="Palatino Linotype" w:cs="Arial"/>
        </w:rPr>
      </w:pPr>
      <w:r w:rsidRPr="0061470F">
        <w:rPr>
          <w:rFonts w:ascii="Palatino Linotype" w:hAnsi="Palatino Linotype" w:cs="Arial"/>
        </w:rPr>
        <w:t xml:space="preserve">4. SAFETY REVIEW PROCEDURE </w:t>
      </w:r>
      <w:r w:rsidRPr="0061470F">
        <w:rPr>
          <w:rFonts w:ascii="Palatino Linotype" w:hAnsi="Palatino Linotype" w:cs="Arial"/>
        </w:rPr>
        <w:tab/>
      </w:r>
      <w:r w:rsidR="00837382">
        <w:rPr>
          <w:rFonts w:ascii="Palatino Linotype" w:hAnsi="Palatino Linotype" w:cs="Arial"/>
        </w:rPr>
        <w:t>6</w:t>
      </w:r>
    </w:p>
    <w:p w:rsidR="00C545EF" w:rsidRPr="0061470F" w:rsidRDefault="00C545EF" w:rsidP="00C545EF">
      <w:pPr>
        <w:tabs>
          <w:tab w:val="left" w:leader="dot" w:pos="9360"/>
        </w:tabs>
        <w:rPr>
          <w:rFonts w:ascii="Palatino Linotype" w:hAnsi="Palatino Linotype" w:cs="Arial"/>
        </w:rPr>
      </w:pPr>
    </w:p>
    <w:p w:rsidR="00C545EF" w:rsidRPr="0061470F" w:rsidRDefault="00C545EF" w:rsidP="00C545EF">
      <w:pPr>
        <w:tabs>
          <w:tab w:val="left" w:leader="dot" w:pos="9360"/>
        </w:tabs>
        <w:rPr>
          <w:rFonts w:ascii="Palatino Linotype" w:hAnsi="Palatino Linotype" w:cs="Arial"/>
        </w:rPr>
      </w:pPr>
      <w:r w:rsidRPr="0061470F">
        <w:rPr>
          <w:rFonts w:ascii="Palatino Linotype" w:hAnsi="Palatino Linotype" w:cs="Arial"/>
        </w:rPr>
        <w:t>5. FINDINGS AND RECOMMENDATIONS</w:t>
      </w:r>
      <w:r w:rsidRPr="0061470F">
        <w:rPr>
          <w:rFonts w:ascii="Palatino Linotype" w:hAnsi="Palatino Linotype" w:cs="Arial"/>
        </w:rPr>
        <w:tab/>
      </w:r>
      <w:r w:rsidR="00837382">
        <w:rPr>
          <w:rFonts w:ascii="Palatino Linotype" w:hAnsi="Palatino Linotype" w:cs="Arial"/>
        </w:rPr>
        <w:t>7</w:t>
      </w:r>
    </w:p>
    <w:p w:rsidR="00C545EF" w:rsidRPr="0061470F" w:rsidRDefault="00C545EF" w:rsidP="00C545EF">
      <w:pPr>
        <w:rPr>
          <w:rFonts w:ascii="Palatino Linotype" w:hAnsi="Palatino Linotype" w:cs="Arial"/>
        </w:rPr>
      </w:pPr>
    </w:p>
    <w:p w:rsidR="00C545EF" w:rsidRPr="0061470F" w:rsidRDefault="00C545EF" w:rsidP="00C545EF">
      <w:pPr>
        <w:rPr>
          <w:rFonts w:ascii="Palatino Linotype" w:hAnsi="Palatino Linotype" w:cs="Arial"/>
        </w:rPr>
      </w:pPr>
    </w:p>
    <w:p w:rsidR="00C545EF" w:rsidRPr="0061470F" w:rsidRDefault="00C545EF" w:rsidP="00C545EF">
      <w:pPr>
        <w:rPr>
          <w:rFonts w:ascii="Palatino Linotype" w:hAnsi="Palatino Linotype" w:cs="Arial"/>
        </w:rPr>
      </w:pPr>
    </w:p>
    <w:p w:rsidR="00C545EF" w:rsidRPr="0061470F" w:rsidRDefault="00C545EF" w:rsidP="00C545EF">
      <w:pPr>
        <w:rPr>
          <w:rFonts w:ascii="Palatino Linotype" w:hAnsi="Palatino Linotype" w:cs="Arial"/>
        </w:rPr>
      </w:pPr>
    </w:p>
    <w:p w:rsidR="00C545EF" w:rsidRPr="0061470F" w:rsidRDefault="00C545EF" w:rsidP="00C545EF">
      <w:pPr>
        <w:rPr>
          <w:rFonts w:ascii="Palatino Linotype" w:hAnsi="Palatino Linotype" w:cs="Arial"/>
        </w:rPr>
      </w:pPr>
      <w:r w:rsidRPr="0061470F">
        <w:rPr>
          <w:rFonts w:ascii="Palatino Linotype" w:hAnsi="Palatino Linotype" w:cs="Arial"/>
        </w:rPr>
        <w:t>APPENDICES</w:t>
      </w:r>
    </w:p>
    <w:p w:rsidR="00C545EF" w:rsidRPr="0061470F" w:rsidRDefault="00C545EF" w:rsidP="00C545EF">
      <w:pPr>
        <w:tabs>
          <w:tab w:val="left" w:leader="dot" w:pos="9360"/>
        </w:tabs>
        <w:rPr>
          <w:rFonts w:ascii="Palatino Linotype" w:hAnsi="Palatino Linotype" w:cs="Arial"/>
        </w:rPr>
      </w:pPr>
    </w:p>
    <w:p w:rsidR="00C545EF" w:rsidRPr="0061470F" w:rsidRDefault="00C545EF" w:rsidP="00C545EF">
      <w:pPr>
        <w:tabs>
          <w:tab w:val="left" w:leader="dot" w:pos="9360"/>
        </w:tabs>
        <w:rPr>
          <w:rFonts w:ascii="Palatino Linotype" w:hAnsi="Palatino Linotype" w:cs="Arial"/>
        </w:rPr>
      </w:pPr>
    </w:p>
    <w:p w:rsidR="00C545EF" w:rsidRPr="0061470F" w:rsidRDefault="00C545EF" w:rsidP="00C545EF">
      <w:pPr>
        <w:tabs>
          <w:tab w:val="left" w:leader="dot" w:pos="9360"/>
        </w:tabs>
        <w:rPr>
          <w:rFonts w:ascii="Palatino Linotype" w:hAnsi="Palatino Linotype" w:cs="Arial"/>
        </w:rPr>
      </w:pPr>
      <w:r w:rsidRPr="0061470F">
        <w:rPr>
          <w:rFonts w:ascii="Palatino Linotype" w:hAnsi="Palatino Linotype" w:cs="Arial"/>
        </w:rPr>
        <w:t>A. Abbreviation</w:t>
      </w:r>
      <w:r w:rsidR="00347C91">
        <w:rPr>
          <w:rFonts w:ascii="Palatino Linotype" w:hAnsi="Palatino Linotype" w:cs="Arial"/>
        </w:rPr>
        <w:t>s</w:t>
      </w:r>
      <w:r w:rsidRPr="0061470F">
        <w:rPr>
          <w:rFonts w:ascii="Palatino Linotype" w:hAnsi="Palatino Linotype" w:cs="Arial"/>
        </w:rPr>
        <w:t xml:space="preserve"> and Acronym</w:t>
      </w:r>
      <w:r w:rsidR="00347C91">
        <w:rPr>
          <w:rFonts w:ascii="Palatino Linotype" w:hAnsi="Palatino Linotype" w:cs="Arial"/>
        </w:rPr>
        <w:t>s</w:t>
      </w:r>
      <w:r w:rsidRPr="0061470F">
        <w:rPr>
          <w:rFonts w:ascii="Palatino Linotype" w:hAnsi="Palatino Linotype" w:cs="Arial"/>
        </w:rPr>
        <w:t xml:space="preserve"> List </w:t>
      </w:r>
      <w:r w:rsidRPr="0061470F">
        <w:rPr>
          <w:rFonts w:ascii="Palatino Linotype" w:hAnsi="Palatino Linotype" w:cs="Arial"/>
        </w:rPr>
        <w:tab/>
      </w:r>
      <w:r w:rsidR="00DD6D6C">
        <w:rPr>
          <w:rFonts w:ascii="Palatino Linotype" w:hAnsi="Palatino Linotype" w:cs="Arial"/>
        </w:rPr>
        <w:t>24</w:t>
      </w:r>
    </w:p>
    <w:p w:rsidR="00C545EF" w:rsidRPr="0061470F" w:rsidRDefault="00C545EF" w:rsidP="00C545EF">
      <w:pPr>
        <w:tabs>
          <w:tab w:val="left" w:leader="dot" w:pos="9360"/>
        </w:tabs>
        <w:rPr>
          <w:rFonts w:ascii="Palatino Linotype" w:hAnsi="Palatino Linotype" w:cs="Arial"/>
        </w:rPr>
      </w:pPr>
    </w:p>
    <w:p w:rsidR="00C545EF" w:rsidRPr="0061470F" w:rsidRDefault="00155974" w:rsidP="00C545EF">
      <w:pPr>
        <w:tabs>
          <w:tab w:val="left" w:leader="dot" w:pos="9360"/>
        </w:tabs>
        <w:rPr>
          <w:rFonts w:ascii="Palatino Linotype" w:hAnsi="Palatino Linotype" w:cs="Arial"/>
        </w:rPr>
      </w:pPr>
      <w:r>
        <w:rPr>
          <w:rFonts w:ascii="Palatino Linotype" w:hAnsi="Palatino Linotype" w:cs="Arial"/>
        </w:rPr>
        <w:t>B. SFMTA 201</w:t>
      </w:r>
      <w:r w:rsidR="00DD6D6C">
        <w:rPr>
          <w:rFonts w:ascii="Palatino Linotype" w:hAnsi="Palatino Linotype" w:cs="Arial"/>
        </w:rPr>
        <w:t>5</w:t>
      </w:r>
      <w:r w:rsidR="00C545EF" w:rsidRPr="0061470F">
        <w:rPr>
          <w:rFonts w:ascii="Palatino Linotype" w:hAnsi="Palatino Linotype" w:cs="Arial"/>
        </w:rPr>
        <w:t xml:space="preserve"> Triennial Safety Review Checklist Index</w:t>
      </w:r>
      <w:r w:rsidR="00C545EF" w:rsidRPr="0061470F">
        <w:rPr>
          <w:rFonts w:ascii="Palatino Linotype" w:hAnsi="Palatino Linotype" w:cs="Arial"/>
        </w:rPr>
        <w:tab/>
      </w:r>
      <w:r w:rsidR="00DD6D6C">
        <w:rPr>
          <w:rFonts w:ascii="Palatino Linotype" w:hAnsi="Palatino Linotype" w:cs="Arial"/>
        </w:rPr>
        <w:t>27</w:t>
      </w:r>
    </w:p>
    <w:p w:rsidR="00C545EF" w:rsidRPr="0061470F" w:rsidRDefault="00C545EF" w:rsidP="00C545EF">
      <w:pPr>
        <w:tabs>
          <w:tab w:val="left" w:leader="dot" w:pos="9360"/>
        </w:tabs>
        <w:rPr>
          <w:rFonts w:ascii="Palatino Linotype" w:hAnsi="Palatino Linotype" w:cs="Arial"/>
        </w:rPr>
      </w:pPr>
    </w:p>
    <w:p w:rsidR="00C545EF" w:rsidRPr="0061470F" w:rsidRDefault="00C545EF" w:rsidP="00C545EF">
      <w:pPr>
        <w:tabs>
          <w:tab w:val="left" w:leader="dot" w:pos="9360"/>
        </w:tabs>
        <w:rPr>
          <w:rFonts w:ascii="Palatino Linotype" w:hAnsi="Palatino Linotype" w:cs="Arial"/>
        </w:rPr>
      </w:pPr>
      <w:r w:rsidRPr="0061470F">
        <w:rPr>
          <w:rFonts w:ascii="Palatino Linotype" w:hAnsi="Palatino Linotype" w:cs="Arial"/>
        </w:rPr>
        <w:t>C. SFMTA 20</w:t>
      </w:r>
      <w:r w:rsidR="00DD6D6C">
        <w:rPr>
          <w:rFonts w:ascii="Palatino Linotype" w:hAnsi="Palatino Linotype" w:cs="Arial"/>
        </w:rPr>
        <w:t>15</w:t>
      </w:r>
      <w:r w:rsidRPr="0061470F">
        <w:rPr>
          <w:rFonts w:ascii="Palatino Linotype" w:hAnsi="Palatino Linotype" w:cs="Arial"/>
        </w:rPr>
        <w:t xml:space="preserve"> Triennial Safety Review Recommendations List</w:t>
      </w:r>
      <w:r w:rsidRPr="0061470F">
        <w:rPr>
          <w:rFonts w:ascii="Palatino Linotype" w:hAnsi="Palatino Linotype" w:cs="Arial"/>
        </w:rPr>
        <w:tab/>
      </w:r>
      <w:r w:rsidR="00DD6D6C">
        <w:rPr>
          <w:rFonts w:ascii="Palatino Linotype" w:hAnsi="Palatino Linotype" w:cs="Arial"/>
        </w:rPr>
        <w:t>30</w:t>
      </w:r>
    </w:p>
    <w:p w:rsidR="00C545EF" w:rsidRPr="0061470F" w:rsidRDefault="00C545EF" w:rsidP="00C545EF">
      <w:pPr>
        <w:tabs>
          <w:tab w:val="left" w:leader="dot" w:pos="9360"/>
        </w:tabs>
        <w:rPr>
          <w:rFonts w:ascii="Palatino Linotype" w:hAnsi="Palatino Linotype" w:cs="Arial"/>
        </w:rPr>
      </w:pPr>
    </w:p>
    <w:p w:rsidR="00C545EF" w:rsidRPr="0061470F" w:rsidRDefault="00C545EF" w:rsidP="00C545EF">
      <w:pPr>
        <w:tabs>
          <w:tab w:val="left" w:leader="dot" w:pos="9360"/>
        </w:tabs>
        <w:rPr>
          <w:rFonts w:ascii="Palatino Linotype" w:hAnsi="Palatino Linotype" w:cs="Arial"/>
        </w:rPr>
      </w:pPr>
      <w:r w:rsidRPr="0061470F">
        <w:rPr>
          <w:rFonts w:ascii="Palatino Linotype" w:hAnsi="Palatino Linotype" w:cs="Arial"/>
        </w:rPr>
        <w:t>D. SFMTA 20</w:t>
      </w:r>
      <w:r w:rsidR="00DD6D6C">
        <w:rPr>
          <w:rFonts w:ascii="Palatino Linotype" w:hAnsi="Palatino Linotype" w:cs="Arial"/>
        </w:rPr>
        <w:t>15</w:t>
      </w:r>
      <w:r w:rsidRPr="0061470F">
        <w:rPr>
          <w:rFonts w:ascii="Palatino Linotype" w:hAnsi="Palatino Linotype" w:cs="Arial"/>
        </w:rPr>
        <w:t xml:space="preserve"> Triennial Safety Review Checklists</w:t>
      </w:r>
      <w:r w:rsidRPr="0061470F">
        <w:rPr>
          <w:rFonts w:ascii="Palatino Linotype" w:hAnsi="Palatino Linotype" w:cs="Arial"/>
        </w:rPr>
        <w:tab/>
      </w:r>
      <w:r w:rsidR="00DD6D6C">
        <w:rPr>
          <w:rFonts w:ascii="Palatino Linotype" w:hAnsi="Palatino Linotype" w:cs="Arial"/>
        </w:rPr>
        <w:t>35</w:t>
      </w:r>
    </w:p>
    <w:p w:rsidR="00C545EF" w:rsidRDefault="00C545EF" w:rsidP="00C545EF">
      <w:pPr>
        <w:tabs>
          <w:tab w:val="left" w:leader="dot" w:pos="9360"/>
        </w:tabs>
        <w:rPr>
          <w:rFonts w:ascii="Palatino Linotype" w:hAnsi="Palatino Linotype" w:cs="Arial"/>
        </w:rPr>
      </w:pPr>
    </w:p>
    <w:p w:rsidR="00AB0F76" w:rsidRDefault="00AB0F76" w:rsidP="00C545EF">
      <w:pPr>
        <w:tabs>
          <w:tab w:val="left" w:leader="dot" w:pos="9360"/>
        </w:tabs>
        <w:rPr>
          <w:rFonts w:ascii="Palatino Linotype" w:hAnsi="Palatino Linotype" w:cs="Arial"/>
        </w:rPr>
        <w:sectPr w:rsidR="00AB0F76" w:rsidSect="004627F6">
          <w:headerReference w:type="even" r:id="rId16"/>
          <w:headerReference w:type="default" r:id="rId17"/>
          <w:footerReference w:type="default" r:id="rId18"/>
          <w:headerReference w:type="first" r:id="rId19"/>
          <w:footerReference w:type="first" r:id="rId20"/>
          <w:pgSz w:w="12240" w:h="15840" w:code="1"/>
          <w:pgMar w:top="720" w:right="1080" w:bottom="720" w:left="1440" w:header="720" w:footer="720" w:gutter="0"/>
          <w:pgNumType w:start="1"/>
          <w:cols w:space="720"/>
          <w:titlePg/>
          <w:docGrid w:linePitch="360"/>
        </w:sectPr>
      </w:pPr>
    </w:p>
    <w:p w:rsidR="00C545EF" w:rsidRDefault="00C545EF" w:rsidP="006552BC">
      <w:pPr>
        <w:keepNext/>
        <w:keepLines/>
        <w:numPr>
          <w:ilvl w:val="0"/>
          <w:numId w:val="1"/>
        </w:numPr>
        <w:tabs>
          <w:tab w:val="clear" w:pos="1440"/>
          <w:tab w:val="num" w:pos="360"/>
          <w:tab w:val="left" w:leader="dot" w:pos="9360"/>
        </w:tabs>
        <w:ind w:hanging="1440"/>
        <w:jc w:val="center"/>
        <w:rPr>
          <w:rFonts w:ascii="Palatino Linotype" w:hAnsi="Palatino Linotype" w:cs="Arial"/>
          <w:b/>
        </w:rPr>
      </w:pPr>
      <w:r w:rsidRPr="0061470F">
        <w:rPr>
          <w:rFonts w:ascii="Palatino Linotype" w:hAnsi="Palatino Linotype" w:cs="Arial"/>
          <w:b/>
        </w:rPr>
        <w:lastRenderedPageBreak/>
        <w:t>EXECUTIVE SUMMARY</w:t>
      </w:r>
    </w:p>
    <w:p w:rsidR="00C545EF" w:rsidRPr="0061470F" w:rsidRDefault="00C545EF" w:rsidP="00C545EF">
      <w:pPr>
        <w:keepNext/>
        <w:keepLines/>
        <w:tabs>
          <w:tab w:val="left" w:leader="dot" w:pos="9360"/>
        </w:tabs>
        <w:jc w:val="center"/>
        <w:rPr>
          <w:rFonts w:ascii="Palatino Linotype" w:hAnsi="Palatino Linotype" w:cs="Arial"/>
          <w:b/>
        </w:rPr>
      </w:pPr>
    </w:p>
    <w:p w:rsidR="00F114FA" w:rsidRPr="0061470F" w:rsidRDefault="00F114FA" w:rsidP="00F114FA">
      <w:pPr>
        <w:pStyle w:val="NoSpacing"/>
        <w:rPr>
          <w:rFonts w:ascii="Palatino Linotype" w:hAnsi="Palatino Linotype" w:cs="Arial"/>
        </w:rPr>
      </w:pPr>
      <w:r w:rsidRPr="0061470F">
        <w:rPr>
          <w:rFonts w:ascii="Palatino Linotype" w:hAnsi="Palatino Linotype" w:cs="Arial"/>
        </w:rPr>
        <w:t xml:space="preserve">The California Public Utilities Commission’s (Commission) </w:t>
      </w:r>
      <w:r w:rsidRPr="00155974">
        <w:rPr>
          <w:rFonts w:ascii="Palatino Linotype" w:hAnsi="Palatino Linotype" w:cs="Arial"/>
        </w:rPr>
        <w:t>Safety and Enforcement Division (SED)</w:t>
      </w:r>
      <w:r w:rsidRPr="0061470F">
        <w:rPr>
          <w:rFonts w:ascii="Palatino Linotype" w:hAnsi="Palatino Linotype" w:cs="Arial"/>
        </w:rPr>
        <w:t>, Rail Transi</w:t>
      </w:r>
      <w:r>
        <w:rPr>
          <w:rFonts w:ascii="Palatino Linotype" w:hAnsi="Palatino Linotype" w:cs="Arial"/>
        </w:rPr>
        <w:t xml:space="preserve">t Safety Branch staff (staff) </w:t>
      </w:r>
      <w:r w:rsidRPr="0061470F">
        <w:rPr>
          <w:rFonts w:ascii="Palatino Linotype" w:hAnsi="Palatino Linotype" w:cs="Arial"/>
        </w:rPr>
        <w:t>conducted an on-site system safety program review of San Francisco Muni</w:t>
      </w:r>
      <w:r>
        <w:rPr>
          <w:rFonts w:ascii="Palatino Linotype" w:hAnsi="Palatino Linotype" w:cs="Arial"/>
        </w:rPr>
        <w:t>cipal Transportation Agency</w:t>
      </w:r>
      <w:r w:rsidRPr="0061470F">
        <w:rPr>
          <w:rFonts w:ascii="Palatino Linotype" w:hAnsi="Palatino Linotype" w:cs="Arial"/>
        </w:rPr>
        <w:t xml:space="preserve"> (SFMTA</w:t>
      </w:r>
      <w:r>
        <w:rPr>
          <w:rFonts w:ascii="Palatino Linotype" w:hAnsi="Palatino Linotype" w:cs="Arial"/>
        </w:rPr>
        <w:t>) in October 2015</w:t>
      </w:r>
      <w:r w:rsidRPr="0061470F">
        <w:rPr>
          <w:rFonts w:ascii="Palatino Linotype" w:hAnsi="Palatino Linotype" w:cs="Arial"/>
        </w:rPr>
        <w:t xml:space="preserve">. </w:t>
      </w:r>
    </w:p>
    <w:p w:rsidR="00F114FA" w:rsidRPr="0061470F" w:rsidRDefault="00F114FA" w:rsidP="00F114FA">
      <w:pPr>
        <w:pStyle w:val="NoSpacing"/>
        <w:rPr>
          <w:rFonts w:ascii="Palatino Linotype" w:hAnsi="Palatino Linotype" w:cs="Arial"/>
        </w:rPr>
      </w:pPr>
    </w:p>
    <w:p w:rsidR="00F114FA" w:rsidRPr="0061470F" w:rsidRDefault="00F114FA" w:rsidP="00F114FA">
      <w:pPr>
        <w:pStyle w:val="NoSpacing"/>
        <w:rPr>
          <w:rFonts w:ascii="Palatino Linotype" w:hAnsi="Palatino Linotype" w:cs="Arial"/>
        </w:rPr>
      </w:pPr>
      <w:r w:rsidRPr="0061470F">
        <w:rPr>
          <w:rFonts w:ascii="Palatino Linotype" w:hAnsi="Palatino Linotype" w:cs="Arial"/>
        </w:rPr>
        <w:t>The on-site review</w:t>
      </w:r>
      <w:r>
        <w:rPr>
          <w:rFonts w:ascii="Palatino Linotype" w:hAnsi="Palatino Linotype" w:cs="Arial"/>
        </w:rPr>
        <w:t xml:space="preserve"> was</w:t>
      </w:r>
      <w:r w:rsidRPr="0061470F">
        <w:rPr>
          <w:rFonts w:ascii="Palatino Linotype" w:hAnsi="Palatino Linotype" w:cs="Arial"/>
        </w:rPr>
        <w:t xml:space="preserve"> preceded by a pre-review conference with SFMTA personnel on </w:t>
      </w:r>
      <w:r>
        <w:rPr>
          <w:rFonts w:ascii="Palatino Linotype" w:hAnsi="Palatino Linotype" w:cs="Arial"/>
        </w:rPr>
        <w:t>October 18, 2015</w:t>
      </w:r>
      <w:r w:rsidRPr="0061470F">
        <w:rPr>
          <w:rFonts w:ascii="Palatino Linotype" w:hAnsi="Palatino Linotype" w:cs="Arial"/>
        </w:rPr>
        <w:t xml:space="preserve">.  </w:t>
      </w:r>
    </w:p>
    <w:p w:rsidR="00F114FA" w:rsidRPr="0061470F" w:rsidRDefault="00F114FA" w:rsidP="00F114FA">
      <w:pPr>
        <w:pStyle w:val="NoSpacing"/>
        <w:rPr>
          <w:rFonts w:ascii="Palatino Linotype" w:hAnsi="Palatino Linotype" w:cs="Arial"/>
        </w:rPr>
      </w:pPr>
    </w:p>
    <w:p w:rsidR="00F114FA" w:rsidRPr="0061470F" w:rsidRDefault="00F114FA" w:rsidP="00F114FA">
      <w:pPr>
        <w:pStyle w:val="NoSpacing"/>
        <w:rPr>
          <w:rFonts w:ascii="Palatino Linotype" w:hAnsi="Palatino Linotype" w:cs="Arial"/>
        </w:rPr>
      </w:pPr>
      <w:r w:rsidRPr="0061470F">
        <w:rPr>
          <w:rFonts w:ascii="Palatino Linotype" w:hAnsi="Palatino Linotype" w:cs="Arial"/>
        </w:rPr>
        <w:t>Staff conducted the 20</w:t>
      </w:r>
      <w:r>
        <w:rPr>
          <w:rFonts w:ascii="Palatino Linotype" w:hAnsi="Palatino Linotype" w:cs="Arial"/>
        </w:rPr>
        <w:t>15</w:t>
      </w:r>
      <w:r w:rsidRPr="0061470F">
        <w:rPr>
          <w:rFonts w:ascii="Palatino Linotype" w:hAnsi="Palatino Linotype" w:cs="Arial"/>
        </w:rPr>
        <w:t xml:space="preserve"> SFMTA safety review from </w:t>
      </w:r>
      <w:r>
        <w:rPr>
          <w:rFonts w:ascii="Palatino Linotype" w:hAnsi="Palatino Linotype" w:cs="Arial"/>
        </w:rPr>
        <w:t>October 19, 2015 through</w:t>
      </w:r>
      <w:r w:rsidRPr="0061470F">
        <w:rPr>
          <w:rFonts w:ascii="Palatino Linotype" w:hAnsi="Palatino Linotype" w:cs="Arial"/>
        </w:rPr>
        <w:t xml:space="preserve"> </w:t>
      </w:r>
      <w:r>
        <w:rPr>
          <w:rFonts w:ascii="Palatino Linotype" w:hAnsi="Palatino Linotype" w:cs="Arial"/>
        </w:rPr>
        <w:t xml:space="preserve">October 30, 2015. </w:t>
      </w:r>
      <w:r w:rsidRPr="0061470F">
        <w:rPr>
          <w:rFonts w:ascii="Palatino Linotype" w:hAnsi="Palatino Linotype" w:cs="Arial"/>
        </w:rPr>
        <w:t xml:space="preserve">The review focused on verifying the effective implementation of the system safety program plan. </w:t>
      </w:r>
    </w:p>
    <w:p w:rsidR="00F114FA" w:rsidRPr="0061470F" w:rsidRDefault="00F114FA" w:rsidP="00F114FA">
      <w:pPr>
        <w:pStyle w:val="NoSpacing"/>
        <w:rPr>
          <w:rFonts w:ascii="Palatino Linotype" w:hAnsi="Palatino Linotype" w:cs="Arial"/>
        </w:rPr>
      </w:pPr>
    </w:p>
    <w:p w:rsidR="00F114FA" w:rsidRPr="0061470F" w:rsidRDefault="00F114FA" w:rsidP="00F114FA">
      <w:pPr>
        <w:pStyle w:val="NoSpacing"/>
        <w:rPr>
          <w:rFonts w:ascii="Palatino Linotype" w:hAnsi="Palatino Linotype" w:cs="Arial"/>
        </w:rPr>
      </w:pPr>
      <w:r w:rsidRPr="0061470F">
        <w:rPr>
          <w:rFonts w:ascii="Palatino Linotype" w:hAnsi="Palatino Linotype" w:cs="Arial"/>
        </w:rPr>
        <w:t xml:space="preserve">Staff held a post-review conference with SFMTA personnel following the safety review on </w:t>
      </w:r>
      <w:r w:rsidR="00A9063A">
        <w:rPr>
          <w:rFonts w:ascii="Palatino Linotype" w:hAnsi="Palatino Linotype" w:cs="Arial"/>
        </w:rPr>
        <w:t>March 1, 2016</w:t>
      </w:r>
      <w:r w:rsidR="00B23142">
        <w:rPr>
          <w:rFonts w:ascii="Palatino Linotype" w:hAnsi="Palatino Linotype" w:cs="Arial"/>
        </w:rPr>
        <w:t>.</w:t>
      </w:r>
      <w:r w:rsidRPr="0061470F">
        <w:rPr>
          <w:rFonts w:ascii="Palatino Linotype" w:hAnsi="Palatino Linotype" w:cs="Arial"/>
        </w:rPr>
        <w:t xml:space="preserve">  Staff provided SFMTA personnel with a synopsis of the preliminary review findings and preliminary recommendations for corrective actions</w:t>
      </w:r>
      <w:r>
        <w:rPr>
          <w:rFonts w:ascii="Palatino Linotype" w:hAnsi="Palatino Linotype" w:cs="Arial"/>
        </w:rPr>
        <w:t>.</w:t>
      </w:r>
    </w:p>
    <w:p w:rsidR="00F114FA" w:rsidRPr="0061470F" w:rsidRDefault="00F114FA" w:rsidP="00F114FA">
      <w:pPr>
        <w:pStyle w:val="NoSpacing"/>
        <w:rPr>
          <w:rFonts w:ascii="Palatino Linotype" w:hAnsi="Palatino Linotype" w:cs="Arial"/>
        </w:rPr>
      </w:pPr>
    </w:p>
    <w:p w:rsidR="00F114FA" w:rsidRPr="0061470F" w:rsidRDefault="00F114FA" w:rsidP="00F114FA">
      <w:pPr>
        <w:pStyle w:val="NoSpacing"/>
        <w:rPr>
          <w:rFonts w:ascii="Palatino Linotype" w:hAnsi="Palatino Linotype" w:cs="Arial"/>
        </w:rPr>
      </w:pPr>
      <w:r w:rsidRPr="0061470F">
        <w:rPr>
          <w:rFonts w:ascii="Palatino Linotype" w:hAnsi="Palatino Linotype" w:cs="Arial"/>
        </w:rPr>
        <w:t xml:space="preserve">The review results indicate that SFMTA has a comprehensive System Safety Program Plan (SSPP) and has </w:t>
      </w:r>
      <w:r>
        <w:rPr>
          <w:rFonts w:ascii="Palatino Linotype" w:hAnsi="Palatino Linotype" w:cs="Arial"/>
        </w:rPr>
        <w:t>made significant progress in executing</w:t>
      </w:r>
      <w:r w:rsidRPr="0061470F">
        <w:rPr>
          <w:rFonts w:ascii="Palatino Linotype" w:hAnsi="Palatino Linotype" w:cs="Arial"/>
        </w:rPr>
        <w:t xml:space="preserve"> that plan.  However, staff noted exceptions during the review. </w:t>
      </w:r>
      <w:r>
        <w:rPr>
          <w:rFonts w:ascii="Palatino Linotype" w:hAnsi="Palatino Linotype" w:cs="Arial"/>
        </w:rPr>
        <w:t xml:space="preserve"> </w:t>
      </w:r>
      <w:r w:rsidRPr="0061470F">
        <w:rPr>
          <w:rFonts w:ascii="Palatino Linotype" w:hAnsi="Palatino Linotype" w:cs="Arial"/>
        </w:rPr>
        <w:t xml:space="preserve">These exceptions are described in the Findings and Recommendations sections of each checklist. </w:t>
      </w:r>
      <w:r>
        <w:rPr>
          <w:rFonts w:ascii="Palatino Linotype" w:hAnsi="Palatino Linotype" w:cs="Arial"/>
        </w:rPr>
        <w:t xml:space="preserve"> </w:t>
      </w:r>
      <w:r w:rsidRPr="0061470F">
        <w:rPr>
          <w:rFonts w:ascii="Palatino Linotype" w:hAnsi="Palatino Linotype" w:cs="Arial"/>
        </w:rPr>
        <w:t xml:space="preserve">Of the </w:t>
      </w:r>
      <w:r>
        <w:rPr>
          <w:rFonts w:ascii="Palatino Linotype" w:hAnsi="Palatino Linotype" w:cs="Arial"/>
        </w:rPr>
        <w:t>forty (40)</w:t>
      </w:r>
      <w:r w:rsidRPr="0061470F">
        <w:rPr>
          <w:rFonts w:ascii="Palatino Linotype" w:hAnsi="Palatino Linotype" w:cs="Arial"/>
        </w:rPr>
        <w:t xml:space="preserve"> checklists</w:t>
      </w:r>
      <w:r>
        <w:rPr>
          <w:rFonts w:ascii="Palatino Linotype" w:hAnsi="Palatino Linotype" w:cs="Arial"/>
        </w:rPr>
        <w:t xml:space="preserve"> utilized</w:t>
      </w:r>
      <w:r w:rsidRPr="0061470F">
        <w:rPr>
          <w:rFonts w:ascii="Palatino Linotype" w:hAnsi="Palatino Linotype" w:cs="Arial"/>
        </w:rPr>
        <w:t xml:space="preserve">, staff made </w:t>
      </w:r>
      <w:r w:rsidR="000D5ACF">
        <w:rPr>
          <w:rFonts w:ascii="Palatino Linotype" w:hAnsi="Palatino Linotype" w:cs="Arial"/>
        </w:rPr>
        <w:t>forty-</w:t>
      </w:r>
      <w:r w:rsidR="003D1616">
        <w:rPr>
          <w:rFonts w:ascii="Palatino Linotype" w:hAnsi="Palatino Linotype" w:cs="Arial"/>
        </w:rPr>
        <w:t>four</w:t>
      </w:r>
      <w:r>
        <w:rPr>
          <w:rFonts w:ascii="Palatino Linotype" w:hAnsi="Palatino Linotype" w:cs="Arial"/>
        </w:rPr>
        <w:t xml:space="preserve"> (</w:t>
      </w:r>
      <w:r w:rsidR="003D1616">
        <w:rPr>
          <w:rFonts w:ascii="Palatino Linotype" w:hAnsi="Palatino Linotype" w:cs="Arial"/>
        </w:rPr>
        <w:t>44</w:t>
      </w:r>
      <w:r>
        <w:rPr>
          <w:rFonts w:ascii="Palatino Linotype" w:hAnsi="Palatino Linotype" w:cs="Arial"/>
        </w:rPr>
        <w:t>)</w:t>
      </w:r>
      <w:r w:rsidRPr="0061470F">
        <w:rPr>
          <w:rFonts w:ascii="Palatino Linotype" w:hAnsi="Palatino Linotype" w:cs="Arial"/>
        </w:rPr>
        <w:t xml:space="preserve"> recommendations for corrective actions. </w:t>
      </w:r>
      <w:r>
        <w:rPr>
          <w:rFonts w:ascii="Palatino Linotype" w:hAnsi="Palatino Linotype" w:cs="Arial"/>
        </w:rPr>
        <w:t xml:space="preserve"> </w:t>
      </w:r>
      <w:r w:rsidRPr="0061470F">
        <w:rPr>
          <w:rFonts w:ascii="Palatino Linotype" w:hAnsi="Palatino Linotype" w:cs="Arial"/>
        </w:rPr>
        <w:t xml:space="preserve">These are distributed among the following departments: </w:t>
      </w:r>
      <w:r>
        <w:rPr>
          <w:rFonts w:ascii="Palatino Linotype" w:hAnsi="Palatino Linotype" w:cs="Arial"/>
        </w:rPr>
        <w:t xml:space="preserve">System Safety, Transit Division, and </w:t>
      </w:r>
      <w:r w:rsidRPr="006775FF">
        <w:rPr>
          <w:rFonts w:ascii="Palatino Linotype" w:hAnsi="Palatino Linotype" w:cs="Arial"/>
        </w:rPr>
        <w:t>Industrial Safety</w:t>
      </w:r>
      <w:r w:rsidRPr="00AC1B36">
        <w:rPr>
          <w:rFonts w:ascii="Palatino Linotype" w:hAnsi="Palatino Linotype" w:cs="Arial"/>
        </w:rPr>
        <w:t>.</w:t>
      </w:r>
    </w:p>
    <w:p w:rsidR="00F114FA" w:rsidRPr="0061470F" w:rsidRDefault="00F114FA" w:rsidP="00F114FA">
      <w:pPr>
        <w:pStyle w:val="NoSpacing"/>
        <w:rPr>
          <w:rFonts w:ascii="Palatino Linotype" w:hAnsi="Palatino Linotype" w:cs="Arial"/>
        </w:rPr>
      </w:pPr>
    </w:p>
    <w:p w:rsidR="00F114FA" w:rsidRDefault="00F114FA" w:rsidP="00F114FA">
      <w:pPr>
        <w:pStyle w:val="NoSpacing"/>
        <w:rPr>
          <w:rFonts w:ascii="Palatino Linotype" w:hAnsi="Palatino Linotype" w:cs="Arial"/>
        </w:rPr>
      </w:pPr>
      <w:r w:rsidRPr="0061470F">
        <w:rPr>
          <w:rFonts w:ascii="Palatino Linotype" w:hAnsi="Palatino Linotype" w:cs="Arial"/>
        </w:rPr>
        <w:t>The Introduction for this report is presented in Section 2.  The Background, in Section 3, contains a description of SFMTA rail system and a status of the correctiv</w:t>
      </w:r>
      <w:r>
        <w:rPr>
          <w:rFonts w:ascii="Palatino Linotype" w:hAnsi="Palatino Linotype" w:cs="Arial"/>
        </w:rPr>
        <w:t>e actions resulting from the 2012</w:t>
      </w:r>
      <w:r w:rsidRPr="0061470F">
        <w:rPr>
          <w:rFonts w:ascii="Palatino Linotype" w:hAnsi="Palatino Linotype" w:cs="Arial"/>
        </w:rPr>
        <w:t xml:space="preserve"> safety review recommendations. </w:t>
      </w:r>
      <w:r>
        <w:rPr>
          <w:rFonts w:ascii="Palatino Linotype" w:hAnsi="Palatino Linotype" w:cs="Arial"/>
        </w:rPr>
        <w:t xml:space="preserve"> </w:t>
      </w:r>
      <w:r w:rsidRPr="0061470F">
        <w:rPr>
          <w:rFonts w:ascii="Palatino Linotype" w:hAnsi="Palatino Linotype" w:cs="Arial"/>
        </w:rPr>
        <w:t xml:space="preserve">Section 4 describes the review procedure.  The review findings and recommendations are depicted in Section 5.  </w:t>
      </w:r>
      <w:r>
        <w:rPr>
          <w:rFonts w:ascii="Palatino Linotype" w:hAnsi="Palatino Linotype" w:cs="Arial"/>
        </w:rPr>
        <w:t xml:space="preserve">A listing of the Abbreviations and Acronyms is in Appendix A.  </w:t>
      </w:r>
      <w:r w:rsidRPr="0061470F">
        <w:rPr>
          <w:rFonts w:ascii="Palatino Linotype" w:hAnsi="Palatino Linotype" w:cs="Arial"/>
        </w:rPr>
        <w:t>The 20</w:t>
      </w:r>
      <w:r>
        <w:rPr>
          <w:rFonts w:ascii="Palatino Linotype" w:hAnsi="Palatino Linotype" w:cs="Arial"/>
        </w:rPr>
        <w:t>15</w:t>
      </w:r>
      <w:r w:rsidRPr="0061470F">
        <w:rPr>
          <w:rFonts w:ascii="Palatino Linotype" w:hAnsi="Palatino Linotype" w:cs="Arial"/>
        </w:rPr>
        <w:t xml:space="preserve"> SFMTA Triennial Safety Review Checklist Index and the Recommendations List are included, respectively, in Appendices B and C.  The </w:t>
      </w:r>
      <w:r>
        <w:rPr>
          <w:rFonts w:ascii="Palatino Linotype" w:hAnsi="Palatino Linotype" w:cs="Arial"/>
        </w:rPr>
        <w:t xml:space="preserve">Triennial Safety </w:t>
      </w:r>
      <w:r w:rsidRPr="0061470F">
        <w:rPr>
          <w:rFonts w:ascii="Palatino Linotype" w:hAnsi="Palatino Linotype" w:cs="Arial"/>
        </w:rPr>
        <w:t>Review Checklist</w:t>
      </w:r>
      <w:r>
        <w:rPr>
          <w:rFonts w:ascii="Palatino Linotype" w:hAnsi="Palatino Linotype" w:cs="Arial"/>
        </w:rPr>
        <w:t>s are presented in Appendix D.</w:t>
      </w:r>
    </w:p>
    <w:p w:rsidR="00C545EF" w:rsidRPr="0061470F" w:rsidRDefault="00C545EF" w:rsidP="00C545EF">
      <w:pPr>
        <w:keepNext/>
        <w:keepLines/>
        <w:tabs>
          <w:tab w:val="left" w:leader="dot" w:pos="9360"/>
        </w:tabs>
        <w:spacing w:before="60" w:after="60"/>
        <w:rPr>
          <w:rFonts w:ascii="Palatino Linotype" w:hAnsi="Palatino Linotype" w:cs="Arial"/>
        </w:rPr>
      </w:pPr>
      <w:r w:rsidRPr="0061470F">
        <w:rPr>
          <w:rFonts w:ascii="Palatino Linotype" w:hAnsi="Palatino Linotype" w:cs="Arial"/>
        </w:rPr>
        <w:t xml:space="preserve"> </w:t>
      </w:r>
    </w:p>
    <w:p w:rsidR="00C545EF" w:rsidRDefault="00C545EF" w:rsidP="00C545EF">
      <w:pPr>
        <w:keepNext/>
        <w:keepLines/>
        <w:tabs>
          <w:tab w:val="left" w:leader="dot" w:pos="9360"/>
        </w:tabs>
        <w:spacing w:before="60" w:after="60"/>
        <w:jc w:val="center"/>
        <w:rPr>
          <w:rFonts w:ascii="Palatino Linotype" w:hAnsi="Palatino Linotype" w:cs="Arial"/>
          <w:b/>
        </w:rPr>
      </w:pPr>
      <w:r w:rsidRPr="0061470F">
        <w:rPr>
          <w:rFonts w:ascii="Palatino Linotype" w:hAnsi="Palatino Linotype" w:cs="Arial"/>
        </w:rPr>
        <w:br w:type="page"/>
      </w:r>
      <w:r w:rsidRPr="006E0E61">
        <w:rPr>
          <w:rFonts w:ascii="Palatino Linotype" w:hAnsi="Palatino Linotype" w:cs="Arial"/>
          <w:b/>
        </w:rPr>
        <w:lastRenderedPageBreak/>
        <w:t>2.  INTRODUCTION</w:t>
      </w:r>
    </w:p>
    <w:p w:rsidR="006E0E61" w:rsidRPr="0061470F" w:rsidRDefault="006E0E61" w:rsidP="00C545EF">
      <w:pPr>
        <w:keepNext/>
        <w:keepLines/>
        <w:tabs>
          <w:tab w:val="left" w:leader="dot" w:pos="9360"/>
        </w:tabs>
        <w:spacing w:before="60" w:after="60"/>
        <w:jc w:val="center"/>
        <w:rPr>
          <w:rFonts w:ascii="Palatino Linotype" w:hAnsi="Palatino Linotype" w:cs="Arial"/>
          <w:b/>
        </w:rPr>
      </w:pPr>
    </w:p>
    <w:p w:rsidR="006E0E61" w:rsidRDefault="006E0E61" w:rsidP="006E0E61">
      <w:pPr>
        <w:pStyle w:val="NoSpacing"/>
        <w:rPr>
          <w:rFonts w:ascii="Palatino Linotype" w:hAnsi="Palatino Linotype" w:cs="Arial"/>
        </w:rPr>
      </w:pPr>
      <w:r w:rsidRPr="0061470F">
        <w:rPr>
          <w:rFonts w:ascii="Palatino Linotype" w:hAnsi="Palatino Linotype" w:cs="Arial"/>
        </w:rPr>
        <w:t>The Commission’s General Order (GO) 164-D</w:t>
      </w:r>
      <w:r>
        <w:rPr>
          <w:rFonts w:ascii="Palatino Linotype" w:hAnsi="Palatino Linotype" w:cs="Arial"/>
        </w:rPr>
        <w:t>,</w:t>
      </w:r>
      <w:r w:rsidRPr="0061470F">
        <w:rPr>
          <w:rFonts w:ascii="Palatino Linotype" w:hAnsi="Palatino Linotype" w:cs="Arial"/>
        </w:rPr>
        <w:t xml:space="preserve"> </w:t>
      </w:r>
      <w:r w:rsidRPr="0061470F">
        <w:rPr>
          <w:rFonts w:ascii="Palatino Linotype" w:hAnsi="Palatino Linotype" w:cs="Arial"/>
          <w:i/>
        </w:rPr>
        <w:t>Rules and Regulations Governing State Safety Oversight of Rail Fixed Guideway Systems</w:t>
      </w:r>
      <w:r w:rsidRPr="0061470F">
        <w:rPr>
          <w:rFonts w:ascii="Palatino Linotype" w:hAnsi="Palatino Linotype" w:cs="Arial"/>
        </w:rPr>
        <w:t xml:space="preserve">, and the Federal Transit Administration’s (FTA) Rule, Title 49 Code of Federal Regulations (CFR) Part 659, </w:t>
      </w:r>
      <w:r w:rsidRPr="0061470F">
        <w:rPr>
          <w:rFonts w:ascii="Palatino Linotype" w:hAnsi="Palatino Linotype" w:cs="Arial"/>
          <w:i/>
        </w:rPr>
        <w:t>Rail Fixed Guideway Systems: State Safety Oversight</w:t>
      </w:r>
      <w:r w:rsidRPr="0061470F">
        <w:rPr>
          <w:rFonts w:ascii="Palatino Linotype" w:hAnsi="Palatino Linotype" w:cs="Arial"/>
        </w:rPr>
        <w:t xml:space="preserve">, require the designated State Safety Oversight Agencies to perform a review of each rail transit agency’s system safety program at a minimum of once every three years. </w:t>
      </w:r>
      <w:r>
        <w:rPr>
          <w:rFonts w:ascii="Palatino Linotype" w:hAnsi="Palatino Linotype" w:cs="Arial"/>
        </w:rPr>
        <w:t xml:space="preserve"> </w:t>
      </w:r>
      <w:r w:rsidRPr="0061470F">
        <w:rPr>
          <w:rFonts w:ascii="Palatino Linotype" w:hAnsi="Palatino Linotype" w:cs="Arial"/>
        </w:rPr>
        <w:t xml:space="preserve">The purpose of the triennial review is to verify compliance and evaluate the effectiveness of each rail transit agency’s </w:t>
      </w:r>
      <w:r>
        <w:rPr>
          <w:rFonts w:ascii="Palatino Linotype" w:hAnsi="Palatino Linotype" w:cs="Arial"/>
        </w:rPr>
        <w:t xml:space="preserve">System Safety Program Plan (SSPP) </w:t>
      </w:r>
      <w:r w:rsidRPr="0061470F">
        <w:rPr>
          <w:rFonts w:ascii="Palatino Linotype" w:hAnsi="Palatino Linotype" w:cs="Arial"/>
        </w:rPr>
        <w:t>and to assess the level of compliance with GO 164-D as well as other Commission safety requirements.</w:t>
      </w:r>
      <w:r>
        <w:rPr>
          <w:rFonts w:ascii="Palatino Linotype" w:hAnsi="Palatino Linotype" w:cs="Arial"/>
        </w:rPr>
        <w:t xml:space="preserve"> </w:t>
      </w:r>
      <w:r w:rsidRPr="0061470F">
        <w:rPr>
          <w:rFonts w:ascii="Palatino Linotype" w:hAnsi="Palatino Linotype" w:cs="Arial"/>
        </w:rPr>
        <w:t xml:space="preserve"> Staff conducted the previous on-site safet</w:t>
      </w:r>
      <w:r>
        <w:rPr>
          <w:rFonts w:ascii="Palatino Linotype" w:hAnsi="Palatino Linotype" w:cs="Arial"/>
        </w:rPr>
        <w:t>y review of SFMTA in October 2012</w:t>
      </w:r>
      <w:r w:rsidRPr="0061470F">
        <w:rPr>
          <w:rFonts w:ascii="Palatino Linotype" w:hAnsi="Palatino Linotype" w:cs="Arial"/>
        </w:rPr>
        <w:t>.</w:t>
      </w:r>
    </w:p>
    <w:p w:rsidR="006E0E61" w:rsidRPr="0061470F" w:rsidRDefault="006E0E61" w:rsidP="006E0E61">
      <w:pPr>
        <w:pStyle w:val="NoSpacing"/>
        <w:rPr>
          <w:rFonts w:ascii="Palatino Linotype" w:hAnsi="Palatino Linotype" w:cs="Arial"/>
        </w:rPr>
      </w:pPr>
    </w:p>
    <w:p w:rsidR="006E0E61" w:rsidRDefault="006E0E61" w:rsidP="006E0E61">
      <w:pPr>
        <w:pStyle w:val="NoSpacing"/>
        <w:rPr>
          <w:rFonts w:ascii="Palatino Linotype" w:hAnsi="Palatino Linotype" w:cs="Arial"/>
        </w:rPr>
      </w:pPr>
      <w:r>
        <w:rPr>
          <w:rFonts w:ascii="Palatino Linotype" w:hAnsi="Palatino Linotype" w:cs="Arial"/>
        </w:rPr>
        <w:t>On September 18, 2015, staff mailed a letter to SFMTA’s</w:t>
      </w:r>
      <w:r w:rsidRPr="00562412">
        <w:rPr>
          <w:rFonts w:ascii="Palatino Linotype" w:hAnsi="Palatino Linotype" w:cs="Arial"/>
        </w:rPr>
        <w:t xml:space="preserve"> </w:t>
      </w:r>
      <w:r w:rsidRPr="008C14F2">
        <w:rPr>
          <w:rFonts w:ascii="Palatino Linotype" w:hAnsi="Palatino Linotype" w:cs="Arial"/>
        </w:rPr>
        <w:t>Director of Transportation</w:t>
      </w:r>
      <w:r>
        <w:rPr>
          <w:rFonts w:ascii="Palatino Linotype" w:hAnsi="Palatino Linotype" w:cs="Arial"/>
        </w:rPr>
        <w:t xml:space="preserve">, advising that </w:t>
      </w:r>
      <w:r w:rsidRPr="00562412">
        <w:rPr>
          <w:rFonts w:ascii="Palatino Linotype" w:hAnsi="Palatino Linotype" w:cs="Arial"/>
        </w:rPr>
        <w:t xml:space="preserve">the </w:t>
      </w:r>
      <w:r>
        <w:rPr>
          <w:rFonts w:ascii="Palatino Linotype" w:hAnsi="Palatino Linotype" w:cs="Arial"/>
        </w:rPr>
        <w:t>Commission’s safety review had been scheduled for October 19, 2015 through October 30, 2015</w:t>
      </w:r>
      <w:r w:rsidRPr="00562412">
        <w:rPr>
          <w:rFonts w:ascii="Palatino Linotype" w:hAnsi="Palatino Linotype" w:cs="Arial"/>
        </w:rPr>
        <w:t xml:space="preserve">. </w:t>
      </w:r>
      <w:r>
        <w:rPr>
          <w:rFonts w:ascii="Palatino Linotype" w:hAnsi="Palatino Linotype" w:cs="Arial"/>
        </w:rPr>
        <w:t xml:space="preserve"> The letter included forty safety</w:t>
      </w:r>
      <w:r w:rsidRPr="00562412">
        <w:rPr>
          <w:rFonts w:ascii="Palatino Linotype" w:hAnsi="Palatino Linotype" w:cs="Arial"/>
        </w:rPr>
        <w:t xml:space="preserve"> checklists</w:t>
      </w:r>
      <w:r>
        <w:rPr>
          <w:rFonts w:ascii="Palatino Linotype" w:hAnsi="Palatino Linotype" w:cs="Arial"/>
        </w:rPr>
        <w:t xml:space="preserve"> </w:t>
      </w:r>
      <w:r w:rsidRPr="00562412">
        <w:rPr>
          <w:rFonts w:ascii="Palatino Linotype" w:hAnsi="Palatino Linotype" w:cs="Arial"/>
        </w:rPr>
        <w:t xml:space="preserve">that served as the basis for the review. </w:t>
      </w:r>
      <w:r>
        <w:rPr>
          <w:rFonts w:ascii="Palatino Linotype" w:hAnsi="Palatino Linotype" w:cs="Arial"/>
        </w:rPr>
        <w:t xml:space="preserve"> Six of the forty safety</w:t>
      </w:r>
      <w:r w:rsidRPr="00562412">
        <w:rPr>
          <w:rFonts w:ascii="Palatino Linotype" w:hAnsi="Palatino Linotype" w:cs="Arial"/>
        </w:rPr>
        <w:t xml:space="preserve"> checklists outlined inspection</w:t>
      </w:r>
      <w:r>
        <w:rPr>
          <w:rFonts w:ascii="Palatino Linotype" w:hAnsi="Palatino Linotype" w:cs="Arial"/>
        </w:rPr>
        <w:t>s</w:t>
      </w:r>
      <w:r w:rsidRPr="00562412">
        <w:rPr>
          <w:rFonts w:ascii="Palatino Linotype" w:hAnsi="Palatino Linotype" w:cs="Arial"/>
        </w:rPr>
        <w:t xml:space="preserve"> of </w:t>
      </w:r>
      <w:bookmarkStart w:id="1" w:name="OLE_LINK9"/>
      <w:bookmarkStart w:id="2" w:name="OLE_LINK10"/>
      <w:r w:rsidRPr="00562412">
        <w:rPr>
          <w:rFonts w:ascii="Palatino Linotype" w:hAnsi="Palatino Linotype" w:cs="Arial"/>
        </w:rPr>
        <w:t>track, switches, signals,</w:t>
      </w:r>
      <w:r>
        <w:rPr>
          <w:rFonts w:ascii="Palatino Linotype" w:hAnsi="Palatino Linotype" w:cs="Arial"/>
        </w:rPr>
        <w:t xml:space="preserve"> </w:t>
      </w:r>
      <w:r w:rsidRPr="008C14F2">
        <w:rPr>
          <w:rFonts w:ascii="Palatino Linotype" w:hAnsi="Palatino Linotype" w:cs="Arial"/>
        </w:rPr>
        <w:t>electric power systems</w:t>
      </w:r>
      <w:r>
        <w:rPr>
          <w:rFonts w:ascii="Palatino Linotype" w:hAnsi="Palatino Linotype" w:cs="Arial"/>
        </w:rPr>
        <w:t>,</w:t>
      </w:r>
      <w:r w:rsidRPr="00562412">
        <w:rPr>
          <w:rFonts w:ascii="Palatino Linotype" w:hAnsi="Palatino Linotype" w:cs="Arial"/>
        </w:rPr>
        <w:t xml:space="preserve"> vehicles</w:t>
      </w:r>
      <w:r w:rsidR="00EF3755">
        <w:rPr>
          <w:rFonts w:ascii="Palatino Linotype" w:hAnsi="Palatino Linotype" w:cs="Arial"/>
        </w:rPr>
        <w:t xml:space="preserve">, </w:t>
      </w:r>
      <w:r w:rsidR="00F12176">
        <w:rPr>
          <w:rFonts w:ascii="Palatino Linotype" w:hAnsi="Palatino Linotype" w:cs="Arial"/>
        </w:rPr>
        <w:t>t</w:t>
      </w:r>
      <w:r w:rsidR="00EF3755" w:rsidRPr="00EF3755">
        <w:rPr>
          <w:rFonts w:ascii="Palatino Linotype" w:hAnsi="Palatino Linotype" w:cs="Arial"/>
        </w:rPr>
        <w:t xml:space="preserve">unnels, </w:t>
      </w:r>
      <w:r w:rsidR="00EF3755">
        <w:rPr>
          <w:rFonts w:ascii="Palatino Linotype" w:hAnsi="Palatino Linotype" w:cs="Arial"/>
        </w:rPr>
        <w:t xml:space="preserve">and </w:t>
      </w:r>
      <w:r w:rsidR="00F12176">
        <w:rPr>
          <w:rFonts w:ascii="Palatino Linotype" w:hAnsi="Palatino Linotype" w:cs="Arial"/>
        </w:rPr>
        <w:t>b</w:t>
      </w:r>
      <w:r w:rsidR="00EF3755" w:rsidRPr="00EF3755">
        <w:rPr>
          <w:rFonts w:ascii="Palatino Linotype" w:hAnsi="Palatino Linotype" w:cs="Arial"/>
        </w:rPr>
        <w:t>ridges</w:t>
      </w:r>
      <w:r w:rsidR="00EF3755">
        <w:rPr>
          <w:rFonts w:ascii="Palatino Linotype" w:hAnsi="Palatino Linotype" w:cs="Arial"/>
        </w:rPr>
        <w:t xml:space="preserve"> over which SFMTA’s LRVs travel over</w:t>
      </w:r>
      <w:r w:rsidRPr="00562412">
        <w:rPr>
          <w:rFonts w:ascii="Palatino Linotype" w:hAnsi="Palatino Linotype" w:cs="Arial"/>
        </w:rPr>
        <w:t>.</w:t>
      </w:r>
      <w:bookmarkEnd w:id="1"/>
      <w:bookmarkEnd w:id="2"/>
      <w:r w:rsidRPr="00562412">
        <w:rPr>
          <w:rFonts w:ascii="Palatino Linotype" w:hAnsi="Palatino Linotype" w:cs="Arial"/>
        </w:rPr>
        <w:t xml:space="preserve"> </w:t>
      </w:r>
      <w:r>
        <w:rPr>
          <w:rFonts w:ascii="Palatino Linotype" w:hAnsi="Palatino Linotype" w:cs="Arial"/>
        </w:rPr>
        <w:t xml:space="preserve"> Five checklists reviewed SFMTA’s policies and procedures.  </w:t>
      </w:r>
      <w:r w:rsidRPr="00562412">
        <w:rPr>
          <w:rFonts w:ascii="Palatino Linotype" w:hAnsi="Palatino Linotype" w:cs="Arial"/>
        </w:rPr>
        <w:t xml:space="preserve">The remaining checklists focused on the verification </w:t>
      </w:r>
      <w:r>
        <w:rPr>
          <w:rFonts w:ascii="Palatino Linotype" w:hAnsi="Palatino Linotype" w:cs="Arial"/>
        </w:rPr>
        <w:t xml:space="preserve">of </w:t>
      </w:r>
      <w:r w:rsidRPr="00562412">
        <w:rPr>
          <w:rFonts w:ascii="Palatino Linotype" w:hAnsi="Palatino Linotype" w:cs="Arial"/>
        </w:rPr>
        <w:t>the effective implement</w:t>
      </w:r>
      <w:r>
        <w:rPr>
          <w:rFonts w:ascii="Palatino Linotype" w:hAnsi="Palatino Linotype" w:cs="Arial"/>
        </w:rPr>
        <w:t>ation of the SFMTA SSPP</w:t>
      </w:r>
      <w:r w:rsidRPr="00562412">
        <w:rPr>
          <w:rFonts w:ascii="Palatino Linotype" w:hAnsi="Palatino Linotype" w:cs="Arial"/>
        </w:rPr>
        <w:t>.</w:t>
      </w:r>
    </w:p>
    <w:p w:rsidR="006E0E61" w:rsidRPr="00562412" w:rsidRDefault="006E0E61" w:rsidP="006E0E61">
      <w:pPr>
        <w:pStyle w:val="NoSpacing"/>
        <w:rPr>
          <w:rFonts w:ascii="Palatino Linotype" w:hAnsi="Palatino Linotype" w:cs="Arial"/>
        </w:rPr>
      </w:pPr>
    </w:p>
    <w:p w:rsidR="00C545EF" w:rsidRPr="0061470F" w:rsidRDefault="006E0E61" w:rsidP="006E0E61">
      <w:pPr>
        <w:keepNext/>
        <w:keepLines/>
        <w:tabs>
          <w:tab w:val="left" w:leader="dot" w:pos="9360"/>
        </w:tabs>
        <w:rPr>
          <w:rFonts w:ascii="Palatino Linotype" w:hAnsi="Palatino Linotype" w:cs="Arial"/>
        </w:rPr>
      </w:pPr>
      <w:r>
        <w:rPr>
          <w:rFonts w:ascii="Palatino Linotype" w:hAnsi="Palatino Linotype" w:cs="Arial"/>
        </w:rPr>
        <w:t>The 2015 SFMTA triennial safety review consisted of on-site physical inspections of track</w:t>
      </w:r>
      <w:r w:rsidR="009075E7">
        <w:rPr>
          <w:rFonts w:ascii="Palatino Linotype" w:hAnsi="Palatino Linotype" w:cs="Arial"/>
        </w:rPr>
        <w:t>ways</w:t>
      </w:r>
      <w:r>
        <w:rPr>
          <w:rFonts w:ascii="Palatino Linotype" w:hAnsi="Palatino Linotype" w:cs="Arial"/>
        </w:rPr>
        <w:t xml:space="preserve">, switches, signals, grade crossing equipment, vehicles, </w:t>
      </w:r>
      <w:r w:rsidRPr="008C14F2">
        <w:rPr>
          <w:rFonts w:ascii="Palatino Linotype" w:hAnsi="Palatino Linotype" w:cs="Arial"/>
        </w:rPr>
        <w:t>electric power systems</w:t>
      </w:r>
      <w:r>
        <w:rPr>
          <w:rFonts w:ascii="Palatino Linotype" w:hAnsi="Palatino Linotype" w:cs="Arial"/>
        </w:rPr>
        <w:t xml:space="preserve">, </w:t>
      </w:r>
      <w:r w:rsidR="009075E7">
        <w:rPr>
          <w:rFonts w:ascii="Palatino Linotype" w:hAnsi="Palatino Linotype" w:cs="Arial"/>
        </w:rPr>
        <w:t>tunnels, and b</w:t>
      </w:r>
      <w:r w:rsidR="009075E7" w:rsidRPr="009075E7">
        <w:rPr>
          <w:rFonts w:ascii="Palatino Linotype" w:hAnsi="Palatino Linotype" w:cs="Arial"/>
        </w:rPr>
        <w:t>ridges</w:t>
      </w:r>
      <w:r w:rsidR="009075E7">
        <w:rPr>
          <w:rFonts w:ascii="Palatino Linotype" w:hAnsi="Palatino Linotype" w:cs="Arial"/>
        </w:rPr>
        <w:t xml:space="preserve">, </w:t>
      </w:r>
      <w:r>
        <w:rPr>
          <w:rFonts w:ascii="Palatino Linotype" w:hAnsi="Palatino Linotype" w:cs="Arial"/>
        </w:rPr>
        <w:t xml:space="preserve">observations of the day to day duties performed by SFMTA employees from various job classifications, </w:t>
      </w:r>
      <w:r w:rsidR="009075E7">
        <w:rPr>
          <w:rFonts w:ascii="Palatino Linotype" w:hAnsi="Palatino Linotype" w:cs="Arial"/>
        </w:rPr>
        <w:t xml:space="preserve">and </w:t>
      </w:r>
      <w:r>
        <w:rPr>
          <w:rFonts w:ascii="Palatino Linotype" w:hAnsi="Palatino Linotype" w:cs="Arial"/>
        </w:rPr>
        <w:t>records review of SSPP elements, SFMTA standard operating procedures (SOP), and other SFMTA rules during October 19-30, 2015</w:t>
      </w:r>
      <w:r w:rsidR="009075E7">
        <w:rPr>
          <w:rFonts w:ascii="Palatino Linotype" w:hAnsi="Palatino Linotype" w:cs="Arial"/>
        </w:rPr>
        <w:t xml:space="preserve"> time period</w:t>
      </w:r>
      <w:r>
        <w:rPr>
          <w:rFonts w:ascii="Palatino Linotype" w:hAnsi="Palatino Linotype" w:cs="Arial"/>
        </w:rPr>
        <w:t xml:space="preserve">.  At the conclusion of each review activity, staff provided SFMTA representatives with a summary of the preliminary findings and discussed any </w:t>
      </w:r>
      <w:r w:rsidR="009075E7">
        <w:rPr>
          <w:rFonts w:ascii="Palatino Linotype" w:hAnsi="Palatino Linotype" w:cs="Arial"/>
        </w:rPr>
        <w:t xml:space="preserve">preliminary </w:t>
      </w:r>
      <w:r>
        <w:rPr>
          <w:rFonts w:ascii="Palatino Linotype" w:hAnsi="Palatino Linotype" w:cs="Arial"/>
        </w:rPr>
        <w:t>recommendations for corrective action.</w:t>
      </w:r>
    </w:p>
    <w:p w:rsidR="00C545EF" w:rsidRDefault="00C545EF" w:rsidP="00C545EF">
      <w:pPr>
        <w:keepNext/>
        <w:keepLines/>
        <w:tabs>
          <w:tab w:val="left" w:leader="dot" w:pos="9360"/>
        </w:tabs>
        <w:jc w:val="center"/>
        <w:rPr>
          <w:rFonts w:ascii="Palatino Linotype" w:hAnsi="Palatino Linotype" w:cs="Arial"/>
          <w:b/>
        </w:rPr>
      </w:pPr>
      <w:r w:rsidRPr="0061470F">
        <w:rPr>
          <w:rFonts w:ascii="Palatino Linotype" w:hAnsi="Palatino Linotype" w:cs="Arial"/>
          <w:b/>
        </w:rPr>
        <w:br w:type="page"/>
      </w:r>
      <w:r w:rsidRPr="0061470F">
        <w:rPr>
          <w:rFonts w:ascii="Palatino Linotype" w:hAnsi="Palatino Linotype" w:cs="Arial"/>
          <w:b/>
        </w:rPr>
        <w:lastRenderedPageBreak/>
        <w:t>3.  BACKGROUND</w:t>
      </w:r>
    </w:p>
    <w:p w:rsidR="0030523C" w:rsidRPr="0061470F" w:rsidRDefault="0030523C" w:rsidP="00C545EF">
      <w:pPr>
        <w:keepNext/>
        <w:keepLines/>
        <w:tabs>
          <w:tab w:val="left" w:leader="dot" w:pos="9360"/>
        </w:tabs>
        <w:jc w:val="center"/>
        <w:rPr>
          <w:rFonts w:ascii="Palatino Linotype" w:hAnsi="Palatino Linotype" w:cs="Arial"/>
          <w:b/>
        </w:rPr>
      </w:pPr>
    </w:p>
    <w:p w:rsidR="0030523C" w:rsidRPr="0030523C" w:rsidRDefault="0030523C" w:rsidP="0030523C">
      <w:pPr>
        <w:keepNext/>
        <w:keepLines/>
        <w:rPr>
          <w:rFonts w:ascii="Palatino Linotype" w:hAnsi="Palatino Linotype" w:cs="Arial"/>
        </w:rPr>
      </w:pPr>
      <w:r w:rsidRPr="0030523C">
        <w:rPr>
          <w:rFonts w:ascii="Palatino Linotype" w:hAnsi="Palatino Linotype" w:cs="Arial"/>
        </w:rPr>
        <w:t>The San Francisco Municipal Transportation Agency (SFMTA) is the public transportation system of the City and County of San Francisco.  The San Francisco Municipal Railway (MUNI), along with the San Francisco Department of Parking and Traffic, became a part of the San Francisco Municipal Transportation Agency on March 1, 2000.  A seven-member board, appointed by the mayor, governs SFMTA and the Director of Transportation serves as the agency’s senior management officer.</w:t>
      </w:r>
    </w:p>
    <w:p w:rsidR="0030523C" w:rsidRPr="0030523C" w:rsidRDefault="0030523C" w:rsidP="0030523C">
      <w:pPr>
        <w:keepNext/>
        <w:keepLines/>
        <w:rPr>
          <w:rFonts w:ascii="Palatino Linotype" w:hAnsi="Palatino Linotype" w:cs="Arial"/>
        </w:rPr>
      </w:pPr>
    </w:p>
    <w:p w:rsidR="0030523C" w:rsidRPr="0030523C" w:rsidRDefault="0030523C" w:rsidP="0030523C">
      <w:pPr>
        <w:keepNext/>
        <w:keepLines/>
        <w:rPr>
          <w:rFonts w:ascii="Palatino Linotype" w:hAnsi="Palatino Linotype" w:cs="Arial"/>
        </w:rPr>
      </w:pPr>
      <w:r w:rsidRPr="0030523C">
        <w:rPr>
          <w:rFonts w:ascii="Palatino Linotype" w:hAnsi="Palatino Linotype" w:cs="Arial"/>
        </w:rPr>
        <w:t>SFMTA MUNI was the first publicly owned streetcar system in a major city of the United States and began operation in 1912.  It has a relatively small service area of just 46.7 square miles.  However, the combined rail transit modes average more than 179,000 weekday riders.  SFMTA MUNI’s fleet of rail transit vehicles consists of the subway and surface operating light rail vehicles (LRV), surface operating Historic Streetcars (HSC), and cable cars.</w:t>
      </w:r>
    </w:p>
    <w:p w:rsidR="0030523C" w:rsidRPr="0030523C" w:rsidRDefault="0030523C" w:rsidP="0030523C">
      <w:pPr>
        <w:keepNext/>
        <w:keepLines/>
        <w:rPr>
          <w:rFonts w:ascii="Palatino Linotype" w:hAnsi="Palatino Linotype" w:cs="Arial"/>
        </w:rPr>
      </w:pPr>
    </w:p>
    <w:p w:rsidR="0030523C" w:rsidRPr="008D7237" w:rsidRDefault="0030523C" w:rsidP="0030523C">
      <w:pPr>
        <w:keepNext/>
        <w:keepLines/>
        <w:rPr>
          <w:rFonts w:ascii="Palatino Linotype" w:hAnsi="Palatino Linotype" w:cs="Arial"/>
          <w:b/>
        </w:rPr>
      </w:pPr>
      <w:r w:rsidRPr="008D7237">
        <w:rPr>
          <w:rFonts w:ascii="Palatino Linotype" w:hAnsi="Palatino Linotype" w:cs="Arial"/>
          <w:b/>
        </w:rPr>
        <w:t>A. SFMTA MUNI Rail System Description</w:t>
      </w:r>
    </w:p>
    <w:p w:rsidR="0030523C" w:rsidRPr="0030523C" w:rsidRDefault="0030523C" w:rsidP="0030523C">
      <w:pPr>
        <w:keepNext/>
        <w:keepLines/>
        <w:rPr>
          <w:rFonts w:ascii="Palatino Linotype" w:hAnsi="Palatino Linotype" w:cs="Arial"/>
        </w:rPr>
      </w:pPr>
    </w:p>
    <w:p w:rsidR="0030523C" w:rsidRPr="0030523C" w:rsidRDefault="0030523C" w:rsidP="0030523C">
      <w:pPr>
        <w:keepNext/>
        <w:keepLines/>
        <w:rPr>
          <w:rFonts w:ascii="Palatino Linotype" w:hAnsi="Palatino Linotype" w:cs="Arial"/>
        </w:rPr>
      </w:pPr>
      <w:r w:rsidRPr="0030523C">
        <w:rPr>
          <w:rFonts w:ascii="Palatino Linotype" w:hAnsi="Palatino Linotype" w:cs="Arial"/>
        </w:rPr>
        <w:t>SFMTA MUNI rail transit operations are carried out by the Green Metro and the Cable Car Divisions.  The Green Metro Division is responsible for the operation of the LRVs and the HSCs.  It operates LRVs on six different lines.  The HSCs are operated on the surface and principally on one double track line.  Trains in SFMTA MUNI Metro Subway and Twin Peaks Tunnel operate under the control of a fully automated communications-based train control system.  The majority of rail operations are on the surface in semi-exclusive and mixed traffic right-of-way</w:t>
      </w:r>
      <w:r w:rsidR="008D7237">
        <w:rPr>
          <w:rFonts w:ascii="Palatino Linotype" w:hAnsi="Palatino Linotype" w:cs="Arial"/>
        </w:rPr>
        <w:t>s</w:t>
      </w:r>
      <w:r w:rsidRPr="0030523C">
        <w:rPr>
          <w:rFonts w:ascii="Palatino Linotype" w:hAnsi="Palatino Linotype" w:cs="Arial"/>
        </w:rPr>
        <w:t>, with up to a seven percent grade in some locations.</w:t>
      </w:r>
    </w:p>
    <w:p w:rsidR="0030523C" w:rsidRPr="0030523C" w:rsidRDefault="0030523C" w:rsidP="0030523C">
      <w:pPr>
        <w:keepNext/>
        <w:keepLines/>
        <w:rPr>
          <w:rFonts w:ascii="Palatino Linotype" w:hAnsi="Palatino Linotype" w:cs="Arial"/>
        </w:rPr>
      </w:pPr>
    </w:p>
    <w:p w:rsidR="0030523C" w:rsidRPr="0030523C" w:rsidRDefault="0030523C" w:rsidP="0030523C">
      <w:pPr>
        <w:keepNext/>
        <w:keepLines/>
        <w:rPr>
          <w:rFonts w:ascii="Palatino Linotype" w:hAnsi="Palatino Linotype" w:cs="Arial"/>
        </w:rPr>
      </w:pPr>
      <w:r w:rsidRPr="0030523C">
        <w:rPr>
          <w:rFonts w:ascii="Palatino Linotype" w:hAnsi="Palatino Linotype" w:cs="Arial"/>
        </w:rPr>
        <w:t>The Cable Car Division is responsible for operation of the cable cars.  It provides passenger cable car service on three surface lines and traverse grades of up to 21 percent.  Operating in mixed traffic, cable cars and vehicular traffic sharing traffic lanes, the cable cars transport an average of over 21,900 riders on weekdays over narrow, congested streets.  A moving cable, below the surface of the street, provides propulsion for the cable cars via a mechanical grip, extending from the cable car and down through a continuous slot between the running rails.  All onboard propulsion and braking controls for the cable cars are mechanical and are hand or foot-operated by the cable car operator.  Cable car operation and equipment has changed little since the late 19th century and relies heavily on human performance and craft.</w:t>
      </w:r>
    </w:p>
    <w:p w:rsidR="0030523C" w:rsidRPr="0030523C" w:rsidRDefault="0030523C" w:rsidP="0030523C">
      <w:pPr>
        <w:keepNext/>
        <w:keepLines/>
        <w:rPr>
          <w:rFonts w:ascii="Palatino Linotype" w:hAnsi="Palatino Linotype" w:cs="Arial"/>
        </w:rPr>
      </w:pPr>
    </w:p>
    <w:p w:rsidR="0030523C" w:rsidRPr="008D7237" w:rsidRDefault="0030523C" w:rsidP="0030523C">
      <w:pPr>
        <w:keepNext/>
        <w:keepLines/>
        <w:rPr>
          <w:rFonts w:ascii="Palatino Linotype" w:hAnsi="Palatino Linotype" w:cs="Arial"/>
          <w:i/>
        </w:rPr>
      </w:pPr>
      <w:r w:rsidRPr="008D7237">
        <w:rPr>
          <w:rFonts w:ascii="Palatino Linotype" w:hAnsi="Palatino Linotype" w:cs="Arial"/>
          <w:i/>
        </w:rPr>
        <w:t>SFMTA MUNI Cable Car Division Lines</w:t>
      </w:r>
    </w:p>
    <w:p w:rsidR="0030523C" w:rsidRPr="0030523C" w:rsidRDefault="0030523C" w:rsidP="0030523C">
      <w:pPr>
        <w:keepNext/>
        <w:keepLines/>
        <w:rPr>
          <w:rFonts w:ascii="Palatino Linotype" w:hAnsi="Palatino Linotype" w:cs="Arial"/>
        </w:rPr>
      </w:pPr>
      <w:r w:rsidRPr="0030523C">
        <w:rPr>
          <w:rFonts w:ascii="Palatino Linotype" w:hAnsi="Palatino Linotype" w:cs="Arial"/>
        </w:rPr>
        <w:t>The SFMTA MUNI Cable Car Division operates three lines.  They include:</w:t>
      </w:r>
    </w:p>
    <w:p w:rsidR="0030523C" w:rsidRPr="008D7237" w:rsidRDefault="0030523C" w:rsidP="007639EE">
      <w:pPr>
        <w:pStyle w:val="ListParagraph"/>
        <w:keepNext/>
        <w:keepLines/>
        <w:numPr>
          <w:ilvl w:val="0"/>
          <w:numId w:val="38"/>
        </w:numPr>
        <w:rPr>
          <w:rFonts w:ascii="Palatino Linotype" w:hAnsi="Palatino Linotype" w:cs="Arial"/>
        </w:rPr>
      </w:pPr>
      <w:r w:rsidRPr="008D7237">
        <w:rPr>
          <w:rFonts w:ascii="Palatino Linotype" w:hAnsi="Palatino Linotype" w:cs="Arial"/>
        </w:rPr>
        <w:t>Powell-Hyde Line</w:t>
      </w:r>
    </w:p>
    <w:p w:rsidR="0030523C" w:rsidRPr="008D7237" w:rsidRDefault="0030523C" w:rsidP="007639EE">
      <w:pPr>
        <w:pStyle w:val="ListParagraph"/>
        <w:keepNext/>
        <w:keepLines/>
        <w:numPr>
          <w:ilvl w:val="0"/>
          <w:numId w:val="38"/>
        </w:numPr>
        <w:rPr>
          <w:rFonts w:ascii="Palatino Linotype" w:hAnsi="Palatino Linotype" w:cs="Arial"/>
        </w:rPr>
      </w:pPr>
      <w:r w:rsidRPr="008D7237">
        <w:rPr>
          <w:rFonts w:ascii="Palatino Linotype" w:hAnsi="Palatino Linotype" w:cs="Arial"/>
        </w:rPr>
        <w:t>Powell-Mason Line</w:t>
      </w:r>
    </w:p>
    <w:p w:rsidR="0030523C" w:rsidRPr="008D7237" w:rsidRDefault="0030523C" w:rsidP="007639EE">
      <w:pPr>
        <w:pStyle w:val="ListParagraph"/>
        <w:keepNext/>
        <w:keepLines/>
        <w:numPr>
          <w:ilvl w:val="0"/>
          <w:numId w:val="38"/>
        </w:numPr>
        <w:rPr>
          <w:rFonts w:ascii="Palatino Linotype" w:hAnsi="Palatino Linotype" w:cs="Arial"/>
        </w:rPr>
      </w:pPr>
      <w:r w:rsidRPr="008D7237">
        <w:rPr>
          <w:rFonts w:ascii="Palatino Linotype" w:hAnsi="Palatino Linotype" w:cs="Arial"/>
        </w:rPr>
        <w:t>California Street Line</w:t>
      </w:r>
    </w:p>
    <w:p w:rsidR="0030523C" w:rsidRPr="0030523C" w:rsidRDefault="0030523C" w:rsidP="0030523C">
      <w:pPr>
        <w:keepNext/>
        <w:keepLines/>
        <w:rPr>
          <w:rFonts w:ascii="Palatino Linotype" w:hAnsi="Palatino Linotype" w:cs="Arial"/>
        </w:rPr>
      </w:pPr>
    </w:p>
    <w:p w:rsidR="0030523C" w:rsidRPr="008D7237" w:rsidRDefault="0030523C" w:rsidP="0030523C">
      <w:pPr>
        <w:keepNext/>
        <w:keepLines/>
        <w:rPr>
          <w:rFonts w:ascii="Palatino Linotype" w:hAnsi="Palatino Linotype" w:cs="Arial"/>
          <w:i/>
        </w:rPr>
      </w:pPr>
      <w:r w:rsidRPr="008D7237">
        <w:rPr>
          <w:rFonts w:ascii="Palatino Linotype" w:hAnsi="Palatino Linotype" w:cs="Arial"/>
          <w:i/>
        </w:rPr>
        <w:t>SFMTA MUNI Green Metro Division Lines</w:t>
      </w:r>
    </w:p>
    <w:p w:rsidR="0030523C" w:rsidRPr="0030523C" w:rsidRDefault="0030523C" w:rsidP="0030523C">
      <w:pPr>
        <w:keepNext/>
        <w:keepLines/>
        <w:rPr>
          <w:rFonts w:ascii="Palatino Linotype" w:hAnsi="Palatino Linotype" w:cs="Arial"/>
        </w:rPr>
      </w:pPr>
      <w:r w:rsidRPr="0030523C">
        <w:rPr>
          <w:rFonts w:ascii="Palatino Linotype" w:hAnsi="Palatino Linotype" w:cs="Arial"/>
        </w:rPr>
        <w:t>The SFMTA MUNI Green Metro Division operates six light rail lines and one line devoted to the operation of HSCs.  Those lines include:</w:t>
      </w:r>
    </w:p>
    <w:p w:rsidR="0030523C" w:rsidRPr="008D7237" w:rsidRDefault="0030523C" w:rsidP="007639EE">
      <w:pPr>
        <w:pStyle w:val="ListParagraph"/>
        <w:keepNext/>
        <w:keepLines/>
        <w:numPr>
          <w:ilvl w:val="0"/>
          <w:numId w:val="39"/>
        </w:numPr>
        <w:rPr>
          <w:rFonts w:ascii="Palatino Linotype" w:hAnsi="Palatino Linotype" w:cs="Arial"/>
        </w:rPr>
      </w:pPr>
      <w:r w:rsidRPr="008D7237">
        <w:rPr>
          <w:rFonts w:ascii="Palatino Linotype" w:hAnsi="Palatino Linotype" w:cs="Arial"/>
        </w:rPr>
        <w:t>F – Market and Wharves Line, dedicated to HSC operation;</w:t>
      </w:r>
    </w:p>
    <w:p w:rsidR="0030523C" w:rsidRPr="008D7237" w:rsidRDefault="0030523C" w:rsidP="007639EE">
      <w:pPr>
        <w:pStyle w:val="ListParagraph"/>
        <w:keepNext/>
        <w:keepLines/>
        <w:numPr>
          <w:ilvl w:val="0"/>
          <w:numId w:val="39"/>
        </w:numPr>
        <w:rPr>
          <w:rFonts w:ascii="Palatino Linotype" w:hAnsi="Palatino Linotype" w:cs="Arial"/>
        </w:rPr>
      </w:pPr>
      <w:r w:rsidRPr="008D7237">
        <w:rPr>
          <w:rFonts w:ascii="Palatino Linotype" w:hAnsi="Palatino Linotype" w:cs="Arial"/>
        </w:rPr>
        <w:t>J – Church Line</w:t>
      </w:r>
    </w:p>
    <w:p w:rsidR="0030523C" w:rsidRPr="008D7237" w:rsidRDefault="0030523C" w:rsidP="007639EE">
      <w:pPr>
        <w:pStyle w:val="ListParagraph"/>
        <w:keepNext/>
        <w:keepLines/>
        <w:numPr>
          <w:ilvl w:val="0"/>
          <w:numId w:val="39"/>
        </w:numPr>
        <w:rPr>
          <w:rFonts w:ascii="Palatino Linotype" w:hAnsi="Palatino Linotype" w:cs="Arial"/>
        </w:rPr>
      </w:pPr>
      <w:r w:rsidRPr="008D7237">
        <w:rPr>
          <w:rFonts w:ascii="Palatino Linotype" w:hAnsi="Palatino Linotype" w:cs="Arial"/>
        </w:rPr>
        <w:t>K – Ingleside Line</w:t>
      </w:r>
    </w:p>
    <w:p w:rsidR="0030523C" w:rsidRPr="008D7237" w:rsidRDefault="0030523C" w:rsidP="007639EE">
      <w:pPr>
        <w:pStyle w:val="ListParagraph"/>
        <w:keepNext/>
        <w:keepLines/>
        <w:numPr>
          <w:ilvl w:val="0"/>
          <w:numId w:val="39"/>
        </w:numPr>
        <w:rPr>
          <w:rFonts w:ascii="Palatino Linotype" w:hAnsi="Palatino Linotype" w:cs="Arial"/>
        </w:rPr>
      </w:pPr>
      <w:r w:rsidRPr="008D7237">
        <w:rPr>
          <w:rFonts w:ascii="Palatino Linotype" w:hAnsi="Palatino Linotype" w:cs="Arial"/>
        </w:rPr>
        <w:t xml:space="preserve">L – </w:t>
      </w:r>
      <w:proofErr w:type="spellStart"/>
      <w:r w:rsidRPr="008D7237">
        <w:rPr>
          <w:rFonts w:ascii="Palatino Linotype" w:hAnsi="Palatino Linotype" w:cs="Arial"/>
        </w:rPr>
        <w:t>Taraval</w:t>
      </w:r>
      <w:proofErr w:type="spellEnd"/>
      <w:r w:rsidRPr="008D7237">
        <w:rPr>
          <w:rFonts w:ascii="Palatino Linotype" w:hAnsi="Palatino Linotype" w:cs="Arial"/>
        </w:rPr>
        <w:t xml:space="preserve"> Line</w:t>
      </w:r>
    </w:p>
    <w:p w:rsidR="0030523C" w:rsidRPr="008D7237" w:rsidRDefault="0030523C" w:rsidP="007639EE">
      <w:pPr>
        <w:pStyle w:val="ListParagraph"/>
        <w:keepNext/>
        <w:keepLines/>
        <w:numPr>
          <w:ilvl w:val="0"/>
          <w:numId w:val="39"/>
        </w:numPr>
        <w:rPr>
          <w:rFonts w:ascii="Palatino Linotype" w:hAnsi="Palatino Linotype" w:cs="Arial"/>
        </w:rPr>
      </w:pPr>
      <w:r w:rsidRPr="008D7237">
        <w:rPr>
          <w:rFonts w:ascii="Palatino Linotype" w:hAnsi="Palatino Linotype" w:cs="Arial"/>
        </w:rPr>
        <w:t>M – Ocean View Line</w:t>
      </w:r>
    </w:p>
    <w:p w:rsidR="0030523C" w:rsidRPr="008D7237" w:rsidRDefault="0030523C" w:rsidP="007639EE">
      <w:pPr>
        <w:pStyle w:val="ListParagraph"/>
        <w:keepNext/>
        <w:keepLines/>
        <w:numPr>
          <w:ilvl w:val="0"/>
          <w:numId w:val="39"/>
        </w:numPr>
        <w:rPr>
          <w:rFonts w:ascii="Palatino Linotype" w:hAnsi="Palatino Linotype" w:cs="Arial"/>
        </w:rPr>
      </w:pPr>
      <w:r w:rsidRPr="008D7237">
        <w:rPr>
          <w:rFonts w:ascii="Palatino Linotype" w:hAnsi="Palatino Linotype" w:cs="Arial"/>
        </w:rPr>
        <w:t>N – Judah Line</w:t>
      </w:r>
    </w:p>
    <w:p w:rsidR="0030523C" w:rsidRPr="008D7237" w:rsidRDefault="0030523C" w:rsidP="007639EE">
      <w:pPr>
        <w:pStyle w:val="ListParagraph"/>
        <w:keepNext/>
        <w:keepLines/>
        <w:numPr>
          <w:ilvl w:val="0"/>
          <w:numId w:val="39"/>
        </w:numPr>
        <w:rPr>
          <w:rFonts w:ascii="Palatino Linotype" w:hAnsi="Palatino Linotype" w:cs="Arial"/>
        </w:rPr>
      </w:pPr>
      <w:r w:rsidRPr="008D7237">
        <w:rPr>
          <w:rFonts w:ascii="Palatino Linotype" w:hAnsi="Palatino Linotype" w:cs="Arial"/>
        </w:rPr>
        <w:t>T – Third Street Line</w:t>
      </w:r>
    </w:p>
    <w:p w:rsidR="0030523C" w:rsidRPr="0030523C" w:rsidRDefault="0030523C" w:rsidP="0030523C">
      <w:pPr>
        <w:keepNext/>
        <w:keepLines/>
        <w:rPr>
          <w:rFonts w:ascii="Palatino Linotype" w:hAnsi="Palatino Linotype" w:cs="Arial"/>
        </w:rPr>
      </w:pPr>
    </w:p>
    <w:p w:rsidR="0030523C" w:rsidRPr="008D7237" w:rsidRDefault="0030523C" w:rsidP="0030523C">
      <w:pPr>
        <w:keepNext/>
        <w:keepLines/>
        <w:rPr>
          <w:rFonts w:ascii="Palatino Linotype" w:hAnsi="Palatino Linotype" w:cs="Arial"/>
          <w:i/>
        </w:rPr>
      </w:pPr>
      <w:r w:rsidRPr="008D7237">
        <w:rPr>
          <w:rFonts w:ascii="Palatino Linotype" w:hAnsi="Palatino Linotype" w:cs="Arial"/>
          <w:i/>
        </w:rPr>
        <w:t>SFMTA Muni Metro Third Street Light Rail Extension Phase II, also known as the Central Subway Project</w:t>
      </w:r>
    </w:p>
    <w:p w:rsidR="0030523C" w:rsidRPr="0030523C" w:rsidRDefault="0030523C" w:rsidP="0030523C">
      <w:pPr>
        <w:keepNext/>
        <w:keepLines/>
        <w:rPr>
          <w:rFonts w:ascii="Palatino Linotype" w:hAnsi="Palatino Linotype" w:cs="Arial"/>
        </w:rPr>
      </w:pPr>
    </w:p>
    <w:p w:rsidR="0030523C" w:rsidRPr="0030523C" w:rsidRDefault="0030523C" w:rsidP="0030523C">
      <w:pPr>
        <w:keepNext/>
        <w:keepLines/>
        <w:rPr>
          <w:rFonts w:ascii="Palatino Linotype" w:hAnsi="Palatino Linotype" w:cs="Arial"/>
        </w:rPr>
      </w:pPr>
      <w:r w:rsidRPr="0030523C">
        <w:rPr>
          <w:rFonts w:ascii="Palatino Linotype" w:hAnsi="Palatino Linotype" w:cs="Arial"/>
        </w:rPr>
        <w:t>Phase II of SFMTA’s Third Street Light Rail extension project, commonly known as the Central Subway Project, will extend SFMTA’s T Third Street Line north of the intersection of Fourth Street and King Street to China</w:t>
      </w:r>
      <w:r w:rsidR="00EE262A">
        <w:rPr>
          <w:rFonts w:ascii="Palatino Linotype" w:hAnsi="Palatino Linotype" w:cs="Arial"/>
        </w:rPr>
        <w:t>t</w:t>
      </w:r>
      <w:r w:rsidRPr="0030523C">
        <w:rPr>
          <w:rFonts w:ascii="Palatino Linotype" w:hAnsi="Palatino Linotype" w:cs="Arial"/>
        </w:rPr>
        <w:t xml:space="preserve">own on Stockton Street near Washington Street. </w:t>
      </w:r>
      <w:r w:rsidR="00EE262A">
        <w:rPr>
          <w:rFonts w:ascii="Palatino Linotype" w:hAnsi="Palatino Linotype" w:cs="Arial"/>
        </w:rPr>
        <w:t xml:space="preserve"> </w:t>
      </w:r>
      <w:r w:rsidRPr="0030523C">
        <w:rPr>
          <w:rFonts w:ascii="Palatino Linotype" w:hAnsi="Palatino Linotype" w:cs="Arial"/>
        </w:rPr>
        <w:t xml:space="preserve">The project will construct new surface tracks along Fourth Street to a portal structure between Bryant Street and Harrison Street, where two newly excavated precast concrete-lined subway tunnels will carry light rail traffic underneath Fourth Street to Market Street, then continue under Stockton Street. </w:t>
      </w:r>
      <w:r w:rsidR="00C460CE">
        <w:rPr>
          <w:rFonts w:ascii="Palatino Linotype" w:hAnsi="Palatino Linotype" w:cs="Arial"/>
        </w:rPr>
        <w:t xml:space="preserve"> </w:t>
      </w:r>
      <w:r w:rsidRPr="0030523C">
        <w:rPr>
          <w:rFonts w:ascii="Palatino Linotype" w:hAnsi="Palatino Linotype" w:cs="Arial"/>
        </w:rPr>
        <w:t>A new surface station is planned at Fourth Street and Brannan Street, and three new subway stations will be constructed at Yerba Buena/</w:t>
      </w:r>
      <w:proofErr w:type="spellStart"/>
      <w:r w:rsidRPr="0030523C">
        <w:rPr>
          <w:rFonts w:ascii="Palatino Linotype" w:hAnsi="Palatino Linotype" w:cs="Arial"/>
        </w:rPr>
        <w:t>Moscone</w:t>
      </w:r>
      <w:proofErr w:type="spellEnd"/>
      <w:r w:rsidRPr="0030523C">
        <w:rPr>
          <w:rFonts w:ascii="Palatino Linotype" w:hAnsi="Palatino Linotype" w:cs="Arial"/>
        </w:rPr>
        <w:t xml:space="preserve"> (Fourth Street and Folsom Street), Union Square/Market Street (Stockton Street and Geary Street, with mezzanine-level access to the existing Powell Street BART and Muni Station), and Chinatown (Stockton Street and Washington Street).</w:t>
      </w:r>
    </w:p>
    <w:p w:rsidR="0030523C" w:rsidRPr="0030523C" w:rsidRDefault="0030523C" w:rsidP="0030523C">
      <w:pPr>
        <w:keepNext/>
        <w:keepLines/>
        <w:rPr>
          <w:rFonts w:ascii="Palatino Linotype" w:hAnsi="Palatino Linotype" w:cs="Arial"/>
        </w:rPr>
      </w:pPr>
    </w:p>
    <w:p w:rsidR="00C545EF" w:rsidRPr="0061470F" w:rsidRDefault="0030523C" w:rsidP="0030523C">
      <w:pPr>
        <w:keepNext/>
        <w:keepLines/>
        <w:rPr>
          <w:rFonts w:ascii="Palatino Linotype" w:hAnsi="Palatino Linotype" w:cs="Arial"/>
        </w:rPr>
      </w:pPr>
      <w:r w:rsidRPr="0030523C">
        <w:rPr>
          <w:rFonts w:ascii="Palatino Linotype" w:hAnsi="Palatino Linotype" w:cs="Arial"/>
        </w:rPr>
        <w:t xml:space="preserve">SFMTA’s Capital Programs and Construction Division </w:t>
      </w:r>
      <w:proofErr w:type="gramStart"/>
      <w:r w:rsidRPr="0030523C">
        <w:rPr>
          <w:rFonts w:ascii="Palatino Linotype" w:hAnsi="Palatino Linotype" w:cs="Arial"/>
        </w:rPr>
        <w:t>has</w:t>
      </w:r>
      <w:proofErr w:type="gramEnd"/>
      <w:r w:rsidRPr="0030523C">
        <w:rPr>
          <w:rFonts w:ascii="Palatino Linotype" w:hAnsi="Palatino Linotype" w:cs="Arial"/>
        </w:rPr>
        <w:t xml:space="preserve"> primary responsibility for the planning, design, construction, and testing of this line extension.</w:t>
      </w:r>
    </w:p>
    <w:p w:rsidR="00C545EF" w:rsidRDefault="008779F3" w:rsidP="00815093">
      <w:pPr>
        <w:pStyle w:val="NormalWeb"/>
        <w:keepNext/>
        <w:keepLines/>
        <w:spacing w:before="0" w:beforeAutospacing="0" w:after="0" w:afterAutospacing="0"/>
        <w:rPr>
          <w:rFonts w:ascii="Palatino Linotype" w:hAnsi="Palatino Linotype" w:cs="Arial"/>
          <w:b/>
        </w:rPr>
      </w:pPr>
      <w:r>
        <w:rPr>
          <w:rFonts w:ascii="Palatino Linotype" w:eastAsia="Times New Roman" w:hAnsi="Palatino Linotype" w:cs="Arial"/>
        </w:rPr>
        <w:br w:type="page"/>
      </w:r>
      <w:r w:rsidR="00C545EF" w:rsidRPr="0061470F">
        <w:rPr>
          <w:rFonts w:ascii="Palatino Linotype" w:hAnsi="Palatino Linotype" w:cs="Arial"/>
          <w:b/>
        </w:rPr>
        <w:lastRenderedPageBreak/>
        <w:t>B. SFMTA 20</w:t>
      </w:r>
      <w:r w:rsidR="00C460CE">
        <w:rPr>
          <w:rFonts w:ascii="Palatino Linotype" w:hAnsi="Palatino Linotype" w:cs="Arial"/>
          <w:b/>
        </w:rPr>
        <w:t>12</w:t>
      </w:r>
      <w:r w:rsidR="00C545EF" w:rsidRPr="0061470F">
        <w:rPr>
          <w:rFonts w:ascii="Palatino Linotype" w:hAnsi="Palatino Linotype" w:cs="Arial"/>
          <w:b/>
        </w:rPr>
        <w:t xml:space="preserve"> Triennial Review Recommendations Status</w:t>
      </w:r>
    </w:p>
    <w:p w:rsidR="001352E4" w:rsidRPr="0061470F" w:rsidRDefault="001352E4" w:rsidP="00815093">
      <w:pPr>
        <w:pStyle w:val="NormalWeb"/>
        <w:keepNext/>
        <w:keepLines/>
        <w:spacing w:before="0" w:beforeAutospacing="0" w:after="0" w:afterAutospacing="0"/>
        <w:rPr>
          <w:rFonts w:ascii="Palatino Linotype" w:hAnsi="Palatino Linotype" w:cs="Arial"/>
          <w:b/>
        </w:rPr>
      </w:pPr>
    </w:p>
    <w:p w:rsidR="00C460CE" w:rsidRDefault="00C460CE" w:rsidP="00C460CE">
      <w:pPr>
        <w:keepNext/>
        <w:keepLines/>
        <w:spacing w:after="120"/>
        <w:rPr>
          <w:rFonts w:ascii="Palatino Linotype" w:hAnsi="Palatino Linotype" w:cs="Arial"/>
        </w:rPr>
      </w:pPr>
      <w:r w:rsidRPr="00C460CE">
        <w:rPr>
          <w:rFonts w:ascii="Palatino Linotype" w:hAnsi="Palatino Linotype" w:cs="Arial"/>
        </w:rPr>
        <w:t>Staff performed the previous triennial safety review in October 2012.  Forty (40) checklists were used by staff in that review.  Results demonstrated that SFMTA had made significant progress in developing and implementing the major elements of its system safety program since staff’s first on-site safety review in 1999.  Staff made twenty-four (24) recommendations for corrective action that focused on important details of SFMTA’s system safety program plan and its implementation.</w:t>
      </w:r>
    </w:p>
    <w:p w:rsidR="00C460CE" w:rsidRPr="00C460CE" w:rsidRDefault="00C460CE" w:rsidP="00C460CE">
      <w:pPr>
        <w:keepNext/>
        <w:keepLines/>
        <w:spacing w:after="120"/>
        <w:rPr>
          <w:rFonts w:ascii="Palatino Linotype" w:hAnsi="Palatino Linotype" w:cs="Arial"/>
        </w:rPr>
      </w:pPr>
    </w:p>
    <w:p w:rsidR="00C460CE" w:rsidRDefault="00C460CE" w:rsidP="00C460CE">
      <w:pPr>
        <w:keepNext/>
        <w:keepLines/>
        <w:spacing w:after="120"/>
        <w:rPr>
          <w:rFonts w:ascii="Palatino Linotype" w:hAnsi="Palatino Linotype" w:cs="Arial"/>
        </w:rPr>
      </w:pPr>
      <w:r w:rsidRPr="00C460CE">
        <w:rPr>
          <w:rFonts w:ascii="Palatino Linotype" w:hAnsi="Palatino Linotype" w:cs="Arial"/>
        </w:rPr>
        <w:t xml:space="preserve">CPUC Commission Resolution ST-155 adopted staff’s report and ordered SFMTA to develop appropriate corrective action plans and implementation schedules for staff recommendations.  Resolution ST-155 also ordered SFMTA to give staff a monthly status report providing the implementation progress of these corrective actions until </w:t>
      </w:r>
      <w:r w:rsidR="001352E4">
        <w:rPr>
          <w:rFonts w:ascii="Palatino Linotype" w:hAnsi="Palatino Linotype" w:cs="Arial"/>
        </w:rPr>
        <w:t xml:space="preserve">they are </w:t>
      </w:r>
      <w:r w:rsidRPr="00C460CE">
        <w:rPr>
          <w:rFonts w:ascii="Palatino Linotype" w:hAnsi="Palatino Linotype" w:cs="Arial"/>
        </w:rPr>
        <w:t>completed.</w:t>
      </w:r>
    </w:p>
    <w:p w:rsidR="00C460CE" w:rsidRPr="00C460CE" w:rsidRDefault="00C460CE" w:rsidP="00C460CE">
      <w:pPr>
        <w:keepNext/>
        <w:keepLines/>
        <w:spacing w:after="120"/>
        <w:rPr>
          <w:rFonts w:ascii="Palatino Linotype" w:hAnsi="Palatino Linotype" w:cs="Arial"/>
        </w:rPr>
      </w:pPr>
    </w:p>
    <w:p w:rsidR="00C545EF" w:rsidRPr="0061470F" w:rsidRDefault="00C460CE" w:rsidP="00C460CE">
      <w:pPr>
        <w:keepNext/>
        <w:keepLines/>
        <w:spacing w:after="120"/>
        <w:rPr>
          <w:rFonts w:ascii="Palatino Linotype" w:hAnsi="Palatino Linotype" w:cs="Arial"/>
        </w:rPr>
      </w:pPr>
      <w:r w:rsidRPr="00C460CE">
        <w:rPr>
          <w:rFonts w:ascii="Palatino Linotype" w:hAnsi="Palatino Linotype" w:cs="Arial"/>
        </w:rPr>
        <w:t>SFMTA developed and submitted a corrective action plan and schedules to fulfill each of the 49 recommendations.  By October 16, 2015, SFMTA reported completion of all of the 49 recommendations ordered by the Commission following the 2012 safety review.</w:t>
      </w:r>
    </w:p>
    <w:p w:rsidR="00C545EF" w:rsidRPr="00684DE9" w:rsidRDefault="00C545EF" w:rsidP="00C545EF">
      <w:pPr>
        <w:jc w:val="center"/>
        <w:rPr>
          <w:rFonts w:ascii="Palatino Linotype" w:hAnsi="Palatino Linotype"/>
          <w:b/>
        </w:rPr>
      </w:pPr>
      <w:r w:rsidRPr="00AC1B36">
        <w:rPr>
          <w:rFonts w:ascii="Palatino Linotype" w:hAnsi="Palatino Linotype"/>
        </w:rPr>
        <w:br w:type="page"/>
      </w:r>
      <w:r w:rsidRPr="00684DE9">
        <w:rPr>
          <w:rFonts w:ascii="Palatino Linotype" w:hAnsi="Palatino Linotype"/>
          <w:b/>
        </w:rPr>
        <w:lastRenderedPageBreak/>
        <w:t>4. SAFETY REVIEW PROCEDURE</w:t>
      </w:r>
    </w:p>
    <w:p w:rsidR="00C545EF" w:rsidRPr="007F51A3" w:rsidRDefault="00C545EF" w:rsidP="00C545EF">
      <w:pPr>
        <w:rPr>
          <w:rFonts w:ascii="Palatino Linotype" w:hAnsi="Palatino Linotype"/>
        </w:rPr>
      </w:pPr>
    </w:p>
    <w:p w:rsidR="004A105E" w:rsidRPr="004A105E" w:rsidRDefault="004A105E" w:rsidP="004A105E">
      <w:pPr>
        <w:keepNext/>
        <w:keepLines/>
        <w:spacing w:before="80" w:after="80"/>
        <w:rPr>
          <w:rFonts w:ascii="Palatino Linotype" w:hAnsi="Palatino Linotype" w:cs="Arial"/>
        </w:rPr>
      </w:pPr>
      <w:r w:rsidRPr="004A105E">
        <w:rPr>
          <w:rFonts w:ascii="Palatino Linotype" w:hAnsi="Palatino Linotype" w:cs="Arial"/>
        </w:rPr>
        <w:t>Staff conducted the 2015 safety review in accordance with Rail Transit Safety Branch Procedure RTSS-4, Procedure for Performing Triennial Safety and Security Reviews of Rail Transit Systems.  Staff developed forty checklists to evaluate the adequacy of SFMTA’s system safety program and the efficacy of its implementation.  The safety evaluation included the system’s various departments, programs</w:t>
      </w:r>
      <w:r>
        <w:rPr>
          <w:rFonts w:ascii="Palatino Linotype" w:hAnsi="Palatino Linotype" w:cs="Arial"/>
        </w:rPr>
        <w:t>,</w:t>
      </w:r>
      <w:r w:rsidRPr="004A105E">
        <w:rPr>
          <w:rFonts w:ascii="Palatino Linotype" w:hAnsi="Palatino Linotype" w:cs="Arial"/>
        </w:rPr>
        <w:t xml:space="preserve"> and processes which have system safety functions and responsibilities.  It is based on Commission and FTA requirements, SFMTA’s System Safety Program Plan, safety related SFMTA documents, and the staff’s knowledge of the transit system.  A list of the forty safety checklists is contained in Appendix B.</w:t>
      </w:r>
    </w:p>
    <w:p w:rsidR="004A105E" w:rsidRPr="004A105E" w:rsidRDefault="004A105E" w:rsidP="004A105E">
      <w:pPr>
        <w:keepNext/>
        <w:keepLines/>
        <w:spacing w:before="80" w:after="80"/>
        <w:rPr>
          <w:rFonts w:ascii="Palatino Linotype" w:hAnsi="Palatino Linotype" w:cs="Arial"/>
        </w:rPr>
      </w:pPr>
    </w:p>
    <w:p w:rsidR="004A105E" w:rsidRPr="004A105E" w:rsidRDefault="004A105E" w:rsidP="004A105E">
      <w:pPr>
        <w:keepNext/>
        <w:keepLines/>
        <w:spacing w:before="80" w:after="80"/>
        <w:rPr>
          <w:rFonts w:ascii="Palatino Linotype" w:hAnsi="Palatino Linotype" w:cs="Arial"/>
        </w:rPr>
      </w:pPr>
      <w:r w:rsidRPr="004A105E">
        <w:rPr>
          <w:rFonts w:ascii="Palatino Linotype" w:hAnsi="Palatino Linotype" w:cs="Arial"/>
        </w:rPr>
        <w:t>Each checklist identifies safety-related elements and characteristics inspected and/or reviewed by staff.  The review consists of applying Commission rules and regulations and SFMTA reference documents and rules and policies in order to substantiate SFMTA’s safety program requirements.  The completed checklists include staff’s findings and recommendations for any findings indicating non-compliance.  In addition to recommendations based on specific findings of non-compliance, the completed checklists include staff comments designed to improve SFMTA’s system safety program.  Finally, the completed checklists also include references to the methods used by staff to evaluate compliance with SFMTA’s System Safety Program Plan.  The methods used to perform the review include:</w:t>
      </w:r>
    </w:p>
    <w:p w:rsidR="004A105E" w:rsidRPr="004A105E" w:rsidRDefault="004A105E" w:rsidP="004A105E">
      <w:pPr>
        <w:keepNext/>
        <w:keepLines/>
        <w:spacing w:before="80" w:after="80"/>
        <w:rPr>
          <w:rFonts w:ascii="Palatino Linotype" w:hAnsi="Palatino Linotype" w:cs="Arial"/>
        </w:rPr>
      </w:pPr>
    </w:p>
    <w:p w:rsidR="004A105E" w:rsidRPr="004A105E" w:rsidRDefault="004A105E" w:rsidP="007639EE">
      <w:pPr>
        <w:pStyle w:val="ListParagraph"/>
        <w:keepNext/>
        <w:keepLines/>
        <w:numPr>
          <w:ilvl w:val="0"/>
          <w:numId w:val="40"/>
        </w:numPr>
        <w:spacing w:before="80" w:after="80"/>
        <w:rPr>
          <w:rFonts w:ascii="Palatino Linotype" w:hAnsi="Palatino Linotype" w:cs="Arial"/>
        </w:rPr>
      </w:pPr>
      <w:r w:rsidRPr="004A105E">
        <w:rPr>
          <w:rFonts w:ascii="Palatino Linotype" w:hAnsi="Palatino Linotype" w:cs="Arial"/>
        </w:rPr>
        <w:t>Discussions and interviews with SFMTA management</w:t>
      </w:r>
    </w:p>
    <w:p w:rsidR="004A105E" w:rsidRPr="004A105E" w:rsidRDefault="004A105E" w:rsidP="007639EE">
      <w:pPr>
        <w:pStyle w:val="ListParagraph"/>
        <w:keepNext/>
        <w:keepLines/>
        <w:numPr>
          <w:ilvl w:val="0"/>
          <w:numId w:val="40"/>
        </w:numPr>
        <w:spacing w:before="80" w:after="80"/>
        <w:rPr>
          <w:rFonts w:ascii="Palatino Linotype" w:hAnsi="Palatino Linotype" w:cs="Arial"/>
        </w:rPr>
      </w:pPr>
      <w:r w:rsidRPr="004A105E">
        <w:rPr>
          <w:rFonts w:ascii="Palatino Linotype" w:hAnsi="Palatino Linotype" w:cs="Arial"/>
        </w:rPr>
        <w:t>Review of rules, procedures, policies, and records</w:t>
      </w:r>
    </w:p>
    <w:p w:rsidR="004A105E" w:rsidRPr="004A105E" w:rsidRDefault="004A105E" w:rsidP="007639EE">
      <w:pPr>
        <w:pStyle w:val="ListParagraph"/>
        <w:keepNext/>
        <w:keepLines/>
        <w:numPr>
          <w:ilvl w:val="0"/>
          <w:numId w:val="40"/>
        </w:numPr>
        <w:spacing w:before="80" w:after="80"/>
        <w:rPr>
          <w:rFonts w:ascii="Palatino Linotype" w:hAnsi="Palatino Linotype" w:cs="Arial"/>
        </w:rPr>
      </w:pPr>
      <w:r w:rsidRPr="004A105E">
        <w:rPr>
          <w:rFonts w:ascii="Palatino Linotype" w:hAnsi="Palatino Linotype" w:cs="Arial"/>
        </w:rPr>
        <w:t>Observations of operations and maintenance activities</w:t>
      </w:r>
    </w:p>
    <w:p w:rsidR="004A105E" w:rsidRPr="004A105E" w:rsidRDefault="004A105E" w:rsidP="007639EE">
      <w:pPr>
        <w:pStyle w:val="ListParagraph"/>
        <w:keepNext/>
        <w:keepLines/>
        <w:numPr>
          <w:ilvl w:val="0"/>
          <w:numId w:val="40"/>
        </w:numPr>
        <w:spacing w:before="80" w:after="80"/>
        <w:rPr>
          <w:rFonts w:ascii="Palatino Linotype" w:hAnsi="Palatino Linotype" w:cs="Arial"/>
        </w:rPr>
      </w:pPr>
      <w:r w:rsidRPr="004A105E">
        <w:rPr>
          <w:rFonts w:ascii="Palatino Linotype" w:hAnsi="Palatino Linotype" w:cs="Arial"/>
        </w:rPr>
        <w:t>Interviews with rank and file employees</w:t>
      </w:r>
    </w:p>
    <w:p w:rsidR="004A105E" w:rsidRPr="004A105E" w:rsidRDefault="004A105E" w:rsidP="007639EE">
      <w:pPr>
        <w:pStyle w:val="ListParagraph"/>
        <w:keepNext/>
        <w:keepLines/>
        <w:numPr>
          <w:ilvl w:val="0"/>
          <w:numId w:val="40"/>
        </w:numPr>
        <w:spacing w:before="80" w:after="80"/>
        <w:rPr>
          <w:rFonts w:ascii="Palatino Linotype" w:hAnsi="Palatino Linotype" w:cs="Arial"/>
        </w:rPr>
      </w:pPr>
      <w:r w:rsidRPr="004A105E">
        <w:rPr>
          <w:rFonts w:ascii="Palatino Linotype" w:hAnsi="Palatino Linotype" w:cs="Arial"/>
        </w:rPr>
        <w:t>Inspections and measurements of equipment and infrastructure</w:t>
      </w:r>
    </w:p>
    <w:p w:rsidR="004A105E" w:rsidRPr="004A105E" w:rsidRDefault="004A105E" w:rsidP="004A105E">
      <w:pPr>
        <w:keepNext/>
        <w:keepLines/>
        <w:spacing w:before="80" w:after="80"/>
        <w:rPr>
          <w:rFonts w:ascii="Palatino Linotype" w:hAnsi="Palatino Linotype" w:cs="Arial"/>
        </w:rPr>
      </w:pPr>
    </w:p>
    <w:p w:rsidR="004A105E" w:rsidRPr="004A105E" w:rsidRDefault="004A105E" w:rsidP="004A105E">
      <w:pPr>
        <w:keepNext/>
        <w:keepLines/>
        <w:spacing w:before="80" w:after="80"/>
        <w:rPr>
          <w:rFonts w:ascii="Palatino Linotype" w:hAnsi="Palatino Linotype" w:cs="Arial"/>
        </w:rPr>
      </w:pPr>
      <w:r w:rsidRPr="004A105E">
        <w:rPr>
          <w:rFonts w:ascii="Palatino Linotype" w:hAnsi="Palatino Linotype" w:cs="Arial"/>
        </w:rPr>
        <w:t>Upon completion of the safety review and inspection activities associated with each checklist, staff reviewed findings and, if appropriate, preliminary recommendations for corrective actions, with the respective SFMTA personnel.  This practice not only provides a chance to clear up any misunderstandings about the findings and recommendations, it also provides the SFMTA representative an opportunity to promptly address any necessary safety improvements.</w:t>
      </w:r>
    </w:p>
    <w:p w:rsidR="004A105E" w:rsidRPr="004A105E" w:rsidRDefault="004A105E" w:rsidP="004A105E">
      <w:pPr>
        <w:keepNext/>
        <w:keepLines/>
        <w:spacing w:before="80" w:after="80"/>
        <w:rPr>
          <w:rFonts w:ascii="Palatino Linotype" w:hAnsi="Palatino Linotype" w:cs="Arial"/>
        </w:rPr>
      </w:pPr>
    </w:p>
    <w:p w:rsidR="00C545EF" w:rsidRPr="0061470F" w:rsidRDefault="004A105E" w:rsidP="004A105E">
      <w:pPr>
        <w:keepNext/>
        <w:keepLines/>
        <w:spacing w:before="80" w:after="80"/>
        <w:rPr>
          <w:rFonts w:ascii="Palatino Linotype" w:hAnsi="Palatino Linotype" w:cs="Arial"/>
        </w:rPr>
      </w:pPr>
      <w:r w:rsidRPr="004A105E">
        <w:rPr>
          <w:rFonts w:ascii="Palatino Linotype" w:hAnsi="Palatino Linotype" w:cs="Arial"/>
        </w:rPr>
        <w:t>The review checklists concentrated on system safety program requirements that affect the safety of the rail operations, public, employees, and property, and that are important to reducing safety hazards, preventing accidents, and improving safety.</w:t>
      </w:r>
    </w:p>
    <w:p w:rsidR="00C545EF" w:rsidRPr="0061470F" w:rsidRDefault="00C545EF" w:rsidP="00C545EF">
      <w:pPr>
        <w:pStyle w:val="BodyText2"/>
        <w:spacing w:beforeLines="60" w:before="144" w:afterLines="60" w:after="144" w:line="240" w:lineRule="auto"/>
        <w:jc w:val="center"/>
        <w:rPr>
          <w:rFonts w:ascii="Palatino Linotype" w:hAnsi="Palatino Linotype" w:cs="Arial"/>
          <w:b/>
        </w:rPr>
      </w:pPr>
      <w:r w:rsidRPr="0061470F">
        <w:rPr>
          <w:rFonts w:ascii="Palatino Linotype" w:hAnsi="Palatino Linotype" w:cs="Arial"/>
        </w:rPr>
        <w:br w:type="page"/>
      </w:r>
      <w:r w:rsidRPr="0061470F">
        <w:rPr>
          <w:rFonts w:ascii="Palatino Linotype" w:hAnsi="Palatino Linotype" w:cs="Arial"/>
          <w:b/>
        </w:rPr>
        <w:lastRenderedPageBreak/>
        <w:t>5.  FINDINGS AND RECOMMENDATIONS</w:t>
      </w:r>
    </w:p>
    <w:p w:rsidR="00C545EF" w:rsidRPr="0061470F" w:rsidRDefault="00C545EF" w:rsidP="00C545EF">
      <w:pPr>
        <w:tabs>
          <w:tab w:val="left" w:leader="dot" w:pos="9360"/>
        </w:tabs>
        <w:spacing w:beforeLines="60" w:before="144" w:afterLines="60" w:after="144"/>
        <w:rPr>
          <w:rFonts w:ascii="Palatino Linotype" w:hAnsi="Palatino Linotype" w:cs="Arial"/>
        </w:rPr>
      </w:pPr>
    </w:p>
    <w:p w:rsidR="00DA2CB5" w:rsidRPr="0061470F" w:rsidRDefault="00DA2CB5" w:rsidP="00DA2CB5">
      <w:pPr>
        <w:spacing w:after="120"/>
        <w:rPr>
          <w:rFonts w:ascii="Palatino Linotype" w:hAnsi="Palatino Linotype" w:cs="Arial"/>
        </w:rPr>
      </w:pPr>
      <w:r w:rsidRPr="0061470F">
        <w:rPr>
          <w:rFonts w:ascii="Palatino Linotype" w:hAnsi="Palatino Linotype" w:cs="Arial"/>
        </w:rPr>
        <w:t>The SFMTA 20</w:t>
      </w:r>
      <w:r w:rsidR="0036790F">
        <w:rPr>
          <w:rFonts w:ascii="Palatino Linotype" w:hAnsi="Palatino Linotype" w:cs="Arial"/>
        </w:rPr>
        <w:t>15</w:t>
      </w:r>
      <w:r w:rsidRPr="0061470F">
        <w:rPr>
          <w:rFonts w:ascii="Palatino Linotype" w:hAnsi="Palatino Linotype" w:cs="Arial"/>
        </w:rPr>
        <w:t xml:space="preserve"> Triennial Safety Review was a comprehensive review of SFMTA’s system safety program elements and their implementation.  To achieve that end, staff</w:t>
      </w:r>
      <w:r w:rsidR="00B14CF6">
        <w:rPr>
          <w:rFonts w:ascii="Palatino Linotype" w:hAnsi="Palatino Linotype" w:cs="Arial"/>
        </w:rPr>
        <w:t xml:space="preserve"> interviewed management</w:t>
      </w:r>
      <w:r w:rsidR="005F1EA1">
        <w:rPr>
          <w:rFonts w:ascii="Palatino Linotype" w:hAnsi="Palatino Linotype" w:cs="Arial"/>
        </w:rPr>
        <w:t xml:space="preserve"> and </w:t>
      </w:r>
      <w:r w:rsidR="005F1EA1" w:rsidRPr="007F51A3">
        <w:rPr>
          <w:rFonts w:ascii="Palatino Linotype" w:hAnsi="Palatino Linotype" w:cs="Arial"/>
        </w:rPr>
        <w:t>rank and file employees</w:t>
      </w:r>
      <w:r w:rsidR="00B14CF6">
        <w:rPr>
          <w:rFonts w:ascii="Palatino Linotype" w:hAnsi="Palatino Linotype" w:cs="Arial"/>
        </w:rPr>
        <w:t>,</w:t>
      </w:r>
      <w:r w:rsidRPr="0061470F">
        <w:rPr>
          <w:rFonts w:ascii="Palatino Linotype" w:hAnsi="Palatino Linotype" w:cs="Arial"/>
        </w:rPr>
        <w:t xml:space="preserve"> reviewed system safety program elements, examined and evaluated selected program records, inspected selected facilities and equipment</w:t>
      </w:r>
      <w:r w:rsidR="00881F84">
        <w:rPr>
          <w:rFonts w:ascii="Palatino Linotype" w:hAnsi="Palatino Linotype" w:cs="Arial"/>
        </w:rPr>
        <w:t xml:space="preserve">, and observed various </w:t>
      </w:r>
      <w:r w:rsidR="00881F84" w:rsidRPr="00881F84">
        <w:rPr>
          <w:rFonts w:ascii="Palatino Linotype" w:hAnsi="Palatino Linotype" w:cs="Arial"/>
        </w:rPr>
        <w:t>operations and maintenance activities</w:t>
      </w:r>
      <w:r w:rsidRPr="0061470F">
        <w:rPr>
          <w:rFonts w:ascii="Palatino Linotype" w:hAnsi="Palatino Linotype" w:cs="Arial"/>
        </w:rPr>
        <w:t>.</w:t>
      </w:r>
    </w:p>
    <w:p w:rsidR="00DA2CB5" w:rsidRDefault="00DA2CB5" w:rsidP="00C545EF">
      <w:pPr>
        <w:tabs>
          <w:tab w:val="left" w:leader="dot" w:pos="9360"/>
        </w:tabs>
        <w:spacing w:beforeLines="60" w:before="144" w:afterLines="60" w:after="144"/>
        <w:rPr>
          <w:rFonts w:ascii="Palatino Linotype" w:hAnsi="Palatino Linotype" w:cs="Arial"/>
        </w:rPr>
      </w:pPr>
    </w:p>
    <w:p w:rsidR="00C545EF" w:rsidRPr="0061470F" w:rsidRDefault="00C545EF" w:rsidP="00C545EF">
      <w:pPr>
        <w:tabs>
          <w:tab w:val="left" w:leader="dot" w:pos="9360"/>
        </w:tabs>
        <w:spacing w:beforeLines="60" w:before="144" w:afterLines="60" w:after="144"/>
        <w:rPr>
          <w:rFonts w:ascii="Palatino Linotype" w:hAnsi="Palatino Linotype" w:cs="Arial"/>
        </w:rPr>
      </w:pPr>
      <w:r w:rsidRPr="0061470F">
        <w:rPr>
          <w:rFonts w:ascii="Palatino Linotype" w:hAnsi="Palatino Linotype" w:cs="Arial"/>
        </w:rPr>
        <w:t xml:space="preserve">The reviewers and inspectors concluded that the SFMTA rail system has a comprehensive SSPP and is effectively implementing the plan.  The reviewers and inspectors, however, did make recommendations to improve the </w:t>
      </w:r>
      <w:r w:rsidR="005F1EA1">
        <w:rPr>
          <w:rFonts w:ascii="Palatino Linotype" w:hAnsi="Palatino Linotype"/>
        </w:rPr>
        <w:t>system safety program</w:t>
      </w:r>
      <w:r w:rsidRPr="0061470F">
        <w:rPr>
          <w:rFonts w:ascii="Palatino Linotype" w:hAnsi="Palatino Linotype" w:cs="Arial"/>
        </w:rPr>
        <w:t xml:space="preserve">. </w:t>
      </w:r>
    </w:p>
    <w:p w:rsidR="00C545EF" w:rsidRPr="0061470F" w:rsidRDefault="00C545EF" w:rsidP="00C545EF">
      <w:pPr>
        <w:tabs>
          <w:tab w:val="left" w:leader="dot" w:pos="9360"/>
        </w:tabs>
        <w:spacing w:beforeLines="60" w:before="144" w:afterLines="60" w:after="144"/>
        <w:rPr>
          <w:rFonts w:ascii="Palatino Linotype" w:hAnsi="Palatino Linotype" w:cs="Arial"/>
        </w:rPr>
      </w:pPr>
    </w:p>
    <w:p w:rsidR="00C545EF" w:rsidRPr="0061470F" w:rsidRDefault="00B14CF6" w:rsidP="00C545EF">
      <w:pPr>
        <w:tabs>
          <w:tab w:val="left" w:leader="dot" w:pos="9360"/>
        </w:tabs>
        <w:spacing w:beforeLines="60" w:before="144" w:afterLines="60" w:after="144"/>
        <w:rPr>
          <w:rFonts w:ascii="Palatino Linotype" w:hAnsi="Palatino Linotype" w:cs="Arial"/>
        </w:rPr>
      </w:pPr>
      <w:r w:rsidRPr="0061470F">
        <w:rPr>
          <w:rFonts w:ascii="Palatino Linotype" w:hAnsi="Palatino Linotype" w:cs="Arial"/>
        </w:rPr>
        <w:t xml:space="preserve">Overall, the review confirms that SFMTA is </w:t>
      </w:r>
      <w:r w:rsidR="0032075A">
        <w:rPr>
          <w:rFonts w:ascii="Palatino Linotype" w:hAnsi="Palatino Linotype" w:cs="Arial"/>
        </w:rPr>
        <w:t>for the most part</w:t>
      </w:r>
      <w:r>
        <w:rPr>
          <w:rFonts w:ascii="Palatino Linotype" w:hAnsi="Palatino Linotype" w:cs="Arial"/>
        </w:rPr>
        <w:t xml:space="preserve"> i</w:t>
      </w:r>
      <w:r w:rsidRPr="0061470F">
        <w:rPr>
          <w:rFonts w:ascii="Palatino Linotype" w:hAnsi="Palatino Linotype" w:cs="Arial"/>
        </w:rPr>
        <w:t xml:space="preserve">n compliance with its SSPP. </w:t>
      </w:r>
      <w:r w:rsidR="00881F84">
        <w:rPr>
          <w:rFonts w:ascii="Palatino Linotype" w:hAnsi="Palatino Linotype" w:cs="Arial"/>
        </w:rPr>
        <w:t xml:space="preserve"> </w:t>
      </w:r>
      <w:r>
        <w:rPr>
          <w:rFonts w:ascii="Palatino Linotype" w:hAnsi="Palatino Linotype" w:cs="Arial"/>
        </w:rPr>
        <w:t xml:space="preserve">Staff’s </w:t>
      </w:r>
      <w:r w:rsidR="00C545EF" w:rsidRPr="0061470F">
        <w:rPr>
          <w:rFonts w:ascii="Palatino Linotype" w:hAnsi="Palatino Linotype" w:cs="Arial"/>
        </w:rPr>
        <w:t>findings ide</w:t>
      </w:r>
      <w:r w:rsidR="0036790F">
        <w:rPr>
          <w:rFonts w:ascii="Palatino Linotype" w:hAnsi="Palatino Linotype" w:cs="Arial"/>
        </w:rPr>
        <w:t>ntify areas where changes shall</w:t>
      </w:r>
      <w:r w:rsidR="00C545EF" w:rsidRPr="0061470F">
        <w:rPr>
          <w:rFonts w:ascii="Palatino Linotype" w:hAnsi="Palatino Linotype" w:cs="Arial"/>
        </w:rPr>
        <w:t xml:space="preserve"> be made to further improve SFMTA’s system safety</w:t>
      </w:r>
      <w:r>
        <w:rPr>
          <w:rFonts w:ascii="Palatino Linotype" w:hAnsi="Palatino Linotype" w:cs="Arial"/>
        </w:rPr>
        <w:t xml:space="preserve"> by bringing SFMTA into full compliance with its SSPP</w:t>
      </w:r>
      <w:r w:rsidR="00C545EF" w:rsidRPr="0061470F">
        <w:rPr>
          <w:rFonts w:ascii="Palatino Linotype" w:hAnsi="Palatino Linotype" w:cs="Arial"/>
        </w:rPr>
        <w:t xml:space="preserve">. </w:t>
      </w:r>
      <w:r w:rsidR="00881F84">
        <w:rPr>
          <w:rFonts w:ascii="Palatino Linotype" w:hAnsi="Palatino Linotype" w:cs="Arial"/>
        </w:rPr>
        <w:t xml:space="preserve"> </w:t>
      </w:r>
      <w:r w:rsidR="00C545EF" w:rsidRPr="0061470F">
        <w:rPr>
          <w:rFonts w:ascii="Palatino Linotype" w:hAnsi="Palatino Linotype" w:cs="Arial"/>
        </w:rPr>
        <w:t xml:space="preserve">The review identified </w:t>
      </w:r>
      <w:r w:rsidR="003D1616">
        <w:rPr>
          <w:rFonts w:ascii="Palatino Linotype" w:hAnsi="Palatino Linotype" w:cs="Arial"/>
        </w:rPr>
        <w:t>44</w:t>
      </w:r>
      <w:r w:rsidR="003D1616" w:rsidRPr="0061470F">
        <w:rPr>
          <w:rFonts w:ascii="Palatino Linotype" w:hAnsi="Palatino Linotype" w:cs="Arial"/>
        </w:rPr>
        <w:t xml:space="preserve"> </w:t>
      </w:r>
      <w:r w:rsidR="00C545EF" w:rsidRPr="0061470F">
        <w:rPr>
          <w:rFonts w:ascii="Palatino Linotype" w:hAnsi="Palatino Linotype" w:cs="Arial"/>
        </w:rPr>
        <w:t xml:space="preserve">recommendations from the </w:t>
      </w:r>
      <w:r w:rsidR="00881F84">
        <w:rPr>
          <w:rFonts w:ascii="Palatino Linotype" w:hAnsi="Palatino Linotype" w:cs="Arial"/>
        </w:rPr>
        <w:t>40</w:t>
      </w:r>
      <w:r w:rsidR="00C545EF" w:rsidRPr="0061470F">
        <w:rPr>
          <w:rFonts w:ascii="Palatino Linotype" w:hAnsi="Palatino Linotype" w:cs="Arial"/>
        </w:rPr>
        <w:t xml:space="preserve"> checklists.</w:t>
      </w:r>
    </w:p>
    <w:p w:rsidR="00C545EF" w:rsidRPr="0061470F" w:rsidRDefault="00C545EF" w:rsidP="00C545EF">
      <w:pPr>
        <w:tabs>
          <w:tab w:val="left" w:leader="dot" w:pos="9360"/>
        </w:tabs>
        <w:spacing w:beforeLines="60" w:before="144" w:afterLines="60" w:after="144"/>
        <w:rPr>
          <w:rFonts w:ascii="Palatino Linotype" w:hAnsi="Palatino Linotype" w:cs="Arial"/>
        </w:rPr>
      </w:pPr>
    </w:p>
    <w:p w:rsidR="00C545EF" w:rsidRPr="0061470F" w:rsidRDefault="00C545EF" w:rsidP="00C545EF">
      <w:pPr>
        <w:spacing w:after="120"/>
        <w:rPr>
          <w:rFonts w:ascii="Palatino Linotype" w:hAnsi="Palatino Linotype" w:cs="Arial"/>
        </w:rPr>
      </w:pPr>
      <w:r w:rsidRPr="0061470F">
        <w:rPr>
          <w:rFonts w:ascii="Palatino Linotype" w:hAnsi="Palatino Linotype" w:cs="Arial"/>
        </w:rPr>
        <w:t xml:space="preserve">Listed below, in outline form and in the same order as the checklists, are the SFMTA system safety program’s elements which staff reviewed or inspected.  Each entry also includes, when appropriate, a brief summary of staff’s findings of non-compliant conditions and recommendations to SFMTA for </w:t>
      </w:r>
      <w:r w:rsidR="00963EFB">
        <w:rPr>
          <w:rFonts w:ascii="Palatino Linotype" w:hAnsi="Palatino Linotype" w:cs="Arial"/>
        </w:rPr>
        <w:t xml:space="preserve">resolution through </w:t>
      </w:r>
      <w:r w:rsidRPr="0061470F">
        <w:rPr>
          <w:rFonts w:ascii="Palatino Linotype" w:hAnsi="Palatino Linotype" w:cs="Arial"/>
        </w:rPr>
        <w:t>corrective action</w:t>
      </w:r>
      <w:r w:rsidR="00963EFB">
        <w:rPr>
          <w:rFonts w:ascii="Palatino Linotype" w:hAnsi="Palatino Linotype" w:cs="Arial"/>
        </w:rPr>
        <w:t>s</w:t>
      </w:r>
      <w:r w:rsidRPr="0061470F">
        <w:rPr>
          <w:rFonts w:ascii="Palatino Linotype" w:hAnsi="Palatino Linotype" w:cs="Arial"/>
        </w:rPr>
        <w:t>.</w:t>
      </w:r>
    </w:p>
    <w:p w:rsidR="00C545EF" w:rsidRPr="0061470F" w:rsidRDefault="00C545EF" w:rsidP="00C545EF">
      <w:pPr>
        <w:spacing w:after="120"/>
        <w:rPr>
          <w:rFonts w:ascii="Palatino Linotype" w:hAnsi="Palatino Linotype" w:cs="Arial"/>
        </w:rPr>
      </w:pPr>
    </w:p>
    <w:p w:rsidR="00ED293E" w:rsidRDefault="00ED293E" w:rsidP="00084C20">
      <w:pPr>
        <w:numPr>
          <w:ilvl w:val="0"/>
          <w:numId w:val="3"/>
        </w:numPr>
        <w:spacing w:after="120"/>
        <w:rPr>
          <w:rFonts w:ascii="Palatino Linotype" w:hAnsi="Palatino Linotype" w:cs="Arial"/>
          <w:b/>
          <w:u w:val="single"/>
        </w:rPr>
      </w:pPr>
      <w:r w:rsidRPr="00ED293E">
        <w:rPr>
          <w:rFonts w:ascii="Palatino Linotype" w:hAnsi="Palatino Linotype" w:cs="Arial"/>
          <w:b/>
          <w:u w:val="single"/>
        </w:rPr>
        <w:t>Pol</w:t>
      </w:r>
      <w:r>
        <w:rPr>
          <w:rFonts w:ascii="Palatino Linotype" w:hAnsi="Palatino Linotype" w:cs="Arial"/>
          <w:b/>
          <w:u w:val="single"/>
        </w:rPr>
        <w:t xml:space="preserve">icy Statement and Authority for System Safety Program Plan: Management Involvement and </w:t>
      </w:r>
      <w:r w:rsidRPr="00ED293E">
        <w:rPr>
          <w:rFonts w:ascii="Palatino Linotype" w:hAnsi="Palatino Linotype" w:cs="Arial"/>
          <w:b/>
          <w:u w:val="single"/>
        </w:rPr>
        <w:t>Commitment to Safety</w:t>
      </w:r>
    </w:p>
    <w:p w:rsidR="003C4537" w:rsidRPr="00815093" w:rsidRDefault="003C4537" w:rsidP="00815093">
      <w:pPr>
        <w:spacing w:after="120"/>
        <w:ind w:left="360"/>
        <w:rPr>
          <w:rFonts w:ascii="Palatino Linotype" w:hAnsi="Palatino Linotype" w:cs="Arial"/>
        </w:rPr>
      </w:pPr>
      <w:r w:rsidRPr="00815093">
        <w:rPr>
          <w:rFonts w:ascii="Palatino Linotype" w:hAnsi="Palatino Linotype" w:cs="Arial"/>
        </w:rPr>
        <w:t>No findings of non-compliance; no recommendations.</w:t>
      </w:r>
    </w:p>
    <w:p w:rsidR="003C4537" w:rsidRPr="00815093" w:rsidRDefault="003C4537" w:rsidP="00815093">
      <w:pPr>
        <w:spacing w:after="120"/>
        <w:ind w:left="360"/>
        <w:rPr>
          <w:rFonts w:ascii="Palatino Linotype" w:hAnsi="Palatino Linotype" w:cs="Arial"/>
          <w:b/>
          <w:u w:val="single"/>
        </w:rPr>
      </w:pPr>
    </w:p>
    <w:p w:rsidR="006B04E9" w:rsidRPr="006B04E9" w:rsidRDefault="006B04E9" w:rsidP="00084C20">
      <w:pPr>
        <w:pStyle w:val="ListParagraph"/>
        <w:numPr>
          <w:ilvl w:val="0"/>
          <w:numId w:val="3"/>
        </w:numPr>
        <w:spacing w:after="120"/>
        <w:jc w:val="both"/>
        <w:rPr>
          <w:rFonts w:ascii="Palatino Linotype" w:hAnsi="Palatino Linotype" w:cs="Arial"/>
          <w:b/>
          <w:u w:val="single"/>
        </w:rPr>
      </w:pPr>
      <w:r w:rsidRPr="006B04E9">
        <w:rPr>
          <w:rFonts w:ascii="Palatino Linotype" w:hAnsi="Palatino Linotype" w:cs="Arial"/>
          <w:b/>
          <w:u w:val="single"/>
        </w:rPr>
        <w:t xml:space="preserve">RSSPP Goals and Objectives </w:t>
      </w:r>
    </w:p>
    <w:p w:rsidR="00C545EF" w:rsidRPr="0061470F" w:rsidRDefault="00C545EF" w:rsidP="00C545EF">
      <w:pPr>
        <w:spacing w:after="120"/>
        <w:ind w:firstLine="360"/>
        <w:jc w:val="both"/>
        <w:rPr>
          <w:rFonts w:ascii="Palatino Linotype" w:hAnsi="Palatino Linotype" w:cs="Arial"/>
        </w:rPr>
      </w:pPr>
      <w:r w:rsidRPr="0061470F">
        <w:rPr>
          <w:rFonts w:ascii="Palatino Linotype" w:hAnsi="Palatino Linotype" w:cs="Arial"/>
        </w:rPr>
        <w:t>No findings of non-compliance;</w:t>
      </w:r>
      <w:r w:rsidRPr="0061470F">
        <w:rPr>
          <w:rFonts w:ascii="Palatino Linotype" w:hAnsi="Palatino Linotype" w:cs="Arial"/>
          <w:b/>
        </w:rPr>
        <w:t xml:space="preserve"> </w:t>
      </w:r>
      <w:r w:rsidRPr="0061470F">
        <w:rPr>
          <w:rFonts w:ascii="Palatino Linotype" w:hAnsi="Palatino Linotype" w:cs="Arial"/>
        </w:rPr>
        <w:t>no recommendations</w:t>
      </w:r>
      <w:r w:rsidR="00C03E15">
        <w:rPr>
          <w:rFonts w:ascii="Palatino Linotype" w:hAnsi="Palatino Linotype" w:cs="Arial"/>
        </w:rPr>
        <w:t>.</w:t>
      </w:r>
    </w:p>
    <w:p w:rsidR="00C545EF" w:rsidRPr="0061470F" w:rsidRDefault="00C545EF" w:rsidP="00C545EF">
      <w:pPr>
        <w:spacing w:after="120"/>
        <w:ind w:firstLine="360"/>
        <w:jc w:val="both"/>
        <w:rPr>
          <w:rFonts w:ascii="Palatino Linotype" w:hAnsi="Palatino Linotype" w:cs="Arial"/>
          <w:b/>
        </w:rPr>
      </w:pPr>
    </w:p>
    <w:p w:rsidR="00F47E55" w:rsidRPr="00F47E55" w:rsidRDefault="00F47E55" w:rsidP="00084C20">
      <w:pPr>
        <w:numPr>
          <w:ilvl w:val="0"/>
          <w:numId w:val="3"/>
        </w:numPr>
        <w:spacing w:after="120"/>
        <w:jc w:val="both"/>
        <w:rPr>
          <w:rFonts w:ascii="Palatino Linotype" w:hAnsi="Palatino Linotype" w:cs="Arial"/>
          <w:b/>
          <w:u w:val="single"/>
        </w:rPr>
      </w:pPr>
      <w:r w:rsidRPr="00F47E55">
        <w:rPr>
          <w:rFonts w:ascii="Palatino Linotype" w:hAnsi="Palatino Linotype" w:cs="Arial"/>
          <w:b/>
          <w:u w:val="single"/>
        </w:rPr>
        <w:t>Overview of Management Structure</w:t>
      </w:r>
    </w:p>
    <w:p w:rsidR="00C545EF" w:rsidRPr="0061470F" w:rsidRDefault="00C545EF" w:rsidP="00C545EF">
      <w:pPr>
        <w:spacing w:after="120"/>
        <w:ind w:firstLine="360"/>
        <w:jc w:val="both"/>
        <w:rPr>
          <w:rFonts w:ascii="Palatino Linotype" w:hAnsi="Palatino Linotype" w:cs="Arial"/>
        </w:rPr>
      </w:pPr>
      <w:r w:rsidRPr="0061470F">
        <w:rPr>
          <w:rFonts w:ascii="Palatino Linotype" w:hAnsi="Palatino Linotype" w:cs="Arial"/>
        </w:rPr>
        <w:t>No findings of non-compliance;</w:t>
      </w:r>
      <w:r w:rsidRPr="0061470F">
        <w:rPr>
          <w:rFonts w:ascii="Palatino Linotype" w:hAnsi="Palatino Linotype" w:cs="Arial"/>
          <w:b/>
        </w:rPr>
        <w:t xml:space="preserve"> </w:t>
      </w:r>
      <w:r w:rsidRPr="0061470F">
        <w:rPr>
          <w:rFonts w:ascii="Palatino Linotype" w:hAnsi="Palatino Linotype" w:cs="Arial"/>
        </w:rPr>
        <w:t>no recommendations</w:t>
      </w:r>
      <w:r w:rsidR="00C03E15">
        <w:rPr>
          <w:rFonts w:ascii="Palatino Linotype" w:hAnsi="Palatino Linotype" w:cs="Arial"/>
        </w:rPr>
        <w:t>.</w:t>
      </w:r>
    </w:p>
    <w:p w:rsidR="00C545EF" w:rsidRPr="0061470F" w:rsidRDefault="00C545EF" w:rsidP="00C545EF">
      <w:pPr>
        <w:spacing w:after="120"/>
        <w:ind w:firstLine="360"/>
        <w:jc w:val="both"/>
        <w:rPr>
          <w:rFonts w:ascii="Palatino Linotype" w:hAnsi="Palatino Linotype" w:cs="Arial"/>
          <w:b/>
        </w:rPr>
      </w:pPr>
    </w:p>
    <w:p w:rsidR="004F4812" w:rsidRDefault="004F4812" w:rsidP="00084C20">
      <w:pPr>
        <w:numPr>
          <w:ilvl w:val="0"/>
          <w:numId w:val="3"/>
        </w:numPr>
        <w:spacing w:after="120"/>
        <w:jc w:val="both"/>
        <w:rPr>
          <w:rFonts w:ascii="Palatino Linotype" w:hAnsi="Palatino Linotype" w:cs="Arial"/>
          <w:b/>
          <w:u w:val="single"/>
        </w:rPr>
      </w:pPr>
      <w:r w:rsidRPr="004F4812">
        <w:rPr>
          <w:rFonts w:ascii="Palatino Linotype" w:hAnsi="Palatino Linotype" w:cs="Arial"/>
          <w:b/>
          <w:u w:val="single"/>
        </w:rPr>
        <w:lastRenderedPageBreak/>
        <w:t>System Safety Program Plan:</w:t>
      </w:r>
      <w:r>
        <w:rPr>
          <w:rFonts w:ascii="Palatino Linotype" w:hAnsi="Palatino Linotype" w:cs="Arial"/>
          <w:b/>
          <w:u w:val="single"/>
        </w:rPr>
        <w:t xml:space="preserve"> </w:t>
      </w:r>
      <w:r w:rsidRPr="004F4812">
        <w:rPr>
          <w:rFonts w:ascii="Palatino Linotype" w:hAnsi="Palatino Linotype" w:cs="Arial"/>
          <w:b/>
          <w:u w:val="single"/>
        </w:rPr>
        <w:t>Control and Update Procedure</w:t>
      </w:r>
    </w:p>
    <w:p w:rsidR="004F4812" w:rsidRPr="0061470F" w:rsidRDefault="004F4812" w:rsidP="004F4812">
      <w:pPr>
        <w:spacing w:after="120"/>
        <w:ind w:firstLine="360"/>
        <w:jc w:val="both"/>
        <w:rPr>
          <w:rFonts w:ascii="Palatino Linotype" w:hAnsi="Palatino Linotype" w:cs="Arial"/>
        </w:rPr>
      </w:pPr>
      <w:r w:rsidRPr="0061470F">
        <w:rPr>
          <w:rFonts w:ascii="Palatino Linotype" w:hAnsi="Palatino Linotype" w:cs="Arial"/>
        </w:rPr>
        <w:t>No findings of non-compliance;</w:t>
      </w:r>
      <w:r w:rsidRPr="0061470F">
        <w:rPr>
          <w:rFonts w:ascii="Palatino Linotype" w:hAnsi="Palatino Linotype" w:cs="Arial"/>
          <w:b/>
        </w:rPr>
        <w:t xml:space="preserve"> </w:t>
      </w:r>
      <w:r w:rsidRPr="0061470F">
        <w:rPr>
          <w:rFonts w:ascii="Palatino Linotype" w:hAnsi="Palatino Linotype" w:cs="Arial"/>
        </w:rPr>
        <w:t>no recommendations</w:t>
      </w:r>
      <w:r>
        <w:rPr>
          <w:rFonts w:ascii="Palatino Linotype" w:hAnsi="Palatino Linotype" w:cs="Arial"/>
        </w:rPr>
        <w:t>.</w:t>
      </w:r>
    </w:p>
    <w:p w:rsidR="004F4812" w:rsidRPr="004F4812" w:rsidRDefault="004F4812" w:rsidP="004F4812">
      <w:pPr>
        <w:spacing w:after="120"/>
        <w:jc w:val="both"/>
        <w:rPr>
          <w:rFonts w:ascii="Palatino Linotype" w:hAnsi="Palatino Linotype" w:cs="Arial"/>
          <w:b/>
          <w:u w:val="single"/>
        </w:rPr>
      </w:pPr>
    </w:p>
    <w:p w:rsidR="00042069" w:rsidRPr="00042069" w:rsidRDefault="00042069" w:rsidP="00084C20">
      <w:pPr>
        <w:numPr>
          <w:ilvl w:val="0"/>
          <w:numId w:val="3"/>
        </w:numPr>
        <w:spacing w:after="120"/>
        <w:jc w:val="both"/>
        <w:rPr>
          <w:rFonts w:ascii="Palatino Linotype" w:hAnsi="Palatino Linotype" w:cs="Arial"/>
          <w:b/>
          <w:u w:val="single"/>
        </w:rPr>
      </w:pPr>
      <w:r w:rsidRPr="00042069">
        <w:rPr>
          <w:rFonts w:ascii="Palatino Linotype" w:hAnsi="Palatino Linotype" w:cs="Arial"/>
          <w:b/>
          <w:u w:val="single"/>
        </w:rPr>
        <w:t>System Safety Program Plan:</w:t>
      </w:r>
      <w:r>
        <w:rPr>
          <w:rFonts w:ascii="Palatino Linotype" w:hAnsi="Palatino Linotype" w:cs="Arial"/>
          <w:b/>
          <w:u w:val="single"/>
        </w:rPr>
        <w:t xml:space="preserve"> </w:t>
      </w:r>
      <w:r w:rsidRPr="00042069">
        <w:rPr>
          <w:rFonts w:ascii="Palatino Linotype" w:hAnsi="Palatino Linotype" w:cs="Arial"/>
          <w:b/>
          <w:u w:val="single"/>
        </w:rPr>
        <w:t>Implementation Activities and Responsibilities</w:t>
      </w:r>
    </w:p>
    <w:p w:rsidR="00C545EF" w:rsidRPr="0061470F" w:rsidRDefault="00C545EF" w:rsidP="00C545EF">
      <w:pPr>
        <w:spacing w:after="120"/>
        <w:ind w:firstLine="360"/>
        <w:jc w:val="both"/>
        <w:rPr>
          <w:rFonts w:ascii="Palatino Linotype" w:hAnsi="Palatino Linotype" w:cs="Arial"/>
        </w:rPr>
      </w:pPr>
      <w:r w:rsidRPr="0061470F">
        <w:rPr>
          <w:rFonts w:ascii="Palatino Linotype" w:hAnsi="Palatino Linotype" w:cs="Arial"/>
        </w:rPr>
        <w:t>No findings of non-compliance;</w:t>
      </w:r>
      <w:r w:rsidRPr="0061470F">
        <w:rPr>
          <w:rFonts w:ascii="Palatino Linotype" w:hAnsi="Palatino Linotype" w:cs="Arial"/>
          <w:b/>
        </w:rPr>
        <w:t xml:space="preserve"> </w:t>
      </w:r>
      <w:r w:rsidRPr="0061470F">
        <w:rPr>
          <w:rFonts w:ascii="Palatino Linotype" w:hAnsi="Palatino Linotype" w:cs="Arial"/>
        </w:rPr>
        <w:t>no recommendations</w:t>
      </w:r>
      <w:r w:rsidR="00C03E15">
        <w:rPr>
          <w:rFonts w:ascii="Palatino Linotype" w:hAnsi="Palatino Linotype" w:cs="Arial"/>
        </w:rPr>
        <w:t>.</w:t>
      </w:r>
    </w:p>
    <w:p w:rsidR="00C545EF" w:rsidRPr="0061470F" w:rsidRDefault="00C545EF" w:rsidP="00C545EF">
      <w:pPr>
        <w:spacing w:after="120"/>
        <w:ind w:firstLine="360"/>
        <w:jc w:val="both"/>
        <w:rPr>
          <w:rFonts w:ascii="Palatino Linotype" w:hAnsi="Palatino Linotype" w:cs="Arial"/>
          <w:b/>
        </w:rPr>
      </w:pPr>
    </w:p>
    <w:p w:rsidR="00CE16E6" w:rsidRPr="00CE16E6" w:rsidRDefault="00CE16E6" w:rsidP="00084C20">
      <w:pPr>
        <w:numPr>
          <w:ilvl w:val="0"/>
          <w:numId w:val="3"/>
        </w:numPr>
        <w:spacing w:after="120"/>
        <w:jc w:val="both"/>
        <w:rPr>
          <w:rFonts w:ascii="Palatino Linotype" w:hAnsi="Palatino Linotype" w:cs="Arial"/>
          <w:b/>
          <w:u w:val="single"/>
        </w:rPr>
      </w:pPr>
      <w:r w:rsidRPr="00CE16E6">
        <w:rPr>
          <w:rFonts w:ascii="Palatino Linotype" w:hAnsi="Palatino Linotype" w:cs="Arial"/>
          <w:b/>
          <w:u w:val="single"/>
        </w:rPr>
        <w:t>Hazard Management Process</w:t>
      </w:r>
    </w:p>
    <w:p w:rsidR="00CE16E6" w:rsidRPr="00CE16E6" w:rsidRDefault="00CE16E6" w:rsidP="00353485">
      <w:pPr>
        <w:pStyle w:val="ListParagraph"/>
        <w:ind w:left="360" w:right="720"/>
        <w:rPr>
          <w:rFonts w:ascii="Palatino Linotype" w:hAnsi="Palatino Linotype" w:cs="Arial"/>
          <w:b/>
        </w:rPr>
      </w:pPr>
      <w:r w:rsidRPr="00CE16E6">
        <w:rPr>
          <w:rFonts w:ascii="Palatino Linotype" w:hAnsi="Palatino Linotype" w:cs="Arial"/>
          <w:b/>
        </w:rPr>
        <w:t xml:space="preserve">Findings of Non-Compliance: </w:t>
      </w:r>
    </w:p>
    <w:p w:rsidR="00CE16E6" w:rsidRDefault="00F9643E" w:rsidP="00084C20">
      <w:pPr>
        <w:pStyle w:val="ListParagraph"/>
        <w:numPr>
          <w:ilvl w:val="0"/>
          <w:numId w:val="2"/>
        </w:numPr>
        <w:spacing w:after="120"/>
      </w:pPr>
      <w:r>
        <w:t xml:space="preserve">SFMTA Safety Department’s request on August 14, 2015 for an “Immediate” speed limit reduction to 10 mph at the Van Ness crossover, due to track right safety hazard concerns was not implemented immediately by SFMTA Operations. </w:t>
      </w:r>
      <w:r w:rsidR="00912F92">
        <w:t>They ran the trains at normal speed and waited till almost 20 hours to repair the corroded components</w:t>
      </w:r>
      <w:r w:rsidR="00F66BB8" w:rsidRPr="00F66BB8">
        <w:t>.</w:t>
      </w:r>
    </w:p>
    <w:p w:rsidR="00C545EF" w:rsidRDefault="00C545EF" w:rsidP="00C545EF">
      <w:pPr>
        <w:spacing w:after="120"/>
        <w:jc w:val="both"/>
        <w:rPr>
          <w:rFonts w:ascii="Palatino Linotype" w:hAnsi="Palatino Linotype" w:cs="Arial"/>
          <w:b/>
        </w:rPr>
      </w:pPr>
    </w:p>
    <w:p w:rsidR="00F66BB8" w:rsidRPr="009C38A8" w:rsidRDefault="00F66BB8" w:rsidP="00F66BB8">
      <w:pPr>
        <w:spacing w:after="120"/>
        <w:ind w:firstLine="360"/>
        <w:rPr>
          <w:rFonts w:ascii="Palatino Linotype" w:hAnsi="Palatino Linotype" w:cs="Arial"/>
          <w:b/>
        </w:rPr>
      </w:pPr>
      <w:r w:rsidRPr="009C38A8">
        <w:rPr>
          <w:rFonts w:ascii="Palatino Linotype" w:hAnsi="Palatino Linotype" w:cs="Arial"/>
          <w:b/>
        </w:rPr>
        <w:t>Recommendations:</w:t>
      </w:r>
    </w:p>
    <w:p w:rsidR="00F66BB8" w:rsidRDefault="00F66BB8" w:rsidP="00E551A0">
      <w:pPr>
        <w:pStyle w:val="ListParagraph"/>
        <w:numPr>
          <w:ilvl w:val="6"/>
          <w:numId w:val="3"/>
        </w:numPr>
        <w:tabs>
          <w:tab w:val="clear" w:pos="2520"/>
        </w:tabs>
        <w:spacing w:after="120"/>
        <w:ind w:left="720"/>
        <w:jc w:val="both"/>
        <w:rPr>
          <w:rFonts w:ascii="Palatino Linotype" w:hAnsi="Palatino Linotype" w:cs="Arial"/>
        </w:rPr>
      </w:pPr>
      <w:r w:rsidRPr="00F66BB8">
        <w:rPr>
          <w:rFonts w:ascii="Palatino Linotype" w:hAnsi="Palatino Linotype" w:cs="Arial"/>
        </w:rPr>
        <w:t>When SFMTA Safety Department issues a “safety hazard” directive including the aforementioned lower/safer speed limit directive, it shall be instituted by SFMTA Operations.</w:t>
      </w:r>
    </w:p>
    <w:p w:rsidR="00F66BB8" w:rsidRPr="00F66BB8" w:rsidRDefault="00F66BB8" w:rsidP="00F66BB8">
      <w:pPr>
        <w:pStyle w:val="ListParagraph"/>
        <w:spacing w:after="120"/>
        <w:jc w:val="both"/>
        <w:rPr>
          <w:rFonts w:ascii="Palatino Linotype" w:hAnsi="Palatino Linotype" w:cs="Arial"/>
        </w:rPr>
      </w:pPr>
    </w:p>
    <w:p w:rsidR="004E65F1" w:rsidRPr="004E65F1" w:rsidRDefault="004E65F1" w:rsidP="00084C20">
      <w:pPr>
        <w:numPr>
          <w:ilvl w:val="0"/>
          <w:numId w:val="3"/>
        </w:numPr>
        <w:spacing w:after="120"/>
        <w:jc w:val="both"/>
        <w:rPr>
          <w:rFonts w:ascii="Palatino Linotype" w:hAnsi="Palatino Linotype" w:cs="Arial"/>
          <w:b/>
          <w:u w:val="single"/>
        </w:rPr>
      </w:pPr>
      <w:r w:rsidRPr="004E65F1">
        <w:rPr>
          <w:rFonts w:ascii="Palatino Linotype" w:hAnsi="Palatino Linotype" w:cs="Arial"/>
          <w:b/>
          <w:u w:val="single"/>
        </w:rPr>
        <w:t>System Modification</w:t>
      </w:r>
    </w:p>
    <w:p w:rsidR="00C545EF" w:rsidRPr="00815093" w:rsidRDefault="00C545EF" w:rsidP="00C545EF">
      <w:pPr>
        <w:ind w:right="720" w:firstLine="360"/>
        <w:rPr>
          <w:rFonts w:ascii="Palatino Linotype" w:hAnsi="Palatino Linotype" w:cs="Arial"/>
          <w:b/>
        </w:rPr>
      </w:pPr>
      <w:r w:rsidRPr="00815093">
        <w:rPr>
          <w:rFonts w:ascii="Palatino Linotype" w:hAnsi="Palatino Linotype" w:cs="Arial"/>
          <w:b/>
        </w:rPr>
        <w:t xml:space="preserve">Findings of </w:t>
      </w:r>
      <w:r w:rsidR="009C38A8" w:rsidRPr="00815093">
        <w:rPr>
          <w:rFonts w:ascii="Palatino Linotype" w:hAnsi="Palatino Linotype" w:cs="Arial"/>
          <w:b/>
        </w:rPr>
        <w:t>N</w:t>
      </w:r>
      <w:r w:rsidRPr="00815093">
        <w:rPr>
          <w:rFonts w:ascii="Palatino Linotype" w:hAnsi="Palatino Linotype" w:cs="Arial"/>
          <w:b/>
        </w:rPr>
        <w:t>on-</w:t>
      </w:r>
      <w:r w:rsidR="009C38A8" w:rsidRPr="00815093">
        <w:rPr>
          <w:rFonts w:ascii="Palatino Linotype" w:hAnsi="Palatino Linotype" w:cs="Arial"/>
          <w:b/>
        </w:rPr>
        <w:t>C</w:t>
      </w:r>
      <w:r w:rsidRPr="00815093">
        <w:rPr>
          <w:rFonts w:ascii="Palatino Linotype" w:hAnsi="Palatino Linotype" w:cs="Arial"/>
          <w:b/>
        </w:rPr>
        <w:t xml:space="preserve">ompliance: </w:t>
      </w:r>
    </w:p>
    <w:p w:rsidR="009C38A8" w:rsidRDefault="004E65F1" w:rsidP="00084C20">
      <w:pPr>
        <w:pStyle w:val="ListParagraph"/>
        <w:numPr>
          <w:ilvl w:val="0"/>
          <w:numId w:val="2"/>
        </w:numPr>
        <w:spacing w:after="120"/>
        <w:rPr>
          <w:rFonts w:ascii="Palatino Linotype" w:hAnsi="Palatino Linotype" w:cs="Arial"/>
        </w:rPr>
      </w:pPr>
      <w:r w:rsidRPr="004E65F1">
        <w:rPr>
          <w:rFonts w:ascii="Palatino Linotype" w:hAnsi="Palatino Linotype" w:cs="Arial"/>
        </w:rPr>
        <w:t>Attendance has been an issue and critical departments in the review and change process do not always attend</w:t>
      </w:r>
      <w:r w:rsidR="0035473E">
        <w:rPr>
          <w:rFonts w:ascii="Palatino Linotype" w:hAnsi="Palatino Linotype" w:cs="Arial"/>
        </w:rPr>
        <w:t xml:space="preserve"> </w:t>
      </w:r>
      <w:r w:rsidR="0035473E">
        <w:t>the Rail Change Control Board (RCCB) meetings</w:t>
      </w:r>
      <w:r w:rsidRPr="004E65F1">
        <w:rPr>
          <w:rFonts w:ascii="Palatino Linotype" w:hAnsi="Palatino Linotype" w:cs="Arial"/>
        </w:rPr>
        <w:t>. In some cases, quorum was achieved but staff observed absences of key department representatives. Staff believes this is because there is no penalty for not attending.</w:t>
      </w:r>
    </w:p>
    <w:p w:rsidR="0017122D" w:rsidRPr="004E65F1" w:rsidRDefault="0017122D" w:rsidP="0017122D">
      <w:pPr>
        <w:pStyle w:val="ListParagraph"/>
        <w:spacing w:after="120"/>
        <w:rPr>
          <w:rFonts w:ascii="Palatino Linotype" w:hAnsi="Palatino Linotype" w:cs="Arial"/>
        </w:rPr>
      </w:pPr>
    </w:p>
    <w:p w:rsidR="00C545EF" w:rsidRPr="009C38A8" w:rsidRDefault="00C545EF" w:rsidP="00C545EF">
      <w:pPr>
        <w:spacing w:after="120"/>
        <w:ind w:firstLine="360"/>
        <w:rPr>
          <w:rFonts w:ascii="Palatino Linotype" w:hAnsi="Palatino Linotype" w:cs="Arial"/>
          <w:b/>
        </w:rPr>
      </w:pPr>
      <w:r w:rsidRPr="009C38A8">
        <w:rPr>
          <w:rFonts w:ascii="Palatino Linotype" w:hAnsi="Palatino Linotype" w:cs="Arial"/>
          <w:b/>
        </w:rPr>
        <w:t>Recommendations:</w:t>
      </w:r>
    </w:p>
    <w:p w:rsidR="00C545EF" w:rsidRPr="00CC4804" w:rsidRDefault="004E65F1" w:rsidP="00A14A7B">
      <w:pPr>
        <w:pStyle w:val="ListParagraph"/>
        <w:numPr>
          <w:ilvl w:val="2"/>
          <w:numId w:val="3"/>
        </w:numPr>
        <w:tabs>
          <w:tab w:val="clear" w:pos="1080"/>
        </w:tabs>
        <w:spacing w:after="120"/>
        <w:ind w:left="720"/>
        <w:jc w:val="both"/>
        <w:rPr>
          <w:rFonts w:ascii="Palatino Linotype" w:hAnsi="Palatino Linotype" w:cs="Arial"/>
        </w:rPr>
      </w:pPr>
      <w:r w:rsidRPr="00CC4804">
        <w:rPr>
          <w:rFonts w:ascii="Palatino Linotype" w:hAnsi="Palatino Linotype" w:cs="Arial"/>
        </w:rPr>
        <w:t>SFMTA should take the necessary measures to ensure all key departments attend its RCCB meetings as required by SOP A.PR.015.</w:t>
      </w:r>
      <w:r w:rsidR="00A14A7B">
        <w:rPr>
          <w:rFonts w:ascii="Palatino Linotype" w:hAnsi="Palatino Linotype" w:cs="Arial"/>
        </w:rPr>
        <w:t xml:space="preserve">  (This </w:t>
      </w:r>
      <w:r w:rsidR="00A14A7B" w:rsidRPr="00A14A7B">
        <w:rPr>
          <w:rFonts w:ascii="Palatino Linotype" w:hAnsi="Palatino Linotype" w:cs="Arial"/>
        </w:rPr>
        <w:t>recommendation is identical to the one issued in checklist #</w:t>
      </w:r>
      <w:r w:rsidR="00A14A7B">
        <w:rPr>
          <w:rFonts w:ascii="Palatino Linotype" w:hAnsi="Palatino Linotype" w:cs="Arial"/>
        </w:rPr>
        <w:t>1</w:t>
      </w:r>
      <w:r w:rsidR="00A14A7B" w:rsidRPr="00A14A7B">
        <w:rPr>
          <w:rFonts w:ascii="Palatino Linotype" w:hAnsi="Palatino Linotype" w:cs="Arial"/>
        </w:rPr>
        <w:t>7</w:t>
      </w:r>
      <w:r w:rsidR="00A14A7B">
        <w:rPr>
          <w:rFonts w:ascii="Palatino Linotype" w:hAnsi="Palatino Linotype" w:cs="Arial"/>
        </w:rPr>
        <w:t>.)</w:t>
      </w:r>
    </w:p>
    <w:p w:rsidR="004E65F1" w:rsidRDefault="004E65F1" w:rsidP="004E65F1">
      <w:pPr>
        <w:pStyle w:val="ListParagraph"/>
        <w:spacing w:after="120"/>
        <w:jc w:val="both"/>
        <w:rPr>
          <w:rFonts w:ascii="Palatino Linotype" w:hAnsi="Palatino Linotype" w:cs="Arial"/>
        </w:rPr>
      </w:pPr>
    </w:p>
    <w:p w:rsidR="004E65F1" w:rsidRPr="004E65F1" w:rsidRDefault="004E65F1" w:rsidP="00084C20">
      <w:pPr>
        <w:numPr>
          <w:ilvl w:val="0"/>
          <w:numId w:val="3"/>
        </w:numPr>
        <w:spacing w:after="120"/>
        <w:jc w:val="both"/>
        <w:rPr>
          <w:rFonts w:ascii="Palatino Linotype" w:hAnsi="Palatino Linotype" w:cs="Arial"/>
          <w:b/>
          <w:u w:val="single"/>
        </w:rPr>
      </w:pPr>
      <w:r w:rsidRPr="004E65F1">
        <w:rPr>
          <w:rFonts w:ascii="Palatino Linotype" w:hAnsi="Palatino Linotype" w:cs="Arial"/>
          <w:b/>
          <w:u w:val="single"/>
        </w:rPr>
        <w:t>Safety Certification</w:t>
      </w:r>
    </w:p>
    <w:p w:rsidR="00C545EF" w:rsidRPr="0061470F" w:rsidRDefault="004E65F1" w:rsidP="00C545EF">
      <w:pPr>
        <w:spacing w:after="120"/>
        <w:ind w:firstLine="360"/>
        <w:jc w:val="both"/>
        <w:rPr>
          <w:rFonts w:ascii="Palatino Linotype" w:hAnsi="Palatino Linotype" w:cs="Arial"/>
        </w:rPr>
      </w:pPr>
      <w:r w:rsidRPr="004E65F1">
        <w:rPr>
          <w:rFonts w:ascii="Palatino Linotype" w:hAnsi="Palatino Linotype" w:cs="Arial"/>
        </w:rPr>
        <w:t>No findings of non-compliance; no recommendations.</w:t>
      </w:r>
    </w:p>
    <w:p w:rsidR="00C545EF" w:rsidRPr="0061470F" w:rsidRDefault="00C545EF" w:rsidP="00C545EF">
      <w:pPr>
        <w:spacing w:after="120"/>
        <w:rPr>
          <w:rFonts w:ascii="Palatino Linotype" w:hAnsi="Palatino Linotype"/>
        </w:rPr>
      </w:pPr>
    </w:p>
    <w:p w:rsidR="004E65F1" w:rsidRDefault="0017122D" w:rsidP="00084C20">
      <w:pPr>
        <w:numPr>
          <w:ilvl w:val="0"/>
          <w:numId w:val="3"/>
        </w:numPr>
        <w:spacing w:after="120"/>
        <w:jc w:val="both"/>
        <w:rPr>
          <w:rFonts w:ascii="Palatino Linotype" w:hAnsi="Palatino Linotype" w:cs="Arial"/>
          <w:b/>
          <w:u w:val="single"/>
        </w:rPr>
      </w:pPr>
      <w:r w:rsidRPr="0017122D">
        <w:rPr>
          <w:rFonts w:ascii="Palatino Linotype" w:hAnsi="Palatino Linotype" w:cs="Arial"/>
          <w:b/>
          <w:u w:val="single"/>
        </w:rPr>
        <w:lastRenderedPageBreak/>
        <w:t>Safety Data Collection and Analysis</w:t>
      </w:r>
    </w:p>
    <w:p w:rsidR="0017122D" w:rsidRPr="009C4F2A" w:rsidRDefault="0017122D" w:rsidP="0017122D">
      <w:pPr>
        <w:spacing w:after="120"/>
        <w:ind w:left="360"/>
        <w:jc w:val="both"/>
        <w:rPr>
          <w:rFonts w:ascii="Palatino Linotype" w:hAnsi="Palatino Linotype" w:cs="Arial"/>
        </w:rPr>
      </w:pPr>
      <w:r w:rsidRPr="009C4F2A">
        <w:rPr>
          <w:rFonts w:ascii="Palatino Linotype" w:hAnsi="Palatino Linotype" w:cs="Arial"/>
        </w:rPr>
        <w:t>No findings of non-compliance; no recommendations.</w:t>
      </w:r>
    </w:p>
    <w:p w:rsidR="0017122D" w:rsidRPr="0017122D" w:rsidRDefault="0017122D" w:rsidP="0017122D">
      <w:pPr>
        <w:spacing w:after="120"/>
        <w:ind w:left="360"/>
        <w:jc w:val="both"/>
        <w:rPr>
          <w:rFonts w:ascii="Palatino Linotype" w:hAnsi="Palatino Linotype" w:cs="Arial"/>
          <w:b/>
        </w:rPr>
      </w:pPr>
    </w:p>
    <w:p w:rsidR="009C4F2A" w:rsidRDefault="009C4F2A" w:rsidP="00084C20">
      <w:pPr>
        <w:numPr>
          <w:ilvl w:val="0"/>
          <w:numId w:val="3"/>
        </w:numPr>
        <w:spacing w:after="120"/>
        <w:jc w:val="both"/>
        <w:rPr>
          <w:rFonts w:ascii="Palatino Linotype" w:hAnsi="Palatino Linotype" w:cs="Arial"/>
          <w:b/>
          <w:u w:val="single"/>
        </w:rPr>
      </w:pPr>
      <w:r w:rsidRPr="009C4F2A">
        <w:rPr>
          <w:rFonts w:ascii="Palatino Linotype" w:hAnsi="Palatino Linotype" w:cs="Arial"/>
          <w:b/>
          <w:u w:val="single"/>
        </w:rPr>
        <w:t>Accident/Incident Investigations</w:t>
      </w:r>
    </w:p>
    <w:p w:rsidR="009C4F2A" w:rsidRPr="009C4F2A" w:rsidRDefault="009C4F2A" w:rsidP="009C4F2A">
      <w:pPr>
        <w:spacing w:after="120"/>
        <w:ind w:firstLine="360"/>
        <w:jc w:val="both"/>
        <w:rPr>
          <w:rFonts w:ascii="Palatino Linotype" w:hAnsi="Palatino Linotype" w:cs="Arial"/>
          <w:b/>
        </w:rPr>
      </w:pPr>
      <w:r w:rsidRPr="009C4F2A">
        <w:rPr>
          <w:rFonts w:ascii="Palatino Linotype" w:hAnsi="Palatino Linotype" w:cs="Arial"/>
          <w:b/>
        </w:rPr>
        <w:t>Findings of Non-Compliance:</w:t>
      </w:r>
    </w:p>
    <w:p w:rsidR="009C4F2A" w:rsidRPr="009C4F2A" w:rsidRDefault="0073613A" w:rsidP="00084C20">
      <w:pPr>
        <w:pStyle w:val="ListParagraph"/>
        <w:numPr>
          <w:ilvl w:val="0"/>
          <w:numId w:val="16"/>
        </w:numPr>
        <w:spacing w:after="120"/>
        <w:jc w:val="both"/>
        <w:rPr>
          <w:rFonts w:ascii="Palatino Linotype" w:hAnsi="Palatino Linotype" w:cs="Arial"/>
        </w:rPr>
      </w:pPr>
      <w:r>
        <w:t xml:space="preserve">Vehicle </w:t>
      </w:r>
      <w:r w:rsidRPr="002C6404">
        <w:t xml:space="preserve">Brake </w:t>
      </w:r>
      <w:r>
        <w:t xml:space="preserve">Inspection </w:t>
      </w:r>
      <w:r w:rsidRPr="002C6404">
        <w:t xml:space="preserve">testing </w:t>
      </w:r>
      <w:r>
        <w:t>Form/Sheet and Vehicle Running Repair Work Orders are being left blank and not being reviewed and signed off by the appropriate Supervisor</w:t>
      </w:r>
      <w:r w:rsidR="009C4F2A" w:rsidRPr="009C4F2A">
        <w:rPr>
          <w:rFonts w:ascii="Palatino Linotype" w:hAnsi="Palatino Linotype" w:cs="Arial"/>
        </w:rPr>
        <w:t>.</w:t>
      </w:r>
    </w:p>
    <w:p w:rsidR="009C4F2A" w:rsidRDefault="00405EF3" w:rsidP="00084C20">
      <w:pPr>
        <w:pStyle w:val="ListParagraph"/>
        <w:numPr>
          <w:ilvl w:val="0"/>
          <w:numId w:val="16"/>
        </w:numPr>
        <w:spacing w:after="120"/>
        <w:jc w:val="both"/>
        <w:rPr>
          <w:rFonts w:ascii="Palatino Linotype" w:hAnsi="Palatino Linotype" w:cs="Arial"/>
        </w:rPr>
      </w:pPr>
      <w:r>
        <w:t xml:space="preserve">Staff requested SFMTA to provide their “post-accident vehicle testing procedures” for </w:t>
      </w:r>
      <w:proofErr w:type="gramStart"/>
      <w:r>
        <w:t>review,</w:t>
      </w:r>
      <w:proofErr w:type="gramEnd"/>
      <w:r>
        <w:t xml:space="preserve"> however, SFMTA System Safety was not aware of the existence of any such formal procedures. Staff suggests </w:t>
      </w:r>
      <w:r w:rsidRPr="00C110D7">
        <w:t xml:space="preserve">SFMTA </w:t>
      </w:r>
      <w:r>
        <w:t>to</w:t>
      </w:r>
      <w:r w:rsidRPr="00C110D7">
        <w:t xml:space="preserve"> </w:t>
      </w:r>
      <w:r>
        <w:t xml:space="preserve">ensure that formal procedural steps are in place using </w:t>
      </w:r>
      <w:r w:rsidRPr="00317C20">
        <w:t xml:space="preserve">best industry practices </w:t>
      </w:r>
      <w:r>
        <w:t>to conduct “post-accident vehicle testing”.</w:t>
      </w:r>
    </w:p>
    <w:p w:rsidR="009C4F2A" w:rsidRDefault="009C4F2A" w:rsidP="009C4F2A">
      <w:pPr>
        <w:spacing w:after="120"/>
        <w:jc w:val="both"/>
        <w:rPr>
          <w:rFonts w:ascii="Palatino Linotype" w:hAnsi="Palatino Linotype" w:cs="Arial"/>
        </w:rPr>
      </w:pPr>
    </w:p>
    <w:p w:rsidR="009C4F2A" w:rsidRDefault="009C4F2A" w:rsidP="009C4F2A">
      <w:pPr>
        <w:spacing w:after="120"/>
        <w:ind w:firstLine="360"/>
        <w:jc w:val="both"/>
        <w:rPr>
          <w:rFonts w:ascii="Palatino Linotype" w:hAnsi="Palatino Linotype" w:cs="Arial"/>
          <w:b/>
        </w:rPr>
      </w:pPr>
      <w:r w:rsidRPr="009C4F2A">
        <w:rPr>
          <w:rFonts w:ascii="Palatino Linotype" w:hAnsi="Palatino Linotype" w:cs="Arial"/>
          <w:b/>
        </w:rPr>
        <w:t>Recommendations:</w:t>
      </w:r>
    </w:p>
    <w:p w:rsidR="009C4F2A" w:rsidRPr="00CC4804" w:rsidRDefault="00CC4804" w:rsidP="007639EE">
      <w:pPr>
        <w:pStyle w:val="ListParagraph"/>
        <w:numPr>
          <w:ilvl w:val="0"/>
          <w:numId w:val="229"/>
        </w:numPr>
        <w:spacing w:after="120"/>
        <w:jc w:val="both"/>
        <w:rPr>
          <w:rFonts w:ascii="Palatino Linotype" w:hAnsi="Palatino Linotype" w:cs="Arial"/>
        </w:rPr>
      </w:pPr>
      <w:r w:rsidRPr="00CC4804">
        <w:rPr>
          <w:rFonts w:ascii="Palatino Linotype" w:hAnsi="Palatino Linotype" w:cs="Arial"/>
        </w:rPr>
        <w:t xml:space="preserve"> </w:t>
      </w:r>
      <w:r w:rsidR="009C4F2A" w:rsidRPr="00CC4804">
        <w:rPr>
          <w:rFonts w:ascii="Palatino Linotype" w:hAnsi="Palatino Linotype" w:cs="Arial"/>
        </w:rPr>
        <w:t>SFMTA should ensure that formal procedural steps are in place using best industry practices to conduct “post-accident vehicle testing” and the testing forms are duly reviewed and signed by the designated personnel.</w:t>
      </w:r>
    </w:p>
    <w:p w:rsidR="009C4F2A" w:rsidRDefault="009C4F2A" w:rsidP="009C4F2A">
      <w:pPr>
        <w:pStyle w:val="ListParagraph"/>
        <w:spacing w:after="120"/>
        <w:jc w:val="both"/>
        <w:rPr>
          <w:rFonts w:ascii="Palatino Linotype" w:hAnsi="Palatino Linotype" w:cs="Arial"/>
        </w:rPr>
      </w:pPr>
    </w:p>
    <w:p w:rsidR="00CC4804" w:rsidRPr="009C4F2A" w:rsidRDefault="00CC4804" w:rsidP="009C4F2A">
      <w:pPr>
        <w:pStyle w:val="ListParagraph"/>
        <w:spacing w:after="120"/>
        <w:jc w:val="both"/>
        <w:rPr>
          <w:rFonts w:ascii="Palatino Linotype" w:hAnsi="Palatino Linotype" w:cs="Arial"/>
        </w:rPr>
      </w:pPr>
    </w:p>
    <w:p w:rsidR="009C4F2A" w:rsidRDefault="009C4F2A" w:rsidP="007639EE">
      <w:pPr>
        <w:numPr>
          <w:ilvl w:val="0"/>
          <w:numId w:val="229"/>
        </w:numPr>
        <w:spacing w:after="120"/>
        <w:jc w:val="both"/>
        <w:rPr>
          <w:rFonts w:ascii="Palatino Linotype" w:hAnsi="Palatino Linotype" w:cs="Arial"/>
          <w:b/>
          <w:u w:val="single"/>
        </w:rPr>
      </w:pPr>
      <w:r w:rsidRPr="009C4F2A">
        <w:rPr>
          <w:rFonts w:ascii="Palatino Linotype" w:hAnsi="Palatino Linotype" w:cs="Arial"/>
          <w:b/>
          <w:u w:val="single"/>
        </w:rPr>
        <w:t>Emergency Management Program</w:t>
      </w:r>
    </w:p>
    <w:p w:rsidR="009853D7" w:rsidRDefault="009853D7" w:rsidP="009C4F2A">
      <w:pPr>
        <w:pStyle w:val="ListParagraph"/>
        <w:spacing w:after="120"/>
        <w:ind w:left="360"/>
        <w:jc w:val="both"/>
        <w:rPr>
          <w:rFonts w:ascii="Palatino Linotype" w:hAnsi="Palatino Linotype" w:cs="Arial"/>
        </w:rPr>
      </w:pPr>
      <w:r w:rsidRPr="00755E20">
        <w:rPr>
          <w:b/>
          <w:u w:val="single"/>
        </w:rPr>
        <w:t>Note:</w:t>
      </w:r>
      <w:r>
        <w:t xml:space="preserve"> This checklist has been replaced by Checklist #6 of the security portion of the 2015 SFMTA Triennial Safety and Security Review; therefore, this checklist is left blank intentionally</w:t>
      </w:r>
    </w:p>
    <w:p w:rsidR="009C4F2A" w:rsidRPr="009C4F2A" w:rsidRDefault="009C4F2A" w:rsidP="009C4F2A">
      <w:pPr>
        <w:pStyle w:val="ListParagraph"/>
        <w:spacing w:after="120"/>
        <w:ind w:left="360"/>
        <w:jc w:val="both"/>
        <w:rPr>
          <w:rFonts w:ascii="Palatino Linotype" w:hAnsi="Palatino Linotype" w:cs="Arial"/>
        </w:rPr>
      </w:pPr>
      <w:r w:rsidRPr="009C4F2A">
        <w:rPr>
          <w:rFonts w:ascii="Palatino Linotype" w:hAnsi="Palatino Linotype" w:cs="Arial"/>
        </w:rPr>
        <w:t>No findings of non-compliance; no recommendations.</w:t>
      </w:r>
    </w:p>
    <w:p w:rsidR="00C545EF" w:rsidRDefault="00C545EF" w:rsidP="00C545EF">
      <w:pPr>
        <w:spacing w:after="120"/>
        <w:rPr>
          <w:rFonts w:ascii="Palatino Linotype" w:hAnsi="Palatino Linotype" w:cs="Arial"/>
          <w:b/>
        </w:rPr>
      </w:pPr>
    </w:p>
    <w:p w:rsidR="009C4F2A" w:rsidRPr="00B1487D" w:rsidRDefault="009C4F2A" w:rsidP="007639EE">
      <w:pPr>
        <w:numPr>
          <w:ilvl w:val="0"/>
          <w:numId w:val="229"/>
        </w:numPr>
        <w:spacing w:after="120"/>
        <w:jc w:val="both"/>
        <w:rPr>
          <w:rFonts w:ascii="Palatino Linotype" w:hAnsi="Palatino Linotype" w:cs="Arial"/>
          <w:b/>
          <w:u w:val="single"/>
        </w:rPr>
      </w:pPr>
      <w:r w:rsidRPr="00B1487D">
        <w:rPr>
          <w:rFonts w:ascii="Palatino Linotype" w:hAnsi="Palatino Linotype" w:cs="Arial"/>
          <w:b/>
          <w:u w:val="single"/>
        </w:rPr>
        <w:t>Internal Safety Audits/Reviews</w:t>
      </w:r>
    </w:p>
    <w:p w:rsidR="009C4F2A" w:rsidRDefault="00E91AFE" w:rsidP="00E91AFE">
      <w:pPr>
        <w:spacing w:after="120"/>
        <w:ind w:firstLine="360"/>
        <w:rPr>
          <w:rFonts w:ascii="Palatino Linotype" w:hAnsi="Palatino Linotype" w:cs="Arial"/>
        </w:rPr>
      </w:pPr>
      <w:r w:rsidRPr="00E91AFE">
        <w:rPr>
          <w:rFonts w:ascii="Palatino Linotype" w:hAnsi="Palatino Linotype" w:cs="Arial"/>
        </w:rPr>
        <w:t>No findings of non-compliance; no recommendations</w:t>
      </w:r>
    </w:p>
    <w:p w:rsidR="00E91AFE" w:rsidRDefault="00E91AFE" w:rsidP="00E91AFE">
      <w:pPr>
        <w:spacing w:after="120"/>
        <w:rPr>
          <w:rFonts w:ascii="Palatino Linotype" w:hAnsi="Palatino Linotype" w:cs="Arial"/>
        </w:rPr>
      </w:pPr>
    </w:p>
    <w:p w:rsidR="00E91AFE" w:rsidRPr="00CD6DF4" w:rsidRDefault="00E91AFE" w:rsidP="007639EE">
      <w:pPr>
        <w:numPr>
          <w:ilvl w:val="0"/>
          <w:numId w:val="229"/>
        </w:numPr>
        <w:spacing w:after="120"/>
        <w:jc w:val="both"/>
        <w:rPr>
          <w:rFonts w:ascii="Palatino Linotype" w:hAnsi="Palatino Linotype" w:cs="Arial"/>
          <w:b/>
          <w:u w:val="single"/>
        </w:rPr>
      </w:pPr>
      <w:r>
        <w:rPr>
          <w:rFonts w:ascii="Palatino Linotype" w:hAnsi="Palatino Linotype" w:cs="Arial"/>
          <w:b/>
          <w:u w:val="single"/>
        </w:rPr>
        <w:t xml:space="preserve">A. </w:t>
      </w:r>
      <w:r w:rsidRPr="00E91AFE">
        <w:rPr>
          <w:rFonts w:ascii="Palatino Linotype" w:hAnsi="Palatino Linotype" w:cs="Arial"/>
          <w:b/>
          <w:u w:val="single"/>
        </w:rPr>
        <w:t>Rules Compliance:</w:t>
      </w:r>
      <w:r>
        <w:rPr>
          <w:rFonts w:ascii="Palatino Linotype" w:hAnsi="Palatino Linotype" w:cs="Arial"/>
          <w:b/>
          <w:u w:val="single"/>
        </w:rPr>
        <w:t xml:space="preserve"> </w:t>
      </w:r>
      <w:r w:rsidRPr="00E91AFE">
        <w:rPr>
          <w:rFonts w:ascii="Palatino Linotype" w:hAnsi="Palatino Linotype" w:cs="Arial"/>
          <w:b/>
          <w:u w:val="single"/>
        </w:rPr>
        <w:t>Observation and Enforcement</w:t>
      </w:r>
      <w:r w:rsidRPr="00E41CE1">
        <w:rPr>
          <w:rFonts w:ascii="Palatino Linotype" w:hAnsi="Palatino Linotype" w:cs="Arial"/>
          <w:b/>
        </w:rPr>
        <w:t>:</w:t>
      </w:r>
    </w:p>
    <w:p w:rsidR="00CD6DF4" w:rsidRPr="00CD6DF4" w:rsidRDefault="00CD6DF4" w:rsidP="00CD6DF4">
      <w:pPr>
        <w:spacing w:after="120"/>
        <w:ind w:firstLine="360"/>
        <w:jc w:val="both"/>
        <w:rPr>
          <w:rFonts w:ascii="Palatino Linotype" w:hAnsi="Palatino Linotype" w:cs="Arial"/>
          <w:b/>
        </w:rPr>
      </w:pPr>
      <w:r w:rsidRPr="00CD6DF4">
        <w:rPr>
          <w:rFonts w:ascii="Palatino Linotype" w:hAnsi="Palatino Linotype" w:cs="Arial"/>
          <w:b/>
        </w:rPr>
        <w:t>Findings of Non-Compliance:</w:t>
      </w:r>
    </w:p>
    <w:p w:rsidR="00E41CE1" w:rsidRPr="00E41CE1" w:rsidRDefault="00E41CE1" w:rsidP="007639EE">
      <w:pPr>
        <w:pStyle w:val="ListParagraph"/>
        <w:numPr>
          <w:ilvl w:val="1"/>
          <w:numId w:val="229"/>
        </w:numPr>
        <w:spacing w:after="120"/>
        <w:rPr>
          <w:rFonts w:ascii="Palatino Linotype" w:hAnsi="Palatino Linotype" w:cs="Arial"/>
        </w:rPr>
      </w:pPr>
      <w:r w:rsidRPr="00E41CE1">
        <w:rPr>
          <w:rFonts w:ascii="Palatino Linotype" w:hAnsi="Palatino Linotype" w:cs="Arial"/>
        </w:rPr>
        <w:t>Currently, there are no SOP’s that outline steps that supervisors take for observations and efficiency testing regarding non-compliance of Operating Rules and SOP’s.  The SOP should include reference to current Union Contracts.</w:t>
      </w:r>
    </w:p>
    <w:p w:rsidR="00E41CE1" w:rsidRPr="00E41CE1" w:rsidRDefault="00E41CE1" w:rsidP="007639EE">
      <w:pPr>
        <w:pStyle w:val="ListParagraph"/>
        <w:numPr>
          <w:ilvl w:val="1"/>
          <w:numId w:val="229"/>
        </w:numPr>
        <w:spacing w:after="120"/>
        <w:rPr>
          <w:rFonts w:ascii="Palatino Linotype" w:hAnsi="Palatino Linotype" w:cs="Arial"/>
        </w:rPr>
      </w:pPr>
      <w:r w:rsidRPr="00E41CE1">
        <w:rPr>
          <w:rFonts w:ascii="Palatino Linotype" w:hAnsi="Palatino Linotype" w:cs="Arial"/>
        </w:rPr>
        <w:t>The current Rail Operations Inspector Manual (1.MN.002 eff date; 1/15) has a description regarding MRO responsibilities.  Staff determined that the MRO’s (line supervisors) do not perform the entire section outlined in 3.1 of the Manual.</w:t>
      </w:r>
    </w:p>
    <w:p w:rsidR="00E41CE1" w:rsidRPr="00E41CE1" w:rsidRDefault="00E41CE1" w:rsidP="007639EE">
      <w:pPr>
        <w:pStyle w:val="ListParagraph"/>
        <w:numPr>
          <w:ilvl w:val="1"/>
          <w:numId w:val="229"/>
        </w:numPr>
        <w:spacing w:after="120"/>
        <w:rPr>
          <w:rFonts w:ascii="Palatino Linotype" w:hAnsi="Palatino Linotype" w:cs="Arial"/>
        </w:rPr>
      </w:pPr>
      <w:r w:rsidRPr="00E41CE1">
        <w:rPr>
          <w:rFonts w:ascii="Palatino Linotype" w:hAnsi="Palatino Linotype" w:cs="Arial"/>
        </w:rPr>
        <w:lastRenderedPageBreak/>
        <w:t>Staff determined that, in reference to SFMTA SSPP 2015, Section 9.0, the Safety Department does not receive results from formal/informal observations and efficiency tests from OCC, Operations, or Maintenance, nor are hazards identified and tracked through the Hazard Management Process.</w:t>
      </w:r>
    </w:p>
    <w:p w:rsidR="00E41CE1" w:rsidRPr="00E41CE1" w:rsidRDefault="00E41CE1" w:rsidP="007639EE">
      <w:pPr>
        <w:pStyle w:val="ListParagraph"/>
        <w:numPr>
          <w:ilvl w:val="1"/>
          <w:numId w:val="229"/>
        </w:numPr>
        <w:spacing w:after="120"/>
        <w:rPr>
          <w:rFonts w:ascii="Palatino Linotype" w:hAnsi="Palatino Linotype" w:cs="Arial"/>
        </w:rPr>
      </w:pPr>
      <w:r w:rsidRPr="00E41CE1">
        <w:rPr>
          <w:rFonts w:ascii="Palatino Linotype" w:hAnsi="Palatino Linotype" w:cs="Arial"/>
        </w:rPr>
        <w:t>After reviewing several employee records, Staff determined that SFMTA Supervisors are not citing their employees regarding non-compliance of CPUC General Orders, SFMTA Operating Rules and SOP’s</w:t>
      </w:r>
    </w:p>
    <w:p w:rsidR="00E91AFE" w:rsidRDefault="00E41CE1" w:rsidP="007639EE">
      <w:pPr>
        <w:pStyle w:val="ListParagraph"/>
        <w:numPr>
          <w:ilvl w:val="1"/>
          <w:numId w:val="229"/>
        </w:numPr>
        <w:spacing w:after="120"/>
        <w:rPr>
          <w:rFonts w:ascii="Palatino Linotype" w:hAnsi="Palatino Linotype" w:cs="Arial"/>
        </w:rPr>
      </w:pPr>
      <w:r w:rsidRPr="00E41CE1">
        <w:rPr>
          <w:rFonts w:ascii="Palatino Linotype" w:hAnsi="Palatino Linotype" w:cs="Arial"/>
        </w:rPr>
        <w:t>Maintenance Department currently does not have a formal compliance program.</w:t>
      </w:r>
    </w:p>
    <w:p w:rsidR="00E41CE1" w:rsidRDefault="00E41CE1" w:rsidP="00E41CE1">
      <w:pPr>
        <w:spacing w:after="120"/>
        <w:rPr>
          <w:rFonts w:ascii="Palatino Linotype" w:hAnsi="Palatino Linotype" w:cs="Arial"/>
        </w:rPr>
      </w:pPr>
    </w:p>
    <w:p w:rsidR="00E41CE1" w:rsidRPr="002916B9" w:rsidRDefault="00E41CE1" w:rsidP="00E41CE1">
      <w:pPr>
        <w:spacing w:after="120"/>
        <w:ind w:firstLine="360"/>
        <w:rPr>
          <w:rFonts w:ascii="Palatino Linotype" w:hAnsi="Palatino Linotype" w:cs="Arial"/>
          <w:b/>
        </w:rPr>
      </w:pPr>
      <w:r w:rsidRPr="00525970">
        <w:rPr>
          <w:rFonts w:ascii="Palatino Linotype" w:hAnsi="Palatino Linotype" w:cs="Arial"/>
          <w:b/>
        </w:rPr>
        <w:t>Recommendations:</w:t>
      </w:r>
    </w:p>
    <w:p w:rsidR="00E41CE1" w:rsidRPr="00CC4804" w:rsidRDefault="00E41CE1" w:rsidP="007639EE">
      <w:pPr>
        <w:pStyle w:val="ListParagraph"/>
        <w:numPr>
          <w:ilvl w:val="0"/>
          <w:numId w:val="230"/>
        </w:numPr>
        <w:spacing w:after="120"/>
        <w:rPr>
          <w:rFonts w:ascii="Palatino Linotype" w:hAnsi="Palatino Linotype" w:cs="Arial"/>
        </w:rPr>
      </w:pPr>
      <w:r w:rsidRPr="00CC4804">
        <w:rPr>
          <w:rFonts w:ascii="Palatino Linotype" w:hAnsi="Palatino Linotype" w:cs="Arial"/>
        </w:rPr>
        <w:t>Create an SOP, which outlines steps that supervisors may take to be compliant with SFMTA discipline policies. The SOP shall be initiated, reviewed, and included in supervisor training per SSPP, Section 3.3.</w:t>
      </w:r>
    </w:p>
    <w:p w:rsidR="00E41CE1" w:rsidRPr="00CC4804" w:rsidRDefault="00E41CE1" w:rsidP="007639EE">
      <w:pPr>
        <w:pStyle w:val="ListParagraph"/>
        <w:numPr>
          <w:ilvl w:val="0"/>
          <w:numId w:val="230"/>
        </w:numPr>
        <w:spacing w:after="120"/>
        <w:rPr>
          <w:rFonts w:ascii="Palatino Linotype" w:hAnsi="Palatino Linotype" w:cs="Arial"/>
        </w:rPr>
      </w:pPr>
      <w:r w:rsidRPr="00CC4804">
        <w:rPr>
          <w:rFonts w:ascii="Palatino Linotype" w:hAnsi="Palatino Linotype" w:cs="Arial"/>
        </w:rPr>
        <w:t>Due to the high amount of reportable accidents and incidents that have occurred on SFMTA property in the past three years, SFMTA shall increase its formal/informal observations and efficiency testing per GO 143-B, Section 13.04.  Currently one (1) efficiency test is required yearly.  This is performed by Training Dept. All departments, including Operations, shall be involved with rules compliance and enforcement of non-compliance.</w:t>
      </w:r>
    </w:p>
    <w:p w:rsidR="00E41CE1" w:rsidRPr="00E41CE1" w:rsidRDefault="00E41CE1" w:rsidP="007639EE">
      <w:pPr>
        <w:pStyle w:val="ListParagraph"/>
        <w:numPr>
          <w:ilvl w:val="0"/>
          <w:numId w:val="230"/>
        </w:numPr>
        <w:spacing w:after="120"/>
        <w:rPr>
          <w:rFonts w:ascii="Palatino Linotype" w:hAnsi="Palatino Linotype" w:cs="Arial"/>
        </w:rPr>
      </w:pPr>
      <w:r w:rsidRPr="00E41CE1">
        <w:rPr>
          <w:rFonts w:ascii="Palatino Linotype" w:hAnsi="Palatino Linotype" w:cs="Arial"/>
        </w:rPr>
        <w:t>All results from all departments responsible for formal/informal observations and efficiency testing shall be reported to SFMTA Safety Department who will track trends and perform analysis per SSPP Sections 6.1 and 9.0.</w:t>
      </w:r>
    </w:p>
    <w:p w:rsidR="00E41CE1" w:rsidRDefault="00E41CE1" w:rsidP="007639EE">
      <w:pPr>
        <w:pStyle w:val="ListParagraph"/>
        <w:numPr>
          <w:ilvl w:val="0"/>
          <w:numId w:val="230"/>
        </w:numPr>
        <w:spacing w:after="120"/>
        <w:rPr>
          <w:rFonts w:ascii="Palatino Linotype" w:hAnsi="Palatino Linotype" w:cs="Arial"/>
        </w:rPr>
      </w:pPr>
      <w:r w:rsidRPr="00E41CE1">
        <w:rPr>
          <w:rFonts w:ascii="Palatino Linotype" w:hAnsi="Palatino Linotype" w:cs="Arial"/>
        </w:rPr>
        <w:t xml:space="preserve">SFMTA Management shall train </w:t>
      </w:r>
      <w:r w:rsidR="00507EA8">
        <w:rPr>
          <w:rFonts w:ascii="Palatino Linotype" w:hAnsi="Palatino Linotype" w:cs="Arial"/>
        </w:rPr>
        <w:t xml:space="preserve">and </w:t>
      </w:r>
      <w:r w:rsidRPr="00E41CE1">
        <w:rPr>
          <w:rFonts w:ascii="Palatino Linotype" w:hAnsi="Palatino Linotype" w:cs="Arial"/>
        </w:rPr>
        <w:t>hold accountable their MRO’s (line supervisors) to perform duties as outlined in the Rail Operator Inspector’s Manual.</w:t>
      </w:r>
    </w:p>
    <w:p w:rsidR="00E41CE1" w:rsidRDefault="00E41CE1" w:rsidP="00E41CE1">
      <w:pPr>
        <w:spacing w:after="120"/>
        <w:rPr>
          <w:rFonts w:ascii="Palatino Linotype" w:hAnsi="Palatino Linotype" w:cs="Arial"/>
        </w:rPr>
      </w:pPr>
    </w:p>
    <w:p w:rsidR="00931306" w:rsidRDefault="00E41CE1" w:rsidP="007639EE">
      <w:pPr>
        <w:pStyle w:val="ListParagraph"/>
        <w:numPr>
          <w:ilvl w:val="0"/>
          <w:numId w:val="17"/>
        </w:numPr>
        <w:spacing w:after="120"/>
        <w:jc w:val="both"/>
        <w:rPr>
          <w:rFonts w:ascii="Palatino Linotype" w:hAnsi="Palatino Linotype" w:cs="Arial"/>
          <w:b/>
          <w:u w:val="single"/>
        </w:rPr>
      </w:pPr>
      <w:r>
        <w:rPr>
          <w:rFonts w:ascii="Palatino Linotype" w:hAnsi="Palatino Linotype" w:cs="Arial"/>
          <w:b/>
          <w:u w:val="single"/>
        </w:rPr>
        <w:t>B</w:t>
      </w:r>
      <w:r w:rsidRPr="00E41CE1">
        <w:rPr>
          <w:rFonts w:ascii="Palatino Linotype" w:hAnsi="Palatino Linotype" w:cs="Arial"/>
          <w:b/>
          <w:u w:val="single"/>
        </w:rPr>
        <w:t xml:space="preserve">. </w:t>
      </w:r>
      <w:r w:rsidR="00931306" w:rsidRPr="00931306">
        <w:rPr>
          <w:rFonts w:ascii="Palatino Linotype" w:hAnsi="Palatino Linotype" w:cs="Arial"/>
          <w:b/>
          <w:u w:val="single"/>
        </w:rPr>
        <w:t>Rules Compliance:</w:t>
      </w:r>
      <w:r w:rsidR="00931306">
        <w:rPr>
          <w:rFonts w:ascii="Palatino Linotype" w:hAnsi="Palatino Linotype" w:cs="Arial"/>
          <w:b/>
          <w:u w:val="single"/>
        </w:rPr>
        <w:t xml:space="preserve"> </w:t>
      </w:r>
      <w:r w:rsidR="00931306" w:rsidRPr="00931306">
        <w:rPr>
          <w:rFonts w:ascii="Palatino Linotype" w:hAnsi="Palatino Linotype" w:cs="Arial"/>
          <w:b/>
          <w:u w:val="single"/>
        </w:rPr>
        <w:t>Operations Safety Compliance</w:t>
      </w:r>
    </w:p>
    <w:p w:rsidR="00556319" w:rsidRPr="00556319" w:rsidRDefault="00556319" w:rsidP="00556319">
      <w:pPr>
        <w:spacing w:after="120"/>
        <w:ind w:firstLine="360"/>
        <w:rPr>
          <w:rFonts w:ascii="Palatino Linotype" w:hAnsi="Palatino Linotype" w:cs="Arial"/>
          <w:b/>
        </w:rPr>
      </w:pPr>
      <w:r w:rsidRPr="00556319">
        <w:rPr>
          <w:rFonts w:ascii="Palatino Linotype" w:hAnsi="Palatino Linotype" w:cs="Arial"/>
          <w:b/>
        </w:rPr>
        <w:t xml:space="preserve">Findings of Non-Compliance: </w:t>
      </w:r>
    </w:p>
    <w:p w:rsidR="00556319" w:rsidRPr="00556319" w:rsidRDefault="00556319" w:rsidP="007639EE">
      <w:pPr>
        <w:pStyle w:val="ListParagraph"/>
        <w:numPr>
          <w:ilvl w:val="0"/>
          <w:numId w:val="18"/>
        </w:numPr>
        <w:spacing w:after="120"/>
        <w:rPr>
          <w:rFonts w:ascii="Palatino Linotype" w:hAnsi="Palatino Linotype" w:cs="Arial"/>
        </w:rPr>
      </w:pPr>
      <w:r w:rsidRPr="00556319">
        <w:rPr>
          <w:rFonts w:ascii="Palatino Linotype" w:hAnsi="Palatino Linotype" w:cs="Arial"/>
        </w:rPr>
        <w:t xml:space="preserve">Staff was advised that Operations Department does not conduct formal observations however, when </w:t>
      </w:r>
      <w:proofErr w:type="gramStart"/>
      <w:r w:rsidRPr="00556319">
        <w:rPr>
          <w:rFonts w:ascii="Palatino Linotype" w:hAnsi="Palatino Linotype" w:cs="Arial"/>
        </w:rPr>
        <w:t>a non</w:t>
      </w:r>
      <w:proofErr w:type="gramEnd"/>
      <w:r w:rsidRPr="00556319">
        <w:rPr>
          <w:rFonts w:ascii="Palatino Linotype" w:hAnsi="Palatino Linotype" w:cs="Arial"/>
        </w:rPr>
        <w:t xml:space="preserve">-compliance is observed, OCC </w:t>
      </w:r>
      <w:r w:rsidR="00995347">
        <w:rPr>
          <w:rFonts w:ascii="Palatino Linotype" w:hAnsi="Palatino Linotype" w:cs="Arial"/>
        </w:rPr>
        <w:t>is</w:t>
      </w:r>
      <w:r w:rsidRPr="00556319">
        <w:rPr>
          <w:rFonts w:ascii="Palatino Linotype" w:hAnsi="Palatino Linotype" w:cs="Arial"/>
        </w:rPr>
        <w:t xml:space="preserve"> notified.  It was revealed to Staff several times that Operations Department Management Team was not aware of SFMTA’s SSPP, their numerous SOP’s, and CPUC General Orders.  There were several instances of conversations regarding SFMTA Operating Rules where SFMTA Operations Department Team was unaware of the severity of non-compliance to operating rules (i.e., red signal violation, RWP violation).</w:t>
      </w:r>
    </w:p>
    <w:p w:rsidR="00556319" w:rsidRPr="00556319" w:rsidRDefault="00556319" w:rsidP="007639EE">
      <w:pPr>
        <w:pStyle w:val="ListParagraph"/>
        <w:numPr>
          <w:ilvl w:val="0"/>
          <w:numId w:val="18"/>
        </w:numPr>
        <w:spacing w:after="120"/>
        <w:rPr>
          <w:rFonts w:ascii="Palatino Linotype" w:hAnsi="Palatino Linotype" w:cs="Arial"/>
        </w:rPr>
      </w:pPr>
      <w:r w:rsidRPr="00556319">
        <w:rPr>
          <w:rFonts w:ascii="Palatino Linotype" w:hAnsi="Palatino Linotype" w:cs="Arial"/>
        </w:rPr>
        <w:t xml:space="preserve">Operations, MRO, Cable Car formal observation results are not forwarded to Safety Department to allow Safety to track trends and provide analysis. </w:t>
      </w:r>
    </w:p>
    <w:p w:rsidR="00556319" w:rsidRPr="00556319" w:rsidRDefault="00556319" w:rsidP="007639EE">
      <w:pPr>
        <w:pStyle w:val="ListParagraph"/>
        <w:numPr>
          <w:ilvl w:val="0"/>
          <w:numId w:val="18"/>
        </w:numPr>
        <w:spacing w:after="120"/>
        <w:rPr>
          <w:rFonts w:ascii="Palatino Linotype" w:hAnsi="Palatino Linotype" w:cs="Arial"/>
        </w:rPr>
      </w:pPr>
      <w:r w:rsidRPr="00556319">
        <w:rPr>
          <w:rFonts w:ascii="Palatino Linotype" w:hAnsi="Palatino Linotype" w:cs="Arial"/>
        </w:rPr>
        <w:lastRenderedPageBreak/>
        <w:t>Staff observed two instances of non-compliances to GO 172 regarding Personal Electronic Devices.</w:t>
      </w:r>
    </w:p>
    <w:p w:rsidR="00556319" w:rsidRPr="00556319" w:rsidRDefault="00556319" w:rsidP="007639EE">
      <w:pPr>
        <w:pStyle w:val="ListParagraph"/>
        <w:numPr>
          <w:ilvl w:val="0"/>
          <w:numId w:val="18"/>
        </w:numPr>
        <w:spacing w:after="120"/>
        <w:rPr>
          <w:rFonts w:ascii="Palatino Linotype" w:hAnsi="Palatino Linotype" w:cs="Arial"/>
        </w:rPr>
      </w:pPr>
      <w:r w:rsidRPr="00556319">
        <w:rPr>
          <w:rFonts w:ascii="Palatino Linotype" w:hAnsi="Palatino Linotype" w:cs="Arial"/>
        </w:rPr>
        <w:t>These occurred at the cable car turntable at Market and Powell on 10/20/15 (see email from CPUC staff dated 10/20/15)</w:t>
      </w:r>
    </w:p>
    <w:p w:rsidR="00556319" w:rsidRPr="00556319" w:rsidRDefault="00556319" w:rsidP="007639EE">
      <w:pPr>
        <w:pStyle w:val="ListParagraph"/>
        <w:numPr>
          <w:ilvl w:val="0"/>
          <w:numId w:val="18"/>
        </w:numPr>
        <w:spacing w:after="120"/>
        <w:rPr>
          <w:rFonts w:ascii="Palatino Linotype" w:hAnsi="Palatino Linotype" w:cs="Arial"/>
        </w:rPr>
      </w:pPr>
      <w:r w:rsidRPr="00556319">
        <w:rPr>
          <w:rFonts w:ascii="Palatino Linotype" w:hAnsi="Palatino Linotype" w:cs="Arial"/>
        </w:rPr>
        <w:t>Staff observed one instance of non-compliance to GO 175 regarding Roadway Worker Protection.</w:t>
      </w:r>
    </w:p>
    <w:p w:rsidR="00556319" w:rsidRPr="00556319" w:rsidRDefault="00556319" w:rsidP="007639EE">
      <w:pPr>
        <w:pStyle w:val="ListParagraph"/>
        <w:numPr>
          <w:ilvl w:val="0"/>
          <w:numId w:val="18"/>
        </w:numPr>
        <w:spacing w:after="120"/>
        <w:rPr>
          <w:rFonts w:ascii="Palatino Linotype" w:hAnsi="Palatino Linotype" w:cs="Arial"/>
        </w:rPr>
      </w:pPr>
      <w:r w:rsidRPr="00556319">
        <w:rPr>
          <w:rFonts w:ascii="Palatino Linotype" w:hAnsi="Palatino Linotype" w:cs="Arial"/>
        </w:rPr>
        <w:t>This occurred at the Ulloa St and West Portal Ave on 10/28/15 (see email from SFMTA staff dated 11/17/15)</w:t>
      </w:r>
    </w:p>
    <w:p w:rsidR="00556319" w:rsidRDefault="00556319" w:rsidP="00556319">
      <w:pPr>
        <w:spacing w:after="120"/>
        <w:rPr>
          <w:rFonts w:ascii="Palatino Linotype" w:hAnsi="Palatino Linotype" w:cs="Arial"/>
        </w:rPr>
      </w:pPr>
    </w:p>
    <w:p w:rsidR="00782BF1" w:rsidRPr="002916B9" w:rsidRDefault="00782BF1" w:rsidP="00782BF1">
      <w:pPr>
        <w:spacing w:after="120"/>
        <w:ind w:firstLine="360"/>
        <w:rPr>
          <w:rFonts w:ascii="Palatino Linotype" w:hAnsi="Palatino Linotype" w:cs="Arial"/>
          <w:b/>
        </w:rPr>
      </w:pPr>
      <w:r w:rsidRPr="00525970">
        <w:rPr>
          <w:rFonts w:ascii="Palatino Linotype" w:hAnsi="Palatino Linotype" w:cs="Arial"/>
          <w:b/>
        </w:rPr>
        <w:t>Recommendations:</w:t>
      </w:r>
    </w:p>
    <w:p w:rsidR="00782BF1" w:rsidRPr="00CC4804" w:rsidRDefault="00782BF1" w:rsidP="007639EE">
      <w:pPr>
        <w:pStyle w:val="ListParagraph"/>
        <w:numPr>
          <w:ilvl w:val="0"/>
          <w:numId w:val="230"/>
        </w:numPr>
        <w:spacing w:after="120"/>
        <w:rPr>
          <w:rFonts w:ascii="Palatino Linotype" w:hAnsi="Palatino Linotype" w:cs="Arial"/>
        </w:rPr>
      </w:pPr>
      <w:r w:rsidRPr="00CC4804">
        <w:rPr>
          <w:rFonts w:ascii="Palatino Linotype" w:hAnsi="Palatino Linotype" w:cs="Arial"/>
        </w:rPr>
        <w:t xml:space="preserve">SFMTA Operations Department Management Team shall be familiar with SFMTA’s SSPP (Sections 3.3 and 13), SFMTA’s own SOP’s, Operating Rules and Procedures, and CPUC General Orders.  Supervisors shall have additional training to address these issues.  </w:t>
      </w:r>
    </w:p>
    <w:p w:rsidR="00782BF1" w:rsidRDefault="00782BF1" w:rsidP="007639EE">
      <w:pPr>
        <w:pStyle w:val="ListParagraph"/>
        <w:numPr>
          <w:ilvl w:val="0"/>
          <w:numId w:val="230"/>
        </w:numPr>
        <w:spacing w:after="120"/>
        <w:rPr>
          <w:rFonts w:ascii="Palatino Linotype" w:hAnsi="Palatino Linotype" w:cs="Arial"/>
        </w:rPr>
      </w:pPr>
      <w:r w:rsidRPr="00782BF1">
        <w:rPr>
          <w:rFonts w:ascii="Palatino Linotype" w:hAnsi="Palatino Linotype" w:cs="Arial"/>
        </w:rPr>
        <w:t>All non-compliance of SFMTA’s Operating Rules and CPUC’s General Orders shall be rectified quickly and efficiently per SSPP, Sections 3.3 and 13.3.5.</w:t>
      </w:r>
    </w:p>
    <w:p w:rsidR="00782BF1" w:rsidRDefault="00782BF1" w:rsidP="00301F87">
      <w:pPr>
        <w:spacing w:after="120"/>
        <w:rPr>
          <w:rFonts w:ascii="Palatino Linotype" w:hAnsi="Palatino Linotype" w:cs="Arial"/>
        </w:rPr>
      </w:pPr>
    </w:p>
    <w:p w:rsidR="00301F87" w:rsidRPr="00301F87" w:rsidRDefault="00301F87" w:rsidP="007639EE">
      <w:pPr>
        <w:pStyle w:val="ListParagraph"/>
        <w:numPr>
          <w:ilvl w:val="0"/>
          <w:numId w:val="19"/>
        </w:numPr>
        <w:spacing w:after="120"/>
        <w:jc w:val="both"/>
        <w:rPr>
          <w:rFonts w:ascii="Palatino Linotype" w:hAnsi="Palatino Linotype" w:cs="Arial"/>
          <w:b/>
          <w:u w:val="single"/>
        </w:rPr>
      </w:pPr>
      <w:r w:rsidRPr="00301F87">
        <w:rPr>
          <w:rFonts w:ascii="Palatino Linotype" w:hAnsi="Palatino Linotype" w:cs="Arial"/>
          <w:b/>
          <w:u w:val="single"/>
        </w:rPr>
        <w:t>C. Rules Compliance:</w:t>
      </w:r>
      <w:r>
        <w:rPr>
          <w:rFonts w:ascii="Palatino Linotype" w:hAnsi="Palatino Linotype" w:cs="Arial"/>
          <w:b/>
          <w:u w:val="single"/>
        </w:rPr>
        <w:t xml:space="preserve"> </w:t>
      </w:r>
      <w:r w:rsidRPr="00301F87">
        <w:rPr>
          <w:rFonts w:ascii="Palatino Linotype" w:hAnsi="Palatino Linotype" w:cs="Arial"/>
          <w:b/>
          <w:u w:val="single"/>
        </w:rPr>
        <w:t>Operator, Controller, and Maintenance</w:t>
      </w:r>
      <w:r>
        <w:rPr>
          <w:rFonts w:ascii="Palatino Linotype" w:hAnsi="Palatino Linotype" w:cs="Arial"/>
          <w:b/>
          <w:u w:val="single"/>
        </w:rPr>
        <w:t xml:space="preserve"> </w:t>
      </w:r>
      <w:r w:rsidRPr="00301F87">
        <w:rPr>
          <w:rFonts w:ascii="Palatino Linotype" w:hAnsi="Palatino Linotype" w:cs="Arial"/>
          <w:b/>
          <w:u w:val="single"/>
        </w:rPr>
        <w:t>Personnel Hours of Service</w:t>
      </w:r>
      <w:r>
        <w:rPr>
          <w:rFonts w:ascii="Palatino Linotype" w:hAnsi="Palatino Linotype" w:cs="Arial"/>
          <w:b/>
          <w:u w:val="single"/>
        </w:rPr>
        <w:t xml:space="preserve"> </w:t>
      </w:r>
      <w:r w:rsidRPr="00301F87">
        <w:rPr>
          <w:rFonts w:ascii="Palatino Linotype" w:hAnsi="Palatino Linotype" w:cs="Arial"/>
          <w:b/>
          <w:u w:val="single"/>
        </w:rPr>
        <w:t>Rules Compliance: Operations Safety Compliance</w:t>
      </w:r>
    </w:p>
    <w:p w:rsidR="00301F87" w:rsidRDefault="0095169A" w:rsidP="0095169A">
      <w:pPr>
        <w:spacing w:after="120"/>
        <w:ind w:left="360"/>
        <w:rPr>
          <w:rFonts w:ascii="Palatino Linotype" w:hAnsi="Palatino Linotype" w:cs="Arial"/>
          <w:b/>
        </w:rPr>
      </w:pPr>
      <w:r w:rsidRPr="0095169A">
        <w:rPr>
          <w:rFonts w:ascii="Palatino Linotype" w:hAnsi="Palatino Linotype" w:cs="Arial"/>
          <w:b/>
        </w:rPr>
        <w:t>Findings of Non-Compliance:</w:t>
      </w:r>
    </w:p>
    <w:p w:rsidR="0095169A" w:rsidRPr="0095169A" w:rsidRDefault="0095169A" w:rsidP="007639EE">
      <w:pPr>
        <w:pStyle w:val="ListParagraph"/>
        <w:numPr>
          <w:ilvl w:val="0"/>
          <w:numId w:val="20"/>
        </w:numPr>
        <w:spacing w:after="120"/>
        <w:rPr>
          <w:rFonts w:ascii="Palatino Linotype" w:hAnsi="Palatino Linotype" w:cs="Arial"/>
        </w:rPr>
      </w:pPr>
      <w:r w:rsidRPr="0095169A">
        <w:rPr>
          <w:rFonts w:ascii="Palatino Linotype" w:hAnsi="Palatino Linotype" w:cs="Arial"/>
        </w:rPr>
        <w:t>MRO call-in/out times were frequently incomplete with either an in but no out, or vice versa.</w:t>
      </w:r>
    </w:p>
    <w:p w:rsidR="0095169A" w:rsidRDefault="0095169A" w:rsidP="007639EE">
      <w:pPr>
        <w:pStyle w:val="ListParagraph"/>
        <w:numPr>
          <w:ilvl w:val="0"/>
          <w:numId w:val="20"/>
        </w:numPr>
        <w:spacing w:after="120"/>
        <w:rPr>
          <w:rFonts w:ascii="Palatino Linotype" w:hAnsi="Palatino Linotype" w:cs="Arial"/>
        </w:rPr>
      </w:pPr>
      <w:r w:rsidRPr="0095169A">
        <w:rPr>
          <w:rFonts w:ascii="Palatino Linotype" w:hAnsi="Palatino Linotype" w:cs="Arial"/>
        </w:rPr>
        <w:t xml:space="preserve">Multiple instances of </w:t>
      </w:r>
      <w:proofErr w:type="gramStart"/>
      <w:r w:rsidRPr="0095169A">
        <w:rPr>
          <w:rFonts w:ascii="Palatino Linotype" w:hAnsi="Palatino Linotype" w:cs="Arial"/>
        </w:rPr>
        <w:t>MRO’s</w:t>
      </w:r>
      <w:proofErr w:type="gramEnd"/>
      <w:r w:rsidRPr="0095169A">
        <w:rPr>
          <w:rFonts w:ascii="Palatino Linotype" w:hAnsi="Palatino Linotype" w:cs="Arial"/>
        </w:rPr>
        <w:t xml:space="preserve"> exceeding the 12 hrs. </w:t>
      </w:r>
      <w:proofErr w:type="gramStart"/>
      <w:r w:rsidRPr="0095169A">
        <w:rPr>
          <w:rFonts w:ascii="Palatino Linotype" w:hAnsi="Palatino Linotype" w:cs="Arial"/>
        </w:rPr>
        <w:t>in</w:t>
      </w:r>
      <w:proofErr w:type="gramEnd"/>
      <w:r w:rsidRPr="0095169A">
        <w:rPr>
          <w:rFonts w:ascii="Palatino Linotype" w:hAnsi="Palatino Linotype" w:cs="Arial"/>
        </w:rPr>
        <w:t xml:space="preserve"> a 16 hr. period rule.</w:t>
      </w:r>
    </w:p>
    <w:p w:rsidR="009A36CD" w:rsidRDefault="009A36CD" w:rsidP="007639EE">
      <w:pPr>
        <w:pStyle w:val="ListParagraph"/>
        <w:numPr>
          <w:ilvl w:val="0"/>
          <w:numId w:val="20"/>
        </w:numPr>
        <w:spacing w:after="120"/>
        <w:rPr>
          <w:rFonts w:ascii="Palatino Linotype" w:hAnsi="Palatino Linotype" w:cs="Arial"/>
        </w:rPr>
      </w:pPr>
      <w:r w:rsidRPr="009A36CD">
        <w:rPr>
          <w:rFonts w:ascii="Palatino Linotype" w:hAnsi="Palatino Linotype" w:cs="Arial"/>
        </w:rPr>
        <w:t>Staff found 24 separate instances of SFMTA track department employees being on duty for more than 12 hours in the months of October, November and December of 2014.  SFMTA track department timecards did not utilize employee numbers, but rather utilized the employee’s name. To protect the identity of the employees, Staff is not listing their names here, but is maintaining the information including the names and time violation details, in case SFMTA has a</w:t>
      </w:r>
      <w:r>
        <w:rPr>
          <w:rFonts w:ascii="Palatino Linotype" w:hAnsi="Palatino Linotype" w:cs="Arial"/>
        </w:rPr>
        <w:t>ny questions.</w:t>
      </w:r>
    </w:p>
    <w:p w:rsidR="0095169A" w:rsidRDefault="0095169A" w:rsidP="0095169A">
      <w:pPr>
        <w:spacing w:after="120"/>
        <w:rPr>
          <w:rFonts w:ascii="Palatino Linotype" w:hAnsi="Palatino Linotype" w:cs="Arial"/>
        </w:rPr>
      </w:pPr>
    </w:p>
    <w:p w:rsidR="0095169A" w:rsidRPr="002916B9" w:rsidRDefault="0095169A" w:rsidP="0095169A">
      <w:pPr>
        <w:spacing w:after="120"/>
        <w:ind w:firstLine="360"/>
        <w:rPr>
          <w:rFonts w:ascii="Palatino Linotype" w:hAnsi="Palatino Linotype" w:cs="Arial"/>
          <w:b/>
        </w:rPr>
      </w:pPr>
      <w:r w:rsidRPr="00525970">
        <w:rPr>
          <w:rFonts w:ascii="Palatino Linotype" w:hAnsi="Palatino Linotype" w:cs="Arial"/>
          <w:b/>
        </w:rPr>
        <w:t>Recommendations:</w:t>
      </w:r>
    </w:p>
    <w:p w:rsidR="0095169A" w:rsidRPr="00CC4804" w:rsidRDefault="0095169A" w:rsidP="007639EE">
      <w:pPr>
        <w:pStyle w:val="ListParagraph"/>
        <w:numPr>
          <w:ilvl w:val="0"/>
          <w:numId w:val="230"/>
        </w:numPr>
        <w:spacing w:after="120"/>
        <w:rPr>
          <w:rFonts w:ascii="Palatino Linotype" w:hAnsi="Palatino Linotype" w:cs="Arial"/>
        </w:rPr>
      </w:pPr>
      <w:r w:rsidRPr="00CC4804">
        <w:rPr>
          <w:rFonts w:ascii="Palatino Linotype" w:hAnsi="Palatino Linotype" w:cs="Arial"/>
        </w:rPr>
        <w:t>SFMTA shall ensure that a mechanism exists to ensure MRO on-duty time is properly documented per General Order 143B, Section 12.04.</w:t>
      </w:r>
    </w:p>
    <w:p w:rsidR="0095169A" w:rsidRDefault="0095169A" w:rsidP="007639EE">
      <w:pPr>
        <w:pStyle w:val="ListParagraph"/>
        <w:numPr>
          <w:ilvl w:val="0"/>
          <w:numId w:val="230"/>
        </w:numPr>
        <w:spacing w:after="120"/>
        <w:rPr>
          <w:rFonts w:ascii="Palatino Linotype" w:hAnsi="Palatino Linotype" w:cs="Arial"/>
        </w:rPr>
      </w:pPr>
      <w:r w:rsidRPr="0095169A">
        <w:rPr>
          <w:rFonts w:ascii="Palatino Linotype" w:hAnsi="Palatino Linotype" w:cs="Arial"/>
        </w:rPr>
        <w:t>SFMTA shall ensure that a mechanism exists for safety sensitive employees do not exceed their 12hrs per General Order 143B, Section 12.04.</w:t>
      </w:r>
    </w:p>
    <w:p w:rsidR="0095169A" w:rsidRDefault="000A56A1" w:rsidP="007639EE">
      <w:pPr>
        <w:pStyle w:val="ListParagraph"/>
        <w:numPr>
          <w:ilvl w:val="0"/>
          <w:numId w:val="230"/>
        </w:numPr>
        <w:spacing w:after="120"/>
        <w:rPr>
          <w:rFonts w:ascii="Palatino Linotype" w:hAnsi="Palatino Linotype" w:cs="Arial"/>
        </w:rPr>
      </w:pPr>
      <w:r w:rsidRPr="000A56A1">
        <w:rPr>
          <w:rFonts w:ascii="Palatino Linotype" w:hAnsi="Palatino Linotype" w:cs="Arial"/>
        </w:rPr>
        <w:lastRenderedPageBreak/>
        <w:t>SFMTA shall ensure that safety sensitive employees are not on duty more than 12 hours consecutively per SFMTA SSPP 13.3.2:  “limitations on hours worked, fatigue control…” and per General Order 143 b, section 12.04.</w:t>
      </w:r>
    </w:p>
    <w:p w:rsidR="000A56A1" w:rsidRPr="000A56A1" w:rsidRDefault="000A56A1" w:rsidP="000A56A1">
      <w:pPr>
        <w:pStyle w:val="ListParagraph"/>
        <w:spacing w:after="120"/>
        <w:rPr>
          <w:rFonts w:ascii="Palatino Linotype" w:hAnsi="Palatino Linotype" w:cs="Arial"/>
        </w:rPr>
      </w:pPr>
    </w:p>
    <w:p w:rsidR="0095169A" w:rsidRPr="000A56A1" w:rsidRDefault="0095169A" w:rsidP="007639EE">
      <w:pPr>
        <w:pStyle w:val="ListParagraph"/>
        <w:numPr>
          <w:ilvl w:val="0"/>
          <w:numId w:val="21"/>
        </w:numPr>
        <w:spacing w:after="120"/>
        <w:jc w:val="both"/>
        <w:rPr>
          <w:rFonts w:ascii="Palatino Linotype" w:hAnsi="Palatino Linotype" w:cs="Arial"/>
          <w:b/>
          <w:u w:val="single"/>
        </w:rPr>
      </w:pPr>
      <w:r w:rsidRPr="0095169A">
        <w:rPr>
          <w:rFonts w:ascii="Palatino Linotype" w:hAnsi="Palatino Linotype" w:cs="Arial"/>
          <w:b/>
          <w:u w:val="single"/>
        </w:rPr>
        <w:t xml:space="preserve">D. </w:t>
      </w:r>
      <w:r w:rsidR="000A56A1" w:rsidRPr="000A56A1">
        <w:rPr>
          <w:rFonts w:ascii="Palatino Linotype" w:hAnsi="Palatino Linotype" w:cs="Arial"/>
          <w:b/>
          <w:u w:val="single"/>
        </w:rPr>
        <w:t>Rules Compliance:</w:t>
      </w:r>
      <w:r w:rsidR="000A56A1">
        <w:rPr>
          <w:rFonts w:ascii="Palatino Linotype" w:hAnsi="Palatino Linotype" w:cs="Arial"/>
          <w:b/>
          <w:u w:val="single"/>
        </w:rPr>
        <w:t xml:space="preserve"> </w:t>
      </w:r>
      <w:r w:rsidR="000A56A1" w:rsidRPr="000A56A1">
        <w:rPr>
          <w:rFonts w:ascii="Palatino Linotype" w:hAnsi="Palatino Linotype" w:cs="Arial"/>
          <w:b/>
          <w:u w:val="single"/>
        </w:rPr>
        <w:t>Contractor Safety Program</w:t>
      </w:r>
    </w:p>
    <w:p w:rsidR="0095169A" w:rsidRDefault="000A56A1" w:rsidP="000A56A1">
      <w:pPr>
        <w:spacing w:after="120"/>
        <w:ind w:firstLine="360"/>
        <w:rPr>
          <w:rFonts w:ascii="Palatino Linotype" w:hAnsi="Palatino Linotype" w:cs="Arial"/>
        </w:rPr>
      </w:pPr>
      <w:r w:rsidRPr="000A56A1">
        <w:rPr>
          <w:rFonts w:ascii="Palatino Linotype" w:hAnsi="Palatino Linotype" w:cs="Arial"/>
        </w:rPr>
        <w:t>No findings of non-compliance; no recommendations</w:t>
      </w:r>
    </w:p>
    <w:p w:rsidR="000A56A1" w:rsidRPr="0095169A" w:rsidRDefault="000A56A1" w:rsidP="000A56A1">
      <w:pPr>
        <w:spacing w:after="120"/>
        <w:ind w:firstLine="360"/>
        <w:rPr>
          <w:rFonts w:ascii="Palatino Linotype" w:hAnsi="Palatino Linotype" w:cs="Arial"/>
        </w:rPr>
      </w:pPr>
    </w:p>
    <w:p w:rsidR="00DB78A2" w:rsidRPr="00347C36" w:rsidRDefault="00DB78A2" w:rsidP="007639EE">
      <w:pPr>
        <w:pStyle w:val="ListParagraph"/>
        <w:numPr>
          <w:ilvl w:val="0"/>
          <w:numId w:val="22"/>
        </w:numPr>
        <w:spacing w:after="120"/>
        <w:rPr>
          <w:rFonts w:ascii="Palatino Linotype" w:hAnsi="Palatino Linotype" w:cs="Arial"/>
          <w:b/>
          <w:u w:val="single"/>
        </w:rPr>
      </w:pPr>
      <w:r w:rsidRPr="00347C36">
        <w:rPr>
          <w:rFonts w:ascii="Palatino Linotype" w:hAnsi="Palatino Linotype" w:cs="Arial"/>
          <w:b/>
          <w:u w:val="single"/>
        </w:rPr>
        <w:t>E.</w:t>
      </w:r>
      <w:r w:rsidRPr="00347C36">
        <w:rPr>
          <w:u w:val="single"/>
        </w:rPr>
        <w:t xml:space="preserve"> </w:t>
      </w:r>
      <w:r w:rsidRPr="00347C36">
        <w:rPr>
          <w:rFonts w:ascii="Palatino Linotype" w:hAnsi="Palatino Linotype" w:cs="Arial"/>
          <w:b/>
          <w:u w:val="single"/>
        </w:rPr>
        <w:t>Rules Compliance: Operating Rules and Maintenance Procedures Manual and Operations Bulletin Revisions</w:t>
      </w:r>
    </w:p>
    <w:p w:rsidR="00DB78A2" w:rsidRPr="00DB78A2" w:rsidRDefault="00DB78A2" w:rsidP="00DB78A2">
      <w:pPr>
        <w:spacing w:after="120"/>
        <w:ind w:firstLine="360"/>
        <w:rPr>
          <w:rFonts w:ascii="Palatino Linotype" w:hAnsi="Palatino Linotype" w:cs="Arial"/>
          <w:b/>
        </w:rPr>
      </w:pPr>
      <w:r w:rsidRPr="00DB78A2">
        <w:rPr>
          <w:rFonts w:ascii="Palatino Linotype" w:hAnsi="Palatino Linotype" w:cs="Arial"/>
          <w:b/>
        </w:rPr>
        <w:t xml:space="preserve">Findings of Non-Compliance: </w:t>
      </w:r>
    </w:p>
    <w:p w:rsidR="00496910" w:rsidRPr="00496910" w:rsidRDefault="00496910" w:rsidP="007639EE">
      <w:pPr>
        <w:pStyle w:val="ListParagraph"/>
        <w:numPr>
          <w:ilvl w:val="0"/>
          <w:numId w:val="23"/>
        </w:numPr>
        <w:spacing w:after="120"/>
        <w:rPr>
          <w:rFonts w:ascii="Palatino Linotype" w:hAnsi="Palatino Linotype" w:cs="Arial"/>
        </w:rPr>
      </w:pPr>
      <w:r w:rsidRPr="00496910">
        <w:rPr>
          <w:rFonts w:ascii="Palatino Linotype" w:hAnsi="Palatino Linotype" w:cs="Arial"/>
        </w:rPr>
        <w:t>Signals and Track Departments are not represented in the revision process.</w:t>
      </w:r>
    </w:p>
    <w:p w:rsidR="00496910" w:rsidRPr="00496910" w:rsidRDefault="00496910" w:rsidP="007639EE">
      <w:pPr>
        <w:pStyle w:val="ListParagraph"/>
        <w:numPr>
          <w:ilvl w:val="0"/>
          <w:numId w:val="23"/>
        </w:numPr>
        <w:spacing w:after="120"/>
        <w:rPr>
          <w:rFonts w:ascii="Palatino Linotype" w:hAnsi="Palatino Linotype" w:cs="Arial"/>
        </w:rPr>
      </w:pPr>
      <w:r w:rsidRPr="00496910">
        <w:rPr>
          <w:rFonts w:ascii="Palatino Linotype" w:hAnsi="Palatino Linotype" w:cs="Arial"/>
        </w:rPr>
        <w:t>Currently, there is no process to ensure that MRU’s that operate on the mainline are receiving or are made aware of current bulletins and notices.</w:t>
      </w:r>
    </w:p>
    <w:p w:rsidR="00496910" w:rsidRPr="00496910" w:rsidRDefault="00496910" w:rsidP="007639EE">
      <w:pPr>
        <w:pStyle w:val="ListParagraph"/>
        <w:numPr>
          <w:ilvl w:val="0"/>
          <w:numId w:val="23"/>
        </w:numPr>
        <w:spacing w:after="120"/>
        <w:rPr>
          <w:rFonts w:ascii="Palatino Linotype" w:hAnsi="Palatino Linotype" w:cs="Arial"/>
        </w:rPr>
      </w:pPr>
      <w:r w:rsidRPr="00496910">
        <w:rPr>
          <w:rFonts w:ascii="Palatino Linotype" w:hAnsi="Palatino Linotype" w:cs="Arial"/>
        </w:rPr>
        <w:t xml:space="preserve">Bulletins and notices are put into the LRV operator’s daily paddles.  There is not a process in place to ensure the LRV operators actually receive or read the revisions. </w:t>
      </w:r>
    </w:p>
    <w:p w:rsidR="00496910" w:rsidRPr="00496910" w:rsidRDefault="00496910" w:rsidP="007639EE">
      <w:pPr>
        <w:pStyle w:val="ListParagraph"/>
        <w:numPr>
          <w:ilvl w:val="0"/>
          <w:numId w:val="23"/>
        </w:numPr>
        <w:spacing w:after="120"/>
        <w:rPr>
          <w:rFonts w:ascii="Palatino Linotype" w:hAnsi="Palatino Linotype" w:cs="Arial"/>
        </w:rPr>
      </w:pPr>
      <w:r w:rsidRPr="00496910">
        <w:rPr>
          <w:rFonts w:ascii="Palatino Linotype" w:hAnsi="Palatino Linotype" w:cs="Arial"/>
        </w:rPr>
        <w:t>CPUC Staff has not received revised bulletins and notices for the past 12 months as per GO 143-B, Section 13.02.</w:t>
      </w:r>
    </w:p>
    <w:p w:rsidR="00496910" w:rsidRPr="00496910" w:rsidRDefault="00496910" w:rsidP="007639EE">
      <w:pPr>
        <w:pStyle w:val="ListParagraph"/>
        <w:numPr>
          <w:ilvl w:val="0"/>
          <w:numId w:val="23"/>
        </w:numPr>
        <w:spacing w:after="120"/>
        <w:rPr>
          <w:rFonts w:ascii="Palatino Linotype" w:hAnsi="Palatino Linotype" w:cs="Arial"/>
        </w:rPr>
      </w:pPr>
      <w:r w:rsidRPr="00496910">
        <w:rPr>
          <w:rFonts w:ascii="Palatino Linotype" w:hAnsi="Palatino Linotype" w:cs="Arial"/>
        </w:rPr>
        <w:t>System Safety does not receive compliance check and efficiency test results from MRO’s, Training, OCC, Maintenance departments.</w:t>
      </w:r>
    </w:p>
    <w:p w:rsidR="00DB78A2" w:rsidRDefault="00496910" w:rsidP="007639EE">
      <w:pPr>
        <w:pStyle w:val="ListParagraph"/>
        <w:numPr>
          <w:ilvl w:val="0"/>
          <w:numId w:val="23"/>
        </w:numPr>
        <w:spacing w:after="120"/>
        <w:rPr>
          <w:rFonts w:ascii="Palatino Linotype" w:hAnsi="Palatino Linotype" w:cs="Arial"/>
        </w:rPr>
      </w:pPr>
      <w:r w:rsidRPr="00496910">
        <w:rPr>
          <w:rFonts w:ascii="Palatino Linotype" w:hAnsi="Palatino Linotype" w:cs="Arial"/>
        </w:rPr>
        <w:t>System Safety is not notified of the corrective actions taken for anyone that has violated an operating rule and General Orders.</w:t>
      </w:r>
    </w:p>
    <w:p w:rsidR="00496910" w:rsidRPr="00496910" w:rsidRDefault="00496910" w:rsidP="00496910">
      <w:pPr>
        <w:pStyle w:val="ListParagraph"/>
        <w:spacing w:after="120"/>
        <w:rPr>
          <w:rFonts w:ascii="Palatino Linotype" w:hAnsi="Palatino Linotype" w:cs="Arial"/>
        </w:rPr>
      </w:pPr>
    </w:p>
    <w:p w:rsidR="00496910" w:rsidRDefault="00496910" w:rsidP="00496910">
      <w:pPr>
        <w:spacing w:after="120"/>
        <w:ind w:firstLine="360"/>
        <w:rPr>
          <w:rFonts w:ascii="Palatino Linotype" w:hAnsi="Palatino Linotype" w:cs="Arial"/>
          <w:b/>
        </w:rPr>
      </w:pPr>
      <w:r w:rsidRPr="00496910">
        <w:rPr>
          <w:rFonts w:ascii="Palatino Linotype" w:hAnsi="Palatino Linotype" w:cs="Arial"/>
          <w:b/>
        </w:rPr>
        <w:t>Recommendations:</w:t>
      </w:r>
    </w:p>
    <w:p w:rsidR="00496910" w:rsidRPr="00CC4804" w:rsidRDefault="00496910" w:rsidP="007639EE">
      <w:pPr>
        <w:pStyle w:val="ListParagraph"/>
        <w:numPr>
          <w:ilvl w:val="0"/>
          <w:numId w:val="230"/>
        </w:numPr>
        <w:spacing w:after="120"/>
        <w:rPr>
          <w:rFonts w:ascii="Palatino Linotype" w:hAnsi="Palatino Linotype" w:cs="Arial"/>
        </w:rPr>
      </w:pPr>
      <w:r w:rsidRPr="00CC4804">
        <w:rPr>
          <w:rFonts w:ascii="Palatino Linotype" w:hAnsi="Palatino Linotype" w:cs="Arial"/>
        </w:rPr>
        <w:t>SFMTA shall institute a process to ensure all pertinent personnel receive revisions regarding operations on the system per General Order 143B, Section 13.01.  Furthermore, SFMTA shall ensure all personnel that receive revisions are held accountable to receiving revisions via a sign-in system where the operators acknowledge receiving said revisions.</w:t>
      </w:r>
    </w:p>
    <w:p w:rsidR="00496910" w:rsidRPr="00496910" w:rsidRDefault="00496910" w:rsidP="007639EE">
      <w:pPr>
        <w:pStyle w:val="ListParagraph"/>
        <w:numPr>
          <w:ilvl w:val="0"/>
          <w:numId w:val="230"/>
        </w:numPr>
        <w:spacing w:after="120"/>
        <w:rPr>
          <w:rFonts w:ascii="Palatino Linotype" w:hAnsi="Palatino Linotype" w:cs="Arial"/>
        </w:rPr>
      </w:pPr>
      <w:r w:rsidRPr="00496910">
        <w:rPr>
          <w:rFonts w:ascii="Palatino Linotype" w:hAnsi="Palatino Linotype" w:cs="Arial"/>
        </w:rPr>
        <w:t>SFMTA shall institute a process to ensure System Safety receives all results for compliance checks and efficiency tests so that trends may be tracked and analyzed per SSPP Sections 6.1 and 9.0.</w:t>
      </w:r>
    </w:p>
    <w:p w:rsidR="00496910" w:rsidRDefault="00496910" w:rsidP="007639EE">
      <w:pPr>
        <w:pStyle w:val="ListParagraph"/>
        <w:numPr>
          <w:ilvl w:val="0"/>
          <w:numId w:val="230"/>
        </w:numPr>
        <w:spacing w:after="120"/>
        <w:rPr>
          <w:rFonts w:ascii="Palatino Linotype" w:hAnsi="Palatino Linotype" w:cs="Arial"/>
        </w:rPr>
      </w:pPr>
      <w:r w:rsidRPr="00496910">
        <w:rPr>
          <w:rFonts w:ascii="Palatino Linotype" w:hAnsi="Palatino Linotype" w:cs="Arial"/>
        </w:rPr>
        <w:t>SFMTA shall send copies of new/updated Bulletins to CPUC Staff per General Order 143-B, Section 13.02.</w:t>
      </w:r>
    </w:p>
    <w:p w:rsidR="00496910" w:rsidRDefault="00496910" w:rsidP="00496910">
      <w:pPr>
        <w:spacing w:after="120"/>
        <w:rPr>
          <w:rFonts w:ascii="Palatino Linotype" w:hAnsi="Palatino Linotype" w:cs="Arial"/>
        </w:rPr>
      </w:pPr>
    </w:p>
    <w:p w:rsidR="00347C36" w:rsidRPr="00347C36" w:rsidRDefault="00347C36" w:rsidP="007639EE">
      <w:pPr>
        <w:pStyle w:val="ListParagraph"/>
        <w:numPr>
          <w:ilvl w:val="0"/>
          <w:numId w:val="24"/>
        </w:numPr>
        <w:spacing w:after="120"/>
        <w:rPr>
          <w:rFonts w:ascii="Palatino Linotype" w:hAnsi="Palatino Linotype" w:cs="Arial"/>
          <w:b/>
          <w:u w:val="single"/>
        </w:rPr>
      </w:pPr>
      <w:r w:rsidRPr="00347C36">
        <w:rPr>
          <w:rFonts w:ascii="Palatino Linotype" w:hAnsi="Palatino Linotype" w:cs="Arial"/>
          <w:b/>
          <w:u w:val="single"/>
        </w:rPr>
        <w:t>F.</w:t>
      </w:r>
      <w:r w:rsidRPr="00347C36">
        <w:rPr>
          <w:u w:val="single"/>
        </w:rPr>
        <w:t xml:space="preserve"> </w:t>
      </w:r>
      <w:r w:rsidRPr="00347C36">
        <w:rPr>
          <w:rFonts w:ascii="Palatino Linotype" w:hAnsi="Palatino Linotype" w:cs="Arial"/>
          <w:b/>
          <w:u w:val="single"/>
        </w:rPr>
        <w:t>Rules Compliance: Operating Rules and Maintenance Procedures Manual and Operations Bulletin Revisions</w:t>
      </w:r>
    </w:p>
    <w:p w:rsidR="00347C36" w:rsidRDefault="00347C36" w:rsidP="00347C36">
      <w:pPr>
        <w:spacing w:after="120"/>
        <w:ind w:left="360"/>
        <w:rPr>
          <w:rFonts w:ascii="Palatino Linotype" w:hAnsi="Palatino Linotype" w:cs="Arial"/>
          <w:b/>
        </w:rPr>
      </w:pPr>
      <w:r w:rsidRPr="00347C36">
        <w:rPr>
          <w:rFonts w:ascii="Palatino Linotype" w:hAnsi="Palatino Linotype" w:cs="Arial"/>
          <w:b/>
        </w:rPr>
        <w:lastRenderedPageBreak/>
        <w:t>Findings of Non-Compliance:</w:t>
      </w:r>
    </w:p>
    <w:p w:rsidR="00347C36" w:rsidRPr="00347C36" w:rsidRDefault="00347C36" w:rsidP="007639EE">
      <w:pPr>
        <w:pStyle w:val="ListParagraph"/>
        <w:numPr>
          <w:ilvl w:val="0"/>
          <w:numId w:val="25"/>
        </w:numPr>
        <w:spacing w:after="120"/>
        <w:rPr>
          <w:rFonts w:ascii="Palatino Linotype" w:hAnsi="Palatino Linotype" w:cs="Arial"/>
        </w:rPr>
      </w:pPr>
      <w:r w:rsidRPr="00347C36">
        <w:rPr>
          <w:rFonts w:ascii="Palatino Linotype" w:hAnsi="Palatino Linotype" w:cs="Arial"/>
        </w:rPr>
        <w:t>There is no documentation (SOP) on how and when to update OCC Manual.</w:t>
      </w:r>
    </w:p>
    <w:p w:rsidR="00347C36" w:rsidRPr="00347C36" w:rsidRDefault="00347C36" w:rsidP="007639EE">
      <w:pPr>
        <w:pStyle w:val="ListParagraph"/>
        <w:numPr>
          <w:ilvl w:val="0"/>
          <w:numId w:val="25"/>
        </w:numPr>
        <w:spacing w:after="120"/>
        <w:rPr>
          <w:rFonts w:ascii="Palatino Linotype" w:hAnsi="Palatino Linotype" w:cs="Arial"/>
        </w:rPr>
      </w:pPr>
      <w:r w:rsidRPr="00347C36">
        <w:rPr>
          <w:rFonts w:ascii="Palatino Linotype" w:hAnsi="Palatino Linotype" w:cs="Arial"/>
        </w:rPr>
        <w:t>There is not a separate compliance checklist for Floor Managers.</w:t>
      </w:r>
    </w:p>
    <w:p w:rsidR="00347C36" w:rsidRDefault="00347C36" w:rsidP="007639EE">
      <w:pPr>
        <w:pStyle w:val="ListParagraph"/>
        <w:numPr>
          <w:ilvl w:val="0"/>
          <w:numId w:val="25"/>
        </w:numPr>
        <w:spacing w:after="120"/>
        <w:rPr>
          <w:rFonts w:ascii="Palatino Linotype" w:hAnsi="Palatino Linotype" w:cs="Arial"/>
        </w:rPr>
      </w:pPr>
      <w:r w:rsidRPr="00347C36">
        <w:rPr>
          <w:rFonts w:ascii="Palatino Linotype" w:hAnsi="Palatino Linotype" w:cs="Arial"/>
        </w:rPr>
        <w:t>When researching OCC, Staff determined that recertification had not occurred for 2013 and 2014 for Controllers and Dispatchers.  RWP training had not occurred until 2015.  All OCC personnel are now current in recertification and training.</w:t>
      </w:r>
    </w:p>
    <w:p w:rsidR="00347C36" w:rsidRDefault="00347C36" w:rsidP="00347C36">
      <w:pPr>
        <w:spacing w:after="120"/>
        <w:rPr>
          <w:rFonts w:ascii="Palatino Linotype" w:hAnsi="Palatino Linotype" w:cs="Arial"/>
        </w:rPr>
      </w:pPr>
    </w:p>
    <w:p w:rsidR="00347C36" w:rsidRPr="002916B9" w:rsidRDefault="00347C36" w:rsidP="00347C36">
      <w:pPr>
        <w:spacing w:after="120"/>
        <w:ind w:firstLine="360"/>
        <w:rPr>
          <w:rFonts w:ascii="Palatino Linotype" w:hAnsi="Palatino Linotype" w:cs="Arial"/>
          <w:b/>
        </w:rPr>
      </w:pPr>
      <w:r w:rsidRPr="00525970">
        <w:rPr>
          <w:rFonts w:ascii="Palatino Linotype" w:hAnsi="Palatino Linotype" w:cs="Arial"/>
          <w:b/>
        </w:rPr>
        <w:t>Recommendations:</w:t>
      </w:r>
    </w:p>
    <w:p w:rsidR="00347C36" w:rsidRPr="00CC4804" w:rsidRDefault="00347C36" w:rsidP="007639EE">
      <w:pPr>
        <w:pStyle w:val="ListParagraph"/>
        <w:numPr>
          <w:ilvl w:val="0"/>
          <w:numId w:val="230"/>
        </w:numPr>
        <w:spacing w:after="120"/>
        <w:rPr>
          <w:rFonts w:ascii="Palatino Linotype" w:hAnsi="Palatino Linotype" w:cs="Arial"/>
        </w:rPr>
      </w:pPr>
      <w:r w:rsidRPr="00CC4804">
        <w:rPr>
          <w:rFonts w:ascii="Palatino Linotype" w:hAnsi="Palatino Linotype" w:cs="Arial"/>
        </w:rPr>
        <w:t>SFMTA must include documentation into when and how the OCC Manual is revised.</w:t>
      </w:r>
    </w:p>
    <w:p w:rsidR="00347C36" w:rsidRPr="00347C36" w:rsidRDefault="00347C36" w:rsidP="007639EE">
      <w:pPr>
        <w:pStyle w:val="ListParagraph"/>
        <w:numPr>
          <w:ilvl w:val="0"/>
          <w:numId w:val="230"/>
        </w:numPr>
        <w:spacing w:after="120"/>
        <w:rPr>
          <w:rFonts w:ascii="Palatino Linotype" w:hAnsi="Palatino Linotype" w:cs="Arial"/>
        </w:rPr>
      </w:pPr>
      <w:r w:rsidRPr="00347C36">
        <w:rPr>
          <w:rFonts w:ascii="Palatino Linotype" w:hAnsi="Palatino Linotype" w:cs="Arial"/>
        </w:rPr>
        <w:t>A training matrix should be in place to ensure all personnel are recertified and trained in the timeframe required by General Order 143-B, Section 13.03 and General Order 175.</w:t>
      </w:r>
    </w:p>
    <w:p w:rsidR="00347C36" w:rsidRDefault="00347C36" w:rsidP="00347C36">
      <w:pPr>
        <w:spacing w:after="120"/>
        <w:rPr>
          <w:rFonts w:ascii="Palatino Linotype" w:hAnsi="Palatino Linotype" w:cs="Arial"/>
        </w:rPr>
      </w:pPr>
    </w:p>
    <w:p w:rsidR="00AF34A7" w:rsidRPr="00AF34A7" w:rsidRDefault="00AF34A7" w:rsidP="007639EE">
      <w:pPr>
        <w:pStyle w:val="ListParagraph"/>
        <w:numPr>
          <w:ilvl w:val="0"/>
          <w:numId w:val="24"/>
        </w:numPr>
        <w:spacing w:after="120"/>
        <w:rPr>
          <w:rFonts w:ascii="Palatino Linotype" w:hAnsi="Palatino Linotype" w:cs="Arial"/>
          <w:b/>
          <w:u w:val="single"/>
        </w:rPr>
      </w:pPr>
      <w:r>
        <w:rPr>
          <w:rFonts w:ascii="Palatino Linotype" w:hAnsi="Palatino Linotype" w:cs="Arial"/>
          <w:b/>
          <w:u w:val="single"/>
        </w:rPr>
        <w:t>A</w:t>
      </w:r>
      <w:r w:rsidRPr="00347C36">
        <w:rPr>
          <w:rFonts w:ascii="Palatino Linotype" w:hAnsi="Palatino Linotype" w:cs="Arial"/>
          <w:b/>
          <w:u w:val="single"/>
        </w:rPr>
        <w:t>.</w:t>
      </w:r>
      <w:r>
        <w:rPr>
          <w:rFonts w:ascii="Palatino Linotype" w:hAnsi="Palatino Linotype" w:cs="Arial"/>
          <w:b/>
          <w:u w:val="single"/>
        </w:rPr>
        <w:t xml:space="preserve"> </w:t>
      </w:r>
      <w:r w:rsidRPr="00AF34A7">
        <w:rPr>
          <w:rFonts w:ascii="Palatino Linotype" w:hAnsi="Palatino Linotype" w:cs="Arial"/>
          <w:b/>
          <w:u w:val="single"/>
        </w:rPr>
        <w:t>Rules Compliance: Operating Rules and Maintenance Procedures Manual and Operations Bulletin Revisions</w:t>
      </w:r>
    </w:p>
    <w:p w:rsidR="00AF34A7" w:rsidRDefault="001F536C" w:rsidP="001F536C">
      <w:pPr>
        <w:spacing w:after="120"/>
        <w:ind w:firstLine="360"/>
        <w:rPr>
          <w:rFonts w:ascii="Palatino Linotype" w:hAnsi="Palatino Linotype" w:cs="Arial"/>
        </w:rPr>
      </w:pPr>
      <w:r w:rsidRPr="001F536C">
        <w:rPr>
          <w:rFonts w:ascii="Palatino Linotype" w:hAnsi="Palatino Linotype" w:cs="Arial"/>
        </w:rPr>
        <w:t>No findings of non-compliance; no recommendations</w:t>
      </w:r>
    </w:p>
    <w:p w:rsidR="001F536C" w:rsidRDefault="001F536C" w:rsidP="001F536C">
      <w:pPr>
        <w:spacing w:after="120"/>
        <w:rPr>
          <w:rFonts w:ascii="Palatino Linotype" w:hAnsi="Palatino Linotype" w:cs="Arial"/>
        </w:rPr>
      </w:pPr>
    </w:p>
    <w:p w:rsidR="001F536C" w:rsidRPr="001F536C" w:rsidRDefault="001F536C" w:rsidP="007639EE">
      <w:pPr>
        <w:pStyle w:val="ListParagraph"/>
        <w:numPr>
          <w:ilvl w:val="0"/>
          <w:numId w:val="22"/>
        </w:numPr>
        <w:spacing w:after="120"/>
        <w:rPr>
          <w:rFonts w:ascii="Palatino Linotype" w:hAnsi="Palatino Linotype" w:cs="Arial"/>
          <w:b/>
          <w:u w:val="single"/>
        </w:rPr>
      </w:pPr>
      <w:r w:rsidRPr="001F536C">
        <w:rPr>
          <w:rFonts w:ascii="Palatino Linotype" w:hAnsi="Palatino Linotype" w:cs="Arial"/>
          <w:b/>
          <w:u w:val="single"/>
        </w:rPr>
        <w:t>B. Facilities and Equipment Inspections:</w:t>
      </w:r>
      <w:r>
        <w:rPr>
          <w:rFonts w:ascii="Palatino Linotype" w:hAnsi="Palatino Linotype" w:cs="Arial"/>
          <w:b/>
          <w:u w:val="single"/>
        </w:rPr>
        <w:t xml:space="preserve"> </w:t>
      </w:r>
      <w:r w:rsidRPr="001F536C">
        <w:rPr>
          <w:rFonts w:ascii="Palatino Linotype" w:hAnsi="Palatino Linotype" w:cs="Arial"/>
          <w:b/>
          <w:u w:val="single"/>
        </w:rPr>
        <w:t>Stations and Emergency Equipment</w:t>
      </w:r>
    </w:p>
    <w:p w:rsidR="001F536C" w:rsidRDefault="001F536C" w:rsidP="001F536C">
      <w:pPr>
        <w:spacing w:after="120"/>
        <w:ind w:firstLine="360"/>
        <w:rPr>
          <w:rFonts w:ascii="Palatino Linotype" w:hAnsi="Palatino Linotype" w:cs="Arial"/>
        </w:rPr>
      </w:pPr>
      <w:r w:rsidRPr="001F536C">
        <w:rPr>
          <w:rFonts w:ascii="Palatino Linotype" w:hAnsi="Palatino Linotype" w:cs="Arial"/>
        </w:rPr>
        <w:t>No findings of non-compliance; no recommendations</w:t>
      </w:r>
    </w:p>
    <w:p w:rsidR="001F536C" w:rsidRDefault="001F536C" w:rsidP="001F536C">
      <w:pPr>
        <w:spacing w:after="120"/>
        <w:rPr>
          <w:rFonts w:ascii="Palatino Linotype" w:hAnsi="Palatino Linotype" w:cs="Arial"/>
        </w:rPr>
      </w:pPr>
    </w:p>
    <w:p w:rsidR="001F536C" w:rsidRPr="001F536C" w:rsidRDefault="001F536C" w:rsidP="001F536C">
      <w:pPr>
        <w:spacing w:after="120"/>
        <w:rPr>
          <w:rFonts w:ascii="Palatino Linotype" w:hAnsi="Palatino Linotype" w:cs="Arial"/>
          <w:b/>
          <w:u w:val="single"/>
        </w:rPr>
      </w:pPr>
      <w:r w:rsidRPr="001F536C">
        <w:rPr>
          <w:rFonts w:ascii="Palatino Linotype" w:hAnsi="Palatino Linotype" w:cs="Arial"/>
          <w:b/>
          <w:u w:val="single"/>
        </w:rPr>
        <w:t>14</w:t>
      </w:r>
      <w:proofErr w:type="gramStart"/>
      <w:r w:rsidRPr="001F536C">
        <w:rPr>
          <w:rFonts w:ascii="Palatino Linotype" w:hAnsi="Palatino Linotype" w:cs="Arial"/>
          <w:b/>
          <w:u w:val="single"/>
        </w:rPr>
        <w:t>.C</w:t>
      </w:r>
      <w:proofErr w:type="gramEnd"/>
      <w:r w:rsidRPr="001F536C">
        <w:rPr>
          <w:rFonts w:ascii="Palatino Linotype" w:hAnsi="Palatino Linotype" w:cs="Arial"/>
          <w:b/>
          <w:u w:val="single"/>
        </w:rPr>
        <w:t>. Facilities and Equipment Inspections: Tunnels, Bridges, and Aerial Structures</w:t>
      </w:r>
    </w:p>
    <w:p w:rsidR="001F536C" w:rsidRPr="00E85790" w:rsidRDefault="001F536C" w:rsidP="001F536C">
      <w:pPr>
        <w:spacing w:after="120"/>
        <w:ind w:left="360"/>
        <w:rPr>
          <w:rFonts w:ascii="Palatino Linotype" w:hAnsi="Palatino Linotype" w:cs="Arial"/>
          <w:b/>
        </w:rPr>
      </w:pPr>
      <w:r w:rsidRPr="00E85790">
        <w:rPr>
          <w:rFonts w:ascii="Palatino Linotype" w:hAnsi="Palatino Linotype" w:cs="Arial"/>
          <w:b/>
        </w:rPr>
        <w:t xml:space="preserve">Findings of Non-Compliance: </w:t>
      </w:r>
    </w:p>
    <w:p w:rsidR="001F536C" w:rsidRPr="001F536C" w:rsidRDefault="001F536C" w:rsidP="007639EE">
      <w:pPr>
        <w:pStyle w:val="ListParagraph"/>
        <w:numPr>
          <w:ilvl w:val="0"/>
          <w:numId w:val="26"/>
        </w:numPr>
        <w:spacing w:after="120"/>
        <w:rPr>
          <w:rFonts w:ascii="Palatino Linotype" w:hAnsi="Palatino Linotype" w:cs="Arial"/>
        </w:rPr>
      </w:pPr>
      <w:r w:rsidRPr="001F536C">
        <w:rPr>
          <w:rFonts w:ascii="Palatino Linotype" w:hAnsi="Palatino Linotype" w:cs="Arial"/>
        </w:rPr>
        <w:t>Steel plates in the roadway of the 4th Street Bridge over SF Bay Inlet were missing bolts.</w:t>
      </w:r>
    </w:p>
    <w:p w:rsidR="001F536C" w:rsidRPr="001F536C" w:rsidRDefault="001F536C" w:rsidP="007639EE">
      <w:pPr>
        <w:pStyle w:val="ListParagraph"/>
        <w:numPr>
          <w:ilvl w:val="0"/>
          <w:numId w:val="26"/>
        </w:numPr>
        <w:spacing w:after="120"/>
        <w:rPr>
          <w:rFonts w:ascii="Palatino Linotype" w:hAnsi="Palatino Linotype" w:cs="Arial"/>
        </w:rPr>
      </w:pPr>
      <w:r w:rsidRPr="001F536C">
        <w:rPr>
          <w:rFonts w:ascii="Palatino Linotype" w:hAnsi="Palatino Linotype" w:cs="Arial"/>
        </w:rPr>
        <w:t xml:space="preserve">The diving team informed Staff of some areas of concern at the Third Street Bridge over </w:t>
      </w:r>
      <w:proofErr w:type="spellStart"/>
      <w:r w:rsidRPr="001F536C">
        <w:rPr>
          <w:rFonts w:ascii="Palatino Linotype" w:hAnsi="Palatino Linotype" w:cs="Arial"/>
        </w:rPr>
        <w:t>Islais</w:t>
      </w:r>
      <w:proofErr w:type="spellEnd"/>
      <w:r w:rsidRPr="001F536C">
        <w:rPr>
          <w:rFonts w:ascii="Palatino Linotype" w:hAnsi="Palatino Linotype" w:cs="Arial"/>
        </w:rPr>
        <w:t xml:space="preserve"> Creek, including significantly corroded beams under the roadway on the northern bascule and the steel reinforcement in the abutments.</w:t>
      </w:r>
    </w:p>
    <w:p w:rsidR="001F536C" w:rsidRDefault="001F536C" w:rsidP="001F536C">
      <w:pPr>
        <w:spacing w:after="120"/>
        <w:rPr>
          <w:rFonts w:ascii="Palatino Linotype" w:hAnsi="Palatino Linotype" w:cs="Arial"/>
        </w:rPr>
      </w:pPr>
    </w:p>
    <w:p w:rsidR="001F536C" w:rsidRPr="002916B9" w:rsidRDefault="001F536C" w:rsidP="001F536C">
      <w:pPr>
        <w:spacing w:after="120"/>
        <w:ind w:firstLine="360"/>
        <w:rPr>
          <w:rFonts w:ascii="Palatino Linotype" w:hAnsi="Palatino Linotype" w:cs="Arial"/>
          <w:b/>
        </w:rPr>
      </w:pPr>
      <w:r w:rsidRPr="00525970">
        <w:rPr>
          <w:rFonts w:ascii="Palatino Linotype" w:hAnsi="Palatino Linotype" w:cs="Arial"/>
          <w:b/>
        </w:rPr>
        <w:t>Recommendations:</w:t>
      </w:r>
    </w:p>
    <w:p w:rsidR="008316DA" w:rsidRPr="00CC4804" w:rsidRDefault="008316DA" w:rsidP="007639EE">
      <w:pPr>
        <w:pStyle w:val="ListParagraph"/>
        <w:numPr>
          <w:ilvl w:val="0"/>
          <w:numId w:val="230"/>
        </w:numPr>
        <w:spacing w:after="120"/>
        <w:rPr>
          <w:rFonts w:ascii="Palatino Linotype" w:hAnsi="Palatino Linotype" w:cs="Arial"/>
        </w:rPr>
      </w:pPr>
      <w:r w:rsidRPr="00CC4804">
        <w:rPr>
          <w:rFonts w:ascii="Palatino Linotype" w:hAnsi="Palatino Linotype" w:cs="Arial"/>
        </w:rPr>
        <w:t>SFMTA shall inspect the 4th Street Bridge and determine whether the bolts need to be replaced.</w:t>
      </w:r>
    </w:p>
    <w:p w:rsidR="001F536C" w:rsidRPr="008316DA" w:rsidRDefault="008316DA" w:rsidP="007639EE">
      <w:pPr>
        <w:pStyle w:val="ListParagraph"/>
        <w:numPr>
          <w:ilvl w:val="0"/>
          <w:numId w:val="230"/>
        </w:numPr>
        <w:spacing w:after="120"/>
        <w:rPr>
          <w:rFonts w:ascii="Palatino Linotype" w:hAnsi="Palatino Linotype" w:cs="Arial"/>
        </w:rPr>
      </w:pPr>
      <w:r w:rsidRPr="008316DA">
        <w:rPr>
          <w:rFonts w:ascii="Palatino Linotype" w:hAnsi="Palatino Linotype" w:cs="Arial"/>
        </w:rPr>
        <w:t xml:space="preserve">SFMTA shall request and review the Third Street Bridge over </w:t>
      </w:r>
      <w:proofErr w:type="spellStart"/>
      <w:r w:rsidRPr="008316DA">
        <w:rPr>
          <w:rFonts w:ascii="Palatino Linotype" w:hAnsi="Palatino Linotype" w:cs="Arial"/>
        </w:rPr>
        <w:t>Islais</w:t>
      </w:r>
      <w:proofErr w:type="spellEnd"/>
      <w:r w:rsidRPr="008316DA">
        <w:rPr>
          <w:rFonts w:ascii="Palatino Linotype" w:hAnsi="Palatino Linotype" w:cs="Arial"/>
        </w:rPr>
        <w:t xml:space="preserve"> Creek inspection reports and conduct repairs if deemed necessary.</w:t>
      </w:r>
    </w:p>
    <w:p w:rsidR="008316DA" w:rsidRDefault="008316DA" w:rsidP="008316DA">
      <w:pPr>
        <w:spacing w:after="120"/>
        <w:rPr>
          <w:rFonts w:ascii="Palatino Linotype" w:hAnsi="Palatino Linotype" w:cs="Arial"/>
        </w:rPr>
      </w:pPr>
    </w:p>
    <w:p w:rsidR="001F536C" w:rsidRPr="001F536C" w:rsidRDefault="00170FBD" w:rsidP="00170FBD">
      <w:pPr>
        <w:spacing w:after="120"/>
        <w:rPr>
          <w:rFonts w:ascii="Palatino Linotype" w:hAnsi="Palatino Linotype" w:cs="Arial"/>
          <w:b/>
          <w:u w:val="single"/>
        </w:rPr>
      </w:pPr>
      <w:r w:rsidRPr="00170FBD">
        <w:rPr>
          <w:rFonts w:ascii="Palatino Linotype" w:hAnsi="Palatino Linotype" w:cs="Arial"/>
          <w:b/>
          <w:u w:val="single"/>
        </w:rPr>
        <w:lastRenderedPageBreak/>
        <w:t>14</w:t>
      </w:r>
      <w:proofErr w:type="gramStart"/>
      <w:r w:rsidRPr="00170FBD">
        <w:rPr>
          <w:rFonts w:ascii="Palatino Linotype" w:hAnsi="Palatino Linotype" w:cs="Arial"/>
          <w:b/>
          <w:u w:val="single"/>
        </w:rPr>
        <w:t>.D</w:t>
      </w:r>
      <w:proofErr w:type="gramEnd"/>
      <w:r w:rsidR="001F536C" w:rsidRPr="00170FBD">
        <w:rPr>
          <w:rFonts w:ascii="Palatino Linotype" w:hAnsi="Palatino Linotype" w:cs="Arial"/>
          <w:b/>
          <w:u w:val="single"/>
        </w:rPr>
        <w:t xml:space="preserve">. </w:t>
      </w:r>
      <w:r w:rsidRPr="00170FBD">
        <w:rPr>
          <w:rFonts w:ascii="Palatino Linotype" w:hAnsi="Palatino Linotype" w:cs="Arial"/>
          <w:b/>
          <w:u w:val="single"/>
        </w:rPr>
        <w:t>Facilities and Equipment Inspections:</w:t>
      </w:r>
      <w:r>
        <w:rPr>
          <w:rFonts w:ascii="Palatino Linotype" w:hAnsi="Palatino Linotype" w:cs="Arial"/>
          <w:b/>
          <w:u w:val="single"/>
        </w:rPr>
        <w:t xml:space="preserve"> </w:t>
      </w:r>
      <w:r w:rsidRPr="00170FBD">
        <w:rPr>
          <w:rFonts w:ascii="Palatino Linotype" w:hAnsi="Palatino Linotype" w:cs="Arial"/>
          <w:b/>
          <w:u w:val="single"/>
        </w:rPr>
        <w:t>GO 95 Right-of-Way Compliance</w:t>
      </w:r>
    </w:p>
    <w:p w:rsidR="00170FBD" w:rsidRPr="00E85790" w:rsidRDefault="00170FBD" w:rsidP="00170FBD">
      <w:pPr>
        <w:spacing w:after="120"/>
        <w:ind w:left="360"/>
        <w:rPr>
          <w:rFonts w:ascii="Palatino Linotype" w:hAnsi="Palatino Linotype" w:cs="Arial"/>
          <w:b/>
        </w:rPr>
      </w:pPr>
      <w:r w:rsidRPr="00E85790">
        <w:rPr>
          <w:rFonts w:ascii="Palatino Linotype" w:hAnsi="Palatino Linotype" w:cs="Arial"/>
          <w:b/>
        </w:rPr>
        <w:t xml:space="preserve">Findings of Non-Compliance: </w:t>
      </w:r>
    </w:p>
    <w:p w:rsidR="001F536C" w:rsidRDefault="00170FBD" w:rsidP="007639EE">
      <w:pPr>
        <w:pStyle w:val="ListParagraph"/>
        <w:numPr>
          <w:ilvl w:val="0"/>
          <w:numId w:val="27"/>
        </w:numPr>
        <w:spacing w:after="120"/>
        <w:rPr>
          <w:rFonts w:ascii="Palatino Linotype" w:hAnsi="Palatino Linotype" w:cs="Arial"/>
        </w:rPr>
      </w:pPr>
      <w:r w:rsidRPr="00170FBD">
        <w:rPr>
          <w:rFonts w:ascii="Palatino Linotype" w:hAnsi="Palatino Linotype" w:cs="Arial"/>
        </w:rPr>
        <w:t>The biennial Circuit Breaker Test and Inspection Reports for the circuit breaker GP3 in the Glen Park substation scheduled in 2013 and circuit breaker SJ-15 in the San Jose substation scheduled in 2015 were missing from the record files.</w:t>
      </w:r>
    </w:p>
    <w:p w:rsidR="00022FE4" w:rsidRPr="00022FE4" w:rsidRDefault="00022FE4" w:rsidP="00022FE4">
      <w:pPr>
        <w:spacing w:after="120"/>
        <w:rPr>
          <w:rFonts w:ascii="Palatino Linotype" w:hAnsi="Palatino Linotype" w:cs="Arial"/>
        </w:rPr>
      </w:pPr>
    </w:p>
    <w:p w:rsidR="00022FE4" w:rsidRPr="00022FE4" w:rsidRDefault="00022FE4" w:rsidP="00022FE4">
      <w:pPr>
        <w:spacing w:after="120"/>
        <w:ind w:firstLine="360"/>
        <w:rPr>
          <w:rFonts w:ascii="Palatino Linotype" w:hAnsi="Palatino Linotype" w:cs="Arial"/>
          <w:b/>
        </w:rPr>
      </w:pPr>
      <w:r w:rsidRPr="00022FE4">
        <w:rPr>
          <w:rFonts w:ascii="Palatino Linotype" w:hAnsi="Palatino Linotype" w:cs="Arial"/>
          <w:b/>
        </w:rPr>
        <w:t>Recommendations:</w:t>
      </w:r>
    </w:p>
    <w:p w:rsidR="00170FBD" w:rsidRPr="00CC4804" w:rsidRDefault="00022FE4" w:rsidP="007639EE">
      <w:pPr>
        <w:pStyle w:val="ListParagraph"/>
        <w:numPr>
          <w:ilvl w:val="0"/>
          <w:numId w:val="230"/>
        </w:numPr>
        <w:spacing w:after="120"/>
        <w:rPr>
          <w:rFonts w:ascii="Palatino Linotype" w:hAnsi="Palatino Linotype" w:cs="Arial"/>
        </w:rPr>
      </w:pPr>
      <w:r w:rsidRPr="00CC4804">
        <w:rPr>
          <w:rFonts w:ascii="Palatino Linotype" w:hAnsi="Palatino Linotype" w:cs="Arial"/>
        </w:rPr>
        <w:t>SFMTA shall maintain complete records of all inspections and performed maintenance for four prior calendar years as dictated in General Order 143-B, part 14.06.</w:t>
      </w:r>
    </w:p>
    <w:p w:rsidR="00022FE4" w:rsidRPr="00022FE4" w:rsidRDefault="00022FE4" w:rsidP="00022FE4">
      <w:pPr>
        <w:pStyle w:val="ListParagraph"/>
        <w:spacing w:after="120"/>
        <w:rPr>
          <w:rFonts w:ascii="Palatino Linotype" w:hAnsi="Palatino Linotype" w:cs="Arial"/>
        </w:rPr>
      </w:pPr>
    </w:p>
    <w:p w:rsidR="001F536C" w:rsidRPr="00022FE4" w:rsidRDefault="00022FE4" w:rsidP="00022FE4">
      <w:pPr>
        <w:spacing w:after="120"/>
        <w:rPr>
          <w:rFonts w:ascii="Palatino Linotype" w:hAnsi="Palatino Linotype" w:cs="Arial"/>
          <w:b/>
          <w:u w:val="single"/>
        </w:rPr>
      </w:pPr>
      <w:r>
        <w:rPr>
          <w:rFonts w:ascii="Palatino Linotype" w:hAnsi="Palatino Linotype" w:cs="Arial"/>
          <w:b/>
          <w:u w:val="single"/>
        </w:rPr>
        <w:t>14</w:t>
      </w:r>
      <w:proofErr w:type="gramStart"/>
      <w:r>
        <w:rPr>
          <w:rFonts w:ascii="Palatino Linotype" w:hAnsi="Palatino Linotype" w:cs="Arial"/>
          <w:b/>
          <w:u w:val="single"/>
        </w:rPr>
        <w:t>.E</w:t>
      </w:r>
      <w:proofErr w:type="gramEnd"/>
      <w:r w:rsidR="001F536C" w:rsidRPr="00022FE4">
        <w:rPr>
          <w:rFonts w:ascii="Palatino Linotype" w:hAnsi="Palatino Linotype" w:cs="Arial"/>
          <w:b/>
          <w:u w:val="single"/>
        </w:rPr>
        <w:t xml:space="preserve">. </w:t>
      </w:r>
      <w:r w:rsidRPr="00022FE4">
        <w:rPr>
          <w:rFonts w:ascii="Palatino Linotype" w:hAnsi="Palatino Linotype" w:cs="Arial"/>
          <w:b/>
          <w:u w:val="single"/>
        </w:rPr>
        <w:t>Facilities and Equipment Inspections: Signal Communication, Train Control, Grade Crossing</w:t>
      </w:r>
    </w:p>
    <w:p w:rsidR="00022FE4" w:rsidRPr="00E85790" w:rsidRDefault="00022FE4" w:rsidP="00022FE4">
      <w:pPr>
        <w:spacing w:after="120"/>
        <w:ind w:left="360"/>
        <w:rPr>
          <w:rFonts w:ascii="Palatino Linotype" w:hAnsi="Palatino Linotype" w:cs="Arial"/>
          <w:b/>
        </w:rPr>
      </w:pPr>
      <w:r w:rsidRPr="00E85790">
        <w:rPr>
          <w:rFonts w:ascii="Palatino Linotype" w:hAnsi="Palatino Linotype" w:cs="Arial"/>
          <w:b/>
        </w:rPr>
        <w:t xml:space="preserve">Findings of Non-Compliance: </w:t>
      </w:r>
    </w:p>
    <w:p w:rsidR="00022FE4" w:rsidRPr="00022FE4" w:rsidRDefault="00022FE4" w:rsidP="007639EE">
      <w:pPr>
        <w:pStyle w:val="ListParagraph"/>
        <w:numPr>
          <w:ilvl w:val="0"/>
          <w:numId w:val="232"/>
        </w:numPr>
        <w:spacing w:after="120"/>
        <w:rPr>
          <w:rFonts w:ascii="Palatino Linotype" w:hAnsi="Palatino Linotype" w:cs="Arial"/>
        </w:rPr>
      </w:pPr>
      <w:r w:rsidRPr="00022FE4">
        <w:rPr>
          <w:rFonts w:ascii="Palatino Linotype" w:hAnsi="Palatino Linotype" w:cs="Arial"/>
        </w:rPr>
        <w:t>Defect 236.110.A2 Record of the results of tests was not recorded on the required prescribed form taken for both interlocking’s at Carrol and Cargo. Two Year test for FRA 236.377 &amp; 378 for locking test were not recorded.</w:t>
      </w:r>
    </w:p>
    <w:p w:rsidR="001F536C" w:rsidRDefault="00022FE4" w:rsidP="007639EE">
      <w:pPr>
        <w:pStyle w:val="ListParagraph"/>
        <w:numPr>
          <w:ilvl w:val="0"/>
          <w:numId w:val="232"/>
        </w:numPr>
        <w:spacing w:after="120"/>
        <w:rPr>
          <w:rFonts w:ascii="Palatino Linotype" w:hAnsi="Palatino Linotype" w:cs="Arial"/>
        </w:rPr>
      </w:pPr>
      <w:r w:rsidRPr="00022FE4">
        <w:rPr>
          <w:rFonts w:ascii="Palatino Linotype" w:hAnsi="Palatino Linotype" w:cs="Arial"/>
        </w:rPr>
        <w:t>Defect taken for FRA 234.0273.A2 Test and inspections not recorded on form or electronically for quarterly test for insulated joints per FRA234.271 on test record from 8/17/15.</w:t>
      </w:r>
    </w:p>
    <w:p w:rsidR="00022FE4" w:rsidRDefault="00022FE4" w:rsidP="00022FE4">
      <w:pPr>
        <w:spacing w:after="120"/>
        <w:ind w:left="360"/>
        <w:rPr>
          <w:rFonts w:ascii="Palatino Linotype" w:hAnsi="Palatino Linotype" w:cs="Arial"/>
        </w:rPr>
      </w:pPr>
    </w:p>
    <w:p w:rsidR="00022FE4" w:rsidRPr="00022FE4" w:rsidRDefault="00022FE4" w:rsidP="00022FE4">
      <w:pPr>
        <w:spacing w:after="120"/>
        <w:ind w:firstLine="360"/>
        <w:rPr>
          <w:rFonts w:ascii="Palatino Linotype" w:hAnsi="Palatino Linotype" w:cs="Arial"/>
          <w:b/>
        </w:rPr>
      </w:pPr>
      <w:r w:rsidRPr="00022FE4">
        <w:rPr>
          <w:rFonts w:ascii="Palatino Linotype" w:hAnsi="Palatino Linotype" w:cs="Arial"/>
          <w:b/>
        </w:rPr>
        <w:t>Recommendations:</w:t>
      </w:r>
    </w:p>
    <w:p w:rsidR="00022FE4" w:rsidRPr="00CC4804" w:rsidRDefault="004F02A7" w:rsidP="007639EE">
      <w:pPr>
        <w:pStyle w:val="ListParagraph"/>
        <w:numPr>
          <w:ilvl w:val="0"/>
          <w:numId w:val="231"/>
        </w:numPr>
        <w:spacing w:after="120"/>
        <w:rPr>
          <w:rFonts w:ascii="Palatino Linotype" w:hAnsi="Palatino Linotype" w:cs="Arial"/>
        </w:rPr>
      </w:pPr>
      <w:r w:rsidRPr="00CC4804">
        <w:rPr>
          <w:rFonts w:ascii="Palatino Linotype" w:hAnsi="Palatino Linotype" w:cs="Arial"/>
        </w:rPr>
        <w:t>SFMTA shall request training on FRA 234 &amp; 236 regulations. SFMTA need to develop form and SOP for the two year interlocking test and then re-test both interlocking’s.</w:t>
      </w:r>
    </w:p>
    <w:p w:rsidR="004F02A7" w:rsidRPr="004F02A7" w:rsidRDefault="004F02A7" w:rsidP="004F02A7">
      <w:pPr>
        <w:spacing w:after="120"/>
        <w:rPr>
          <w:rFonts w:ascii="Palatino Linotype" w:hAnsi="Palatino Linotype" w:cs="Arial"/>
        </w:rPr>
      </w:pPr>
    </w:p>
    <w:p w:rsidR="004F02A7" w:rsidRDefault="00AF34A7" w:rsidP="004F02A7">
      <w:pPr>
        <w:spacing w:after="120"/>
        <w:rPr>
          <w:rFonts w:ascii="Palatino Linotype" w:hAnsi="Palatino Linotype" w:cs="Arial"/>
          <w:b/>
          <w:u w:val="single"/>
        </w:rPr>
      </w:pPr>
      <w:r>
        <w:rPr>
          <w:rFonts w:ascii="Palatino Linotype" w:hAnsi="Palatino Linotype" w:cs="Arial"/>
          <w:b/>
          <w:u w:val="single"/>
        </w:rPr>
        <w:t>14</w:t>
      </w:r>
      <w:proofErr w:type="gramStart"/>
      <w:r>
        <w:rPr>
          <w:rFonts w:ascii="Palatino Linotype" w:hAnsi="Palatino Linotype" w:cs="Arial"/>
          <w:b/>
          <w:u w:val="single"/>
        </w:rPr>
        <w:t>.</w:t>
      </w:r>
      <w:r w:rsidR="004F02A7">
        <w:rPr>
          <w:rFonts w:ascii="Palatino Linotype" w:hAnsi="Palatino Linotype" w:cs="Arial"/>
          <w:b/>
          <w:u w:val="single"/>
        </w:rPr>
        <w:t>F</w:t>
      </w:r>
      <w:proofErr w:type="gramEnd"/>
      <w:r>
        <w:rPr>
          <w:rFonts w:ascii="Palatino Linotype" w:hAnsi="Palatino Linotype" w:cs="Arial"/>
          <w:b/>
          <w:u w:val="single"/>
        </w:rPr>
        <w:t>.</w:t>
      </w:r>
      <w:r w:rsidR="004F02A7" w:rsidRPr="004F02A7">
        <w:t xml:space="preserve"> </w:t>
      </w:r>
      <w:r w:rsidR="004F02A7" w:rsidRPr="004F02A7">
        <w:rPr>
          <w:rFonts w:ascii="Palatino Linotype" w:hAnsi="Palatino Linotype" w:cs="Arial"/>
          <w:b/>
          <w:u w:val="single"/>
        </w:rPr>
        <w:t>Equipment Maintenance Program:</w:t>
      </w:r>
      <w:r w:rsidR="004F02A7">
        <w:rPr>
          <w:rFonts w:ascii="Palatino Linotype" w:hAnsi="Palatino Linotype" w:cs="Arial"/>
          <w:b/>
          <w:u w:val="single"/>
        </w:rPr>
        <w:t xml:space="preserve"> </w:t>
      </w:r>
      <w:r w:rsidR="004F02A7" w:rsidRPr="004F02A7">
        <w:rPr>
          <w:rFonts w:ascii="Palatino Linotype" w:hAnsi="Palatino Linotype" w:cs="Arial"/>
          <w:b/>
          <w:u w:val="single"/>
        </w:rPr>
        <w:t>Measurement and Testing Instrumentation</w:t>
      </w:r>
    </w:p>
    <w:p w:rsidR="004F02A7" w:rsidRPr="004F02A7" w:rsidRDefault="004F02A7" w:rsidP="004F02A7">
      <w:pPr>
        <w:spacing w:after="120"/>
        <w:ind w:firstLine="720"/>
        <w:rPr>
          <w:rFonts w:ascii="Palatino Linotype" w:hAnsi="Palatino Linotype" w:cs="Arial"/>
        </w:rPr>
      </w:pPr>
      <w:r w:rsidRPr="004F02A7">
        <w:rPr>
          <w:rFonts w:ascii="Palatino Linotype" w:hAnsi="Palatino Linotype" w:cs="Arial"/>
        </w:rPr>
        <w:t>No findings of non-compliance; no recommendations</w:t>
      </w:r>
    </w:p>
    <w:p w:rsidR="004F02A7" w:rsidRDefault="004F02A7" w:rsidP="004F02A7">
      <w:pPr>
        <w:spacing w:after="120"/>
        <w:rPr>
          <w:rFonts w:ascii="Palatino Linotype" w:hAnsi="Palatino Linotype" w:cs="Arial"/>
          <w:b/>
          <w:u w:val="single"/>
        </w:rPr>
      </w:pPr>
    </w:p>
    <w:p w:rsidR="004F02A7" w:rsidRDefault="004F02A7" w:rsidP="004F02A7">
      <w:pPr>
        <w:spacing w:after="120"/>
        <w:rPr>
          <w:rFonts w:ascii="Palatino Linotype" w:hAnsi="Palatino Linotype"/>
          <w:b/>
          <w:u w:val="single"/>
        </w:rPr>
      </w:pPr>
      <w:r w:rsidRPr="004F02A7">
        <w:rPr>
          <w:rFonts w:ascii="Palatino Linotype" w:hAnsi="Palatino Linotype" w:cs="Arial"/>
          <w:b/>
          <w:u w:val="single"/>
        </w:rPr>
        <w:t>15</w:t>
      </w:r>
      <w:proofErr w:type="gramStart"/>
      <w:r w:rsidRPr="004F02A7">
        <w:rPr>
          <w:rFonts w:ascii="Palatino Linotype" w:hAnsi="Palatino Linotype" w:cs="Arial"/>
          <w:b/>
          <w:u w:val="single"/>
        </w:rPr>
        <w:t>.A</w:t>
      </w:r>
      <w:proofErr w:type="gramEnd"/>
      <w:r w:rsidRPr="004F02A7">
        <w:rPr>
          <w:rFonts w:ascii="Palatino Linotype" w:hAnsi="Palatino Linotype" w:cs="Arial"/>
          <w:b/>
          <w:u w:val="single"/>
        </w:rPr>
        <w:t>.</w:t>
      </w:r>
      <w:r w:rsidRPr="004F02A7">
        <w:rPr>
          <w:rFonts w:ascii="Palatino Linotype" w:hAnsi="Palatino Linotype"/>
          <w:b/>
          <w:u w:val="single"/>
        </w:rPr>
        <w:t xml:space="preserve"> Maintenance Audits and Inspections – Surface Signal Communication, and Grade Crossing Safety Inspection-CPUC Signal Inspector</w:t>
      </w:r>
    </w:p>
    <w:p w:rsidR="004F02A7" w:rsidRPr="004F02A7" w:rsidRDefault="004F02A7" w:rsidP="004F02A7">
      <w:pPr>
        <w:spacing w:after="120"/>
        <w:ind w:left="360"/>
        <w:rPr>
          <w:rFonts w:ascii="Palatino Linotype" w:hAnsi="Palatino Linotype" w:cs="Arial"/>
          <w:b/>
        </w:rPr>
      </w:pPr>
      <w:r w:rsidRPr="00E85790">
        <w:rPr>
          <w:rFonts w:ascii="Palatino Linotype" w:hAnsi="Palatino Linotype" w:cs="Arial"/>
          <w:b/>
        </w:rPr>
        <w:t xml:space="preserve">Findings of Non-Compliance: </w:t>
      </w:r>
    </w:p>
    <w:p w:rsidR="004F02A7" w:rsidRPr="004F02A7" w:rsidRDefault="004F02A7" w:rsidP="007639EE">
      <w:pPr>
        <w:pStyle w:val="ListParagraph"/>
        <w:numPr>
          <w:ilvl w:val="0"/>
          <w:numId w:val="28"/>
        </w:numPr>
        <w:spacing w:after="120"/>
        <w:rPr>
          <w:rFonts w:ascii="Palatino Linotype" w:hAnsi="Palatino Linotype" w:cs="Arial"/>
        </w:rPr>
      </w:pPr>
      <w:r w:rsidRPr="004F02A7">
        <w:rPr>
          <w:rFonts w:ascii="Palatino Linotype" w:hAnsi="Palatino Linotype" w:cs="Arial"/>
        </w:rPr>
        <w:t>SFMTA was found not to be in compliance with FRA 234.0215.A3; Standby power capacity is insufficient to operate highway-rail grade crossing warning system during an interruption of the primary source of power at Carrol MP 2.05 DOT# 754765H.</w:t>
      </w:r>
    </w:p>
    <w:p w:rsidR="004F02A7" w:rsidRPr="004F02A7" w:rsidRDefault="004F02A7" w:rsidP="007639EE">
      <w:pPr>
        <w:pStyle w:val="ListParagraph"/>
        <w:numPr>
          <w:ilvl w:val="0"/>
          <w:numId w:val="28"/>
        </w:numPr>
        <w:spacing w:after="120"/>
        <w:rPr>
          <w:rFonts w:ascii="Palatino Linotype" w:hAnsi="Palatino Linotype" w:cs="Arial"/>
        </w:rPr>
      </w:pPr>
      <w:r w:rsidRPr="004F02A7">
        <w:rPr>
          <w:rFonts w:ascii="Palatino Linotype" w:hAnsi="Palatino Linotype" w:cs="Arial"/>
        </w:rPr>
        <w:lastRenderedPageBreak/>
        <w:t xml:space="preserve">Emergency Notification Signs (ENS) at Cargo and Carrol grade crossing </w:t>
      </w:r>
      <w:proofErr w:type="gramStart"/>
      <w:r w:rsidRPr="004F02A7">
        <w:rPr>
          <w:rFonts w:ascii="Palatino Linotype" w:hAnsi="Palatino Linotype" w:cs="Arial"/>
        </w:rPr>
        <w:t>have</w:t>
      </w:r>
      <w:proofErr w:type="gramEnd"/>
      <w:r w:rsidRPr="004F02A7">
        <w:rPr>
          <w:rFonts w:ascii="Palatino Linotype" w:hAnsi="Palatino Linotype" w:cs="Arial"/>
        </w:rPr>
        <w:t xml:space="preserve"> been installed improperly.</w:t>
      </w:r>
    </w:p>
    <w:p w:rsidR="004F02A7" w:rsidRDefault="004F02A7" w:rsidP="004F02A7">
      <w:pPr>
        <w:spacing w:after="120"/>
        <w:rPr>
          <w:rFonts w:ascii="Palatino Linotype" w:hAnsi="Palatino Linotype" w:cs="Arial"/>
          <w:b/>
          <w:u w:val="single"/>
        </w:rPr>
      </w:pPr>
    </w:p>
    <w:p w:rsidR="004F02A7" w:rsidRPr="002916B9" w:rsidRDefault="004F02A7" w:rsidP="004F02A7">
      <w:pPr>
        <w:spacing w:after="120"/>
        <w:ind w:firstLine="360"/>
        <w:rPr>
          <w:rFonts w:ascii="Palatino Linotype" w:hAnsi="Palatino Linotype" w:cs="Arial"/>
          <w:b/>
        </w:rPr>
      </w:pPr>
      <w:r w:rsidRPr="00525970">
        <w:rPr>
          <w:rFonts w:ascii="Palatino Linotype" w:hAnsi="Palatino Linotype" w:cs="Arial"/>
          <w:b/>
        </w:rPr>
        <w:t>Recommendations:</w:t>
      </w:r>
    </w:p>
    <w:p w:rsidR="004F02A7" w:rsidRPr="00CC4804" w:rsidRDefault="004F02A7" w:rsidP="007639EE">
      <w:pPr>
        <w:pStyle w:val="ListParagraph"/>
        <w:numPr>
          <w:ilvl w:val="0"/>
          <w:numId w:val="231"/>
        </w:numPr>
        <w:spacing w:after="120"/>
        <w:rPr>
          <w:rFonts w:ascii="Palatino Linotype" w:hAnsi="Palatino Linotype" w:cs="Arial"/>
        </w:rPr>
      </w:pPr>
      <w:r w:rsidRPr="00CC4804">
        <w:rPr>
          <w:rFonts w:ascii="Palatino Linotype" w:hAnsi="Palatino Linotype" w:cs="Arial"/>
        </w:rPr>
        <w:t>SFMTA has ordered batteries to replace the failed set at Carrol Ave on 10/14/15. Batteries expected to arrive in four to six weeks.  SFMTA shall ensure the batteries are installed properly.</w:t>
      </w:r>
    </w:p>
    <w:p w:rsidR="004F02A7" w:rsidRDefault="004F02A7" w:rsidP="007639EE">
      <w:pPr>
        <w:pStyle w:val="ListParagraph"/>
        <w:numPr>
          <w:ilvl w:val="0"/>
          <w:numId w:val="231"/>
        </w:numPr>
        <w:spacing w:after="120"/>
        <w:rPr>
          <w:rFonts w:ascii="Palatino Linotype" w:hAnsi="Palatino Linotype" w:cs="Arial"/>
        </w:rPr>
      </w:pPr>
      <w:r w:rsidRPr="004F02A7">
        <w:rPr>
          <w:rFonts w:ascii="Palatino Linotype" w:hAnsi="Palatino Linotype" w:cs="Arial"/>
        </w:rPr>
        <w:t>Staff gave SFMTA Signal Supervisor a copy of CPUC memorandum on ENS.  SFMTA shall ensure the ENS is installed properly.</w:t>
      </w:r>
    </w:p>
    <w:p w:rsidR="004F02A7" w:rsidRDefault="004F02A7" w:rsidP="004F02A7">
      <w:pPr>
        <w:spacing w:after="120"/>
        <w:rPr>
          <w:rFonts w:ascii="Palatino Linotype" w:hAnsi="Palatino Linotype" w:cs="Arial"/>
        </w:rPr>
      </w:pPr>
    </w:p>
    <w:p w:rsidR="004F02A7" w:rsidRDefault="004F02A7" w:rsidP="004F02A7">
      <w:pPr>
        <w:spacing w:after="120"/>
        <w:rPr>
          <w:rFonts w:ascii="Palatino Linotype" w:hAnsi="Palatino Linotype"/>
          <w:b/>
          <w:u w:val="single"/>
        </w:rPr>
      </w:pPr>
      <w:r w:rsidRPr="004F02A7">
        <w:rPr>
          <w:rFonts w:ascii="Palatino Linotype" w:hAnsi="Palatino Linotype" w:cs="Arial"/>
          <w:b/>
          <w:u w:val="single"/>
        </w:rPr>
        <w:t>15</w:t>
      </w:r>
      <w:proofErr w:type="gramStart"/>
      <w:r w:rsidRPr="004F02A7">
        <w:rPr>
          <w:rFonts w:ascii="Palatino Linotype" w:hAnsi="Palatino Linotype" w:cs="Arial"/>
          <w:b/>
          <w:u w:val="single"/>
        </w:rPr>
        <w:t>.</w:t>
      </w:r>
      <w:r>
        <w:rPr>
          <w:rFonts w:ascii="Palatino Linotype" w:hAnsi="Palatino Linotype" w:cs="Arial"/>
          <w:b/>
          <w:u w:val="single"/>
        </w:rPr>
        <w:t>B</w:t>
      </w:r>
      <w:proofErr w:type="gramEnd"/>
      <w:r w:rsidRPr="004F02A7">
        <w:rPr>
          <w:rFonts w:ascii="Palatino Linotype" w:hAnsi="Palatino Linotype" w:cs="Arial"/>
          <w:b/>
          <w:u w:val="single"/>
        </w:rPr>
        <w:t>.</w:t>
      </w:r>
      <w:r w:rsidRPr="004F02A7">
        <w:rPr>
          <w:rFonts w:ascii="Palatino Linotype" w:hAnsi="Palatino Linotype"/>
          <w:b/>
          <w:u w:val="single"/>
        </w:rPr>
        <w:t xml:space="preserve"> ATCS Maintenance Program and Signal Systems Maintenance Program Including Power Switch Machines (Metro Subway)</w:t>
      </w:r>
    </w:p>
    <w:p w:rsidR="004F02A7" w:rsidRPr="004F02A7" w:rsidRDefault="004F02A7" w:rsidP="004F02A7">
      <w:pPr>
        <w:spacing w:after="120"/>
        <w:ind w:left="360"/>
        <w:rPr>
          <w:rFonts w:ascii="Palatino Linotype" w:hAnsi="Palatino Linotype"/>
          <w:b/>
        </w:rPr>
      </w:pPr>
      <w:r w:rsidRPr="004F02A7">
        <w:rPr>
          <w:rFonts w:ascii="Palatino Linotype" w:hAnsi="Palatino Linotype"/>
          <w:b/>
        </w:rPr>
        <w:t>Findings of Non-Compliance:</w:t>
      </w:r>
    </w:p>
    <w:p w:rsidR="004F02A7" w:rsidRPr="004F02A7" w:rsidRDefault="004F02A7" w:rsidP="007639EE">
      <w:pPr>
        <w:pStyle w:val="ListParagraph"/>
        <w:numPr>
          <w:ilvl w:val="0"/>
          <w:numId w:val="29"/>
        </w:numPr>
        <w:spacing w:after="120"/>
        <w:rPr>
          <w:rFonts w:ascii="Palatino Linotype" w:hAnsi="Palatino Linotype" w:cs="Arial"/>
        </w:rPr>
      </w:pPr>
      <w:r w:rsidRPr="004F02A7">
        <w:rPr>
          <w:rFonts w:ascii="Palatino Linotype" w:hAnsi="Palatino Linotype" w:cs="Arial"/>
        </w:rPr>
        <w:t>SFMTA has not performed consistently the required PM for its Portal Intrusion Detection system at the Sunset Tunnel because ATCS is no longer used through the tunnel.</w:t>
      </w:r>
    </w:p>
    <w:p w:rsidR="004F02A7" w:rsidRPr="004F02A7" w:rsidRDefault="004F02A7" w:rsidP="007639EE">
      <w:pPr>
        <w:pStyle w:val="ListParagraph"/>
        <w:numPr>
          <w:ilvl w:val="0"/>
          <w:numId w:val="29"/>
        </w:numPr>
        <w:spacing w:after="120"/>
        <w:rPr>
          <w:rFonts w:ascii="Palatino Linotype" w:hAnsi="Palatino Linotype" w:cs="Arial"/>
        </w:rPr>
      </w:pPr>
      <w:r w:rsidRPr="004F02A7">
        <w:rPr>
          <w:rFonts w:ascii="Palatino Linotype" w:hAnsi="Palatino Linotype" w:cs="Arial"/>
        </w:rPr>
        <w:t>ATCS Wayside Uninterruptible Power Supply testing and record keeping were not consistent with SFMTA’s PM procedure R.S.M.PR.002.</w:t>
      </w:r>
    </w:p>
    <w:p w:rsidR="004F02A7" w:rsidRPr="004F02A7" w:rsidRDefault="004F02A7" w:rsidP="007639EE">
      <w:pPr>
        <w:pStyle w:val="ListParagraph"/>
        <w:numPr>
          <w:ilvl w:val="0"/>
          <w:numId w:val="29"/>
        </w:numPr>
        <w:spacing w:after="120"/>
        <w:rPr>
          <w:rFonts w:ascii="Palatino Linotype" w:hAnsi="Palatino Linotype" w:cs="Arial"/>
        </w:rPr>
      </w:pPr>
      <w:r w:rsidRPr="004F02A7">
        <w:rPr>
          <w:rFonts w:ascii="Palatino Linotype" w:hAnsi="Palatino Linotype" w:cs="Arial"/>
        </w:rPr>
        <w:t>SFMTA has missed several annual inspections for its ATCS Station Controllers, according to PM procedure R.SM.PR.007. This may be related to insufficient staffing and a high turnover rate of maintenance personnel, which limits the level of training among available personnel.</w:t>
      </w:r>
    </w:p>
    <w:p w:rsidR="004F02A7" w:rsidRPr="004F02A7" w:rsidRDefault="004F02A7" w:rsidP="007639EE">
      <w:pPr>
        <w:pStyle w:val="ListParagraph"/>
        <w:numPr>
          <w:ilvl w:val="0"/>
          <w:numId w:val="29"/>
        </w:numPr>
        <w:spacing w:after="120"/>
        <w:rPr>
          <w:rFonts w:ascii="Palatino Linotype" w:hAnsi="Palatino Linotype" w:cs="Arial"/>
        </w:rPr>
      </w:pPr>
      <w:r w:rsidRPr="004F02A7">
        <w:rPr>
          <w:rFonts w:ascii="Palatino Linotype" w:hAnsi="Palatino Linotype" w:cs="Arial"/>
        </w:rPr>
        <w:t>R.SM.PR.026 Appendix B indicates PM intervals of 2 and 4 weeks, while R.SM.PR.015 Switch Machines requires check intervals at 2, 4, 12, 26, and 52 weeks.</w:t>
      </w:r>
    </w:p>
    <w:p w:rsidR="004F02A7" w:rsidRPr="004F02A7" w:rsidRDefault="004F02A7" w:rsidP="007639EE">
      <w:pPr>
        <w:pStyle w:val="ListParagraph"/>
        <w:numPr>
          <w:ilvl w:val="0"/>
          <w:numId w:val="29"/>
        </w:numPr>
        <w:spacing w:after="120"/>
        <w:rPr>
          <w:rFonts w:ascii="Palatino Linotype" w:hAnsi="Palatino Linotype" w:cs="Arial"/>
        </w:rPr>
      </w:pPr>
      <w:r w:rsidRPr="004F02A7">
        <w:rPr>
          <w:rFonts w:ascii="Palatino Linotype" w:hAnsi="Palatino Linotype" w:cs="Arial"/>
        </w:rPr>
        <w:t>SFMTA has failed to perform its semiannual and annual inductive loop cable inspections as required by R.SM.PR.038.</w:t>
      </w:r>
    </w:p>
    <w:p w:rsidR="004F02A7" w:rsidRPr="004F02A7" w:rsidRDefault="004F02A7" w:rsidP="007639EE">
      <w:pPr>
        <w:pStyle w:val="ListParagraph"/>
        <w:numPr>
          <w:ilvl w:val="0"/>
          <w:numId w:val="29"/>
        </w:numPr>
        <w:spacing w:after="120"/>
        <w:rPr>
          <w:rFonts w:ascii="Palatino Linotype" w:hAnsi="Palatino Linotype" w:cs="Arial"/>
        </w:rPr>
      </w:pPr>
      <w:r w:rsidRPr="004F02A7">
        <w:rPr>
          <w:rFonts w:ascii="Palatino Linotype" w:hAnsi="Palatino Linotype" w:cs="Arial"/>
        </w:rPr>
        <w:t xml:space="preserve">Platform Emergency Stop Button (ESB) procedure R.SM.PR.003 is not being inspected and tested as dictated in the procedure. </w:t>
      </w:r>
    </w:p>
    <w:p w:rsidR="004F02A7" w:rsidRDefault="004F02A7" w:rsidP="007639EE">
      <w:pPr>
        <w:pStyle w:val="ListParagraph"/>
        <w:numPr>
          <w:ilvl w:val="0"/>
          <w:numId w:val="29"/>
        </w:numPr>
        <w:spacing w:after="120"/>
        <w:rPr>
          <w:rFonts w:ascii="Palatino Linotype" w:hAnsi="Palatino Linotype" w:cs="Arial"/>
        </w:rPr>
      </w:pPr>
      <w:r w:rsidRPr="004F02A7">
        <w:rPr>
          <w:rFonts w:ascii="Palatino Linotype" w:hAnsi="Palatino Linotype" w:cs="Arial"/>
        </w:rPr>
        <w:t xml:space="preserve">The vast majority of ATCS Axle Counter Trackside Equipment Preventive Maintenance R.SM.PR.006 was conducted in timely manner and the results were within specifications with exception of </w:t>
      </w:r>
      <w:proofErr w:type="spellStart"/>
      <w:r w:rsidRPr="004F02A7">
        <w:rPr>
          <w:rFonts w:ascii="Palatino Linotype" w:hAnsi="Palatino Linotype" w:cs="Arial"/>
        </w:rPr>
        <w:t>Duboce</w:t>
      </w:r>
      <w:proofErr w:type="spellEnd"/>
      <w:r w:rsidRPr="004F02A7">
        <w:rPr>
          <w:rFonts w:ascii="Palatino Linotype" w:hAnsi="Palatino Linotype" w:cs="Arial"/>
        </w:rPr>
        <w:t xml:space="preserve">, DR08.  </w:t>
      </w:r>
      <w:proofErr w:type="spellStart"/>
      <w:r w:rsidRPr="004F02A7">
        <w:rPr>
          <w:rFonts w:ascii="Palatino Linotype" w:hAnsi="Palatino Linotype" w:cs="Arial"/>
        </w:rPr>
        <w:t>Duboce</w:t>
      </w:r>
      <w:proofErr w:type="spellEnd"/>
      <w:r w:rsidRPr="004F02A7">
        <w:rPr>
          <w:rFonts w:ascii="Palatino Linotype" w:hAnsi="Palatino Linotype" w:cs="Arial"/>
        </w:rPr>
        <w:t xml:space="preserve"> axle counter DR08 was not inspected or tested in 2014 and 2015.</w:t>
      </w:r>
    </w:p>
    <w:p w:rsidR="004F02A7" w:rsidRDefault="004F02A7" w:rsidP="004F02A7">
      <w:pPr>
        <w:spacing w:after="120"/>
        <w:ind w:left="360"/>
        <w:rPr>
          <w:rFonts w:ascii="Palatino Linotype" w:hAnsi="Palatino Linotype" w:cs="Arial"/>
        </w:rPr>
      </w:pPr>
    </w:p>
    <w:p w:rsidR="004F02A7" w:rsidRDefault="004F02A7" w:rsidP="004F02A7">
      <w:pPr>
        <w:spacing w:after="120"/>
        <w:ind w:left="360"/>
        <w:rPr>
          <w:rFonts w:ascii="Palatino Linotype" w:hAnsi="Palatino Linotype" w:cs="Arial"/>
          <w:b/>
        </w:rPr>
      </w:pPr>
      <w:r w:rsidRPr="004F02A7">
        <w:rPr>
          <w:rFonts w:ascii="Palatino Linotype" w:hAnsi="Palatino Linotype" w:cs="Arial"/>
          <w:b/>
        </w:rPr>
        <w:t>Recommendations:</w:t>
      </w:r>
    </w:p>
    <w:p w:rsidR="004F02A7" w:rsidRPr="00CC4804" w:rsidRDefault="004F02A7" w:rsidP="007639EE">
      <w:pPr>
        <w:pStyle w:val="ListParagraph"/>
        <w:numPr>
          <w:ilvl w:val="0"/>
          <w:numId w:val="231"/>
        </w:numPr>
        <w:spacing w:after="120"/>
        <w:rPr>
          <w:rFonts w:ascii="Palatino Linotype" w:hAnsi="Palatino Linotype" w:cs="Arial"/>
        </w:rPr>
      </w:pPr>
      <w:r w:rsidRPr="00CC4804">
        <w:rPr>
          <w:rFonts w:ascii="Palatino Linotype" w:hAnsi="Palatino Linotype" w:cs="Arial"/>
        </w:rPr>
        <w:t>SFMTA shall update R.SM.PR.004 to reflect its abandonment of ATCS through the Sunset Tunnel.</w:t>
      </w:r>
    </w:p>
    <w:p w:rsidR="004F02A7" w:rsidRPr="004F02A7" w:rsidRDefault="004F02A7" w:rsidP="007639EE">
      <w:pPr>
        <w:pStyle w:val="ListParagraph"/>
        <w:numPr>
          <w:ilvl w:val="0"/>
          <w:numId w:val="231"/>
        </w:numPr>
        <w:spacing w:after="120"/>
        <w:rPr>
          <w:rFonts w:ascii="Palatino Linotype" w:hAnsi="Palatino Linotype" w:cs="Arial"/>
        </w:rPr>
      </w:pPr>
      <w:r w:rsidRPr="004F02A7">
        <w:rPr>
          <w:rFonts w:ascii="Palatino Linotype" w:hAnsi="Palatino Linotype" w:cs="Arial"/>
        </w:rPr>
        <w:lastRenderedPageBreak/>
        <w:t>SFMTA shall train maintenance personnel on the PM requirements in R.SM.PR.002, and ensure supervisors consistently review test records.</w:t>
      </w:r>
    </w:p>
    <w:p w:rsidR="004F02A7" w:rsidRPr="004F02A7" w:rsidRDefault="004F02A7" w:rsidP="007639EE">
      <w:pPr>
        <w:pStyle w:val="ListParagraph"/>
        <w:numPr>
          <w:ilvl w:val="0"/>
          <w:numId w:val="231"/>
        </w:numPr>
        <w:spacing w:after="120"/>
        <w:rPr>
          <w:rFonts w:ascii="Palatino Linotype" w:hAnsi="Palatino Linotype" w:cs="Arial"/>
        </w:rPr>
      </w:pPr>
      <w:r w:rsidRPr="004F02A7">
        <w:rPr>
          <w:rFonts w:ascii="Palatino Linotype" w:hAnsi="Palatino Linotype" w:cs="Arial"/>
        </w:rPr>
        <w:t>SFMTA shall take necessary measures to ensure annual PM procedures are performed according to R.SM.PR.007, which may include hiring sufficient personnel and mitigating turnover.</w:t>
      </w:r>
    </w:p>
    <w:p w:rsidR="004F02A7" w:rsidRPr="004F02A7" w:rsidRDefault="004F02A7" w:rsidP="007639EE">
      <w:pPr>
        <w:pStyle w:val="ListParagraph"/>
        <w:numPr>
          <w:ilvl w:val="0"/>
          <w:numId w:val="231"/>
        </w:numPr>
        <w:spacing w:after="120"/>
        <w:rPr>
          <w:rFonts w:ascii="Palatino Linotype" w:hAnsi="Palatino Linotype" w:cs="Arial"/>
        </w:rPr>
      </w:pPr>
      <w:r w:rsidRPr="004F02A7">
        <w:rPr>
          <w:rFonts w:ascii="Palatino Linotype" w:hAnsi="Palatino Linotype" w:cs="Arial"/>
        </w:rPr>
        <w:t>SFMTA shall update R.SM.PR.026 Appendix B to reflect PM intervals required by R.SM.PR.015.</w:t>
      </w:r>
    </w:p>
    <w:p w:rsidR="004F02A7" w:rsidRPr="004F02A7" w:rsidRDefault="004F02A7" w:rsidP="007639EE">
      <w:pPr>
        <w:pStyle w:val="ListParagraph"/>
        <w:numPr>
          <w:ilvl w:val="0"/>
          <w:numId w:val="231"/>
        </w:numPr>
        <w:spacing w:after="120"/>
        <w:rPr>
          <w:rFonts w:ascii="Palatino Linotype" w:hAnsi="Palatino Linotype" w:cs="Arial"/>
        </w:rPr>
      </w:pPr>
      <w:r w:rsidRPr="004F02A7">
        <w:rPr>
          <w:rFonts w:ascii="Palatino Linotype" w:hAnsi="Palatino Linotype" w:cs="Arial"/>
        </w:rPr>
        <w:t>SFMTA should contact the ATCS designer and inductive loop cable manufacturer to determine an appropriate inspection schedule, and update R.SM.PR.002 accordingly.</w:t>
      </w:r>
    </w:p>
    <w:p w:rsidR="004F02A7" w:rsidRPr="004F02A7" w:rsidRDefault="004F02A7" w:rsidP="007639EE">
      <w:pPr>
        <w:pStyle w:val="ListParagraph"/>
        <w:numPr>
          <w:ilvl w:val="0"/>
          <w:numId w:val="231"/>
        </w:numPr>
        <w:spacing w:after="120"/>
        <w:rPr>
          <w:rFonts w:ascii="Palatino Linotype" w:hAnsi="Palatino Linotype" w:cs="Arial"/>
        </w:rPr>
      </w:pPr>
      <w:r w:rsidRPr="004F02A7">
        <w:rPr>
          <w:rFonts w:ascii="Palatino Linotype" w:hAnsi="Palatino Linotype" w:cs="Arial"/>
        </w:rPr>
        <w:t>SFMTA shall inspect and test according to procedure R.SM.PR.003 or review the actual role the ESB plays and revise the procedure.</w:t>
      </w:r>
    </w:p>
    <w:p w:rsidR="004F02A7" w:rsidRDefault="004F02A7" w:rsidP="007639EE">
      <w:pPr>
        <w:pStyle w:val="ListParagraph"/>
        <w:numPr>
          <w:ilvl w:val="0"/>
          <w:numId w:val="231"/>
        </w:numPr>
        <w:spacing w:after="120"/>
        <w:rPr>
          <w:rFonts w:ascii="Palatino Linotype" w:hAnsi="Palatino Linotype" w:cs="Arial"/>
        </w:rPr>
      </w:pPr>
      <w:r w:rsidRPr="004F02A7">
        <w:rPr>
          <w:rFonts w:ascii="Palatino Linotype" w:hAnsi="Palatino Linotype" w:cs="Arial"/>
        </w:rPr>
        <w:t xml:space="preserve">SFMTA shall conduct ATCS Axle Counter Trackside Equipment Preventive Maintenance on </w:t>
      </w:r>
      <w:proofErr w:type="spellStart"/>
      <w:r w:rsidRPr="004F02A7">
        <w:rPr>
          <w:rFonts w:ascii="Palatino Linotype" w:hAnsi="Palatino Linotype" w:cs="Arial"/>
        </w:rPr>
        <w:t>Duboce</w:t>
      </w:r>
      <w:proofErr w:type="spellEnd"/>
      <w:r w:rsidRPr="004F02A7">
        <w:rPr>
          <w:rFonts w:ascii="Palatino Linotype" w:hAnsi="Palatino Linotype" w:cs="Arial"/>
        </w:rPr>
        <w:t xml:space="preserve"> axle counter DR08.</w:t>
      </w:r>
    </w:p>
    <w:p w:rsidR="004F02A7" w:rsidRDefault="004F02A7" w:rsidP="004F02A7">
      <w:pPr>
        <w:spacing w:after="120"/>
        <w:rPr>
          <w:rFonts w:ascii="Palatino Linotype" w:hAnsi="Palatino Linotype" w:cs="Arial"/>
        </w:rPr>
      </w:pPr>
    </w:p>
    <w:p w:rsidR="004F02A7" w:rsidRDefault="004F02A7" w:rsidP="004F02A7">
      <w:pPr>
        <w:spacing w:after="120"/>
        <w:rPr>
          <w:rFonts w:ascii="Palatino Linotype" w:hAnsi="Palatino Linotype" w:cs="Arial"/>
          <w:b/>
          <w:u w:val="single"/>
        </w:rPr>
      </w:pPr>
      <w:r w:rsidRPr="004F02A7">
        <w:rPr>
          <w:rFonts w:ascii="Palatino Linotype" w:hAnsi="Palatino Linotype" w:cs="Arial"/>
          <w:b/>
          <w:u w:val="single"/>
        </w:rPr>
        <w:t>15</w:t>
      </w:r>
      <w:proofErr w:type="gramStart"/>
      <w:r w:rsidRPr="004F02A7">
        <w:rPr>
          <w:rFonts w:ascii="Palatino Linotype" w:hAnsi="Palatino Linotype" w:cs="Arial"/>
          <w:b/>
          <w:u w:val="single"/>
        </w:rPr>
        <w:t>.C</w:t>
      </w:r>
      <w:proofErr w:type="gramEnd"/>
      <w:r w:rsidRPr="004F02A7">
        <w:rPr>
          <w:rFonts w:ascii="Palatino Linotype" w:hAnsi="Palatino Linotype" w:cs="Arial"/>
          <w:b/>
          <w:u w:val="single"/>
        </w:rPr>
        <w:t>. Maintenance Audits and Inspections – Metro and Cable Car Tracks, Switch, and Turnout Inspection – Field Inspection by CPUC Track Inspector</w:t>
      </w:r>
    </w:p>
    <w:p w:rsidR="004F02A7" w:rsidRPr="00E85790" w:rsidRDefault="004F02A7" w:rsidP="004F02A7">
      <w:pPr>
        <w:spacing w:after="120"/>
        <w:ind w:left="360"/>
        <w:rPr>
          <w:rFonts w:ascii="Palatino Linotype" w:hAnsi="Palatino Linotype" w:cs="Arial"/>
          <w:b/>
        </w:rPr>
      </w:pPr>
      <w:r w:rsidRPr="00E85790">
        <w:rPr>
          <w:rFonts w:ascii="Palatino Linotype" w:hAnsi="Palatino Linotype" w:cs="Arial"/>
          <w:b/>
        </w:rPr>
        <w:t xml:space="preserve">Findings of Non-Compliance: </w:t>
      </w:r>
    </w:p>
    <w:p w:rsidR="004F02A7" w:rsidRPr="004F02A7" w:rsidRDefault="004F02A7" w:rsidP="007639EE">
      <w:pPr>
        <w:pStyle w:val="ListParagraph"/>
        <w:numPr>
          <w:ilvl w:val="0"/>
          <w:numId w:val="30"/>
        </w:numPr>
        <w:spacing w:after="120"/>
        <w:rPr>
          <w:rFonts w:ascii="Palatino Linotype" w:hAnsi="Palatino Linotype" w:cs="Arial"/>
        </w:rPr>
      </w:pPr>
      <w:r w:rsidRPr="004F02A7">
        <w:rPr>
          <w:rFonts w:ascii="Palatino Linotype" w:hAnsi="Palatino Linotype" w:cs="Arial"/>
        </w:rPr>
        <w:t>Finding # 1:  Staff discovered a gap of 13/16 (compared to the maximum recommended ¼” per R.TR.PR.001 section 4.15 1) between bolted rail joints in the left heel block of switch V3B west of Van Ness station.</w:t>
      </w:r>
    </w:p>
    <w:p w:rsidR="004F02A7" w:rsidRPr="004F02A7" w:rsidRDefault="004F02A7" w:rsidP="007639EE">
      <w:pPr>
        <w:pStyle w:val="ListParagraph"/>
        <w:numPr>
          <w:ilvl w:val="0"/>
          <w:numId w:val="30"/>
        </w:numPr>
        <w:spacing w:after="120"/>
        <w:rPr>
          <w:rFonts w:ascii="Palatino Linotype" w:hAnsi="Palatino Linotype" w:cs="Arial"/>
        </w:rPr>
      </w:pPr>
      <w:r w:rsidRPr="004F02A7">
        <w:rPr>
          <w:rFonts w:ascii="Palatino Linotype" w:hAnsi="Palatino Linotype" w:cs="Arial"/>
        </w:rPr>
        <w:t>Finding # 2:  Staff discovered a missing cotter pin on a bolt on the left side of the # 1 basket rod of switch V3A west of Van Ness station. SFMTA personnel should replace the missing cotter pin per R.TR.PR.001 section 4.20: “All hardware associated with switches shall be present…” and per General Order 143-b section 14.05 and per CFR 49 213.133 (a):  “In turnouts and track crossings, the fastenings shall be intact and maintained so as to keep the components securely in place.”</w:t>
      </w:r>
    </w:p>
    <w:p w:rsidR="004F02A7" w:rsidRPr="004F02A7" w:rsidRDefault="004F02A7" w:rsidP="007639EE">
      <w:pPr>
        <w:pStyle w:val="ListParagraph"/>
        <w:numPr>
          <w:ilvl w:val="0"/>
          <w:numId w:val="30"/>
        </w:numPr>
        <w:spacing w:after="120"/>
        <w:rPr>
          <w:rFonts w:ascii="Palatino Linotype" w:hAnsi="Palatino Linotype" w:cs="Arial"/>
        </w:rPr>
      </w:pPr>
      <w:r w:rsidRPr="004F02A7">
        <w:rPr>
          <w:rFonts w:ascii="Palatino Linotype" w:hAnsi="Palatino Linotype" w:cs="Arial"/>
        </w:rPr>
        <w:t>Finding # 3:  Staff discovered that 6 out of 7 direct fixation plates between switches V3B and V9 were loose and metal plates and rubber elastomeric coatings were corroded. SFMTA personnel should replace corroded and deteriorated direct fixation plates and rubber coatings per R.TR.PR.001 sections 4.10.1.1,  4.10.2.1, 4.10.2.4:  “Fasteners shall be considered ineffective if…a plate or pad is corroded, deteriorated or broken where rail fasteners or anchor bolts no longer provide lateral or vertical support;”</w:t>
      </w:r>
    </w:p>
    <w:p w:rsidR="004F02A7" w:rsidRPr="004F02A7" w:rsidRDefault="004F02A7" w:rsidP="007639EE">
      <w:pPr>
        <w:pStyle w:val="ListParagraph"/>
        <w:numPr>
          <w:ilvl w:val="0"/>
          <w:numId w:val="30"/>
        </w:numPr>
        <w:spacing w:after="120"/>
        <w:rPr>
          <w:rFonts w:ascii="Palatino Linotype" w:hAnsi="Palatino Linotype" w:cs="Arial"/>
        </w:rPr>
      </w:pPr>
      <w:r w:rsidRPr="004F02A7">
        <w:rPr>
          <w:rFonts w:ascii="Palatino Linotype" w:hAnsi="Palatino Linotype" w:cs="Arial"/>
        </w:rPr>
        <w:t>Finding # 4:  Staff discovered 11 defective direct fixation plates in a row on the outbound track, west of switch V9, west of Van Ness station.</w:t>
      </w:r>
    </w:p>
    <w:p w:rsidR="004F02A7" w:rsidRPr="004F02A7" w:rsidRDefault="004F02A7" w:rsidP="007639EE">
      <w:pPr>
        <w:pStyle w:val="ListParagraph"/>
        <w:numPr>
          <w:ilvl w:val="0"/>
          <w:numId w:val="30"/>
        </w:numPr>
        <w:spacing w:after="120"/>
        <w:rPr>
          <w:rFonts w:ascii="Palatino Linotype" w:hAnsi="Palatino Linotype" w:cs="Arial"/>
        </w:rPr>
      </w:pPr>
      <w:r w:rsidRPr="004F02A7">
        <w:rPr>
          <w:rFonts w:ascii="Palatino Linotype" w:hAnsi="Palatino Linotype" w:cs="Arial"/>
        </w:rPr>
        <w:t>Finding # 5:  Staff observed the track supervisor stand upon the track with one, then both feet at switch V1A west of Van Ness station.</w:t>
      </w:r>
    </w:p>
    <w:p w:rsidR="004F02A7" w:rsidRDefault="004F02A7" w:rsidP="004F02A7">
      <w:pPr>
        <w:spacing w:after="120"/>
        <w:rPr>
          <w:rFonts w:ascii="Palatino Linotype" w:hAnsi="Palatino Linotype" w:cs="Arial"/>
          <w:b/>
          <w:u w:val="single"/>
        </w:rPr>
      </w:pPr>
    </w:p>
    <w:p w:rsidR="004F02A7" w:rsidRPr="002916B9" w:rsidRDefault="004F02A7" w:rsidP="004F02A7">
      <w:pPr>
        <w:spacing w:after="120"/>
        <w:ind w:firstLine="360"/>
        <w:rPr>
          <w:rFonts w:ascii="Palatino Linotype" w:hAnsi="Palatino Linotype" w:cs="Arial"/>
          <w:b/>
        </w:rPr>
      </w:pPr>
      <w:r w:rsidRPr="00525970">
        <w:rPr>
          <w:rFonts w:ascii="Palatino Linotype" w:hAnsi="Palatino Linotype" w:cs="Arial"/>
          <w:b/>
        </w:rPr>
        <w:lastRenderedPageBreak/>
        <w:t>Recommendations:</w:t>
      </w:r>
    </w:p>
    <w:p w:rsidR="004F02A7" w:rsidRPr="00CC4804" w:rsidRDefault="004F02A7" w:rsidP="007639EE">
      <w:pPr>
        <w:pStyle w:val="ListParagraph"/>
        <w:numPr>
          <w:ilvl w:val="0"/>
          <w:numId w:val="231"/>
        </w:numPr>
        <w:spacing w:after="120"/>
        <w:rPr>
          <w:rFonts w:ascii="Palatino Linotype" w:hAnsi="Palatino Linotype" w:cs="Arial"/>
        </w:rPr>
      </w:pPr>
      <w:r w:rsidRPr="00CC4804">
        <w:rPr>
          <w:rFonts w:ascii="Palatino Linotype" w:hAnsi="Palatino Linotype" w:cs="Arial"/>
        </w:rPr>
        <w:t xml:space="preserve">SFMTA shall strictly follow their Track Maintenance and Inspection SOP, R.TR.PR.001 and inspect and repair any defects found during inspections in a timely manner. SFMTA should immediately repair the defects found by the CPUC Auditors in the “Findings” section above and inspect the tracks thoroughly for any additional potential defects in the remaining tracks. </w:t>
      </w:r>
    </w:p>
    <w:p w:rsidR="004F02A7" w:rsidRPr="004F02A7" w:rsidRDefault="004F02A7" w:rsidP="007639EE">
      <w:pPr>
        <w:pStyle w:val="ListParagraph"/>
        <w:numPr>
          <w:ilvl w:val="0"/>
          <w:numId w:val="231"/>
        </w:numPr>
        <w:spacing w:after="120"/>
        <w:rPr>
          <w:rFonts w:ascii="Palatino Linotype" w:hAnsi="Palatino Linotype" w:cs="Arial"/>
        </w:rPr>
      </w:pPr>
      <w:r w:rsidRPr="004F02A7">
        <w:rPr>
          <w:rFonts w:ascii="Palatino Linotype" w:hAnsi="Palatino Linotype" w:cs="Arial"/>
        </w:rPr>
        <w:t>SFMTA shall emphasize in Safety Trainings that personnel shall never walk upon the rail, per SFMTA rule book section 9.3.2:  “Employees shall not step, stand, sit or walk on any part of the rail structure unless necessary in the performance of duty. When required to perform duties in track areas, walking on or crossing the rails must be done on cross-ties and ballast only. Never step or stand in the track switches or their components.”</w:t>
      </w:r>
    </w:p>
    <w:p w:rsidR="004F02A7" w:rsidRDefault="004F02A7" w:rsidP="004F02A7">
      <w:pPr>
        <w:spacing w:after="120"/>
        <w:rPr>
          <w:rFonts w:ascii="Palatino Linotype" w:hAnsi="Palatino Linotype" w:cs="Arial"/>
          <w:b/>
          <w:u w:val="single"/>
        </w:rPr>
      </w:pPr>
    </w:p>
    <w:p w:rsidR="00D65BB8" w:rsidRDefault="00D65BB8" w:rsidP="00D65BB8">
      <w:pPr>
        <w:spacing w:after="120"/>
        <w:rPr>
          <w:rFonts w:ascii="Palatino Linotype" w:hAnsi="Palatino Linotype" w:cs="Arial"/>
          <w:b/>
          <w:u w:val="single"/>
        </w:rPr>
      </w:pPr>
      <w:r w:rsidRPr="004F02A7">
        <w:rPr>
          <w:rFonts w:ascii="Palatino Linotype" w:hAnsi="Palatino Linotype" w:cs="Arial"/>
          <w:b/>
          <w:u w:val="single"/>
        </w:rPr>
        <w:t>15</w:t>
      </w:r>
      <w:proofErr w:type="gramStart"/>
      <w:r w:rsidRPr="004F02A7">
        <w:rPr>
          <w:rFonts w:ascii="Palatino Linotype" w:hAnsi="Palatino Linotype" w:cs="Arial"/>
          <w:b/>
          <w:u w:val="single"/>
        </w:rPr>
        <w:t>.</w:t>
      </w:r>
      <w:r>
        <w:rPr>
          <w:rFonts w:ascii="Palatino Linotype" w:hAnsi="Palatino Linotype" w:cs="Arial"/>
          <w:b/>
          <w:u w:val="single"/>
        </w:rPr>
        <w:t>D</w:t>
      </w:r>
      <w:proofErr w:type="gramEnd"/>
      <w:r>
        <w:rPr>
          <w:rFonts w:ascii="Palatino Linotype" w:hAnsi="Palatino Linotype" w:cs="Arial"/>
          <w:b/>
          <w:u w:val="single"/>
        </w:rPr>
        <w:t xml:space="preserve">. </w:t>
      </w:r>
      <w:r w:rsidRPr="00D65BB8">
        <w:rPr>
          <w:rFonts w:ascii="Palatino Linotype" w:hAnsi="Palatino Linotype" w:cs="Arial"/>
          <w:b/>
          <w:u w:val="single"/>
        </w:rPr>
        <w:t>Metro Track and Cable Car Track and Cable Maintenance Programs – Records Review</w:t>
      </w:r>
    </w:p>
    <w:p w:rsidR="00D65BB8" w:rsidRPr="00E85790" w:rsidRDefault="00D65BB8" w:rsidP="00D65BB8">
      <w:pPr>
        <w:spacing w:after="120"/>
        <w:ind w:left="360"/>
        <w:rPr>
          <w:rFonts w:ascii="Palatino Linotype" w:hAnsi="Palatino Linotype" w:cs="Arial"/>
          <w:b/>
        </w:rPr>
      </w:pPr>
      <w:r w:rsidRPr="00E85790">
        <w:rPr>
          <w:rFonts w:ascii="Palatino Linotype" w:hAnsi="Palatino Linotype" w:cs="Arial"/>
          <w:b/>
        </w:rPr>
        <w:t xml:space="preserve">Findings of Non-Compliance: </w:t>
      </w:r>
    </w:p>
    <w:p w:rsidR="00D65BB8" w:rsidRPr="00D65BB8" w:rsidRDefault="00D65BB8" w:rsidP="007639EE">
      <w:pPr>
        <w:pStyle w:val="ListParagraph"/>
        <w:numPr>
          <w:ilvl w:val="0"/>
          <w:numId w:val="31"/>
        </w:numPr>
        <w:spacing w:after="120"/>
        <w:rPr>
          <w:rFonts w:ascii="Palatino Linotype" w:hAnsi="Palatino Linotype" w:cs="Arial"/>
        </w:rPr>
      </w:pPr>
      <w:r w:rsidRPr="00D65BB8">
        <w:rPr>
          <w:rFonts w:ascii="Palatino Linotype" w:hAnsi="Palatino Linotype" w:cs="Arial"/>
        </w:rPr>
        <w:t>Staff discovered that 16 track inspections of the MMT by two SFMTA inspectors were improperly documented.  These track inspections errors occurred 12/26/12-4/29/15 as well as 4/12/15 to 8/24/15 (see below).  These track inspections were documented on the SFMTA “double point switch inspection form” and are required to be conducted twice monthly.  The form has 17 items of inspection for each switch.</w:t>
      </w:r>
    </w:p>
    <w:p w:rsidR="00D65BB8" w:rsidRPr="00D65BB8" w:rsidRDefault="00D65BB8" w:rsidP="00D65BB8">
      <w:pPr>
        <w:spacing w:after="120"/>
        <w:ind w:left="720"/>
        <w:rPr>
          <w:rFonts w:ascii="Palatino Linotype" w:hAnsi="Palatino Linotype" w:cs="Arial"/>
        </w:rPr>
      </w:pPr>
      <w:r w:rsidRPr="00D65BB8">
        <w:rPr>
          <w:rFonts w:ascii="Palatino Linotype" w:hAnsi="Palatino Linotype" w:cs="Arial"/>
        </w:rPr>
        <w:t>Item # 1 for each switch on the form is “Clamped”. This requires the inspector to state whether the switch in question has been clamped or not clamped.  The only acceptable answer is yes, no, or does not apply (N/A).  Both inspectors simply marked “OK”.  Without mentioning specific names, one inspector did so eleven times and the other inspector five times.</w:t>
      </w:r>
    </w:p>
    <w:p w:rsidR="00D65BB8" w:rsidRPr="00D65BB8" w:rsidRDefault="00D65BB8" w:rsidP="00D65BB8">
      <w:pPr>
        <w:spacing w:after="120"/>
        <w:ind w:left="720"/>
        <w:rPr>
          <w:rFonts w:ascii="Palatino Linotype" w:hAnsi="Palatino Linotype" w:cs="Arial"/>
        </w:rPr>
      </w:pPr>
      <w:r w:rsidRPr="00D65BB8">
        <w:rPr>
          <w:rFonts w:ascii="Palatino Linotype" w:hAnsi="Palatino Linotype" w:cs="Arial"/>
        </w:rPr>
        <w:t>In each of these 16 inspections, the inspector marked “OK” under item # 1 “clamped:” This answer does not accurately show the condition of the switch.  The repeated pattern of simply marking “OK”, under this item, over and over again, for several months in a row renders the answer meaningless.</w:t>
      </w:r>
    </w:p>
    <w:p w:rsidR="00D65BB8" w:rsidRPr="00D65BB8" w:rsidRDefault="00D65BB8" w:rsidP="007639EE">
      <w:pPr>
        <w:pStyle w:val="ListParagraph"/>
        <w:numPr>
          <w:ilvl w:val="0"/>
          <w:numId w:val="31"/>
        </w:numPr>
        <w:spacing w:after="120"/>
        <w:rPr>
          <w:rFonts w:ascii="Palatino Linotype" w:hAnsi="Palatino Linotype" w:cs="Arial"/>
        </w:rPr>
      </w:pPr>
      <w:r w:rsidRPr="00D65BB8">
        <w:rPr>
          <w:rFonts w:ascii="Palatino Linotype" w:hAnsi="Palatino Linotype" w:cs="Arial"/>
        </w:rPr>
        <w:t>Track supervisors or superintendent’s failed to “manage and oversee (c) track maintenance records documentation”, per R.TR.PR.001 section 3.2.  Track supervisors and superintendents also failed to “review and initial after that review, each track inspection report…” per R.TR.PR.001 section 3.4 (f).</w:t>
      </w:r>
    </w:p>
    <w:p w:rsidR="00D65BB8" w:rsidRPr="00D65BB8" w:rsidRDefault="00D65BB8" w:rsidP="00D65BB8">
      <w:pPr>
        <w:spacing w:after="120"/>
        <w:ind w:left="720"/>
        <w:rPr>
          <w:rFonts w:ascii="Palatino Linotype" w:hAnsi="Palatino Linotype" w:cs="Arial"/>
        </w:rPr>
      </w:pPr>
      <w:r w:rsidRPr="00D65BB8">
        <w:rPr>
          <w:rFonts w:ascii="Palatino Linotype" w:hAnsi="Palatino Linotype" w:cs="Arial"/>
        </w:rPr>
        <w:t xml:space="preserve">Track supervisors, or track superintendents should have known that finding # 1 was occurring, as SFMTA document R.TR.PR.001, section 3.2 states:  “The Track Supervisor (a) manages and oversees implementation and compliance of the SOP, (b) track </w:t>
      </w:r>
      <w:r w:rsidRPr="00D65BB8">
        <w:rPr>
          <w:rFonts w:ascii="Palatino Linotype" w:hAnsi="Palatino Linotype" w:cs="Arial"/>
        </w:rPr>
        <w:lastRenderedPageBreak/>
        <w:t>maintenance employees field activity, (c) track maintenance records documentation…” Additionally, section 3.4 f states:  “The Track Superintendent shall …review and initial after that review, each track inspection report…”</w:t>
      </w:r>
    </w:p>
    <w:p w:rsidR="00D65BB8" w:rsidRPr="00D65BB8" w:rsidRDefault="00D65BB8" w:rsidP="00D65BB8">
      <w:pPr>
        <w:spacing w:after="120"/>
        <w:ind w:left="720"/>
        <w:rPr>
          <w:rFonts w:ascii="Palatino Linotype" w:hAnsi="Palatino Linotype" w:cs="Arial"/>
        </w:rPr>
      </w:pPr>
      <w:r w:rsidRPr="00D65BB8">
        <w:rPr>
          <w:rFonts w:ascii="Palatino Linotype" w:hAnsi="Palatino Linotype" w:cs="Arial"/>
        </w:rPr>
        <w:t>There was no record that Track supervisors and superintendents are reviewing track inspections and signing off on them.</w:t>
      </w:r>
    </w:p>
    <w:p w:rsidR="00D65BB8" w:rsidRPr="00D65BB8" w:rsidRDefault="00D65BB8" w:rsidP="007639EE">
      <w:pPr>
        <w:pStyle w:val="ListParagraph"/>
        <w:numPr>
          <w:ilvl w:val="0"/>
          <w:numId w:val="31"/>
        </w:numPr>
        <w:spacing w:after="120"/>
        <w:rPr>
          <w:rFonts w:ascii="Palatino Linotype" w:hAnsi="Palatino Linotype" w:cs="Arial"/>
        </w:rPr>
      </w:pPr>
      <w:r w:rsidRPr="00D65BB8">
        <w:rPr>
          <w:rFonts w:ascii="Palatino Linotype" w:hAnsi="Palatino Linotype" w:cs="Arial"/>
        </w:rPr>
        <w:t>The SFMTA Deputy Director of Maintenance of Way acknowledged to staff that SFMTA had not conducted an ultrasonic inspection (internal rail defect) since 2007.  SFMTA’s “Track Inspection and Maintenance” manual, R.TR.PR.001, section 4.6, d) states:  “Ultrasonic inspection/Internal Defect Detection” inspection shall be</w:t>
      </w:r>
      <w:r w:rsidRPr="00D65BB8">
        <w:rPr>
          <w:rFonts w:ascii="Palatino Linotype" w:hAnsi="Palatino Linotype" w:cs="Arial"/>
          <w:b/>
          <w:u w:val="single"/>
        </w:rPr>
        <w:t xml:space="preserve"> </w:t>
      </w:r>
      <w:r w:rsidRPr="00D65BB8">
        <w:rPr>
          <w:rFonts w:ascii="Palatino Linotype" w:hAnsi="Palatino Linotype" w:cs="Arial"/>
        </w:rPr>
        <w:t xml:space="preserve">conducted “Once every year for non-embedded track in the subways and tunnels only.” </w:t>
      </w:r>
    </w:p>
    <w:p w:rsidR="00D65BB8" w:rsidRDefault="00D65BB8" w:rsidP="00D65BB8">
      <w:pPr>
        <w:spacing w:after="120"/>
        <w:ind w:left="720"/>
        <w:rPr>
          <w:rFonts w:ascii="Palatino Linotype" w:hAnsi="Palatino Linotype" w:cs="Arial"/>
        </w:rPr>
      </w:pPr>
      <w:r w:rsidRPr="00D65BB8">
        <w:rPr>
          <w:rFonts w:ascii="Palatino Linotype" w:hAnsi="Palatino Linotype" w:cs="Arial"/>
        </w:rPr>
        <w:t>The effect of not conducting internal rail defect inspections per SFMTA’s policy is to create uncertainty as to the structural integrity of SFMTA’s subway and tunnel track.  Annual internal rail defect inspections discover defects that visual inspections cannot find.</w:t>
      </w:r>
    </w:p>
    <w:p w:rsidR="00D65BB8" w:rsidRDefault="00D65BB8" w:rsidP="00D65BB8">
      <w:pPr>
        <w:spacing w:after="120"/>
        <w:ind w:left="720"/>
        <w:rPr>
          <w:rFonts w:ascii="Palatino Linotype" w:hAnsi="Palatino Linotype" w:cs="Arial"/>
        </w:rPr>
      </w:pPr>
    </w:p>
    <w:p w:rsidR="00D65BB8" w:rsidRPr="002916B9" w:rsidRDefault="00D65BB8" w:rsidP="00D65BB8">
      <w:pPr>
        <w:spacing w:after="120"/>
        <w:ind w:firstLine="360"/>
        <w:rPr>
          <w:rFonts w:ascii="Palatino Linotype" w:hAnsi="Palatino Linotype" w:cs="Arial"/>
          <w:b/>
        </w:rPr>
      </w:pPr>
      <w:r w:rsidRPr="00525970">
        <w:rPr>
          <w:rFonts w:ascii="Palatino Linotype" w:hAnsi="Palatino Linotype" w:cs="Arial"/>
          <w:b/>
        </w:rPr>
        <w:t>Recommendations:</w:t>
      </w:r>
    </w:p>
    <w:p w:rsidR="00E95D50" w:rsidRPr="00CC4804" w:rsidRDefault="00E95D50" w:rsidP="007639EE">
      <w:pPr>
        <w:pStyle w:val="ListParagraph"/>
        <w:numPr>
          <w:ilvl w:val="0"/>
          <w:numId w:val="231"/>
        </w:numPr>
        <w:spacing w:after="120"/>
        <w:rPr>
          <w:rFonts w:ascii="Palatino Linotype" w:hAnsi="Palatino Linotype" w:cs="Arial"/>
        </w:rPr>
      </w:pPr>
      <w:r w:rsidRPr="00CC4804">
        <w:rPr>
          <w:rFonts w:ascii="Palatino Linotype" w:hAnsi="Palatino Linotype" w:cs="Arial"/>
        </w:rPr>
        <w:t>Track inspector training shall include an emphasis on accurate record documentation and forms must be completed in the proper manner.”</w:t>
      </w:r>
    </w:p>
    <w:p w:rsidR="00D65BB8" w:rsidRDefault="00E95D50" w:rsidP="007639EE">
      <w:pPr>
        <w:pStyle w:val="ListParagraph"/>
        <w:numPr>
          <w:ilvl w:val="0"/>
          <w:numId w:val="231"/>
        </w:numPr>
        <w:spacing w:after="120"/>
        <w:rPr>
          <w:rFonts w:ascii="Palatino Linotype" w:hAnsi="Palatino Linotype" w:cs="Arial"/>
        </w:rPr>
      </w:pPr>
      <w:r w:rsidRPr="00E95D50">
        <w:rPr>
          <w:rFonts w:ascii="Palatino Linotype" w:hAnsi="Palatino Linotype" w:cs="Arial"/>
        </w:rPr>
        <w:t>SFMTA track supervisors and superintendents shall ensure that inspectors are accurately recording track conditions per R.TR.PR.001, section 3.2 and 3.4 (f) and General Order 143 (b) section 14.05.   Track supervisors and superintendents should be signing off on track inspection records per R.TR.PR.001, section 3.2 and 3.4 (f).</w:t>
      </w:r>
    </w:p>
    <w:p w:rsidR="003D1616" w:rsidRDefault="003D1616" w:rsidP="003D1616">
      <w:pPr>
        <w:pStyle w:val="ListParagraph"/>
        <w:numPr>
          <w:ilvl w:val="0"/>
          <w:numId w:val="231"/>
        </w:numPr>
        <w:spacing w:after="120"/>
        <w:rPr>
          <w:rFonts w:ascii="Palatino Linotype" w:hAnsi="Palatino Linotype" w:cs="Arial"/>
        </w:rPr>
      </w:pPr>
      <w:r w:rsidRPr="003D1616">
        <w:rPr>
          <w:rFonts w:ascii="Palatino Linotype" w:hAnsi="Palatino Linotype" w:cs="Arial"/>
        </w:rPr>
        <w:t>SFMTA should conduct ultrasonic or internal rail defect inspections according to their own internal policy R.TR.PR.001, section 4.6 d) and per General Order 143-b, section 14.05.</w:t>
      </w:r>
    </w:p>
    <w:p w:rsidR="00E95D50" w:rsidRDefault="00E95D50" w:rsidP="00E95D50">
      <w:pPr>
        <w:spacing w:after="120"/>
        <w:rPr>
          <w:rFonts w:ascii="Palatino Linotype" w:hAnsi="Palatino Linotype" w:cs="Arial"/>
        </w:rPr>
      </w:pPr>
    </w:p>
    <w:p w:rsidR="00E95D50" w:rsidRDefault="00E95D50" w:rsidP="00E95D50">
      <w:pPr>
        <w:spacing w:after="120"/>
        <w:rPr>
          <w:rFonts w:ascii="Palatino Linotype" w:hAnsi="Palatino Linotype" w:cs="Arial"/>
          <w:b/>
          <w:u w:val="single"/>
        </w:rPr>
      </w:pPr>
      <w:r w:rsidRPr="004F02A7">
        <w:rPr>
          <w:rFonts w:ascii="Palatino Linotype" w:hAnsi="Palatino Linotype" w:cs="Arial"/>
          <w:b/>
          <w:u w:val="single"/>
        </w:rPr>
        <w:t>15</w:t>
      </w:r>
      <w:proofErr w:type="gramStart"/>
      <w:r w:rsidRPr="004F02A7">
        <w:rPr>
          <w:rFonts w:ascii="Palatino Linotype" w:hAnsi="Palatino Linotype" w:cs="Arial"/>
          <w:b/>
          <w:u w:val="single"/>
        </w:rPr>
        <w:t>.</w:t>
      </w:r>
      <w:r>
        <w:rPr>
          <w:rFonts w:ascii="Palatino Linotype" w:hAnsi="Palatino Linotype" w:cs="Arial"/>
          <w:b/>
          <w:u w:val="single"/>
        </w:rPr>
        <w:t>E</w:t>
      </w:r>
      <w:proofErr w:type="gramEnd"/>
      <w:r>
        <w:rPr>
          <w:rFonts w:ascii="Palatino Linotype" w:hAnsi="Palatino Linotype" w:cs="Arial"/>
          <w:b/>
          <w:u w:val="single"/>
        </w:rPr>
        <w:t xml:space="preserve">. </w:t>
      </w:r>
      <w:r w:rsidRPr="00E95D50">
        <w:rPr>
          <w:rFonts w:ascii="Palatino Linotype" w:hAnsi="Palatino Linotype" w:cs="Arial"/>
          <w:b/>
          <w:u w:val="single"/>
        </w:rPr>
        <w:t>Maintenance Audits and Inspections – Light Rail Vehicle, Cable Car, and Historic Streetcar Inspection – Field Vehicle Inspection by CPUC Equipment Inspector</w:t>
      </w:r>
    </w:p>
    <w:p w:rsidR="00E95D50" w:rsidRDefault="00E95D50" w:rsidP="00E95D50">
      <w:pPr>
        <w:spacing w:after="120"/>
        <w:ind w:left="720"/>
        <w:rPr>
          <w:rFonts w:ascii="Palatino Linotype" w:hAnsi="Palatino Linotype" w:cs="Arial"/>
        </w:rPr>
      </w:pPr>
      <w:r w:rsidRPr="00E95D50">
        <w:rPr>
          <w:rFonts w:ascii="Palatino Linotype" w:hAnsi="Palatino Linotype" w:cs="Arial"/>
        </w:rPr>
        <w:t>No findings of non-compliance; no recommendations</w:t>
      </w:r>
    </w:p>
    <w:p w:rsidR="00E95D50" w:rsidRDefault="00E95D50" w:rsidP="00E95D50">
      <w:pPr>
        <w:spacing w:after="120"/>
        <w:rPr>
          <w:rFonts w:ascii="Palatino Linotype" w:hAnsi="Palatino Linotype" w:cs="Arial"/>
        </w:rPr>
      </w:pPr>
    </w:p>
    <w:p w:rsidR="00E95D50" w:rsidRDefault="00E95D50" w:rsidP="00E95D50">
      <w:pPr>
        <w:spacing w:after="120"/>
        <w:rPr>
          <w:rFonts w:ascii="Palatino Linotype" w:hAnsi="Palatino Linotype" w:cs="Arial"/>
          <w:b/>
          <w:u w:val="single"/>
        </w:rPr>
      </w:pPr>
      <w:r w:rsidRPr="004F02A7">
        <w:rPr>
          <w:rFonts w:ascii="Palatino Linotype" w:hAnsi="Palatino Linotype" w:cs="Arial"/>
          <w:b/>
          <w:u w:val="single"/>
        </w:rPr>
        <w:t>15</w:t>
      </w:r>
      <w:proofErr w:type="gramStart"/>
      <w:r w:rsidRPr="004F02A7">
        <w:rPr>
          <w:rFonts w:ascii="Palatino Linotype" w:hAnsi="Palatino Linotype" w:cs="Arial"/>
          <w:b/>
          <w:u w:val="single"/>
        </w:rPr>
        <w:t>.</w:t>
      </w:r>
      <w:r>
        <w:rPr>
          <w:rFonts w:ascii="Palatino Linotype" w:hAnsi="Palatino Linotype" w:cs="Arial"/>
          <w:b/>
          <w:u w:val="single"/>
        </w:rPr>
        <w:t>F</w:t>
      </w:r>
      <w:proofErr w:type="gramEnd"/>
      <w:r>
        <w:rPr>
          <w:rFonts w:ascii="Palatino Linotype" w:hAnsi="Palatino Linotype" w:cs="Arial"/>
          <w:b/>
          <w:u w:val="single"/>
        </w:rPr>
        <w:t xml:space="preserve">. </w:t>
      </w:r>
      <w:r w:rsidRPr="00E95D50">
        <w:rPr>
          <w:rFonts w:ascii="Palatino Linotype" w:hAnsi="Palatino Linotype" w:cs="Arial"/>
          <w:b/>
          <w:u w:val="single"/>
        </w:rPr>
        <w:t>LRV, Historic Streetcar, Cable Car, and Hi-Rail Vehicles Maintenance Programs – Records Review</w:t>
      </w:r>
    </w:p>
    <w:p w:rsidR="00E95D50" w:rsidRPr="00E85790" w:rsidRDefault="00E95D50" w:rsidP="00E95D50">
      <w:pPr>
        <w:spacing w:after="120"/>
        <w:ind w:left="360"/>
        <w:rPr>
          <w:rFonts w:ascii="Palatino Linotype" w:hAnsi="Palatino Linotype" w:cs="Arial"/>
          <w:b/>
        </w:rPr>
      </w:pPr>
      <w:r w:rsidRPr="00E85790">
        <w:rPr>
          <w:rFonts w:ascii="Palatino Linotype" w:hAnsi="Palatino Linotype" w:cs="Arial"/>
          <w:b/>
        </w:rPr>
        <w:t xml:space="preserve">Findings of Non-Compliance: </w:t>
      </w:r>
    </w:p>
    <w:p w:rsidR="00E95D50" w:rsidRDefault="00E95D50" w:rsidP="007639EE">
      <w:pPr>
        <w:pStyle w:val="ListParagraph"/>
        <w:numPr>
          <w:ilvl w:val="0"/>
          <w:numId w:val="32"/>
        </w:numPr>
        <w:spacing w:after="120"/>
        <w:rPr>
          <w:rFonts w:ascii="Palatino Linotype" w:hAnsi="Palatino Linotype" w:cs="Arial"/>
        </w:rPr>
      </w:pPr>
      <w:r w:rsidRPr="00E95D50">
        <w:rPr>
          <w:rFonts w:ascii="Palatino Linotype" w:hAnsi="Palatino Linotype" w:cs="Arial"/>
        </w:rPr>
        <w:lastRenderedPageBreak/>
        <w:t>Hi-rail vehicle maintenance records need to be documented and retained for the 90 day bit inspection program.  Hi-rail vehicle #73500022 was without records of inspection for years 2014 and 2015.</w:t>
      </w:r>
    </w:p>
    <w:p w:rsidR="00E95D50" w:rsidRDefault="00E95D50" w:rsidP="00E95D50">
      <w:pPr>
        <w:spacing w:after="120"/>
        <w:rPr>
          <w:rFonts w:ascii="Palatino Linotype" w:hAnsi="Palatino Linotype" w:cs="Arial"/>
        </w:rPr>
      </w:pPr>
    </w:p>
    <w:p w:rsidR="00E95D50" w:rsidRPr="002916B9" w:rsidRDefault="00E95D50" w:rsidP="00E95D50">
      <w:pPr>
        <w:spacing w:after="120"/>
        <w:ind w:firstLine="360"/>
        <w:rPr>
          <w:rFonts w:ascii="Palatino Linotype" w:hAnsi="Palatino Linotype" w:cs="Arial"/>
          <w:b/>
        </w:rPr>
      </w:pPr>
      <w:r w:rsidRPr="00525970">
        <w:rPr>
          <w:rFonts w:ascii="Palatino Linotype" w:hAnsi="Palatino Linotype" w:cs="Arial"/>
          <w:b/>
        </w:rPr>
        <w:t>Recommendations:</w:t>
      </w:r>
    </w:p>
    <w:p w:rsidR="00E95D50" w:rsidRPr="00CC4804" w:rsidRDefault="00664075" w:rsidP="007639EE">
      <w:pPr>
        <w:pStyle w:val="ListParagraph"/>
        <w:numPr>
          <w:ilvl w:val="0"/>
          <w:numId w:val="231"/>
        </w:numPr>
        <w:spacing w:after="120"/>
        <w:rPr>
          <w:rFonts w:ascii="Palatino Linotype" w:hAnsi="Palatino Linotype" w:cs="Arial"/>
        </w:rPr>
      </w:pPr>
      <w:r w:rsidRPr="007E3B7C">
        <w:t>Hi-rail veh</w:t>
      </w:r>
      <w:r>
        <w:t>icle maintenance records shall</w:t>
      </w:r>
      <w:r w:rsidRPr="007E3B7C">
        <w:t xml:space="preserve"> be documented and retain</w:t>
      </w:r>
      <w:r>
        <w:t>ed</w:t>
      </w:r>
      <w:r w:rsidRPr="007E3B7C">
        <w:t xml:space="preserve"> for the 90 day bit inspection </w:t>
      </w:r>
      <w:proofErr w:type="gramStart"/>
      <w:r w:rsidRPr="007E3B7C">
        <w:t>program</w:t>
      </w:r>
      <w:r w:rsidRPr="00CC4804" w:rsidDel="00664075">
        <w:rPr>
          <w:rFonts w:ascii="Palatino Linotype" w:hAnsi="Palatino Linotype" w:cs="Arial"/>
        </w:rPr>
        <w:t xml:space="preserve"> </w:t>
      </w:r>
      <w:r w:rsidR="00E95D50" w:rsidRPr="00CC4804">
        <w:rPr>
          <w:rFonts w:ascii="Palatino Linotype" w:hAnsi="Palatino Linotype" w:cs="Arial"/>
        </w:rPr>
        <w:t>.</w:t>
      </w:r>
      <w:proofErr w:type="gramEnd"/>
    </w:p>
    <w:p w:rsidR="00E95D50" w:rsidRDefault="00E95D50" w:rsidP="00E95D50">
      <w:pPr>
        <w:spacing w:after="120"/>
        <w:rPr>
          <w:rFonts w:ascii="Palatino Linotype" w:hAnsi="Palatino Linotype" w:cs="Arial"/>
        </w:rPr>
      </w:pPr>
    </w:p>
    <w:p w:rsidR="00E95D50" w:rsidRDefault="00E95D50" w:rsidP="00E95D50">
      <w:pPr>
        <w:spacing w:after="120"/>
        <w:rPr>
          <w:rFonts w:ascii="Palatino Linotype" w:hAnsi="Palatino Linotype" w:cs="Arial"/>
          <w:b/>
          <w:u w:val="single"/>
        </w:rPr>
      </w:pPr>
      <w:r w:rsidRPr="004F02A7">
        <w:rPr>
          <w:rFonts w:ascii="Palatino Linotype" w:hAnsi="Palatino Linotype" w:cs="Arial"/>
          <w:b/>
          <w:u w:val="single"/>
        </w:rPr>
        <w:t>15</w:t>
      </w:r>
      <w:proofErr w:type="gramStart"/>
      <w:r w:rsidRPr="004F02A7">
        <w:rPr>
          <w:rFonts w:ascii="Palatino Linotype" w:hAnsi="Palatino Linotype" w:cs="Arial"/>
          <w:b/>
          <w:u w:val="single"/>
        </w:rPr>
        <w:t>.</w:t>
      </w:r>
      <w:r>
        <w:rPr>
          <w:rFonts w:ascii="Palatino Linotype" w:hAnsi="Palatino Linotype" w:cs="Arial"/>
          <w:b/>
          <w:u w:val="single"/>
        </w:rPr>
        <w:t>G</w:t>
      </w:r>
      <w:proofErr w:type="gramEnd"/>
      <w:r>
        <w:rPr>
          <w:rFonts w:ascii="Palatino Linotype" w:hAnsi="Palatino Linotype" w:cs="Arial"/>
          <w:b/>
          <w:u w:val="single"/>
        </w:rPr>
        <w:t xml:space="preserve">. </w:t>
      </w:r>
      <w:r w:rsidRPr="00E95D50">
        <w:rPr>
          <w:rFonts w:ascii="Palatino Linotype" w:hAnsi="Palatino Linotype" w:cs="Arial"/>
          <w:b/>
          <w:u w:val="single"/>
        </w:rPr>
        <w:t>Maintenance Audits and Inspections – Traction Power System (Overhead Catenary System) Inspections</w:t>
      </w:r>
    </w:p>
    <w:p w:rsidR="00E95D50" w:rsidRPr="004F02A7" w:rsidRDefault="00E95D50" w:rsidP="00E95D50">
      <w:pPr>
        <w:spacing w:after="120"/>
        <w:ind w:firstLine="720"/>
        <w:rPr>
          <w:rFonts w:ascii="Palatino Linotype" w:hAnsi="Palatino Linotype" w:cs="Arial"/>
        </w:rPr>
      </w:pPr>
      <w:r w:rsidRPr="004F02A7">
        <w:rPr>
          <w:rFonts w:ascii="Palatino Linotype" w:hAnsi="Palatino Linotype" w:cs="Arial"/>
        </w:rPr>
        <w:t>No findings of non-compliance; no recommendations</w:t>
      </w:r>
    </w:p>
    <w:p w:rsidR="00E95D50" w:rsidRPr="00E95D50" w:rsidRDefault="00E95D50" w:rsidP="00E95D50">
      <w:pPr>
        <w:spacing w:after="120"/>
        <w:rPr>
          <w:rFonts w:ascii="Palatino Linotype" w:hAnsi="Palatino Linotype" w:cs="Arial"/>
        </w:rPr>
      </w:pPr>
    </w:p>
    <w:p w:rsidR="00EC3F00" w:rsidRDefault="00EC3F00" w:rsidP="00EC3F00">
      <w:pPr>
        <w:spacing w:after="120"/>
        <w:rPr>
          <w:rFonts w:ascii="Palatino Linotype" w:hAnsi="Palatino Linotype" w:cs="Arial"/>
          <w:b/>
          <w:u w:val="single"/>
        </w:rPr>
      </w:pPr>
      <w:r w:rsidRPr="0033658F">
        <w:rPr>
          <w:rFonts w:ascii="Palatino Linotype" w:hAnsi="Palatino Linotype" w:cs="Arial"/>
          <w:b/>
          <w:u w:val="single"/>
        </w:rPr>
        <w:t>16</w:t>
      </w:r>
      <w:proofErr w:type="gramStart"/>
      <w:r w:rsidRPr="0033658F">
        <w:rPr>
          <w:rFonts w:ascii="Palatino Linotype" w:hAnsi="Palatino Linotype" w:cs="Arial"/>
          <w:b/>
          <w:u w:val="single"/>
        </w:rPr>
        <w:t>.A</w:t>
      </w:r>
      <w:proofErr w:type="gramEnd"/>
      <w:r w:rsidRPr="0033658F">
        <w:rPr>
          <w:rFonts w:ascii="Palatino Linotype" w:hAnsi="Palatino Linotype" w:cs="Arial"/>
          <w:b/>
          <w:u w:val="single"/>
        </w:rPr>
        <w:t>. Training and Certification Programs: Operators, Controllers, and Foremen</w:t>
      </w:r>
    </w:p>
    <w:p w:rsidR="00075E8D" w:rsidRPr="00075E8D" w:rsidRDefault="00075E8D" w:rsidP="00075E8D">
      <w:pPr>
        <w:spacing w:after="120"/>
        <w:ind w:left="360"/>
        <w:rPr>
          <w:rFonts w:ascii="Palatino Linotype" w:hAnsi="Palatino Linotype" w:cs="Arial"/>
          <w:b/>
        </w:rPr>
      </w:pPr>
      <w:r w:rsidRPr="00E85790">
        <w:rPr>
          <w:rFonts w:ascii="Palatino Linotype" w:hAnsi="Palatino Linotype" w:cs="Arial"/>
          <w:b/>
        </w:rPr>
        <w:t xml:space="preserve">Findings of Non-Compliance: </w:t>
      </w:r>
    </w:p>
    <w:p w:rsidR="00075E8D" w:rsidRPr="00075E8D" w:rsidRDefault="00075E8D" w:rsidP="007639EE">
      <w:pPr>
        <w:pStyle w:val="ListParagraph"/>
        <w:numPr>
          <w:ilvl w:val="0"/>
          <w:numId w:val="33"/>
        </w:numPr>
        <w:spacing w:after="120"/>
        <w:rPr>
          <w:rFonts w:ascii="Palatino Linotype" w:hAnsi="Palatino Linotype" w:cs="Arial"/>
        </w:rPr>
      </w:pPr>
      <w:r w:rsidRPr="00075E8D">
        <w:rPr>
          <w:rFonts w:ascii="Palatino Linotype" w:hAnsi="Palatino Linotype" w:cs="Arial"/>
        </w:rPr>
        <w:t>General Order 175 (Roadway Worker Protection) went into effect on October 31, 2013.    Most of the GO 175 training records for all the different types of employees CPUC staff reviewed took place in 2015.  This training was over one year late.</w:t>
      </w:r>
    </w:p>
    <w:p w:rsidR="00075E8D" w:rsidRPr="00075E8D" w:rsidRDefault="00075E8D" w:rsidP="007639EE">
      <w:pPr>
        <w:pStyle w:val="ListParagraph"/>
        <w:numPr>
          <w:ilvl w:val="0"/>
          <w:numId w:val="33"/>
        </w:numPr>
        <w:spacing w:after="120"/>
        <w:rPr>
          <w:rFonts w:ascii="Palatino Linotype" w:hAnsi="Palatino Linotype" w:cs="Arial"/>
        </w:rPr>
      </w:pPr>
      <w:r w:rsidRPr="00075E8D">
        <w:rPr>
          <w:rFonts w:ascii="Palatino Linotype" w:hAnsi="Palatino Linotype" w:cs="Arial"/>
        </w:rPr>
        <w:t>General Order 172 (Personal Electronic Devices) training for most employees is missing.  CPUC staff could not find evidence of most of these records.</w:t>
      </w:r>
    </w:p>
    <w:p w:rsidR="00075E8D" w:rsidRPr="00075E8D" w:rsidRDefault="00075E8D" w:rsidP="007639EE">
      <w:pPr>
        <w:pStyle w:val="ListParagraph"/>
        <w:numPr>
          <w:ilvl w:val="0"/>
          <w:numId w:val="33"/>
        </w:numPr>
        <w:spacing w:after="120"/>
        <w:rPr>
          <w:rFonts w:ascii="Palatino Linotype" w:hAnsi="Palatino Linotype" w:cs="Arial"/>
        </w:rPr>
      </w:pPr>
      <w:r w:rsidRPr="00075E8D">
        <w:rPr>
          <w:rFonts w:ascii="Palatino Linotype" w:hAnsi="Palatino Linotype" w:cs="Arial"/>
        </w:rPr>
        <w:t>Most of the refresher training for the Light Rail Vehicle and Historic Street Car Train Operators were one to four months past due.</w:t>
      </w:r>
    </w:p>
    <w:p w:rsidR="00075E8D" w:rsidRPr="00075E8D" w:rsidRDefault="00075E8D" w:rsidP="007639EE">
      <w:pPr>
        <w:pStyle w:val="ListParagraph"/>
        <w:numPr>
          <w:ilvl w:val="0"/>
          <w:numId w:val="33"/>
        </w:numPr>
        <w:spacing w:after="120"/>
        <w:rPr>
          <w:rFonts w:ascii="Palatino Linotype" w:hAnsi="Palatino Linotype" w:cs="Arial"/>
        </w:rPr>
      </w:pPr>
      <w:r w:rsidRPr="00075E8D">
        <w:rPr>
          <w:rFonts w:ascii="Palatino Linotype" w:hAnsi="Palatino Linotype" w:cs="Arial"/>
        </w:rPr>
        <w:t>Most of the recertification training for Train Controllers was six months to 15 months past due.   All of the compliance testing/certification for the Train Controllers were past due.  There were no compliance training records found for the years 2013 and 2014.</w:t>
      </w:r>
    </w:p>
    <w:p w:rsidR="00075E8D" w:rsidRPr="00075E8D" w:rsidRDefault="00075E8D" w:rsidP="007639EE">
      <w:pPr>
        <w:pStyle w:val="ListParagraph"/>
        <w:numPr>
          <w:ilvl w:val="0"/>
          <w:numId w:val="33"/>
        </w:numPr>
        <w:spacing w:after="120"/>
        <w:rPr>
          <w:rFonts w:ascii="Palatino Linotype" w:hAnsi="Palatino Linotype" w:cs="Arial"/>
        </w:rPr>
      </w:pPr>
      <w:r w:rsidRPr="00075E8D">
        <w:rPr>
          <w:rFonts w:ascii="Palatino Linotype" w:hAnsi="Palatino Linotype" w:cs="Arial"/>
        </w:rPr>
        <w:t xml:space="preserve">There were no training records for Light Rail Supervisors found prior to the year 2013.    </w:t>
      </w:r>
    </w:p>
    <w:p w:rsidR="00EC3F00" w:rsidRDefault="00075E8D" w:rsidP="007639EE">
      <w:pPr>
        <w:pStyle w:val="ListParagraph"/>
        <w:numPr>
          <w:ilvl w:val="0"/>
          <w:numId w:val="33"/>
        </w:numPr>
        <w:spacing w:after="120"/>
        <w:rPr>
          <w:rFonts w:ascii="Palatino Linotype" w:hAnsi="Palatino Linotype" w:cs="Arial"/>
        </w:rPr>
      </w:pPr>
      <w:r w:rsidRPr="00075E8D">
        <w:rPr>
          <w:rFonts w:ascii="Palatino Linotype" w:hAnsi="Palatino Linotype" w:cs="Arial"/>
        </w:rPr>
        <w:t>Most of the requalification training records for Cable Car Grip Persons and Cable Car Conductors  were two to seven months past due.</w:t>
      </w:r>
    </w:p>
    <w:p w:rsidR="00075E8D" w:rsidRDefault="00075E8D" w:rsidP="00075E8D">
      <w:pPr>
        <w:spacing w:after="120"/>
        <w:ind w:left="360"/>
        <w:rPr>
          <w:rFonts w:ascii="Palatino Linotype" w:hAnsi="Palatino Linotype" w:cs="Arial"/>
        </w:rPr>
      </w:pPr>
    </w:p>
    <w:p w:rsidR="00075E8D" w:rsidRPr="002916B9" w:rsidRDefault="00075E8D" w:rsidP="00075E8D">
      <w:pPr>
        <w:spacing w:after="120"/>
        <w:ind w:firstLine="360"/>
        <w:rPr>
          <w:rFonts w:ascii="Palatino Linotype" w:hAnsi="Palatino Linotype" w:cs="Arial"/>
          <w:b/>
        </w:rPr>
      </w:pPr>
      <w:r w:rsidRPr="00525970">
        <w:rPr>
          <w:rFonts w:ascii="Palatino Linotype" w:hAnsi="Palatino Linotype" w:cs="Arial"/>
          <w:b/>
        </w:rPr>
        <w:t>Recommendations:</w:t>
      </w:r>
    </w:p>
    <w:p w:rsidR="00075E8D" w:rsidRPr="00CC4804" w:rsidRDefault="00CC4804" w:rsidP="007639EE">
      <w:pPr>
        <w:pStyle w:val="ListParagraph"/>
        <w:numPr>
          <w:ilvl w:val="0"/>
          <w:numId w:val="231"/>
        </w:numPr>
        <w:spacing w:after="120"/>
        <w:rPr>
          <w:rFonts w:ascii="Palatino Linotype" w:hAnsi="Palatino Linotype" w:cs="Arial"/>
        </w:rPr>
      </w:pPr>
      <w:r w:rsidRPr="00CC4804">
        <w:rPr>
          <w:rFonts w:ascii="Palatino Linotype" w:hAnsi="Palatino Linotype" w:cs="Arial"/>
        </w:rPr>
        <w:t xml:space="preserve"> </w:t>
      </w:r>
      <w:r w:rsidR="00C56C2A" w:rsidRPr="00CC4804">
        <w:rPr>
          <w:rFonts w:ascii="Palatino Linotype" w:hAnsi="Palatino Linotype" w:cs="Arial"/>
        </w:rPr>
        <w:t xml:space="preserve">SFMTA shall train its entire staff </w:t>
      </w:r>
      <w:r w:rsidR="00094D71" w:rsidRPr="00CC4804">
        <w:rPr>
          <w:rFonts w:ascii="Palatino Linotype" w:hAnsi="Palatino Linotype" w:cs="Arial"/>
        </w:rPr>
        <w:t xml:space="preserve">appropriately and timely </w:t>
      </w:r>
      <w:r w:rsidR="00C56C2A" w:rsidRPr="00CC4804">
        <w:rPr>
          <w:rFonts w:ascii="Palatino Linotype" w:hAnsi="Palatino Linotype" w:cs="Arial"/>
        </w:rPr>
        <w:t>in the following areas including: refresher, recertification, requalification, compliance testing, General Orders 172 and 175.</w:t>
      </w:r>
    </w:p>
    <w:p w:rsidR="00CC4804" w:rsidRDefault="00CC4804" w:rsidP="007C19FC">
      <w:pPr>
        <w:spacing w:after="120"/>
        <w:rPr>
          <w:rFonts w:ascii="Palatino Linotype" w:hAnsi="Palatino Linotype" w:cs="Arial"/>
        </w:rPr>
      </w:pPr>
    </w:p>
    <w:p w:rsidR="00302EE9" w:rsidRDefault="007C19FC" w:rsidP="00302EE9">
      <w:pPr>
        <w:spacing w:after="120"/>
        <w:rPr>
          <w:rFonts w:ascii="Palatino Linotype" w:hAnsi="Palatino Linotype" w:cs="Arial"/>
          <w:b/>
          <w:u w:val="single"/>
        </w:rPr>
      </w:pPr>
      <w:r w:rsidRPr="0033658F">
        <w:rPr>
          <w:rFonts w:ascii="Palatino Linotype" w:hAnsi="Palatino Linotype" w:cs="Arial"/>
          <w:b/>
          <w:u w:val="single"/>
        </w:rPr>
        <w:t>16</w:t>
      </w:r>
      <w:proofErr w:type="gramStart"/>
      <w:r w:rsidRPr="0033658F">
        <w:rPr>
          <w:rFonts w:ascii="Palatino Linotype" w:hAnsi="Palatino Linotype" w:cs="Arial"/>
          <w:b/>
          <w:u w:val="single"/>
        </w:rPr>
        <w:t>.</w:t>
      </w:r>
      <w:r w:rsidR="00302EE9">
        <w:rPr>
          <w:rFonts w:ascii="Palatino Linotype" w:hAnsi="Palatino Linotype" w:cs="Arial"/>
          <w:b/>
          <w:u w:val="single"/>
        </w:rPr>
        <w:t>B</w:t>
      </w:r>
      <w:proofErr w:type="gramEnd"/>
      <w:r w:rsidRPr="0033658F">
        <w:rPr>
          <w:rFonts w:ascii="Palatino Linotype" w:hAnsi="Palatino Linotype" w:cs="Arial"/>
          <w:b/>
          <w:u w:val="single"/>
        </w:rPr>
        <w:t xml:space="preserve">. </w:t>
      </w:r>
      <w:r w:rsidR="00302EE9" w:rsidRPr="00302EE9">
        <w:rPr>
          <w:rFonts w:ascii="Palatino Linotype" w:hAnsi="Palatino Linotype" w:cs="Arial"/>
          <w:b/>
          <w:u w:val="single"/>
        </w:rPr>
        <w:t>Training and Certification Programs:</w:t>
      </w:r>
      <w:r w:rsidR="00302EE9">
        <w:rPr>
          <w:rFonts w:ascii="Palatino Linotype" w:hAnsi="Palatino Linotype" w:cs="Arial"/>
          <w:b/>
          <w:u w:val="single"/>
        </w:rPr>
        <w:t xml:space="preserve"> </w:t>
      </w:r>
      <w:r w:rsidR="00302EE9" w:rsidRPr="00302EE9">
        <w:rPr>
          <w:rFonts w:ascii="Palatino Linotype" w:hAnsi="Palatino Linotype" w:cs="Arial"/>
          <w:b/>
          <w:u w:val="single"/>
        </w:rPr>
        <w:t>Maintenance Employees and Contractors</w:t>
      </w:r>
    </w:p>
    <w:p w:rsidR="00302EE9" w:rsidRPr="00E85790" w:rsidRDefault="00302EE9" w:rsidP="00302EE9">
      <w:pPr>
        <w:spacing w:after="120"/>
        <w:ind w:left="360"/>
        <w:rPr>
          <w:rFonts w:ascii="Palatino Linotype" w:hAnsi="Palatino Linotype" w:cs="Arial"/>
          <w:b/>
        </w:rPr>
      </w:pPr>
      <w:r w:rsidRPr="00E85790">
        <w:rPr>
          <w:rFonts w:ascii="Palatino Linotype" w:hAnsi="Palatino Linotype" w:cs="Arial"/>
          <w:b/>
        </w:rPr>
        <w:lastRenderedPageBreak/>
        <w:t xml:space="preserve">Findings of Non-Compliance: </w:t>
      </w:r>
    </w:p>
    <w:p w:rsidR="00302EE9" w:rsidRPr="00302EE9" w:rsidRDefault="00302EE9" w:rsidP="007639EE">
      <w:pPr>
        <w:pStyle w:val="ListParagraph"/>
        <w:numPr>
          <w:ilvl w:val="0"/>
          <w:numId w:val="34"/>
        </w:numPr>
        <w:spacing w:after="120"/>
        <w:rPr>
          <w:rFonts w:ascii="Palatino Linotype" w:hAnsi="Palatino Linotype" w:cs="Arial"/>
        </w:rPr>
      </w:pPr>
      <w:r w:rsidRPr="00302EE9">
        <w:rPr>
          <w:rFonts w:ascii="Palatino Linotype" w:hAnsi="Palatino Linotype" w:cs="Arial"/>
        </w:rPr>
        <w:t>SFMTA’s procedure R.TR.PL.012, requiring on-On-Track &amp; Trackside Safety Training every three years does not reflect SFMTA’s procedure SY.PL.003 Roadway Worker Protection Plan Section 8 which requires retraining every 24 months.</w:t>
      </w:r>
    </w:p>
    <w:p w:rsidR="00302EE9" w:rsidRPr="00302EE9" w:rsidRDefault="00302EE9" w:rsidP="007639EE">
      <w:pPr>
        <w:pStyle w:val="ListParagraph"/>
        <w:numPr>
          <w:ilvl w:val="0"/>
          <w:numId w:val="34"/>
        </w:numPr>
        <w:spacing w:after="120"/>
        <w:rPr>
          <w:rFonts w:ascii="Palatino Linotype" w:hAnsi="Palatino Linotype" w:cs="Arial"/>
        </w:rPr>
      </w:pPr>
      <w:r w:rsidRPr="00302EE9">
        <w:rPr>
          <w:rFonts w:ascii="Palatino Linotype" w:hAnsi="Palatino Linotype" w:cs="Arial"/>
        </w:rPr>
        <w:t>All Track Maintenance Department employees reviewed were delinquent on On-Track Safety Training according to procedure SY.PL.003.</w:t>
      </w:r>
    </w:p>
    <w:p w:rsidR="00302EE9" w:rsidRPr="00302EE9" w:rsidRDefault="00302EE9" w:rsidP="007639EE">
      <w:pPr>
        <w:pStyle w:val="ListParagraph"/>
        <w:numPr>
          <w:ilvl w:val="0"/>
          <w:numId w:val="34"/>
        </w:numPr>
        <w:spacing w:after="120"/>
        <w:rPr>
          <w:rFonts w:ascii="Palatino Linotype" w:hAnsi="Palatino Linotype" w:cs="Arial"/>
        </w:rPr>
      </w:pPr>
      <w:r w:rsidRPr="00302EE9">
        <w:rPr>
          <w:rFonts w:ascii="Palatino Linotype" w:hAnsi="Palatino Linotype" w:cs="Arial"/>
        </w:rPr>
        <w:t>SFMTA’s procedure W.OL.PR.017 Overhead Line Department does not reflect SFMTA’s current practice of contracting out Overhead Line Maintenance training to TTI, Inc.</w:t>
      </w:r>
    </w:p>
    <w:p w:rsidR="007C19FC" w:rsidRPr="00302EE9" w:rsidRDefault="00302EE9" w:rsidP="007639EE">
      <w:pPr>
        <w:pStyle w:val="ListParagraph"/>
        <w:numPr>
          <w:ilvl w:val="0"/>
          <w:numId w:val="34"/>
        </w:numPr>
        <w:spacing w:after="120"/>
        <w:rPr>
          <w:rFonts w:ascii="Palatino Linotype" w:hAnsi="Palatino Linotype" w:cs="Arial"/>
        </w:rPr>
      </w:pPr>
      <w:r w:rsidRPr="00302EE9">
        <w:rPr>
          <w:rFonts w:ascii="Palatino Linotype" w:hAnsi="Palatino Linotype" w:cs="Arial"/>
        </w:rPr>
        <w:t>SFMTA’s training department did not provide documentation to verify that all required training modules indicated in Appendix A of procedure W.OL.PR.017 are satisfactorily addressed through their current training program provided by TTI, Inc.</w:t>
      </w:r>
    </w:p>
    <w:p w:rsidR="00302EE9" w:rsidRDefault="00302EE9" w:rsidP="00302EE9">
      <w:pPr>
        <w:spacing w:after="120"/>
        <w:rPr>
          <w:rFonts w:ascii="Palatino Linotype" w:hAnsi="Palatino Linotype" w:cs="Arial"/>
        </w:rPr>
      </w:pPr>
    </w:p>
    <w:p w:rsidR="00E274C9" w:rsidRPr="00505847" w:rsidRDefault="00E274C9" w:rsidP="00505847">
      <w:pPr>
        <w:spacing w:after="120"/>
        <w:ind w:firstLine="360"/>
        <w:rPr>
          <w:rFonts w:ascii="Palatino Linotype" w:hAnsi="Palatino Linotype" w:cs="Arial"/>
          <w:b/>
        </w:rPr>
      </w:pPr>
      <w:r w:rsidRPr="00525970">
        <w:rPr>
          <w:rFonts w:ascii="Palatino Linotype" w:hAnsi="Palatino Linotype" w:cs="Arial"/>
          <w:b/>
        </w:rPr>
        <w:t>Recommendations:</w:t>
      </w:r>
    </w:p>
    <w:p w:rsidR="00E274C9" w:rsidRPr="00CC4804" w:rsidRDefault="00E274C9" w:rsidP="007639EE">
      <w:pPr>
        <w:pStyle w:val="ListParagraph"/>
        <w:numPr>
          <w:ilvl w:val="0"/>
          <w:numId w:val="231"/>
        </w:numPr>
        <w:spacing w:after="120"/>
        <w:rPr>
          <w:rFonts w:ascii="Palatino Linotype" w:hAnsi="Palatino Linotype" w:cs="Arial"/>
        </w:rPr>
      </w:pPr>
      <w:r w:rsidRPr="00CC4804">
        <w:rPr>
          <w:rFonts w:ascii="Palatino Linotype" w:hAnsi="Palatino Linotype" w:cs="Arial"/>
        </w:rPr>
        <w:t>SFMTA shall update procedure R.TR.PL.012 to reflect the requirements of its Roadway Worker Protection Plan, procedure SY.PL.003.</w:t>
      </w:r>
    </w:p>
    <w:p w:rsidR="00E274C9" w:rsidRPr="00D970EA" w:rsidRDefault="00E274C9" w:rsidP="007639EE">
      <w:pPr>
        <w:pStyle w:val="ListParagraph"/>
        <w:numPr>
          <w:ilvl w:val="0"/>
          <w:numId w:val="231"/>
        </w:numPr>
        <w:spacing w:after="120"/>
        <w:rPr>
          <w:rFonts w:ascii="Palatino Linotype" w:hAnsi="Palatino Linotype" w:cs="Arial"/>
        </w:rPr>
      </w:pPr>
      <w:r w:rsidRPr="00D970EA">
        <w:rPr>
          <w:rFonts w:ascii="Palatino Linotype" w:hAnsi="Palatino Linotype" w:cs="Arial"/>
        </w:rPr>
        <w:t>SFMTA shall review the training records and schedules for all Track Department Maintenance personnel and ensure compliance with the Roadway Worker Protection training requirements in procedure SY.PL.003.</w:t>
      </w:r>
    </w:p>
    <w:p w:rsidR="00E274C9" w:rsidRPr="00D970EA" w:rsidRDefault="00E274C9" w:rsidP="007639EE">
      <w:pPr>
        <w:pStyle w:val="ListParagraph"/>
        <w:numPr>
          <w:ilvl w:val="0"/>
          <w:numId w:val="231"/>
        </w:numPr>
        <w:spacing w:after="120"/>
        <w:rPr>
          <w:rFonts w:ascii="Palatino Linotype" w:hAnsi="Palatino Linotype" w:cs="Arial"/>
        </w:rPr>
      </w:pPr>
      <w:r w:rsidRPr="00D970EA">
        <w:rPr>
          <w:rFonts w:ascii="Palatino Linotype" w:hAnsi="Palatino Linotype" w:cs="Arial"/>
        </w:rPr>
        <w:t>SFMTA shall update or replace procedure W.OL.PR.017 to reflect the current training practices for Overhead Line Maintenance.</w:t>
      </w:r>
    </w:p>
    <w:p w:rsidR="00E274C9" w:rsidRPr="00D970EA" w:rsidRDefault="00E274C9" w:rsidP="007639EE">
      <w:pPr>
        <w:pStyle w:val="ListParagraph"/>
        <w:numPr>
          <w:ilvl w:val="0"/>
          <w:numId w:val="231"/>
        </w:numPr>
        <w:spacing w:after="120"/>
        <w:rPr>
          <w:rFonts w:ascii="Palatino Linotype" w:hAnsi="Palatino Linotype" w:cs="Arial"/>
        </w:rPr>
      </w:pPr>
      <w:r w:rsidRPr="00D970EA">
        <w:rPr>
          <w:rFonts w:ascii="Palatino Linotype" w:hAnsi="Palatino Linotype" w:cs="Arial"/>
        </w:rPr>
        <w:t>SFMTA shall ensure that all 12 modules listed in Appendix A of procedure W.OL.PR.017 are satisfactorily addressed and documented through the current training practices for Overhead Line Maintenance.</w:t>
      </w:r>
    </w:p>
    <w:p w:rsidR="00E274C9" w:rsidRDefault="00E274C9" w:rsidP="00E274C9">
      <w:pPr>
        <w:spacing w:after="120"/>
        <w:rPr>
          <w:rFonts w:ascii="Palatino Linotype" w:hAnsi="Palatino Linotype" w:cs="Arial"/>
        </w:rPr>
      </w:pPr>
    </w:p>
    <w:p w:rsidR="00CA024E" w:rsidRDefault="00CA024E" w:rsidP="00CA024E">
      <w:pPr>
        <w:spacing w:after="120"/>
        <w:rPr>
          <w:rFonts w:ascii="Palatino Linotype" w:hAnsi="Palatino Linotype" w:cs="Arial"/>
          <w:b/>
          <w:u w:val="single"/>
        </w:rPr>
      </w:pPr>
      <w:r>
        <w:rPr>
          <w:rFonts w:ascii="Palatino Linotype" w:hAnsi="Palatino Linotype" w:cs="Arial"/>
          <w:b/>
          <w:u w:val="single"/>
        </w:rPr>
        <w:t xml:space="preserve">17. </w:t>
      </w:r>
      <w:r w:rsidRPr="00CA024E">
        <w:rPr>
          <w:rFonts w:ascii="Palatino Linotype" w:hAnsi="Palatino Linotype" w:cs="Arial"/>
          <w:b/>
          <w:u w:val="single"/>
        </w:rPr>
        <w:t>Configuration Management and Control</w:t>
      </w:r>
    </w:p>
    <w:p w:rsidR="00330330" w:rsidRPr="00330330" w:rsidRDefault="00330330" w:rsidP="00330330">
      <w:pPr>
        <w:spacing w:after="120"/>
        <w:ind w:left="360"/>
        <w:rPr>
          <w:rFonts w:ascii="Palatino Linotype" w:hAnsi="Palatino Linotype" w:cs="Arial"/>
          <w:b/>
        </w:rPr>
      </w:pPr>
      <w:r w:rsidRPr="00E85790">
        <w:rPr>
          <w:rFonts w:ascii="Palatino Linotype" w:hAnsi="Palatino Linotype" w:cs="Arial"/>
          <w:b/>
        </w:rPr>
        <w:t xml:space="preserve">Findings of Non-Compliance: </w:t>
      </w:r>
    </w:p>
    <w:p w:rsidR="00821E40" w:rsidRDefault="00821E40" w:rsidP="007639EE">
      <w:pPr>
        <w:pStyle w:val="ListParagraph"/>
        <w:numPr>
          <w:ilvl w:val="0"/>
          <w:numId w:val="37"/>
        </w:numPr>
      </w:pPr>
      <w:r>
        <w:t>SFMTA representatives presented staff with a list of change requests but these were processed starting in the 4</w:t>
      </w:r>
      <w:r w:rsidRPr="00330330">
        <w:rPr>
          <w:vertAlign w:val="superscript"/>
        </w:rPr>
        <w:t>th</w:t>
      </w:r>
      <w:r>
        <w:t xml:space="preserve"> quarter of 2014. It appears that SFMTA allowed the Configuration Management Program to lapse prior to around August, 2014. </w:t>
      </w:r>
    </w:p>
    <w:p w:rsidR="00821E40" w:rsidRPr="00486AEC" w:rsidRDefault="00821E40" w:rsidP="007639EE">
      <w:pPr>
        <w:pStyle w:val="ListParagraph"/>
        <w:numPr>
          <w:ilvl w:val="0"/>
          <w:numId w:val="37"/>
        </w:numPr>
      </w:pPr>
      <w:r>
        <w:t>Attendance has been an issue and critical departments in the review and change process do not always attend. In some cases, quorum was achieved but staff observed absences of key department representatives. Staff believes this is because there is no penalty for not attending.</w:t>
      </w:r>
    </w:p>
    <w:p w:rsidR="00CA024E" w:rsidRDefault="00CA024E" w:rsidP="00E274C9">
      <w:pPr>
        <w:spacing w:after="120"/>
        <w:rPr>
          <w:rFonts w:ascii="Palatino Linotype" w:hAnsi="Palatino Linotype" w:cs="Arial"/>
        </w:rPr>
      </w:pPr>
    </w:p>
    <w:p w:rsidR="00F17BBD" w:rsidRPr="002916B9" w:rsidRDefault="00F17BBD" w:rsidP="00F17BBD">
      <w:pPr>
        <w:spacing w:after="120"/>
        <w:ind w:firstLine="360"/>
        <w:rPr>
          <w:rFonts w:ascii="Palatino Linotype" w:hAnsi="Palatino Linotype" w:cs="Arial"/>
          <w:b/>
        </w:rPr>
      </w:pPr>
      <w:r w:rsidRPr="00525970">
        <w:rPr>
          <w:rFonts w:ascii="Palatino Linotype" w:hAnsi="Palatino Linotype" w:cs="Arial"/>
          <w:b/>
        </w:rPr>
        <w:t>Recommendations:</w:t>
      </w:r>
    </w:p>
    <w:p w:rsidR="00F17BBD" w:rsidRPr="00A14A7B" w:rsidRDefault="00A14A7B" w:rsidP="00A14A7B">
      <w:pPr>
        <w:spacing w:after="120"/>
        <w:ind w:left="360"/>
        <w:rPr>
          <w:rFonts w:ascii="Palatino Linotype" w:hAnsi="Palatino Linotype" w:cs="Arial"/>
        </w:rPr>
      </w:pPr>
      <w:r>
        <w:rPr>
          <w:rFonts w:ascii="Palatino Linotype" w:hAnsi="Palatino Linotype" w:cs="Arial"/>
        </w:rPr>
        <w:t>2.</w:t>
      </w:r>
      <w:r w:rsidR="00CC4804" w:rsidRPr="00A14A7B">
        <w:rPr>
          <w:rFonts w:ascii="Palatino Linotype" w:hAnsi="Palatino Linotype" w:cs="Arial"/>
        </w:rPr>
        <w:t xml:space="preserve"> </w:t>
      </w:r>
      <w:r w:rsidR="00F17BBD" w:rsidRPr="00A14A7B">
        <w:rPr>
          <w:rFonts w:ascii="Palatino Linotype" w:hAnsi="Palatino Linotype" w:cs="Arial"/>
        </w:rPr>
        <w:t>SFMTA shall take the necessary measures to ensure all key departments attend its RCCB meetings as required by A.PR.015.  (This recommendation is identical to the one issued in checklist #7</w:t>
      </w:r>
      <w:r>
        <w:rPr>
          <w:rFonts w:ascii="Palatino Linotype" w:hAnsi="Palatino Linotype" w:cs="Arial"/>
        </w:rPr>
        <w:t xml:space="preserve"> as recommendation 2.</w:t>
      </w:r>
      <w:r w:rsidR="00F17BBD" w:rsidRPr="00A14A7B">
        <w:rPr>
          <w:rFonts w:ascii="Palatino Linotype" w:hAnsi="Palatino Linotype" w:cs="Arial"/>
        </w:rPr>
        <w:t>).</w:t>
      </w:r>
    </w:p>
    <w:p w:rsidR="00F17BBD" w:rsidRDefault="00F17BBD" w:rsidP="00F17BBD">
      <w:pPr>
        <w:spacing w:after="120"/>
        <w:rPr>
          <w:rFonts w:ascii="Palatino Linotype" w:hAnsi="Palatino Linotype" w:cs="Arial"/>
        </w:rPr>
      </w:pPr>
    </w:p>
    <w:p w:rsidR="00A14A7B" w:rsidRDefault="00A14A7B" w:rsidP="00F17BBD">
      <w:pPr>
        <w:spacing w:after="120"/>
        <w:rPr>
          <w:rFonts w:ascii="Palatino Linotype" w:hAnsi="Palatino Linotype" w:cs="Arial"/>
        </w:rPr>
      </w:pPr>
    </w:p>
    <w:p w:rsidR="00CC4804" w:rsidRDefault="00CC4804" w:rsidP="00F17BBD">
      <w:pPr>
        <w:spacing w:after="120"/>
        <w:rPr>
          <w:rFonts w:ascii="Palatino Linotype" w:hAnsi="Palatino Linotype" w:cs="Arial"/>
        </w:rPr>
      </w:pPr>
    </w:p>
    <w:p w:rsidR="00F17BBD" w:rsidRDefault="00F17BBD" w:rsidP="00330330">
      <w:pPr>
        <w:spacing w:after="120"/>
        <w:rPr>
          <w:rFonts w:ascii="Palatino Linotype" w:hAnsi="Palatino Linotype" w:cs="Arial"/>
          <w:b/>
          <w:u w:val="single"/>
        </w:rPr>
      </w:pPr>
      <w:r w:rsidRPr="00330330">
        <w:rPr>
          <w:rFonts w:ascii="Palatino Linotype" w:hAnsi="Palatino Linotype" w:cs="Arial"/>
          <w:b/>
        </w:rPr>
        <w:t>18.</w:t>
      </w:r>
      <w:r>
        <w:rPr>
          <w:rFonts w:ascii="Palatino Linotype" w:hAnsi="Palatino Linotype" w:cs="Arial"/>
          <w:b/>
          <w:u w:val="single"/>
        </w:rPr>
        <w:t xml:space="preserve"> </w:t>
      </w:r>
      <w:r w:rsidR="00330330" w:rsidRPr="00330330">
        <w:rPr>
          <w:rFonts w:ascii="Palatino Linotype" w:hAnsi="Palatino Linotype" w:cs="Arial"/>
          <w:b/>
          <w:u w:val="single"/>
        </w:rPr>
        <w:t>Local, State, and Federal Requirements:</w:t>
      </w:r>
      <w:r w:rsidR="00330330">
        <w:rPr>
          <w:rFonts w:ascii="Palatino Linotype" w:hAnsi="Palatino Linotype" w:cs="Arial"/>
          <w:b/>
          <w:u w:val="single"/>
        </w:rPr>
        <w:t xml:space="preserve"> </w:t>
      </w:r>
      <w:r w:rsidR="00330330" w:rsidRPr="00330330">
        <w:rPr>
          <w:rFonts w:ascii="Palatino Linotype" w:hAnsi="Palatino Linotype" w:cs="Arial"/>
          <w:b/>
          <w:u w:val="single"/>
        </w:rPr>
        <w:t>Employee Safety Program</w:t>
      </w:r>
    </w:p>
    <w:p w:rsidR="00330330" w:rsidRPr="00E85790" w:rsidRDefault="00330330" w:rsidP="00330330">
      <w:pPr>
        <w:spacing w:after="120"/>
        <w:ind w:left="360"/>
        <w:rPr>
          <w:rFonts w:ascii="Palatino Linotype" w:hAnsi="Palatino Linotype" w:cs="Arial"/>
          <w:b/>
        </w:rPr>
      </w:pPr>
      <w:r w:rsidRPr="00E85790">
        <w:rPr>
          <w:rFonts w:ascii="Palatino Linotype" w:hAnsi="Palatino Linotype" w:cs="Arial"/>
          <w:b/>
        </w:rPr>
        <w:t xml:space="preserve">Findings of Non-Compliance: </w:t>
      </w:r>
    </w:p>
    <w:p w:rsidR="00F17BBD" w:rsidRDefault="00330330" w:rsidP="007639EE">
      <w:pPr>
        <w:pStyle w:val="ListParagraph"/>
        <w:numPr>
          <w:ilvl w:val="0"/>
          <w:numId w:val="36"/>
        </w:numPr>
        <w:spacing w:after="120"/>
        <w:rPr>
          <w:rFonts w:ascii="Palatino Linotype" w:hAnsi="Palatino Linotype" w:cs="Arial"/>
        </w:rPr>
      </w:pPr>
      <w:r w:rsidRPr="00330330">
        <w:rPr>
          <w:rFonts w:ascii="Palatino Linotype" w:hAnsi="Palatino Linotype" w:cs="Arial"/>
        </w:rPr>
        <w:t>The</w:t>
      </w:r>
      <w:r w:rsidR="007E54A3">
        <w:rPr>
          <w:rFonts w:ascii="Palatino Linotype" w:hAnsi="Palatino Linotype" w:cs="Arial"/>
        </w:rPr>
        <w:t xml:space="preserve"> </w:t>
      </w:r>
      <w:r w:rsidR="007E54A3">
        <w:t>incident cited above in Activities 6 was notified to the CPUC on October 14, 2015.  However</w:t>
      </w:r>
      <w:proofErr w:type="gramStart"/>
      <w:r w:rsidR="007E54A3">
        <w:t>,  SFMTA’s</w:t>
      </w:r>
      <w:proofErr w:type="gramEnd"/>
      <w:r w:rsidR="007E54A3">
        <w:t xml:space="preserve">  Industrial Safety and Environmental Compliance (ISEC) staff was not made aware of this worker safety incident </w:t>
      </w:r>
      <w:r w:rsidR="0095625E">
        <w:t>Staff brought it up during the audit (eight days later)</w:t>
      </w:r>
      <w:r>
        <w:rPr>
          <w:rFonts w:ascii="Palatino Linotype" w:hAnsi="Palatino Linotype" w:cs="Arial"/>
        </w:rPr>
        <w:t>.</w:t>
      </w:r>
    </w:p>
    <w:p w:rsidR="00330330" w:rsidRDefault="00330330" w:rsidP="00330330">
      <w:pPr>
        <w:spacing w:after="120"/>
        <w:rPr>
          <w:rFonts w:ascii="Palatino Linotype" w:hAnsi="Palatino Linotype" w:cs="Arial"/>
        </w:rPr>
      </w:pPr>
    </w:p>
    <w:p w:rsidR="00330330" w:rsidRDefault="00330330" w:rsidP="00330330">
      <w:pPr>
        <w:spacing w:after="120"/>
        <w:ind w:firstLine="360"/>
        <w:rPr>
          <w:rFonts w:ascii="Palatino Linotype" w:hAnsi="Palatino Linotype" w:cs="Arial"/>
          <w:b/>
        </w:rPr>
      </w:pPr>
      <w:r w:rsidRPr="00525970">
        <w:rPr>
          <w:rFonts w:ascii="Palatino Linotype" w:hAnsi="Palatino Linotype" w:cs="Arial"/>
          <w:b/>
        </w:rPr>
        <w:t>Recommendations:</w:t>
      </w:r>
    </w:p>
    <w:p w:rsidR="00DD6D6C" w:rsidRPr="00CC4804" w:rsidRDefault="00CC4804" w:rsidP="007639EE">
      <w:pPr>
        <w:pStyle w:val="ListParagraph"/>
        <w:numPr>
          <w:ilvl w:val="0"/>
          <w:numId w:val="231"/>
        </w:numPr>
        <w:spacing w:after="120"/>
        <w:rPr>
          <w:rFonts w:ascii="Palatino Linotype" w:hAnsi="Palatino Linotype" w:cs="Arial"/>
        </w:rPr>
      </w:pPr>
      <w:r w:rsidRPr="00CC4804">
        <w:rPr>
          <w:rFonts w:ascii="Palatino Linotype" w:hAnsi="Palatino Linotype" w:cs="Arial"/>
        </w:rPr>
        <w:t xml:space="preserve"> </w:t>
      </w:r>
      <w:r w:rsidR="00330330" w:rsidRPr="00CC4804">
        <w:rPr>
          <w:rFonts w:ascii="Palatino Linotype" w:hAnsi="Palatino Linotype" w:cs="Arial"/>
        </w:rPr>
        <w:t xml:space="preserve">SFMTA Operations, particularly, Central Controls shall report all worker safety </w:t>
      </w:r>
      <w:r w:rsidR="007E54A3" w:rsidRPr="00CC4804">
        <w:rPr>
          <w:rFonts w:ascii="Palatino Linotype" w:hAnsi="Palatino Linotype" w:cs="Arial"/>
        </w:rPr>
        <w:t xml:space="preserve">incidents </w:t>
      </w:r>
      <w:r w:rsidR="00330330" w:rsidRPr="00CC4804">
        <w:rPr>
          <w:rFonts w:ascii="Palatino Linotype" w:hAnsi="Palatino Linotype" w:cs="Arial"/>
        </w:rPr>
        <w:t xml:space="preserve">to the Industrial Safety and Environmental Compliance (ISEC) department in a timely manner. </w:t>
      </w:r>
    </w:p>
    <w:p w:rsidR="00DD6D6C" w:rsidRPr="00DD6D6C" w:rsidRDefault="00DD6D6C" w:rsidP="00DD6D6C">
      <w:pPr>
        <w:spacing w:after="120"/>
        <w:rPr>
          <w:rFonts w:ascii="Palatino Linotype" w:hAnsi="Palatino Linotype" w:cs="Arial"/>
        </w:rPr>
      </w:pPr>
    </w:p>
    <w:p w:rsidR="00330330" w:rsidRDefault="00330330" w:rsidP="00330330">
      <w:pPr>
        <w:spacing w:after="120"/>
        <w:rPr>
          <w:rFonts w:ascii="Palatino Linotype" w:hAnsi="Palatino Linotype" w:cs="Arial"/>
          <w:b/>
          <w:u w:val="single"/>
        </w:rPr>
      </w:pPr>
      <w:r>
        <w:rPr>
          <w:rFonts w:ascii="Palatino Linotype" w:hAnsi="Palatino Linotype" w:cs="Arial"/>
          <w:b/>
        </w:rPr>
        <w:t>19</w:t>
      </w:r>
      <w:r w:rsidRPr="00330330">
        <w:rPr>
          <w:rFonts w:ascii="Palatino Linotype" w:hAnsi="Palatino Linotype" w:cs="Arial"/>
          <w:b/>
        </w:rPr>
        <w:t xml:space="preserve">. </w:t>
      </w:r>
      <w:r w:rsidRPr="00330330">
        <w:rPr>
          <w:rFonts w:ascii="Palatino Linotype" w:hAnsi="Palatino Linotype" w:cs="Arial"/>
          <w:b/>
          <w:u w:val="single"/>
        </w:rPr>
        <w:t>Hazardous Materials Program</w:t>
      </w:r>
    </w:p>
    <w:p w:rsidR="00330330" w:rsidRDefault="00330330" w:rsidP="00330330">
      <w:pPr>
        <w:spacing w:after="120"/>
        <w:ind w:firstLine="360"/>
        <w:rPr>
          <w:rFonts w:ascii="Palatino Linotype" w:hAnsi="Palatino Linotype" w:cs="Arial"/>
        </w:rPr>
      </w:pPr>
      <w:r w:rsidRPr="001F536C">
        <w:rPr>
          <w:rFonts w:ascii="Palatino Linotype" w:hAnsi="Palatino Linotype" w:cs="Arial"/>
        </w:rPr>
        <w:t>No findings of non-compliance; no recommendations</w:t>
      </w:r>
    </w:p>
    <w:p w:rsidR="00330330" w:rsidRDefault="00330330" w:rsidP="00330330">
      <w:pPr>
        <w:spacing w:after="120"/>
        <w:rPr>
          <w:rFonts w:ascii="Palatino Linotype" w:hAnsi="Palatino Linotype" w:cs="Arial"/>
          <w:b/>
        </w:rPr>
      </w:pPr>
    </w:p>
    <w:p w:rsidR="00330330" w:rsidRPr="00330330" w:rsidRDefault="00330330" w:rsidP="00330330">
      <w:pPr>
        <w:spacing w:after="120"/>
        <w:rPr>
          <w:rFonts w:ascii="Palatino Linotype" w:hAnsi="Palatino Linotype" w:cs="Arial"/>
          <w:b/>
          <w:u w:val="single"/>
        </w:rPr>
      </w:pPr>
      <w:r w:rsidRPr="00330330">
        <w:rPr>
          <w:rFonts w:ascii="Palatino Linotype" w:hAnsi="Palatino Linotype" w:cs="Arial"/>
          <w:b/>
        </w:rPr>
        <w:t>20.</w:t>
      </w:r>
      <w:r>
        <w:rPr>
          <w:rFonts w:ascii="Palatino Linotype" w:hAnsi="Palatino Linotype" w:cs="Arial"/>
          <w:b/>
          <w:u w:val="single"/>
        </w:rPr>
        <w:t xml:space="preserve"> </w:t>
      </w:r>
      <w:r w:rsidRPr="00330330">
        <w:rPr>
          <w:rFonts w:ascii="Palatino Linotype" w:hAnsi="Palatino Linotype" w:cs="Arial"/>
          <w:b/>
          <w:u w:val="single"/>
        </w:rPr>
        <w:t>Drug and Alcohol Program</w:t>
      </w:r>
    </w:p>
    <w:p w:rsidR="00330330" w:rsidRDefault="00330330" w:rsidP="00330330">
      <w:pPr>
        <w:spacing w:after="120"/>
        <w:ind w:firstLine="360"/>
        <w:rPr>
          <w:rFonts w:ascii="Palatino Linotype" w:hAnsi="Palatino Linotype" w:cs="Arial"/>
        </w:rPr>
      </w:pPr>
      <w:r w:rsidRPr="001F536C">
        <w:rPr>
          <w:rFonts w:ascii="Palatino Linotype" w:hAnsi="Palatino Linotype" w:cs="Arial"/>
        </w:rPr>
        <w:t>No findings of non-compliance; no recommendations</w:t>
      </w:r>
    </w:p>
    <w:p w:rsidR="00330330" w:rsidRDefault="00330330" w:rsidP="00347C36">
      <w:pPr>
        <w:spacing w:after="120"/>
        <w:rPr>
          <w:rFonts w:ascii="Palatino Linotype" w:hAnsi="Palatino Linotype" w:cs="Arial"/>
          <w:b/>
          <w:u w:val="single"/>
        </w:rPr>
      </w:pPr>
    </w:p>
    <w:p w:rsidR="00330330" w:rsidRDefault="00330330" w:rsidP="00347C36">
      <w:pPr>
        <w:spacing w:after="120"/>
        <w:rPr>
          <w:rFonts w:ascii="Palatino Linotype" w:hAnsi="Palatino Linotype" w:cs="Arial"/>
          <w:b/>
          <w:u w:val="single"/>
        </w:rPr>
      </w:pPr>
      <w:r w:rsidRPr="00330330">
        <w:rPr>
          <w:rFonts w:ascii="Palatino Linotype" w:hAnsi="Palatino Linotype" w:cs="Arial"/>
          <w:b/>
        </w:rPr>
        <w:t>21.</w:t>
      </w:r>
      <w:r>
        <w:rPr>
          <w:rFonts w:ascii="Palatino Linotype" w:hAnsi="Palatino Linotype" w:cs="Arial"/>
          <w:b/>
          <w:u w:val="single"/>
        </w:rPr>
        <w:t xml:space="preserve"> </w:t>
      </w:r>
      <w:r w:rsidRPr="00330330">
        <w:rPr>
          <w:rFonts w:ascii="Palatino Linotype" w:hAnsi="Palatino Linotype" w:cs="Arial"/>
          <w:b/>
          <w:u w:val="single"/>
        </w:rPr>
        <w:t>Procurement Process</w:t>
      </w:r>
    </w:p>
    <w:p w:rsidR="00330330" w:rsidRDefault="00330330" w:rsidP="00330330">
      <w:pPr>
        <w:spacing w:after="120"/>
        <w:ind w:firstLine="360"/>
        <w:rPr>
          <w:rFonts w:ascii="Palatino Linotype" w:hAnsi="Palatino Linotype" w:cs="Arial"/>
        </w:rPr>
      </w:pPr>
      <w:r w:rsidRPr="001F536C">
        <w:rPr>
          <w:rFonts w:ascii="Palatino Linotype" w:hAnsi="Palatino Linotype" w:cs="Arial"/>
        </w:rPr>
        <w:t>No findings of non-compliance; no recommendations</w:t>
      </w:r>
    </w:p>
    <w:p w:rsidR="00330330" w:rsidRDefault="00330330" w:rsidP="00347C36">
      <w:pPr>
        <w:spacing w:after="120"/>
        <w:rPr>
          <w:rFonts w:ascii="Palatino Linotype" w:hAnsi="Palatino Linotype" w:cs="Arial"/>
          <w:b/>
          <w:u w:val="single"/>
        </w:rPr>
      </w:pPr>
    </w:p>
    <w:p w:rsidR="00CC4804" w:rsidRDefault="00CC4804" w:rsidP="00347C36">
      <w:pPr>
        <w:spacing w:after="120"/>
        <w:rPr>
          <w:rFonts w:ascii="Palatino Linotype" w:hAnsi="Palatino Linotype" w:cs="Arial"/>
          <w:b/>
          <w:u w:val="single"/>
        </w:rPr>
      </w:pPr>
    </w:p>
    <w:p w:rsidR="00330330" w:rsidRDefault="00330330" w:rsidP="00347C36">
      <w:pPr>
        <w:spacing w:after="120"/>
        <w:rPr>
          <w:rFonts w:ascii="Palatino Linotype" w:hAnsi="Palatino Linotype" w:cs="Arial"/>
          <w:b/>
          <w:u w:val="single"/>
        </w:rPr>
      </w:pPr>
      <w:r w:rsidRPr="00330330">
        <w:rPr>
          <w:rFonts w:ascii="Palatino Linotype" w:hAnsi="Palatino Linotype" w:cs="Arial"/>
          <w:b/>
        </w:rPr>
        <w:t>22.</w:t>
      </w:r>
      <w:r>
        <w:rPr>
          <w:rFonts w:ascii="Palatino Linotype" w:hAnsi="Palatino Linotype" w:cs="Arial"/>
          <w:b/>
          <w:u w:val="single"/>
        </w:rPr>
        <w:t xml:space="preserve"> </w:t>
      </w:r>
      <w:r w:rsidRPr="00330330">
        <w:rPr>
          <w:rFonts w:ascii="Palatino Linotype" w:hAnsi="Palatino Linotype" w:cs="Arial"/>
          <w:b/>
          <w:u w:val="single"/>
        </w:rPr>
        <w:t>CPUC GO 172 – Personal Electronic Device Prohibitions/In-cab Cameras</w:t>
      </w:r>
    </w:p>
    <w:p w:rsidR="00330330" w:rsidRPr="00E85790" w:rsidRDefault="00330330" w:rsidP="00330330">
      <w:pPr>
        <w:spacing w:after="120"/>
        <w:ind w:left="360"/>
        <w:rPr>
          <w:rFonts w:ascii="Palatino Linotype" w:hAnsi="Palatino Linotype" w:cs="Arial"/>
          <w:b/>
        </w:rPr>
      </w:pPr>
      <w:r w:rsidRPr="00E85790">
        <w:rPr>
          <w:rFonts w:ascii="Palatino Linotype" w:hAnsi="Palatino Linotype" w:cs="Arial"/>
          <w:b/>
        </w:rPr>
        <w:t xml:space="preserve">Findings of Non-Compliance: </w:t>
      </w:r>
    </w:p>
    <w:p w:rsidR="00330330" w:rsidRDefault="00330330" w:rsidP="007639EE">
      <w:pPr>
        <w:pStyle w:val="ListParagraph"/>
        <w:numPr>
          <w:ilvl w:val="0"/>
          <w:numId w:val="36"/>
        </w:numPr>
        <w:spacing w:after="120"/>
        <w:rPr>
          <w:rFonts w:ascii="Palatino Linotype" w:hAnsi="Palatino Linotype" w:cs="Arial"/>
        </w:rPr>
      </w:pPr>
      <w:r w:rsidRPr="00330330">
        <w:rPr>
          <w:rFonts w:ascii="Palatino Linotype" w:hAnsi="Palatino Linotype" w:cs="Arial"/>
        </w:rPr>
        <w:t>SFMTA Deputy Director, Transit Management, advised CPUC Staff that she was unaware of GO172 and had not seen any verbiage regarding the General Order.  Staff ensured that SFMTA Deputy Director, Transit Management, would be provided a copy of General Order 172.</w:t>
      </w:r>
    </w:p>
    <w:p w:rsidR="00330330" w:rsidRDefault="00330330" w:rsidP="00330330">
      <w:pPr>
        <w:spacing w:after="120"/>
        <w:rPr>
          <w:rFonts w:ascii="Palatino Linotype" w:hAnsi="Palatino Linotype" w:cs="Arial"/>
        </w:rPr>
      </w:pPr>
    </w:p>
    <w:p w:rsidR="00330330" w:rsidRPr="002916B9" w:rsidRDefault="00330330" w:rsidP="00330330">
      <w:pPr>
        <w:spacing w:after="120"/>
        <w:ind w:firstLine="360"/>
        <w:rPr>
          <w:rFonts w:ascii="Palatino Linotype" w:hAnsi="Palatino Linotype" w:cs="Arial"/>
          <w:b/>
        </w:rPr>
      </w:pPr>
      <w:r w:rsidRPr="00525970">
        <w:rPr>
          <w:rFonts w:ascii="Palatino Linotype" w:hAnsi="Palatino Linotype" w:cs="Arial"/>
          <w:b/>
        </w:rPr>
        <w:lastRenderedPageBreak/>
        <w:t>Recommendations:</w:t>
      </w:r>
    </w:p>
    <w:p w:rsidR="00330330" w:rsidRPr="00CC4804" w:rsidRDefault="00CC4804" w:rsidP="007639EE">
      <w:pPr>
        <w:pStyle w:val="ListParagraph"/>
        <w:numPr>
          <w:ilvl w:val="0"/>
          <w:numId w:val="231"/>
        </w:numPr>
        <w:spacing w:after="120"/>
        <w:rPr>
          <w:rFonts w:ascii="Palatino Linotype" w:hAnsi="Palatino Linotype" w:cs="Arial"/>
        </w:rPr>
      </w:pPr>
      <w:r w:rsidRPr="00CC4804">
        <w:rPr>
          <w:rFonts w:ascii="Palatino Linotype" w:hAnsi="Palatino Linotype" w:cs="Arial"/>
        </w:rPr>
        <w:t xml:space="preserve"> </w:t>
      </w:r>
      <w:r w:rsidR="00330330" w:rsidRPr="00CC4804">
        <w:rPr>
          <w:rFonts w:ascii="Palatino Linotype" w:hAnsi="Palatino Linotype" w:cs="Arial"/>
        </w:rPr>
        <w:t xml:space="preserve">SFMTA executive management should ensure that </w:t>
      </w:r>
      <w:proofErr w:type="gramStart"/>
      <w:r w:rsidR="00330330" w:rsidRPr="00CC4804">
        <w:rPr>
          <w:rFonts w:ascii="Palatino Linotype" w:hAnsi="Palatino Linotype" w:cs="Arial"/>
        </w:rPr>
        <w:t>its</w:t>
      </w:r>
      <w:proofErr w:type="gramEnd"/>
      <w:r w:rsidR="00330330" w:rsidRPr="00CC4804">
        <w:rPr>
          <w:rFonts w:ascii="Palatino Linotype" w:hAnsi="Palatino Linotype" w:cs="Arial"/>
        </w:rPr>
        <w:t xml:space="preserve"> Management Staff especially the Transportation Operations staff are trained in all requirements of CPUC General Order 172.</w:t>
      </w:r>
    </w:p>
    <w:p w:rsidR="00545FC3" w:rsidRDefault="00545FC3" w:rsidP="00330330">
      <w:pPr>
        <w:spacing w:after="120"/>
        <w:rPr>
          <w:rFonts w:ascii="Palatino Linotype" w:hAnsi="Palatino Linotype" w:cs="Arial"/>
          <w:b/>
          <w:u w:val="single"/>
        </w:rPr>
      </w:pPr>
    </w:p>
    <w:p w:rsidR="00CC4804" w:rsidRDefault="00CC4804" w:rsidP="00330330">
      <w:pPr>
        <w:spacing w:after="120"/>
        <w:rPr>
          <w:rFonts w:ascii="Palatino Linotype" w:hAnsi="Palatino Linotype" w:cs="Arial"/>
          <w:b/>
          <w:u w:val="single"/>
        </w:rPr>
      </w:pPr>
    </w:p>
    <w:p w:rsidR="00545FC3" w:rsidRPr="00545FC3" w:rsidRDefault="00545FC3" w:rsidP="00330330">
      <w:pPr>
        <w:spacing w:after="120"/>
        <w:rPr>
          <w:rFonts w:ascii="Palatino Linotype" w:hAnsi="Palatino Linotype" w:cs="Arial"/>
          <w:b/>
          <w:u w:val="single"/>
        </w:rPr>
      </w:pPr>
      <w:r w:rsidRPr="00545FC3">
        <w:rPr>
          <w:rFonts w:ascii="Palatino Linotype" w:hAnsi="Palatino Linotype" w:cs="Arial"/>
          <w:b/>
        </w:rPr>
        <w:t>23.</w:t>
      </w:r>
      <w:r>
        <w:rPr>
          <w:rFonts w:ascii="Palatino Linotype" w:hAnsi="Palatino Linotype" w:cs="Arial"/>
          <w:b/>
          <w:u w:val="single"/>
        </w:rPr>
        <w:t xml:space="preserve"> </w:t>
      </w:r>
      <w:r w:rsidRPr="00545FC3">
        <w:rPr>
          <w:rFonts w:ascii="Palatino Linotype" w:hAnsi="Palatino Linotype" w:cs="Arial"/>
          <w:b/>
          <w:u w:val="single"/>
        </w:rPr>
        <w:t>CPUC GO 175 – Rules and Regulations Governing Roadway Worker Protection Provided by Rail Transit Agencies and Fixed Guideway Systems</w:t>
      </w:r>
    </w:p>
    <w:p w:rsidR="00C545EF" w:rsidRDefault="00C545EF" w:rsidP="00C545EF">
      <w:pPr>
        <w:spacing w:after="120"/>
        <w:ind w:left="360"/>
        <w:rPr>
          <w:rFonts w:ascii="Palatino Linotype" w:hAnsi="Palatino Linotype" w:cs="Arial"/>
          <w:b/>
        </w:rPr>
      </w:pPr>
      <w:r w:rsidRPr="00E85790">
        <w:rPr>
          <w:rFonts w:ascii="Palatino Linotype" w:hAnsi="Palatino Linotype" w:cs="Arial"/>
          <w:b/>
        </w:rPr>
        <w:t>F</w:t>
      </w:r>
      <w:r w:rsidR="00C63016" w:rsidRPr="00E85790">
        <w:rPr>
          <w:rFonts w:ascii="Palatino Linotype" w:hAnsi="Palatino Linotype" w:cs="Arial"/>
          <w:b/>
        </w:rPr>
        <w:t>indings of Non-C</w:t>
      </w:r>
      <w:r w:rsidRPr="00E85790">
        <w:rPr>
          <w:rFonts w:ascii="Palatino Linotype" w:hAnsi="Palatino Linotype" w:cs="Arial"/>
          <w:b/>
        </w:rPr>
        <w:t xml:space="preserve">ompliance: </w:t>
      </w:r>
    </w:p>
    <w:p w:rsidR="00545FC3" w:rsidRDefault="00545FC3" w:rsidP="007639EE">
      <w:pPr>
        <w:pStyle w:val="ListParagraph"/>
        <w:numPr>
          <w:ilvl w:val="0"/>
          <w:numId w:val="36"/>
        </w:numPr>
        <w:spacing w:after="120"/>
        <w:rPr>
          <w:rFonts w:ascii="Palatino Linotype" w:hAnsi="Palatino Linotype" w:cs="Arial"/>
        </w:rPr>
      </w:pPr>
      <w:r w:rsidRPr="00545FC3">
        <w:rPr>
          <w:rFonts w:ascii="Palatino Linotype" w:hAnsi="Palatino Linotype" w:cs="Arial"/>
        </w:rPr>
        <w:t>Staff determined that Cable Car Operators # 1047 and # 0759 have not received any training in Roadway Worker Protection.</w:t>
      </w:r>
    </w:p>
    <w:p w:rsidR="00545FC3" w:rsidRPr="00545FC3" w:rsidRDefault="00545FC3" w:rsidP="00545FC3">
      <w:pPr>
        <w:pStyle w:val="ListParagraph"/>
        <w:spacing w:after="120"/>
        <w:rPr>
          <w:rFonts w:ascii="Palatino Linotype" w:hAnsi="Palatino Linotype" w:cs="Arial"/>
        </w:rPr>
      </w:pPr>
    </w:p>
    <w:p w:rsidR="00C545EF" w:rsidRPr="002916B9" w:rsidRDefault="00C545EF" w:rsidP="00C545EF">
      <w:pPr>
        <w:spacing w:after="120"/>
        <w:ind w:firstLine="360"/>
        <w:rPr>
          <w:rFonts w:ascii="Palatino Linotype" w:hAnsi="Palatino Linotype" w:cs="Arial"/>
          <w:b/>
        </w:rPr>
      </w:pPr>
      <w:r w:rsidRPr="00525970">
        <w:rPr>
          <w:rFonts w:ascii="Palatino Linotype" w:hAnsi="Palatino Linotype" w:cs="Arial"/>
          <w:b/>
        </w:rPr>
        <w:t>Recommendations:</w:t>
      </w:r>
    </w:p>
    <w:p w:rsidR="00AC5FAC" w:rsidRPr="00CC4804" w:rsidRDefault="00545FC3" w:rsidP="00FF2B21">
      <w:pPr>
        <w:pStyle w:val="ListParagraph"/>
        <w:numPr>
          <w:ilvl w:val="0"/>
          <w:numId w:val="231"/>
        </w:numPr>
        <w:tabs>
          <w:tab w:val="left" w:pos="360"/>
        </w:tabs>
        <w:spacing w:after="120"/>
        <w:rPr>
          <w:rFonts w:ascii="Palatino Linotype" w:hAnsi="Palatino Linotype" w:cs="Arial"/>
        </w:rPr>
      </w:pPr>
      <w:r w:rsidRPr="00CC4804">
        <w:rPr>
          <w:rFonts w:ascii="Palatino Linotype" w:hAnsi="Palatino Linotype" w:cs="Arial"/>
        </w:rPr>
        <w:t>SFMTA shall ensure that all relevant employees including Cable Car Operators # 1047 and # 0759 receive Roadway Worker Protection training class at the earliest dates available.  SFMTA shall ensure that all workers who are required to take Roadway Worker Protection training do in fact receive that training every 24 months.</w:t>
      </w:r>
    </w:p>
    <w:p w:rsidR="00C545EF" w:rsidRPr="00C54AAB" w:rsidRDefault="00C545EF" w:rsidP="00C545EF">
      <w:pPr>
        <w:keepNext/>
        <w:keepLines/>
        <w:spacing w:beforeLines="60" w:before="144" w:afterLines="60" w:after="144"/>
        <w:jc w:val="center"/>
        <w:rPr>
          <w:rFonts w:ascii="Palatino Linotype" w:hAnsi="Palatino Linotype" w:cs="Arial"/>
          <w:b/>
        </w:rPr>
      </w:pPr>
      <w:r w:rsidRPr="0061470F">
        <w:rPr>
          <w:rFonts w:ascii="Palatino Linotype" w:hAnsi="Palatino Linotype" w:cs="Arial"/>
          <w:b/>
          <w:sz w:val="32"/>
          <w:szCs w:val="32"/>
        </w:rPr>
        <w:br w:type="page"/>
      </w:r>
      <w:r w:rsidRPr="00B316BA">
        <w:rPr>
          <w:rFonts w:ascii="Palatino Linotype" w:hAnsi="Palatino Linotype" w:cs="Arial"/>
          <w:b/>
        </w:rPr>
        <w:lastRenderedPageBreak/>
        <w:t>APPENDICES</w:t>
      </w:r>
    </w:p>
    <w:p w:rsidR="00C545EF" w:rsidRPr="00C54AAB" w:rsidRDefault="00C545EF" w:rsidP="00C545EF">
      <w:pPr>
        <w:tabs>
          <w:tab w:val="left" w:leader="dot" w:pos="9360"/>
        </w:tabs>
        <w:ind w:right="-720"/>
        <w:rPr>
          <w:rFonts w:ascii="Palatino Linotype" w:hAnsi="Palatino Linotype" w:cs="Arial"/>
        </w:rPr>
      </w:pPr>
    </w:p>
    <w:p w:rsidR="00C545EF" w:rsidRPr="00C54AAB" w:rsidRDefault="00C545EF" w:rsidP="00C545EF">
      <w:pPr>
        <w:tabs>
          <w:tab w:val="left" w:leader="dot" w:pos="9360"/>
        </w:tabs>
        <w:ind w:left="360" w:hanging="360"/>
        <w:rPr>
          <w:rFonts w:ascii="Palatino Linotype" w:hAnsi="Palatino Linotype" w:cs="Arial"/>
        </w:rPr>
      </w:pPr>
      <w:r w:rsidRPr="00C54AAB">
        <w:rPr>
          <w:rFonts w:ascii="Palatino Linotype" w:hAnsi="Palatino Linotype" w:cs="Arial"/>
        </w:rPr>
        <w:t xml:space="preserve">A. </w:t>
      </w:r>
      <w:r w:rsidR="001E6DA0">
        <w:rPr>
          <w:rFonts w:ascii="Palatino Linotype" w:hAnsi="Palatino Linotype" w:cs="Arial"/>
        </w:rPr>
        <w:t xml:space="preserve"> </w:t>
      </w:r>
      <w:r w:rsidRPr="00C54AAB">
        <w:rPr>
          <w:rFonts w:ascii="Palatino Linotype" w:hAnsi="Palatino Linotype" w:cs="Arial"/>
          <w:bCs/>
        </w:rPr>
        <w:t>Abbreviation</w:t>
      </w:r>
      <w:r w:rsidR="00F70191">
        <w:rPr>
          <w:rFonts w:ascii="Palatino Linotype" w:hAnsi="Palatino Linotype" w:cs="Arial"/>
          <w:bCs/>
        </w:rPr>
        <w:t>s</w:t>
      </w:r>
      <w:r w:rsidRPr="00C54AAB">
        <w:rPr>
          <w:rFonts w:ascii="Palatino Linotype" w:hAnsi="Palatino Linotype" w:cs="Arial"/>
          <w:bCs/>
        </w:rPr>
        <w:t xml:space="preserve"> and Acronym</w:t>
      </w:r>
      <w:r w:rsidR="00F70191">
        <w:rPr>
          <w:rFonts w:ascii="Palatino Linotype" w:hAnsi="Palatino Linotype" w:cs="Arial"/>
          <w:bCs/>
        </w:rPr>
        <w:t>s</w:t>
      </w:r>
      <w:r w:rsidRPr="00C54AAB">
        <w:rPr>
          <w:rFonts w:ascii="Palatino Linotype" w:hAnsi="Palatino Linotype" w:cs="Arial"/>
          <w:bCs/>
        </w:rPr>
        <w:t xml:space="preserve"> List</w:t>
      </w:r>
    </w:p>
    <w:p w:rsidR="00C545EF" w:rsidRPr="00C54AAB" w:rsidRDefault="00C545EF" w:rsidP="00C545EF">
      <w:pPr>
        <w:tabs>
          <w:tab w:val="left" w:leader="dot" w:pos="9360"/>
        </w:tabs>
        <w:ind w:left="360" w:hanging="360"/>
        <w:rPr>
          <w:rFonts w:ascii="Palatino Linotype" w:hAnsi="Palatino Linotype" w:cs="Arial"/>
        </w:rPr>
      </w:pPr>
    </w:p>
    <w:p w:rsidR="00C545EF" w:rsidRPr="00C54AAB" w:rsidRDefault="00C545EF" w:rsidP="00C545EF">
      <w:pPr>
        <w:tabs>
          <w:tab w:val="left" w:leader="dot" w:pos="9360"/>
        </w:tabs>
        <w:ind w:left="360" w:hanging="360"/>
        <w:rPr>
          <w:rFonts w:ascii="Palatino Linotype" w:hAnsi="Palatino Linotype" w:cs="Arial"/>
        </w:rPr>
      </w:pPr>
      <w:r w:rsidRPr="00C54AAB">
        <w:rPr>
          <w:rFonts w:ascii="Palatino Linotype" w:hAnsi="Palatino Linotype" w:cs="Arial"/>
        </w:rPr>
        <w:t xml:space="preserve">B. </w:t>
      </w:r>
      <w:r w:rsidR="001E6DA0">
        <w:rPr>
          <w:rFonts w:ascii="Palatino Linotype" w:hAnsi="Palatino Linotype" w:cs="Arial"/>
        </w:rPr>
        <w:t xml:space="preserve"> </w:t>
      </w:r>
      <w:r w:rsidRPr="00C54AAB">
        <w:rPr>
          <w:rFonts w:ascii="Palatino Linotype" w:hAnsi="Palatino Linotype" w:cs="Arial"/>
        </w:rPr>
        <w:t>SFMTA</w:t>
      </w:r>
      <w:r w:rsidR="007777EC">
        <w:rPr>
          <w:rFonts w:ascii="Palatino Linotype" w:hAnsi="Palatino Linotype" w:cs="Arial"/>
        </w:rPr>
        <w:t xml:space="preserve"> </w:t>
      </w:r>
      <w:r w:rsidRPr="00C54AAB">
        <w:rPr>
          <w:rFonts w:ascii="Palatino Linotype" w:hAnsi="Palatino Linotype" w:cs="Arial"/>
        </w:rPr>
        <w:t>20</w:t>
      </w:r>
      <w:r w:rsidR="007777EC">
        <w:rPr>
          <w:rFonts w:ascii="Palatino Linotype" w:hAnsi="Palatino Linotype" w:cs="Arial"/>
        </w:rPr>
        <w:t>1</w:t>
      </w:r>
      <w:r w:rsidR="00084EC4">
        <w:rPr>
          <w:rFonts w:ascii="Palatino Linotype" w:hAnsi="Palatino Linotype" w:cs="Arial"/>
        </w:rPr>
        <w:t>5</w:t>
      </w:r>
      <w:r w:rsidRPr="00C54AAB">
        <w:rPr>
          <w:rFonts w:ascii="Palatino Linotype" w:hAnsi="Palatino Linotype" w:cs="Arial"/>
        </w:rPr>
        <w:t xml:space="preserve"> Triennial Safety Review Checklist Index</w:t>
      </w:r>
    </w:p>
    <w:p w:rsidR="00C545EF" w:rsidRPr="00C54AAB" w:rsidRDefault="00C545EF" w:rsidP="00C545EF">
      <w:pPr>
        <w:tabs>
          <w:tab w:val="left" w:leader="dot" w:pos="9360"/>
        </w:tabs>
        <w:rPr>
          <w:rFonts w:ascii="Palatino Linotype" w:hAnsi="Palatino Linotype" w:cs="Arial"/>
        </w:rPr>
      </w:pPr>
    </w:p>
    <w:p w:rsidR="00C545EF" w:rsidRPr="00C54AAB" w:rsidRDefault="00C545EF" w:rsidP="00C545EF">
      <w:pPr>
        <w:tabs>
          <w:tab w:val="left" w:leader="dot" w:pos="9360"/>
        </w:tabs>
        <w:ind w:left="360" w:right="-720" w:hanging="360"/>
        <w:rPr>
          <w:rFonts w:ascii="Palatino Linotype" w:hAnsi="Palatino Linotype" w:cs="Arial"/>
        </w:rPr>
      </w:pPr>
      <w:r w:rsidRPr="00C54AAB">
        <w:rPr>
          <w:rFonts w:ascii="Palatino Linotype" w:hAnsi="Palatino Linotype" w:cs="Arial"/>
        </w:rPr>
        <w:t xml:space="preserve">C. </w:t>
      </w:r>
      <w:r w:rsidR="001E6DA0">
        <w:rPr>
          <w:rFonts w:ascii="Palatino Linotype" w:hAnsi="Palatino Linotype" w:cs="Arial"/>
        </w:rPr>
        <w:t xml:space="preserve"> </w:t>
      </w:r>
      <w:r w:rsidRPr="00C54AAB">
        <w:rPr>
          <w:rFonts w:ascii="Palatino Linotype" w:hAnsi="Palatino Linotype" w:cs="Arial"/>
        </w:rPr>
        <w:t>SFMTA 20</w:t>
      </w:r>
      <w:r w:rsidR="007777EC">
        <w:rPr>
          <w:rFonts w:ascii="Palatino Linotype" w:hAnsi="Palatino Linotype" w:cs="Arial"/>
        </w:rPr>
        <w:t>1</w:t>
      </w:r>
      <w:r w:rsidR="00084EC4">
        <w:rPr>
          <w:rFonts w:ascii="Palatino Linotype" w:hAnsi="Palatino Linotype" w:cs="Arial"/>
        </w:rPr>
        <w:t>5</w:t>
      </w:r>
      <w:r w:rsidRPr="00C54AAB">
        <w:rPr>
          <w:rFonts w:ascii="Palatino Linotype" w:hAnsi="Palatino Linotype" w:cs="Arial"/>
        </w:rPr>
        <w:t xml:space="preserve"> Triennial Safety Review Recommendations List</w:t>
      </w:r>
    </w:p>
    <w:p w:rsidR="00C545EF" w:rsidRPr="00C54AAB" w:rsidRDefault="00C545EF" w:rsidP="00C545EF">
      <w:pPr>
        <w:tabs>
          <w:tab w:val="left" w:leader="dot" w:pos="9360"/>
        </w:tabs>
        <w:rPr>
          <w:rFonts w:ascii="Palatino Linotype" w:hAnsi="Palatino Linotype" w:cs="Arial"/>
        </w:rPr>
      </w:pPr>
    </w:p>
    <w:p w:rsidR="00C545EF" w:rsidRPr="00C54AAB" w:rsidRDefault="00C545EF" w:rsidP="00084C20">
      <w:pPr>
        <w:numPr>
          <w:ilvl w:val="1"/>
          <w:numId w:val="7"/>
        </w:numPr>
        <w:tabs>
          <w:tab w:val="clear" w:pos="1440"/>
          <w:tab w:val="num" w:pos="360"/>
          <w:tab w:val="left" w:leader="dot" w:pos="9360"/>
        </w:tabs>
        <w:ind w:hanging="1440"/>
        <w:rPr>
          <w:rFonts w:ascii="Palatino Linotype" w:hAnsi="Palatino Linotype" w:cs="Arial"/>
        </w:rPr>
      </w:pPr>
      <w:r w:rsidRPr="00C54AAB">
        <w:rPr>
          <w:rFonts w:ascii="Palatino Linotype" w:hAnsi="Palatino Linotype" w:cs="Arial"/>
        </w:rPr>
        <w:t>SFMTA 20</w:t>
      </w:r>
      <w:r w:rsidR="007777EC">
        <w:rPr>
          <w:rFonts w:ascii="Palatino Linotype" w:hAnsi="Palatino Linotype" w:cs="Arial"/>
        </w:rPr>
        <w:t>1</w:t>
      </w:r>
      <w:r w:rsidR="00084EC4">
        <w:rPr>
          <w:rFonts w:ascii="Palatino Linotype" w:hAnsi="Palatino Linotype" w:cs="Arial"/>
        </w:rPr>
        <w:t>5</w:t>
      </w:r>
      <w:r w:rsidRPr="00C54AAB">
        <w:rPr>
          <w:rFonts w:ascii="Palatino Linotype" w:hAnsi="Palatino Linotype" w:cs="Arial"/>
        </w:rPr>
        <w:t xml:space="preserve"> Triennial Safety Review Checklists</w:t>
      </w:r>
    </w:p>
    <w:p w:rsidR="00C545EF" w:rsidRPr="0061470F" w:rsidRDefault="00C545EF" w:rsidP="00C545EF">
      <w:pPr>
        <w:tabs>
          <w:tab w:val="left" w:leader="dot" w:pos="9360"/>
        </w:tabs>
        <w:ind w:left="-360"/>
        <w:rPr>
          <w:rFonts w:ascii="Palatino Linotype" w:hAnsi="Palatino Linotype" w:cs="Arial"/>
          <w:sz w:val="32"/>
          <w:szCs w:val="32"/>
        </w:rPr>
      </w:pPr>
    </w:p>
    <w:p w:rsidR="00C545EF" w:rsidRPr="0061470F" w:rsidRDefault="00C545EF" w:rsidP="00C545EF">
      <w:pPr>
        <w:tabs>
          <w:tab w:val="left" w:leader="dot" w:pos="9360"/>
        </w:tabs>
        <w:ind w:left="-360"/>
        <w:rPr>
          <w:rFonts w:ascii="Palatino Linotype" w:hAnsi="Palatino Linotype" w:cs="Arial"/>
          <w:sz w:val="32"/>
          <w:szCs w:val="32"/>
        </w:rPr>
      </w:pPr>
    </w:p>
    <w:p w:rsidR="00C545EF" w:rsidRPr="0061470F" w:rsidRDefault="00C545EF" w:rsidP="00C545EF">
      <w:pPr>
        <w:tabs>
          <w:tab w:val="left" w:leader="dot" w:pos="9360"/>
        </w:tabs>
        <w:ind w:left="-360"/>
        <w:rPr>
          <w:rFonts w:ascii="Palatino Linotype" w:hAnsi="Palatino Linotype" w:cs="Arial"/>
          <w:sz w:val="32"/>
          <w:szCs w:val="32"/>
        </w:rPr>
      </w:pPr>
    </w:p>
    <w:p w:rsidR="00C545EF" w:rsidRPr="0061470F" w:rsidRDefault="00C545EF" w:rsidP="00C545EF">
      <w:pPr>
        <w:tabs>
          <w:tab w:val="left" w:leader="dot" w:pos="9360"/>
        </w:tabs>
        <w:ind w:left="-360"/>
        <w:rPr>
          <w:rFonts w:ascii="Palatino Linotype" w:hAnsi="Palatino Linotype" w:cs="Arial"/>
          <w:sz w:val="32"/>
          <w:szCs w:val="32"/>
        </w:rPr>
      </w:pPr>
    </w:p>
    <w:p w:rsidR="00C545EF" w:rsidRPr="0061470F" w:rsidRDefault="00C545EF" w:rsidP="00C545EF">
      <w:pPr>
        <w:tabs>
          <w:tab w:val="left" w:leader="dot" w:pos="9360"/>
        </w:tabs>
        <w:ind w:left="-360"/>
        <w:rPr>
          <w:rFonts w:ascii="Palatino Linotype" w:hAnsi="Palatino Linotype" w:cs="Arial"/>
          <w:sz w:val="32"/>
          <w:szCs w:val="32"/>
        </w:rPr>
      </w:pPr>
    </w:p>
    <w:p w:rsidR="00C545EF" w:rsidRPr="0061470F" w:rsidRDefault="00C545EF" w:rsidP="00C545EF">
      <w:pPr>
        <w:tabs>
          <w:tab w:val="left" w:leader="dot" w:pos="9360"/>
        </w:tabs>
        <w:ind w:left="-360"/>
        <w:rPr>
          <w:rFonts w:ascii="Palatino Linotype" w:hAnsi="Palatino Linotype" w:cs="Arial"/>
          <w:sz w:val="32"/>
          <w:szCs w:val="32"/>
        </w:rPr>
      </w:pPr>
    </w:p>
    <w:p w:rsidR="00C545EF" w:rsidRPr="0061470F" w:rsidRDefault="00C545EF" w:rsidP="00C545EF">
      <w:pPr>
        <w:tabs>
          <w:tab w:val="left" w:leader="dot" w:pos="9360"/>
        </w:tabs>
        <w:ind w:left="-360"/>
        <w:rPr>
          <w:rFonts w:ascii="Palatino Linotype" w:hAnsi="Palatino Linotype" w:cs="Arial"/>
          <w:sz w:val="32"/>
          <w:szCs w:val="32"/>
        </w:rPr>
      </w:pPr>
    </w:p>
    <w:p w:rsidR="00C545EF" w:rsidRPr="0061470F" w:rsidRDefault="00C545EF" w:rsidP="00C545EF">
      <w:pPr>
        <w:tabs>
          <w:tab w:val="left" w:leader="dot" w:pos="9360"/>
        </w:tabs>
        <w:ind w:left="-360"/>
        <w:rPr>
          <w:rFonts w:ascii="Palatino Linotype" w:hAnsi="Palatino Linotype" w:cs="Arial"/>
          <w:sz w:val="32"/>
          <w:szCs w:val="32"/>
        </w:rPr>
      </w:pPr>
    </w:p>
    <w:p w:rsidR="00C545EF" w:rsidRPr="0061470F" w:rsidRDefault="00C545EF" w:rsidP="00C545EF">
      <w:pPr>
        <w:tabs>
          <w:tab w:val="left" w:leader="dot" w:pos="9360"/>
        </w:tabs>
        <w:ind w:left="-360"/>
        <w:rPr>
          <w:rFonts w:ascii="Palatino Linotype" w:hAnsi="Palatino Linotype" w:cs="Arial"/>
          <w:sz w:val="32"/>
          <w:szCs w:val="32"/>
        </w:rPr>
      </w:pPr>
    </w:p>
    <w:p w:rsidR="00C545EF" w:rsidRPr="0061470F" w:rsidRDefault="00C545EF" w:rsidP="00661324">
      <w:pPr>
        <w:pStyle w:val="NormalWeb"/>
        <w:jc w:val="center"/>
        <w:rPr>
          <w:rFonts w:ascii="Palatino Linotype" w:hAnsi="Palatino Linotype"/>
          <w:b/>
          <w:bCs/>
          <w:sz w:val="28"/>
          <w:szCs w:val="28"/>
        </w:rPr>
      </w:pPr>
      <w:r w:rsidRPr="0061470F">
        <w:rPr>
          <w:rFonts w:ascii="Palatino Linotype" w:hAnsi="Palatino Linotype" w:cs="Arial"/>
          <w:sz w:val="28"/>
          <w:szCs w:val="28"/>
        </w:rPr>
        <w:br w:type="page"/>
      </w:r>
      <w:r w:rsidRPr="0061470F">
        <w:rPr>
          <w:rFonts w:ascii="Palatino Linotype" w:hAnsi="Palatino Linotype"/>
          <w:b/>
          <w:bCs/>
          <w:sz w:val="28"/>
          <w:szCs w:val="28"/>
        </w:rPr>
        <w:lastRenderedPageBreak/>
        <w:t>APPENDIX A</w:t>
      </w:r>
    </w:p>
    <w:p w:rsidR="00C545EF" w:rsidRPr="0061470F" w:rsidRDefault="00C545EF" w:rsidP="00C545EF">
      <w:pPr>
        <w:pStyle w:val="NormalWeb"/>
        <w:jc w:val="center"/>
        <w:rPr>
          <w:rFonts w:ascii="Palatino Linotype" w:hAnsi="Palatino Linotype"/>
          <w:sz w:val="28"/>
          <w:szCs w:val="28"/>
        </w:rPr>
      </w:pPr>
      <w:r w:rsidRPr="0061470F">
        <w:rPr>
          <w:rFonts w:ascii="Palatino Linotype" w:hAnsi="Palatino Linotype"/>
          <w:b/>
          <w:bCs/>
          <w:sz w:val="28"/>
          <w:szCs w:val="28"/>
        </w:rPr>
        <w:t>ABBREVIATION</w:t>
      </w:r>
      <w:r w:rsidR="00347C91">
        <w:rPr>
          <w:rFonts w:ascii="Palatino Linotype" w:hAnsi="Palatino Linotype"/>
          <w:b/>
          <w:bCs/>
          <w:sz w:val="28"/>
          <w:szCs w:val="28"/>
        </w:rPr>
        <w:t>S</w:t>
      </w:r>
      <w:r w:rsidRPr="0061470F">
        <w:rPr>
          <w:rFonts w:ascii="Palatino Linotype" w:hAnsi="Palatino Linotype"/>
          <w:b/>
          <w:bCs/>
          <w:sz w:val="28"/>
          <w:szCs w:val="28"/>
        </w:rPr>
        <w:t xml:space="preserve"> and ACRONYM</w:t>
      </w:r>
      <w:r w:rsidR="00347C91">
        <w:rPr>
          <w:rFonts w:ascii="Palatino Linotype" w:hAnsi="Palatino Linotype"/>
          <w:b/>
          <w:bCs/>
          <w:sz w:val="28"/>
          <w:szCs w:val="28"/>
        </w:rPr>
        <w:t>S</w:t>
      </w:r>
      <w:r w:rsidRPr="0061470F">
        <w:rPr>
          <w:rFonts w:ascii="Palatino Linotype" w:hAnsi="Palatino Linotype"/>
          <w:b/>
          <w:bCs/>
          <w:sz w:val="28"/>
          <w:szCs w:val="28"/>
        </w:rPr>
        <w:t xml:space="preserve"> LIST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45"/>
        <w:gridCol w:w="6705"/>
      </w:tblGrid>
      <w:tr w:rsidR="00C545EF"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vAlign w:val="center"/>
          </w:tcPr>
          <w:p w:rsidR="00C545EF" w:rsidRPr="0061470F" w:rsidRDefault="00C545EF" w:rsidP="00C545EF">
            <w:pPr>
              <w:pStyle w:val="NormalWeb"/>
              <w:rPr>
                <w:rFonts w:ascii="Palatino Linotype" w:hAnsi="Palatino Linotype"/>
              </w:rPr>
            </w:pPr>
            <w:r w:rsidRPr="0061470F">
              <w:rPr>
                <w:rFonts w:ascii="Palatino Linotype" w:hAnsi="Palatino Linotype" w:cs="Arial"/>
                <w:b/>
                <w:bCs/>
              </w:rPr>
              <w:t>Abbreviation / Acronym</w:t>
            </w:r>
          </w:p>
        </w:tc>
        <w:tc>
          <w:tcPr>
            <w:tcW w:w="6660" w:type="dxa"/>
            <w:tcBorders>
              <w:top w:val="outset" w:sz="6" w:space="0" w:color="auto"/>
              <w:left w:val="outset" w:sz="6" w:space="0" w:color="auto"/>
              <w:bottom w:val="outset" w:sz="6" w:space="0" w:color="auto"/>
              <w:right w:val="outset" w:sz="6" w:space="0" w:color="auto"/>
            </w:tcBorders>
            <w:vAlign w:val="center"/>
          </w:tcPr>
          <w:p w:rsidR="00C545EF" w:rsidRPr="0061470F" w:rsidRDefault="00C545EF" w:rsidP="00C545EF">
            <w:pPr>
              <w:pStyle w:val="NormalWeb"/>
              <w:rPr>
                <w:rFonts w:ascii="Palatino Linotype" w:hAnsi="Palatino Linotype"/>
              </w:rPr>
            </w:pPr>
            <w:r w:rsidRPr="0061470F">
              <w:rPr>
                <w:rFonts w:ascii="Palatino Linotype" w:hAnsi="Palatino Linotype" w:cs="Arial"/>
                <w:b/>
                <w:bCs/>
              </w:rPr>
              <w:t>Description</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APTA</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American Public Transportation Association</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ATCS</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A</w:t>
            </w:r>
            <w:r w:rsidR="00BB5276">
              <w:rPr>
                <w:rFonts w:ascii="Palatino Linotype" w:hAnsi="Palatino Linotype" w:cs="Arial"/>
              </w:rPr>
              <w:t>utomatic</w:t>
            </w:r>
            <w:r w:rsidRPr="0061470F">
              <w:rPr>
                <w:rFonts w:ascii="Palatino Linotype" w:hAnsi="Palatino Linotype" w:cs="Arial"/>
              </w:rPr>
              <w:t xml:space="preserve"> Train Control System</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CAP</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Corrective Action Plan</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CCB</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Change Control Board</w:t>
            </w:r>
          </w:p>
        </w:tc>
      </w:tr>
      <w:tr w:rsidR="00B26FE5"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B26FE5" w:rsidRPr="0061470F" w:rsidRDefault="00B26FE5" w:rsidP="00C545EF">
            <w:pPr>
              <w:pStyle w:val="NormalWeb"/>
              <w:rPr>
                <w:rFonts w:ascii="Palatino Linotype" w:hAnsi="Palatino Linotype" w:cs="Arial"/>
              </w:rPr>
            </w:pPr>
            <w:r>
              <w:rPr>
                <w:rFonts w:ascii="Palatino Linotype" w:hAnsi="Palatino Linotype" w:cs="Arial"/>
              </w:rPr>
              <w:t>CCSF</w:t>
            </w:r>
          </w:p>
        </w:tc>
        <w:tc>
          <w:tcPr>
            <w:tcW w:w="6660" w:type="dxa"/>
            <w:tcBorders>
              <w:top w:val="outset" w:sz="6" w:space="0" w:color="auto"/>
              <w:left w:val="outset" w:sz="6" w:space="0" w:color="auto"/>
              <w:bottom w:val="outset" w:sz="6" w:space="0" w:color="auto"/>
              <w:right w:val="outset" w:sz="6" w:space="0" w:color="auto"/>
            </w:tcBorders>
          </w:tcPr>
          <w:p w:rsidR="00B26FE5" w:rsidRPr="0061470F" w:rsidRDefault="00B26FE5" w:rsidP="00C545EF">
            <w:pPr>
              <w:pStyle w:val="NormalWeb"/>
              <w:rPr>
                <w:rFonts w:ascii="Palatino Linotype" w:hAnsi="Palatino Linotype" w:cs="Arial"/>
              </w:rPr>
            </w:pPr>
            <w:r>
              <w:rPr>
                <w:rFonts w:ascii="Palatino Linotype" w:hAnsi="Palatino Linotype" w:cs="Arial"/>
              </w:rPr>
              <w:t>City and County of San Francisco</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CFR</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Code of Federal Regulations</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Commission</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California Public Utilities Commission</w:t>
            </w:r>
          </w:p>
        </w:tc>
      </w:tr>
      <w:tr w:rsidR="00BB5276"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BB5276" w:rsidRPr="0061470F" w:rsidRDefault="00BB5276" w:rsidP="00C545EF">
            <w:pPr>
              <w:pStyle w:val="NormalWeb"/>
              <w:rPr>
                <w:rFonts w:ascii="Palatino Linotype" w:hAnsi="Palatino Linotype" w:cs="Arial"/>
              </w:rPr>
            </w:pPr>
            <w:r>
              <w:rPr>
                <w:rFonts w:ascii="Palatino Linotype" w:hAnsi="Palatino Linotype" w:cs="Arial"/>
              </w:rPr>
              <w:t>CPSD</w:t>
            </w:r>
          </w:p>
        </w:tc>
        <w:tc>
          <w:tcPr>
            <w:tcW w:w="6660" w:type="dxa"/>
            <w:tcBorders>
              <w:top w:val="outset" w:sz="6" w:space="0" w:color="auto"/>
              <w:left w:val="outset" w:sz="6" w:space="0" w:color="auto"/>
              <w:bottom w:val="outset" w:sz="6" w:space="0" w:color="auto"/>
              <w:right w:val="outset" w:sz="6" w:space="0" w:color="auto"/>
            </w:tcBorders>
          </w:tcPr>
          <w:p w:rsidR="00BB5276" w:rsidRPr="0061470F" w:rsidRDefault="00BB5276" w:rsidP="00C545EF">
            <w:pPr>
              <w:pStyle w:val="NormalWeb"/>
              <w:rPr>
                <w:rFonts w:ascii="Palatino Linotype" w:hAnsi="Palatino Linotype" w:cs="Arial"/>
              </w:rPr>
            </w:pPr>
            <w:r>
              <w:rPr>
                <w:rFonts w:ascii="Palatino Linotype" w:hAnsi="Palatino Linotype" w:cs="Arial"/>
              </w:rPr>
              <w:t>Consumer Protection and Safety Division</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CPUC</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California Public Utilities Commission</w:t>
            </w:r>
          </w:p>
        </w:tc>
      </w:tr>
      <w:tr w:rsidR="00B26FE5"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B26FE5" w:rsidRPr="0061470F" w:rsidRDefault="00B26FE5" w:rsidP="00C545EF">
            <w:pPr>
              <w:pStyle w:val="NormalWeb"/>
              <w:rPr>
                <w:rFonts w:ascii="Palatino Linotype" w:hAnsi="Palatino Linotype" w:cs="Arial"/>
              </w:rPr>
            </w:pPr>
            <w:r>
              <w:rPr>
                <w:rFonts w:ascii="Palatino Linotype" w:hAnsi="Palatino Linotype" w:cs="Arial"/>
              </w:rPr>
              <w:t>CSO</w:t>
            </w:r>
          </w:p>
        </w:tc>
        <w:tc>
          <w:tcPr>
            <w:tcW w:w="6660" w:type="dxa"/>
            <w:tcBorders>
              <w:top w:val="outset" w:sz="6" w:space="0" w:color="auto"/>
              <w:left w:val="outset" w:sz="6" w:space="0" w:color="auto"/>
              <w:bottom w:val="outset" w:sz="6" w:space="0" w:color="auto"/>
              <w:right w:val="outset" w:sz="6" w:space="0" w:color="auto"/>
            </w:tcBorders>
          </w:tcPr>
          <w:p w:rsidR="00B26FE5" w:rsidRPr="0061470F" w:rsidRDefault="00B26FE5" w:rsidP="00C545EF">
            <w:pPr>
              <w:pStyle w:val="NormalWeb"/>
              <w:rPr>
                <w:rFonts w:ascii="Palatino Linotype" w:hAnsi="Palatino Linotype" w:cs="Arial"/>
              </w:rPr>
            </w:pPr>
            <w:r>
              <w:rPr>
                <w:rFonts w:ascii="Palatino Linotype" w:hAnsi="Palatino Linotype" w:cs="Arial"/>
              </w:rPr>
              <w:t>Chief Safety Officer</w:t>
            </w:r>
          </w:p>
        </w:tc>
      </w:tr>
      <w:tr w:rsidR="00B82E20"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B82E20" w:rsidRPr="0061470F" w:rsidRDefault="00B82E20" w:rsidP="00C545EF">
            <w:pPr>
              <w:pStyle w:val="NormalWeb"/>
              <w:rPr>
                <w:rFonts w:ascii="Palatino Linotype" w:hAnsi="Palatino Linotype" w:cs="Arial"/>
              </w:rPr>
            </w:pPr>
            <w:r>
              <w:rPr>
                <w:rFonts w:ascii="Palatino Linotype" w:hAnsi="Palatino Linotype" w:cs="Arial"/>
              </w:rPr>
              <w:t>CTS</w:t>
            </w:r>
          </w:p>
        </w:tc>
        <w:tc>
          <w:tcPr>
            <w:tcW w:w="6660" w:type="dxa"/>
            <w:tcBorders>
              <w:top w:val="outset" w:sz="6" w:space="0" w:color="auto"/>
              <w:left w:val="outset" w:sz="6" w:space="0" w:color="auto"/>
              <w:bottom w:val="outset" w:sz="6" w:space="0" w:color="auto"/>
              <w:right w:val="outset" w:sz="6" w:space="0" w:color="auto"/>
            </w:tcBorders>
          </w:tcPr>
          <w:p w:rsidR="00B82E20" w:rsidRPr="0061470F" w:rsidRDefault="00B82E20" w:rsidP="00C545EF">
            <w:pPr>
              <w:pStyle w:val="NormalWeb"/>
              <w:rPr>
                <w:rFonts w:ascii="Palatino Linotype" w:hAnsi="Palatino Linotype" w:cs="Arial"/>
              </w:rPr>
            </w:pPr>
            <w:r>
              <w:rPr>
                <w:rFonts w:ascii="Palatino Linotype" w:hAnsi="Palatino Linotype" w:cs="Arial"/>
              </w:rPr>
              <w:t>Chinatown Station</w:t>
            </w:r>
          </w:p>
        </w:tc>
      </w:tr>
      <w:tr w:rsidR="00BD096C"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BD096C" w:rsidRPr="0061470F" w:rsidRDefault="00BD096C" w:rsidP="00C545EF">
            <w:pPr>
              <w:pStyle w:val="NormalWeb"/>
              <w:rPr>
                <w:rFonts w:ascii="Palatino Linotype" w:hAnsi="Palatino Linotype" w:cs="Arial"/>
              </w:rPr>
            </w:pPr>
            <w:r>
              <w:rPr>
                <w:rFonts w:ascii="Palatino Linotype" w:hAnsi="Palatino Linotype" w:cs="Arial"/>
              </w:rPr>
              <w:t>DAMIS</w:t>
            </w:r>
          </w:p>
        </w:tc>
        <w:tc>
          <w:tcPr>
            <w:tcW w:w="6660" w:type="dxa"/>
            <w:tcBorders>
              <w:top w:val="outset" w:sz="6" w:space="0" w:color="auto"/>
              <w:left w:val="outset" w:sz="6" w:space="0" w:color="auto"/>
              <w:bottom w:val="outset" w:sz="6" w:space="0" w:color="auto"/>
              <w:right w:val="outset" w:sz="6" w:space="0" w:color="auto"/>
            </w:tcBorders>
          </w:tcPr>
          <w:p w:rsidR="00BD096C" w:rsidRPr="0061470F" w:rsidRDefault="00BD096C" w:rsidP="00C545EF">
            <w:pPr>
              <w:pStyle w:val="NormalWeb"/>
              <w:rPr>
                <w:rFonts w:ascii="Palatino Linotype" w:hAnsi="Palatino Linotype" w:cs="Arial"/>
              </w:rPr>
            </w:pPr>
            <w:r>
              <w:rPr>
                <w:rFonts w:ascii="Palatino Linotype" w:hAnsi="Palatino Linotype" w:cs="Arial"/>
              </w:rPr>
              <w:t>Drug and Alcohol Management Information System</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DEM</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Department of Emergency Management</w:t>
            </w:r>
          </w:p>
        </w:tc>
      </w:tr>
      <w:tr w:rsidR="00647C88"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47C88" w:rsidRPr="0061470F" w:rsidRDefault="00647C88" w:rsidP="00C545EF">
            <w:pPr>
              <w:pStyle w:val="NormalWeb"/>
              <w:rPr>
                <w:rFonts w:ascii="Palatino Linotype" w:hAnsi="Palatino Linotype" w:cs="Arial"/>
              </w:rPr>
            </w:pPr>
            <w:r>
              <w:rPr>
                <w:rFonts w:ascii="Palatino Linotype" w:hAnsi="Palatino Linotype" w:cs="Arial"/>
              </w:rPr>
              <w:t>DHS</w:t>
            </w:r>
          </w:p>
        </w:tc>
        <w:tc>
          <w:tcPr>
            <w:tcW w:w="6660" w:type="dxa"/>
            <w:tcBorders>
              <w:top w:val="outset" w:sz="6" w:space="0" w:color="auto"/>
              <w:left w:val="outset" w:sz="6" w:space="0" w:color="auto"/>
              <w:bottom w:val="outset" w:sz="6" w:space="0" w:color="auto"/>
              <w:right w:val="outset" w:sz="6" w:space="0" w:color="auto"/>
            </w:tcBorders>
          </w:tcPr>
          <w:p w:rsidR="00647C88" w:rsidRPr="0061470F" w:rsidRDefault="00647C88" w:rsidP="00C545EF">
            <w:pPr>
              <w:pStyle w:val="NormalWeb"/>
              <w:rPr>
                <w:rFonts w:ascii="Palatino Linotype" w:hAnsi="Palatino Linotype" w:cs="Arial"/>
              </w:rPr>
            </w:pPr>
            <w:r>
              <w:rPr>
                <w:rFonts w:ascii="Palatino Linotype" w:hAnsi="Palatino Linotype" w:cs="Arial"/>
              </w:rPr>
              <w:t>Department of Homeland Security</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DT</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23173F">
            <w:pPr>
              <w:pStyle w:val="NormalWeb"/>
              <w:rPr>
                <w:rFonts w:ascii="Palatino Linotype" w:hAnsi="Palatino Linotype" w:cs="Arial"/>
              </w:rPr>
            </w:pPr>
            <w:r w:rsidRPr="0061470F">
              <w:rPr>
                <w:rFonts w:ascii="Palatino Linotype" w:hAnsi="Palatino Linotype" w:cs="Arial"/>
              </w:rPr>
              <w:t xml:space="preserve">Department of </w:t>
            </w:r>
            <w:r w:rsidR="0023173F">
              <w:rPr>
                <w:rFonts w:ascii="Palatino Linotype" w:hAnsi="Palatino Linotype" w:cs="Arial"/>
              </w:rPr>
              <w:t>Technology</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Pr>
                <w:rFonts w:ascii="Palatino Linotype" w:hAnsi="Palatino Linotype" w:cs="Arial"/>
              </w:rPr>
              <w:t>EDSC</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Pr>
                <w:rFonts w:ascii="Palatino Linotype" w:hAnsi="Palatino Linotype" w:cs="Arial"/>
              </w:rPr>
              <w:t>Executive Director’s Safety Committee</w:t>
            </w:r>
          </w:p>
        </w:tc>
      </w:tr>
      <w:tr w:rsidR="00647C88"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47C88" w:rsidRPr="0061470F" w:rsidRDefault="00647C88" w:rsidP="00C545EF">
            <w:pPr>
              <w:pStyle w:val="NormalWeb"/>
              <w:rPr>
                <w:rFonts w:ascii="Palatino Linotype" w:hAnsi="Palatino Linotype" w:cs="Arial"/>
              </w:rPr>
            </w:pPr>
            <w:r>
              <w:rPr>
                <w:rFonts w:ascii="Palatino Linotype" w:hAnsi="Palatino Linotype" w:cs="Arial"/>
              </w:rPr>
              <w:t>EOC</w:t>
            </w:r>
          </w:p>
        </w:tc>
        <w:tc>
          <w:tcPr>
            <w:tcW w:w="6660" w:type="dxa"/>
            <w:tcBorders>
              <w:top w:val="outset" w:sz="6" w:space="0" w:color="auto"/>
              <w:left w:val="outset" w:sz="6" w:space="0" w:color="auto"/>
              <w:bottom w:val="outset" w:sz="6" w:space="0" w:color="auto"/>
              <w:right w:val="outset" w:sz="6" w:space="0" w:color="auto"/>
            </w:tcBorders>
          </w:tcPr>
          <w:p w:rsidR="00647C88" w:rsidRPr="0061470F" w:rsidRDefault="00647C88" w:rsidP="00C545EF">
            <w:pPr>
              <w:pStyle w:val="NormalWeb"/>
              <w:rPr>
                <w:rFonts w:ascii="Palatino Linotype" w:hAnsi="Palatino Linotype" w:cs="Arial"/>
              </w:rPr>
            </w:pPr>
            <w:r>
              <w:rPr>
                <w:rFonts w:ascii="Palatino Linotype" w:hAnsi="Palatino Linotype" w:cs="Arial"/>
              </w:rPr>
              <w:t>Emergency Operations C</w:t>
            </w:r>
            <w:r w:rsidRPr="00647C88">
              <w:rPr>
                <w:rFonts w:ascii="Palatino Linotype" w:hAnsi="Palatino Linotype" w:cs="Arial"/>
              </w:rPr>
              <w:t>enter</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EOP</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Emergency Operations Plan</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ERP</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Emergency Response Planning</w:t>
            </w:r>
          </w:p>
        </w:tc>
      </w:tr>
      <w:tr w:rsidR="00D71683"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D71683" w:rsidRPr="0061470F" w:rsidRDefault="00D71683" w:rsidP="00C545EF">
            <w:pPr>
              <w:pStyle w:val="NormalWeb"/>
              <w:rPr>
                <w:rFonts w:ascii="Palatino Linotype" w:hAnsi="Palatino Linotype" w:cs="Arial"/>
              </w:rPr>
            </w:pPr>
            <w:r>
              <w:rPr>
                <w:rFonts w:ascii="Palatino Linotype" w:hAnsi="Palatino Linotype" w:cs="Arial"/>
              </w:rPr>
              <w:t>ET</w:t>
            </w:r>
          </w:p>
        </w:tc>
        <w:tc>
          <w:tcPr>
            <w:tcW w:w="6660" w:type="dxa"/>
            <w:tcBorders>
              <w:top w:val="outset" w:sz="6" w:space="0" w:color="auto"/>
              <w:left w:val="outset" w:sz="6" w:space="0" w:color="auto"/>
              <w:bottom w:val="outset" w:sz="6" w:space="0" w:color="auto"/>
              <w:right w:val="outset" w:sz="6" w:space="0" w:color="auto"/>
            </w:tcBorders>
          </w:tcPr>
          <w:p w:rsidR="00D71683" w:rsidRPr="0061470F" w:rsidRDefault="00D71683" w:rsidP="00C545EF">
            <w:pPr>
              <w:pStyle w:val="NormalWeb"/>
              <w:rPr>
                <w:rFonts w:ascii="Palatino Linotype" w:hAnsi="Palatino Linotype" w:cs="Arial"/>
              </w:rPr>
            </w:pPr>
            <w:r>
              <w:rPr>
                <w:rFonts w:ascii="Palatino Linotype" w:hAnsi="Palatino Linotype" w:cs="Arial"/>
              </w:rPr>
              <w:t>Emergency Telephone</w:t>
            </w:r>
          </w:p>
        </w:tc>
      </w:tr>
      <w:tr w:rsidR="006D62D9"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Pr>
                <w:rFonts w:ascii="Palatino Linotype" w:hAnsi="Palatino Linotype" w:cs="Arial"/>
              </w:rPr>
              <w:t>FLSC</w:t>
            </w:r>
          </w:p>
        </w:tc>
        <w:tc>
          <w:tcPr>
            <w:tcW w:w="666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Pr>
                <w:rFonts w:ascii="Palatino Linotype" w:hAnsi="Palatino Linotype" w:cs="Arial"/>
              </w:rPr>
              <w:t>Fire Life Safety Committee</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 xml:space="preserve">FTA </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Federal Transit Administration</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GO</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General Order</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H&amp;S</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Health and Safety</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HAWG</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Hazard Analysis Work Group</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lastRenderedPageBreak/>
              <w:t>HOS</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Hours of Service</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HSC</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Historic Streetcar</w:t>
            </w:r>
          </w:p>
        </w:tc>
      </w:tr>
      <w:tr w:rsidR="00B26FE5"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B26FE5" w:rsidRPr="0061470F" w:rsidRDefault="00B26FE5" w:rsidP="00C545EF">
            <w:pPr>
              <w:pStyle w:val="NormalWeb"/>
              <w:rPr>
                <w:rFonts w:ascii="Palatino Linotype" w:hAnsi="Palatino Linotype" w:cs="Arial"/>
              </w:rPr>
            </w:pPr>
            <w:r>
              <w:rPr>
                <w:rFonts w:ascii="Palatino Linotype" w:hAnsi="Palatino Linotype" w:cs="Arial"/>
              </w:rPr>
              <w:t>ICS</w:t>
            </w:r>
          </w:p>
        </w:tc>
        <w:tc>
          <w:tcPr>
            <w:tcW w:w="6660" w:type="dxa"/>
            <w:tcBorders>
              <w:top w:val="outset" w:sz="6" w:space="0" w:color="auto"/>
              <w:left w:val="outset" w:sz="6" w:space="0" w:color="auto"/>
              <w:bottom w:val="outset" w:sz="6" w:space="0" w:color="auto"/>
              <w:right w:val="outset" w:sz="6" w:space="0" w:color="auto"/>
            </w:tcBorders>
          </w:tcPr>
          <w:p w:rsidR="00B26FE5" w:rsidRPr="0061470F" w:rsidRDefault="00B26FE5" w:rsidP="00C545EF">
            <w:pPr>
              <w:pStyle w:val="NormalWeb"/>
              <w:rPr>
                <w:rFonts w:ascii="Palatino Linotype" w:hAnsi="Palatino Linotype" w:cs="Arial"/>
              </w:rPr>
            </w:pPr>
            <w:r w:rsidRPr="00B26FE5">
              <w:rPr>
                <w:rFonts w:ascii="Palatino Linotype" w:hAnsi="Palatino Linotype" w:cs="Arial"/>
              </w:rPr>
              <w:t>Incident Command System</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IIPP</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Injury and Illness Prevention Program</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Pr>
                <w:rFonts w:ascii="Palatino Linotype" w:hAnsi="Palatino Linotype" w:cs="Arial"/>
              </w:rPr>
              <w:t>ISA</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Pr>
                <w:rFonts w:ascii="Palatino Linotype" w:hAnsi="Palatino Linotype" w:cs="Arial"/>
              </w:rPr>
              <w:t>Internal Safety Audit</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LRV</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Light Rail Vehicle</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MME</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M</w:t>
            </w:r>
            <w:r w:rsidR="00191803">
              <w:rPr>
                <w:rFonts w:ascii="Palatino Linotype" w:hAnsi="Palatino Linotype" w:cs="Arial"/>
              </w:rPr>
              <w:t>uni</w:t>
            </w:r>
            <w:r w:rsidRPr="0061470F">
              <w:rPr>
                <w:rFonts w:ascii="Palatino Linotype" w:hAnsi="Palatino Linotype" w:cs="Arial"/>
              </w:rPr>
              <w:t xml:space="preserve"> Metro East</w:t>
            </w:r>
          </w:p>
        </w:tc>
      </w:tr>
      <w:tr w:rsidR="00191803"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191803" w:rsidRPr="0061470F" w:rsidRDefault="00191803" w:rsidP="00C545EF">
            <w:pPr>
              <w:pStyle w:val="NormalWeb"/>
              <w:rPr>
                <w:rFonts w:ascii="Palatino Linotype" w:hAnsi="Palatino Linotype" w:cs="Arial"/>
              </w:rPr>
            </w:pPr>
            <w:r>
              <w:rPr>
                <w:rFonts w:ascii="Palatino Linotype" w:hAnsi="Palatino Linotype" w:cs="Arial"/>
              </w:rPr>
              <w:t>MMT</w:t>
            </w:r>
          </w:p>
        </w:tc>
        <w:tc>
          <w:tcPr>
            <w:tcW w:w="6660" w:type="dxa"/>
            <w:tcBorders>
              <w:top w:val="outset" w:sz="6" w:space="0" w:color="auto"/>
              <w:left w:val="outset" w:sz="6" w:space="0" w:color="auto"/>
              <w:bottom w:val="outset" w:sz="6" w:space="0" w:color="auto"/>
              <w:right w:val="outset" w:sz="6" w:space="0" w:color="auto"/>
            </w:tcBorders>
          </w:tcPr>
          <w:p w:rsidR="00191803" w:rsidRPr="0061470F" w:rsidRDefault="00191803" w:rsidP="00C545EF">
            <w:pPr>
              <w:pStyle w:val="NormalWeb"/>
              <w:rPr>
                <w:rFonts w:ascii="Palatino Linotype" w:hAnsi="Palatino Linotype" w:cs="Arial"/>
              </w:rPr>
            </w:pPr>
            <w:r>
              <w:rPr>
                <w:rFonts w:ascii="Palatino Linotype" w:hAnsi="Palatino Linotype" w:cs="Arial"/>
              </w:rPr>
              <w:t>Muni Metro Turn Back</w:t>
            </w:r>
          </w:p>
        </w:tc>
      </w:tr>
      <w:tr w:rsidR="00B26FE5"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B26FE5" w:rsidRPr="0061470F" w:rsidRDefault="00B26FE5" w:rsidP="00C545EF">
            <w:pPr>
              <w:pStyle w:val="NormalWeb"/>
              <w:rPr>
                <w:rFonts w:ascii="Palatino Linotype" w:hAnsi="Palatino Linotype" w:cs="Arial"/>
              </w:rPr>
            </w:pPr>
            <w:r>
              <w:rPr>
                <w:rFonts w:ascii="Palatino Linotype" w:hAnsi="Palatino Linotype" w:cs="Arial"/>
              </w:rPr>
              <w:t>MOS</w:t>
            </w:r>
          </w:p>
        </w:tc>
        <w:tc>
          <w:tcPr>
            <w:tcW w:w="6660" w:type="dxa"/>
            <w:tcBorders>
              <w:top w:val="outset" w:sz="6" w:space="0" w:color="auto"/>
              <w:left w:val="outset" w:sz="6" w:space="0" w:color="auto"/>
              <w:bottom w:val="outset" w:sz="6" w:space="0" w:color="auto"/>
              <w:right w:val="outset" w:sz="6" w:space="0" w:color="auto"/>
            </w:tcBorders>
          </w:tcPr>
          <w:p w:rsidR="00B26FE5" w:rsidRPr="0061470F" w:rsidRDefault="00B26FE5" w:rsidP="00C545EF">
            <w:pPr>
              <w:pStyle w:val="NormalWeb"/>
              <w:rPr>
                <w:rFonts w:ascii="Palatino Linotype" w:hAnsi="Palatino Linotype" w:cs="Arial"/>
              </w:rPr>
            </w:pPr>
            <w:proofErr w:type="spellStart"/>
            <w:r>
              <w:rPr>
                <w:rFonts w:ascii="Palatino Linotype" w:hAnsi="Palatino Linotype" w:cs="Arial"/>
              </w:rPr>
              <w:t>Moscone</w:t>
            </w:r>
            <w:proofErr w:type="spellEnd"/>
            <w:r>
              <w:rPr>
                <w:rFonts w:ascii="Palatino Linotype" w:hAnsi="Palatino Linotype" w:cs="Arial"/>
              </w:rPr>
              <w:t xml:space="preserve"> Station</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MRO</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Metro Rail Operations</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MTC</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Metropolitan Transportation Commission</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MUNI or Muni</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San Francisco Municipal Railway</w:t>
            </w:r>
          </w:p>
        </w:tc>
      </w:tr>
      <w:tr w:rsidR="00B26FE5"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B26FE5" w:rsidRPr="0061470F" w:rsidRDefault="00B26FE5" w:rsidP="00C545EF">
            <w:pPr>
              <w:pStyle w:val="NormalWeb"/>
              <w:rPr>
                <w:rFonts w:ascii="Palatino Linotype" w:hAnsi="Palatino Linotype" w:cs="Arial"/>
              </w:rPr>
            </w:pPr>
            <w:r>
              <w:rPr>
                <w:rFonts w:ascii="Palatino Linotype" w:hAnsi="Palatino Linotype" w:cs="Arial"/>
              </w:rPr>
              <w:t>NIMS</w:t>
            </w:r>
          </w:p>
        </w:tc>
        <w:tc>
          <w:tcPr>
            <w:tcW w:w="6660" w:type="dxa"/>
            <w:tcBorders>
              <w:top w:val="outset" w:sz="6" w:space="0" w:color="auto"/>
              <w:left w:val="outset" w:sz="6" w:space="0" w:color="auto"/>
              <w:bottom w:val="outset" w:sz="6" w:space="0" w:color="auto"/>
              <w:right w:val="outset" w:sz="6" w:space="0" w:color="auto"/>
            </w:tcBorders>
          </w:tcPr>
          <w:p w:rsidR="00B26FE5" w:rsidRPr="0061470F" w:rsidRDefault="00B26FE5" w:rsidP="00C545EF">
            <w:pPr>
              <w:pStyle w:val="NormalWeb"/>
              <w:rPr>
                <w:rFonts w:ascii="Palatino Linotype" w:hAnsi="Palatino Linotype" w:cs="Arial"/>
              </w:rPr>
            </w:pPr>
            <w:r w:rsidRPr="00B26FE5">
              <w:rPr>
                <w:rFonts w:ascii="Palatino Linotype" w:hAnsi="Palatino Linotype" w:cs="Arial"/>
              </w:rPr>
              <w:t>National Incident Management System</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OCC</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Operations Control Center</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Pr>
                <w:rFonts w:ascii="Palatino Linotype" w:hAnsi="Palatino Linotype" w:cs="Arial"/>
              </w:rPr>
              <w:t>OCS</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Pr>
                <w:rFonts w:ascii="Palatino Linotype" w:hAnsi="Palatino Linotype" w:cs="Arial"/>
              </w:rPr>
              <w:t>Overhead Catenary System</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OEHU</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BD096C">
            <w:pPr>
              <w:pStyle w:val="NormalWeb"/>
              <w:rPr>
                <w:rFonts w:ascii="Palatino Linotype" w:hAnsi="Palatino Linotype" w:cs="Arial"/>
              </w:rPr>
            </w:pPr>
            <w:r w:rsidRPr="0061470F">
              <w:rPr>
                <w:rFonts w:ascii="Palatino Linotype" w:hAnsi="Palatino Linotype" w:cs="Arial"/>
              </w:rPr>
              <w:t>Occupational &amp; Environmental Health Unit</w:t>
            </w:r>
          </w:p>
        </w:tc>
      </w:tr>
      <w:tr w:rsidR="00BD096C"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BD096C" w:rsidRPr="0061470F" w:rsidRDefault="00BD096C" w:rsidP="00C545EF">
            <w:pPr>
              <w:pStyle w:val="NormalWeb"/>
              <w:rPr>
                <w:rFonts w:ascii="Palatino Linotype" w:hAnsi="Palatino Linotype" w:cs="Arial"/>
              </w:rPr>
            </w:pPr>
            <w:r>
              <w:rPr>
                <w:rFonts w:ascii="Palatino Linotype" w:hAnsi="Palatino Linotype" w:cs="Arial"/>
              </w:rPr>
              <w:t>OEM</w:t>
            </w:r>
          </w:p>
        </w:tc>
        <w:tc>
          <w:tcPr>
            <w:tcW w:w="6660" w:type="dxa"/>
            <w:tcBorders>
              <w:top w:val="outset" w:sz="6" w:space="0" w:color="auto"/>
              <w:left w:val="outset" w:sz="6" w:space="0" w:color="auto"/>
              <w:bottom w:val="outset" w:sz="6" w:space="0" w:color="auto"/>
              <w:right w:val="outset" w:sz="6" w:space="0" w:color="auto"/>
            </w:tcBorders>
          </w:tcPr>
          <w:p w:rsidR="00BD096C" w:rsidRPr="0061470F" w:rsidRDefault="00BD096C" w:rsidP="00C545EF">
            <w:pPr>
              <w:pStyle w:val="NormalWeb"/>
              <w:rPr>
                <w:rFonts w:ascii="Palatino Linotype" w:hAnsi="Palatino Linotype" w:cs="Arial"/>
              </w:rPr>
            </w:pPr>
            <w:r>
              <w:rPr>
                <w:rFonts w:ascii="Palatino Linotype" w:hAnsi="Palatino Linotype" w:cs="Arial"/>
              </w:rPr>
              <w:t>Original Equipment M</w:t>
            </w:r>
            <w:r w:rsidRPr="00BD096C">
              <w:rPr>
                <w:rFonts w:ascii="Palatino Linotype" w:hAnsi="Palatino Linotype" w:cs="Arial"/>
              </w:rPr>
              <w:t>anufacturer</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OES</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Office of Emergency Services</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OHA</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Operational Hazards Analysis</w:t>
            </w:r>
          </w:p>
        </w:tc>
      </w:tr>
      <w:tr w:rsidR="00D71683"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D71683" w:rsidRPr="0061470F" w:rsidRDefault="00D71683" w:rsidP="00C545EF">
            <w:pPr>
              <w:pStyle w:val="NormalWeb"/>
              <w:rPr>
                <w:rFonts w:ascii="Palatino Linotype" w:hAnsi="Palatino Linotype" w:cs="Arial"/>
              </w:rPr>
            </w:pPr>
            <w:r>
              <w:rPr>
                <w:rFonts w:ascii="Palatino Linotype" w:hAnsi="Palatino Linotype" w:cs="Arial"/>
              </w:rPr>
              <w:t>OII</w:t>
            </w:r>
          </w:p>
        </w:tc>
        <w:tc>
          <w:tcPr>
            <w:tcW w:w="6660" w:type="dxa"/>
            <w:tcBorders>
              <w:top w:val="outset" w:sz="6" w:space="0" w:color="auto"/>
              <w:left w:val="outset" w:sz="6" w:space="0" w:color="auto"/>
              <w:bottom w:val="outset" w:sz="6" w:space="0" w:color="auto"/>
              <w:right w:val="outset" w:sz="6" w:space="0" w:color="auto"/>
            </w:tcBorders>
          </w:tcPr>
          <w:p w:rsidR="00D71683" w:rsidRPr="0061470F" w:rsidRDefault="00D71683" w:rsidP="00C545EF">
            <w:pPr>
              <w:pStyle w:val="NormalWeb"/>
              <w:rPr>
                <w:rFonts w:ascii="Palatino Linotype" w:hAnsi="Palatino Linotype" w:cs="Arial"/>
              </w:rPr>
            </w:pPr>
            <w:r>
              <w:rPr>
                <w:rFonts w:ascii="Palatino Linotype" w:hAnsi="Palatino Linotype" w:cs="Arial"/>
              </w:rPr>
              <w:t>Order Instituting Investigation</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OSRC</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Operations Safety Review Committee</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OTEO</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On</w:t>
            </w:r>
            <w:r>
              <w:rPr>
                <w:rFonts w:ascii="Palatino Linotype" w:hAnsi="Palatino Linotype" w:cs="Arial"/>
              </w:rPr>
              <w:t xml:space="preserve"> T</w:t>
            </w:r>
            <w:r w:rsidRPr="0061470F">
              <w:rPr>
                <w:rFonts w:ascii="Palatino Linotype" w:hAnsi="Palatino Linotype" w:cs="Arial"/>
              </w:rPr>
              <w:t>rack Equipment Operator</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OTS</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On Track Safety</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PCC</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President</w:t>
            </w:r>
            <w:r>
              <w:rPr>
                <w:rFonts w:ascii="Palatino Linotype" w:hAnsi="Palatino Linotype" w:cs="Arial"/>
              </w:rPr>
              <w:t>ial</w:t>
            </w:r>
            <w:r w:rsidRPr="0061470F">
              <w:rPr>
                <w:rFonts w:ascii="Palatino Linotype" w:hAnsi="Palatino Linotype" w:cs="Arial"/>
              </w:rPr>
              <w:t xml:space="preserve"> Conference </w:t>
            </w:r>
            <w:r w:rsidR="00191803">
              <w:rPr>
                <w:rFonts w:ascii="Palatino Linotype" w:hAnsi="Palatino Linotype" w:cs="Arial"/>
              </w:rPr>
              <w:t xml:space="preserve">Committee </w:t>
            </w:r>
            <w:r w:rsidRPr="0061470F">
              <w:rPr>
                <w:rFonts w:ascii="Palatino Linotype" w:hAnsi="Palatino Linotype" w:cs="Arial"/>
              </w:rPr>
              <w:t>C</w:t>
            </w:r>
            <w:r>
              <w:rPr>
                <w:rFonts w:ascii="Palatino Linotype" w:hAnsi="Palatino Linotype" w:cs="Arial"/>
              </w:rPr>
              <w:t>ar</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PHA</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Preliminary Hazard Analysis</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PM</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Preventive Maintenance</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PMI</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Preventive Maintenance Inspection</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Pr>
                <w:rFonts w:ascii="Palatino Linotype" w:hAnsi="Palatino Linotype" w:cs="Arial"/>
              </w:rPr>
              <w:t>PU Code</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Pr>
                <w:rFonts w:ascii="Palatino Linotype" w:hAnsi="Palatino Linotype" w:cs="Arial"/>
              </w:rPr>
              <w:t>Public Utilities Code</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RCCB</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Rail Change Control Board</w:t>
            </w:r>
          </w:p>
        </w:tc>
      </w:tr>
      <w:tr w:rsidR="00914C5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14C51" w:rsidRPr="0061470F" w:rsidRDefault="00914C51" w:rsidP="00C545EF">
            <w:pPr>
              <w:pStyle w:val="NormalWeb"/>
              <w:rPr>
                <w:rFonts w:ascii="Palatino Linotype" w:hAnsi="Palatino Linotype" w:cs="Arial"/>
              </w:rPr>
            </w:pPr>
            <w:r>
              <w:rPr>
                <w:rFonts w:ascii="Palatino Linotype" w:hAnsi="Palatino Linotype" w:cs="Arial"/>
              </w:rPr>
              <w:t>ROSB</w:t>
            </w:r>
          </w:p>
        </w:tc>
        <w:tc>
          <w:tcPr>
            <w:tcW w:w="6660" w:type="dxa"/>
            <w:tcBorders>
              <w:top w:val="outset" w:sz="6" w:space="0" w:color="auto"/>
              <w:left w:val="outset" w:sz="6" w:space="0" w:color="auto"/>
              <w:bottom w:val="outset" w:sz="6" w:space="0" w:color="auto"/>
              <w:right w:val="outset" w:sz="6" w:space="0" w:color="auto"/>
            </w:tcBorders>
          </w:tcPr>
          <w:p w:rsidR="00914C51" w:rsidRPr="0061470F" w:rsidRDefault="00914C51" w:rsidP="00C545EF">
            <w:pPr>
              <w:pStyle w:val="NormalWeb"/>
              <w:rPr>
                <w:rFonts w:ascii="Palatino Linotype" w:hAnsi="Palatino Linotype" w:cs="Arial"/>
              </w:rPr>
            </w:pPr>
            <w:r w:rsidRPr="00914C51">
              <w:rPr>
                <w:rFonts w:ascii="Palatino Linotype" w:hAnsi="Palatino Linotype" w:cs="Arial"/>
              </w:rPr>
              <w:t>Railroad Operations Safety Branch</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RPC</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Rules and Procedures Committee</w:t>
            </w:r>
          </w:p>
        </w:tc>
      </w:tr>
      <w:tr w:rsidR="00805078"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805078" w:rsidRPr="0061470F" w:rsidRDefault="00805078" w:rsidP="00C545EF">
            <w:pPr>
              <w:pStyle w:val="NormalWeb"/>
              <w:rPr>
                <w:rFonts w:ascii="Palatino Linotype" w:hAnsi="Palatino Linotype" w:cs="Arial"/>
              </w:rPr>
            </w:pPr>
            <w:r>
              <w:rPr>
                <w:rFonts w:ascii="Palatino Linotype" w:hAnsi="Palatino Linotype" w:cs="Arial"/>
              </w:rPr>
              <w:lastRenderedPageBreak/>
              <w:t>RSSPP</w:t>
            </w:r>
          </w:p>
        </w:tc>
        <w:tc>
          <w:tcPr>
            <w:tcW w:w="6660" w:type="dxa"/>
            <w:tcBorders>
              <w:top w:val="outset" w:sz="6" w:space="0" w:color="auto"/>
              <w:left w:val="outset" w:sz="6" w:space="0" w:color="auto"/>
              <w:bottom w:val="outset" w:sz="6" w:space="0" w:color="auto"/>
              <w:right w:val="outset" w:sz="6" w:space="0" w:color="auto"/>
            </w:tcBorders>
          </w:tcPr>
          <w:p w:rsidR="00805078" w:rsidRPr="0061470F" w:rsidRDefault="00805078" w:rsidP="00C545EF">
            <w:pPr>
              <w:pStyle w:val="NormalWeb"/>
              <w:rPr>
                <w:rFonts w:ascii="Palatino Linotype" w:hAnsi="Palatino Linotype" w:cs="Arial"/>
              </w:rPr>
            </w:pPr>
            <w:r>
              <w:rPr>
                <w:rFonts w:ascii="Palatino Linotype" w:hAnsi="Palatino Linotype" w:cs="Arial"/>
              </w:rPr>
              <w:t>Rail System Safety Program Plan</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RTS</w:t>
            </w:r>
            <w:r w:rsidR="00914C51">
              <w:rPr>
                <w:rFonts w:ascii="Palatino Linotype" w:hAnsi="Palatino Linotype" w:cs="Arial"/>
              </w:rPr>
              <w:t>B</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914C51">
            <w:pPr>
              <w:pStyle w:val="NormalWeb"/>
              <w:rPr>
                <w:rFonts w:ascii="Palatino Linotype" w:hAnsi="Palatino Linotype" w:cs="Arial"/>
              </w:rPr>
            </w:pPr>
            <w:r w:rsidRPr="0061470F">
              <w:rPr>
                <w:rFonts w:ascii="Palatino Linotype" w:hAnsi="Palatino Linotype" w:cs="Arial"/>
              </w:rPr>
              <w:t xml:space="preserve">Rail Transit Safety </w:t>
            </w:r>
            <w:r w:rsidR="00914C51">
              <w:rPr>
                <w:rFonts w:ascii="Palatino Linotype" w:hAnsi="Palatino Linotype" w:cs="Arial"/>
              </w:rPr>
              <w:t>Branch</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SAP</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Substance Abuse Professional</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SCVR</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Safety Certification Verification Report</w:t>
            </w:r>
          </w:p>
        </w:tc>
      </w:tr>
      <w:tr w:rsidR="00BB5276"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BB5276" w:rsidRPr="0061470F" w:rsidRDefault="00BB5276" w:rsidP="00C545EF">
            <w:pPr>
              <w:pStyle w:val="NormalWeb"/>
              <w:rPr>
                <w:rFonts w:ascii="Palatino Linotype" w:hAnsi="Palatino Linotype" w:cs="Arial"/>
              </w:rPr>
            </w:pPr>
            <w:r w:rsidRPr="00BB5276">
              <w:rPr>
                <w:rFonts w:ascii="Palatino Linotype" w:hAnsi="Palatino Linotype" w:cs="Arial"/>
              </w:rPr>
              <w:t>SED</w:t>
            </w:r>
          </w:p>
        </w:tc>
        <w:tc>
          <w:tcPr>
            <w:tcW w:w="6660" w:type="dxa"/>
            <w:tcBorders>
              <w:top w:val="outset" w:sz="6" w:space="0" w:color="auto"/>
              <w:left w:val="outset" w:sz="6" w:space="0" w:color="auto"/>
              <w:bottom w:val="outset" w:sz="6" w:space="0" w:color="auto"/>
              <w:right w:val="outset" w:sz="6" w:space="0" w:color="auto"/>
            </w:tcBorders>
          </w:tcPr>
          <w:p w:rsidR="00BB5276" w:rsidRPr="0061470F" w:rsidRDefault="00BB5276" w:rsidP="00BB5276">
            <w:pPr>
              <w:pStyle w:val="NormalWeb"/>
              <w:rPr>
                <w:rFonts w:ascii="Palatino Linotype" w:hAnsi="Palatino Linotype" w:cs="Arial"/>
              </w:rPr>
            </w:pPr>
            <w:r w:rsidRPr="00BB5276">
              <w:rPr>
                <w:rFonts w:ascii="Palatino Linotype" w:hAnsi="Palatino Linotype" w:cs="Arial"/>
              </w:rPr>
              <w:t>Safety and Enforcement Division</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SFFD</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BB5276">
            <w:pPr>
              <w:pStyle w:val="NormalWeb"/>
              <w:rPr>
                <w:rFonts w:ascii="Palatino Linotype" w:hAnsi="Palatino Linotype" w:cs="Arial"/>
              </w:rPr>
            </w:pPr>
            <w:r w:rsidRPr="0061470F">
              <w:rPr>
                <w:rFonts w:ascii="Palatino Linotype" w:hAnsi="Palatino Linotype" w:cs="Arial"/>
              </w:rPr>
              <w:t>San Francisco Fire Department</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SFMTA</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San Francisco Municipal Transportation Agency</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SFPD</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San Francisco Police Department</w:t>
            </w:r>
          </w:p>
        </w:tc>
      </w:tr>
      <w:tr w:rsidR="00BB5276"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BB5276" w:rsidRPr="0061470F" w:rsidRDefault="00BB5276" w:rsidP="00C545EF">
            <w:pPr>
              <w:pStyle w:val="NormalWeb"/>
              <w:rPr>
                <w:rFonts w:ascii="Palatino Linotype" w:hAnsi="Palatino Linotype" w:cs="Arial"/>
              </w:rPr>
            </w:pPr>
            <w:r>
              <w:rPr>
                <w:rFonts w:ascii="Palatino Linotype" w:hAnsi="Palatino Linotype" w:cs="Arial"/>
              </w:rPr>
              <w:t>SMSC</w:t>
            </w:r>
          </w:p>
        </w:tc>
        <w:tc>
          <w:tcPr>
            <w:tcW w:w="6660" w:type="dxa"/>
            <w:tcBorders>
              <w:top w:val="outset" w:sz="6" w:space="0" w:color="auto"/>
              <w:left w:val="outset" w:sz="6" w:space="0" w:color="auto"/>
              <w:bottom w:val="outset" w:sz="6" w:space="0" w:color="auto"/>
              <w:right w:val="outset" w:sz="6" w:space="0" w:color="auto"/>
            </w:tcBorders>
          </w:tcPr>
          <w:p w:rsidR="00BB5276" w:rsidRPr="0061470F" w:rsidRDefault="00BB5276" w:rsidP="00C545EF">
            <w:pPr>
              <w:pStyle w:val="NormalWeb"/>
              <w:rPr>
                <w:rFonts w:ascii="Palatino Linotype" w:hAnsi="Palatino Linotype" w:cs="Arial"/>
              </w:rPr>
            </w:pPr>
            <w:r>
              <w:rPr>
                <w:rFonts w:ascii="Palatino Linotype" w:hAnsi="Palatino Linotype" w:cs="Arial"/>
              </w:rPr>
              <w:t>Senior Management Safety Committee</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SOP</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Standard Operating Procedure</w:t>
            </w:r>
          </w:p>
        </w:tc>
      </w:tr>
      <w:tr w:rsidR="009D178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SRC</w:t>
            </w:r>
          </w:p>
        </w:tc>
        <w:tc>
          <w:tcPr>
            <w:tcW w:w="6660" w:type="dxa"/>
            <w:tcBorders>
              <w:top w:val="outset" w:sz="6" w:space="0" w:color="auto"/>
              <w:left w:val="outset" w:sz="6" w:space="0" w:color="auto"/>
              <w:bottom w:val="outset" w:sz="6" w:space="0" w:color="auto"/>
              <w:right w:val="outset" w:sz="6" w:space="0" w:color="auto"/>
            </w:tcBorders>
          </w:tcPr>
          <w:p w:rsidR="009D1781" w:rsidRPr="0061470F" w:rsidRDefault="009D1781" w:rsidP="00C545EF">
            <w:pPr>
              <w:pStyle w:val="NormalWeb"/>
              <w:rPr>
                <w:rFonts w:ascii="Palatino Linotype" w:hAnsi="Palatino Linotype" w:cs="Arial"/>
              </w:rPr>
            </w:pPr>
            <w:r w:rsidRPr="0061470F">
              <w:rPr>
                <w:rFonts w:ascii="Palatino Linotype" w:hAnsi="Palatino Linotype" w:cs="Arial"/>
              </w:rPr>
              <w:t>Safety Review Committee</w:t>
            </w:r>
          </w:p>
        </w:tc>
      </w:tr>
      <w:tr w:rsidR="006D62D9"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sidRPr="0061470F">
              <w:rPr>
                <w:rFonts w:ascii="Palatino Linotype" w:hAnsi="Palatino Linotype" w:cs="Arial"/>
              </w:rPr>
              <w:t>S</w:t>
            </w:r>
            <w:r>
              <w:rPr>
                <w:rFonts w:ascii="Palatino Linotype" w:hAnsi="Palatino Linotype" w:cs="Arial"/>
              </w:rPr>
              <w:t>S</w:t>
            </w:r>
            <w:r w:rsidRPr="0061470F">
              <w:rPr>
                <w:rFonts w:ascii="Palatino Linotype" w:hAnsi="Palatino Linotype" w:cs="Arial"/>
              </w:rPr>
              <w:t>CP</w:t>
            </w:r>
          </w:p>
        </w:tc>
        <w:tc>
          <w:tcPr>
            <w:tcW w:w="666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sidRPr="0061470F">
              <w:rPr>
                <w:rFonts w:ascii="Palatino Linotype" w:hAnsi="Palatino Linotype" w:cs="Arial"/>
              </w:rPr>
              <w:t>Safety</w:t>
            </w:r>
            <w:r>
              <w:rPr>
                <w:rFonts w:ascii="Palatino Linotype" w:hAnsi="Palatino Linotype" w:cs="Arial"/>
              </w:rPr>
              <w:t xml:space="preserve"> and Security</w:t>
            </w:r>
            <w:r w:rsidRPr="0061470F">
              <w:rPr>
                <w:rFonts w:ascii="Palatino Linotype" w:hAnsi="Palatino Linotype" w:cs="Arial"/>
              </w:rPr>
              <w:t xml:space="preserve"> Certification Plan</w:t>
            </w:r>
          </w:p>
        </w:tc>
      </w:tr>
      <w:tr w:rsidR="006D62D9"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sidRPr="0061470F">
              <w:rPr>
                <w:rFonts w:ascii="Palatino Linotype" w:hAnsi="Palatino Linotype" w:cs="Arial"/>
              </w:rPr>
              <w:t>S</w:t>
            </w:r>
            <w:r>
              <w:rPr>
                <w:rFonts w:ascii="Palatino Linotype" w:hAnsi="Palatino Linotype" w:cs="Arial"/>
              </w:rPr>
              <w:t>S</w:t>
            </w:r>
            <w:r w:rsidRPr="0061470F">
              <w:rPr>
                <w:rFonts w:ascii="Palatino Linotype" w:hAnsi="Palatino Linotype" w:cs="Arial"/>
              </w:rPr>
              <w:t>C</w:t>
            </w:r>
            <w:r>
              <w:rPr>
                <w:rFonts w:ascii="Palatino Linotype" w:hAnsi="Palatino Linotype" w:cs="Arial"/>
              </w:rPr>
              <w:t>R</w:t>
            </w:r>
            <w:r w:rsidRPr="0061470F">
              <w:rPr>
                <w:rFonts w:ascii="Palatino Linotype" w:hAnsi="Palatino Linotype" w:cs="Arial"/>
              </w:rPr>
              <w:t>C</w:t>
            </w:r>
          </w:p>
        </w:tc>
        <w:tc>
          <w:tcPr>
            <w:tcW w:w="666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sidRPr="006D62D9">
              <w:rPr>
                <w:rFonts w:ascii="Palatino Linotype" w:hAnsi="Palatino Linotype" w:cs="Arial"/>
              </w:rPr>
              <w:t>Safety and Security Certification Review Committee</w:t>
            </w:r>
          </w:p>
        </w:tc>
      </w:tr>
      <w:tr w:rsidR="006D62D9"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sidRPr="0061470F">
              <w:rPr>
                <w:rFonts w:ascii="Palatino Linotype" w:hAnsi="Palatino Linotype" w:cs="Arial"/>
              </w:rPr>
              <w:t>SSMP</w:t>
            </w:r>
          </w:p>
        </w:tc>
        <w:tc>
          <w:tcPr>
            <w:tcW w:w="666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sidRPr="0061470F">
              <w:rPr>
                <w:rFonts w:ascii="Palatino Linotype" w:hAnsi="Palatino Linotype" w:cs="Arial"/>
              </w:rPr>
              <w:t>Safety and Security Management Plan</w:t>
            </w:r>
          </w:p>
        </w:tc>
      </w:tr>
      <w:tr w:rsidR="006D62D9"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sidRPr="0061470F">
              <w:rPr>
                <w:rFonts w:ascii="Palatino Linotype" w:hAnsi="Palatino Linotype" w:cs="Arial"/>
              </w:rPr>
              <w:t>SSP</w:t>
            </w:r>
          </w:p>
        </w:tc>
        <w:tc>
          <w:tcPr>
            <w:tcW w:w="666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sidRPr="0061470F">
              <w:rPr>
                <w:rFonts w:ascii="Palatino Linotype" w:hAnsi="Palatino Linotype" w:cs="Arial"/>
              </w:rPr>
              <w:t>System Security Plan</w:t>
            </w:r>
          </w:p>
        </w:tc>
      </w:tr>
      <w:tr w:rsidR="006D62D9"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sidRPr="0061470F">
              <w:rPr>
                <w:rFonts w:ascii="Palatino Linotype" w:hAnsi="Palatino Linotype" w:cs="Arial"/>
              </w:rPr>
              <w:t>SSPP</w:t>
            </w:r>
          </w:p>
        </w:tc>
        <w:tc>
          <w:tcPr>
            <w:tcW w:w="666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sidRPr="0061470F">
              <w:rPr>
                <w:rFonts w:ascii="Palatino Linotype" w:hAnsi="Palatino Linotype" w:cs="Arial"/>
              </w:rPr>
              <w:t>System Safety Program Plan</w:t>
            </w:r>
          </w:p>
        </w:tc>
      </w:tr>
      <w:tr w:rsidR="006D62D9"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Pr>
                <w:rFonts w:ascii="Palatino Linotype" w:hAnsi="Palatino Linotype" w:cs="Arial"/>
              </w:rPr>
              <w:t>Staff</w:t>
            </w:r>
          </w:p>
        </w:tc>
        <w:tc>
          <w:tcPr>
            <w:tcW w:w="666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sidRPr="00BB5276">
              <w:rPr>
                <w:rFonts w:ascii="Palatino Linotype" w:hAnsi="Palatino Linotype" w:cs="Arial"/>
              </w:rPr>
              <w:t xml:space="preserve">Safety and Enforcement Division </w:t>
            </w:r>
            <w:r>
              <w:rPr>
                <w:rFonts w:ascii="Palatino Linotype" w:hAnsi="Palatino Linotype" w:cs="Arial"/>
              </w:rPr>
              <w:t>personnel</w:t>
            </w:r>
          </w:p>
        </w:tc>
      </w:tr>
      <w:tr w:rsidR="006D62D9"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Pr>
                <w:rFonts w:ascii="Palatino Linotype" w:hAnsi="Palatino Linotype" w:cs="Arial"/>
              </w:rPr>
              <w:t>TESS</w:t>
            </w:r>
          </w:p>
        </w:tc>
        <w:tc>
          <w:tcPr>
            <w:tcW w:w="6660" w:type="dxa"/>
            <w:tcBorders>
              <w:top w:val="outset" w:sz="6" w:space="0" w:color="auto"/>
              <w:left w:val="outset" w:sz="6" w:space="0" w:color="auto"/>
              <w:bottom w:val="outset" w:sz="6" w:space="0" w:color="auto"/>
              <w:right w:val="outset" w:sz="6" w:space="0" w:color="auto"/>
            </w:tcBorders>
          </w:tcPr>
          <w:p w:rsidR="006D62D9" w:rsidRPr="00EA2C93" w:rsidRDefault="006D62D9" w:rsidP="00C545EF">
            <w:pPr>
              <w:pStyle w:val="NormalWeb"/>
              <w:rPr>
                <w:rFonts w:ascii="Palatino Linotype" w:hAnsi="Palatino Linotype" w:cs="Arial"/>
              </w:rPr>
            </w:pPr>
            <w:r w:rsidRPr="00EA2C93">
              <w:rPr>
                <w:rFonts w:ascii="Palatino Linotype" w:hAnsi="Palatino Linotype" w:cs="Arial"/>
              </w:rPr>
              <w:t>Time &amp; Entry Scheduling System</w:t>
            </w:r>
          </w:p>
        </w:tc>
      </w:tr>
      <w:tr w:rsidR="00914C51"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914C51" w:rsidRDefault="00914C51" w:rsidP="00C545EF">
            <w:pPr>
              <w:pStyle w:val="NormalWeb"/>
              <w:rPr>
                <w:rFonts w:ascii="Palatino Linotype" w:hAnsi="Palatino Linotype" w:cs="Arial"/>
              </w:rPr>
            </w:pPr>
            <w:r>
              <w:rPr>
                <w:rFonts w:ascii="Palatino Linotype" w:hAnsi="Palatino Linotype" w:cs="Arial"/>
              </w:rPr>
              <w:t>TOSB</w:t>
            </w:r>
          </w:p>
        </w:tc>
        <w:tc>
          <w:tcPr>
            <w:tcW w:w="6660" w:type="dxa"/>
            <w:tcBorders>
              <w:top w:val="outset" w:sz="6" w:space="0" w:color="auto"/>
              <w:left w:val="outset" w:sz="6" w:space="0" w:color="auto"/>
              <w:bottom w:val="outset" w:sz="6" w:space="0" w:color="auto"/>
              <w:right w:val="outset" w:sz="6" w:space="0" w:color="auto"/>
            </w:tcBorders>
          </w:tcPr>
          <w:p w:rsidR="00914C51" w:rsidRDefault="00914C51" w:rsidP="00C545EF">
            <w:pPr>
              <w:pStyle w:val="NormalWeb"/>
              <w:rPr>
                <w:rFonts w:ascii="Palatino Linotype" w:hAnsi="Palatino Linotype" w:cs="Arial"/>
              </w:rPr>
            </w:pPr>
            <w:r w:rsidRPr="00914C51">
              <w:rPr>
                <w:rFonts w:ascii="Palatino Linotype" w:hAnsi="Palatino Linotype" w:cs="Arial"/>
              </w:rPr>
              <w:t>Transit Operations Safety Branch</w:t>
            </w:r>
          </w:p>
        </w:tc>
      </w:tr>
      <w:tr w:rsidR="00647C88"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47C88" w:rsidRDefault="00647C88" w:rsidP="00C545EF">
            <w:pPr>
              <w:pStyle w:val="NormalWeb"/>
              <w:rPr>
                <w:rFonts w:ascii="Palatino Linotype" w:hAnsi="Palatino Linotype" w:cs="Arial"/>
              </w:rPr>
            </w:pPr>
            <w:r>
              <w:rPr>
                <w:rFonts w:ascii="Palatino Linotype" w:hAnsi="Palatino Linotype" w:cs="Arial"/>
              </w:rPr>
              <w:t>TS</w:t>
            </w:r>
          </w:p>
        </w:tc>
        <w:tc>
          <w:tcPr>
            <w:tcW w:w="6660" w:type="dxa"/>
            <w:tcBorders>
              <w:top w:val="outset" w:sz="6" w:space="0" w:color="auto"/>
              <w:left w:val="outset" w:sz="6" w:space="0" w:color="auto"/>
              <w:bottom w:val="outset" w:sz="6" w:space="0" w:color="auto"/>
              <w:right w:val="outset" w:sz="6" w:space="0" w:color="auto"/>
            </w:tcBorders>
          </w:tcPr>
          <w:p w:rsidR="00647C88" w:rsidRDefault="00647C88" w:rsidP="00C545EF">
            <w:pPr>
              <w:pStyle w:val="NormalWeb"/>
              <w:rPr>
                <w:rFonts w:ascii="Palatino Linotype" w:hAnsi="Palatino Linotype" w:cs="Arial"/>
              </w:rPr>
            </w:pPr>
            <w:r>
              <w:rPr>
                <w:rFonts w:ascii="Palatino Linotype" w:hAnsi="Palatino Linotype" w:cs="Arial"/>
              </w:rPr>
              <w:t>Transit Safe database</w:t>
            </w:r>
          </w:p>
        </w:tc>
      </w:tr>
      <w:tr w:rsidR="00647C88"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47C88" w:rsidRDefault="00647C88" w:rsidP="00C545EF">
            <w:pPr>
              <w:pStyle w:val="NormalWeb"/>
              <w:rPr>
                <w:rFonts w:ascii="Palatino Linotype" w:hAnsi="Palatino Linotype" w:cs="Arial"/>
              </w:rPr>
            </w:pPr>
            <w:r>
              <w:rPr>
                <w:rFonts w:ascii="Palatino Linotype" w:hAnsi="Palatino Linotype" w:cs="Arial"/>
              </w:rPr>
              <w:t>TSA</w:t>
            </w:r>
          </w:p>
        </w:tc>
        <w:tc>
          <w:tcPr>
            <w:tcW w:w="6660" w:type="dxa"/>
            <w:tcBorders>
              <w:top w:val="outset" w:sz="6" w:space="0" w:color="auto"/>
              <w:left w:val="outset" w:sz="6" w:space="0" w:color="auto"/>
              <w:bottom w:val="outset" w:sz="6" w:space="0" w:color="auto"/>
              <w:right w:val="outset" w:sz="6" w:space="0" w:color="auto"/>
            </w:tcBorders>
          </w:tcPr>
          <w:p w:rsidR="00647C88" w:rsidRPr="00EA2C93" w:rsidRDefault="00647C88" w:rsidP="00C545EF">
            <w:pPr>
              <w:pStyle w:val="NormalWeb"/>
              <w:rPr>
                <w:rFonts w:ascii="Palatino Linotype" w:hAnsi="Palatino Linotype" w:cs="Arial"/>
              </w:rPr>
            </w:pPr>
            <w:r>
              <w:rPr>
                <w:rFonts w:ascii="Palatino Linotype" w:hAnsi="Palatino Linotype" w:cs="Arial"/>
              </w:rPr>
              <w:t>Transportation Security Administration</w:t>
            </w:r>
          </w:p>
        </w:tc>
      </w:tr>
      <w:tr w:rsidR="00647C88"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47C88" w:rsidRDefault="00647C88" w:rsidP="00C545EF">
            <w:pPr>
              <w:pStyle w:val="NormalWeb"/>
              <w:rPr>
                <w:rFonts w:ascii="Palatino Linotype" w:hAnsi="Palatino Linotype" w:cs="Arial"/>
              </w:rPr>
            </w:pPr>
            <w:r>
              <w:rPr>
                <w:rFonts w:ascii="Palatino Linotype" w:hAnsi="Palatino Linotype" w:cs="Arial"/>
              </w:rPr>
              <w:t>TSI</w:t>
            </w:r>
          </w:p>
        </w:tc>
        <w:tc>
          <w:tcPr>
            <w:tcW w:w="6660" w:type="dxa"/>
            <w:tcBorders>
              <w:top w:val="outset" w:sz="6" w:space="0" w:color="auto"/>
              <w:left w:val="outset" w:sz="6" w:space="0" w:color="auto"/>
              <w:bottom w:val="outset" w:sz="6" w:space="0" w:color="auto"/>
              <w:right w:val="outset" w:sz="6" w:space="0" w:color="auto"/>
            </w:tcBorders>
          </w:tcPr>
          <w:p w:rsidR="00647C88" w:rsidRDefault="00647C88" w:rsidP="00C545EF">
            <w:pPr>
              <w:pStyle w:val="NormalWeb"/>
              <w:rPr>
                <w:rFonts w:ascii="Palatino Linotype" w:hAnsi="Palatino Linotype" w:cs="Arial"/>
              </w:rPr>
            </w:pPr>
            <w:r>
              <w:rPr>
                <w:rFonts w:ascii="Palatino Linotype" w:hAnsi="Palatino Linotype" w:cs="Arial"/>
              </w:rPr>
              <w:t>Transportation Safety Institute</w:t>
            </w:r>
          </w:p>
        </w:tc>
      </w:tr>
      <w:tr w:rsidR="006D62D9"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Pr>
                <w:rFonts w:ascii="Palatino Linotype" w:hAnsi="Palatino Linotype" w:cs="Arial"/>
              </w:rPr>
              <w:t>TSS</w:t>
            </w:r>
          </w:p>
        </w:tc>
        <w:tc>
          <w:tcPr>
            <w:tcW w:w="666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Pr>
                <w:rFonts w:ascii="Palatino Linotype" w:hAnsi="Palatino Linotype" w:cs="Arial"/>
              </w:rPr>
              <w:t>Transportation Safety Specialist</w:t>
            </w:r>
          </w:p>
        </w:tc>
      </w:tr>
      <w:tr w:rsidR="006D62D9"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sidRPr="0061470F">
              <w:rPr>
                <w:rFonts w:ascii="Palatino Linotype" w:hAnsi="Palatino Linotype" w:cs="Arial"/>
              </w:rPr>
              <w:t>TVA</w:t>
            </w:r>
          </w:p>
        </w:tc>
        <w:tc>
          <w:tcPr>
            <w:tcW w:w="666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sidRPr="0061470F">
              <w:rPr>
                <w:rFonts w:ascii="Palatino Linotype" w:hAnsi="Palatino Linotype" w:cs="Arial"/>
              </w:rPr>
              <w:t>Threat &amp; Vulnerability Analysis</w:t>
            </w:r>
          </w:p>
        </w:tc>
      </w:tr>
      <w:tr w:rsidR="00B26FE5"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B26FE5" w:rsidRDefault="00B26FE5" w:rsidP="00C545EF">
            <w:pPr>
              <w:pStyle w:val="NormalWeb"/>
              <w:rPr>
                <w:rFonts w:ascii="Palatino Linotype" w:hAnsi="Palatino Linotype" w:cs="Arial"/>
              </w:rPr>
            </w:pPr>
            <w:r>
              <w:rPr>
                <w:rFonts w:ascii="Palatino Linotype" w:hAnsi="Palatino Linotype" w:cs="Arial"/>
              </w:rPr>
              <w:t>UMS</w:t>
            </w:r>
          </w:p>
        </w:tc>
        <w:tc>
          <w:tcPr>
            <w:tcW w:w="6660" w:type="dxa"/>
            <w:tcBorders>
              <w:top w:val="outset" w:sz="6" w:space="0" w:color="auto"/>
              <w:left w:val="outset" w:sz="6" w:space="0" w:color="auto"/>
              <w:bottom w:val="outset" w:sz="6" w:space="0" w:color="auto"/>
              <w:right w:val="outset" w:sz="6" w:space="0" w:color="auto"/>
            </w:tcBorders>
          </w:tcPr>
          <w:p w:rsidR="00B26FE5" w:rsidRDefault="00B26FE5" w:rsidP="00C545EF">
            <w:pPr>
              <w:pStyle w:val="NormalWeb"/>
              <w:rPr>
                <w:rFonts w:ascii="Palatino Linotype" w:hAnsi="Palatino Linotype" w:cs="Arial"/>
              </w:rPr>
            </w:pPr>
            <w:r>
              <w:rPr>
                <w:rFonts w:ascii="Palatino Linotype" w:hAnsi="Palatino Linotype" w:cs="Arial"/>
              </w:rPr>
              <w:t>Union Square / Market Street Station</w:t>
            </w:r>
          </w:p>
        </w:tc>
      </w:tr>
      <w:tr w:rsidR="006D62D9"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Pr>
                <w:rFonts w:ascii="Palatino Linotype" w:hAnsi="Palatino Linotype" w:cs="Arial"/>
              </w:rPr>
              <w:t>UPS</w:t>
            </w:r>
          </w:p>
        </w:tc>
        <w:tc>
          <w:tcPr>
            <w:tcW w:w="666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Pr>
                <w:rFonts w:ascii="Palatino Linotype" w:hAnsi="Palatino Linotype" w:cs="Arial"/>
              </w:rPr>
              <w:t>Uninterrupt</w:t>
            </w:r>
            <w:r w:rsidR="00191803">
              <w:rPr>
                <w:rFonts w:ascii="Palatino Linotype" w:hAnsi="Palatino Linotype" w:cs="Arial"/>
              </w:rPr>
              <w:t>ible</w:t>
            </w:r>
            <w:r>
              <w:rPr>
                <w:rFonts w:ascii="Palatino Linotype" w:hAnsi="Palatino Linotype" w:cs="Arial"/>
              </w:rPr>
              <w:t xml:space="preserve"> Power Supply</w:t>
            </w:r>
          </w:p>
        </w:tc>
      </w:tr>
      <w:tr w:rsidR="006D62D9" w:rsidRPr="0061470F" w:rsidTr="00AB111E">
        <w:trPr>
          <w:tblCellSpacing w:w="15" w:type="dxa"/>
          <w:jc w:val="center"/>
        </w:trPr>
        <w:tc>
          <w:tcPr>
            <w:tcW w:w="180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Pr>
                <w:rFonts w:ascii="Palatino Linotype" w:hAnsi="Palatino Linotype" w:cs="Arial"/>
              </w:rPr>
              <w:t>VETAG</w:t>
            </w:r>
          </w:p>
        </w:tc>
        <w:tc>
          <w:tcPr>
            <w:tcW w:w="6660" w:type="dxa"/>
            <w:tcBorders>
              <w:top w:val="outset" w:sz="6" w:space="0" w:color="auto"/>
              <w:left w:val="outset" w:sz="6" w:space="0" w:color="auto"/>
              <w:bottom w:val="outset" w:sz="6" w:space="0" w:color="auto"/>
              <w:right w:val="outset" w:sz="6" w:space="0" w:color="auto"/>
            </w:tcBorders>
          </w:tcPr>
          <w:p w:rsidR="006D62D9" w:rsidRPr="0061470F" w:rsidRDefault="006D62D9" w:rsidP="00C545EF">
            <w:pPr>
              <w:pStyle w:val="NormalWeb"/>
              <w:rPr>
                <w:rFonts w:ascii="Palatino Linotype" w:hAnsi="Palatino Linotype" w:cs="Arial"/>
              </w:rPr>
            </w:pPr>
            <w:r>
              <w:rPr>
                <w:rFonts w:ascii="Palatino Linotype" w:hAnsi="Palatino Linotype" w:cs="Arial"/>
              </w:rPr>
              <w:t>Vehicle Tagging System</w:t>
            </w:r>
          </w:p>
        </w:tc>
      </w:tr>
    </w:tbl>
    <w:p w:rsidR="00CE3A42" w:rsidRDefault="00CE3A42">
      <w:pPr>
        <w:rPr>
          <w:rFonts w:ascii="Palatino Linotype" w:hAnsi="Palatino Linotype" w:cs="Arial"/>
          <w:b/>
          <w:sz w:val="28"/>
          <w:szCs w:val="28"/>
        </w:rPr>
      </w:pPr>
      <w:r>
        <w:rPr>
          <w:rFonts w:ascii="Palatino Linotype" w:hAnsi="Palatino Linotype" w:cs="Arial"/>
          <w:b/>
          <w:sz w:val="28"/>
          <w:szCs w:val="28"/>
        </w:rPr>
        <w:br w:type="page"/>
      </w:r>
    </w:p>
    <w:p w:rsidR="00C545EF" w:rsidRPr="0061470F" w:rsidRDefault="00C545EF" w:rsidP="00C545EF">
      <w:pPr>
        <w:tabs>
          <w:tab w:val="left" w:leader="dot" w:pos="9360"/>
        </w:tabs>
        <w:jc w:val="center"/>
        <w:rPr>
          <w:rFonts w:ascii="Palatino Linotype" w:hAnsi="Palatino Linotype" w:cs="Arial"/>
          <w:b/>
          <w:sz w:val="28"/>
          <w:szCs w:val="28"/>
        </w:rPr>
      </w:pPr>
      <w:r w:rsidRPr="0061470F">
        <w:rPr>
          <w:rFonts w:ascii="Palatino Linotype" w:hAnsi="Palatino Linotype" w:cs="Arial"/>
          <w:b/>
          <w:sz w:val="28"/>
          <w:szCs w:val="28"/>
        </w:rPr>
        <w:lastRenderedPageBreak/>
        <w:t>APPENDIX B</w:t>
      </w:r>
    </w:p>
    <w:p w:rsidR="00C545EF" w:rsidRPr="0061470F" w:rsidRDefault="00C545EF" w:rsidP="00C545EF">
      <w:pPr>
        <w:tabs>
          <w:tab w:val="left" w:leader="dot" w:pos="9360"/>
        </w:tabs>
        <w:ind w:left="360"/>
        <w:rPr>
          <w:rFonts w:ascii="Palatino Linotype" w:hAnsi="Palatino Linotype" w:cs="Arial"/>
          <w:b/>
          <w:sz w:val="28"/>
          <w:szCs w:val="28"/>
        </w:rPr>
      </w:pPr>
    </w:p>
    <w:p w:rsidR="00CA0254" w:rsidRDefault="00C545EF" w:rsidP="00684DE9">
      <w:pPr>
        <w:tabs>
          <w:tab w:val="left" w:leader="dot" w:pos="9360"/>
        </w:tabs>
        <w:jc w:val="center"/>
        <w:rPr>
          <w:rFonts w:ascii="Palatino Linotype" w:hAnsi="Palatino Linotype" w:cs="Arial"/>
          <w:b/>
          <w:sz w:val="28"/>
          <w:szCs w:val="28"/>
        </w:rPr>
      </w:pPr>
      <w:r w:rsidRPr="0061470F">
        <w:rPr>
          <w:rFonts w:ascii="Palatino Linotype" w:hAnsi="Palatino Linotype" w:cs="Arial"/>
          <w:b/>
          <w:sz w:val="28"/>
          <w:szCs w:val="28"/>
        </w:rPr>
        <w:t>20</w:t>
      </w:r>
      <w:r w:rsidR="00193635">
        <w:rPr>
          <w:rFonts w:ascii="Palatino Linotype" w:hAnsi="Palatino Linotype" w:cs="Arial"/>
          <w:b/>
          <w:sz w:val="28"/>
          <w:szCs w:val="28"/>
        </w:rPr>
        <w:t>15</w:t>
      </w:r>
      <w:r w:rsidRPr="0061470F">
        <w:rPr>
          <w:rFonts w:ascii="Palatino Linotype" w:hAnsi="Palatino Linotype" w:cs="Arial"/>
          <w:b/>
          <w:sz w:val="28"/>
          <w:szCs w:val="28"/>
        </w:rPr>
        <w:t xml:space="preserve"> SFMTA TRIENNIAL SAFETY REVIEW CHECKLIST INDEX</w:t>
      </w: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Pr="006326E9" w:rsidRDefault="00CA0254" w:rsidP="006326E9">
      <w:pPr>
        <w:rPr>
          <w:rFonts w:ascii="Palatino Linotype" w:hAnsi="Palatino Linotype" w:cs="Arial"/>
          <w:sz w:val="28"/>
          <w:szCs w:val="28"/>
        </w:rPr>
      </w:pPr>
    </w:p>
    <w:p w:rsidR="00CA0254" w:rsidRDefault="00CA0254" w:rsidP="00CA0254">
      <w:pPr>
        <w:rPr>
          <w:rFonts w:ascii="Palatino Linotype" w:hAnsi="Palatino Linotype" w:cs="Arial"/>
          <w:sz w:val="28"/>
          <w:szCs w:val="28"/>
        </w:rPr>
      </w:pPr>
    </w:p>
    <w:p w:rsidR="00CA0254" w:rsidRDefault="00CA0254" w:rsidP="00CA0254">
      <w:pPr>
        <w:rPr>
          <w:rFonts w:ascii="Palatino Linotype" w:hAnsi="Palatino Linotype" w:cs="Arial"/>
          <w:sz w:val="28"/>
          <w:szCs w:val="28"/>
        </w:rPr>
      </w:pPr>
    </w:p>
    <w:p w:rsidR="00777360" w:rsidRPr="006326E9" w:rsidRDefault="00CA0254" w:rsidP="006326E9">
      <w:pPr>
        <w:tabs>
          <w:tab w:val="left" w:pos="1005"/>
        </w:tabs>
        <w:rPr>
          <w:rFonts w:ascii="Palatino Linotype" w:hAnsi="Palatino Linotype" w:cs="Arial"/>
          <w:sz w:val="28"/>
          <w:szCs w:val="28"/>
        </w:rPr>
      </w:pPr>
      <w:r>
        <w:rPr>
          <w:rFonts w:ascii="Palatino Linotype" w:hAnsi="Palatino Linotype" w:cs="Arial"/>
          <w:sz w:val="28"/>
          <w:szCs w:val="28"/>
        </w:rPr>
        <w:tab/>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3780"/>
        <w:gridCol w:w="1350"/>
        <w:gridCol w:w="3775"/>
      </w:tblGrid>
      <w:tr w:rsidR="00360C00" w:rsidRPr="00562412" w:rsidTr="00AB111E">
        <w:trPr>
          <w:trHeight w:val="709"/>
          <w:jc w:val="center"/>
        </w:trPr>
        <w:tc>
          <w:tcPr>
            <w:tcW w:w="1345" w:type="dxa"/>
            <w:tcBorders>
              <w:top w:val="single" w:sz="4" w:space="0" w:color="auto"/>
              <w:left w:val="single" w:sz="12" w:space="0" w:color="auto"/>
            </w:tcBorders>
            <w:vAlign w:val="center"/>
          </w:tcPr>
          <w:p w:rsidR="00360C00" w:rsidRPr="00541BBE" w:rsidRDefault="00A83863" w:rsidP="00196D21">
            <w:pPr>
              <w:pStyle w:val="Heading4"/>
              <w:jc w:val="center"/>
              <w:rPr>
                <w:rFonts w:ascii="Palatino Linotype" w:hAnsi="Palatino Linotype"/>
                <w:sz w:val="24"/>
                <w:szCs w:val="24"/>
              </w:rPr>
            </w:pPr>
            <w:proofErr w:type="gramStart"/>
            <w:r w:rsidRPr="00541BBE">
              <w:rPr>
                <w:rFonts w:ascii="Palatino Linotype" w:hAnsi="Palatino Linotype"/>
                <w:sz w:val="24"/>
                <w:szCs w:val="24"/>
              </w:rPr>
              <w:lastRenderedPageBreak/>
              <w:t xml:space="preserve">Checklist </w:t>
            </w:r>
            <w:r w:rsidR="00360C00" w:rsidRPr="00541BBE">
              <w:rPr>
                <w:rFonts w:ascii="Palatino Linotype" w:hAnsi="Palatino Linotype"/>
                <w:sz w:val="24"/>
                <w:szCs w:val="24"/>
              </w:rPr>
              <w:t>No.</w:t>
            </w:r>
            <w:proofErr w:type="gramEnd"/>
          </w:p>
        </w:tc>
        <w:tc>
          <w:tcPr>
            <w:tcW w:w="3780" w:type="dxa"/>
            <w:tcBorders>
              <w:top w:val="single" w:sz="4" w:space="0" w:color="auto"/>
            </w:tcBorders>
            <w:vAlign w:val="center"/>
          </w:tcPr>
          <w:p w:rsidR="00360C00" w:rsidRPr="00541BBE" w:rsidRDefault="00360C00" w:rsidP="00196D21">
            <w:pPr>
              <w:pStyle w:val="Heading4"/>
              <w:spacing w:before="120" w:after="120"/>
              <w:rPr>
                <w:rFonts w:ascii="Palatino Linotype" w:hAnsi="Palatino Linotype"/>
                <w:sz w:val="24"/>
                <w:szCs w:val="24"/>
              </w:rPr>
            </w:pPr>
            <w:r w:rsidRPr="00541BBE">
              <w:rPr>
                <w:rFonts w:ascii="Palatino Linotype" w:hAnsi="Palatino Linotype"/>
                <w:sz w:val="24"/>
                <w:szCs w:val="24"/>
              </w:rPr>
              <w:t>Element / Characteristic</w:t>
            </w:r>
          </w:p>
        </w:tc>
        <w:tc>
          <w:tcPr>
            <w:tcW w:w="1350" w:type="dxa"/>
            <w:tcBorders>
              <w:top w:val="single" w:sz="4" w:space="0" w:color="auto"/>
            </w:tcBorders>
            <w:vAlign w:val="center"/>
          </w:tcPr>
          <w:p w:rsidR="00360C00" w:rsidRPr="00541BBE" w:rsidRDefault="00A83863" w:rsidP="00196D21">
            <w:pPr>
              <w:pStyle w:val="Heading4"/>
              <w:spacing w:before="120" w:after="120"/>
              <w:jc w:val="center"/>
              <w:rPr>
                <w:rFonts w:ascii="Palatino Linotype" w:hAnsi="Palatino Linotype"/>
                <w:sz w:val="24"/>
                <w:szCs w:val="24"/>
              </w:rPr>
            </w:pPr>
            <w:proofErr w:type="gramStart"/>
            <w:r w:rsidRPr="00541BBE">
              <w:rPr>
                <w:rFonts w:ascii="Palatino Linotype" w:hAnsi="Palatino Linotype"/>
                <w:sz w:val="24"/>
                <w:szCs w:val="24"/>
              </w:rPr>
              <w:t xml:space="preserve">Checklist </w:t>
            </w:r>
            <w:r w:rsidR="00360C00" w:rsidRPr="00541BBE">
              <w:rPr>
                <w:rFonts w:ascii="Palatino Linotype" w:hAnsi="Palatino Linotype"/>
                <w:sz w:val="24"/>
                <w:szCs w:val="24"/>
              </w:rPr>
              <w:t>No.</w:t>
            </w:r>
            <w:proofErr w:type="gramEnd"/>
          </w:p>
        </w:tc>
        <w:tc>
          <w:tcPr>
            <w:tcW w:w="3775" w:type="dxa"/>
            <w:tcBorders>
              <w:top w:val="single" w:sz="4" w:space="0" w:color="auto"/>
              <w:right w:val="single" w:sz="12" w:space="0" w:color="auto"/>
            </w:tcBorders>
            <w:vAlign w:val="center"/>
          </w:tcPr>
          <w:p w:rsidR="00360C00" w:rsidRPr="00541BBE" w:rsidRDefault="00360C00" w:rsidP="00196D21">
            <w:pPr>
              <w:pStyle w:val="Heading4"/>
              <w:spacing w:before="120" w:after="120"/>
              <w:rPr>
                <w:rFonts w:ascii="Palatino Linotype" w:hAnsi="Palatino Linotype"/>
                <w:sz w:val="24"/>
                <w:szCs w:val="24"/>
              </w:rPr>
            </w:pPr>
            <w:r w:rsidRPr="00541BBE">
              <w:rPr>
                <w:rFonts w:ascii="Palatino Linotype" w:hAnsi="Palatino Linotype"/>
                <w:sz w:val="24"/>
                <w:szCs w:val="24"/>
              </w:rPr>
              <w:t>Element / Characteristic</w:t>
            </w:r>
          </w:p>
        </w:tc>
      </w:tr>
      <w:tr w:rsidR="00AA652C" w:rsidRPr="00562412" w:rsidTr="00AB111E">
        <w:trPr>
          <w:trHeight w:val="709"/>
          <w:jc w:val="center"/>
        </w:trPr>
        <w:tc>
          <w:tcPr>
            <w:tcW w:w="1345" w:type="dxa"/>
            <w:tcBorders>
              <w:top w:val="nil"/>
              <w:left w:val="single" w:sz="12" w:space="0" w:color="auto"/>
            </w:tcBorders>
            <w:vAlign w:val="center"/>
          </w:tcPr>
          <w:p w:rsidR="00AA652C" w:rsidRPr="00541BBE" w:rsidRDefault="00AA652C" w:rsidP="00196D21">
            <w:pPr>
              <w:pStyle w:val="Heading4"/>
              <w:jc w:val="center"/>
              <w:rPr>
                <w:rFonts w:ascii="Palatino Linotype" w:hAnsi="Palatino Linotype"/>
                <w:b w:val="0"/>
                <w:sz w:val="24"/>
                <w:szCs w:val="24"/>
              </w:rPr>
            </w:pPr>
            <w:r w:rsidRPr="00541BBE">
              <w:rPr>
                <w:rFonts w:ascii="Palatino Linotype" w:hAnsi="Palatino Linotype"/>
                <w:b w:val="0"/>
                <w:sz w:val="24"/>
                <w:szCs w:val="24"/>
              </w:rPr>
              <w:t>1</w:t>
            </w:r>
          </w:p>
        </w:tc>
        <w:tc>
          <w:tcPr>
            <w:tcW w:w="3780" w:type="dxa"/>
            <w:tcBorders>
              <w:top w:val="nil"/>
            </w:tcBorders>
            <w:vAlign w:val="center"/>
          </w:tcPr>
          <w:p w:rsidR="00AA652C" w:rsidRPr="00541BBE" w:rsidRDefault="00AA652C" w:rsidP="007B0B73">
            <w:pPr>
              <w:spacing w:beforeLines="60" w:before="144" w:afterLines="60" w:after="144"/>
              <w:rPr>
                <w:rFonts w:ascii="Palatino Linotype" w:hAnsi="Palatino Linotype" w:cs="Arial"/>
              </w:rPr>
            </w:pPr>
            <w:r w:rsidRPr="00541BBE">
              <w:rPr>
                <w:rFonts w:ascii="Palatino Linotype" w:hAnsi="Palatino Linotype" w:cs="Arial"/>
              </w:rPr>
              <w:t>Pol</w:t>
            </w:r>
            <w:r w:rsidR="00656F53">
              <w:rPr>
                <w:rFonts w:ascii="Palatino Linotype" w:hAnsi="Palatino Linotype" w:cs="Arial"/>
              </w:rPr>
              <w:t xml:space="preserve">icy Statement and Authority for </w:t>
            </w:r>
            <w:r w:rsidRPr="00541BBE">
              <w:rPr>
                <w:rFonts w:ascii="Palatino Linotype" w:hAnsi="Palatino Linotype" w:cs="Arial"/>
              </w:rPr>
              <w:t>System Safety Program Plan:</w:t>
            </w:r>
            <w:r w:rsidRPr="00541BBE">
              <w:rPr>
                <w:rFonts w:ascii="Palatino Linotype" w:hAnsi="Palatino Linotype" w:cs="Arial"/>
              </w:rPr>
              <w:br/>
              <w:t>Management Involvement and</w:t>
            </w:r>
            <w:r w:rsidRPr="00541BBE">
              <w:rPr>
                <w:rFonts w:ascii="Palatino Linotype" w:hAnsi="Palatino Linotype" w:cs="Arial"/>
              </w:rPr>
              <w:br/>
              <w:t>Commitment to Safety</w:t>
            </w:r>
          </w:p>
        </w:tc>
        <w:tc>
          <w:tcPr>
            <w:tcW w:w="1350" w:type="dxa"/>
            <w:tcBorders>
              <w:top w:val="nil"/>
            </w:tcBorders>
            <w:vAlign w:val="center"/>
          </w:tcPr>
          <w:p w:rsidR="00AA652C" w:rsidRPr="00541BBE" w:rsidRDefault="00AA652C" w:rsidP="00F47E55">
            <w:pPr>
              <w:pStyle w:val="Heading4"/>
              <w:jc w:val="center"/>
              <w:rPr>
                <w:rFonts w:ascii="Palatino Linotype" w:hAnsi="Palatino Linotype"/>
                <w:b w:val="0"/>
                <w:sz w:val="24"/>
                <w:szCs w:val="24"/>
              </w:rPr>
            </w:pPr>
            <w:r w:rsidRPr="00541BBE">
              <w:rPr>
                <w:rFonts w:ascii="Palatino Linotype" w:hAnsi="Palatino Linotype"/>
                <w:b w:val="0"/>
                <w:sz w:val="24"/>
                <w:szCs w:val="24"/>
              </w:rPr>
              <w:t>11</w:t>
            </w:r>
          </w:p>
        </w:tc>
        <w:tc>
          <w:tcPr>
            <w:tcW w:w="3775" w:type="dxa"/>
            <w:tcBorders>
              <w:top w:val="nil"/>
              <w:right w:val="single" w:sz="12" w:space="0" w:color="auto"/>
            </w:tcBorders>
            <w:vAlign w:val="center"/>
          </w:tcPr>
          <w:p w:rsidR="00AA652C" w:rsidRPr="00541BBE" w:rsidRDefault="00AA652C" w:rsidP="00F47E55">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Emergency Management Program</w:t>
            </w:r>
          </w:p>
        </w:tc>
      </w:tr>
      <w:tr w:rsidR="00AA652C" w:rsidRPr="00562412" w:rsidTr="00AB111E">
        <w:trPr>
          <w:trHeight w:val="709"/>
          <w:jc w:val="center"/>
        </w:trPr>
        <w:tc>
          <w:tcPr>
            <w:tcW w:w="1345" w:type="dxa"/>
            <w:tcBorders>
              <w:left w:val="single" w:sz="12" w:space="0" w:color="auto"/>
            </w:tcBorders>
            <w:vAlign w:val="center"/>
          </w:tcPr>
          <w:p w:rsidR="00AA652C" w:rsidRPr="00541BBE" w:rsidRDefault="00AA652C" w:rsidP="00196D21">
            <w:pPr>
              <w:pStyle w:val="Heading4"/>
              <w:jc w:val="center"/>
              <w:rPr>
                <w:rFonts w:ascii="Palatino Linotype" w:hAnsi="Palatino Linotype"/>
                <w:b w:val="0"/>
                <w:sz w:val="24"/>
                <w:szCs w:val="24"/>
              </w:rPr>
            </w:pPr>
            <w:r w:rsidRPr="00541BBE">
              <w:rPr>
                <w:rFonts w:ascii="Palatino Linotype" w:hAnsi="Palatino Linotype"/>
                <w:b w:val="0"/>
                <w:sz w:val="24"/>
                <w:szCs w:val="24"/>
              </w:rPr>
              <w:t>2</w:t>
            </w:r>
          </w:p>
        </w:tc>
        <w:tc>
          <w:tcPr>
            <w:tcW w:w="3780" w:type="dxa"/>
            <w:vAlign w:val="center"/>
          </w:tcPr>
          <w:p w:rsidR="00AA652C" w:rsidRPr="00541BBE" w:rsidRDefault="00AA652C" w:rsidP="00196D21">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RSSPP Goals and Objectives</w:t>
            </w:r>
          </w:p>
        </w:tc>
        <w:tc>
          <w:tcPr>
            <w:tcW w:w="1350" w:type="dxa"/>
            <w:vAlign w:val="center"/>
          </w:tcPr>
          <w:p w:rsidR="00AA652C" w:rsidRPr="00541BBE" w:rsidRDefault="00AA652C" w:rsidP="00F47E55">
            <w:pPr>
              <w:pStyle w:val="Heading4"/>
              <w:jc w:val="center"/>
              <w:rPr>
                <w:rFonts w:ascii="Palatino Linotype" w:hAnsi="Palatino Linotype"/>
                <w:b w:val="0"/>
                <w:sz w:val="24"/>
                <w:szCs w:val="24"/>
              </w:rPr>
            </w:pPr>
            <w:r w:rsidRPr="00541BBE">
              <w:rPr>
                <w:rFonts w:ascii="Palatino Linotype" w:hAnsi="Palatino Linotype"/>
                <w:b w:val="0"/>
                <w:sz w:val="24"/>
                <w:szCs w:val="24"/>
              </w:rPr>
              <w:t>12</w:t>
            </w:r>
          </w:p>
        </w:tc>
        <w:tc>
          <w:tcPr>
            <w:tcW w:w="3775" w:type="dxa"/>
            <w:tcBorders>
              <w:right w:val="single" w:sz="12" w:space="0" w:color="auto"/>
            </w:tcBorders>
            <w:vAlign w:val="center"/>
          </w:tcPr>
          <w:p w:rsidR="00AA652C" w:rsidRPr="00541BBE" w:rsidRDefault="00AA652C" w:rsidP="00F47E55">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Internal Safety Audits/Reviews</w:t>
            </w:r>
          </w:p>
        </w:tc>
      </w:tr>
      <w:tr w:rsidR="00AA652C" w:rsidRPr="00562412" w:rsidTr="00AB111E">
        <w:trPr>
          <w:trHeight w:val="709"/>
          <w:jc w:val="center"/>
        </w:trPr>
        <w:tc>
          <w:tcPr>
            <w:tcW w:w="1345" w:type="dxa"/>
            <w:tcBorders>
              <w:left w:val="single" w:sz="12" w:space="0" w:color="auto"/>
            </w:tcBorders>
            <w:vAlign w:val="center"/>
          </w:tcPr>
          <w:p w:rsidR="00AA652C" w:rsidRPr="00541BBE" w:rsidRDefault="00AA652C" w:rsidP="00196D21">
            <w:pPr>
              <w:pStyle w:val="Heading4"/>
              <w:jc w:val="center"/>
              <w:rPr>
                <w:rFonts w:ascii="Palatino Linotype" w:hAnsi="Palatino Linotype"/>
                <w:b w:val="0"/>
                <w:sz w:val="24"/>
                <w:szCs w:val="24"/>
              </w:rPr>
            </w:pPr>
            <w:r w:rsidRPr="00541BBE">
              <w:rPr>
                <w:rFonts w:ascii="Palatino Linotype" w:hAnsi="Palatino Linotype"/>
                <w:b w:val="0"/>
                <w:sz w:val="24"/>
                <w:szCs w:val="24"/>
              </w:rPr>
              <w:t>3</w:t>
            </w:r>
          </w:p>
        </w:tc>
        <w:tc>
          <w:tcPr>
            <w:tcW w:w="3780" w:type="dxa"/>
            <w:vAlign w:val="center"/>
          </w:tcPr>
          <w:p w:rsidR="00AA652C" w:rsidRPr="00541BBE" w:rsidRDefault="00AA652C" w:rsidP="00196D21">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Overview of Management Structure</w:t>
            </w:r>
          </w:p>
        </w:tc>
        <w:tc>
          <w:tcPr>
            <w:tcW w:w="1350" w:type="dxa"/>
            <w:vAlign w:val="center"/>
          </w:tcPr>
          <w:p w:rsidR="00AA652C" w:rsidRPr="00541BBE" w:rsidRDefault="00AA652C" w:rsidP="00F47E55">
            <w:pPr>
              <w:pStyle w:val="Heading4"/>
              <w:jc w:val="center"/>
              <w:rPr>
                <w:rFonts w:ascii="Palatino Linotype" w:hAnsi="Palatino Linotype"/>
                <w:b w:val="0"/>
                <w:sz w:val="24"/>
                <w:szCs w:val="24"/>
              </w:rPr>
            </w:pPr>
            <w:r w:rsidRPr="00541BBE">
              <w:rPr>
                <w:rFonts w:ascii="Palatino Linotype" w:hAnsi="Palatino Linotype"/>
                <w:b w:val="0"/>
                <w:sz w:val="24"/>
                <w:szCs w:val="24"/>
              </w:rPr>
              <w:t>13-A</w:t>
            </w:r>
          </w:p>
        </w:tc>
        <w:tc>
          <w:tcPr>
            <w:tcW w:w="3775" w:type="dxa"/>
            <w:tcBorders>
              <w:right w:val="single" w:sz="12" w:space="0" w:color="auto"/>
            </w:tcBorders>
            <w:vAlign w:val="center"/>
          </w:tcPr>
          <w:p w:rsidR="00AA652C" w:rsidRPr="00541BBE" w:rsidRDefault="00AA652C" w:rsidP="00F47E55">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Rules Compliance: Observation and Enforcement</w:t>
            </w:r>
          </w:p>
        </w:tc>
      </w:tr>
      <w:tr w:rsidR="00AA652C" w:rsidRPr="00562412" w:rsidTr="00AB111E">
        <w:trPr>
          <w:trHeight w:val="709"/>
          <w:jc w:val="center"/>
        </w:trPr>
        <w:tc>
          <w:tcPr>
            <w:tcW w:w="1345" w:type="dxa"/>
            <w:tcBorders>
              <w:left w:val="single" w:sz="12" w:space="0" w:color="auto"/>
            </w:tcBorders>
            <w:vAlign w:val="center"/>
          </w:tcPr>
          <w:p w:rsidR="00AA652C" w:rsidRPr="00541BBE" w:rsidRDefault="00AA652C" w:rsidP="00196D21">
            <w:pPr>
              <w:pStyle w:val="Heading4"/>
              <w:jc w:val="center"/>
              <w:rPr>
                <w:rFonts w:ascii="Palatino Linotype" w:hAnsi="Palatino Linotype"/>
                <w:b w:val="0"/>
                <w:sz w:val="24"/>
                <w:szCs w:val="24"/>
              </w:rPr>
            </w:pPr>
            <w:r w:rsidRPr="00541BBE">
              <w:rPr>
                <w:rFonts w:ascii="Palatino Linotype" w:hAnsi="Palatino Linotype"/>
                <w:b w:val="0"/>
                <w:sz w:val="24"/>
                <w:szCs w:val="24"/>
              </w:rPr>
              <w:t>4</w:t>
            </w:r>
          </w:p>
        </w:tc>
        <w:tc>
          <w:tcPr>
            <w:tcW w:w="3780" w:type="dxa"/>
            <w:vAlign w:val="center"/>
          </w:tcPr>
          <w:p w:rsidR="00AA652C" w:rsidRPr="00541BBE" w:rsidRDefault="00656F53" w:rsidP="00196D21">
            <w:pPr>
              <w:pStyle w:val="Heading4"/>
              <w:spacing w:before="120" w:after="120"/>
              <w:rPr>
                <w:rFonts w:ascii="Palatino Linotype" w:hAnsi="Palatino Linotype"/>
                <w:b w:val="0"/>
                <w:sz w:val="24"/>
                <w:szCs w:val="24"/>
              </w:rPr>
            </w:pPr>
            <w:r>
              <w:rPr>
                <w:rFonts w:ascii="Palatino Linotype" w:hAnsi="Palatino Linotype"/>
                <w:b w:val="0"/>
                <w:sz w:val="24"/>
                <w:szCs w:val="24"/>
              </w:rPr>
              <w:t xml:space="preserve">System Safety Program Plan: </w:t>
            </w:r>
            <w:r w:rsidR="00AA652C" w:rsidRPr="00541BBE">
              <w:rPr>
                <w:rFonts w:ascii="Palatino Linotype" w:hAnsi="Palatino Linotype"/>
                <w:b w:val="0"/>
                <w:sz w:val="24"/>
                <w:szCs w:val="24"/>
              </w:rPr>
              <w:t>Control and Update Procedure</w:t>
            </w:r>
          </w:p>
        </w:tc>
        <w:tc>
          <w:tcPr>
            <w:tcW w:w="1350" w:type="dxa"/>
            <w:vAlign w:val="center"/>
          </w:tcPr>
          <w:p w:rsidR="00AA652C" w:rsidRPr="00541BBE" w:rsidRDefault="00AC41DD" w:rsidP="00F47E55">
            <w:pPr>
              <w:pStyle w:val="Heading4"/>
              <w:spacing w:before="120" w:after="120"/>
              <w:jc w:val="center"/>
              <w:rPr>
                <w:rFonts w:ascii="Palatino Linotype" w:hAnsi="Palatino Linotype"/>
                <w:b w:val="0"/>
                <w:sz w:val="24"/>
                <w:szCs w:val="24"/>
              </w:rPr>
            </w:pPr>
            <w:r w:rsidRPr="00541BBE">
              <w:rPr>
                <w:rFonts w:ascii="Palatino Linotype" w:hAnsi="Palatino Linotype"/>
                <w:b w:val="0"/>
                <w:sz w:val="24"/>
                <w:szCs w:val="24"/>
              </w:rPr>
              <w:t>13-B</w:t>
            </w:r>
          </w:p>
        </w:tc>
        <w:tc>
          <w:tcPr>
            <w:tcW w:w="3775" w:type="dxa"/>
            <w:tcBorders>
              <w:right w:val="single" w:sz="12" w:space="0" w:color="auto"/>
            </w:tcBorders>
            <w:vAlign w:val="center"/>
          </w:tcPr>
          <w:p w:rsidR="00AA652C" w:rsidRPr="00541BBE" w:rsidRDefault="00AC41DD" w:rsidP="00F47E55">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Rules Compliance: Operations Safety Compliance</w:t>
            </w:r>
          </w:p>
        </w:tc>
      </w:tr>
      <w:tr w:rsidR="00AA652C" w:rsidRPr="00562412" w:rsidTr="00AB111E">
        <w:trPr>
          <w:trHeight w:val="709"/>
          <w:jc w:val="center"/>
        </w:trPr>
        <w:tc>
          <w:tcPr>
            <w:tcW w:w="1345" w:type="dxa"/>
            <w:tcBorders>
              <w:left w:val="single" w:sz="12" w:space="0" w:color="auto"/>
            </w:tcBorders>
            <w:vAlign w:val="center"/>
          </w:tcPr>
          <w:p w:rsidR="00AA652C" w:rsidRPr="00541BBE" w:rsidRDefault="00AA652C" w:rsidP="00196D21">
            <w:pPr>
              <w:pStyle w:val="Heading4"/>
              <w:jc w:val="center"/>
              <w:rPr>
                <w:rFonts w:ascii="Palatino Linotype" w:hAnsi="Palatino Linotype"/>
                <w:b w:val="0"/>
                <w:sz w:val="24"/>
                <w:szCs w:val="24"/>
              </w:rPr>
            </w:pPr>
            <w:r w:rsidRPr="00541BBE">
              <w:rPr>
                <w:rFonts w:ascii="Palatino Linotype" w:hAnsi="Palatino Linotype"/>
                <w:b w:val="0"/>
                <w:sz w:val="24"/>
                <w:szCs w:val="24"/>
              </w:rPr>
              <w:t>5</w:t>
            </w:r>
          </w:p>
        </w:tc>
        <w:tc>
          <w:tcPr>
            <w:tcW w:w="3780" w:type="dxa"/>
            <w:vAlign w:val="center"/>
          </w:tcPr>
          <w:p w:rsidR="00AA652C" w:rsidRPr="00541BBE" w:rsidRDefault="00AC41DD" w:rsidP="00196D21">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 xml:space="preserve">System Safety Program Plan: </w:t>
            </w:r>
            <w:r w:rsidR="00AA652C" w:rsidRPr="00541BBE">
              <w:rPr>
                <w:rFonts w:ascii="Palatino Linotype" w:hAnsi="Palatino Linotype"/>
                <w:b w:val="0"/>
                <w:sz w:val="24"/>
                <w:szCs w:val="24"/>
              </w:rPr>
              <w:t>Implementation Activities and Responsibilities</w:t>
            </w:r>
          </w:p>
        </w:tc>
        <w:tc>
          <w:tcPr>
            <w:tcW w:w="1350" w:type="dxa"/>
            <w:vAlign w:val="center"/>
          </w:tcPr>
          <w:p w:rsidR="00AA652C" w:rsidRPr="00541BBE" w:rsidRDefault="00AA652C" w:rsidP="00F47E55">
            <w:pPr>
              <w:pStyle w:val="Heading4"/>
              <w:spacing w:before="120" w:after="120"/>
              <w:jc w:val="center"/>
              <w:rPr>
                <w:rFonts w:ascii="Palatino Linotype" w:hAnsi="Palatino Linotype"/>
                <w:b w:val="0"/>
                <w:sz w:val="24"/>
                <w:szCs w:val="24"/>
              </w:rPr>
            </w:pPr>
            <w:r w:rsidRPr="00541BBE">
              <w:rPr>
                <w:rFonts w:ascii="Palatino Linotype" w:hAnsi="Palatino Linotype"/>
                <w:b w:val="0"/>
                <w:sz w:val="24"/>
                <w:szCs w:val="24"/>
              </w:rPr>
              <w:t>13-C</w:t>
            </w:r>
          </w:p>
        </w:tc>
        <w:tc>
          <w:tcPr>
            <w:tcW w:w="3775" w:type="dxa"/>
            <w:tcBorders>
              <w:right w:val="single" w:sz="12" w:space="0" w:color="auto"/>
            </w:tcBorders>
            <w:vAlign w:val="center"/>
          </w:tcPr>
          <w:p w:rsidR="00AA652C" w:rsidRPr="00541BBE" w:rsidRDefault="00AA652C" w:rsidP="00F47E55">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Rules Compliance: Operator, Controller, and Maintenance Personnel Hours of Service</w:t>
            </w:r>
          </w:p>
        </w:tc>
      </w:tr>
      <w:tr w:rsidR="00AA652C" w:rsidRPr="00562412" w:rsidTr="00AB111E">
        <w:trPr>
          <w:trHeight w:val="709"/>
          <w:jc w:val="center"/>
        </w:trPr>
        <w:tc>
          <w:tcPr>
            <w:tcW w:w="1345" w:type="dxa"/>
            <w:tcBorders>
              <w:left w:val="single" w:sz="12" w:space="0" w:color="auto"/>
            </w:tcBorders>
            <w:vAlign w:val="center"/>
          </w:tcPr>
          <w:p w:rsidR="00AA652C" w:rsidRPr="00541BBE" w:rsidRDefault="00AA652C" w:rsidP="00196D21">
            <w:pPr>
              <w:pStyle w:val="Heading4"/>
              <w:jc w:val="center"/>
              <w:rPr>
                <w:rFonts w:ascii="Palatino Linotype" w:hAnsi="Palatino Linotype"/>
                <w:b w:val="0"/>
                <w:sz w:val="24"/>
                <w:szCs w:val="24"/>
              </w:rPr>
            </w:pPr>
            <w:r w:rsidRPr="00541BBE">
              <w:rPr>
                <w:rFonts w:ascii="Palatino Linotype" w:hAnsi="Palatino Linotype"/>
                <w:b w:val="0"/>
                <w:sz w:val="24"/>
                <w:szCs w:val="24"/>
              </w:rPr>
              <w:t>6</w:t>
            </w:r>
          </w:p>
        </w:tc>
        <w:tc>
          <w:tcPr>
            <w:tcW w:w="3780" w:type="dxa"/>
            <w:vAlign w:val="center"/>
          </w:tcPr>
          <w:p w:rsidR="00AA652C" w:rsidRPr="00541BBE" w:rsidRDefault="00AA652C" w:rsidP="00196D21">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Hazard Management Process</w:t>
            </w:r>
          </w:p>
        </w:tc>
        <w:tc>
          <w:tcPr>
            <w:tcW w:w="1350" w:type="dxa"/>
            <w:vAlign w:val="center"/>
          </w:tcPr>
          <w:p w:rsidR="00AA652C" w:rsidRPr="00541BBE" w:rsidRDefault="00AA652C" w:rsidP="00F47E55">
            <w:pPr>
              <w:pStyle w:val="Heading4"/>
              <w:spacing w:before="120" w:after="120"/>
              <w:jc w:val="center"/>
              <w:rPr>
                <w:rFonts w:ascii="Palatino Linotype" w:hAnsi="Palatino Linotype"/>
                <w:b w:val="0"/>
                <w:sz w:val="24"/>
                <w:szCs w:val="24"/>
              </w:rPr>
            </w:pPr>
            <w:r w:rsidRPr="00541BBE">
              <w:rPr>
                <w:rFonts w:ascii="Palatino Linotype" w:hAnsi="Palatino Linotype"/>
                <w:b w:val="0"/>
                <w:sz w:val="24"/>
                <w:szCs w:val="24"/>
              </w:rPr>
              <w:t>13-D</w:t>
            </w:r>
          </w:p>
        </w:tc>
        <w:tc>
          <w:tcPr>
            <w:tcW w:w="3775" w:type="dxa"/>
            <w:tcBorders>
              <w:right w:val="single" w:sz="12" w:space="0" w:color="auto"/>
            </w:tcBorders>
            <w:vAlign w:val="center"/>
          </w:tcPr>
          <w:p w:rsidR="00AA652C" w:rsidRPr="00541BBE" w:rsidRDefault="00AA652C" w:rsidP="00F47E55">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Rules Compliance: Contractor Safety Program</w:t>
            </w:r>
          </w:p>
        </w:tc>
      </w:tr>
      <w:tr w:rsidR="00AA652C" w:rsidRPr="00562412" w:rsidTr="00AB111E">
        <w:trPr>
          <w:trHeight w:val="709"/>
          <w:jc w:val="center"/>
        </w:trPr>
        <w:tc>
          <w:tcPr>
            <w:tcW w:w="1345" w:type="dxa"/>
            <w:tcBorders>
              <w:left w:val="single" w:sz="12" w:space="0" w:color="auto"/>
            </w:tcBorders>
            <w:vAlign w:val="center"/>
          </w:tcPr>
          <w:p w:rsidR="00AA652C" w:rsidRPr="00541BBE" w:rsidRDefault="00AA652C" w:rsidP="00196D21">
            <w:pPr>
              <w:pStyle w:val="Heading4"/>
              <w:jc w:val="center"/>
              <w:rPr>
                <w:rFonts w:ascii="Palatino Linotype" w:hAnsi="Palatino Linotype"/>
                <w:b w:val="0"/>
                <w:sz w:val="24"/>
                <w:szCs w:val="24"/>
              </w:rPr>
            </w:pPr>
            <w:r w:rsidRPr="00541BBE">
              <w:rPr>
                <w:rFonts w:ascii="Palatino Linotype" w:hAnsi="Palatino Linotype"/>
                <w:b w:val="0"/>
                <w:sz w:val="24"/>
                <w:szCs w:val="24"/>
              </w:rPr>
              <w:t>7</w:t>
            </w:r>
          </w:p>
        </w:tc>
        <w:tc>
          <w:tcPr>
            <w:tcW w:w="3780" w:type="dxa"/>
            <w:vAlign w:val="center"/>
          </w:tcPr>
          <w:p w:rsidR="00AA652C" w:rsidRPr="00541BBE" w:rsidRDefault="00AA652C" w:rsidP="00196D21">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System Modification</w:t>
            </w:r>
          </w:p>
        </w:tc>
        <w:tc>
          <w:tcPr>
            <w:tcW w:w="1350" w:type="dxa"/>
            <w:vAlign w:val="center"/>
          </w:tcPr>
          <w:p w:rsidR="00AA652C" w:rsidRPr="00541BBE" w:rsidRDefault="00AA652C" w:rsidP="00F47E55">
            <w:pPr>
              <w:pStyle w:val="Heading4"/>
              <w:spacing w:before="120" w:after="120"/>
              <w:jc w:val="center"/>
              <w:rPr>
                <w:rFonts w:ascii="Palatino Linotype" w:hAnsi="Palatino Linotype"/>
                <w:b w:val="0"/>
                <w:sz w:val="24"/>
                <w:szCs w:val="24"/>
              </w:rPr>
            </w:pPr>
            <w:r w:rsidRPr="00541BBE">
              <w:rPr>
                <w:rFonts w:ascii="Palatino Linotype" w:hAnsi="Palatino Linotype"/>
                <w:b w:val="0"/>
                <w:sz w:val="24"/>
                <w:szCs w:val="24"/>
              </w:rPr>
              <w:t>13-E</w:t>
            </w:r>
          </w:p>
        </w:tc>
        <w:tc>
          <w:tcPr>
            <w:tcW w:w="3775" w:type="dxa"/>
            <w:tcBorders>
              <w:right w:val="single" w:sz="12" w:space="0" w:color="auto"/>
            </w:tcBorders>
            <w:vAlign w:val="center"/>
          </w:tcPr>
          <w:p w:rsidR="00AA652C" w:rsidRPr="00541BBE" w:rsidRDefault="00AA652C" w:rsidP="00F47E55">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Rules Compliance: Operating Rules and Maintenance Procedures Manual and Operations Bulletin Revisions</w:t>
            </w:r>
          </w:p>
        </w:tc>
      </w:tr>
      <w:tr w:rsidR="00AA652C" w:rsidRPr="00562412" w:rsidTr="00AB111E">
        <w:trPr>
          <w:trHeight w:val="709"/>
          <w:jc w:val="center"/>
        </w:trPr>
        <w:tc>
          <w:tcPr>
            <w:tcW w:w="1345" w:type="dxa"/>
            <w:tcBorders>
              <w:left w:val="single" w:sz="12" w:space="0" w:color="auto"/>
            </w:tcBorders>
            <w:vAlign w:val="center"/>
          </w:tcPr>
          <w:p w:rsidR="00AA652C" w:rsidRPr="00541BBE" w:rsidRDefault="00AA652C" w:rsidP="00196D21">
            <w:pPr>
              <w:pStyle w:val="Heading4"/>
              <w:jc w:val="center"/>
              <w:rPr>
                <w:rFonts w:ascii="Palatino Linotype" w:hAnsi="Palatino Linotype"/>
                <w:b w:val="0"/>
                <w:sz w:val="24"/>
                <w:szCs w:val="24"/>
              </w:rPr>
            </w:pPr>
            <w:r w:rsidRPr="00541BBE">
              <w:rPr>
                <w:rFonts w:ascii="Palatino Linotype" w:hAnsi="Palatino Linotype"/>
                <w:b w:val="0"/>
                <w:sz w:val="24"/>
                <w:szCs w:val="24"/>
              </w:rPr>
              <w:t>8</w:t>
            </w:r>
          </w:p>
        </w:tc>
        <w:tc>
          <w:tcPr>
            <w:tcW w:w="3780" w:type="dxa"/>
            <w:vAlign w:val="center"/>
          </w:tcPr>
          <w:p w:rsidR="00AA652C" w:rsidRPr="00541BBE" w:rsidRDefault="00AA652C" w:rsidP="00196D21">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Safety Certification</w:t>
            </w:r>
          </w:p>
        </w:tc>
        <w:tc>
          <w:tcPr>
            <w:tcW w:w="1350" w:type="dxa"/>
            <w:vAlign w:val="center"/>
          </w:tcPr>
          <w:p w:rsidR="00AA652C" w:rsidRPr="00541BBE" w:rsidRDefault="00AA652C" w:rsidP="00F47E55">
            <w:pPr>
              <w:pStyle w:val="Heading4"/>
              <w:spacing w:before="120" w:after="120"/>
              <w:jc w:val="center"/>
              <w:rPr>
                <w:rFonts w:ascii="Palatino Linotype" w:hAnsi="Palatino Linotype"/>
                <w:b w:val="0"/>
                <w:sz w:val="24"/>
                <w:szCs w:val="24"/>
              </w:rPr>
            </w:pPr>
            <w:r w:rsidRPr="00541BBE">
              <w:rPr>
                <w:rFonts w:ascii="Palatino Linotype" w:hAnsi="Palatino Linotype"/>
                <w:b w:val="0"/>
                <w:sz w:val="24"/>
                <w:szCs w:val="24"/>
              </w:rPr>
              <w:t>13-F</w:t>
            </w:r>
          </w:p>
        </w:tc>
        <w:tc>
          <w:tcPr>
            <w:tcW w:w="3775" w:type="dxa"/>
            <w:tcBorders>
              <w:right w:val="single" w:sz="12" w:space="0" w:color="auto"/>
            </w:tcBorders>
            <w:vAlign w:val="center"/>
          </w:tcPr>
          <w:p w:rsidR="00AA652C" w:rsidRPr="00541BBE" w:rsidRDefault="00AA652C" w:rsidP="00F47E55">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Rules Compliance: Operations Control Center &amp; SCADA</w:t>
            </w:r>
          </w:p>
        </w:tc>
      </w:tr>
      <w:tr w:rsidR="00AA652C" w:rsidRPr="00562412" w:rsidTr="00AB111E">
        <w:trPr>
          <w:trHeight w:val="709"/>
          <w:jc w:val="center"/>
        </w:trPr>
        <w:tc>
          <w:tcPr>
            <w:tcW w:w="1345" w:type="dxa"/>
            <w:tcBorders>
              <w:left w:val="single" w:sz="12" w:space="0" w:color="auto"/>
            </w:tcBorders>
            <w:vAlign w:val="center"/>
          </w:tcPr>
          <w:p w:rsidR="00AA652C" w:rsidRPr="00541BBE" w:rsidRDefault="00AA652C" w:rsidP="00196D21">
            <w:pPr>
              <w:pStyle w:val="Heading4"/>
              <w:jc w:val="center"/>
              <w:rPr>
                <w:rFonts w:ascii="Palatino Linotype" w:hAnsi="Palatino Linotype"/>
                <w:b w:val="0"/>
                <w:sz w:val="24"/>
                <w:szCs w:val="24"/>
              </w:rPr>
            </w:pPr>
            <w:r w:rsidRPr="00541BBE">
              <w:rPr>
                <w:rFonts w:ascii="Palatino Linotype" w:hAnsi="Palatino Linotype"/>
                <w:b w:val="0"/>
                <w:sz w:val="24"/>
                <w:szCs w:val="24"/>
              </w:rPr>
              <w:t>9</w:t>
            </w:r>
          </w:p>
        </w:tc>
        <w:tc>
          <w:tcPr>
            <w:tcW w:w="3780" w:type="dxa"/>
            <w:vAlign w:val="center"/>
          </w:tcPr>
          <w:p w:rsidR="00AA652C" w:rsidRPr="00541BBE" w:rsidRDefault="00AA652C" w:rsidP="00196D21">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Safety Data Collection and Analysis</w:t>
            </w:r>
          </w:p>
        </w:tc>
        <w:tc>
          <w:tcPr>
            <w:tcW w:w="1350" w:type="dxa"/>
            <w:vAlign w:val="center"/>
          </w:tcPr>
          <w:p w:rsidR="00AA652C" w:rsidRPr="00541BBE" w:rsidRDefault="00AA652C" w:rsidP="00F47E55">
            <w:pPr>
              <w:pStyle w:val="Heading4"/>
              <w:spacing w:before="120" w:after="120"/>
              <w:jc w:val="center"/>
              <w:rPr>
                <w:rFonts w:ascii="Palatino Linotype" w:hAnsi="Palatino Linotype"/>
                <w:b w:val="0"/>
                <w:sz w:val="24"/>
                <w:szCs w:val="24"/>
              </w:rPr>
            </w:pPr>
            <w:r w:rsidRPr="00541BBE">
              <w:rPr>
                <w:rFonts w:ascii="Palatino Linotype" w:hAnsi="Palatino Linotype"/>
                <w:b w:val="0"/>
                <w:sz w:val="24"/>
                <w:szCs w:val="24"/>
              </w:rPr>
              <w:t>14-A</w:t>
            </w:r>
          </w:p>
        </w:tc>
        <w:tc>
          <w:tcPr>
            <w:tcW w:w="3775" w:type="dxa"/>
            <w:tcBorders>
              <w:right w:val="single" w:sz="12" w:space="0" w:color="auto"/>
            </w:tcBorders>
            <w:vAlign w:val="center"/>
          </w:tcPr>
          <w:p w:rsidR="00AA652C" w:rsidRPr="00541BBE" w:rsidRDefault="00AA652C" w:rsidP="00F47E55">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Facilities and Equipment Inspections: Non-Revenue Facilities and Wayside</w:t>
            </w:r>
          </w:p>
        </w:tc>
      </w:tr>
      <w:tr w:rsidR="00AA652C" w:rsidRPr="00562412" w:rsidTr="00AB111E">
        <w:trPr>
          <w:trHeight w:val="709"/>
          <w:jc w:val="center"/>
        </w:trPr>
        <w:tc>
          <w:tcPr>
            <w:tcW w:w="1345" w:type="dxa"/>
            <w:tcBorders>
              <w:left w:val="single" w:sz="12" w:space="0" w:color="auto"/>
            </w:tcBorders>
            <w:vAlign w:val="center"/>
          </w:tcPr>
          <w:p w:rsidR="00AA652C" w:rsidRPr="00541BBE" w:rsidRDefault="00AA652C" w:rsidP="00196D21">
            <w:pPr>
              <w:pStyle w:val="Heading4"/>
              <w:jc w:val="center"/>
              <w:rPr>
                <w:rFonts w:ascii="Palatino Linotype" w:hAnsi="Palatino Linotype"/>
                <w:b w:val="0"/>
                <w:sz w:val="24"/>
                <w:szCs w:val="24"/>
                <w:highlight w:val="yellow"/>
              </w:rPr>
            </w:pPr>
            <w:r w:rsidRPr="00541BBE">
              <w:rPr>
                <w:rFonts w:ascii="Palatino Linotype" w:hAnsi="Palatino Linotype"/>
                <w:b w:val="0"/>
                <w:sz w:val="24"/>
                <w:szCs w:val="24"/>
              </w:rPr>
              <w:t>10</w:t>
            </w:r>
          </w:p>
        </w:tc>
        <w:tc>
          <w:tcPr>
            <w:tcW w:w="3780" w:type="dxa"/>
            <w:vAlign w:val="center"/>
          </w:tcPr>
          <w:p w:rsidR="00AA652C" w:rsidRPr="00541BBE" w:rsidRDefault="00AA652C" w:rsidP="00196D21">
            <w:pPr>
              <w:pStyle w:val="Heading4"/>
              <w:spacing w:before="120" w:after="120"/>
              <w:rPr>
                <w:rFonts w:ascii="Palatino Linotype" w:hAnsi="Palatino Linotype"/>
                <w:b w:val="0"/>
                <w:sz w:val="24"/>
                <w:szCs w:val="24"/>
                <w:highlight w:val="yellow"/>
              </w:rPr>
            </w:pPr>
            <w:r w:rsidRPr="00541BBE">
              <w:rPr>
                <w:rFonts w:ascii="Palatino Linotype" w:hAnsi="Palatino Linotype"/>
                <w:b w:val="0"/>
                <w:sz w:val="24"/>
                <w:szCs w:val="24"/>
              </w:rPr>
              <w:t>Accident/Incident Investigations</w:t>
            </w:r>
          </w:p>
        </w:tc>
        <w:tc>
          <w:tcPr>
            <w:tcW w:w="1350" w:type="dxa"/>
            <w:vAlign w:val="center"/>
          </w:tcPr>
          <w:p w:rsidR="00AA652C" w:rsidRPr="00541BBE" w:rsidRDefault="00AA652C" w:rsidP="00F47E55">
            <w:pPr>
              <w:pStyle w:val="Heading4"/>
              <w:spacing w:before="120" w:after="120"/>
              <w:jc w:val="center"/>
              <w:rPr>
                <w:rFonts w:ascii="Palatino Linotype" w:hAnsi="Palatino Linotype"/>
                <w:b w:val="0"/>
                <w:sz w:val="24"/>
                <w:szCs w:val="24"/>
              </w:rPr>
            </w:pPr>
            <w:r w:rsidRPr="00541BBE">
              <w:rPr>
                <w:rFonts w:ascii="Palatino Linotype" w:hAnsi="Palatino Linotype"/>
                <w:b w:val="0"/>
                <w:sz w:val="24"/>
                <w:szCs w:val="24"/>
              </w:rPr>
              <w:t>14-B</w:t>
            </w:r>
          </w:p>
        </w:tc>
        <w:tc>
          <w:tcPr>
            <w:tcW w:w="3775" w:type="dxa"/>
            <w:tcBorders>
              <w:right w:val="single" w:sz="12" w:space="0" w:color="auto"/>
            </w:tcBorders>
            <w:vAlign w:val="center"/>
          </w:tcPr>
          <w:p w:rsidR="00AA652C" w:rsidRPr="00541BBE" w:rsidRDefault="00AA652C" w:rsidP="00F47E55">
            <w:pPr>
              <w:pStyle w:val="Heading4"/>
              <w:spacing w:before="120" w:after="120"/>
              <w:rPr>
                <w:rFonts w:ascii="Palatino Linotype" w:hAnsi="Palatino Linotype"/>
                <w:b w:val="0"/>
                <w:sz w:val="24"/>
                <w:szCs w:val="24"/>
              </w:rPr>
            </w:pPr>
            <w:r w:rsidRPr="00541BBE">
              <w:rPr>
                <w:rFonts w:ascii="Palatino Linotype" w:hAnsi="Palatino Linotype"/>
                <w:b w:val="0"/>
                <w:sz w:val="24"/>
                <w:szCs w:val="24"/>
              </w:rPr>
              <w:t>Facili</w:t>
            </w:r>
            <w:r w:rsidR="00656F53">
              <w:rPr>
                <w:rFonts w:ascii="Palatino Linotype" w:hAnsi="Palatino Linotype"/>
                <w:b w:val="0"/>
                <w:sz w:val="24"/>
                <w:szCs w:val="24"/>
              </w:rPr>
              <w:t xml:space="preserve">ties and Equipment Inspections: </w:t>
            </w:r>
            <w:r w:rsidRPr="00541BBE">
              <w:rPr>
                <w:rFonts w:ascii="Palatino Linotype" w:hAnsi="Palatino Linotype"/>
                <w:b w:val="0"/>
                <w:sz w:val="24"/>
                <w:szCs w:val="24"/>
              </w:rPr>
              <w:t>Stations and Emergency Equipment</w:t>
            </w:r>
          </w:p>
        </w:tc>
      </w:tr>
    </w:tbl>
    <w:p w:rsidR="00AA652C" w:rsidRDefault="00AA652C">
      <w:r>
        <w:rPr>
          <w:b/>
          <w:bCs/>
        </w:rPr>
        <w:br w:type="page"/>
      </w: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3780"/>
        <w:gridCol w:w="1350"/>
        <w:gridCol w:w="3762"/>
      </w:tblGrid>
      <w:tr w:rsidR="00AA652C" w:rsidRPr="00562412" w:rsidTr="00E330E3">
        <w:trPr>
          <w:jc w:val="center"/>
        </w:trPr>
        <w:tc>
          <w:tcPr>
            <w:tcW w:w="1332" w:type="dxa"/>
            <w:tcBorders>
              <w:top w:val="single" w:sz="4" w:space="0" w:color="auto"/>
              <w:left w:val="single" w:sz="12" w:space="0" w:color="auto"/>
            </w:tcBorders>
            <w:vAlign w:val="center"/>
          </w:tcPr>
          <w:p w:rsidR="00AA652C" w:rsidRPr="00E330E3" w:rsidRDefault="00AA652C" w:rsidP="00F47E55">
            <w:pPr>
              <w:pStyle w:val="Heading4"/>
              <w:jc w:val="center"/>
              <w:rPr>
                <w:rFonts w:ascii="Palatino Linotype" w:hAnsi="Palatino Linotype"/>
                <w:sz w:val="24"/>
                <w:szCs w:val="24"/>
              </w:rPr>
            </w:pPr>
            <w:proofErr w:type="gramStart"/>
            <w:r w:rsidRPr="00E330E3">
              <w:rPr>
                <w:rFonts w:ascii="Palatino Linotype" w:hAnsi="Palatino Linotype"/>
                <w:sz w:val="24"/>
                <w:szCs w:val="24"/>
              </w:rPr>
              <w:lastRenderedPageBreak/>
              <w:t>Checklist No.</w:t>
            </w:r>
            <w:proofErr w:type="gramEnd"/>
          </w:p>
        </w:tc>
        <w:tc>
          <w:tcPr>
            <w:tcW w:w="3780" w:type="dxa"/>
            <w:tcBorders>
              <w:top w:val="single" w:sz="4" w:space="0" w:color="auto"/>
            </w:tcBorders>
            <w:vAlign w:val="center"/>
          </w:tcPr>
          <w:p w:rsidR="00AA652C" w:rsidRPr="00E330E3" w:rsidRDefault="00AA652C" w:rsidP="00F47E55">
            <w:pPr>
              <w:pStyle w:val="Heading4"/>
              <w:spacing w:before="120" w:after="120"/>
              <w:rPr>
                <w:rFonts w:ascii="Palatino Linotype" w:hAnsi="Palatino Linotype"/>
                <w:sz w:val="24"/>
                <w:szCs w:val="24"/>
              </w:rPr>
            </w:pPr>
            <w:r w:rsidRPr="00E330E3">
              <w:rPr>
                <w:rFonts w:ascii="Palatino Linotype" w:hAnsi="Palatino Linotype"/>
                <w:sz w:val="24"/>
                <w:szCs w:val="24"/>
              </w:rPr>
              <w:t>Element / Characteristic</w:t>
            </w:r>
          </w:p>
        </w:tc>
        <w:tc>
          <w:tcPr>
            <w:tcW w:w="1350" w:type="dxa"/>
            <w:tcBorders>
              <w:top w:val="single" w:sz="4" w:space="0" w:color="auto"/>
            </w:tcBorders>
            <w:vAlign w:val="center"/>
          </w:tcPr>
          <w:p w:rsidR="00AA652C" w:rsidRPr="00E330E3" w:rsidRDefault="00AA652C" w:rsidP="00F47E55">
            <w:pPr>
              <w:pStyle w:val="Heading4"/>
              <w:spacing w:before="120" w:after="120"/>
              <w:jc w:val="center"/>
              <w:rPr>
                <w:rFonts w:ascii="Palatino Linotype" w:hAnsi="Palatino Linotype"/>
                <w:sz w:val="24"/>
                <w:szCs w:val="24"/>
              </w:rPr>
            </w:pPr>
            <w:proofErr w:type="gramStart"/>
            <w:r w:rsidRPr="00E330E3">
              <w:rPr>
                <w:rFonts w:ascii="Palatino Linotype" w:hAnsi="Palatino Linotype"/>
                <w:sz w:val="24"/>
                <w:szCs w:val="24"/>
              </w:rPr>
              <w:t>Checklist No.</w:t>
            </w:r>
            <w:proofErr w:type="gramEnd"/>
          </w:p>
        </w:tc>
        <w:tc>
          <w:tcPr>
            <w:tcW w:w="3762" w:type="dxa"/>
            <w:tcBorders>
              <w:top w:val="single" w:sz="4" w:space="0" w:color="auto"/>
              <w:right w:val="single" w:sz="12" w:space="0" w:color="auto"/>
            </w:tcBorders>
            <w:vAlign w:val="center"/>
          </w:tcPr>
          <w:p w:rsidR="00AA652C" w:rsidRPr="00E330E3" w:rsidRDefault="00AA652C" w:rsidP="00F47E55">
            <w:pPr>
              <w:pStyle w:val="Heading4"/>
              <w:spacing w:before="120" w:after="120"/>
              <w:rPr>
                <w:rFonts w:ascii="Palatino Linotype" w:hAnsi="Palatino Linotype"/>
                <w:sz w:val="24"/>
                <w:szCs w:val="24"/>
              </w:rPr>
            </w:pPr>
            <w:r w:rsidRPr="00E330E3">
              <w:rPr>
                <w:rFonts w:ascii="Palatino Linotype" w:hAnsi="Palatino Linotype"/>
                <w:sz w:val="24"/>
                <w:szCs w:val="24"/>
              </w:rPr>
              <w:t>Element / Characteristic</w:t>
            </w:r>
          </w:p>
        </w:tc>
      </w:tr>
      <w:tr w:rsidR="00AA652C" w:rsidRPr="00562412" w:rsidTr="00E330E3">
        <w:trPr>
          <w:jc w:val="center"/>
        </w:trPr>
        <w:tc>
          <w:tcPr>
            <w:tcW w:w="1332" w:type="dxa"/>
            <w:tcBorders>
              <w:top w:val="nil"/>
              <w:left w:val="single" w:sz="12" w:space="0" w:color="auto"/>
            </w:tcBorders>
            <w:vAlign w:val="center"/>
          </w:tcPr>
          <w:p w:rsidR="00AA652C" w:rsidRPr="00562412" w:rsidRDefault="00AA652C" w:rsidP="00F47E55">
            <w:pPr>
              <w:pStyle w:val="Heading4"/>
              <w:spacing w:before="120" w:after="120"/>
              <w:jc w:val="center"/>
              <w:rPr>
                <w:rFonts w:ascii="Palatino Linotype" w:hAnsi="Palatino Linotype"/>
                <w:b w:val="0"/>
                <w:sz w:val="20"/>
              </w:rPr>
            </w:pPr>
            <w:r>
              <w:rPr>
                <w:rFonts w:ascii="Palatino Linotype" w:hAnsi="Palatino Linotype"/>
                <w:b w:val="0"/>
                <w:sz w:val="20"/>
              </w:rPr>
              <w:t>14-C</w:t>
            </w:r>
          </w:p>
        </w:tc>
        <w:tc>
          <w:tcPr>
            <w:tcW w:w="3780" w:type="dxa"/>
            <w:tcBorders>
              <w:top w:val="nil"/>
            </w:tcBorders>
            <w:vAlign w:val="center"/>
          </w:tcPr>
          <w:p w:rsidR="00AA652C" w:rsidRPr="00562412" w:rsidRDefault="00AA652C" w:rsidP="00F47E55">
            <w:pPr>
              <w:pStyle w:val="Heading4"/>
              <w:spacing w:before="120" w:after="120"/>
              <w:rPr>
                <w:rFonts w:ascii="Palatino Linotype" w:hAnsi="Palatino Linotype"/>
                <w:b w:val="0"/>
                <w:sz w:val="20"/>
              </w:rPr>
            </w:pPr>
            <w:r w:rsidRPr="00DD7253">
              <w:rPr>
                <w:rFonts w:ascii="Palatino Linotype" w:hAnsi="Palatino Linotype"/>
                <w:b w:val="0"/>
                <w:sz w:val="20"/>
              </w:rPr>
              <w:t>Facili</w:t>
            </w:r>
            <w:r w:rsidR="00656F53">
              <w:rPr>
                <w:rFonts w:ascii="Palatino Linotype" w:hAnsi="Palatino Linotype"/>
                <w:b w:val="0"/>
                <w:sz w:val="20"/>
              </w:rPr>
              <w:t xml:space="preserve">ties and Equipment Inspections: </w:t>
            </w:r>
            <w:r w:rsidRPr="00DD7253">
              <w:rPr>
                <w:rFonts w:ascii="Palatino Linotype" w:hAnsi="Palatino Linotype"/>
                <w:b w:val="0"/>
                <w:sz w:val="20"/>
              </w:rPr>
              <w:t>Tunnels, Bridges, and Aerial Structures</w:t>
            </w:r>
          </w:p>
        </w:tc>
        <w:tc>
          <w:tcPr>
            <w:tcW w:w="1350" w:type="dxa"/>
            <w:tcBorders>
              <w:top w:val="nil"/>
            </w:tcBorders>
            <w:vAlign w:val="center"/>
          </w:tcPr>
          <w:p w:rsidR="00AA652C" w:rsidRPr="00562412" w:rsidRDefault="00AA652C" w:rsidP="00F47E55">
            <w:pPr>
              <w:pStyle w:val="Heading4"/>
              <w:jc w:val="center"/>
              <w:rPr>
                <w:rFonts w:ascii="Palatino Linotype" w:hAnsi="Palatino Linotype"/>
                <w:b w:val="0"/>
                <w:sz w:val="20"/>
              </w:rPr>
            </w:pPr>
            <w:r>
              <w:rPr>
                <w:rFonts w:ascii="Palatino Linotype" w:hAnsi="Palatino Linotype"/>
                <w:b w:val="0"/>
                <w:sz w:val="20"/>
              </w:rPr>
              <w:t>15-G</w:t>
            </w:r>
          </w:p>
        </w:tc>
        <w:tc>
          <w:tcPr>
            <w:tcW w:w="3762" w:type="dxa"/>
            <w:tcBorders>
              <w:top w:val="nil"/>
              <w:right w:val="single" w:sz="12" w:space="0" w:color="auto"/>
            </w:tcBorders>
            <w:vAlign w:val="center"/>
          </w:tcPr>
          <w:p w:rsidR="00AA652C" w:rsidRPr="00562412" w:rsidRDefault="00AA652C" w:rsidP="00F47E55">
            <w:pPr>
              <w:pStyle w:val="Heading4"/>
              <w:spacing w:before="120" w:after="120"/>
              <w:rPr>
                <w:rFonts w:ascii="Palatino Linotype" w:hAnsi="Palatino Linotype"/>
                <w:b w:val="0"/>
                <w:sz w:val="20"/>
              </w:rPr>
            </w:pPr>
            <w:r w:rsidRPr="0078285C">
              <w:rPr>
                <w:rFonts w:ascii="Palatino Linotype" w:hAnsi="Palatino Linotype"/>
                <w:b w:val="0"/>
                <w:sz w:val="20"/>
              </w:rPr>
              <w:t>Maintenance Audits and Inspections – Traction Power System (Overhead Catenary System) Inspections</w:t>
            </w:r>
          </w:p>
        </w:tc>
      </w:tr>
      <w:tr w:rsidR="00AA652C" w:rsidRPr="00562412" w:rsidTr="00E330E3">
        <w:trPr>
          <w:jc w:val="center"/>
        </w:trPr>
        <w:tc>
          <w:tcPr>
            <w:tcW w:w="1332" w:type="dxa"/>
            <w:tcBorders>
              <w:left w:val="single" w:sz="12" w:space="0" w:color="auto"/>
            </w:tcBorders>
            <w:vAlign w:val="center"/>
          </w:tcPr>
          <w:p w:rsidR="00AA652C" w:rsidRPr="00562412" w:rsidRDefault="00AA652C" w:rsidP="00F47E55">
            <w:pPr>
              <w:pStyle w:val="Heading4"/>
              <w:spacing w:before="120" w:after="120"/>
              <w:jc w:val="center"/>
              <w:rPr>
                <w:rFonts w:ascii="Palatino Linotype" w:hAnsi="Palatino Linotype"/>
                <w:b w:val="0"/>
                <w:sz w:val="20"/>
              </w:rPr>
            </w:pPr>
            <w:r>
              <w:rPr>
                <w:rFonts w:ascii="Palatino Linotype" w:hAnsi="Palatino Linotype"/>
                <w:b w:val="0"/>
                <w:sz w:val="20"/>
              </w:rPr>
              <w:t>14-D</w:t>
            </w:r>
          </w:p>
        </w:tc>
        <w:tc>
          <w:tcPr>
            <w:tcW w:w="3780" w:type="dxa"/>
            <w:vAlign w:val="center"/>
          </w:tcPr>
          <w:p w:rsidR="00AA652C" w:rsidRPr="00562412" w:rsidRDefault="00AA652C" w:rsidP="00F47E55">
            <w:pPr>
              <w:pStyle w:val="Heading4"/>
              <w:spacing w:before="120" w:after="120"/>
              <w:rPr>
                <w:rFonts w:ascii="Palatino Linotype" w:hAnsi="Palatino Linotype"/>
                <w:b w:val="0"/>
                <w:sz w:val="20"/>
              </w:rPr>
            </w:pPr>
            <w:r w:rsidRPr="002B64E7">
              <w:rPr>
                <w:rFonts w:ascii="Palatino Linotype" w:hAnsi="Palatino Linotype"/>
                <w:b w:val="0"/>
                <w:sz w:val="20"/>
              </w:rPr>
              <w:t>Facili</w:t>
            </w:r>
            <w:r w:rsidR="00656F53">
              <w:rPr>
                <w:rFonts w:ascii="Palatino Linotype" w:hAnsi="Palatino Linotype"/>
                <w:b w:val="0"/>
                <w:sz w:val="20"/>
              </w:rPr>
              <w:t xml:space="preserve">ties and Equipment Inspections: </w:t>
            </w:r>
            <w:r w:rsidRPr="002B64E7">
              <w:rPr>
                <w:rFonts w:ascii="Palatino Linotype" w:hAnsi="Palatino Linotype"/>
                <w:b w:val="0"/>
                <w:sz w:val="20"/>
              </w:rPr>
              <w:t>GO 95 Right-of-Way Compliance</w:t>
            </w:r>
          </w:p>
        </w:tc>
        <w:tc>
          <w:tcPr>
            <w:tcW w:w="1350" w:type="dxa"/>
            <w:vAlign w:val="center"/>
          </w:tcPr>
          <w:p w:rsidR="00AA652C" w:rsidRPr="00562412" w:rsidRDefault="00AA652C" w:rsidP="00F47E55">
            <w:pPr>
              <w:pStyle w:val="Heading4"/>
              <w:jc w:val="center"/>
              <w:rPr>
                <w:rFonts w:ascii="Palatino Linotype" w:hAnsi="Palatino Linotype"/>
                <w:b w:val="0"/>
                <w:sz w:val="20"/>
              </w:rPr>
            </w:pPr>
            <w:r>
              <w:rPr>
                <w:rFonts w:ascii="Palatino Linotype" w:hAnsi="Palatino Linotype"/>
                <w:b w:val="0"/>
                <w:sz w:val="20"/>
              </w:rPr>
              <w:t>16-A</w:t>
            </w:r>
          </w:p>
        </w:tc>
        <w:tc>
          <w:tcPr>
            <w:tcW w:w="3762" w:type="dxa"/>
            <w:tcBorders>
              <w:right w:val="single" w:sz="12" w:space="0" w:color="auto"/>
            </w:tcBorders>
            <w:vAlign w:val="center"/>
          </w:tcPr>
          <w:p w:rsidR="00AA652C" w:rsidRPr="00562412" w:rsidRDefault="00AA652C" w:rsidP="00F47E55">
            <w:pPr>
              <w:pStyle w:val="Heading4"/>
              <w:spacing w:before="120" w:after="120"/>
              <w:rPr>
                <w:rFonts w:ascii="Palatino Linotype" w:hAnsi="Palatino Linotype"/>
                <w:b w:val="0"/>
                <w:sz w:val="20"/>
              </w:rPr>
            </w:pPr>
            <w:r w:rsidRPr="005E3434">
              <w:rPr>
                <w:rFonts w:ascii="Palatino Linotype" w:hAnsi="Palatino Linotype"/>
                <w:b w:val="0"/>
                <w:sz w:val="20"/>
              </w:rPr>
              <w:t>Training and Certification Program</w:t>
            </w:r>
            <w:r w:rsidR="00656F53">
              <w:rPr>
                <w:rFonts w:ascii="Palatino Linotype" w:hAnsi="Palatino Linotype"/>
                <w:b w:val="0"/>
                <w:sz w:val="20"/>
              </w:rPr>
              <w:t xml:space="preserve">s: </w:t>
            </w:r>
            <w:r w:rsidRPr="005E3434">
              <w:rPr>
                <w:rFonts w:ascii="Palatino Linotype" w:hAnsi="Palatino Linotype"/>
                <w:b w:val="0"/>
                <w:sz w:val="20"/>
              </w:rPr>
              <w:t>Operators, Controllers, and Foremen</w:t>
            </w:r>
          </w:p>
        </w:tc>
      </w:tr>
      <w:tr w:rsidR="00AA652C" w:rsidRPr="00562412" w:rsidTr="00E330E3">
        <w:trPr>
          <w:jc w:val="center"/>
        </w:trPr>
        <w:tc>
          <w:tcPr>
            <w:tcW w:w="1332" w:type="dxa"/>
            <w:tcBorders>
              <w:left w:val="single" w:sz="12" w:space="0" w:color="auto"/>
            </w:tcBorders>
            <w:vAlign w:val="center"/>
          </w:tcPr>
          <w:p w:rsidR="00AA652C" w:rsidRPr="00562412" w:rsidRDefault="00AA652C" w:rsidP="00F47E55">
            <w:pPr>
              <w:pStyle w:val="Heading4"/>
              <w:spacing w:before="120" w:after="120"/>
              <w:jc w:val="center"/>
              <w:rPr>
                <w:rFonts w:ascii="Palatino Linotype" w:hAnsi="Palatino Linotype"/>
                <w:b w:val="0"/>
                <w:sz w:val="20"/>
              </w:rPr>
            </w:pPr>
            <w:r>
              <w:rPr>
                <w:rFonts w:ascii="Palatino Linotype" w:hAnsi="Palatino Linotype"/>
                <w:b w:val="0"/>
                <w:sz w:val="20"/>
              </w:rPr>
              <w:t>14-E</w:t>
            </w:r>
          </w:p>
        </w:tc>
        <w:tc>
          <w:tcPr>
            <w:tcW w:w="3780" w:type="dxa"/>
            <w:vAlign w:val="center"/>
          </w:tcPr>
          <w:p w:rsidR="00AA652C" w:rsidRPr="00562412" w:rsidRDefault="00AA652C" w:rsidP="00F47E55">
            <w:pPr>
              <w:pStyle w:val="Heading4"/>
              <w:spacing w:before="120" w:after="120"/>
              <w:rPr>
                <w:rFonts w:ascii="Palatino Linotype" w:hAnsi="Palatino Linotype"/>
                <w:b w:val="0"/>
                <w:sz w:val="20"/>
              </w:rPr>
            </w:pPr>
            <w:r w:rsidRPr="002B64E7">
              <w:rPr>
                <w:rFonts w:ascii="Palatino Linotype" w:hAnsi="Palatino Linotype"/>
                <w:b w:val="0"/>
                <w:sz w:val="20"/>
              </w:rPr>
              <w:t>Facili</w:t>
            </w:r>
            <w:r w:rsidR="00656F53">
              <w:rPr>
                <w:rFonts w:ascii="Palatino Linotype" w:hAnsi="Palatino Linotype"/>
                <w:b w:val="0"/>
                <w:sz w:val="20"/>
              </w:rPr>
              <w:t xml:space="preserve">ties and Equipment Inspections: </w:t>
            </w:r>
            <w:r w:rsidRPr="002B64E7">
              <w:rPr>
                <w:rFonts w:ascii="Palatino Linotype" w:hAnsi="Palatino Linotype"/>
                <w:b w:val="0"/>
                <w:sz w:val="20"/>
              </w:rPr>
              <w:t>Signal Communication, Train Control, Grade Crossing</w:t>
            </w:r>
          </w:p>
        </w:tc>
        <w:tc>
          <w:tcPr>
            <w:tcW w:w="1350" w:type="dxa"/>
            <w:vAlign w:val="center"/>
          </w:tcPr>
          <w:p w:rsidR="00AA652C" w:rsidRPr="00562412" w:rsidRDefault="00AA652C" w:rsidP="00F47E55">
            <w:pPr>
              <w:pStyle w:val="Heading4"/>
              <w:jc w:val="center"/>
              <w:rPr>
                <w:rFonts w:ascii="Palatino Linotype" w:hAnsi="Palatino Linotype"/>
                <w:b w:val="0"/>
                <w:sz w:val="20"/>
              </w:rPr>
            </w:pPr>
            <w:r>
              <w:rPr>
                <w:rFonts w:ascii="Palatino Linotype" w:hAnsi="Palatino Linotype"/>
                <w:b w:val="0"/>
                <w:sz w:val="20"/>
              </w:rPr>
              <w:t>16-B</w:t>
            </w:r>
          </w:p>
        </w:tc>
        <w:tc>
          <w:tcPr>
            <w:tcW w:w="3762" w:type="dxa"/>
            <w:tcBorders>
              <w:right w:val="single" w:sz="12" w:space="0" w:color="auto"/>
            </w:tcBorders>
            <w:vAlign w:val="center"/>
          </w:tcPr>
          <w:p w:rsidR="00AA652C" w:rsidRPr="00562412" w:rsidRDefault="00AA652C" w:rsidP="00F47E55">
            <w:pPr>
              <w:pStyle w:val="Heading4"/>
              <w:spacing w:before="120" w:after="120"/>
              <w:rPr>
                <w:rFonts w:ascii="Palatino Linotype" w:hAnsi="Palatino Linotype"/>
                <w:b w:val="0"/>
                <w:sz w:val="20"/>
              </w:rPr>
            </w:pPr>
            <w:r w:rsidRPr="005E3434">
              <w:rPr>
                <w:rFonts w:ascii="Palatino Linotype" w:hAnsi="Palatino Linotype"/>
                <w:b w:val="0"/>
                <w:sz w:val="20"/>
              </w:rPr>
              <w:t>Train</w:t>
            </w:r>
            <w:r w:rsidR="00656F53">
              <w:rPr>
                <w:rFonts w:ascii="Palatino Linotype" w:hAnsi="Palatino Linotype"/>
                <w:b w:val="0"/>
                <w:sz w:val="20"/>
              </w:rPr>
              <w:t xml:space="preserve">ing and Certification Programs: </w:t>
            </w:r>
            <w:r w:rsidRPr="005E3434">
              <w:rPr>
                <w:rFonts w:ascii="Palatino Linotype" w:hAnsi="Palatino Linotype"/>
                <w:b w:val="0"/>
                <w:sz w:val="20"/>
              </w:rPr>
              <w:t>Maintenance Employees and Contractors</w:t>
            </w:r>
          </w:p>
        </w:tc>
      </w:tr>
      <w:tr w:rsidR="00AA652C" w:rsidRPr="00562412" w:rsidTr="00E330E3">
        <w:trPr>
          <w:jc w:val="center"/>
        </w:trPr>
        <w:tc>
          <w:tcPr>
            <w:tcW w:w="1332" w:type="dxa"/>
            <w:tcBorders>
              <w:left w:val="single" w:sz="12" w:space="0" w:color="auto"/>
            </w:tcBorders>
            <w:vAlign w:val="center"/>
          </w:tcPr>
          <w:p w:rsidR="00AA652C" w:rsidRPr="00562412" w:rsidRDefault="00AA652C" w:rsidP="00F47E55">
            <w:pPr>
              <w:pStyle w:val="Heading4"/>
              <w:spacing w:before="120" w:after="120"/>
              <w:jc w:val="center"/>
              <w:rPr>
                <w:rFonts w:ascii="Palatino Linotype" w:hAnsi="Palatino Linotype"/>
                <w:b w:val="0"/>
              </w:rPr>
            </w:pPr>
            <w:r>
              <w:rPr>
                <w:rFonts w:ascii="Palatino Linotype" w:hAnsi="Palatino Linotype"/>
                <w:b w:val="0"/>
                <w:sz w:val="20"/>
              </w:rPr>
              <w:t>14-F</w:t>
            </w:r>
          </w:p>
        </w:tc>
        <w:tc>
          <w:tcPr>
            <w:tcW w:w="3780" w:type="dxa"/>
            <w:vAlign w:val="center"/>
          </w:tcPr>
          <w:p w:rsidR="00AA652C" w:rsidRPr="00562412" w:rsidRDefault="00656F53" w:rsidP="00F47E55">
            <w:pPr>
              <w:pStyle w:val="Heading4"/>
              <w:spacing w:before="120" w:after="120"/>
              <w:rPr>
                <w:rFonts w:ascii="Palatino Linotype" w:hAnsi="Palatino Linotype"/>
                <w:b w:val="0"/>
                <w:sz w:val="20"/>
              </w:rPr>
            </w:pPr>
            <w:r>
              <w:rPr>
                <w:rFonts w:ascii="Palatino Linotype" w:hAnsi="Palatino Linotype"/>
                <w:b w:val="0"/>
                <w:sz w:val="20"/>
              </w:rPr>
              <w:t xml:space="preserve">Equipment Maintenance Program: </w:t>
            </w:r>
            <w:r w:rsidR="00AA652C" w:rsidRPr="002B64E7">
              <w:rPr>
                <w:rFonts w:ascii="Palatino Linotype" w:hAnsi="Palatino Linotype"/>
                <w:b w:val="0"/>
                <w:sz w:val="20"/>
              </w:rPr>
              <w:t>Measurement and Testing Instrumentation</w:t>
            </w:r>
          </w:p>
        </w:tc>
        <w:tc>
          <w:tcPr>
            <w:tcW w:w="1350" w:type="dxa"/>
            <w:vAlign w:val="center"/>
          </w:tcPr>
          <w:p w:rsidR="00AA652C" w:rsidRPr="00562412" w:rsidRDefault="00AA652C" w:rsidP="00F47E55">
            <w:pPr>
              <w:pStyle w:val="Heading4"/>
              <w:jc w:val="center"/>
              <w:rPr>
                <w:rFonts w:ascii="Palatino Linotype" w:hAnsi="Palatino Linotype"/>
                <w:b w:val="0"/>
                <w:sz w:val="20"/>
              </w:rPr>
            </w:pPr>
            <w:r>
              <w:rPr>
                <w:rFonts w:ascii="Palatino Linotype" w:hAnsi="Palatino Linotype"/>
                <w:b w:val="0"/>
                <w:sz w:val="20"/>
              </w:rPr>
              <w:t>17</w:t>
            </w:r>
          </w:p>
        </w:tc>
        <w:tc>
          <w:tcPr>
            <w:tcW w:w="3762" w:type="dxa"/>
            <w:tcBorders>
              <w:right w:val="single" w:sz="12" w:space="0" w:color="auto"/>
            </w:tcBorders>
            <w:vAlign w:val="center"/>
          </w:tcPr>
          <w:p w:rsidR="00AA652C" w:rsidRPr="00562412" w:rsidRDefault="00AA652C" w:rsidP="00F47E55">
            <w:pPr>
              <w:pStyle w:val="Heading4"/>
              <w:spacing w:before="120" w:after="120"/>
              <w:rPr>
                <w:rFonts w:ascii="Palatino Linotype" w:hAnsi="Palatino Linotype"/>
                <w:b w:val="0"/>
                <w:sz w:val="20"/>
              </w:rPr>
            </w:pPr>
            <w:r w:rsidRPr="005E3434">
              <w:rPr>
                <w:rFonts w:ascii="Palatino Linotype" w:hAnsi="Palatino Linotype"/>
                <w:b w:val="0"/>
                <w:sz w:val="20"/>
              </w:rPr>
              <w:t>Configuration Management and Control</w:t>
            </w:r>
          </w:p>
        </w:tc>
      </w:tr>
      <w:tr w:rsidR="00AA652C" w:rsidRPr="00562412" w:rsidTr="00E330E3">
        <w:trPr>
          <w:jc w:val="center"/>
        </w:trPr>
        <w:tc>
          <w:tcPr>
            <w:tcW w:w="1332" w:type="dxa"/>
            <w:tcBorders>
              <w:left w:val="single" w:sz="12" w:space="0" w:color="auto"/>
            </w:tcBorders>
            <w:vAlign w:val="center"/>
          </w:tcPr>
          <w:p w:rsidR="00AA652C" w:rsidRPr="00562412" w:rsidRDefault="00AA652C" w:rsidP="00F47E55">
            <w:pPr>
              <w:pStyle w:val="Heading4"/>
              <w:spacing w:before="120" w:after="120"/>
              <w:jc w:val="center"/>
              <w:rPr>
                <w:rFonts w:ascii="Palatino Linotype" w:hAnsi="Palatino Linotype"/>
                <w:b w:val="0"/>
                <w:sz w:val="20"/>
              </w:rPr>
            </w:pPr>
            <w:r>
              <w:rPr>
                <w:rFonts w:ascii="Palatino Linotype" w:hAnsi="Palatino Linotype"/>
                <w:b w:val="0"/>
                <w:sz w:val="20"/>
              </w:rPr>
              <w:t>15</w:t>
            </w:r>
            <w:r w:rsidRPr="002B64E7">
              <w:rPr>
                <w:rFonts w:ascii="Palatino Linotype" w:hAnsi="Palatino Linotype"/>
                <w:b w:val="0"/>
                <w:sz w:val="20"/>
              </w:rPr>
              <w:t>-A</w:t>
            </w:r>
          </w:p>
        </w:tc>
        <w:tc>
          <w:tcPr>
            <w:tcW w:w="3780" w:type="dxa"/>
            <w:vAlign w:val="center"/>
          </w:tcPr>
          <w:p w:rsidR="00AA652C" w:rsidRPr="00562412" w:rsidRDefault="00AA652C" w:rsidP="00F47E55">
            <w:pPr>
              <w:pStyle w:val="Heading4"/>
              <w:spacing w:before="120" w:after="120"/>
              <w:rPr>
                <w:rFonts w:ascii="Palatino Linotype" w:hAnsi="Palatino Linotype"/>
                <w:b w:val="0"/>
                <w:sz w:val="20"/>
              </w:rPr>
            </w:pPr>
            <w:r w:rsidRPr="002B64E7">
              <w:rPr>
                <w:rFonts w:ascii="Palatino Linotype" w:hAnsi="Palatino Linotype"/>
                <w:b w:val="0"/>
                <w:sz w:val="20"/>
              </w:rPr>
              <w:t>Maintenance Audits and Inspections – Surface Signal Communication, and Grade Crossing Safety Inspection-CPUC Signal Inspector</w:t>
            </w:r>
          </w:p>
        </w:tc>
        <w:tc>
          <w:tcPr>
            <w:tcW w:w="1350" w:type="dxa"/>
            <w:vAlign w:val="center"/>
          </w:tcPr>
          <w:p w:rsidR="00AA652C" w:rsidRPr="007C2B1F" w:rsidRDefault="00AA652C" w:rsidP="00F47E55">
            <w:pPr>
              <w:pStyle w:val="Heading4"/>
              <w:jc w:val="center"/>
              <w:rPr>
                <w:rFonts w:ascii="Palatino Linotype" w:hAnsi="Palatino Linotype"/>
                <w:b w:val="0"/>
                <w:sz w:val="20"/>
              </w:rPr>
            </w:pPr>
            <w:r>
              <w:rPr>
                <w:rFonts w:ascii="Palatino Linotype" w:hAnsi="Palatino Linotype"/>
                <w:b w:val="0"/>
                <w:sz w:val="20"/>
              </w:rPr>
              <w:t>18</w:t>
            </w:r>
          </w:p>
        </w:tc>
        <w:tc>
          <w:tcPr>
            <w:tcW w:w="3762" w:type="dxa"/>
            <w:tcBorders>
              <w:right w:val="single" w:sz="12" w:space="0" w:color="auto"/>
            </w:tcBorders>
            <w:vAlign w:val="center"/>
          </w:tcPr>
          <w:p w:rsidR="00AA652C" w:rsidRPr="007C2B1F" w:rsidRDefault="00AA652C" w:rsidP="00F47E55">
            <w:pPr>
              <w:pStyle w:val="Heading4"/>
              <w:spacing w:before="120" w:after="120"/>
              <w:rPr>
                <w:rFonts w:ascii="Palatino Linotype" w:hAnsi="Palatino Linotype"/>
                <w:b w:val="0"/>
                <w:sz w:val="20"/>
              </w:rPr>
            </w:pPr>
            <w:r w:rsidRPr="00AA652C">
              <w:rPr>
                <w:rFonts w:ascii="Palatino Linotype" w:hAnsi="Palatino Linotype"/>
                <w:b w:val="0"/>
                <w:sz w:val="20"/>
              </w:rPr>
              <w:t>Local, S</w:t>
            </w:r>
            <w:r w:rsidR="00656F53">
              <w:rPr>
                <w:rFonts w:ascii="Palatino Linotype" w:hAnsi="Palatino Linotype"/>
                <w:b w:val="0"/>
                <w:sz w:val="20"/>
              </w:rPr>
              <w:t xml:space="preserve">tate, and Federal Requirements: </w:t>
            </w:r>
            <w:r w:rsidRPr="00AA652C">
              <w:rPr>
                <w:rFonts w:ascii="Palatino Linotype" w:hAnsi="Palatino Linotype"/>
                <w:b w:val="0"/>
                <w:sz w:val="20"/>
              </w:rPr>
              <w:t>Employee Safety Program</w:t>
            </w:r>
          </w:p>
        </w:tc>
      </w:tr>
      <w:tr w:rsidR="00AA652C" w:rsidRPr="00562412" w:rsidTr="00E330E3">
        <w:trPr>
          <w:jc w:val="center"/>
        </w:trPr>
        <w:tc>
          <w:tcPr>
            <w:tcW w:w="1332" w:type="dxa"/>
            <w:tcBorders>
              <w:left w:val="single" w:sz="12" w:space="0" w:color="auto"/>
            </w:tcBorders>
            <w:vAlign w:val="center"/>
          </w:tcPr>
          <w:p w:rsidR="00AA652C" w:rsidRPr="00562412" w:rsidRDefault="00AA652C" w:rsidP="00F47E55">
            <w:pPr>
              <w:pStyle w:val="Heading4"/>
              <w:spacing w:before="120" w:after="120"/>
              <w:jc w:val="center"/>
              <w:rPr>
                <w:rFonts w:ascii="Palatino Linotype" w:hAnsi="Palatino Linotype"/>
                <w:b w:val="0"/>
                <w:sz w:val="20"/>
              </w:rPr>
            </w:pPr>
            <w:r>
              <w:rPr>
                <w:rFonts w:ascii="Palatino Linotype" w:hAnsi="Palatino Linotype"/>
                <w:b w:val="0"/>
                <w:sz w:val="20"/>
              </w:rPr>
              <w:t>15-B</w:t>
            </w:r>
          </w:p>
        </w:tc>
        <w:tc>
          <w:tcPr>
            <w:tcW w:w="3780" w:type="dxa"/>
            <w:vAlign w:val="center"/>
          </w:tcPr>
          <w:p w:rsidR="00AA652C" w:rsidRPr="00562412" w:rsidRDefault="00AA652C" w:rsidP="00F47E55">
            <w:pPr>
              <w:pStyle w:val="Heading4"/>
              <w:spacing w:before="120" w:after="120"/>
              <w:rPr>
                <w:rFonts w:ascii="Palatino Linotype" w:hAnsi="Palatino Linotype"/>
                <w:b w:val="0"/>
                <w:sz w:val="20"/>
              </w:rPr>
            </w:pPr>
            <w:r w:rsidRPr="00977CB5">
              <w:rPr>
                <w:rFonts w:ascii="Palatino Linotype" w:hAnsi="Palatino Linotype"/>
                <w:b w:val="0"/>
                <w:sz w:val="20"/>
              </w:rPr>
              <w:t>ATCS Maintenance Program and Signal Systems Maintenance Program Including Power Switch Machines (Metro Subway)</w:t>
            </w:r>
          </w:p>
        </w:tc>
        <w:tc>
          <w:tcPr>
            <w:tcW w:w="1350" w:type="dxa"/>
            <w:vAlign w:val="center"/>
          </w:tcPr>
          <w:p w:rsidR="00AA652C" w:rsidRPr="00562412" w:rsidRDefault="00AA652C" w:rsidP="00F47E55">
            <w:pPr>
              <w:pStyle w:val="Heading4"/>
              <w:spacing w:before="120" w:after="120"/>
              <w:jc w:val="center"/>
              <w:rPr>
                <w:rFonts w:ascii="Palatino Linotype" w:hAnsi="Palatino Linotype"/>
                <w:b w:val="0"/>
                <w:sz w:val="20"/>
              </w:rPr>
            </w:pPr>
            <w:r>
              <w:rPr>
                <w:rFonts w:ascii="Palatino Linotype" w:hAnsi="Palatino Linotype"/>
                <w:b w:val="0"/>
                <w:sz w:val="20"/>
              </w:rPr>
              <w:t>19</w:t>
            </w:r>
          </w:p>
        </w:tc>
        <w:tc>
          <w:tcPr>
            <w:tcW w:w="3762" w:type="dxa"/>
            <w:tcBorders>
              <w:right w:val="single" w:sz="12" w:space="0" w:color="auto"/>
            </w:tcBorders>
            <w:vAlign w:val="center"/>
          </w:tcPr>
          <w:p w:rsidR="00AA652C" w:rsidRPr="00562412" w:rsidRDefault="00541BBE" w:rsidP="00F47E55">
            <w:pPr>
              <w:pStyle w:val="Heading4"/>
              <w:spacing w:before="120" w:after="120"/>
              <w:rPr>
                <w:rFonts w:ascii="Palatino Linotype" w:hAnsi="Palatino Linotype"/>
                <w:b w:val="0"/>
                <w:sz w:val="20"/>
              </w:rPr>
            </w:pPr>
            <w:r w:rsidRPr="00541BBE">
              <w:rPr>
                <w:rFonts w:ascii="Palatino Linotype" w:hAnsi="Palatino Linotype"/>
                <w:b w:val="0"/>
                <w:sz w:val="20"/>
              </w:rPr>
              <w:t>Hazardous Materials Program</w:t>
            </w:r>
          </w:p>
        </w:tc>
      </w:tr>
      <w:tr w:rsidR="00AA652C" w:rsidRPr="00562412" w:rsidTr="00E330E3">
        <w:trPr>
          <w:jc w:val="center"/>
        </w:trPr>
        <w:tc>
          <w:tcPr>
            <w:tcW w:w="1332" w:type="dxa"/>
            <w:tcBorders>
              <w:left w:val="single" w:sz="12" w:space="0" w:color="auto"/>
            </w:tcBorders>
            <w:vAlign w:val="center"/>
          </w:tcPr>
          <w:p w:rsidR="00AA652C" w:rsidRPr="00562412" w:rsidRDefault="00AA652C" w:rsidP="00F47E55">
            <w:pPr>
              <w:pStyle w:val="Heading4"/>
              <w:spacing w:before="120" w:after="120"/>
              <w:jc w:val="center"/>
              <w:rPr>
                <w:rFonts w:ascii="Palatino Linotype" w:hAnsi="Palatino Linotype"/>
                <w:b w:val="0"/>
                <w:sz w:val="20"/>
              </w:rPr>
            </w:pPr>
            <w:r>
              <w:rPr>
                <w:rFonts w:ascii="Palatino Linotype" w:hAnsi="Palatino Linotype"/>
                <w:b w:val="0"/>
                <w:sz w:val="20"/>
              </w:rPr>
              <w:t>15-C</w:t>
            </w:r>
          </w:p>
        </w:tc>
        <w:tc>
          <w:tcPr>
            <w:tcW w:w="3780" w:type="dxa"/>
            <w:vAlign w:val="center"/>
          </w:tcPr>
          <w:p w:rsidR="00AA652C" w:rsidRPr="00AC41DD" w:rsidRDefault="00AA652C" w:rsidP="00F47E55">
            <w:pPr>
              <w:pStyle w:val="Heading4"/>
              <w:spacing w:before="120" w:after="120"/>
              <w:rPr>
                <w:rFonts w:ascii="Palatino Linotype" w:hAnsi="Palatino Linotype"/>
                <w:b w:val="0"/>
                <w:sz w:val="20"/>
                <w:szCs w:val="20"/>
              </w:rPr>
            </w:pPr>
            <w:r w:rsidRPr="00AC41DD">
              <w:rPr>
                <w:rFonts w:ascii="Palatino Linotype" w:hAnsi="Palatino Linotype"/>
                <w:b w:val="0"/>
                <w:sz w:val="20"/>
                <w:szCs w:val="20"/>
              </w:rPr>
              <w:t>Maintenance Audits and Inspections – Metro and Cable Car Tracks, Switch, and Turnout Inspection – Field Inspection by CPUC Track Inspector</w:t>
            </w:r>
          </w:p>
        </w:tc>
        <w:tc>
          <w:tcPr>
            <w:tcW w:w="1350" w:type="dxa"/>
            <w:vAlign w:val="center"/>
          </w:tcPr>
          <w:p w:rsidR="00AA652C" w:rsidRPr="00562412" w:rsidRDefault="00AA652C" w:rsidP="00F47E55">
            <w:pPr>
              <w:pStyle w:val="Heading4"/>
              <w:spacing w:before="120" w:after="120"/>
              <w:jc w:val="center"/>
              <w:rPr>
                <w:rFonts w:ascii="Palatino Linotype" w:hAnsi="Palatino Linotype"/>
                <w:b w:val="0"/>
                <w:sz w:val="20"/>
              </w:rPr>
            </w:pPr>
            <w:r>
              <w:rPr>
                <w:rFonts w:ascii="Palatino Linotype" w:hAnsi="Palatino Linotype"/>
                <w:b w:val="0"/>
                <w:sz w:val="20"/>
              </w:rPr>
              <w:t>20</w:t>
            </w:r>
          </w:p>
        </w:tc>
        <w:tc>
          <w:tcPr>
            <w:tcW w:w="3762" w:type="dxa"/>
            <w:tcBorders>
              <w:right w:val="single" w:sz="12" w:space="0" w:color="auto"/>
            </w:tcBorders>
            <w:vAlign w:val="center"/>
          </w:tcPr>
          <w:p w:rsidR="00AA652C" w:rsidRPr="00562412" w:rsidRDefault="00541BBE" w:rsidP="00F47E55">
            <w:pPr>
              <w:pStyle w:val="Heading4"/>
              <w:spacing w:before="120" w:after="120"/>
              <w:rPr>
                <w:rFonts w:ascii="Palatino Linotype" w:hAnsi="Palatino Linotype"/>
                <w:b w:val="0"/>
                <w:sz w:val="20"/>
              </w:rPr>
            </w:pPr>
            <w:r w:rsidRPr="00541BBE">
              <w:rPr>
                <w:rFonts w:ascii="Palatino Linotype" w:hAnsi="Palatino Linotype"/>
                <w:b w:val="0"/>
                <w:sz w:val="20"/>
              </w:rPr>
              <w:t>Drug and Alcohol Program</w:t>
            </w:r>
          </w:p>
        </w:tc>
      </w:tr>
      <w:tr w:rsidR="00AA652C" w:rsidRPr="00562412" w:rsidTr="00E330E3">
        <w:trPr>
          <w:jc w:val="center"/>
        </w:trPr>
        <w:tc>
          <w:tcPr>
            <w:tcW w:w="1332" w:type="dxa"/>
            <w:tcBorders>
              <w:left w:val="single" w:sz="12" w:space="0" w:color="auto"/>
            </w:tcBorders>
            <w:vAlign w:val="center"/>
          </w:tcPr>
          <w:p w:rsidR="00AA652C" w:rsidRPr="00562412" w:rsidRDefault="00AA652C" w:rsidP="00F47E55">
            <w:pPr>
              <w:pStyle w:val="Heading4"/>
              <w:jc w:val="center"/>
              <w:rPr>
                <w:rFonts w:ascii="Palatino Linotype" w:hAnsi="Palatino Linotype"/>
                <w:b w:val="0"/>
                <w:sz w:val="20"/>
              </w:rPr>
            </w:pPr>
            <w:r>
              <w:rPr>
                <w:rFonts w:ascii="Palatino Linotype" w:hAnsi="Palatino Linotype"/>
                <w:b w:val="0"/>
                <w:sz w:val="20"/>
              </w:rPr>
              <w:t>15-D</w:t>
            </w:r>
          </w:p>
        </w:tc>
        <w:tc>
          <w:tcPr>
            <w:tcW w:w="3780" w:type="dxa"/>
            <w:vAlign w:val="center"/>
          </w:tcPr>
          <w:p w:rsidR="00AA652C" w:rsidRPr="007B0B73" w:rsidRDefault="00AA652C" w:rsidP="00F47E55">
            <w:pPr>
              <w:spacing w:beforeLines="60" w:before="144" w:afterLines="60" w:after="144"/>
              <w:rPr>
                <w:rFonts w:ascii="Palatino Linotype" w:hAnsi="Palatino Linotype" w:cs="Arial"/>
                <w:sz w:val="20"/>
                <w:szCs w:val="20"/>
              </w:rPr>
            </w:pPr>
            <w:r w:rsidRPr="0078285C">
              <w:rPr>
                <w:rFonts w:ascii="Palatino Linotype" w:hAnsi="Palatino Linotype" w:cs="Arial"/>
                <w:bCs/>
                <w:sz w:val="20"/>
                <w:szCs w:val="20"/>
              </w:rPr>
              <w:t>Metro Track and Cable Car Track and Cable Maintenance Programs – Records Review</w:t>
            </w:r>
          </w:p>
        </w:tc>
        <w:tc>
          <w:tcPr>
            <w:tcW w:w="1350" w:type="dxa"/>
            <w:vAlign w:val="center"/>
          </w:tcPr>
          <w:p w:rsidR="00AA652C" w:rsidRPr="00562412" w:rsidRDefault="00AA652C" w:rsidP="00F47E55">
            <w:pPr>
              <w:pStyle w:val="Heading4"/>
              <w:spacing w:before="120" w:after="120"/>
              <w:jc w:val="center"/>
              <w:rPr>
                <w:rFonts w:ascii="Palatino Linotype" w:hAnsi="Palatino Linotype"/>
                <w:b w:val="0"/>
                <w:sz w:val="20"/>
              </w:rPr>
            </w:pPr>
            <w:r>
              <w:rPr>
                <w:rFonts w:ascii="Palatino Linotype" w:hAnsi="Palatino Linotype"/>
                <w:b w:val="0"/>
                <w:sz w:val="20"/>
              </w:rPr>
              <w:t>21</w:t>
            </w:r>
          </w:p>
        </w:tc>
        <w:tc>
          <w:tcPr>
            <w:tcW w:w="3762" w:type="dxa"/>
            <w:tcBorders>
              <w:right w:val="single" w:sz="12" w:space="0" w:color="auto"/>
            </w:tcBorders>
            <w:vAlign w:val="center"/>
          </w:tcPr>
          <w:p w:rsidR="00AA652C" w:rsidRPr="00562412" w:rsidRDefault="00541BBE" w:rsidP="00F47E55">
            <w:pPr>
              <w:pStyle w:val="Heading4"/>
              <w:spacing w:before="120" w:after="120"/>
              <w:rPr>
                <w:rFonts w:ascii="Palatino Linotype" w:hAnsi="Palatino Linotype"/>
                <w:b w:val="0"/>
                <w:sz w:val="20"/>
              </w:rPr>
            </w:pPr>
            <w:r w:rsidRPr="00541BBE">
              <w:rPr>
                <w:rFonts w:ascii="Palatino Linotype" w:hAnsi="Palatino Linotype"/>
                <w:b w:val="0"/>
                <w:sz w:val="20"/>
              </w:rPr>
              <w:t>Procurement Process</w:t>
            </w:r>
          </w:p>
        </w:tc>
      </w:tr>
      <w:tr w:rsidR="00AA652C" w:rsidRPr="00562412" w:rsidTr="00E330E3">
        <w:trPr>
          <w:jc w:val="center"/>
        </w:trPr>
        <w:tc>
          <w:tcPr>
            <w:tcW w:w="1332" w:type="dxa"/>
            <w:tcBorders>
              <w:left w:val="single" w:sz="12" w:space="0" w:color="auto"/>
            </w:tcBorders>
            <w:vAlign w:val="center"/>
          </w:tcPr>
          <w:p w:rsidR="00AA652C" w:rsidRPr="00562412" w:rsidRDefault="00AA652C" w:rsidP="00F47E55">
            <w:pPr>
              <w:pStyle w:val="Heading4"/>
              <w:jc w:val="center"/>
              <w:rPr>
                <w:rFonts w:ascii="Palatino Linotype" w:hAnsi="Palatino Linotype"/>
                <w:b w:val="0"/>
                <w:sz w:val="20"/>
              </w:rPr>
            </w:pPr>
            <w:r>
              <w:rPr>
                <w:rFonts w:ascii="Palatino Linotype" w:hAnsi="Palatino Linotype"/>
                <w:b w:val="0"/>
                <w:sz w:val="20"/>
              </w:rPr>
              <w:t>15-E</w:t>
            </w:r>
          </w:p>
        </w:tc>
        <w:tc>
          <w:tcPr>
            <w:tcW w:w="3780" w:type="dxa"/>
            <w:vAlign w:val="center"/>
          </w:tcPr>
          <w:p w:rsidR="00AA652C" w:rsidRPr="00562412" w:rsidRDefault="00AA652C" w:rsidP="00F47E55">
            <w:pPr>
              <w:pStyle w:val="Heading4"/>
              <w:spacing w:before="120" w:after="120"/>
              <w:rPr>
                <w:rFonts w:ascii="Palatino Linotype" w:hAnsi="Palatino Linotype"/>
                <w:b w:val="0"/>
                <w:sz w:val="20"/>
              </w:rPr>
            </w:pPr>
            <w:r w:rsidRPr="0078285C">
              <w:rPr>
                <w:rFonts w:ascii="Palatino Linotype" w:hAnsi="Palatino Linotype"/>
                <w:b w:val="0"/>
                <w:sz w:val="20"/>
              </w:rPr>
              <w:t>Maintenance Audits and Inspections – Light Rail Vehicle, Cable Car, and Historic Streetcar Inspection – Field Vehicle Inspection by CPUC Equipment Inspector</w:t>
            </w:r>
          </w:p>
        </w:tc>
        <w:tc>
          <w:tcPr>
            <w:tcW w:w="1350" w:type="dxa"/>
            <w:vAlign w:val="center"/>
          </w:tcPr>
          <w:p w:rsidR="00AA652C" w:rsidRPr="00562412" w:rsidRDefault="00AA652C" w:rsidP="00F47E55">
            <w:pPr>
              <w:pStyle w:val="Heading4"/>
              <w:spacing w:before="120" w:after="120"/>
              <w:jc w:val="center"/>
              <w:rPr>
                <w:rFonts w:ascii="Palatino Linotype" w:hAnsi="Palatino Linotype"/>
                <w:b w:val="0"/>
                <w:sz w:val="20"/>
              </w:rPr>
            </w:pPr>
            <w:r>
              <w:rPr>
                <w:rFonts w:ascii="Palatino Linotype" w:hAnsi="Palatino Linotype"/>
                <w:b w:val="0"/>
                <w:sz w:val="20"/>
              </w:rPr>
              <w:t>22</w:t>
            </w:r>
          </w:p>
        </w:tc>
        <w:tc>
          <w:tcPr>
            <w:tcW w:w="3762" w:type="dxa"/>
            <w:tcBorders>
              <w:right w:val="single" w:sz="12" w:space="0" w:color="auto"/>
            </w:tcBorders>
            <w:vAlign w:val="center"/>
          </w:tcPr>
          <w:p w:rsidR="00AA652C" w:rsidRPr="00562412" w:rsidRDefault="00541BBE" w:rsidP="00F47E55">
            <w:pPr>
              <w:pStyle w:val="Heading4"/>
              <w:spacing w:before="120" w:after="120"/>
              <w:rPr>
                <w:rFonts w:ascii="Palatino Linotype" w:hAnsi="Palatino Linotype"/>
                <w:b w:val="0"/>
                <w:sz w:val="20"/>
              </w:rPr>
            </w:pPr>
            <w:r w:rsidRPr="00541BBE">
              <w:rPr>
                <w:rFonts w:ascii="Palatino Linotype" w:hAnsi="Palatino Linotype"/>
                <w:b w:val="0"/>
                <w:sz w:val="20"/>
              </w:rPr>
              <w:t>CPUC GO 172 – Personal Electronic Device Prohibitions/In-cab Cameras</w:t>
            </w:r>
          </w:p>
        </w:tc>
      </w:tr>
      <w:tr w:rsidR="00AA652C" w:rsidRPr="00562412" w:rsidTr="00E330E3">
        <w:trPr>
          <w:jc w:val="center"/>
        </w:trPr>
        <w:tc>
          <w:tcPr>
            <w:tcW w:w="1332" w:type="dxa"/>
            <w:tcBorders>
              <w:left w:val="single" w:sz="12" w:space="0" w:color="auto"/>
            </w:tcBorders>
            <w:vAlign w:val="center"/>
          </w:tcPr>
          <w:p w:rsidR="00AA652C" w:rsidRPr="00562412" w:rsidRDefault="00AA652C" w:rsidP="00F47E55">
            <w:pPr>
              <w:pStyle w:val="Heading4"/>
              <w:jc w:val="center"/>
              <w:rPr>
                <w:rFonts w:ascii="Palatino Linotype" w:hAnsi="Palatino Linotype"/>
                <w:b w:val="0"/>
                <w:sz w:val="20"/>
              </w:rPr>
            </w:pPr>
            <w:r>
              <w:rPr>
                <w:rFonts w:ascii="Palatino Linotype" w:hAnsi="Palatino Linotype"/>
                <w:b w:val="0"/>
                <w:sz w:val="20"/>
              </w:rPr>
              <w:t>15-F</w:t>
            </w:r>
          </w:p>
        </w:tc>
        <w:tc>
          <w:tcPr>
            <w:tcW w:w="3780" w:type="dxa"/>
            <w:vAlign w:val="center"/>
          </w:tcPr>
          <w:p w:rsidR="00AA652C" w:rsidRPr="00562412" w:rsidRDefault="00AA652C" w:rsidP="00F47E55">
            <w:pPr>
              <w:pStyle w:val="Heading4"/>
              <w:spacing w:before="120" w:after="120"/>
              <w:rPr>
                <w:rFonts w:ascii="Palatino Linotype" w:hAnsi="Palatino Linotype"/>
                <w:b w:val="0"/>
                <w:sz w:val="20"/>
              </w:rPr>
            </w:pPr>
            <w:r w:rsidRPr="0078285C">
              <w:rPr>
                <w:rFonts w:ascii="Palatino Linotype" w:hAnsi="Palatino Linotype"/>
                <w:b w:val="0"/>
                <w:sz w:val="20"/>
              </w:rPr>
              <w:t>LRV, Historic Streetcar, Cable Car, and Hi-Rail Vehicles Maintenance Programs – Records Review</w:t>
            </w:r>
          </w:p>
        </w:tc>
        <w:tc>
          <w:tcPr>
            <w:tcW w:w="1350" w:type="dxa"/>
            <w:vAlign w:val="center"/>
          </w:tcPr>
          <w:p w:rsidR="00AA652C" w:rsidRPr="00562412" w:rsidRDefault="00AA652C" w:rsidP="00F47E55">
            <w:pPr>
              <w:pStyle w:val="Heading4"/>
              <w:spacing w:before="120" w:after="120"/>
              <w:jc w:val="center"/>
              <w:rPr>
                <w:rFonts w:ascii="Palatino Linotype" w:hAnsi="Palatino Linotype"/>
                <w:b w:val="0"/>
              </w:rPr>
            </w:pPr>
            <w:r>
              <w:rPr>
                <w:rFonts w:ascii="Palatino Linotype" w:hAnsi="Palatino Linotype"/>
                <w:b w:val="0"/>
                <w:sz w:val="20"/>
              </w:rPr>
              <w:t>23</w:t>
            </w:r>
          </w:p>
        </w:tc>
        <w:tc>
          <w:tcPr>
            <w:tcW w:w="3762" w:type="dxa"/>
            <w:tcBorders>
              <w:right w:val="single" w:sz="12" w:space="0" w:color="auto"/>
            </w:tcBorders>
            <w:vAlign w:val="center"/>
          </w:tcPr>
          <w:p w:rsidR="00AA652C" w:rsidRPr="00562412" w:rsidRDefault="00541BBE" w:rsidP="00F47E55">
            <w:pPr>
              <w:pStyle w:val="Heading4"/>
              <w:spacing w:before="120" w:after="120"/>
              <w:rPr>
                <w:rFonts w:ascii="Palatino Linotype" w:hAnsi="Palatino Linotype"/>
                <w:b w:val="0"/>
                <w:sz w:val="20"/>
              </w:rPr>
            </w:pPr>
            <w:r w:rsidRPr="00541BBE">
              <w:rPr>
                <w:rFonts w:ascii="Palatino Linotype" w:hAnsi="Palatino Linotype"/>
                <w:b w:val="0"/>
                <w:sz w:val="20"/>
              </w:rPr>
              <w:t>CPUC GO 175 – Rules and Regulations Governing Roadway Worker Protection Provided by Rail Transit Agencies and Fixed Guideway Systems</w:t>
            </w:r>
          </w:p>
        </w:tc>
      </w:tr>
    </w:tbl>
    <w:p w:rsidR="00C545EF" w:rsidRPr="0061470F" w:rsidRDefault="00C545EF" w:rsidP="00C545EF">
      <w:pPr>
        <w:tabs>
          <w:tab w:val="left" w:leader="dot" w:pos="9360"/>
        </w:tabs>
        <w:jc w:val="center"/>
        <w:rPr>
          <w:rFonts w:ascii="Palatino Linotype" w:hAnsi="Palatino Linotype" w:cs="Arial"/>
          <w:b/>
          <w:sz w:val="28"/>
          <w:szCs w:val="28"/>
        </w:rPr>
      </w:pPr>
      <w:r w:rsidRPr="0061470F">
        <w:rPr>
          <w:rFonts w:ascii="Palatino Linotype" w:hAnsi="Palatino Linotype" w:cs="Arial"/>
          <w:b/>
          <w:sz w:val="28"/>
          <w:szCs w:val="28"/>
        </w:rPr>
        <w:lastRenderedPageBreak/>
        <w:t>APPENDIX C</w:t>
      </w:r>
    </w:p>
    <w:p w:rsidR="00C545EF" w:rsidRPr="0061470F" w:rsidRDefault="00C545EF" w:rsidP="00C545EF">
      <w:pPr>
        <w:tabs>
          <w:tab w:val="left" w:leader="dot" w:pos="9360"/>
        </w:tabs>
        <w:rPr>
          <w:rFonts w:ascii="Palatino Linotype" w:hAnsi="Palatino Linotype" w:cs="Arial"/>
          <w:b/>
          <w:sz w:val="20"/>
          <w:szCs w:val="20"/>
        </w:rPr>
      </w:pPr>
    </w:p>
    <w:p w:rsidR="00C545EF" w:rsidRPr="0061470F" w:rsidRDefault="00656F53" w:rsidP="00C545EF">
      <w:pPr>
        <w:tabs>
          <w:tab w:val="left" w:leader="dot" w:pos="9360"/>
        </w:tabs>
        <w:jc w:val="center"/>
        <w:rPr>
          <w:rFonts w:ascii="Palatino Linotype" w:hAnsi="Palatino Linotype" w:cs="Arial"/>
          <w:b/>
          <w:sz w:val="28"/>
          <w:szCs w:val="28"/>
        </w:rPr>
      </w:pPr>
      <w:r>
        <w:rPr>
          <w:rFonts w:ascii="Palatino Linotype" w:hAnsi="Palatino Linotype" w:cs="Arial"/>
          <w:b/>
          <w:sz w:val="28"/>
          <w:szCs w:val="28"/>
        </w:rPr>
        <w:t>2015</w:t>
      </w:r>
      <w:r w:rsidR="00F32EB2">
        <w:rPr>
          <w:rFonts w:ascii="Palatino Linotype" w:hAnsi="Palatino Linotype" w:cs="Arial"/>
          <w:b/>
          <w:sz w:val="28"/>
          <w:szCs w:val="28"/>
        </w:rPr>
        <w:t xml:space="preserve"> SFMTA </w:t>
      </w:r>
      <w:r w:rsidR="00C545EF" w:rsidRPr="0061470F">
        <w:rPr>
          <w:rFonts w:ascii="Palatino Linotype" w:hAnsi="Palatino Linotype" w:cs="Arial"/>
          <w:b/>
          <w:sz w:val="28"/>
          <w:szCs w:val="28"/>
        </w:rPr>
        <w:t>TRIENNIAL SAFETY REVIEW RECOMMENDATIONS LIST</w:t>
      </w:r>
    </w:p>
    <w:p w:rsidR="00C545EF" w:rsidRPr="0061470F" w:rsidRDefault="00C545EF" w:rsidP="00C545EF">
      <w:pPr>
        <w:tabs>
          <w:tab w:val="left" w:leader="dot" w:pos="9360"/>
        </w:tabs>
        <w:jc w:val="center"/>
        <w:rPr>
          <w:rFonts w:ascii="Palatino Linotype" w:hAnsi="Palatino Linotype" w:cs="Arial"/>
          <w:b/>
          <w:sz w:val="28"/>
          <w:szCs w:val="28"/>
        </w:rPr>
      </w:pPr>
    </w:p>
    <w:tbl>
      <w:tblPr>
        <w:tblW w:w="98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35"/>
        <w:gridCol w:w="7480"/>
        <w:gridCol w:w="1713"/>
      </w:tblGrid>
      <w:tr w:rsidR="00C545EF" w:rsidRPr="00A15050" w:rsidTr="00A15050">
        <w:trPr>
          <w:trHeight w:val="432"/>
          <w:tblHeader/>
          <w:jc w:val="center"/>
        </w:trPr>
        <w:tc>
          <w:tcPr>
            <w:tcW w:w="635" w:type="dxa"/>
            <w:shd w:val="clear" w:color="auto" w:fill="E6E6E6"/>
          </w:tcPr>
          <w:p w:rsidR="00C545EF" w:rsidRPr="00A15050" w:rsidRDefault="00C545EF" w:rsidP="00A15050">
            <w:pPr>
              <w:tabs>
                <w:tab w:val="left" w:leader="dot" w:pos="9360"/>
              </w:tabs>
              <w:spacing w:beforeLines="40" w:before="96" w:after="60"/>
              <w:jc w:val="center"/>
              <w:rPr>
                <w:rFonts w:ascii="Palatino Linotype" w:hAnsi="Palatino Linotype" w:cs="Arial"/>
              </w:rPr>
            </w:pPr>
            <w:r w:rsidRPr="00A15050">
              <w:rPr>
                <w:rFonts w:ascii="Palatino Linotype" w:hAnsi="Palatino Linotype" w:cs="Arial"/>
              </w:rPr>
              <w:t>No.</w:t>
            </w:r>
          </w:p>
        </w:tc>
        <w:tc>
          <w:tcPr>
            <w:tcW w:w="7480" w:type="dxa"/>
            <w:shd w:val="clear" w:color="auto" w:fill="E6E6E6"/>
          </w:tcPr>
          <w:p w:rsidR="00C545EF" w:rsidRPr="00A15050" w:rsidRDefault="00C545EF" w:rsidP="00A15050">
            <w:pPr>
              <w:tabs>
                <w:tab w:val="left" w:leader="dot" w:pos="9360"/>
              </w:tabs>
              <w:spacing w:beforeLines="40" w:before="96" w:after="60"/>
              <w:jc w:val="center"/>
              <w:rPr>
                <w:rFonts w:ascii="Palatino Linotype" w:hAnsi="Palatino Linotype" w:cs="Arial"/>
              </w:rPr>
            </w:pPr>
            <w:r w:rsidRPr="00A15050">
              <w:rPr>
                <w:rFonts w:ascii="Palatino Linotype" w:hAnsi="Palatino Linotype" w:cs="Arial"/>
              </w:rPr>
              <w:t>Recommendation</w:t>
            </w:r>
          </w:p>
        </w:tc>
        <w:tc>
          <w:tcPr>
            <w:tcW w:w="1713" w:type="dxa"/>
            <w:shd w:val="clear" w:color="auto" w:fill="E6E6E6"/>
          </w:tcPr>
          <w:p w:rsidR="00C545EF" w:rsidRPr="00A15050" w:rsidRDefault="00C545EF" w:rsidP="00A15050">
            <w:pPr>
              <w:tabs>
                <w:tab w:val="left" w:leader="dot" w:pos="9360"/>
              </w:tabs>
              <w:spacing w:beforeLines="40" w:before="96" w:after="60"/>
              <w:jc w:val="center"/>
              <w:rPr>
                <w:rFonts w:ascii="Palatino Linotype" w:hAnsi="Palatino Linotype" w:cs="Arial"/>
              </w:rPr>
            </w:pPr>
            <w:r w:rsidRPr="00A15050">
              <w:rPr>
                <w:rFonts w:ascii="Palatino Linotype" w:hAnsi="Palatino Linotype" w:cs="Arial"/>
              </w:rPr>
              <w:t>Checklist No.</w:t>
            </w:r>
          </w:p>
        </w:tc>
      </w:tr>
      <w:tr w:rsidR="00C545EF" w:rsidRPr="00A15050" w:rsidTr="00A15050">
        <w:trPr>
          <w:jc w:val="center"/>
        </w:trPr>
        <w:tc>
          <w:tcPr>
            <w:tcW w:w="635" w:type="dxa"/>
            <w:shd w:val="clear" w:color="auto" w:fill="auto"/>
          </w:tcPr>
          <w:p w:rsidR="00C545EF" w:rsidRPr="00243DBB" w:rsidRDefault="00C545EF"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1</w:t>
            </w:r>
          </w:p>
        </w:tc>
        <w:tc>
          <w:tcPr>
            <w:tcW w:w="7480" w:type="dxa"/>
            <w:shd w:val="clear" w:color="auto" w:fill="auto"/>
          </w:tcPr>
          <w:p w:rsidR="00C545EF" w:rsidRPr="00243DBB" w:rsidRDefault="00C72007" w:rsidP="00F32EB2">
            <w:pPr>
              <w:widowControl w:val="0"/>
              <w:spacing w:before="60" w:after="60"/>
              <w:rPr>
                <w:rFonts w:ascii="Palatino Linotype" w:hAnsi="Palatino Linotype" w:cs="Arial"/>
              </w:rPr>
            </w:pPr>
            <w:r w:rsidRPr="00C72007">
              <w:rPr>
                <w:rFonts w:ascii="Palatino Linotype" w:hAnsi="Palatino Linotype" w:cs="Arial"/>
              </w:rPr>
              <w:t>When SFMTA Safety Department issues a “safety hazard” directive including the aforementioned lower/safer speed limit directive, it shall be instituted by SFMTA Operations.</w:t>
            </w:r>
          </w:p>
        </w:tc>
        <w:tc>
          <w:tcPr>
            <w:tcW w:w="1713" w:type="dxa"/>
            <w:shd w:val="clear" w:color="auto" w:fill="auto"/>
          </w:tcPr>
          <w:p w:rsidR="00C545EF" w:rsidRPr="00243DBB" w:rsidRDefault="00F32EB2"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6</w:t>
            </w:r>
          </w:p>
        </w:tc>
      </w:tr>
      <w:tr w:rsidR="00C545EF" w:rsidRPr="00A15050" w:rsidTr="00A15050">
        <w:trPr>
          <w:jc w:val="center"/>
        </w:trPr>
        <w:tc>
          <w:tcPr>
            <w:tcW w:w="635" w:type="dxa"/>
            <w:shd w:val="clear" w:color="auto" w:fill="auto"/>
          </w:tcPr>
          <w:p w:rsidR="00C545EF" w:rsidRPr="00243DBB" w:rsidRDefault="00C545EF"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2</w:t>
            </w:r>
          </w:p>
        </w:tc>
        <w:tc>
          <w:tcPr>
            <w:tcW w:w="7480" w:type="dxa"/>
            <w:shd w:val="clear" w:color="auto" w:fill="auto"/>
          </w:tcPr>
          <w:p w:rsidR="00C545EF" w:rsidRPr="00243DBB" w:rsidRDefault="00C72007" w:rsidP="00AD2204">
            <w:pPr>
              <w:widowControl w:val="0"/>
              <w:rPr>
                <w:rFonts w:ascii="Palatino Linotype" w:hAnsi="Palatino Linotype"/>
              </w:rPr>
            </w:pPr>
            <w:r w:rsidRPr="00C72007">
              <w:rPr>
                <w:rFonts w:ascii="Palatino Linotype" w:hAnsi="Palatino Linotype"/>
              </w:rPr>
              <w:t>SFMTA should take the necessary measures to ensure all key departments attend its RCCB meetings as required by SOP A.PR.015.</w:t>
            </w:r>
          </w:p>
        </w:tc>
        <w:tc>
          <w:tcPr>
            <w:tcW w:w="1713" w:type="dxa"/>
            <w:shd w:val="clear" w:color="auto" w:fill="auto"/>
          </w:tcPr>
          <w:p w:rsidR="00C545EF" w:rsidRPr="00243DBB" w:rsidRDefault="00F32EB2"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7</w:t>
            </w:r>
            <w:r w:rsidR="00F567CD">
              <w:rPr>
                <w:rFonts w:ascii="Palatino Linotype" w:hAnsi="Palatino Linotype" w:cs="Arial"/>
              </w:rPr>
              <w:t>, 17</w:t>
            </w:r>
          </w:p>
        </w:tc>
      </w:tr>
      <w:tr w:rsidR="00C545EF" w:rsidRPr="00A15050" w:rsidTr="00A15050">
        <w:trPr>
          <w:jc w:val="center"/>
        </w:trPr>
        <w:tc>
          <w:tcPr>
            <w:tcW w:w="635" w:type="dxa"/>
            <w:shd w:val="clear" w:color="auto" w:fill="auto"/>
          </w:tcPr>
          <w:p w:rsidR="00C545EF" w:rsidRPr="00243DBB" w:rsidRDefault="00C545EF"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3</w:t>
            </w:r>
          </w:p>
        </w:tc>
        <w:tc>
          <w:tcPr>
            <w:tcW w:w="7480" w:type="dxa"/>
            <w:shd w:val="clear" w:color="auto" w:fill="auto"/>
          </w:tcPr>
          <w:p w:rsidR="00C545EF" w:rsidRPr="00243DBB" w:rsidRDefault="00C72007" w:rsidP="00A15050">
            <w:pPr>
              <w:widowControl w:val="0"/>
              <w:spacing w:before="60" w:after="60"/>
              <w:rPr>
                <w:rFonts w:ascii="Palatino Linotype" w:hAnsi="Palatino Linotype"/>
              </w:rPr>
            </w:pPr>
            <w:r w:rsidRPr="00C72007">
              <w:rPr>
                <w:rFonts w:ascii="Palatino Linotype" w:hAnsi="Palatino Linotype"/>
              </w:rPr>
              <w:t>SFMTA should ensure that formal procedural steps are in place using best industry practices to conduct “post-accident vehicle testing” and the testing forms are duly reviewed and signed by the designated personnel.</w:t>
            </w:r>
          </w:p>
        </w:tc>
        <w:tc>
          <w:tcPr>
            <w:tcW w:w="1713" w:type="dxa"/>
            <w:shd w:val="clear" w:color="auto" w:fill="auto"/>
          </w:tcPr>
          <w:p w:rsidR="00C545EF" w:rsidRPr="00243DBB" w:rsidRDefault="00984644"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10</w:t>
            </w:r>
          </w:p>
        </w:tc>
      </w:tr>
      <w:tr w:rsidR="00C545EF" w:rsidRPr="00A15050" w:rsidTr="00A15050">
        <w:trPr>
          <w:jc w:val="center"/>
        </w:trPr>
        <w:tc>
          <w:tcPr>
            <w:tcW w:w="635" w:type="dxa"/>
            <w:shd w:val="clear" w:color="auto" w:fill="auto"/>
          </w:tcPr>
          <w:p w:rsidR="00C545EF" w:rsidRPr="00243DBB" w:rsidRDefault="00C545EF"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4</w:t>
            </w:r>
          </w:p>
        </w:tc>
        <w:tc>
          <w:tcPr>
            <w:tcW w:w="7480" w:type="dxa"/>
            <w:shd w:val="clear" w:color="auto" w:fill="auto"/>
          </w:tcPr>
          <w:p w:rsidR="00C545EF" w:rsidRPr="00C72007" w:rsidRDefault="00C72007" w:rsidP="00984644">
            <w:pPr>
              <w:spacing w:after="120"/>
              <w:rPr>
                <w:rFonts w:ascii="Palatino Linotype" w:hAnsi="Palatino Linotype"/>
              </w:rPr>
            </w:pPr>
            <w:r w:rsidRPr="00C72007">
              <w:rPr>
                <w:rFonts w:ascii="Palatino Linotype" w:hAnsi="Palatino Linotype"/>
              </w:rPr>
              <w:t>Create an SOP, which outlines steps that supervisors may take to be compliant with SFMTA discipline policies. The SOP shall be initiated, reviewed, and included in supervisor training per SSPP, Section 3.3.</w:t>
            </w:r>
          </w:p>
        </w:tc>
        <w:tc>
          <w:tcPr>
            <w:tcW w:w="1713" w:type="dxa"/>
            <w:shd w:val="clear" w:color="auto" w:fill="auto"/>
          </w:tcPr>
          <w:p w:rsidR="00C545EF" w:rsidRPr="00243DBB" w:rsidRDefault="00984644"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1</w:t>
            </w:r>
            <w:r w:rsidR="00C72007">
              <w:rPr>
                <w:rFonts w:ascii="Palatino Linotype" w:hAnsi="Palatino Linotype" w:cs="Arial"/>
              </w:rPr>
              <w:t>3-A</w:t>
            </w:r>
          </w:p>
        </w:tc>
      </w:tr>
      <w:tr w:rsidR="00C545EF" w:rsidRPr="00A15050" w:rsidTr="00A15050">
        <w:trPr>
          <w:jc w:val="center"/>
        </w:trPr>
        <w:tc>
          <w:tcPr>
            <w:tcW w:w="635" w:type="dxa"/>
            <w:shd w:val="clear" w:color="auto" w:fill="auto"/>
          </w:tcPr>
          <w:p w:rsidR="00C545EF" w:rsidRPr="00243DBB" w:rsidRDefault="00C545EF"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5</w:t>
            </w:r>
          </w:p>
        </w:tc>
        <w:tc>
          <w:tcPr>
            <w:tcW w:w="7480" w:type="dxa"/>
            <w:shd w:val="clear" w:color="auto" w:fill="auto"/>
          </w:tcPr>
          <w:p w:rsidR="00C545EF" w:rsidRPr="00243DBB" w:rsidRDefault="00C72007" w:rsidP="00984644">
            <w:pPr>
              <w:widowControl w:val="0"/>
              <w:spacing w:before="60" w:after="60"/>
              <w:rPr>
                <w:rFonts w:ascii="Palatino Linotype" w:hAnsi="Palatino Linotype"/>
              </w:rPr>
            </w:pPr>
            <w:r w:rsidRPr="00C72007">
              <w:rPr>
                <w:rFonts w:ascii="Palatino Linotype" w:hAnsi="Palatino Linotype"/>
              </w:rPr>
              <w:t>Due to the high amount of reportable accidents and incidents that have occurred on SFMTA property in the past three years, SFMTA shall increase its formal/informal observations and efficiency testing per GO 143-B, Section 13.04.  Currently one (1) efficiency test is required yearly.  This is performed by Training Dept. All departments, including Operations, shall be involved with rules compliance and enforcement of non-compliance.</w:t>
            </w:r>
          </w:p>
        </w:tc>
        <w:tc>
          <w:tcPr>
            <w:tcW w:w="1713" w:type="dxa"/>
            <w:shd w:val="clear" w:color="auto" w:fill="auto"/>
          </w:tcPr>
          <w:p w:rsidR="00C545EF" w:rsidRPr="00243DBB" w:rsidRDefault="00984644"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13</w:t>
            </w:r>
            <w:r w:rsidR="00CB0290">
              <w:rPr>
                <w:rFonts w:ascii="Palatino Linotype" w:hAnsi="Palatino Linotype" w:cs="Arial"/>
              </w:rPr>
              <w:t>-A</w:t>
            </w:r>
          </w:p>
        </w:tc>
      </w:tr>
      <w:tr w:rsidR="00C545EF" w:rsidRPr="00A15050" w:rsidTr="00A15050">
        <w:trPr>
          <w:jc w:val="center"/>
        </w:trPr>
        <w:tc>
          <w:tcPr>
            <w:tcW w:w="635" w:type="dxa"/>
            <w:shd w:val="clear" w:color="auto" w:fill="auto"/>
          </w:tcPr>
          <w:p w:rsidR="00C545EF" w:rsidRPr="00243DBB" w:rsidRDefault="00C545EF"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6</w:t>
            </w:r>
          </w:p>
        </w:tc>
        <w:tc>
          <w:tcPr>
            <w:tcW w:w="7480" w:type="dxa"/>
            <w:shd w:val="clear" w:color="auto" w:fill="auto"/>
          </w:tcPr>
          <w:p w:rsidR="00C545EF" w:rsidRPr="00243DBB" w:rsidRDefault="00CB0290" w:rsidP="00984644">
            <w:pPr>
              <w:widowControl w:val="0"/>
              <w:spacing w:before="60" w:after="60"/>
              <w:rPr>
                <w:rFonts w:ascii="Palatino Linotype" w:hAnsi="Palatino Linotype" w:cs="Arial"/>
              </w:rPr>
            </w:pPr>
            <w:r w:rsidRPr="00CB0290">
              <w:rPr>
                <w:rFonts w:ascii="Palatino Linotype" w:hAnsi="Palatino Linotype" w:cs="Arial"/>
              </w:rPr>
              <w:t>All results from all departments responsible for formal/informal observations and efficiency testing shall be reported to SFMTA Safety Department who will track trends and perform analysis per SSPP Sections 6.1 and 9.0.</w:t>
            </w:r>
          </w:p>
        </w:tc>
        <w:tc>
          <w:tcPr>
            <w:tcW w:w="1713" w:type="dxa"/>
            <w:shd w:val="clear" w:color="auto" w:fill="auto"/>
          </w:tcPr>
          <w:p w:rsidR="00C545EF" w:rsidRPr="00243DBB" w:rsidRDefault="00CB0290"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13</w:t>
            </w:r>
            <w:r>
              <w:rPr>
                <w:rFonts w:ascii="Palatino Linotype" w:hAnsi="Palatino Linotype" w:cs="Arial"/>
              </w:rPr>
              <w:t>-A</w:t>
            </w:r>
          </w:p>
        </w:tc>
      </w:tr>
      <w:tr w:rsidR="00C545EF" w:rsidRPr="00A15050" w:rsidTr="00A15050">
        <w:trPr>
          <w:jc w:val="center"/>
        </w:trPr>
        <w:tc>
          <w:tcPr>
            <w:tcW w:w="635" w:type="dxa"/>
            <w:shd w:val="clear" w:color="auto" w:fill="auto"/>
          </w:tcPr>
          <w:p w:rsidR="00C545EF" w:rsidRPr="00243DBB" w:rsidRDefault="00C545EF"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7</w:t>
            </w:r>
          </w:p>
        </w:tc>
        <w:tc>
          <w:tcPr>
            <w:tcW w:w="7480" w:type="dxa"/>
            <w:shd w:val="clear" w:color="auto" w:fill="auto"/>
          </w:tcPr>
          <w:p w:rsidR="00C545EF" w:rsidRPr="00243DBB" w:rsidRDefault="00CB0290" w:rsidP="00F96EDD">
            <w:pPr>
              <w:widowControl w:val="0"/>
              <w:spacing w:before="60" w:after="60"/>
              <w:rPr>
                <w:rFonts w:ascii="Palatino Linotype" w:hAnsi="Palatino Linotype"/>
              </w:rPr>
            </w:pPr>
            <w:r w:rsidRPr="00CB0290">
              <w:rPr>
                <w:rFonts w:ascii="Palatino Linotype" w:hAnsi="Palatino Linotype"/>
              </w:rPr>
              <w:t xml:space="preserve">SFMTA Management shall train </w:t>
            </w:r>
            <w:r w:rsidR="00F96EDD">
              <w:rPr>
                <w:rFonts w:ascii="Palatino Linotype" w:hAnsi="Palatino Linotype"/>
              </w:rPr>
              <w:t>and</w:t>
            </w:r>
            <w:r w:rsidR="00F96EDD" w:rsidRPr="00CB0290">
              <w:rPr>
                <w:rFonts w:ascii="Palatino Linotype" w:hAnsi="Palatino Linotype"/>
              </w:rPr>
              <w:t xml:space="preserve"> </w:t>
            </w:r>
            <w:r w:rsidRPr="00CB0290">
              <w:rPr>
                <w:rFonts w:ascii="Palatino Linotype" w:hAnsi="Palatino Linotype"/>
              </w:rPr>
              <w:t>hold accountable their MRO’s (line supervisors) to perform duties as outlined in the Rail Operator Inspector’s Manual.</w:t>
            </w:r>
          </w:p>
        </w:tc>
        <w:tc>
          <w:tcPr>
            <w:tcW w:w="1713" w:type="dxa"/>
            <w:shd w:val="clear" w:color="auto" w:fill="auto"/>
          </w:tcPr>
          <w:p w:rsidR="005715B3" w:rsidRPr="00243DBB" w:rsidRDefault="00CB0290" w:rsidP="00A15050">
            <w:pPr>
              <w:tabs>
                <w:tab w:val="left" w:leader="dot" w:pos="9360"/>
              </w:tabs>
              <w:spacing w:beforeLines="40" w:before="96" w:after="60"/>
              <w:jc w:val="center"/>
              <w:rPr>
                <w:rFonts w:ascii="Palatino Linotype" w:hAnsi="Palatino Linotype" w:cs="Arial"/>
              </w:rPr>
            </w:pPr>
            <w:r w:rsidRPr="00CB0290">
              <w:rPr>
                <w:rFonts w:ascii="Palatino Linotype" w:hAnsi="Palatino Linotype" w:cs="Arial"/>
              </w:rPr>
              <w:t>13-A</w:t>
            </w:r>
          </w:p>
        </w:tc>
      </w:tr>
      <w:tr w:rsidR="00C545EF" w:rsidRPr="00A15050" w:rsidTr="00A15050">
        <w:trPr>
          <w:jc w:val="center"/>
        </w:trPr>
        <w:tc>
          <w:tcPr>
            <w:tcW w:w="635" w:type="dxa"/>
            <w:shd w:val="clear" w:color="auto" w:fill="auto"/>
          </w:tcPr>
          <w:p w:rsidR="00C545EF" w:rsidRPr="00243DBB" w:rsidRDefault="00C545EF"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8</w:t>
            </w:r>
          </w:p>
        </w:tc>
        <w:tc>
          <w:tcPr>
            <w:tcW w:w="7480" w:type="dxa"/>
            <w:shd w:val="clear" w:color="auto" w:fill="auto"/>
          </w:tcPr>
          <w:p w:rsidR="00C545EF" w:rsidRPr="00243DBB" w:rsidRDefault="00CB0290" w:rsidP="005715B3">
            <w:pPr>
              <w:widowControl w:val="0"/>
              <w:spacing w:before="60" w:after="60"/>
              <w:rPr>
                <w:rFonts w:ascii="Palatino Linotype" w:hAnsi="Palatino Linotype"/>
              </w:rPr>
            </w:pPr>
            <w:r w:rsidRPr="00CB0290">
              <w:rPr>
                <w:rFonts w:ascii="Palatino Linotype" w:hAnsi="Palatino Linotype"/>
              </w:rPr>
              <w:t xml:space="preserve">SFMTA Operations Department Management Team shall be familiar with SFMTA’s SSPP (Sections 3.3 and 13), SFMTA’s own SOP’s, Operating Rules and Procedures, and CPUC General Orders.  </w:t>
            </w:r>
            <w:r w:rsidRPr="00CB0290">
              <w:rPr>
                <w:rFonts w:ascii="Palatino Linotype" w:hAnsi="Palatino Linotype"/>
              </w:rPr>
              <w:lastRenderedPageBreak/>
              <w:t>Supervisors shall have additional tra</w:t>
            </w:r>
            <w:r>
              <w:rPr>
                <w:rFonts w:ascii="Palatino Linotype" w:hAnsi="Palatino Linotype"/>
              </w:rPr>
              <w:t>ining to address these issues.</w:t>
            </w:r>
          </w:p>
        </w:tc>
        <w:tc>
          <w:tcPr>
            <w:tcW w:w="1713" w:type="dxa"/>
            <w:shd w:val="clear" w:color="auto" w:fill="auto"/>
          </w:tcPr>
          <w:p w:rsidR="00C545EF" w:rsidRPr="00243DBB" w:rsidRDefault="005715B3"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lastRenderedPageBreak/>
              <w:t>1</w:t>
            </w:r>
            <w:r w:rsidR="00CB0290">
              <w:rPr>
                <w:rFonts w:ascii="Palatino Linotype" w:hAnsi="Palatino Linotype" w:cs="Arial"/>
              </w:rPr>
              <w:t>3-B</w:t>
            </w:r>
          </w:p>
        </w:tc>
      </w:tr>
      <w:tr w:rsidR="00C545EF" w:rsidRPr="00A15050" w:rsidTr="00A15050">
        <w:trPr>
          <w:jc w:val="center"/>
        </w:trPr>
        <w:tc>
          <w:tcPr>
            <w:tcW w:w="635" w:type="dxa"/>
            <w:shd w:val="clear" w:color="auto" w:fill="auto"/>
          </w:tcPr>
          <w:p w:rsidR="00C545EF" w:rsidRPr="00243DBB" w:rsidRDefault="00C545EF"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lastRenderedPageBreak/>
              <w:t>9</w:t>
            </w:r>
          </w:p>
        </w:tc>
        <w:tc>
          <w:tcPr>
            <w:tcW w:w="7480" w:type="dxa"/>
            <w:shd w:val="clear" w:color="auto" w:fill="auto"/>
          </w:tcPr>
          <w:p w:rsidR="00C545EF" w:rsidRPr="00243DBB" w:rsidRDefault="00CB0290" w:rsidP="00A15050">
            <w:pPr>
              <w:spacing w:after="120"/>
              <w:rPr>
                <w:rFonts w:ascii="Palatino Linotype" w:hAnsi="Palatino Linotype"/>
              </w:rPr>
            </w:pPr>
            <w:r w:rsidRPr="00CB0290">
              <w:rPr>
                <w:rFonts w:ascii="Palatino Linotype" w:hAnsi="Palatino Linotype"/>
              </w:rPr>
              <w:t>All non-compliance of SFMTA’s Operating Rules and CPUC’s General Orders shall be rectified quickly and efficiently per SSPP, Sections 3.3 and 13.3.5.</w:t>
            </w:r>
          </w:p>
        </w:tc>
        <w:tc>
          <w:tcPr>
            <w:tcW w:w="1713" w:type="dxa"/>
            <w:shd w:val="clear" w:color="auto" w:fill="auto"/>
          </w:tcPr>
          <w:p w:rsidR="00C545EF" w:rsidRPr="00243DBB" w:rsidRDefault="005715B3"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1</w:t>
            </w:r>
            <w:r w:rsidR="00CB0290">
              <w:rPr>
                <w:rFonts w:ascii="Palatino Linotype" w:hAnsi="Palatino Linotype" w:cs="Arial"/>
              </w:rPr>
              <w:t>3-B</w:t>
            </w:r>
          </w:p>
        </w:tc>
      </w:tr>
      <w:tr w:rsidR="00346EDB" w:rsidRPr="00A15050" w:rsidTr="00A15050">
        <w:trPr>
          <w:jc w:val="center"/>
        </w:trPr>
        <w:tc>
          <w:tcPr>
            <w:tcW w:w="635" w:type="dxa"/>
            <w:shd w:val="clear" w:color="auto" w:fill="auto"/>
          </w:tcPr>
          <w:p w:rsidR="00346EDB" w:rsidRPr="00243DBB" w:rsidRDefault="00346EDB"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10</w:t>
            </w:r>
          </w:p>
        </w:tc>
        <w:tc>
          <w:tcPr>
            <w:tcW w:w="7480" w:type="dxa"/>
            <w:shd w:val="clear" w:color="auto" w:fill="auto"/>
          </w:tcPr>
          <w:p w:rsidR="00346EDB" w:rsidRPr="00CB0290" w:rsidRDefault="00346EDB" w:rsidP="00A15050">
            <w:pPr>
              <w:spacing w:after="120"/>
              <w:rPr>
                <w:rFonts w:ascii="Palatino Linotype" w:hAnsi="Palatino Linotype"/>
              </w:rPr>
            </w:pPr>
            <w:r w:rsidRPr="00346EDB">
              <w:rPr>
                <w:rFonts w:ascii="Palatino Linotype" w:hAnsi="Palatino Linotype"/>
              </w:rPr>
              <w:t>SFMTA shall ensure that a mechanism exists to ensure MRO on-duty time is properly documented per General Order 143B, Section 12.04.</w:t>
            </w:r>
          </w:p>
        </w:tc>
        <w:tc>
          <w:tcPr>
            <w:tcW w:w="1713" w:type="dxa"/>
            <w:shd w:val="clear" w:color="auto" w:fill="auto"/>
          </w:tcPr>
          <w:p w:rsidR="00346EDB" w:rsidRPr="00243DBB" w:rsidRDefault="00346EDB"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13-C</w:t>
            </w:r>
          </w:p>
        </w:tc>
      </w:tr>
      <w:tr w:rsidR="00346EDB" w:rsidRPr="00A15050" w:rsidTr="00A15050">
        <w:trPr>
          <w:jc w:val="center"/>
        </w:trPr>
        <w:tc>
          <w:tcPr>
            <w:tcW w:w="635" w:type="dxa"/>
            <w:shd w:val="clear" w:color="auto" w:fill="auto"/>
          </w:tcPr>
          <w:p w:rsidR="00346EDB" w:rsidRPr="00243DBB" w:rsidRDefault="00346EDB"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11</w:t>
            </w:r>
          </w:p>
        </w:tc>
        <w:tc>
          <w:tcPr>
            <w:tcW w:w="7480" w:type="dxa"/>
            <w:shd w:val="clear" w:color="auto" w:fill="auto"/>
          </w:tcPr>
          <w:p w:rsidR="00346EDB" w:rsidRPr="00CB0290" w:rsidRDefault="00346EDB" w:rsidP="008041FF">
            <w:pPr>
              <w:spacing w:after="120"/>
              <w:rPr>
                <w:rFonts w:ascii="Palatino Linotype" w:hAnsi="Palatino Linotype"/>
              </w:rPr>
            </w:pPr>
            <w:r w:rsidRPr="00346EDB">
              <w:rPr>
                <w:rFonts w:ascii="Palatino Linotype" w:hAnsi="Palatino Linotype"/>
              </w:rPr>
              <w:t xml:space="preserve">SFMTA shall ensure that a mechanism exists </w:t>
            </w:r>
            <w:r w:rsidR="008041FF">
              <w:rPr>
                <w:rFonts w:ascii="Palatino Linotype" w:hAnsi="Palatino Linotype"/>
              </w:rPr>
              <w:t>so</w:t>
            </w:r>
            <w:r w:rsidR="008041FF" w:rsidRPr="00346EDB">
              <w:rPr>
                <w:rFonts w:ascii="Palatino Linotype" w:hAnsi="Palatino Linotype"/>
              </w:rPr>
              <w:t xml:space="preserve"> </w:t>
            </w:r>
            <w:r w:rsidRPr="00346EDB">
              <w:rPr>
                <w:rFonts w:ascii="Palatino Linotype" w:hAnsi="Palatino Linotype"/>
              </w:rPr>
              <w:t>safety sensitive employees do not exceed their 12hrs per General Order 143B, Section 12.04.</w:t>
            </w:r>
          </w:p>
        </w:tc>
        <w:tc>
          <w:tcPr>
            <w:tcW w:w="1713" w:type="dxa"/>
            <w:shd w:val="clear" w:color="auto" w:fill="auto"/>
          </w:tcPr>
          <w:p w:rsidR="00346EDB" w:rsidRPr="00243DBB" w:rsidRDefault="00346EDB"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13-C</w:t>
            </w:r>
          </w:p>
        </w:tc>
      </w:tr>
      <w:tr w:rsidR="00C545EF" w:rsidRPr="00A15050" w:rsidTr="00A15050">
        <w:trPr>
          <w:jc w:val="center"/>
        </w:trPr>
        <w:tc>
          <w:tcPr>
            <w:tcW w:w="635" w:type="dxa"/>
            <w:shd w:val="clear" w:color="auto" w:fill="auto"/>
          </w:tcPr>
          <w:p w:rsidR="00C545EF" w:rsidRPr="00243DBB" w:rsidRDefault="00346EDB"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12</w:t>
            </w:r>
          </w:p>
        </w:tc>
        <w:tc>
          <w:tcPr>
            <w:tcW w:w="7480" w:type="dxa"/>
            <w:shd w:val="clear" w:color="auto" w:fill="auto"/>
          </w:tcPr>
          <w:p w:rsidR="00C545EF" w:rsidRPr="00243DBB" w:rsidRDefault="00CB0290" w:rsidP="005715B3">
            <w:pPr>
              <w:widowControl w:val="0"/>
              <w:spacing w:before="60" w:after="60"/>
              <w:rPr>
                <w:rFonts w:ascii="Palatino Linotype" w:hAnsi="Palatino Linotype"/>
              </w:rPr>
            </w:pPr>
            <w:r w:rsidRPr="00CB0290">
              <w:rPr>
                <w:rFonts w:ascii="Palatino Linotype" w:hAnsi="Palatino Linotype"/>
              </w:rPr>
              <w:t>SFMTA shall ensure that safety sensitive employees are not on duty more than 12 hours consecutively per SFMTA SSPP 13.3.2:  “limitations on hours worked, fatigue control…” and per General Order 143 b, section 12.04.</w:t>
            </w:r>
          </w:p>
        </w:tc>
        <w:tc>
          <w:tcPr>
            <w:tcW w:w="1713" w:type="dxa"/>
            <w:shd w:val="clear" w:color="auto" w:fill="auto"/>
          </w:tcPr>
          <w:p w:rsidR="00C545EF" w:rsidRPr="00243DBB" w:rsidRDefault="005715B3"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1</w:t>
            </w:r>
            <w:r w:rsidR="00CB0290">
              <w:rPr>
                <w:rFonts w:ascii="Palatino Linotype" w:hAnsi="Palatino Linotype" w:cs="Arial"/>
              </w:rPr>
              <w:t>3-C</w:t>
            </w:r>
          </w:p>
        </w:tc>
      </w:tr>
      <w:tr w:rsidR="00C545EF" w:rsidRPr="00A15050" w:rsidTr="00A15050">
        <w:trPr>
          <w:jc w:val="center"/>
        </w:trPr>
        <w:tc>
          <w:tcPr>
            <w:tcW w:w="635" w:type="dxa"/>
            <w:shd w:val="clear" w:color="auto" w:fill="auto"/>
          </w:tcPr>
          <w:p w:rsidR="00C545EF" w:rsidRPr="00243DBB" w:rsidRDefault="00346EDB"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13</w:t>
            </w:r>
          </w:p>
        </w:tc>
        <w:tc>
          <w:tcPr>
            <w:tcW w:w="7480" w:type="dxa"/>
            <w:shd w:val="clear" w:color="auto" w:fill="auto"/>
          </w:tcPr>
          <w:p w:rsidR="00C545EF" w:rsidRPr="00243DBB" w:rsidRDefault="00CB0290" w:rsidP="005715B3">
            <w:pPr>
              <w:spacing w:before="60" w:after="60"/>
              <w:rPr>
                <w:rFonts w:ascii="Palatino Linotype" w:hAnsi="Palatino Linotype"/>
              </w:rPr>
            </w:pPr>
            <w:r w:rsidRPr="00CB0290">
              <w:rPr>
                <w:rFonts w:ascii="Palatino Linotype" w:hAnsi="Palatino Linotype"/>
              </w:rPr>
              <w:t>SFMTA shall institute a process to ensure all pertinent personnel receive revisions regarding operations on the system per General Order 143B, Section 13.01.  Furthermore, SFMTA shall ensure all personnel that receive revisions are held accountable to receiving revisions via a sign-in system where the operators acknowledge receiving said revisions.</w:t>
            </w:r>
          </w:p>
        </w:tc>
        <w:tc>
          <w:tcPr>
            <w:tcW w:w="1713" w:type="dxa"/>
            <w:shd w:val="clear" w:color="auto" w:fill="auto"/>
          </w:tcPr>
          <w:p w:rsidR="00C545EF" w:rsidRPr="00243DBB" w:rsidRDefault="005715B3"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1</w:t>
            </w:r>
            <w:r w:rsidR="00CB0290">
              <w:rPr>
                <w:rFonts w:ascii="Palatino Linotype" w:hAnsi="Palatino Linotype" w:cs="Arial"/>
              </w:rPr>
              <w:t>3-E</w:t>
            </w:r>
          </w:p>
        </w:tc>
      </w:tr>
      <w:tr w:rsidR="00C545EF" w:rsidRPr="00A15050" w:rsidTr="00A15050">
        <w:trPr>
          <w:jc w:val="center"/>
        </w:trPr>
        <w:tc>
          <w:tcPr>
            <w:tcW w:w="635" w:type="dxa"/>
            <w:shd w:val="clear" w:color="auto" w:fill="auto"/>
          </w:tcPr>
          <w:p w:rsidR="00C545EF" w:rsidRPr="00243DBB" w:rsidRDefault="00346EDB"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14</w:t>
            </w:r>
          </w:p>
        </w:tc>
        <w:tc>
          <w:tcPr>
            <w:tcW w:w="7480" w:type="dxa"/>
            <w:shd w:val="clear" w:color="auto" w:fill="auto"/>
          </w:tcPr>
          <w:p w:rsidR="00C545EF" w:rsidRPr="00243DBB" w:rsidRDefault="00CB0290" w:rsidP="005715B3">
            <w:pPr>
              <w:spacing w:before="60" w:after="60"/>
              <w:rPr>
                <w:rFonts w:ascii="Palatino Linotype" w:hAnsi="Palatino Linotype"/>
              </w:rPr>
            </w:pPr>
            <w:r w:rsidRPr="00CB0290">
              <w:rPr>
                <w:rFonts w:ascii="Palatino Linotype" w:hAnsi="Palatino Linotype"/>
              </w:rPr>
              <w:t>SFMTA shall institute a process to ensure System Safety receives all results for compliance checks and efficiency tests so that trends may be tracked and analyzed per SSPP Sections 6.1 and 9.0.</w:t>
            </w:r>
          </w:p>
        </w:tc>
        <w:tc>
          <w:tcPr>
            <w:tcW w:w="1713" w:type="dxa"/>
            <w:shd w:val="clear" w:color="auto" w:fill="auto"/>
          </w:tcPr>
          <w:p w:rsidR="00C545EF" w:rsidRPr="00243DBB" w:rsidRDefault="00CB0290"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1</w:t>
            </w:r>
            <w:r>
              <w:rPr>
                <w:rFonts w:ascii="Palatino Linotype" w:hAnsi="Palatino Linotype" w:cs="Arial"/>
              </w:rPr>
              <w:t>3-E</w:t>
            </w:r>
          </w:p>
        </w:tc>
      </w:tr>
      <w:tr w:rsidR="00C545EF" w:rsidRPr="00A15050" w:rsidTr="00A15050">
        <w:trPr>
          <w:jc w:val="center"/>
        </w:trPr>
        <w:tc>
          <w:tcPr>
            <w:tcW w:w="635" w:type="dxa"/>
            <w:shd w:val="clear" w:color="auto" w:fill="auto"/>
          </w:tcPr>
          <w:p w:rsidR="00C545EF" w:rsidRPr="00243DBB" w:rsidRDefault="00346EDB"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15</w:t>
            </w:r>
          </w:p>
        </w:tc>
        <w:tc>
          <w:tcPr>
            <w:tcW w:w="7480" w:type="dxa"/>
            <w:shd w:val="clear" w:color="auto" w:fill="auto"/>
          </w:tcPr>
          <w:p w:rsidR="00C545EF" w:rsidRPr="00243DBB" w:rsidRDefault="00CB0290" w:rsidP="000B6E42">
            <w:pPr>
              <w:spacing w:before="60" w:after="60"/>
              <w:rPr>
                <w:rFonts w:ascii="Palatino Linotype" w:hAnsi="Palatino Linotype"/>
              </w:rPr>
            </w:pPr>
            <w:r w:rsidRPr="00CB0290">
              <w:rPr>
                <w:rFonts w:ascii="Palatino Linotype" w:hAnsi="Palatino Linotype"/>
              </w:rPr>
              <w:t>SFMTA shall send copies of new/updated Bulletins to CPUC Staff per General Order 143B, Section 13.02.</w:t>
            </w:r>
          </w:p>
        </w:tc>
        <w:tc>
          <w:tcPr>
            <w:tcW w:w="1713" w:type="dxa"/>
            <w:shd w:val="clear" w:color="auto" w:fill="auto"/>
          </w:tcPr>
          <w:p w:rsidR="00C545EF" w:rsidRPr="00243DBB" w:rsidRDefault="00CB0290"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1</w:t>
            </w:r>
            <w:r>
              <w:rPr>
                <w:rFonts w:ascii="Palatino Linotype" w:hAnsi="Palatino Linotype" w:cs="Arial"/>
              </w:rPr>
              <w:t>3-E</w:t>
            </w:r>
          </w:p>
        </w:tc>
      </w:tr>
      <w:tr w:rsidR="00C545EF" w:rsidRPr="00A15050" w:rsidTr="00A15050">
        <w:trPr>
          <w:jc w:val="center"/>
        </w:trPr>
        <w:tc>
          <w:tcPr>
            <w:tcW w:w="635" w:type="dxa"/>
            <w:shd w:val="clear" w:color="auto" w:fill="auto"/>
          </w:tcPr>
          <w:p w:rsidR="00C545EF" w:rsidRPr="00243DBB" w:rsidRDefault="00346EDB"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16</w:t>
            </w:r>
          </w:p>
        </w:tc>
        <w:tc>
          <w:tcPr>
            <w:tcW w:w="7480" w:type="dxa"/>
            <w:shd w:val="clear" w:color="auto" w:fill="auto"/>
          </w:tcPr>
          <w:p w:rsidR="00C545EF" w:rsidRPr="00243DBB" w:rsidRDefault="00CB0290" w:rsidP="000B6E42">
            <w:pPr>
              <w:spacing w:before="60" w:after="60"/>
              <w:rPr>
                <w:rFonts w:ascii="Palatino Linotype" w:hAnsi="Palatino Linotype" w:cs="Arial"/>
              </w:rPr>
            </w:pPr>
            <w:r w:rsidRPr="00CB0290">
              <w:rPr>
                <w:rFonts w:ascii="Palatino Linotype" w:hAnsi="Palatino Linotype" w:cs="Arial"/>
              </w:rPr>
              <w:t>SFMTA must include documentation into when and how the OCC Manual is revised.</w:t>
            </w:r>
          </w:p>
        </w:tc>
        <w:tc>
          <w:tcPr>
            <w:tcW w:w="1713" w:type="dxa"/>
            <w:shd w:val="clear" w:color="auto" w:fill="auto"/>
          </w:tcPr>
          <w:p w:rsidR="00C545EF" w:rsidRPr="00243DBB" w:rsidRDefault="000B6E42"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1</w:t>
            </w:r>
            <w:r w:rsidR="00CB0290">
              <w:rPr>
                <w:rFonts w:ascii="Palatino Linotype" w:hAnsi="Palatino Linotype" w:cs="Arial"/>
              </w:rPr>
              <w:t>3-F</w:t>
            </w:r>
          </w:p>
        </w:tc>
      </w:tr>
      <w:tr w:rsidR="00C545EF" w:rsidRPr="00A15050" w:rsidTr="00A15050">
        <w:trPr>
          <w:jc w:val="center"/>
        </w:trPr>
        <w:tc>
          <w:tcPr>
            <w:tcW w:w="635" w:type="dxa"/>
            <w:shd w:val="clear" w:color="auto" w:fill="auto"/>
          </w:tcPr>
          <w:p w:rsidR="00C545EF" w:rsidRPr="00243DBB" w:rsidRDefault="00346EDB"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17</w:t>
            </w:r>
          </w:p>
        </w:tc>
        <w:tc>
          <w:tcPr>
            <w:tcW w:w="7480" w:type="dxa"/>
            <w:shd w:val="clear" w:color="auto" w:fill="auto"/>
          </w:tcPr>
          <w:p w:rsidR="00C545EF" w:rsidRPr="00243DBB" w:rsidRDefault="00CB0290" w:rsidP="000B6E42">
            <w:pPr>
              <w:spacing w:before="60" w:after="60"/>
              <w:rPr>
                <w:rFonts w:ascii="Palatino Linotype" w:hAnsi="Palatino Linotype"/>
              </w:rPr>
            </w:pPr>
            <w:r w:rsidRPr="00CB0290">
              <w:rPr>
                <w:rFonts w:ascii="Palatino Linotype" w:hAnsi="Palatino Linotype"/>
              </w:rPr>
              <w:t>A training matrix should be in place to ensure all personnel are recertified and trained in the timeframe required by General Order 143-B, Section 13.03 and General Order 175.</w:t>
            </w:r>
          </w:p>
        </w:tc>
        <w:tc>
          <w:tcPr>
            <w:tcW w:w="1713" w:type="dxa"/>
            <w:shd w:val="clear" w:color="auto" w:fill="auto"/>
          </w:tcPr>
          <w:p w:rsidR="00C545EF" w:rsidRPr="00243DBB" w:rsidRDefault="00CB0290"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1</w:t>
            </w:r>
            <w:r>
              <w:rPr>
                <w:rFonts w:ascii="Palatino Linotype" w:hAnsi="Palatino Linotype" w:cs="Arial"/>
              </w:rPr>
              <w:t>3-F</w:t>
            </w:r>
          </w:p>
        </w:tc>
      </w:tr>
      <w:tr w:rsidR="00C545EF" w:rsidRPr="00A15050" w:rsidTr="00A15050">
        <w:trPr>
          <w:jc w:val="center"/>
        </w:trPr>
        <w:tc>
          <w:tcPr>
            <w:tcW w:w="635" w:type="dxa"/>
            <w:shd w:val="clear" w:color="auto" w:fill="auto"/>
          </w:tcPr>
          <w:p w:rsidR="00C545EF" w:rsidRPr="00243DBB" w:rsidRDefault="00C545EF"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1</w:t>
            </w:r>
            <w:r w:rsidR="00346EDB">
              <w:rPr>
                <w:rFonts w:ascii="Palatino Linotype" w:hAnsi="Palatino Linotype" w:cs="Arial"/>
              </w:rPr>
              <w:t>8</w:t>
            </w:r>
          </w:p>
        </w:tc>
        <w:tc>
          <w:tcPr>
            <w:tcW w:w="7480" w:type="dxa"/>
            <w:shd w:val="clear" w:color="auto" w:fill="auto"/>
          </w:tcPr>
          <w:p w:rsidR="00C545EF" w:rsidRPr="00CB0290" w:rsidRDefault="00CB0290" w:rsidP="00084C20">
            <w:pPr>
              <w:pStyle w:val="ListParagraph"/>
              <w:numPr>
                <w:ilvl w:val="0"/>
                <w:numId w:val="6"/>
              </w:numPr>
              <w:rPr>
                <w:rFonts w:ascii="Palatino Linotype" w:hAnsi="Palatino Linotype" w:cs="Arial"/>
              </w:rPr>
            </w:pPr>
            <w:r w:rsidRPr="00CB0290">
              <w:rPr>
                <w:rFonts w:ascii="Palatino Linotype" w:hAnsi="Palatino Linotype" w:cs="Arial"/>
              </w:rPr>
              <w:t>SFMTA shall inspect the 4th Street Bridge and determine whether the bolts need to be replaced.</w:t>
            </w:r>
          </w:p>
        </w:tc>
        <w:tc>
          <w:tcPr>
            <w:tcW w:w="1713" w:type="dxa"/>
            <w:shd w:val="clear" w:color="auto" w:fill="auto"/>
          </w:tcPr>
          <w:p w:rsidR="00C545EF" w:rsidRPr="00243DBB" w:rsidRDefault="00CB0290"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14-C</w:t>
            </w:r>
          </w:p>
        </w:tc>
      </w:tr>
      <w:tr w:rsidR="00C545EF" w:rsidRPr="00A15050" w:rsidTr="00A15050">
        <w:trPr>
          <w:jc w:val="center"/>
        </w:trPr>
        <w:tc>
          <w:tcPr>
            <w:tcW w:w="635" w:type="dxa"/>
            <w:shd w:val="clear" w:color="auto" w:fill="auto"/>
          </w:tcPr>
          <w:p w:rsidR="00C545EF" w:rsidRPr="00243DBB" w:rsidRDefault="00236EC3"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1</w:t>
            </w:r>
            <w:r w:rsidR="00346EDB">
              <w:rPr>
                <w:rFonts w:ascii="Palatino Linotype" w:hAnsi="Palatino Linotype" w:cs="Arial"/>
              </w:rPr>
              <w:t>9</w:t>
            </w:r>
          </w:p>
        </w:tc>
        <w:tc>
          <w:tcPr>
            <w:tcW w:w="7480" w:type="dxa"/>
            <w:shd w:val="clear" w:color="auto" w:fill="auto"/>
          </w:tcPr>
          <w:p w:rsidR="00C545EF" w:rsidRPr="00243DBB" w:rsidRDefault="00CB0290" w:rsidP="00084C20">
            <w:pPr>
              <w:numPr>
                <w:ilvl w:val="0"/>
                <w:numId w:val="6"/>
              </w:numPr>
              <w:spacing w:after="120"/>
              <w:rPr>
                <w:rFonts w:ascii="Palatino Linotype" w:hAnsi="Palatino Linotype" w:cs="Arial"/>
              </w:rPr>
            </w:pPr>
            <w:r w:rsidRPr="00CB0290">
              <w:rPr>
                <w:rFonts w:ascii="Palatino Linotype" w:hAnsi="Palatino Linotype" w:cs="Arial"/>
              </w:rPr>
              <w:t xml:space="preserve">SFMTA shall request and review the Third Street Bridge over </w:t>
            </w:r>
            <w:proofErr w:type="spellStart"/>
            <w:r w:rsidRPr="00CB0290">
              <w:rPr>
                <w:rFonts w:ascii="Palatino Linotype" w:hAnsi="Palatino Linotype" w:cs="Arial"/>
              </w:rPr>
              <w:t>Islais</w:t>
            </w:r>
            <w:proofErr w:type="spellEnd"/>
            <w:r w:rsidRPr="00CB0290">
              <w:rPr>
                <w:rFonts w:ascii="Palatino Linotype" w:hAnsi="Palatino Linotype" w:cs="Arial"/>
              </w:rPr>
              <w:t xml:space="preserve"> Creek inspection reports and conduct repairs if deemed necessary.</w:t>
            </w:r>
          </w:p>
        </w:tc>
        <w:tc>
          <w:tcPr>
            <w:tcW w:w="1713" w:type="dxa"/>
            <w:shd w:val="clear" w:color="auto" w:fill="auto"/>
          </w:tcPr>
          <w:p w:rsidR="00C545EF" w:rsidRPr="00243DBB" w:rsidRDefault="00CB0290"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14-C</w:t>
            </w:r>
          </w:p>
        </w:tc>
      </w:tr>
      <w:tr w:rsidR="00C545EF" w:rsidRPr="00A15050" w:rsidTr="00A15050">
        <w:trPr>
          <w:jc w:val="center"/>
        </w:trPr>
        <w:tc>
          <w:tcPr>
            <w:tcW w:w="635" w:type="dxa"/>
            <w:shd w:val="clear" w:color="auto" w:fill="auto"/>
          </w:tcPr>
          <w:p w:rsidR="00C545EF" w:rsidRPr="00243DBB" w:rsidRDefault="00346EDB"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lastRenderedPageBreak/>
              <w:t>20</w:t>
            </w:r>
          </w:p>
        </w:tc>
        <w:tc>
          <w:tcPr>
            <w:tcW w:w="7480" w:type="dxa"/>
            <w:shd w:val="clear" w:color="auto" w:fill="auto"/>
          </w:tcPr>
          <w:p w:rsidR="00C545EF" w:rsidRPr="00243DBB" w:rsidRDefault="00CB0290" w:rsidP="00084C20">
            <w:pPr>
              <w:widowControl w:val="0"/>
              <w:numPr>
                <w:ilvl w:val="0"/>
                <w:numId w:val="6"/>
              </w:numPr>
              <w:spacing w:before="60" w:after="60"/>
              <w:rPr>
                <w:rFonts w:ascii="Palatino Linotype" w:hAnsi="Palatino Linotype" w:cs="Arial"/>
              </w:rPr>
            </w:pPr>
            <w:r w:rsidRPr="00CB0290">
              <w:rPr>
                <w:rFonts w:ascii="Palatino Linotype" w:hAnsi="Palatino Linotype" w:cs="Arial"/>
              </w:rPr>
              <w:t>SFMTA shall maintain complete records of all inspections and performed maintenance for four prior calendar years as dictated in General Order 143-B, part 14.06.</w:t>
            </w:r>
          </w:p>
        </w:tc>
        <w:tc>
          <w:tcPr>
            <w:tcW w:w="1713" w:type="dxa"/>
            <w:shd w:val="clear" w:color="auto" w:fill="auto"/>
          </w:tcPr>
          <w:p w:rsidR="00C545EF" w:rsidRPr="00243DBB" w:rsidRDefault="00CB0290"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14-D</w:t>
            </w:r>
          </w:p>
        </w:tc>
      </w:tr>
      <w:tr w:rsidR="00C545EF" w:rsidRPr="00A15050" w:rsidTr="00A15050">
        <w:trPr>
          <w:jc w:val="center"/>
        </w:trPr>
        <w:tc>
          <w:tcPr>
            <w:tcW w:w="635" w:type="dxa"/>
            <w:shd w:val="clear" w:color="auto" w:fill="auto"/>
          </w:tcPr>
          <w:p w:rsidR="00C545EF" w:rsidRPr="00243DBB" w:rsidRDefault="00346EDB"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21</w:t>
            </w:r>
          </w:p>
        </w:tc>
        <w:tc>
          <w:tcPr>
            <w:tcW w:w="7480" w:type="dxa"/>
            <w:shd w:val="clear" w:color="auto" w:fill="auto"/>
          </w:tcPr>
          <w:p w:rsidR="00C545EF" w:rsidRPr="00CB0290" w:rsidRDefault="00CB0290" w:rsidP="00084C20">
            <w:pPr>
              <w:pStyle w:val="ListParagraph"/>
              <w:numPr>
                <w:ilvl w:val="0"/>
                <w:numId w:val="6"/>
              </w:numPr>
              <w:rPr>
                <w:rFonts w:ascii="Palatino Linotype" w:hAnsi="Palatino Linotype"/>
              </w:rPr>
            </w:pPr>
            <w:r w:rsidRPr="00CB0290">
              <w:rPr>
                <w:rFonts w:ascii="Palatino Linotype" w:hAnsi="Palatino Linotype"/>
              </w:rPr>
              <w:t>SFMTA shall request training on FRA 234 &amp; 236 regulations. SFMTA need to develop form and SOP for the two year interlocking test and then re-test both interlocking’s.</w:t>
            </w:r>
          </w:p>
        </w:tc>
        <w:tc>
          <w:tcPr>
            <w:tcW w:w="1713" w:type="dxa"/>
            <w:shd w:val="clear" w:color="auto" w:fill="auto"/>
          </w:tcPr>
          <w:p w:rsidR="00C545EF" w:rsidRPr="00243DBB" w:rsidRDefault="00CB0290"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14-E</w:t>
            </w:r>
          </w:p>
        </w:tc>
      </w:tr>
      <w:tr w:rsidR="00C545EF" w:rsidRPr="00A15050" w:rsidTr="00A15050">
        <w:trPr>
          <w:jc w:val="center"/>
        </w:trPr>
        <w:tc>
          <w:tcPr>
            <w:tcW w:w="635" w:type="dxa"/>
            <w:shd w:val="clear" w:color="auto" w:fill="auto"/>
          </w:tcPr>
          <w:p w:rsidR="00C545EF" w:rsidRPr="00243DBB" w:rsidRDefault="009C1620"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2</w:t>
            </w:r>
            <w:r w:rsidR="00346EDB">
              <w:rPr>
                <w:rFonts w:ascii="Palatino Linotype" w:hAnsi="Palatino Linotype" w:cs="Arial"/>
              </w:rPr>
              <w:t>2</w:t>
            </w:r>
          </w:p>
        </w:tc>
        <w:tc>
          <w:tcPr>
            <w:tcW w:w="7480" w:type="dxa"/>
            <w:shd w:val="clear" w:color="auto" w:fill="auto"/>
          </w:tcPr>
          <w:p w:rsidR="00C545EF" w:rsidRPr="00243DBB" w:rsidRDefault="00CB0290" w:rsidP="00D74903">
            <w:pPr>
              <w:spacing w:before="60" w:after="60"/>
              <w:rPr>
                <w:rFonts w:ascii="Palatino Linotype" w:hAnsi="Palatino Linotype"/>
              </w:rPr>
            </w:pPr>
            <w:r w:rsidRPr="00CB0290">
              <w:rPr>
                <w:rFonts w:ascii="Palatino Linotype" w:hAnsi="Palatino Linotype"/>
              </w:rPr>
              <w:t>SFMTA has ordered batteries to replace the failed set at Carrol Ave on 10/14/15. Batteries expected to arrive in four to six weeks.  SFMTA shall ensure the batteries are installed properly.</w:t>
            </w:r>
          </w:p>
        </w:tc>
        <w:tc>
          <w:tcPr>
            <w:tcW w:w="1713" w:type="dxa"/>
            <w:shd w:val="clear" w:color="auto" w:fill="auto"/>
          </w:tcPr>
          <w:p w:rsidR="00C545EF" w:rsidRPr="00243DBB" w:rsidRDefault="00CB0290"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15-A</w:t>
            </w:r>
          </w:p>
        </w:tc>
      </w:tr>
      <w:tr w:rsidR="00656968" w:rsidRPr="00A15050" w:rsidTr="00A15050">
        <w:trPr>
          <w:jc w:val="center"/>
        </w:trPr>
        <w:tc>
          <w:tcPr>
            <w:tcW w:w="635" w:type="dxa"/>
            <w:shd w:val="clear" w:color="auto" w:fill="auto"/>
          </w:tcPr>
          <w:p w:rsidR="00656968" w:rsidRPr="00243DBB" w:rsidRDefault="00656968"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2</w:t>
            </w:r>
            <w:r w:rsidR="00346EDB">
              <w:rPr>
                <w:rFonts w:ascii="Palatino Linotype" w:hAnsi="Palatino Linotype" w:cs="Arial"/>
              </w:rPr>
              <w:t>3</w:t>
            </w:r>
          </w:p>
        </w:tc>
        <w:tc>
          <w:tcPr>
            <w:tcW w:w="7480" w:type="dxa"/>
            <w:shd w:val="clear" w:color="auto" w:fill="auto"/>
          </w:tcPr>
          <w:p w:rsidR="00656968" w:rsidRPr="00CB0290" w:rsidRDefault="00CB0290" w:rsidP="00084C20">
            <w:pPr>
              <w:pStyle w:val="ListParagraph"/>
              <w:numPr>
                <w:ilvl w:val="0"/>
                <w:numId w:val="6"/>
              </w:numPr>
              <w:rPr>
                <w:rFonts w:ascii="Palatino Linotype" w:hAnsi="Palatino Linotype"/>
              </w:rPr>
            </w:pPr>
            <w:r w:rsidRPr="00CB0290">
              <w:rPr>
                <w:rFonts w:ascii="Palatino Linotype" w:hAnsi="Palatino Linotype"/>
              </w:rPr>
              <w:t>Staff gave SFMTA Signal Supervisor a copy of CPUC memorandum on ENS.  SFMTA shall ensure the ENS is installed properly.</w:t>
            </w:r>
          </w:p>
        </w:tc>
        <w:tc>
          <w:tcPr>
            <w:tcW w:w="1713" w:type="dxa"/>
            <w:shd w:val="clear" w:color="auto" w:fill="auto"/>
          </w:tcPr>
          <w:p w:rsidR="00656968" w:rsidRPr="00243DBB" w:rsidRDefault="00CB0290" w:rsidP="00656968">
            <w:pPr>
              <w:jc w:val="center"/>
              <w:rPr>
                <w:rFonts w:ascii="Palatino Linotype" w:hAnsi="Palatino Linotype"/>
              </w:rPr>
            </w:pPr>
            <w:r w:rsidRPr="00CB0290">
              <w:rPr>
                <w:rFonts w:ascii="Palatino Linotype" w:hAnsi="Palatino Linotype"/>
              </w:rPr>
              <w:t>15-A</w:t>
            </w:r>
          </w:p>
        </w:tc>
      </w:tr>
      <w:tr w:rsidR="00656968" w:rsidRPr="00A15050" w:rsidTr="00A15050">
        <w:trPr>
          <w:jc w:val="center"/>
        </w:trPr>
        <w:tc>
          <w:tcPr>
            <w:tcW w:w="635" w:type="dxa"/>
            <w:shd w:val="clear" w:color="auto" w:fill="auto"/>
          </w:tcPr>
          <w:p w:rsidR="00656968" w:rsidRPr="00243DBB" w:rsidRDefault="00656968"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2</w:t>
            </w:r>
            <w:r w:rsidR="00346EDB">
              <w:rPr>
                <w:rFonts w:ascii="Palatino Linotype" w:hAnsi="Palatino Linotype" w:cs="Arial"/>
              </w:rPr>
              <w:t>4</w:t>
            </w:r>
          </w:p>
        </w:tc>
        <w:tc>
          <w:tcPr>
            <w:tcW w:w="7480" w:type="dxa"/>
            <w:shd w:val="clear" w:color="auto" w:fill="auto"/>
          </w:tcPr>
          <w:p w:rsidR="00656968" w:rsidRPr="00CB0290" w:rsidRDefault="00CB0290" w:rsidP="00084C20">
            <w:pPr>
              <w:pStyle w:val="ListParagraph"/>
              <w:numPr>
                <w:ilvl w:val="0"/>
                <w:numId w:val="6"/>
              </w:numPr>
              <w:rPr>
                <w:rFonts w:ascii="Palatino Linotype" w:hAnsi="Palatino Linotype" w:cs="Arial"/>
              </w:rPr>
            </w:pPr>
            <w:r w:rsidRPr="00CB0290">
              <w:rPr>
                <w:rFonts w:ascii="Palatino Linotype" w:hAnsi="Palatino Linotype" w:cs="Arial"/>
              </w:rPr>
              <w:t>SFMTA shall update R.SM.PR.004 to reflect its abandonment of ATCS through the Sunset Tunnel.</w:t>
            </w:r>
          </w:p>
        </w:tc>
        <w:tc>
          <w:tcPr>
            <w:tcW w:w="1713" w:type="dxa"/>
            <w:shd w:val="clear" w:color="auto" w:fill="auto"/>
          </w:tcPr>
          <w:p w:rsidR="00656968" w:rsidRPr="00243DBB" w:rsidRDefault="00CB0290" w:rsidP="00CB0290">
            <w:pPr>
              <w:jc w:val="center"/>
              <w:rPr>
                <w:rFonts w:ascii="Palatino Linotype" w:hAnsi="Palatino Linotype"/>
              </w:rPr>
            </w:pPr>
            <w:r>
              <w:rPr>
                <w:rFonts w:ascii="Palatino Linotype" w:hAnsi="Palatino Linotype"/>
              </w:rPr>
              <w:t>15-B</w:t>
            </w:r>
          </w:p>
        </w:tc>
      </w:tr>
      <w:tr w:rsidR="00656968" w:rsidRPr="00A15050" w:rsidTr="00A15050">
        <w:trPr>
          <w:jc w:val="center"/>
        </w:trPr>
        <w:tc>
          <w:tcPr>
            <w:tcW w:w="635" w:type="dxa"/>
            <w:shd w:val="clear" w:color="auto" w:fill="auto"/>
          </w:tcPr>
          <w:p w:rsidR="00656968" w:rsidRPr="00243DBB" w:rsidRDefault="00656968"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2</w:t>
            </w:r>
            <w:r w:rsidR="00346EDB">
              <w:rPr>
                <w:rFonts w:ascii="Palatino Linotype" w:hAnsi="Palatino Linotype" w:cs="Arial"/>
              </w:rPr>
              <w:t>5</w:t>
            </w:r>
          </w:p>
        </w:tc>
        <w:tc>
          <w:tcPr>
            <w:tcW w:w="7480" w:type="dxa"/>
            <w:shd w:val="clear" w:color="auto" w:fill="auto"/>
          </w:tcPr>
          <w:p w:rsidR="00656968" w:rsidRPr="00243DBB" w:rsidRDefault="00CB0290" w:rsidP="00656968">
            <w:pPr>
              <w:widowControl w:val="0"/>
              <w:spacing w:before="60" w:after="60"/>
              <w:rPr>
                <w:rFonts w:ascii="Palatino Linotype" w:hAnsi="Palatino Linotype"/>
              </w:rPr>
            </w:pPr>
            <w:r w:rsidRPr="00CB0290">
              <w:rPr>
                <w:rFonts w:ascii="Palatino Linotype" w:hAnsi="Palatino Linotype"/>
              </w:rPr>
              <w:t>SFMTA shall train maintenance personnel on the PM requirements in R.SM.PR.002, and ensure supervisors consistently review test records.</w:t>
            </w:r>
          </w:p>
        </w:tc>
        <w:tc>
          <w:tcPr>
            <w:tcW w:w="1713" w:type="dxa"/>
            <w:shd w:val="clear" w:color="auto" w:fill="auto"/>
          </w:tcPr>
          <w:p w:rsidR="00656968" w:rsidRPr="00243DBB" w:rsidRDefault="00CB0290" w:rsidP="00656968">
            <w:pPr>
              <w:jc w:val="center"/>
              <w:rPr>
                <w:rFonts w:ascii="Palatino Linotype" w:hAnsi="Palatino Linotype"/>
              </w:rPr>
            </w:pPr>
            <w:r>
              <w:rPr>
                <w:rFonts w:ascii="Palatino Linotype" w:hAnsi="Palatino Linotype"/>
              </w:rPr>
              <w:t>15-B</w:t>
            </w:r>
          </w:p>
        </w:tc>
      </w:tr>
      <w:tr w:rsidR="00CB0290" w:rsidRPr="00A15050" w:rsidTr="00A15050">
        <w:trPr>
          <w:jc w:val="center"/>
        </w:trPr>
        <w:tc>
          <w:tcPr>
            <w:tcW w:w="635" w:type="dxa"/>
            <w:shd w:val="clear" w:color="auto" w:fill="auto"/>
          </w:tcPr>
          <w:p w:rsidR="00CB0290" w:rsidRPr="00243DBB" w:rsidRDefault="00CB0290" w:rsidP="00A15050">
            <w:pPr>
              <w:tabs>
                <w:tab w:val="left" w:leader="dot" w:pos="9360"/>
              </w:tabs>
              <w:spacing w:beforeLines="40" w:before="96" w:after="60"/>
              <w:jc w:val="center"/>
              <w:rPr>
                <w:rFonts w:ascii="Palatino Linotype" w:hAnsi="Palatino Linotype" w:cs="Arial"/>
              </w:rPr>
            </w:pPr>
            <w:r w:rsidRPr="00243DBB">
              <w:rPr>
                <w:rFonts w:ascii="Palatino Linotype" w:hAnsi="Palatino Linotype" w:cs="Arial"/>
              </w:rPr>
              <w:t>2</w:t>
            </w:r>
            <w:r w:rsidR="00346EDB">
              <w:rPr>
                <w:rFonts w:ascii="Palatino Linotype" w:hAnsi="Palatino Linotype" w:cs="Arial"/>
              </w:rPr>
              <w:t>6</w:t>
            </w:r>
          </w:p>
        </w:tc>
        <w:tc>
          <w:tcPr>
            <w:tcW w:w="7480" w:type="dxa"/>
            <w:shd w:val="clear" w:color="auto" w:fill="auto"/>
          </w:tcPr>
          <w:p w:rsidR="00CB0290" w:rsidRPr="00243DBB" w:rsidRDefault="00CB0290" w:rsidP="00656968">
            <w:pPr>
              <w:rPr>
                <w:rFonts w:ascii="Palatino Linotype" w:hAnsi="Palatino Linotype" w:cs="Arial"/>
              </w:rPr>
            </w:pPr>
            <w:r w:rsidRPr="00CB0290">
              <w:rPr>
                <w:rFonts w:ascii="Palatino Linotype" w:hAnsi="Palatino Linotype" w:cs="Arial"/>
              </w:rPr>
              <w:t>SFMTA shall take necessary measures to ensure annual PM procedures are performed according to R.SM.PR.007, which may include hiring sufficient personnel and mitigating turnover.</w:t>
            </w:r>
          </w:p>
        </w:tc>
        <w:tc>
          <w:tcPr>
            <w:tcW w:w="1713" w:type="dxa"/>
            <w:shd w:val="clear" w:color="auto" w:fill="auto"/>
          </w:tcPr>
          <w:p w:rsidR="00CB0290" w:rsidRDefault="00CB0290" w:rsidP="00CB0290">
            <w:pPr>
              <w:jc w:val="center"/>
            </w:pPr>
            <w:r w:rsidRPr="00703634">
              <w:rPr>
                <w:rFonts w:ascii="Palatino Linotype" w:hAnsi="Palatino Linotype"/>
              </w:rPr>
              <w:t>15-B</w:t>
            </w:r>
          </w:p>
        </w:tc>
      </w:tr>
      <w:tr w:rsidR="00CB0290" w:rsidRPr="00A15050" w:rsidTr="00A15050">
        <w:trPr>
          <w:jc w:val="center"/>
        </w:trPr>
        <w:tc>
          <w:tcPr>
            <w:tcW w:w="635" w:type="dxa"/>
            <w:shd w:val="clear" w:color="auto" w:fill="auto"/>
          </w:tcPr>
          <w:p w:rsidR="00CB0290" w:rsidRPr="00243DBB" w:rsidRDefault="00CB0290"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2</w:t>
            </w:r>
            <w:r w:rsidR="00346EDB">
              <w:rPr>
                <w:rFonts w:ascii="Palatino Linotype" w:hAnsi="Palatino Linotype" w:cs="Arial"/>
              </w:rPr>
              <w:t>7</w:t>
            </w:r>
          </w:p>
        </w:tc>
        <w:tc>
          <w:tcPr>
            <w:tcW w:w="7480" w:type="dxa"/>
            <w:shd w:val="clear" w:color="auto" w:fill="auto"/>
          </w:tcPr>
          <w:p w:rsidR="00CB0290" w:rsidRPr="00243DBB" w:rsidRDefault="00CB0290" w:rsidP="00656968">
            <w:pPr>
              <w:rPr>
                <w:rFonts w:ascii="Palatino Linotype" w:hAnsi="Palatino Linotype" w:cs="Arial"/>
              </w:rPr>
            </w:pPr>
            <w:r w:rsidRPr="00CB0290">
              <w:rPr>
                <w:rFonts w:ascii="Palatino Linotype" w:hAnsi="Palatino Linotype" w:cs="Arial"/>
              </w:rPr>
              <w:t>SFMTA shall update R.SM.PR.026 Appendix B to reflect PM intervals required by R.SM.PR.015.</w:t>
            </w:r>
          </w:p>
        </w:tc>
        <w:tc>
          <w:tcPr>
            <w:tcW w:w="1713" w:type="dxa"/>
            <w:shd w:val="clear" w:color="auto" w:fill="auto"/>
          </w:tcPr>
          <w:p w:rsidR="00CB0290" w:rsidRDefault="00CB0290" w:rsidP="00CB0290">
            <w:pPr>
              <w:jc w:val="center"/>
            </w:pPr>
            <w:r w:rsidRPr="00703634">
              <w:rPr>
                <w:rFonts w:ascii="Palatino Linotype" w:hAnsi="Palatino Linotype"/>
              </w:rPr>
              <w:t>15-B</w:t>
            </w:r>
          </w:p>
        </w:tc>
      </w:tr>
      <w:tr w:rsidR="00CB0290" w:rsidRPr="00A15050" w:rsidTr="00A15050">
        <w:trPr>
          <w:jc w:val="center"/>
        </w:trPr>
        <w:tc>
          <w:tcPr>
            <w:tcW w:w="635" w:type="dxa"/>
            <w:shd w:val="clear" w:color="auto" w:fill="auto"/>
          </w:tcPr>
          <w:p w:rsidR="00CB0290" w:rsidRPr="00243DBB" w:rsidRDefault="00CB0290"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2</w:t>
            </w:r>
            <w:r w:rsidR="00346EDB">
              <w:rPr>
                <w:rFonts w:ascii="Palatino Linotype" w:hAnsi="Palatino Linotype" w:cs="Arial"/>
              </w:rPr>
              <w:t>8</w:t>
            </w:r>
          </w:p>
        </w:tc>
        <w:tc>
          <w:tcPr>
            <w:tcW w:w="7480" w:type="dxa"/>
            <w:shd w:val="clear" w:color="auto" w:fill="auto"/>
          </w:tcPr>
          <w:p w:rsidR="00CB0290" w:rsidRPr="00243DBB" w:rsidRDefault="00CB0290" w:rsidP="00656968">
            <w:pPr>
              <w:rPr>
                <w:rFonts w:ascii="Palatino Linotype" w:hAnsi="Palatino Linotype" w:cs="Arial"/>
              </w:rPr>
            </w:pPr>
            <w:r w:rsidRPr="00CB0290">
              <w:rPr>
                <w:rFonts w:ascii="Palatino Linotype" w:hAnsi="Palatino Linotype" w:cs="Arial"/>
              </w:rPr>
              <w:t>SFMTA should contact the ATCS designer and inductive loop cable manufacturer to determine an appropriate inspection schedule, and update R.SM.PR.002 accordingly.</w:t>
            </w:r>
          </w:p>
        </w:tc>
        <w:tc>
          <w:tcPr>
            <w:tcW w:w="1713" w:type="dxa"/>
            <w:shd w:val="clear" w:color="auto" w:fill="auto"/>
          </w:tcPr>
          <w:p w:rsidR="00CB0290" w:rsidRDefault="00CB0290" w:rsidP="00CB0290">
            <w:pPr>
              <w:jc w:val="center"/>
            </w:pPr>
            <w:r w:rsidRPr="00703634">
              <w:rPr>
                <w:rFonts w:ascii="Palatino Linotype" w:hAnsi="Palatino Linotype"/>
              </w:rPr>
              <w:t>15-B</w:t>
            </w:r>
          </w:p>
        </w:tc>
      </w:tr>
      <w:tr w:rsidR="00CB0290" w:rsidRPr="00A15050" w:rsidTr="00A15050">
        <w:trPr>
          <w:jc w:val="center"/>
        </w:trPr>
        <w:tc>
          <w:tcPr>
            <w:tcW w:w="635" w:type="dxa"/>
            <w:shd w:val="clear" w:color="auto" w:fill="auto"/>
          </w:tcPr>
          <w:p w:rsidR="00CB0290" w:rsidRPr="00243DBB" w:rsidRDefault="00CB0290"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2</w:t>
            </w:r>
            <w:r w:rsidR="00346EDB">
              <w:rPr>
                <w:rFonts w:ascii="Palatino Linotype" w:hAnsi="Palatino Linotype" w:cs="Arial"/>
              </w:rPr>
              <w:t>9</w:t>
            </w:r>
          </w:p>
        </w:tc>
        <w:tc>
          <w:tcPr>
            <w:tcW w:w="7480" w:type="dxa"/>
            <w:shd w:val="clear" w:color="auto" w:fill="auto"/>
          </w:tcPr>
          <w:p w:rsidR="00CB0290" w:rsidRPr="00CB0290" w:rsidRDefault="00CB0290" w:rsidP="00656968">
            <w:pPr>
              <w:rPr>
                <w:rFonts w:ascii="Palatino Linotype" w:hAnsi="Palatino Linotype" w:cs="Arial"/>
              </w:rPr>
            </w:pPr>
            <w:r w:rsidRPr="00CB0290">
              <w:rPr>
                <w:rFonts w:ascii="Palatino Linotype" w:hAnsi="Palatino Linotype" w:cs="Arial"/>
              </w:rPr>
              <w:t>SFMTA shall inspect and test according to procedure R.SM.PR.003 or review the actual role the ESB plays and revise the procedure.</w:t>
            </w:r>
          </w:p>
        </w:tc>
        <w:tc>
          <w:tcPr>
            <w:tcW w:w="1713" w:type="dxa"/>
            <w:shd w:val="clear" w:color="auto" w:fill="auto"/>
          </w:tcPr>
          <w:p w:rsidR="00CB0290" w:rsidRDefault="00CB0290" w:rsidP="00CB0290">
            <w:pPr>
              <w:jc w:val="center"/>
            </w:pPr>
            <w:r w:rsidRPr="00703634">
              <w:rPr>
                <w:rFonts w:ascii="Palatino Linotype" w:hAnsi="Palatino Linotype"/>
              </w:rPr>
              <w:t>15-B</w:t>
            </w:r>
          </w:p>
        </w:tc>
      </w:tr>
      <w:tr w:rsidR="00CB0290" w:rsidRPr="00A15050" w:rsidTr="00A15050">
        <w:trPr>
          <w:jc w:val="center"/>
        </w:trPr>
        <w:tc>
          <w:tcPr>
            <w:tcW w:w="635" w:type="dxa"/>
            <w:shd w:val="clear" w:color="auto" w:fill="auto"/>
          </w:tcPr>
          <w:p w:rsidR="00CB0290" w:rsidRPr="00243DBB" w:rsidRDefault="00346EDB" w:rsidP="00A15050">
            <w:pPr>
              <w:tabs>
                <w:tab w:val="left" w:leader="dot" w:pos="9360"/>
              </w:tabs>
              <w:spacing w:beforeLines="40" w:before="96" w:after="60"/>
              <w:jc w:val="center"/>
              <w:rPr>
                <w:rFonts w:ascii="Palatino Linotype" w:hAnsi="Palatino Linotype" w:cs="Arial"/>
              </w:rPr>
            </w:pPr>
            <w:r>
              <w:rPr>
                <w:rFonts w:ascii="Palatino Linotype" w:hAnsi="Palatino Linotype" w:cs="Arial"/>
              </w:rPr>
              <w:t>30</w:t>
            </w:r>
          </w:p>
        </w:tc>
        <w:tc>
          <w:tcPr>
            <w:tcW w:w="7480" w:type="dxa"/>
            <w:shd w:val="clear" w:color="auto" w:fill="auto"/>
          </w:tcPr>
          <w:p w:rsidR="00CB0290" w:rsidRPr="00CB0290" w:rsidRDefault="00CB0290" w:rsidP="00656968">
            <w:pPr>
              <w:rPr>
                <w:rFonts w:ascii="Palatino Linotype" w:hAnsi="Palatino Linotype" w:cs="Arial"/>
              </w:rPr>
            </w:pPr>
            <w:r w:rsidRPr="00CB0290">
              <w:rPr>
                <w:rFonts w:ascii="Palatino Linotype" w:hAnsi="Palatino Linotype" w:cs="Arial"/>
              </w:rPr>
              <w:t xml:space="preserve">SFMTA shall conduct ATCS Axle Counter Trackside Equipment Preventive Maintenance on </w:t>
            </w:r>
            <w:proofErr w:type="spellStart"/>
            <w:r w:rsidRPr="00CB0290">
              <w:rPr>
                <w:rFonts w:ascii="Palatino Linotype" w:hAnsi="Palatino Linotype" w:cs="Arial"/>
              </w:rPr>
              <w:t>Duboce</w:t>
            </w:r>
            <w:proofErr w:type="spellEnd"/>
            <w:r w:rsidRPr="00CB0290">
              <w:rPr>
                <w:rFonts w:ascii="Palatino Linotype" w:hAnsi="Palatino Linotype" w:cs="Arial"/>
              </w:rPr>
              <w:t xml:space="preserve"> axle counter DR08.</w:t>
            </w:r>
          </w:p>
        </w:tc>
        <w:tc>
          <w:tcPr>
            <w:tcW w:w="1713" w:type="dxa"/>
            <w:shd w:val="clear" w:color="auto" w:fill="auto"/>
          </w:tcPr>
          <w:p w:rsidR="00CB0290" w:rsidRDefault="00CB0290" w:rsidP="00CB0290">
            <w:pPr>
              <w:jc w:val="center"/>
            </w:pPr>
            <w:r w:rsidRPr="00703634">
              <w:rPr>
                <w:rFonts w:ascii="Palatino Linotype" w:hAnsi="Palatino Linotype"/>
              </w:rPr>
              <w:t>15-B</w:t>
            </w:r>
          </w:p>
        </w:tc>
      </w:tr>
      <w:tr w:rsidR="00F567CD" w:rsidRPr="00A15050" w:rsidTr="00A15050">
        <w:trPr>
          <w:jc w:val="center"/>
        </w:trPr>
        <w:tc>
          <w:tcPr>
            <w:tcW w:w="635" w:type="dxa"/>
            <w:shd w:val="clear" w:color="auto" w:fill="auto"/>
          </w:tcPr>
          <w:p w:rsidR="00F567CD" w:rsidRDefault="00346EDB" w:rsidP="00293AF5">
            <w:pPr>
              <w:tabs>
                <w:tab w:val="left" w:leader="dot" w:pos="9360"/>
              </w:tabs>
              <w:spacing w:beforeLines="40" w:before="96" w:after="60"/>
              <w:jc w:val="center"/>
              <w:rPr>
                <w:rFonts w:ascii="Palatino Linotype" w:hAnsi="Palatino Linotype" w:cs="Arial"/>
              </w:rPr>
            </w:pPr>
            <w:r>
              <w:rPr>
                <w:rFonts w:ascii="Palatino Linotype" w:hAnsi="Palatino Linotype" w:cs="Arial"/>
              </w:rPr>
              <w:t>31</w:t>
            </w:r>
          </w:p>
        </w:tc>
        <w:tc>
          <w:tcPr>
            <w:tcW w:w="7480" w:type="dxa"/>
            <w:shd w:val="clear" w:color="auto" w:fill="auto"/>
          </w:tcPr>
          <w:p w:rsidR="00F567CD" w:rsidRPr="00CB0290" w:rsidRDefault="00F567CD" w:rsidP="00293AF5">
            <w:pPr>
              <w:rPr>
                <w:rFonts w:ascii="Palatino Linotype" w:hAnsi="Palatino Linotype" w:cs="Arial"/>
              </w:rPr>
            </w:pPr>
            <w:r w:rsidRPr="00F567CD">
              <w:rPr>
                <w:rFonts w:ascii="Palatino Linotype" w:hAnsi="Palatino Linotype" w:cs="Arial"/>
              </w:rPr>
              <w:t>SFMTA shall strictly follow their Track Maintenance and Inspection SOP, R.TR.PR.001 and inspect and repair any defects found during inspections in a timely manner. SFMTA should immediately repair the defects found by the CPUC Auditors in the “Findings” section above and inspect the tracks thoroughly for any additional potential defects in the remaining tracks.</w:t>
            </w:r>
          </w:p>
        </w:tc>
        <w:tc>
          <w:tcPr>
            <w:tcW w:w="1713" w:type="dxa"/>
            <w:shd w:val="clear" w:color="auto" w:fill="auto"/>
          </w:tcPr>
          <w:p w:rsidR="00F567CD" w:rsidRPr="00703634" w:rsidRDefault="00F567CD" w:rsidP="00293AF5">
            <w:pPr>
              <w:jc w:val="center"/>
              <w:rPr>
                <w:rFonts w:ascii="Palatino Linotype" w:hAnsi="Palatino Linotype"/>
              </w:rPr>
            </w:pPr>
            <w:r>
              <w:rPr>
                <w:rFonts w:ascii="Palatino Linotype" w:hAnsi="Palatino Linotype"/>
              </w:rPr>
              <w:t>15-C</w:t>
            </w:r>
          </w:p>
        </w:tc>
      </w:tr>
      <w:tr w:rsidR="00F567CD" w:rsidRPr="00703634" w:rsidTr="00F567CD">
        <w:trPr>
          <w:jc w:val="center"/>
        </w:trPr>
        <w:tc>
          <w:tcPr>
            <w:tcW w:w="635" w:type="dxa"/>
            <w:tcBorders>
              <w:top w:val="single" w:sz="6" w:space="0" w:color="auto"/>
              <w:left w:val="single" w:sz="4" w:space="0" w:color="auto"/>
              <w:bottom w:val="single" w:sz="4" w:space="0" w:color="auto"/>
              <w:right w:val="single" w:sz="6" w:space="0" w:color="auto"/>
            </w:tcBorders>
            <w:shd w:val="clear" w:color="auto" w:fill="auto"/>
          </w:tcPr>
          <w:p w:rsidR="00F567CD" w:rsidRDefault="00346EDB" w:rsidP="00293AF5">
            <w:pPr>
              <w:tabs>
                <w:tab w:val="left" w:leader="dot" w:pos="9360"/>
              </w:tabs>
              <w:spacing w:beforeLines="40" w:before="96" w:after="60"/>
              <w:jc w:val="center"/>
              <w:rPr>
                <w:rFonts w:ascii="Palatino Linotype" w:hAnsi="Palatino Linotype" w:cs="Arial"/>
              </w:rPr>
            </w:pPr>
            <w:r>
              <w:rPr>
                <w:rFonts w:ascii="Palatino Linotype" w:hAnsi="Palatino Linotype" w:cs="Arial"/>
              </w:rPr>
              <w:t>32</w:t>
            </w:r>
          </w:p>
        </w:tc>
        <w:tc>
          <w:tcPr>
            <w:tcW w:w="7480" w:type="dxa"/>
            <w:tcBorders>
              <w:top w:val="single" w:sz="6" w:space="0" w:color="auto"/>
              <w:left w:val="single" w:sz="6" w:space="0" w:color="auto"/>
              <w:bottom w:val="single" w:sz="4" w:space="0" w:color="auto"/>
              <w:right w:val="single" w:sz="6" w:space="0" w:color="auto"/>
            </w:tcBorders>
            <w:shd w:val="clear" w:color="auto" w:fill="auto"/>
          </w:tcPr>
          <w:p w:rsidR="00F567CD" w:rsidRPr="00CB0290" w:rsidRDefault="00F567CD" w:rsidP="00293AF5">
            <w:pPr>
              <w:rPr>
                <w:rFonts w:ascii="Palatino Linotype" w:hAnsi="Palatino Linotype" w:cs="Arial"/>
              </w:rPr>
            </w:pPr>
            <w:r w:rsidRPr="00F567CD">
              <w:rPr>
                <w:rFonts w:ascii="Palatino Linotype" w:hAnsi="Palatino Linotype" w:cs="Arial"/>
              </w:rPr>
              <w:t xml:space="preserve">SFMTA shall emphasize in Safety Trainings that personnel shall never walk upon the rail, per </w:t>
            </w:r>
            <w:r>
              <w:rPr>
                <w:rFonts w:ascii="Palatino Linotype" w:hAnsi="Palatino Linotype" w:cs="Arial"/>
              </w:rPr>
              <w:t xml:space="preserve">SFMTA rule book section 9.3.2: </w:t>
            </w:r>
            <w:r w:rsidRPr="00F567CD">
              <w:rPr>
                <w:rFonts w:ascii="Palatino Linotype" w:hAnsi="Palatino Linotype" w:cs="Arial"/>
              </w:rPr>
              <w:lastRenderedPageBreak/>
              <w:t>“Employees shall not step, stand, sit or walk on any part of the rail structure unless necessary in the performance of duty. When required to perform duties in track areas, walking on or crossing the rails must be done on cross-ties and ballast only. Never step or stand in the track switches or their components.”</w:t>
            </w:r>
          </w:p>
        </w:tc>
        <w:tc>
          <w:tcPr>
            <w:tcW w:w="1713" w:type="dxa"/>
            <w:tcBorders>
              <w:top w:val="single" w:sz="6" w:space="0" w:color="auto"/>
              <w:left w:val="single" w:sz="6" w:space="0" w:color="auto"/>
              <w:bottom w:val="single" w:sz="4" w:space="0" w:color="auto"/>
              <w:right w:val="single" w:sz="4" w:space="0" w:color="auto"/>
            </w:tcBorders>
            <w:shd w:val="clear" w:color="auto" w:fill="auto"/>
          </w:tcPr>
          <w:p w:rsidR="00F567CD" w:rsidRPr="00703634" w:rsidRDefault="00F567CD" w:rsidP="00293AF5">
            <w:pPr>
              <w:jc w:val="center"/>
              <w:rPr>
                <w:rFonts w:ascii="Palatino Linotype" w:hAnsi="Palatino Linotype"/>
              </w:rPr>
            </w:pPr>
            <w:r>
              <w:rPr>
                <w:rFonts w:ascii="Palatino Linotype" w:hAnsi="Palatino Linotype"/>
              </w:rPr>
              <w:lastRenderedPageBreak/>
              <w:t>15-C</w:t>
            </w:r>
          </w:p>
        </w:tc>
      </w:tr>
      <w:tr w:rsidR="00F567CD" w:rsidRPr="00703634" w:rsidTr="00F567CD">
        <w:trPr>
          <w:jc w:val="center"/>
        </w:trPr>
        <w:tc>
          <w:tcPr>
            <w:tcW w:w="635" w:type="dxa"/>
            <w:tcBorders>
              <w:top w:val="single" w:sz="6" w:space="0" w:color="auto"/>
              <w:left w:val="single" w:sz="4" w:space="0" w:color="auto"/>
              <w:bottom w:val="single" w:sz="4" w:space="0" w:color="auto"/>
              <w:right w:val="single" w:sz="6" w:space="0" w:color="auto"/>
            </w:tcBorders>
            <w:shd w:val="clear" w:color="auto" w:fill="auto"/>
          </w:tcPr>
          <w:p w:rsidR="00F567CD" w:rsidRDefault="00F567CD" w:rsidP="00293AF5">
            <w:pPr>
              <w:tabs>
                <w:tab w:val="left" w:leader="dot" w:pos="9360"/>
              </w:tabs>
              <w:spacing w:beforeLines="40" w:before="96" w:after="60"/>
              <w:jc w:val="center"/>
              <w:rPr>
                <w:rFonts w:ascii="Palatino Linotype" w:hAnsi="Palatino Linotype" w:cs="Arial"/>
              </w:rPr>
            </w:pPr>
            <w:r>
              <w:rPr>
                <w:rFonts w:ascii="Palatino Linotype" w:hAnsi="Palatino Linotype" w:cs="Arial"/>
              </w:rPr>
              <w:lastRenderedPageBreak/>
              <w:t>3</w:t>
            </w:r>
            <w:r w:rsidR="00346EDB">
              <w:rPr>
                <w:rFonts w:ascii="Palatino Linotype" w:hAnsi="Palatino Linotype" w:cs="Arial"/>
              </w:rPr>
              <w:t>3</w:t>
            </w:r>
          </w:p>
        </w:tc>
        <w:tc>
          <w:tcPr>
            <w:tcW w:w="7480" w:type="dxa"/>
            <w:tcBorders>
              <w:top w:val="single" w:sz="6" w:space="0" w:color="auto"/>
              <w:left w:val="single" w:sz="6" w:space="0" w:color="auto"/>
              <w:bottom w:val="single" w:sz="4" w:space="0" w:color="auto"/>
              <w:right w:val="single" w:sz="6" w:space="0" w:color="auto"/>
            </w:tcBorders>
            <w:shd w:val="clear" w:color="auto" w:fill="auto"/>
          </w:tcPr>
          <w:p w:rsidR="00F567CD" w:rsidRPr="00CB0290" w:rsidRDefault="00F567CD" w:rsidP="00293AF5">
            <w:pPr>
              <w:rPr>
                <w:rFonts w:ascii="Palatino Linotype" w:hAnsi="Palatino Linotype" w:cs="Arial"/>
              </w:rPr>
            </w:pPr>
            <w:r w:rsidRPr="00F567CD">
              <w:rPr>
                <w:rFonts w:ascii="Palatino Linotype" w:hAnsi="Palatino Linotype" w:cs="Arial"/>
              </w:rPr>
              <w:t>Track inspector training shall include an emphasis on accurate record documentation and forms must be completed in the proper manner.</w:t>
            </w:r>
          </w:p>
        </w:tc>
        <w:tc>
          <w:tcPr>
            <w:tcW w:w="1713" w:type="dxa"/>
            <w:tcBorders>
              <w:top w:val="single" w:sz="6" w:space="0" w:color="auto"/>
              <w:left w:val="single" w:sz="6" w:space="0" w:color="auto"/>
              <w:bottom w:val="single" w:sz="4" w:space="0" w:color="auto"/>
              <w:right w:val="single" w:sz="4" w:space="0" w:color="auto"/>
            </w:tcBorders>
            <w:shd w:val="clear" w:color="auto" w:fill="auto"/>
          </w:tcPr>
          <w:p w:rsidR="00F567CD" w:rsidRPr="00703634" w:rsidRDefault="00F567CD" w:rsidP="00293AF5">
            <w:pPr>
              <w:jc w:val="center"/>
              <w:rPr>
                <w:rFonts w:ascii="Palatino Linotype" w:hAnsi="Palatino Linotype"/>
              </w:rPr>
            </w:pPr>
            <w:r>
              <w:rPr>
                <w:rFonts w:ascii="Palatino Linotype" w:hAnsi="Palatino Linotype"/>
              </w:rPr>
              <w:t>15-D</w:t>
            </w:r>
          </w:p>
        </w:tc>
      </w:tr>
      <w:tr w:rsidR="00F567CD" w:rsidRPr="00703634" w:rsidTr="00F567CD">
        <w:trPr>
          <w:jc w:val="center"/>
        </w:trPr>
        <w:tc>
          <w:tcPr>
            <w:tcW w:w="635" w:type="dxa"/>
            <w:tcBorders>
              <w:top w:val="single" w:sz="6" w:space="0" w:color="auto"/>
              <w:left w:val="single" w:sz="4" w:space="0" w:color="auto"/>
              <w:bottom w:val="single" w:sz="4" w:space="0" w:color="auto"/>
              <w:right w:val="single" w:sz="6" w:space="0" w:color="auto"/>
            </w:tcBorders>
            <w:shd w:val="clear" w:color="auto" w:fill="auto"/>
          </w:tcPr>
          <w:p w:rsidR="00F567CD" w:rsidRDefault="00F567CD" w:rsidP="00293AF5">
            <w:pPr>
              <w:tabs>
                <w:tab w:val="left" w:leader="dot" w:pos="9360"/>
              </w:tabs>
              <w:spacing w:beforeLines="40" w:before="96" w:after="60"/>
              <w:jc w:val="center"/>
              <w:rPr>
                <w:rFonts w:ascii="Palatino Linotype" w:hAnsi="Palatino Linotype" w:cs="Arial"/>
              </w:rPr>
            </w:pPr>
            <w:r>
              <w:rPr>
                <w:rFonts w:ascii="Palatino Linotype" w:hAnsi="Palatino Linotype" w:cs="Arial"/>
              </w:rPr>
              <w:t>3</w:t>
            </w:r>
            <w:r w:rsidR="00346EDB">
              <w:rPr>
                <w:rFonts w:ascii="Palatino Linotype" w:hAnsi="Palatino Linotype" w:cs="Arial"/>
              </w:rPr>
              <w:t>4</w:t>
            </w:r>
          </w:p>
        </w:tc>
        <w:tc>
          <w:tcPr>
            <w:tcW w:w="7480" w:type="dxa"/>
            <w:tcBorders>
              <w:top w:val="single" w:sz="6" w:space="0" w:color="auto"/>
              <w:left w:val="single" w:sz="6" w:space="0" w:color="auto"/>
              <w:bottom w:val="single" w:sz="4" w:space="0" w:color="auto"/>
              <w:right w:val="single" w:sz="6" w:space="0" w:color="auto"/>
            </w:tcBorders>
            <w:shd w:val="clear" w:color="auto" w:fill="auto"/>
          </w:tcPr>
          <w:p w:rsidR="00F567CD" w:rsidRPr="00CB0290" w:rsidRDefault="00F567CD" w:rsidP="00293AF5">
            <w:pPr>
              <w:rPr>
                <w:rFonts w:ascii="Palatino Linotype" w:hAnsi="Palatino Linotype" w:cs="Arial"/>
              </w:rPr>
            </w:pPr>
            <w:r w:rsidRPr="00F567CD">
              <w:rPr>
                <w:rFonts w:ascii="Palatino Linotype" w:hAnsi="Palatino Linotype" w:cs="Arial"/>
              </w:rPr>
              <w:t>SFMTA track supervisors and superintendents shall ensure that inspectors are accurately recording track conditions per R.TR.PR.001, section 3.2 and 3.4 (f) and General Order 143 (b) section 14.05.   Track supervisors and superintendents should be signing off on track inspection records per R.TR.PR.001, section 3.2 and 3.4 (f).</w:t>
            </w:r>
          </w:p>
        </w:tc>
        <w:tc>
          <w:tcPr>
            <w:tcW w:w="1713" w:type="dxa"/>
            <w:tcBorders>
              <w:top w:val="single" w:sz="6" w:space="0" w:color="auto"/>
              <w:left w:val="single" w:sz="6" w:space="0" w:color="auto"/>
              <w:bottom w:val="single" w:sz="4" w:space="0" w:color="auto"/>
              <w:right w:val="single" w:sz="4" w:space="0" w:color="auto"/>
            </w:tcBorders>
            <w:shd w:val="clear" w:color="auto" w:fill="auto"/>
          </w:tcPr>
          <w:p w:rsidR="00F567CD" w:rsidRPr="00703634" w:rsidRDefault="00F567CD" w:rsidP="00293AF5">
            <w:pPr>
              <w:jc w:val="center"/>
              <w:rPr>
                <w:rFonts w:ascii="Palatino Linotype" w:hAnsi="Palatino Linotype"/>
              </w:rPr>
            </w:pPr>
            <w:r>
              <w:rPr>
                <w:rFonts w:ascii="Palatino Linotype" w:hAnsi="Palatino Linotype"/>
              </w:rPr>
              <w:t>15-D</w:t>
            </w:r>
          </w:p>
        </w:tc>
      </w:tr>
      <w:tr w:rsidR="003D1616" w:rsidRPr="00703634" w:rsidTr="00F567CD">
        <w:trPr>
          <w:jc w:val="center"/>
        </w:trPr>
        <w:tc>
          <w:tcPr>
            <w:tcW w:w="635" w:type="dxa"/>
            <w:tcBorders>
              <w:top w:val="single" w:sz="6" w:space="0" w:color="auto"/>
              <w:left w:val="single" w:sz="4" w:space="0" w:color="auto"/>
              <w:bottom w:val="single" w:sz="4" w:space="0" w:color="auto"/>
              <w:right w:val="single" w:sz="6" w:space="0" w:color="auto"/>
            </w:tcBorders>
            <w:shd w:val="clear" w:color="auto" w:fill="auto"/>
          </w:tcPr>
          <w:p w:rsidR="003D1616" w:rsidRDefault="003D1616" w:rsidP="00293AF5">
            <w:pPr>
              <w:tabs>
                <w:tab w:val="left" w:leader="dot" w:pos="9360"/>
              </w:tabs>
              <w:spacing w:beforeLines="40" w:before="96" w:after="60"/>
              <w:jc w:val="center"/>
              <w:rPr>
                <w:rFonts w:ascii="Palatino Linotype" w:hAnsi="Palatino Linotype" w:cs="Arial"/>
              </w:rPr>
            </w:pPr>
            <w:r>
              <w:rPr>
                <w:rFonts w:ascii="Palatino Linotype" w:hAnsi="Palatino Linotype" w:cs="Arial"/>
              </w:rPr>
              <w:t>35</w:t>
            </w:r>
          </w:p>
        </w:tc>
        <w:tc>
          <w:tcPr>
            <w:tcW w:w="7480" w:type="dxa"/>
            <w:tcBorders>
              <w:top w:val="single" w:sz="6" w:space="0" w:color="auto"/>
              <w:left w:val="single" w:sz="6" w:space="0" w:color="auto"/>
              <w:bottom w:val="single" w:sz="4" w:space="0" w:color="auto"/>
              <w:right w:val="single" w:sz="6" w:space="0" w:color="auto"/>
            </w:tcBorders>
            <w:shd w:val="clear" w:color="auto" w:fill="auto"/>
          </w:tcPr>
          <w:p w:rsidR="003D1616" w:rsidRPr="007E3B7C" w:rsidRDefault="003D1616" w:rsidP="00293AF5">
            <w:r w:rsidRPr="003D1616">
              <w:t>SFMTA should conduct ultrasonic or internal rail defect inspections according to their own internal policy R.TR.PR.001, section 4.6 d) and per General Order 143-b, section 14.05.</w:t>
            </w:r>
          </w:p>
        </w:tc>
        <w:tc>
          <w:tcPr>
            <w:tcW w:w="1713" w:type="dxa"/>
            <w:tcBorders>
              <w:top w:val="single" w:sz="6" w:space="0" w:color="auto"/>
              <w:left w:val="single" w:sz="6" w:space="0" w:color="auto"/>
              <w:bottom w:val="single" w:sz="4" w:space="0" w:color="auto"/>
              <w:right w:val="single" w:sz="4" w:space="0" w:color="auto"/>
            </w:tcBorders>
            <w:shd w:val="clear" w:color="auto" w:fill="auto"/>
          </w:tcPr>
          <w:p w:rsidR="003D1616" w:rsidRDefault="003D1616" w:rsidP="00293AF5">
            <w:pPr>
              <w:jc w:val="center"/>
              <w:rPr>
                <w:rFonts w:ascii="Palatino Linotype" w:hAnsi="Palatino Linotype"/>
              </w:rPr>
            </w:pPr>
            <w:r>
              <w:rPr>
                <w:rFonts w:ascii="Palatino Linotype" w:hAnsi="Palatino Linotype"/>
              </w:rPr>
              <w:t>15-D</w:t>
            </w:r>
          </w:p>
        </w:tc>
      </w:tr>
      <w:tr w:rsidR="00F567CD" w:rsidRPr="00703634" w:rsidTr="00F567CD">
        <w:trPr>
          <w:jc w:val="center"/>
        </w:trPr>
        <w:tc>
          <w:tcPr>
            <w:tcW w:w="635" w:type="dxa"/>
            <w:tcBorders>
              <w:top w:val="single" w:sz="6" w:space="0" w:color="auto"/>
              <w:left w:val="single" w:sz="4" w:space="0" w:color="auto"/>
              <w:bottom w:val="single" w:sz="4" w:space="0" w:color="auto"/>
              <w:right w:val="single" w:sz="6" w:space="0" w:color="auto"/>
            </w:tcBorders>
            <w:shd w:val="clear" w:color="auto" w:fill="auto"/>
          </w:tcPr>
          <w:p w:rsidR="00F567CD" w:rsidRDefault="003D1616" w:rsidP="003D1616">
            <w:pPr>
              <w:tabs>
                <w:tab w:val="left" w:leader="dot" w:pos="9360"/>
              </w:tabs>
              <w:spacing w:beforeLines="40" w:before="96" w:after="60"/>
              <w:jc w:val="center"/>
              <w:rPr>
                <w:rFonts w:ascii="Palatino Linotype" w:hAnsi="Palatino Linotype" w:cs="Arial"/>
              </w:rPr>
            </w:pPr>
            <w:r>
              <w:rPr>
                <w:rFonts w:ascii="Palatino Linotype" w:hAnsi="Palatino Linotype" w:cs="Arial"/>
              </w:rPr>
              <w:t>36</w:t>
            </w:r>
          </w:p>
        </w:tc>
        <w:tc>
          <w:tcPr>
            <w:tcW w:w="7480" w:type="dxa"/>
            <w:tcBorders>
              <w:top w:val="single" w:sz="6" w:space="0" w:color="auto"/>
              <w:left w:val="single" w:sz="6" w:space="0" w:color="auto"/>
              <w:bottom w:val="single" w:sz="4" w:space="0" w:color="auto"/>
              <w:right w:val="single" w:sz="6" w:space="0" w:color="auto"/>
            </w:tcBorders>
            <w:shd w:val="clear" w:color="auto" w:fill="auto"/>
          </w:tcPr>
          <w:p w:rsidR="00F567CD" w:rsidRPr="00CB0290" w:rsidRDefault="008041FF" w:rsidP="00293AF5">
            <w:pPr>
              <w:rPr>
                <w:rFonts w:ascii="Palatino Linotype" w:hAnsi="Palatino Linotype" w:cs="Arial"/>
              </w:rPr>
            </w:pPr>
            <w:r w:rsidRPr="007E3B7C">
              <w:t>Hi-rail veh</w:t>
            </w:r>
            <w:r>
              <w:t>icle maintenance records shall</w:t>
            </w:r>
            <w:r w:rsidRPr="007E3B7C">
              <w:t xml:space="preserve"> be documented and retain</w:t>
            </w:r>
            <w:r>
              <w:t>ed</w:t>
            </w:r>
            <w:r w:rsidRPr="007E3B7C">
              <w:t xml:space="preserve"> for the 90 day bit inspection program</w:t>
            </w:r>
            <w:r w:rsidR="00F567CD" w:rsidRPr="00F567CD">
              <w:rPr>
                <w:rFonts w:ascii="Palatino Linotype" w:hAnsi="Palatino Linotype" w:cs="Arial"/>
              </w:rPr>
              <w:t>.</w:t>
            </w:r>
          </w:p>
        </w:tc>
        <w:tc>
          <w:tcPr>
            <w:tcW w:w="1713" w:type="dxa"/>
            <w:tcBorders>
              <w:top w:val="single" w:sz="6" w:space="0" w:color="auto"/>
              <w:left w:val="single" w:sz="6" w:space="0" w:color="auto"/>
              <w:bottom w:val="single" w:sz="4" w:space="0" w:color="auto"/>
              <w:right w:val="single" w:sz="4" w:space="0" w:color="auto"/>
            </w:tcBorders>
            <w:shd w:val="clear" w:color="auto" w:fill="auto"/>
          </w:tcPr>
          <w:p w:rsidR="00F567CD" w:rsidRPr="00703634" w:rsidRDefault="00F567CD" w:rsidP="00293AF5">
            <w:pPr>
              <w:jc w:val="center"/>
              <w:rPr>
                <w:rFonts w:ascii="Palatino Linotype" w:hAnsi="Palatino Linotype"/>
              </w:rPr>
            </w:pPr>
            <w:r>
              <w:rPr>
                <w:rFonts w:ascii="Palatino Linotype" w:hAnsi="Palatino Linotype"/>
              </w:rPr>
              <w:t>15-F</w:t>
            </w:r>
          </w:p>
        </w:tc>
      </w:tr>
      <w:tr w:rsidR="00F567CD" w:rsidRPr="00703634" w:rsidTr="00F567CD">
        <w:trPr>
          <w:jc w:val="center"/>
        </w:trPr>
        <w:tc>
          <w:tcPr>
            <w:tcW w:w="635" w:type="dxa"/>
            <w:tcBorders>
              <w:top w:val="single" w:sz="6" w:space="0" w:color="auto"/>
              <w:left w:val="single" w:sz="4" w:space="0" w:color="auto"/>
              <w:bottom w:val="single" w:sz="4" w:space="0" w:color="auto"/>
              <w:right w:val="single" w:sz="6" w:space="0" w:color="auto"/>
            </w:tcBorders>
            <w:shd w:val="clear" w:color="auto" w:fill="auto"/>
          </w:tcPr>
          <w:p w:rsidR="00F567CD" w:rsidRDefault="003D1616" w:rsidP="003D1616">
            <w:pPr>
              <w:tabs>
                <w:tab w:val="left" w:leader="dot" w:pos="9360"/>
              </w:tabs>
              <w:spacing w:beforeLines="40" w:before="96" w:after="60"/>
              <w:jc w:val="center"/>
              <w:rPr>
                <w:rFonts w:ascii="Palatino Linotype" w:hAnsi="Palatino Linotype" w:cs="Arial"/>
              </w:rPr>
            </w:pPr>
            <w:r>
              <w:rPr>
                <w:rFonts w:ascii="Palatino Linotype" w:hAnsi="Palatino Linotype" w:cs="Arial"/>
              </w:rPr>
              <w:t>37</w:t>
            </w:r>
          </w:p>
        </w:tc>
        <w:tc>
          <w:tcPr>
            <w:tcW w:w="7480" w:type="dxa"/>
            <w:tcBorders>
              <w:top w:val="single" w:sz="6" w:space="0" w:color="auto"/>
              <w:left w:val="single" w:sz="6" w:space="0" w:color="auto"/>
              <w:bottom w:val="single" w:sz="4" w:space="0" w:color="auto"/>
              <w:right w:val="single" w:sz="6" w:space="0" w:color="auto"/>
            </w:tcBorders>
            <w:shd w:val="clear" w:color="auto" w:fill="auto"/>
          </w:tcPr>
          <w:p w:rsidR="00F567CD" w:rsidRPr="00CB0290" w:rsidRDefault="00F567CD" w:rsidP="00293AF5">
            <w:pPr>
              <w:rPr>
                <w:rFonts w:ascii="Palatino Linotype" w:hAnsi="Palatino Linotype" w:cs="Arial"/>
              </w:rPr>
            </w:pPr>
            <w:r w:rsidRPr="00F567CD">
              <w:rPr>
                <w:rFonts w:ascii="Palatino Linotype" w:hAnsi="Palatino Linotype" w:cs="Arial"/>
              </w:rPr>
              <w:t xml:space="preserve">SFMTA shall train its entire staff </w:t>
            </w:r>
            <w:r w:rsidR="008041FF">
              <w:rPr>
                <w:rFonts w:ascii="Palatino Linotype" w:hAnsi="Palatino Linotype" w:cs="Arial"/>
              </w:rPr>
              <w:t xml:space="preserve">appropriately and timely </w:t>
            </w:r>
            <w:r w:rsidRPr="00F567CD">
              <w:rPr>
                <w:rFonts w:ascii="Palatino Linotype" w:hAnsi="Palatino Linotype" w:cs="Arial"/>
              </w:rPr>
              <w:t xml:space="preserve">in the following areas including: refresher, recertification, requalification, compliance testing, General Orders 172 and 175.  </w:t>
            </w:r>
          </w:p>
        </w:tc>
        <w:tc>
          <w:tcPr>
            <w:tcW w:w="1713" w:type="dxa"/>
            <w:tcBorders>
              <w:top w:val="single" w:sz="6" w:space="0" w:color="auto"/>
              <w:left w:val="single" w:sz="6" w:space="0" w:color="auto"/>
              <w:bottom w:val="single" w:sz="4" w:space="0" w:color="auto"/>
              <w:right w:val="single" w:sz="4" w:space="0" w:color="auto"/>
            </w:tcBorders>
            <w:shd w:val="clear" w:color="auto" w:fill="auto"/>
          </w:tcPr>
          <w:p w:rsidR="00F567CD" w:rsidRPr="00703634" w:rsidRDefault="00F567CD" w:rsidP="00293AF5">
            <w:pPr>
              <w:jc w:val="center"/>
              <w:rPr>
                <w:rFonts w:ascii="Palatino Linotype" w:hAnsi="Palatino Linotype"/>
              </w:rPr>
            </w:pPr>
            <w:r>
              <w:rPr>
                <w:rFonts w:ascii="Palatino Linotype" w:hAnsi="Palatino Linotype"/>
              </w:rPr>
              <w:t>16-A</w:t>
            </w:r>
          </w:p>
        </w:tc>
      </w:tr>
      <w:tr w:rsidR="00F567CD" w:rsidRPr="00703634" w:rsidTr="00F567CD">
        <w:trPr>
          <w:jc w:val="center"/>
        </w:trPr>
        <w:tc>
          <w:tcPr>
            <w:tcW w:w="635" w:type="dxa"/>
            <w:tcBorders>
              <w:top w:val="single" w:sz="6" w:space="0" w:color="auto"/>
              <w:left w:val="single" w:sz="4" w:space="0" w:color="auto"/>
              <w:bottom w:val="single" w:sz="4" w:space="0" w:color="auto"/>
              <w:right w:val="single" w:sz="6" w:space="0" w:color="auto"/>
            </w:tcBorders>
            <w:shd w:val="clear" w:color="auto" w:fill="auto"/>
          </w:tcPr>
          <w:p w:rsidR="00F567CD" w:rsidRDefault="003D1616" w:rsidP="003D1616">
            <w:pPr>
              <w:tabs>
                <w:tab w:val="left" w:leader="dot" w:pos="9360"/>
              </w:tabs>
              <w:spacing w:beforeLines="40" w:before="96" w:after="60"/>
              <w:jc w:val="center"/>
              <w:rPr>
                <w:rFonts w:ascii="Palatino Linotype" w:hAnsi="Palatino Linotype" w:cs="Arial"/>
              </w:rPr>
            </w:pPr>
            <w:r>
              <w:rPr>
                <w:rFonts w:ascii="Palatino Linotype" w:hAnsi="Palatino Linotype" w:cs="Arial"/>
              </w:rPr>
              <w:t>38</w:t>
            </w:r>
          </w:p>
        </w:tc>
        <w:tc>
          <w:tcPr>
            <w:tcW w:w="7480" w:type="dxa"/>
            <w:tcBorders>
              <w:top w:val="single" w:sz="6" w:space="0" w:color="auto"/>
              <w:left w:val="single" w:sz="6" w:space="0" w:color="auto"/>
              <w:bottom w:val="single" w:sz="4" w:space="0" w:color="auto"/>
              <w:right w:val="single" w:sz="6" w:space="0" w:color="auto"/>
            </w:tcBorders>
            <w:shd w:val="clear" w:color="auto" w:fill="auto"/>
          </w:tcPr>
          <w:p w:rsidR="00F567CD" w:rsidRPr="00CB0290" w:rsidRDefault="00F567CD" w:rsidP="00293AF5">
            <w:pPr>
              <w:rPr>
                <w:rFonts w:ascii="Palatino Linotype" w:hAnsi="Palatino Linotype" w:cs="Arial"/>
              </w:rPr>
            </w:pPr>
            <w:r w:rsidRPr="00F567CD">
              <w:rPr>
                <w:rFonts w:ascii="Palatino Linotype" w:hAnsi="Palatino Linotype" w:cs="Arial"/>
              </w:rPr>
              <w:t>SFMTA shall update procedure R.TR.PL.012 to reflect the requirements of its Roadway Worker Protection Plan, procedure SY.PL.003.</w:t>
            </w:r>
          </w:p>
        </w:tc>
        <w:tc>
          <w:tcPr>
            <w:tcW w:w="1713" w:type="dxa"/>
            <w:tcBorders>
              <w:top w:val="single" w:sz="6" w:space="0" w:color="auto"/>
              <w:left w:val="single" w:sz="6" w:space="0" w:color="auto"/>
              <w:bottom w:val="single" w:sz="4" w:space="0" w:color="auto"/>
              <w:right w:val="single" w:sz="4" w:space="0" w:color="auto"/>
            </w:tcBorders>
            <w:shd w:val="clear" w:color="auto" w:fill="auto"/>
          </w:tcPr>
          <w:p w:rsidR="00F567CD" w:rsidRPr="00703634" w:rsidRDefault="00F567CD" w:rsidP="00293AF5">
            <w:pPr>
              <w:jc w:val="center"/>
              <w:rPr>
                <w:rFonts w:ascii="Palatino Linotype" w:hAnsi="Palatino Linotype"/>
              </w:rPr>
            </w:pPr>
            <w:r>
              <w:rPr>
                <w:rFonts w:ascii="Palatino Linotype" w:hAnsi="Palatino Linotype"/>
              </w:rPr>
              <w:t>16-B</w:t>
            </w:r>
          </w:p>
        </w:tc>
      </w:tr>
      <w:tr w:rsidR="00F567CD" w:rsidRPr="00703634" w:rsidTr="00F567CD">
        <w:trPr>
          <w:jc w:val="center"/>
        </w:trPr>
        <w:tc>
          <w:tcPr>
            <w:tcW w:w="635" w:type="dxa"/>
            <w:tcBorders>
              <w:top w:val="single" w:sz="6" w:space="0" w:color="auto"/>
              <w:left w:val="single" w:sz="4" w:space="0" w:color="auto"/>
              <w:bottom w:val="single" w:sz="4" w:space="0" w:color="auto"/>
              <w:right w:val="single" w:sz="6" w:space="0" w:color="auto"/>
            </w:tcBorders>
            <w:shd w:val="clear" w:color="auto" w:fill="auto"/>
          </w:tcPr>
          <w:p w:rsidR="00F567CD" w:rsidRDefault="003D1616" w:rsidP="003D1616">
            <w:pPr>
              <w:tabs>
                <w:tab w:val="left" w:leader="dot" w:pos="9360"/>
              </w:tabs>
              <w:spacing w:beforeLines="40" w:before="96" w:after="60"/>
              <w:jc w:val="center"/>
              <w:rPr>
                <w:rFonts w:ascii="Palatino Linotype" w:hAnsi="Palatino Linotype" w:cs="Arial"/>
              </w:rPr>
            </w:pPr>
            <w:r>
              <w:rPr>
                <w:rFonts w:ascii="Palatino Linotype" w:hAnsi="Palatino Linotype" w:cs="Arial"/>
              </w:rPr>
              <w:t>39</w:t>
            </w:r>
          </w:p>
        </w:tc>
        <w:tc>
          <w:tcPr>
            <w:tcW w:w="7480" w:type="dxa"/>
            <w:tcBorders>
              <w:top w:val="single" w:sz="6" w:space="0" w:color="auto"/>
              <w:left w:val="single" w:sz="6" w:space="0" w:color="auto"/>
              <w:bottom w:val="single" w:sz="4" w:space="0" w:color="auto"/>
              <w:right w:val="single" w:sz="6" w:space="0" w:color="auto"/>
            </w:tcBorders>
            <w:shd w:val="clear" w:color="auto" w:fill="auto"/>
          </w:tcPr>
          <w:p w:rsidR="00F567CD" w:rsidRPr="00CB0290" w:rsidRDefault="00F567CD" w:rsidP="00293AF5">
            <w:pPr>
              <w:rPr>
                <w:rFonts w:ascii="Palatino Linotype" w:hAnsi="Palatino Linotype" w:cs="Arial"/>
              </w:rPr>
            </w:pPr>
            <w:r w:rsidRPr="00F567CD">
              <w:rPr>
                <w:rFonts w:ascii="Palatino Linotype" w:hAnsi="Palatino Linotype" w:cs="Arial"/>
              </w:rPr>
              <w:t>SFMTA shall review the training records and schedules for all Track Department Maintenance personnel and ensure compliance with the Roadway Worker Protection training requirements in procedure SY.PL.003.</w:t>
            </w:r>
          </w:p>
        </w:tc>
        <w:tc>
          <w:tcPr>
            <w:tcW w:w="1713" w:type="dxa"/>
            <w:tcBorders>
              <w:top w:val="single" w:sz="6" w:space="0" w:color="auto"/>
              <w:left w:val="single" w:sz="6" w:space="0" w:color="auto"/>
              <w:bottom w:val="single" w:sz="4" w:space="0" w:color="auto"/>
              <w:right w:val="single" w:sz="4" w:space="0" w:color="auto"/>
            </w:tcBorders>
            <w:shd w:val="clear" w:color="auto" w:fill="auto"/>
          </w:tcPr>
          <w:p w:rsidR="00F567CD" w:rsidRPr="00703634" w:rsidRDefault="00F567CD" w:rsidP="00293AF5">
            <w:pPr>
              <w:jc w:val="center"/>
              <w:rPr>
                <w:rFonts w:ascii="Palatino Linotype" w:hAnsi="Palatino Linotype"/>
              </w:rPr>
            </w:pPr>
            <w:r>
              <w:rPr>
                <w:rFonts w:ascii="Palatino Linotype" w:hAnsi="Palatino Linotype"/>
              </w:rPr>
              <w:t>16-B</w:t>
            </w:r>
          </w:p>
        </w:tc>
      </w:tr>
      <w:tr w:rsidR="00F567CD" w:rsidRPr="00703634" w:rsidTr="00F567CD">
        <w:trPr>
          <w:jc w:val="center"/>
        </w:trPr>
        <w:tc>
          <w:tcPr>
            <w:tcW w:w="635" w:type="dxa"/>
            <w:tcBorders>
              <w:top w:val="single" w:sz="6" w:space="0" w:color="auto"/>
              <w:left w:val="single" w:sz="4" w:space="0" w:color="auto"/>
              <w:bottom w:val="single" w:sz="4" w:space="0" w:color="auto"/>
              <w:right w:val="single" w:sz="6" w:space="0" w:color="auto"/>
            </w:tcBorders>
            <w:shd w:val="clear" w:color="auto" w:fill="auto"/>
          </w:tcPr>
          <w:p w:rsidR="00F567CD" w:rsidRDefault="003D1616" w:rsidP="00293AF5">
            <w:pPr>
              <w:tabs>
                <w:tab w:val="left" w:leader="dot" w:pos="9360"/>
              </w:tabs>
              <w:spacing w:beforeLines="40" w:before="96" w:after="60"/>
              <w:jc w:val="center"/>
              <w:rPr>
                <w:rFonts w:ascii="Palatino Linotype" w:hAnsi="Palatino Linotype" w:cs="Arial"/>
              </w:rPr>
            </w:pPr>
            <w:r>
              <w:rPr>
                <w:rFonts w:ascii="Palatino Linotype" w:hAnsi="Palatino Linotype" w:cs="Arial"/>
              </w:rPr>
              <w:t>40</w:t>
            </w:r>
          </w:p>
        </w:tc>
        <w:tc>
          <w:tcPr>
            <w:tcW w:w="7480" w:type="dxa"/>
            <w:tcBorders>
              <w:top w:val="single" w:sz="6" w:space="0" w:color="auto"/>
              <w:left w:val="single" w:sz="6" w:space="0" w:color="auto"/>
              <w:bottom w:val="single" w:sz="4" w:space="0" w:color="auto"/>
              <w:right w:val="single" w:sz="6" w:space="0" w:color="auto"/>
            </w:tcBorders>
            <w:shd w:val="clear" w:color="auto" w:fill="auto"/>
          </w:tcPr>
          <w:p w:rsidR="00F567CD" w:rsidRPr="00CB0290" w:rsidRDefault="00F567CD" w:rsidP="00293AF5">
            <w:pPr>
              <w:rPr>
                <w:rFonts w:ascii="Palatino Linotype" w:hAnsi="Palatino Linotype" w:cs="Arial"/>
              </w:rPr>
            </w:pPr>
            <w:r w:rsidRPr="00F567CD">
              <w:rPr>
                <w:rFonts w:ascii="Palatino Linotype" w:hAnsi="Palatino Linotype" w:cs="Arial"/>
              </w:rPr>
              <w:t>SFMTA shall update or replace procedure W.OL.PR.017 to reflect the current training practices for Overhead Line Maintenance.</w:t>
            </w:r>
          </w:p>
        </w:tc>
        <w:tc>
          <w:tcPr>
            <w:tcW w:w="1713" w:type="dxa"/>
            <w:tcBorders>
              <w:top w:val="single" w:sz="6" w:space="0" w:color="auto"/>
              <w:left w:val="single" w:sz="6" w:space="0" w:color="auto"/>
              <w:bottom w:val="single" w:sz="4" w:space="0" w:color="auto"/>
              <w:right w:val="single" w:sz="4" w:space="0" w:color="auto"/>
            </w:tcBorders>
            <w:shd w:val="clear" w:color="auto" w:fill="auto"/>
          </w:tcPr>
          <w:p w:rsidR="00F567CD" w:rsidRPr="00703634" w:rsidRDefault="00F567CD" w:rsidP="00293AF5">
            <w:pPr>
              <w:jc w:val="center"/>
              <w:rPr>
                <w:rFonts w:ascii="Palatino Linotype" w:hAnsi="Palatino Linotype"/>
              </w:rPr>
            </w:pPr>
            <w:r>
              <w:rPr>
                <w:rFonts w:ascii="Palatino Linotype" w:hAnsi="Palatino Linotype"/>
              </w:rPr>
              <w:t>16-B</w:t>
            </w:r>
          </w:p>
        </w:tc>
      </w:tr>
      <w:tr w:rsidR="00F567CD" w:rsidRPr="00703634" w:rsidTr="00F567CD">
        <w:trPr>
          <w:jc w:val="center"/>
        </w:trPr>
        <w:tc>
          <w:tcPr>
            <w:tcW w:w="635" w:type="dxa"/>
            <w:tcBorders>
              <w:top w:val="single" w:sz="6" w:space="0" w:color="auto"/>
              <w:left w:val="single" w:sz="4" w:space="0" w:color="auto"/>
              <w:bottom w:val="single" w:sz="4" w:space="0" w:color="auto"/>
              <w:right w:val="single" w:sz="6" w:space="0" w:color="auto"/>
            </w:tcBorders>
            <w:shd w:val="clear" w:color="auto" w:fill="auto"/>
          </w:tcPr>
          <w:p w:rsidR="00F567CD" w:rsidRDefault="003D1616" w:rsidP="003D1616">
            <w:pPr>
              <w:tabs>
                <w:tab w:val="left" w:leader="dot" w:pos="9360"/>
              </w:tabs>
              <w:spacing w:beforeLines="40" w:before="96" w:after="60"/>
              <w:jc w:val="center"/>
              <w:rPr>
                <w:rFonts w:ascii="Palatino Linotype" w:hAnsi="Palatino Linotype" w:cs="Arial"/>
              </w:rPr>
            </w:pPr>
            <w:r>
              <w:rPr>
                <w:rFonts w:ascii="Palatino Linotype" w:hAnsi="Palatino Linotype" w:cs="Arial"/>
              </w:rPr>
              <w:t>41</w:t>
            </w:r>
          </w:p>
        </w:tc>
        <w:tc>
          <w:tcPr>
            <w:tcW w:w="7480" w:type="dxa"/>
            <w:tcBorders>
              <w:top w:val="single" w:sz="6" w:space="0" w:color="auto"/>
              <w:left w:val="single" w:sz="6" w:space="0" w:color="auto"/>
              <w:bottom w:val="single" w:sz="4" w:space="0" w:color="auto"/>
              <w:right w:val="single" w:sz="6" w:space="0" w:color="auto"/>
            </w:tcBorders>
            <w:shd w:val="clear" w:color="auto" w:fill="auto"/>
          </w:tcPr>
          <w:p w:rsidR="00F567CD" w:rsidRPr="00CB0290" w:rsidRDefault="00F567CD" w:rsidP="00293AF5">
            <w:pPr>
              <w:rPr>
                <w:rFonts w:ascii="Palatino Linotype" w:hAnsi="Palatino Linotype" w:cs="Arial"/>
              </w:rPr>
            </w:pPr>
            <w:r w:rsidRPr="00F567CD">
              <w:rPr>
                <w:rFonts w:ascii="Palatino Linotype" w:hAnsi="Palatino Linotype" w:cs="Arial"/>
              </w:rPr>
              <w:t>SFMTA shall ensure that all 12 modules listed in Appendix A of procedure W.OL.PR.017 are satisfactorily addressed and documented through the current training practices for Overhead Line Maintenance.</w:t>
            </w:r>
          </w:p>
        </w:tc>
        <w:tc>
          <w:tcPr>
            <w:tcW w:w="1713" w:type="dxa"/>
            <w:tcBorders>
              <w:top w:val="single" w:sz="6" w:space="0" w:color="auto"/>
              <w:left w:val="single" w:sz="6" w:space="0" w:color="auto"/>
              <w:bottom w:val="single" w:sz="4" w:space="0" w:color="auto"/>
              <w:right w:val="single" w:sz="4" w:space="0" w:color="auto"/>
            </w:tcBorders>
            <w:shd w:val="clear" w:color="auto" w:fill="auto"/>
          </w:tcPr>
          <w:p w:rsidR="00F567CD" w:rsidRPr="00703634" w:rsidRDefault="00F567CD" w:rsidP="00293AF5">
            <w:pPr>
              <w:jc w:val="center"/>
              <w:rPr>
                <w:rFonts w:ascii="Palatino Linotype" w:hAnsi="Palatino Linotype"/>
              </w:rPr>
            </w:pPr>
            <w:r>
              <w:rPr>
                <w:rFonts w:ascii="Palatino Linotype" w:hAnsi="Palatino Linotype"/>
              </w:rPr>
              <w:t>16-B</w:t>
            </w:r>
          </w:p>
        </w:tc>
      </w:tr>
      <w:tr w:rsidR="00F567CD" w:rsidRPr="00703634" w:rsidTr="00F567CD">
        <w:trPr>
          <w:jc w:val="center"/>
        </w:trPr>
        <w:tc>
          <w:tcPr>
            <w:tcW w:w="635" w:type="dxa"/>
            <w:tcBorders>
              <w:top w:val="single" w:sz="6" w:space="0" w:color="auto"/>
              <w:left w:val="single" w:sz="4" w:space="0" w:color="auto"/>
              <w:bottom w:val="single" w:sz="4" w:space="0" w:color="auto"/>
              <w:right w:val="single" w:sz="6" w:space="0" w:color="auto"/>
            </w:tcBorders>
            <w:shd w:val="clear" w:color="auto" w:fill="auto"/>
          </w:tcPr>
          <w:p w:rsidR="00F567CD" w:rsidRDefault="003D1616" w:rsidP="003D1616">
            <w:pPr>
              <w:tabs>
                <w:tab w:val="left" w:leader="dot" w:pos="9360"/>
              </w:tabs>
              <w:spacing w:beforeLines="40" w:before="96" w:after="60"/>
              <w:jc w:val="center"/>
              <w:rPr>
                <w:rFonts w:ascii="Palatino Linotype" w:hAnsi="Palatino Linotype" w:cs="Arial"/>
              </w:rPr>
            </w:pPr>
            <w:r>
              <w:rPr>
                <w:rFonts w:ascii="Palatino Linotype" w:hAnsi="Palatino Linotype" w:cs="Arial"/>
              </w:rPr>
              <w:t>42</w:t>
            </w:r>
          </w:p>
        </w:tc>
        <w:tc>
          <w:tcPr>
            <w:tcW w:w="7480" w:type="dxa"/>
            <w:tcBorders>
              <w:top w:val="single" w:sz="6" w:space="0" w:color="auto"/>
              <w:left w:val="single" w:sz="6" w:space="0" w:color="auto"/>
              <w:bottom w:val="single" w:sz="4" w:space="0" w:color="auto"/>
              <w:right w:val="single" w:sz="6" w:space="0" w:color="auto"/>
            </w:tcBorders>
            <w:shd w:val="clear" w:color="auto" w:fill="auto"/>
          </w:tcPr>
          <w:p w:rsidR="00F567CD" w:rsidRPr="00CB0290" w:rsidRDefault="00F567CD" w:rsidP="00E50A58">
            <w:pPr>
              <w:rPr>
                <w:rFonts w:ascii="Palatino Linotype" w:hAnsi="Palatino Linotype" w:cs="Arial"/>
              </w:rPr>
            </w:pPr>
            <w:r w:rsidRPr="00F567CD">
              <w:rPr>
                <w:rFonts w:ascii="Palatino Linotype" w:hAnsi="Palatino Linotype" w:cs="Arial"/>
              </w:rPr>
              <w:t xml:space="preserve">SFMTA Operations, particularly, Central Controls shall report all worker safety </w:t>
            </w:r>
            <w:r w:rsidR="00E50A58">
              <w:rPr>
                <w:rFonts w:ascii="Palatino Linotype" w:hAnsi="Palatino Linotype" w:cs="Arial"/>
              </w:rPr>
              <w:t>incidents</w:t>
            </w:r>
            <w:r w:rsidR="00E50A58" w:rsidRPr="00F567CD">
              <w:rPr>
                <w:rFonts w:ascii="Palatino Linotype" w:hAnsi="Palatino Linotype" w:cs="Arial"/>
              </w:rPr>
              <w:t xml:space="preserve"> </w:t>
            </w:r>
            <w:r w:rsidRPr="00F567CD">
              <w:rPr>
                <w:rFonts w:ascii="Palatino Linotype" w:hAnsi="Palatino Linotype" w:cs="Arial"/>
              </w:rPr>
              <w:t xml:space="preserve">to the Industrial Safety and Environmental Compliance (ISEC) department in a timely manner. </w:t>
            </w:r>
          </w:p>
        </w:tc>
        <w:tc>
          <w:tcPr>
            <w:tcW w:w="1713" w:type="dxa"/>
            <w:tcBorders>
              <w:top w:val="single" w:sz="6" w:space="0" w:color="auto"/>
              <w:left w:val="single" w:sz="6" w:space="0" w:color="auto"/>
              <w:bottom w:val="single" w:sz="4" w:space="0" w:color="auto"/>
              <w:right w:val="single" w:sz="4" w:space="0" w:color="auto"/>
            </w:tcBorders>
            <w:shd w:val="clear" w:color="auto" w:fill="auto"/>
          </w:tcPr>
          <w:p w:rsidR="00F567CD" w:rsidRPr="00703634" w:rsidRDefault="00F567CD" w:rsidP="00293AF5">
            <w:pPr>
              <w:jc w:val="center"/>
              <w:rPr>
                <w:rFonts w:ascii="Palatino Linotype" w:hAnsi="Palatino Linotype"/>
              </w:rPr>
            </w:pPr>
            <w:r>
              <w:rPr>
                <w:rFonts w:ascii="Palatino Linotype" w:hAnsi="Palatino Linotype"/>
              </w:rPr>
              <w:t>18</w:t>
            </w:r>
          </w:p>
        </w:tc>
      </w:tr>
      <w:tr w:rsidR="00F567CD" w:rsidRPr="00703634" w:rsidTr="00F567CD">
        <w:trPr>
          <w:jc w:val="center"/>
        </w:trPr>
        <w:tc>
          <w:tcPr>
            <w:tcW w:w="635" w:type="dxa"/>
            <w:tcBorders>
              <w:top w:val="single" w:sz="6" w:space="0" w:color="auto"/>
              <w:left w:val="single" w:sz="4" w:space="0" w:color="auto"/>
              <w:bottom w:val="single" w:sz="4" w:space="0" w:color="auto"/>
              <w:right w:val="single" w:sz="6" w:space="0" w:color="auto"/>
            </w:tcBorders>
            <w:shd w:val="clear" w:color="auto" w:fill="auto"/>
          </w:tcPr>
          <w:p w:rsidR="00F567CD" w:rsidRDefault="003D1616" w:rsidP="003D1616">
            <w:pPr>
              <w:tabs>
                <w:tab w:val="left" w:leader="dot" w:pos="9360"/>
              </w:tabs>
              <w:spacing w:beforeLines="40" w:before="96" w:after="60"/>
              <w:jc w:val="center"/>
              <w:rPr>
                <w:rFonts w:ascii="Palatino Linotype" w:hAnsi="Palatino Linotype" w:cs="Arial"/>
              </w:rPr>
            </w:pPr>
            <w:r>
              <w:rPr>
                <w:rFonts w:ascii="Palatino Linotype" w:hAnsi="Palatino Linotype" w:cs="Arial"/>
              </w:rPr>
              <w:lastRenderedPageBreak/>
              <w:t>43</w:t>
            </w:r>
          </w:p>
        </w:tc>
        <w:tc>
          <w:tcPr>
            <w:tcW w:w="7480" w:type="dxa"/>
            <w:tcBorders>
              <w:top w:val="single" w:sz="6" w:space="0" w:color="auto"/>
              <w:left w:val="single" w:sz="6" w:space="0" w:color="auto"/>
              <w:bottom w:val="single" w:sz="4" w:space="0" w:color="auto"/>
              <w:right w:val="single" w:sz="6" w:space="0" w:color="auto"/>
            </w:tcBorders>
            <w:shd w:val="clear" w:color="auto" w:fill="auto"/>
          </w:tcPr>
          <w:p w:rsidR="00F567CD" w:rsidRPr="00CB0290" w:rsidRDefault="00F567CD" w:rsidP="00293AF5">
            <w:pPr>
              <w:rPr>
                <w:rFonts w:ascii="Palatino Linotype" w:hAnsi="Palatino Linotype" w:cs="Arial"/>
              </w:rPr>
            </w:pPr>
            <w:r w:rsidRPr="00F567CD">
              <w:rPr>
                <w:rFonts w:ascii="Palatino Linotype" w:hAnsi="Palatino Linotype" w:cs="Arial"/>
              </w:rPr>
              <w:t xml:space="preserve">SFMTA executive management should ensure that </w:t>
            </w:r>
            <w:r w:rsidR="00E50A58" w:rsidRPr="00F567CD">
              <w:rPr>
                <w:rFonts w:ascii="Palatino Linotype" w:hAnsi="Palatino Linotype" w:cs="Arial"/>
              </w:rPr>
              <w:t>it’s</w:t>
            </w:r>
            <w:r w:rsidRPr="00F567CD">
              <w:rPr>
                <w:rFonts w:ascii="Palatino Linotype" w:hAnsi="Palatino Linotype" w:cs="Arial"/>
              </w:rPr>
              <w:t xml:space="preserve"> Management Staff especially the Transportation Operations staff are trained in all requirements of CPUC General Order 172.</w:t>
            </w:r>
          </w:p>
        </w:tc>
        <w:tc>
          <w:tcPr>
            <w:tcW w:w="1713" w:type="dxa"/>
            <w:tcBorders>
              <w:top w:val="single" w:sz="6" w:space="0" w:color="auto"/>
              <w:left w:val="single" w:sz="6" w:space="0" w:color="auto"/>
              <w:bottom w:val="single" w:sz="4" w:space="0" w:color="auto"/>
              <w:right w:val="single" w:sz="4" w:space="0" w:color="auto"/>
            </w:tcBorders>
            <w:shd w:val="clear" w:color="auto" w:fill="auto"/>
          </w:tcPr>
          <w:p w:rsidR="00F567CD" w:rsidRPr="00703634" w:rsidRDefault="00F567CD" w:rsidP="00293AF5">
            <w:pPr>
              <w:jc w:val="center"/>
              <w:rPr>
                <w:rFonts w:ascii="Palatino Linotype" w:hAnsi="Palatino Linotype"/>
              </w:rPr>
            </w:pPr>
            <w:r>
              <w:rPr>
                <w:rFonts w:ascii="Palatino Linotype" w:hAnsi="Palatino Linotype"/>
              </w:rPr>
              <w:t>22</w:t>
            </w:r>
          </w:p>
        </w:tc>
      </w:tr>
      <w:tr w:rsidR="00F567CD" w:rsidRPr="00703634" w:rsidTr="00F567CD">
        <w:trPr>
          <w:jc w:val="center"/>
        </w:trPr>
        <w:tc>
          <w:tcPr>
            <w:tcW w:w="635" w:type="dxa"/>
            <w:tcBorders>
              <w:top w:val="single" w:sz="6" w:space="0" w:color="auto"/>
              <w:left w:val="single" w:sz="4" w:space="0" w:color="auto"/>
              <w:bottom w:val="single" w:sz="4" w:space="0" w:color="auto"/>
              <w:right w:val="single" w:sz="6" w:space="0" w:color="auto"/>
            </w:tcBorders>
            <w:shd w:val="clear" w:color="auto" w:fill="auto"/>
          </w:tcPr>
          <w:p w:rsidR="00F567CD" w:rsidRDefault="003D1616" w:rsidP="003D1616">
            <w:pPr>
              <w:tabs>
                <w:tab w:val="left" w:leader="dot" w:pos="9360"/>
              </w:tabs>
              <w:spacing w:beforeLines="40" w:before="96" w:after="60"/>
              <w:jc w:val="center"/>
              <w:rPr>
                <w:rFonts w:ascii="Palatino Linotype" w:hAnsi="Palatino Linotype" w:cs="Arial"/>
              </w:rPr>
            </w:pPr>
            <w:r>
              <w:rPr>
                <w:rFonts w:ascii="Palatino Linotype" w:hAnsi="Palatino Linotype" w:cs="Arial"/>
              </w:rPr>
              <w:t>44</w:t>
            </w:r>
          </w:p>
        </w:tc>
        <w:tc>
          <w:tcPr>
            <w:tcW w:w="7480" w:type="dxa"/>
            <w:tcBorders>
              <w:top w:val="single" w:sz="6" w:space="0" w:color="auto"/>
              <w:left w:val="single" w:sz="6" w:space="0" w:color="auto"/>
              <w:bottom w:val="single" w:sz="4" w:space="0" w:color="auto"/>
              <w:right w:val="single" w:sz="6" w:space="0" w:color="auto"/>
            </w:tcBorders>
            <w:shd w:val="clear" w:color="auto" w:fill="auto"/>
          </w:tcPr>
          <w:p w:rsidR="00F567CD" w:rsidRPr="00CB0290" w:rsidRDefault="00F567CD" w:rsidP="00293AF5">
            <w:pPr>
              <w:rPr>
                <w:rFonts w:ascii="Palatino Linotype" w:hAnsi="Palatino Linotype" w:cs="Arial"/>
              </w:rPr>
            </w:pPr>
            <w:r w:rsidRPr="00F567CD">
              <w:rPr>
                <w:rFonts w:ascii="Palatino Linotype" w:hAnsi="Palatino Linotype" w:cs="Arial"/>
              </w:rPr>
              <w:t>SFMTA shall ensure that all relevant employees including Cable Car Operators # 1047 and # 0759 receive Roadway Worker Protection training class at the earliest dates available.  SFMTA shall ensure that all workers who are required to take Roadway Worker Protection training do in fact receive that training every 24 months.</w:t>
            </w:r>
          </w:p>
        </w:tc>
        <w:tc>
          <w:tcPr>
            <w:tcW w:w="1713" w:type="dxa"/>
            <w:tcBorders>
              <w:top w:val="single" w:sz="6" w:space="0" w:color="auto"/>
              <w:left w:val="single" w:sz="6" w:space="0" w:color="auto"/>
              <w:bottom w:val="single" w:sz="4" w:space="0" w:color="auto"/>
              <w:right w:val="single" w:sz="4" w:space="0" w:color="auto"/>
            </w:tcBorders>
            <w:shd w:val="clear" w:color="auto" w:fill="auto"/>
          </w:tcPr>
          <w:p w:rsidR="00F567CD" w:rsidRPr="00703634" w:rsidRDefault="00F567CD" w:rsidP="00293AF5">
            <w:pPr>
              <w:jc w:val="center"/>
              <w:rPr>
                <w:rFonts w:ascii="Palatino Linotype" w:hAnsi="Palatino Linotype"/>
              </w:rPr>
            </w:pPr>
            <w:r>
              <w:rPr>
                <w:rFonts w:ascii="Palatino Linotype" w:hAnsi="Palatino Linotype"/>
              </w:rPr>
              <w:t>23</w:t>
            </w:r>
          </w:p>
        </w:tc>
      </w:tr>
    </w:tbl>
    <w:p w:rsidR="00656968" w:rsidRDefault="00656968" w:rsidP="001E6DA0">
      <w:pPr>
        <w:tabs>
          <w:tab w:val="left" w:pos="3680"/>
          <w:tab w:val="left" w:leader="dot" w:pos="9360"/>
        </w:tabs>
        <w:rPr>
          <w:rFonts w:ascii="Palatino Linotype" w:hAnsi="Palatino Linotype" w:cs="Arial"/>
          <w:b/>
          <w:sz w:val="28"/>
          <w:szCs w:val="28"/>
        </w:rPr>
      </w:pPr>
    </w:p>
    <w:p w:rsidR="001E6DA0" w:rsidRDefault="00656968" w:rsidP="001E6DA0">
      <w:pPr>
        <w:tabs>
          <w:tab w:val="left" w:pos="3680"/>
          <w:tab w:val="left" w:leader="dot" w:pos="9360"/>
        </w:tabs>
        <w:rPr>
          <w:rFonts w:ascii="Palatino Linotype" w:hAnsi="Palatino Linotype" w:cs="Arial"/>
          <w:b/>
          <w:sz w:val="28"/>
          <w:szCs w:val="28"/>
        </w:rPr>
      </w:pPr>
      <w:r>
        <w:rPr>
          <w:rFonts w:ascii="Palatino Linotype" w:hAnsi="Palatino Linotype" w:cs="Arial"/>
          <w:b/>
          <w:sz w:val="28"/>
          <w:szCs w:val="28"/>
        </w:rPr>
        <w:br w:type="page"/>
      </w:r>
    </w:p>
    <w:p w:rsidR="00C545EF" w:rsidRPr="0061470F" w:rsidRDefault="00C545EF" w:rsidP="001E6DA0">
      <w:pPr>
        <w:tabs>
          <w:tab w:val="left" w:pos="3680"/>
          <w:tab w:val="left" w:leader="dot" w:pos="9360"/>
        </w:tabs>
        <w:jc w:val="center"/>
        <w:rPr>
          <w:rFonts w:ascii="Palatino Linotype" w:hAnsi="Palatino Linotype" w:cs="Arial"/>
          <w:b/>
          <w:sz w:val="28"/>
          <w:szCs w:val="28"/>
        </w:rPr>
      </w:pPr>
      <w:r w:rsidRPr="0061470F">
        <w:rPr>
          <w:rFonts w:ascii="Palatino Linotype" w:hAnsi="Palatino Linotype" w:cs="Arial"/>
          <w:b/>
          <w:sz w:val="28"/>
          <w:szCs w:val="28"/>
        </w:rPr>
        <w:lastRenderedPageBreak/>
        <w:t>APPENDIX D</w:t>
      </w:r>
    </w:p>
    <w:p w:rsidR="00C545EF" w:rsidRPr="0061470F" w:rsidRDefault="00C545EF" w:rsidP="00C545EF">
      <w:pPr>
        <w:tabs>
          <w:tab w:val="left" w:leader="dot" w:pos="9360"/>
        </w:tabs>
        <w:ind w:left="360"/>
        <w:rPr>
          <w:rFonts w:ascii="Palatino Linotype" w:hAnsi="Palatino Linotype" w:cs="Arial"/>
          <w:b/>
          <w:sz w:val="28"/>
          <w:szCs w:val="28"/>
        </w:rPr>
      </w:pPr>
    </w:p>
    <w:p w:rsidR="00196D21" w:rsidRDefault="00656968" w:rsidP="00C545EF">
      <w:pPr>
        <w:tabs>
          <w:tab w:val="left" w:leader="dot" w:pos="9360"/>
        </w:tabs>
        <w:jc w:val="center"/>
        <w:rPr>
          <w:rFonts w:ascii="Palatino Linotype" w:hAnsi="Palatino Linotype" w:cs="Arial"/>
          <w:b/>
          <w:sz w:val="28"/>
          <w:szCs w:val="28"/>
        </w:rPr>
      </w:pPr>
      <w:r>
        <w:rPr>
          <w:rFonts w:ascii="Palatino Linotype" w:hAnsi="Palatino Linotype" w:cs="Arial"/>
          <w:b/>
          <w:sz w:val="28"/>
          <w:szCs w:val="28"/>
        </w:rPr>
        <w:t>201</w:t>
      </w:r>
      <w:r w:rsidR="00346EDB">
        <w:rPr>
          <w:rFonts w:ascii="Palatino Linotype" w:hAnsi="Palatino Linotype" w:cs="Arial"/>
          <w:b/>
          <w:sz w:val="28"/>
          <w:szCs w:val="28"/>
        </w:rPr>
        <w:t>5</w:t>
      </w:r>
      <w:r w:rsidR="00C545EF" w:rsidRPr="0061470F">
        <w:rPr>
          <w:rFonts w:ascii="Palatino Linotype" w:hAnsi="Palatino Linotype" w:cs="Arial"/>
          <w:b/>
          <w:sz w:val="28"/>
          <w:szCs w:val="28"/>
        </w:rPr>
        <w:t xml:space="preserve"> SFMTA TRIENNIAL </w:t>
      </w:r>
      <w:r>
        <w:rPr>
          <w:rFonts w:ascii="Palatino Linotype" w:hAnsi="Palatino Linotype" w:cs="Arial"/>
          <w:b/>
          <w:sz w:val="28"/>
          <w:szCs w:val="28"/>
        </w:rPr>
        <w:t xml:space="preserve">SAFETY </w:t>
      </w:r>
      <w:r w:rsidR="00C545EF" w:rsidRPr="0061470F">
        <w:rPr>
          <w:rFonts w:ascii="Palatino Linotype" w:hAnsi="Palatino Linotype" w:cs="Arial"/>
          <w:b/>
          <w:sz w:val="28"/>
          <w:szCs w:val="28"/>
        </w:rPr>
        <w:t>REVIEW CHECKLISTS</w:t>
      </w:r>
    </w:p>
    <w:p w:rsidR="00346EDB" w:rsidRPr="0061470F" w:rsidRDefault="00196D21" w:rsidP="00196D21">
      <w:pPr>
        <w:tabs>
          <w:tab w:val="left" w:leader="dot" w:pos="9360"/>
        </w:tabs>
        <w:rPr>
          <w:rFonts w:ascii="Palatino Linotype" w:hAnsi="Palatino Linotype" w:cs="Arial"/>
        </w:rPr>
      </w:pPr>
      <w:r>
        <w:rPr>
          <w:rFonts w:ascii="Palatino Linotype" w:hAnsi="Palatino Linotype" w:cs="Arial"/>
          <w:b/>
          <w:sz w:val="28"/>
          <w:szCs w:val="28"/>
        </w:rP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r w:rsidRPr="006D64E2">
              <w:rPr>
                <w:vanish/>
              </w:rPr>
              <w:t xml:space="preserve">BAY </w:t>
            </w:r>
          </w:p>
        </w:tc>
      </w:tr>
      <w:tr w:rsidR="00346EDB" w:rsidRPr="00486AEC" w:rsidTr="00293AF5">
        <w:tc>
          <w:tcPr>
            <w:tcW w:w="1656" w:type="dxa"/>
            <w:shd w:val="clear" w:color="auto" w:fill="F2F2F2"/>
            <w:vAlign w:val="center"/>
          </w:tcPr>
          <w:p w:rsidR="00346EDB" w:rsidRPr="00486AEC" w:rsidRDefault="00346EDB" w:rsidP="00293AF5">
            <w:pPr>
              <w:pStyle w:val="InformationTitle"/>
              <w:jc w:val="right"/>
            </w:pPr>
            <w:r w:rsidRPr="00486AEC">
              <w:t>Checklist No.</w:t>
            </w:r>
          </w:p>
        </w:tc>
        <w:tc>
          <w:tcPr>
            <w:tcW w:w="2448" w:type="dxa"/>
            <w:tcBorders>
              <w:right w:val="single" w:sz="4" w:space="0" w:color="auto"/>
            </w:tcBorders>
            <w:shd w:val="clear" w:color="auto" w:fill="auto"/>
            <w:vAlign w:val="center"/>
          </w:tcPr>
          <w:p w:rsidR="00346EDB" w:rsidRPr="00486AEC" w:rsidRDefault="00346EDB" w:rsidP="00293AF5">
            <w:pPr>
              <w:pStyle w:val="ChecklistNumber"/>
            </w:pPr>
            <w:r w:rsidRPr="00486AEC">
              <w:t>1</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rsidRPr="00486AEC">
              <w:t>Element</w:t>
            </w:r>
          </w:p>
        </w:tc>
        <w:tc>
          <w:tcPr>
            <w:tcW w:w="4320" w:type="dxa"/>
            <w:shd w:val="clear" w:color="auto" w:fill="auto"/>
            <w:vAlign w:val="center"/>
          </w:tcPr>
          <w:p w:rsidR="00346EDB" w:rsidRPr="00486AEC" w:rsidRDefault="00346EDB" w:rsidP="00293AF5">
            <w:pPr>
              <w:pStyle w:val="ElementDescription"/>
            </w:pPr>
            <w:r w:rsidRPr="00486AEC">
              <w:t>Policy Statement and Authority for</w:t>
            </w:r>
            <w:r w:rsidRPr="00486AEC">
              <w:br/>
              <w:t>System Safety Program Plan:</w:t>
            </w:r>
            <w:r w:rsidRPr="00486AEC">
              <w:br/>
              <w:t>Management Involvement and</w:t>
            </w:r>
            <w:r w:rsidRPr="00486AEC">
              <w:br/>
              <w:t>Commit</w:t>
            </w:r>
            <w:r>
              <w:t>m</w:t>
            </w:r>
            <w:r w:rsidRPr="00486AEC">
              <w:t>ent to Safety</w:t>
            </w:r>
          </w:p>
        </w:tc>
      </w:tr>
      <w:tr w:rsidR="00346EDB" w:rsidRPr="00486AEC" w:rsidTr="00293AF5">
        <w:tc>
          <w:tcPr>
            <w:tcW w:w="1656" w:type="dxa"/>
            <w:shd w:val="clear" w:color="auto" w:fill="F2F2F2"/>
            <w:vAlign w:val="center"/>
          </w:tcPr>
          <w:p w:rsidR="00346EDB" w:rsidRPr="00486AEC" w:rsidRDefault="00346EDB" w:rsidP="00293AF5">
            <w:pPr>
              <w:pStyle w:val="InformationTitle"/>
              <w:jc w:val="right"/>
            </w:pPr>
            <w:r>
              <w:t>Time</w:t>
            </w:r>
          </w:p>
        </w:tc>
        <w:tc>
          <w:tcPr>
            <w:tcW w:w="2448" w:type="dxa"/>
            <w:tcBorders>
              <w:right w:val="single" w:sz="4" w:space="0" w:color="auto"/>
            </w:tcBorders>
            <w:shd w:val="clear" w:color="auto" w:fill="auto"/>
            <w:vAlign w:val="center"/>
          </w:tcPr>
          <w:p w:rsidR="00346EDB" w:rsidRPr="00B97277" w:rsidRDefault="00346EDB" w:rsidP="00293AF5">
            <w:pPr>
              <w:pStyle w:val="DateDescription"/>
            </w:pPr>
            <w:r>
              <w:t>10:00 a.m. – 4:00 p.m.</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t>Location</w:t>
            </w:r>
          </w:p>
        </w:tc>
        <w:tc>
          <w:tcPr>
            <w:tcW w:w="4320" w:type="dxa"/>
            <w:shd w:val="clear" w:color="auto" w:fill="auto"/>
            <w:vAlign w:val="center"/>
          </w:tcPr>
          <w:p w:rsidR="00346EDB" w:rsidRDefault="00346EDB" w:rsidP="00293AF5">
            <w:pPr>
              <w:pStyle w:val="InformationDescription"/>
              <w:ind w:left="392" w:hanging="392"/>
            </w:pPr>
            <w:r>
              <w:t>1 SVN 7</w:t>
            </w:r>
            <w:r w:rsidRPr="00DD30D9">
              <w:rPr>
                <w:vertAlign w:val="superscript"/>
              </w:rPr>
              <w:t>th</w:t>
            </w:r>
            <w:r>
              <w:t xml:space="preserve"> Floor DOT Conference Room</w:t>
            </w:r>
          </w:p>
        </w:tc>
      </w:tr>
      <w:tr w:rsidR="00346EDB" w:rsidRPr="00486AEC" w:rsidTr="00293AF5">
        <w:tc>
          <w:tcPr>
            <w:tcW w:w="1656" w:type="dxa"/>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right w:val="single" w:sz="4" w:space="0" w:color="auto"/>
            </w:tcBorders>
            <w:shd w:val="clear" w:color="auto" w:fill="auto"/>
            <w:vAlign w:val="center"/>
          </w:tcPr>
          <w:p w:rsidR="00346EDB" w:rsidRPr="00486AEC" w:rsidRDefault="00346EDB" w:rsidP="00293AF5">
            <w:pPr>
              <w:pStyle w:val="DateDescription"/>
            </w:pPr>
            <w:r w:rsidRPr="00B97277">
              <w:t xml:space="preserve">October </w:t>
            </w:r>
            <w:r>
              <w:t>19</w:t>
            </w:r>
            <w:r w:rsidRPr="00B97277">
              <w:t>, 201</w:t>
            </w:r>
            <w:r>
              <w:t>5</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rsidRPr="00486AEC">
              <w:t>Department(s)</w:t>
            </w:r>
          </w:p>
        </w:tc>
        <w:tc>
          <w:tcPr>
            <w:tcW w:w="4320" w:type="dxa"/>
            <w:shd w:val="clear" w:color="auto" w:fill="auto"/>
            <w:vAlign w:val="center"/>
          </w:tcPr>
          <w:p w:rsidR="00346EDB" w:rsidRPr="00486AEC" w:rsidRDefault="00346EDB" w:rsidP="00293AF5">
            <w:pPr>
              <w:pStyle w:val="InformationDescription"/>
              <w:ind w:left="392" w:hanging="392"/>
            </w:pPr>
            <w:r>
              <w:t>SFMTA</w:t>
            </w:r>
            <w:r w:rsidRPr="00486AEC">
              <w:t xml:space="preserve"> </w:t>
            </w:r>
            <w:r>
              <w:t>Senior Management</w:t>
            </w:r>
          </w:p>
        </w:tc>
      </w:tr>
      <w:tr w:rsidR="00346EDB" w:rsidRPr="00486AEC" w:rsidTr="00293AF5">
        <w:tc>
          <w:tcPr>
            <w:tcW w:w="1656" w:type="dxa"/>
            <w:tcBorders>
              <w:bottom w:val="single" w:sz="4" w:space="0" w:color="auto"/>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bottom w:val="single" w:sz="4" w:space="0" w:color="auto"/>
              <w:right w:val="single" w:sz="4" w:space="0" w:color="auto"/>
            </w:tcBorders>
            <w:shd w:val="clear" w:color="auto" w:fill="auto"/>
            <w:vAlign w:val="center"/>
          </w:tcPr>
          <w:p w:rsidR="00346EDB" w:rsidRDefault="00346EDB" w:rsidP="00293AF5">
            <w:pPr>
              <w:pStyle w:val="InformationDescription"/>
              <w:ind w:left="0" w:firstLine="0"/>
              <w:jc w:val="center"/>
            </w:pPr>
            <w:r>
              <w:t>Daren Gilbert</w:t>
            </w:r>
          </w:p>
          <w:p w:rsidR="00346EDB" w:rsidRPr="00FF7638" w:rsidRDefault="00346EDB" w:rsidP="00293AF5">
            <w:pPr>
              <w:pStyle w:val="InformationDescription"/>
              <w:jc w:val="center"/>
            </w:pPr>
            <w:r w:rsidRPr="00FF7638">
              <w:t>Stephen Artus</w:t>
            </w:r>
          </w:p>
          <w:p w:rsidR="00346EDB" w:rsidRDefault="00346EDB" w:rsidP="00293AF5">
            <w:pPr>
              <w:pStyle w:val="InformationDescription"/>
              <w:jc w:val="center"/>
            </w:pPr>
            <w:r w:rsidRPr="00486AEC">
              <w:t>Steve Espinal</w:t>
            </w:r>
          </w:p>
          <w:p w:rsidR="00346EDB" w:rsidRDefault="00346EDB" w:rsidP="00293AF5">
            <w:pPr>
              <w:pStyle w:val="InformationDescription"/>
              <w:jc w:val="center"/>
            </w:pPr>
            <w:r>
              <w:t>Mike Borer</w:t>
            </w:r>
          </w:p>
          <w:p w:rsidR="00346EDB" w:rsidRPr="00486AEC" w:rsidRDefault="00346EDB" w:rsidP="00293AF5">
            <w:pPr>
              <w:pStyle w:val="InformationDescription"/>
              <w:jc w:val="center"/>
            </w:pPr>
            <w:r>
              <w:t xml:space="preserve">Raed </w:t>
            </w:r>
            <w:r w:rsidRPr="00182031">
              <w:t>Dwairi</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bottom w:val="single" w:sz="4" w:space="0" w:color="auto"/>
            </w:tcBorders>
            <w:shd w:val="clear" w:color="auto" w:fill="auto"/>
            <w:vAlign w:val="center"/>
          </w:tcPr>
          <w:p w:rsidR="00346EDB" w:rsidRDefault="00346EDB" w:rsidP="00293AF5">
            <w:pPr>
              <w:pStyle w:val="InformationDescription"/>
              <w:ind w:left="392" w:hanging="392"/>
            </w:pPr>
            <w:r>
              <w:t>Ed Reiskin (Director of Transportation)</w:t>
            </w:r>
          </w:p>
          <w:p w:rsidR="00346EDB" w:rsidRPr="00486AEC" w:rsidRDefault="00346EDB" w:rsidP="00293AF5">
            <w:pPr>
              <w:pStyle w:val="InformationDescription"/>
              <w:ind w:left="392" w:hanging="392"/>
            </w:pPr>
            <w:r>
              <w:t>Melvyn Henry (Chief Safety Officer)</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7639EE">
            <w:pPr>
              <w:numPr>
                <w:ilvl w:val="0"/>
                <w:numId w:val="43"/>
              </w:numPr>
            </w:pPr>
            <w:r>
              <w:t>CPUC General Order </w:t>
            </w:r>
            <w:r w:rsidRPr="00486AEC">
              <w:t>164-D</w:t>
            </w:r>
          </w:p>
          <w:p w:rsidR="00346EDB" w:rsidRPr="00486AEC" w:rsidRDefault="00346EDB" w:rsidP="007639EE">
            <w:pPr>
              <w:numPr>
                <w:ilvl w:val="0"/>
                <w:numId w:val="43"/>
              </w:numPr>
            </w:pPr>
            <w:r>
              <w:t>SFMTA</w:t>
            </w:r>
            <w:r w:rsidRPr="00486AEC">
              <w:t xml:space="preserve"> Sy</w:t>
            </w:r>
            <w:r>
              <w:t>stem Safety Program Plan (SSPP), Revision</w:t>
            </w:r>
            <w:r w:rsidRPr="00486AEC">
              <w:t xml:space="preserve"> </w:t>
            </w:r>
            <w:r>
              <w:t>6, dated 2/11/2015</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Policy Statement and Authority for System Safety Program Plan:</w:t>
            </w:r>
            <w:r w:rsidRPr="00486AEC">
              <w:rPr>
                <w:b/>
              </w:rPr>
              <w:br/>
            </w:r>
            <w:r>
              <w:rPr>
                <w:b/>
              </w:rPr>
              <w:t>SFMTA</w:t>
            </w:r>
            <w:r w:rsidRPr="00486AEC">
              <w:rPr>
                <w:b/>
              </w:rPr>
              <w:t xml:space="preserve"> Senior Management Involvement and Commitment to Safety</w:t>
            </w:r>
          </w:p>
          <w:p w:rsidR="00346EDB" w:rsidRPr="00486AEC" w:rsidRDefault="00346EDB" w:rsidP="00293AF5">
            <w:r w:rsidRPr="00486AEC">
              <w:t xml:space="preserve">Interview </w:t>
            </w:r>
            <w:r>
              <w:t>SFMTA’s</w:t>
            </w:r>
            <w:r w:rsidRPr="00486AEC">
              <w:t xml:space="preserve"> </w:t>
            </w:r>
            <w:r>
              <w:t xml:space="preserve">Executive and Senior Management </w:t>
            </w:r>
            <w:r w:rsidRPr="00486AEC">
              <w:t>to discuss:</w:t>
            </w:r>
          </w:p>
          <w:p w:rsidR="00346EDB" w:rsidRPr="00486AEC" w:rsidRDefault="00346EDB" w:rsidP="007639EE">
            <w:pPr>
              <w:numPr>
                <w:ilvl w:val="0"/>
                <w:numId w:val="44"/>
              </w:numPr>
              <w:ind w:left="702" w:right="702"/>
            </w:pPr>
            <w:r w:rsidRPr="00486AEC">
              <w:t>Source, frequency, and depth of safety information provided to</w:t>
            </w:r>
            <w:r>
              <w:t xml:space="preserve"> Senior Management</w:t>
            </w:r>
            <w:r w:rsidRPr="00486AEC">
              <w:t xml:space="preserve">, whether safety is included as a regular topic at </w:t>
            </w:r>
            <w:r>
              <w:t>SFMTA Senior Management</w:t>
            </w:r>
            <w:r w:rsidRPr="00486AEC">
              <w:t xml:space="preserve"> meetings, and </w:t>
            </w:r>
            <w:r>
              <w:t>how safety information is communicated.</w:t>
            </w:r>
          </w:p>
          <w:p w:rsidR="00346EDB" w:rsidRPr="00486AEC" w:rsidRDefault="00346EDB" w:rsidP="007639EE">
            <w:pPr>
              <w:numPr>
                <w:ilvl w:val="0"/>
                <w:numId w:val="44"/>
              </w:numPr>
              <w:ind w:left="702" w:right="702"/>
            </w:pPr>
            <w:r w:rsidRPr="00486AEC">
              <w:t>Methods and incentives included in the management performance system to facilitate a system safety culture within the organization.</w:t>
            </w:r>
          </w:p>
          <w:p w:rsidR="00346EDB" w:rsidRPr="00486AEC" w:rsidRDefault="00346EDB" w:rsidP="007639EE">
            <w:pPr>
              <w:numPr>
                <w:ilvl w:val="0"/>
                <w:numId w:val="44"/>
              </w:numPr>
              <w:ind w:left="702" w:right="702"/>
            </w:pPr>
            <w:r w:rsidRPr="00486AEC">
              <w:t xml:space="preserve">Formal meetings held and attended by </w:t>
            </w:r>
            <w:r>
              <w:t>SFMTA</w:t>
            </w:r>
            <w:r w:rsidRPr="00486AEC">
              <w:t xml:space="preserve"> Senior Management to discuss safety performance, such as ongoing evaluation of goals and targets.</w:t>
            </w:r>
          </w:p>
          <w:p w:rsidR="00346EDB" w:rsidRPr="00486AEC" w:rsidRDefault="00346EDB" w:rsidP="007639EE">
            <w:pPr>
              <w:numPr>
                <w:ilvl w:val="0"/>
                <w:numId w:val="44"/>
              </w:numPr>
              <w:ind w:left="702" w:right="702"/>
            </w:pPr>
            <w:r>
              <w:t>The Executive Management’s</w:t>
            </w:r>
            <w:r w:rsidRPr="00486AEC">
              <w:t xml:space="preserve"> awareness of high priority safety issues related to operations and capital projects.</w:t>
            </w:r>
          </w:p>
          <w:p w:rsidR="00346EDB" w:rsidRDefault="00346EDB" w:rsidP="007639EE">
            <w:pPr>
              <w:numPr>
                <w:ilvl w:val="0"/>
                <w:numId w:val="44"/>
              </w:numPr>
              <w:ind w:left="702" w:right="702"/>
            </w:pPr>
            <w:r>
              <w:t>The Executive Management’s</w:t>
            </w:r>
            <w:r w:rsidRPr="00486AEC">
              <w:t xml:space="preserve"> awareness of the status of all </w:t>
            </w:r>
            <w:r>
              <w:t>corrective actions generated by the System Safety Department through internal safety and security audits, the hazard management process, accident/incident investigations, or other channels.</w:t>
            </w:r>
          </w:p>
          <w:p w:rsidR="00346EDB" w:rsidRPr="00486AEC" w:rsidRDefault="00346EDB" w:rsidP="007639EE">
            <w:pPr>
              <w:numPr>
                <w:ilvl w:val="0"/>
                <w:numId w:val="44"/>
              </w:numPr>
              <w:ind w:left="702" w:right="702"/>
            </w:pPr>
            <w:r w:rsidRPr="00486AEC">
              <w:t xml:space="preserve">The System Safety Department’s reporting relationship </w:t>
            </w:r>
            <w:r>
              <w:t>with</w:t>
            </w:r>
            <w:r w:rsidRPr="00486AEC">
              <w:t xml:space="preserve"> </w:t>
            </w:r>
            <w:r>
              <w:t>SFMTA’s</w:t>
            </w:r>
            <w:r w:rsidRPr="00486AEC">
              <w:t xml:space="preserve"> executive and senior management, and management’s participation in safety activities.</w:t>
            </w:r>
          </w:p>
          <w:p w:rsidR="00346EDB" w:rsidRPr="00486AEC" w:rsidRDefault="00346EDB" w:rsidP="007639EE">
            <w:pPr>
              <w:numPr>
                <w:ilvl w:val="0"/>
                <w:numId w:val="44"/>
              </w:numPr>
              <w:ind w:left="702" w:right="702"/>
            </w:pPr>
            <w:r w:rsidRPr="00486AEC">
              <w:t>Which individuals and departments are involved in making safety decisions and to what degree senior management is involved?</w:t>
            </w:r>
          </w:p>
          <w:p w:rsidR="00346EDB" w:rsidRDefault="00346EDB" w:rsidP="007639EE">
            <w:pPr>
              <w:numPr>
                <w:ilvl w:val="0"/>
                <w:numId w:val="44"/>
              </w:numPr>
              <w:ind w:left="702" w:right="702"/>
            </w:pPr>
            <w:r w:rsidRPr="00486AEC">
              <w:lastRenderedPageBreak/>
              <w:t>Scope of senior management</w:t>
            </w:r>
            <w:r>
              <w:t>’s</w:t>
            </w:r>
            <w:r w:rsidRPr="00486AEC">
              <w:t xml:space="preserve"> involvement, coordination, and communication in developing SSPP revisions.</w:t>
            </w:r>
          </w:p>
          <w:p w:rsidR="00346EDB" w:rsidRDefault="00346EDB" w:rsidP="007639EE">
            <w:pPr>
              <w:numPr>
                <w:ilvl w:val="0"/>
                <w:numId w:val="44"/>
              </w:numPr>
              <w:ind w:left="702" w:right="702"/>
            </w:pPr>
            <w:r>
              <w:rPr>
                <w:rFonts w:cs="Arial Narrow"/>
              </w:rPr>
              <w:t>Whether</w:t>
            </w:r>
            <w:r w:rsidRPr="00DE3573">
              <w:rPr>
                <w:rFonts w:cs="Arial Narrow"/>
              </w:rPr>
              <w:t xml:space="preserve"> safety </w:t>
            </w:r>
            <w:r>
              <w:rPr>
                <w:rFonts w:cs="Arial Narrow"/>
              </w:rPr>
              <w:t xml:space="preserve">is </w:t>
            </w:r>
            <w:r w:rsidRPr="00DE3573">
              <w:rPr>
                <w:rFonts w:cs="Arial Narrow"/>
              </w:rPr>
              <w:t xml:space="preserve">included as a regular topic at </w:t>
            </w:r>
            <w:r>
              <w:rPr>
                <w:rFonts w:cs="Arial Narrow"/>
              </w:rPr>
              <w:t>SFMTA</w:t>
            </w:r>
            <w:r w:rsidRPr="00DE3573">
              <w:rPr>
                <w:rFonts w:cs="Arial Narrow"/>
              </w:rPr>
              <w:t xml:space="preserve"> Board Meetings</w:t>
            </w:r>
            <w:r>
              <w:rPr>
                <w:rFonts w:cs="Arial Narrow"/>
              </w:rPr>
              <w:t>,</w:t>
            </w:r>
            <w:r w:rsidRPr="00DE3573">
              <w:rPr>
                <w:rFonts w:cs="Arial Narrow"/>
              </w:rPr>
              <w:t xml:space="preserve"> </w:t>
            </w:r>
            <w:r w:rsidRPr="007E2B1D">
              <w:t>and wh</w:t>
            </w:r>
            <w:r>
              <w:t>ether SFMTA’s Executive Management</w:t>
            </w:r>
            <w:r w:rsidRPr="007E2B1D">
              <w:t xml:space="preserve"> </w:t>
            </w:r>
            <w:r>
              <w:t>provides updates and concerns.</w:t>
            </w:r>
          </w:p>
          <w:p w:rsidR="00346EDB" w:rsidRDefault="00346EDB" w:rsidP="007639EE">
            <w:pPr>
              <w:numPr>
                <w:ilvl w:val="0"/>
                <w:numId w:val="44"/>
              </w:numPr>
              <w:autoSpaceDE w:val="0"/>
              <w:autoSpaceDN w:val="0"/>
              <w:adjustRightInd w:val="0"/>
              <w:ind w:left="702" w:right="702"/>
              <w:rPr>
                <w:rFonts w:cs="Arial Narrow"/>
              </w:rPr>
            </w:pPr>
            <w:r w:rsidRPr="00117EBA">
              <w:rPr>
                <w:rFonts w:cs="Arial Narrow"/>
              </w:rPr>
              <w:t xml:space="preserve">The process for the periodic review of the resources devoted to safety by </w:t>
            </w:r>
            <w:r>
              <w:rPr>
                <w:rFonts w:cs="Arial Narrow"/>
              </w:rPr>
              <w:t xml:space="preserve">SFMTA </w:t>
            </w:r>
            <w:r w:rsidRPr="00117EBA">
              <w:rPr>
                <w:rFonts w:cs="Arial Narrow"/>
              </w:rPr>
              <w:t>Executive Management Team</w:t>
            </w:r>
            <w:r>
              <w:rPr>
                <w:rFonts w:cs="Arial Narrow"/>
              </w:rPr>
              <w:t>.</w:t>
            </w:r>
          </w:p>
          <w:p w:rsidR="00346EDB" w:rsidRDefault="00346EDB" w:rsidP="007639EE">
            <w:pPr>
              <w:numPr>
                <w:ilvl w:val="0"/>
                <w:numId w:val="44"/>
              </w:numPr>
              <w:autoSpaceDE w:val="0"/>
              <w:autoSpaceDN w:val="0"/>
              <w:adjustRightInd w:val="0"/>
              <w:ind w:left="702" w:right="702"/>
              <w:rPr>
                <w:rFonts w:cs="Arial Narrow"/>
              </w:rPr>
            </w:pPr>
            <w:r w:rsidRPr="00117EBA">
              <w:rPr>
                <w:rFonts w:cs="Arial Narrow"/>
              </w:rPr>
              <w:t xml:space="preserve">The inclusion of safety responsibilities in job evaluations for managers, supervisors, and </w:t>
            </w:r>
            <w:r>
              <w:rPr>
                <w:rFonts w:cs="Arial Narrow"/>
              </w:rPr>
              <w:t>employees.</w:t>
            </w:r>
          </w:p>
          <w:p w:rsidR="00346EDB" w:rsidRPr="00486AEC" w:rsidRDefault="00346EDB" w:rsidP="007639EE">
            <w:pPr>
              <w:numPr>
                <w:ilvl w:val="0"/>
                <w:numId w:val="44"/>
              </w:numPr>
              <w:autoSpaceDE w:val="0"/>
              <w:autoSpaceDN w:val="0"/>
              <w:adjustRightInd w:val="0"/>
              <w:ind w:left="702" w:right="702"/>
            </w:pPr>
            <w:r>
              <w:rPr>
                <w:rFonts w:cs="Arial Narrow"/>
              </w:rPr>
              <w:t>Whether</w:t>
            </w:r>
            <w:r w:rsidRPr="00117EBA">
              <w:rPr>
                <w:rFonts w:cs="Arial Narrow"/>
              </w:rPr>
              <w:t xml:space="preserve"> the </w:t>
            </w:r>
            <w:r>
              <w:rPr>
                <w:rFonts w:cs="Arial Narrow"/>
              </w:rPr>
              <w:t>Executive Management</w:t>
            </w:r>
            <w:r w:rsidRPr="00117EBA">
              <w:rPr>
                <w:rFonts w:cs="Arial Narrow"/>
              </w:rPr>
              <w:t xml:space="preserve"> </w:t>
            </w:r>
            <w:r>
              <w:rPr>
                <w:rFonts w:cs="Arial Narrow"/>
              </w:rPr>
              <w:t>routinely visits</w:t>
            </w:r>
            <w:r w:rsidRPr="00117EBA">
              <w:rPr>
                <w:rFonts w:cs="Arial Narrow"/>
              </w:rPr>
              <w:t xml:space="preserve"> </w:t>
            </w:r>
            <w:r>
              <w:rPr>
                <w:rFonts w:cs="Arial Narrow"/>
              </w:rPr>
              <w:t>the</w:t>
            </w:r>
            <w:r w:rsidRPr="00117EBA">
              <w:rPr>
                <w:rFonts w:cs="Arial Narrow"/>
              </w:rPr>
              <w:t xml:space="preserve"> Operations</w:t>
            </w:r>
            <w:r>
              <w:rPr>
                <w:rFonts w:cs="Arial Narrow"/>
              </w:rPr>
              <w:t xml:space="preserve"> Control Center, </w:t>
            </w:r>
            <w:r w:rsidRPr="00117EBA">
              <w:rPr>
                <w:rFonts w:cs="Arial Narrow"/>
              </w:rPr>
              <w:t>Maintenance</w:t>
            </w:r>
            <w:r>
              <w:rPr>
                <w:rFonts w:cs="Arial Narrow"/>
              </w:rPr>
              <w:t xml:space="preserve"> Facility, and </w:t>
            </w:r>
            <w:r w:rsidRPr="00117EBA">
              <w:rPr>
                <w:rFonts w:cs="Arial Narrow"/>
              </w:rPr>
              <w:t>WP</w:t>
            </w:r>
            <w:r>
              <w:rPr>
                <w:rFonts w:cs="Arial Narrow"/>
              </w:rPr>
              <w:t>&amp;S Facility</w:t>
            </w:r>
            <w:r w:rsidRPr="00117EBA">
              <w:rPr>
                <w:rFonts w:cs="Arial Narrow"/>
              </w:rPr>
              <w:t xml:space="preserve"> and </w:t>
            </w:r>
            <w:r>
              <w:rPr>
                <w:rFonts w:cs="Arial Narrow"/>
              </w:rPr>
              <w:t>speaks with</w:t>
            </w:r>
            <w:r w:rsidRPr="00117EBA">
              <w:rPr>
                <w:rFonts w:cs="Arial Narrow"/>
              </w:rPr>
              <w:t xml:space="preserve"> </w:t>
            </w:r>
            <w:r w:rsidRPr="00017310">
              <w:rPr>
                <w:rFonts w:cs="Arial Narrow"/>
              </w:rPr>
              <w:t xml:space="preserve">rank and file </w:t>
            </w:r>
            <w:r>
              <w:rPr>
                <w:rFonts w:cs="Arial Narrow"/>
              </w:rPr>
              <w:t xml:space="preserve">employees </w:t>
            </w:r>
            <w:r w:rsidRPr="00017310">
              <w:rPr>
                <w:rFonts w:cs="Arial Narrow"/>
              </w:rPr>
              <w:t>t</w:t>
            </w:r>
            <w:r>
              <w:rPr>
                <w:rFonts w:cs="Arial Narrow"/>
              </w:rPr>
              <w:t>o discuss their safety concerns.</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lastRenderedPageBreak/>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486AEC" w:rsidRDefault="00346EDB" w:rsidP="00293AF5">
            <w:pPr>
              <w:rPr>
                <w:u w:val="single"/>
              </w:rPr>
            </w:pPr>
            <w:r w:rsidRPr="00486AEC">
              <w:rPr>
                <w:u w:val="single"/>
              </w:rPr>
              <w:t>Activities:</w:t>
            </w:r>
          </w:p>
          <w:p w:rsidR="00346EDB" w:rsidRDefault="00346EDB" w:rsidP="00293AF5">
            <w:r>
              <w:t>Staff interviewed the SFMTA’s Executive Management Team and found the following in summary:</w:t>
            </w:r>
          </w:p>
          <w:p w:rsidR="00346EDB" w:rsidRDefault="00346EDB" w:rsidP="007639EE">
            <w:pPr>
              <w:pStyle w:val="ListParagraph"/>
              <w:numPr>
                <w:ilvl w:val="0"/>
                <w:numId w:val="45"/>
              </w:numPr>
            </w:pPr>
            <w:r>
              <w:t>The Director of Transportation meets with the Executive Team once a week including Safety. The Safety Management Steering Committee meets once a month.</w:t>
            </w:r>
          </w:p>
          <w:p w:rsidR="00346EDB" w:rsidRDefault="00346EDB" w:rsidP="007639EE">
            <w:pPr>
              <w:pStyle w:val="ListParagraph"/>
              <w:numPr>
                <w:ilvl w:val="0"/>
                <w:numId w:val="45"/>
              </w:numPr>
            </w:pPr>
            <w:r>
              <w:t>There is a real time reporting from Central Control on incidents and E-mails are generated daily on safety &amp; security incidents.</w:t>
            </w:r>
          </w:p>
          <w:p w:rsidR="00346EDB" w:rsidRDefault="00346EDB" w:rsidP="007639EE">
            <w:pPr>
              <w:pStyle w:val="ListParagraph"/>
              <w:numPr>
                <w:ilvl w:val="0"/>
                <w:numId w:val="45"/>
              </w:numPr>
            </w:pPr>
            <w:r>
              <w:t>Strategic Plan was adopted in 2012 and based on the key performance indicators (KPIs), the goals and objectives are updated and the Management Performance Plan is the basis on how managers are evaluated. Safety is reviewed on daily and ongoing basis.</w:t>
            </w:r>
          </w:p>
          <w:p w:rsidR="00346EDB" w:rsidRDefault="00346EDB" w:rsidP="007639EE">
            <w:pPr>
              <w:pStyle w:val="ListParagraph"/>
              <w:numPr>
                <w:ilvl w:val="0"/>
                <w:numId w:val="45"/>
              </w:numPr>
            </w:pPr>
            <w:r>
              <w:t xml:space="preserve">The Director of Transportation receives monthly progress safety certification reports and SFMTA is working with the CPUC on Automatic Train Control System as well as and other projects.   </w:t>
            </w:r>
          </w:p>
          <w:p w:rsidR="00346EDB" w:rsidRDefault="00346EDB" w:rsidP="007639EE">
            <w:pPr>
              <w:pStyle w:val="ListParagraph"/>
              <w:numPr>
                <w:ilvl w:val="0"/>
                <w:numId w:val="45"/>
              </w:numPr>
            </w:pPr>
            <w:r>
              <w:t>The Director of Transportation reviews copies of anything going out to CPUC and is aware of the status of all corrective actions including those remaining from previous triennial audit conducted by CPUC staff.</w:t>
            </w:r>
          </w:p>
          <w:p w:rsidR="00346EDB" w:rsidRDefault="00346EDB" w:rsidP="007639EE">
            <w:pPr>
              <w:pStyle w:val="ListParagraph"/>
              <w:numPr>
                <w:ilvl w:val="0"/>
                <w:numId w:val="45"/>
              </w:numPr>
            </w:pPr>
            <w:r>
              <w:t>The Chief Safety Officer has a direct reporting relationship to the Director of Transportation.</w:t>
            </w:r>
          </w:p>
          <w:p w:rsidR="00346EDB" w:rsidRDefault="00346EDB" w:rsidP="007639EE">
            <w:pPr>
              <w:pStyle w:val="ListParagraph"/>
              <w:numPr>
                <w:ilvl w:val="0"/>
                <w:numId w:val="45"/>
              </w:numPr>
            </w:pPr>
            <w:r>
              <w:t>Department subject matter experts propose corrective actions and prepare responses to safety issues which are subsequently reviewed by the Safety Department.</w:t>
            </w:r>
          </w:p>
          <w:p w:rsidR="00346EDB" w:rsidRDefault="00346EDB" w:rsidP="007639EE">
            <w:pPr>
              <w:pStyle w:val="ListParagraph"/>
              <w:numPr>
                <w:ilvl w:val="0"/>
                <w:numId w:val="45"/>
              </w:numPr>
            </w:pPr>
            <w:r>
              <w:t>The Safety Department prepares a summary of changes to the SSSP and forwards it to the Director of Transportation for review.</w:t>
            </w:r>
          </w:p>
          <w:p w:rsidR="00346EDB" w:rsidRDefault="00346EDB" w:rsidP="007639EE">
            <w:pPr>
              <w:pStyle w:val="ListParagraph"/>
              <w:numPr>
                <w:ilvl w:val="0"/>
                <w:numId w:val="45"/>
              </w:numPr>
            </w:pPr>
            <w:r>
              <w:t>Policy &amp; Governance Committee reviews KPIs and safety goals and presents at the Board Meetings.</w:t>
            </w:r>
          </w:p>
          <w:p w:rsidR="00346EDB" w:rsidRDefault="00346EDB" w:rsidP="007639EE">
            <w:pPr>
              <w:pStyle w:val="ListParagraph"/>
              <w:numPr>
                <w:ilvl w:val="0"/>
                <w:numId w:val="45"/>
              </w:numPr>
            </w:pPr>
            <w:r>
              <w:t>Employees are recognized for significant contributions to safety and the Director of Transportation participates in the operator of the month to induce and encourage a positive safety culture.</w:t>
            </w:r>
          </w:p>
          <w:p w:rsidR="00346EDB" w:rsidRPr="00486AEC" w:rsidRDefault="00346EDB" w:rsidP="007639EE">
            <w:pPr>
              <w:pStyle w:val="ListParagraph"/>
              <w:numPr>
                <w:ilvl w:val="0"/>
                <w:numId w:val="45"/>
              </w:numPr>
            </w:pPr>
            <w:r>
              <w:t xml:space="preserve">The Director of Transportation talks with operators and mechanics every Tuesday morning and attends operator recognition ceremonies. He also meets with union leaders and rides the system to talk to operators. </w:t>
            </w:r>
          </w:p>
          <w:p w:rsidR="00346EDB" w:rsidRDefault="00346EDB" w:rsidP="00293AF5">
            <w:pPr>
              <w:rPr>
                <w:u w:val="single"/>
              </w:rPr>
            </w:pPr>
          </w:p>
          <w:p w:rsidR="00346EDB" w:rsidRPr="00486AEC" w:rsidRDefault="00346EDB" w:rsidP="00293AF5">
            <w:pPr>
              <w:rPr>
                <w:u w:val="single"/>
              </w:rPr>
            </w:pPr>
            <w:r w:rsidRPr="00486AEC">
              <w:rPr>
                <w:u w:val="single"/>
              </w:rPr>
              <w:t>Findings:</w:t>
            </w:r>
          </w:p>
          <w:p w:rsidR="00346EDB" w:rsidRDefault="00346EDB" w:rsidP="00293AF5">
            <w:r>
              <w:t>No exceptions were noted.</w:t>
            </w:r>
          </w:p>
          <w:p w:rsidR="00346EDB" w:rsidRPr="00486AEC" w:rsidRDefault="00346EDB" w:rsidP="00293AF5"/>
          <w:p w:rsidR="00346EDB" w:rsidRPr="00486AEC" w:rsidRDefault="00346EDB" w:rsidP="00293AF5">
            <w:pPr>
              <w:rPr>
                <w:u w:val="single"/>
              </w:rPr>
            </w:pPr>
            <w:r w:rsidRPr="00486AEC">
              <w:rPr>
                <w:u w:val="single"/>
              </w:rPr>
              <w:t>Comments:</w:t>
            </w:r>
          </w:p>
          <w:p w:rsidR="00346EDB" w:rsidRDefault="00346EDB" w:rsidP="00293AF5">
            <w:r>
              <w:t>None</w:t>
            </w:r>
          </w:p>
          <w:p w:rsidR="00346EDB" w:rsidRPr="00486AEC" w:rsidRDefault="00346EDB" w:rsidP="00293AF5"/>
          <w:p w:rsidR="00346EDB" w:rsidRPr="00486AEC" w:rsidRDefault="00346EDB" w:rsidP="00293AF5">
            <w:pPr>
              <w:rPr>
                <w:u w:val="single"/>
              </w:rPr>
            </w:pPr>
            <w:r w:rsidRPr="00486AEC">
              <w:rPr>
                <w:u w:val="single"/>
              </w:rPr>
              <w:t>Recommendations:</w:t>
            </w:r>
          </w:p>
          <w:p w:rsidR="00346EDB" w:rsidRPr="00486AEC" w:rsidRDefault="00346EDB" w:rsidP="00293AF5">
            <w:r>
              <w:t>None</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rsidRPr="00486AEC">
              <w:t>2</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t xml:space="preserve">RSSPP </w:t>
            </w:r>
            <w:r w:rsidRPr="00486AEC">
              <w:t>Goals and Objectives</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10:00 a.m. – 4:00 p.m.</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1 SVN 7</w:t>
            </w:r>
            <w:r w:rsidRPr="001879F4">
              <w:rPr>
                <w:vertAlign w:val="superscript"/>
              </w:rPr>
              <w:t>th</w:t>
            </w:r>
            <w:r>
              <w:t xml:space="preserve"> Floor  DOT Conference Room</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19,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Pr="00486AEC" w:rsidRDefault="00346EDB" w:rsidP="00293AF5">
            <w:pPr>
              <w:pStyle w:val="InformationDescription"/>
              <w:ind w:left="392" w:hanging="392"/>
            </w:pPr>
            <w:r>
              <w:t>SFMTA</w:t>
            </w:r>
            <w:r w:rsidRPr="00486AEC">
              <w:t xml:space="preserve"> </w:t>
            </w:r>
            <w:r>
              <w:t>Senior Management</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0" w:firstLine="0"/>
              <w:jc w:val="center"/>
            </w:pPr>
            <w:r>
              <w:t>Daren Gilbert</w:t>
            </w:r>
          </w:p>
          <w:p w:rsidR="00346EDB" w:rsidRPr="00FF7638" w:rsidRDefault="00346EDB" w:rsidP="00293AF5">
            <w:pPr>
              <w:pStyle w:val="InformationDescription"/>
              <w:jc w:val="center"/>
            </w:pPr>
            <w:r w:rsidRPr="00FF7638">
              <w:t>Stephen Artus</w:t>
            </w:r>
          </w:p>
          <w:p w:rsidR="00346EDB" w:rsidRDefault="00346EDB" w:rsidP="00293AF5">
            <w:pPr>
              <w:pStyle w:val="InformationDescription"/>
              <w:jc w:val="center"/>
            </w:pPr>
            <w:r w:rsidRPr="00486AEC">
              <w:t>Steve Espinal</w:t>
            </w:r>
          </w:p>
          <w:p w:rsidR="00346EDB" w:rsidRDefault="00346EDB" w:rsidP="00293AF5">
            <w:pPr>
              <w:pStyle w:val="InformationDescription"/>
              <w:jc w:val="center"/>
            </w:pPr>
            <w:r>
              <w:t>Mike Borer</w:t>
            </w:r>
          </w:p>
          <w:p w:rsidR="00346EDB" w:rsidRPr="00486AEC" w:rsidRDefault="00346EDB" w:rsidP="00293AF5">
            <w:pPr>
              <w:pStyle w:val="InformationDescription"/>
              <w:jc w:val="center"/>
            </w:pPr>
            <w:r>
              <w:t xml:space="preserve">Raed </w:t>
            </w:r>
            <w:r w:rsidRPr="009D1187">
              <w:t>Dwairi</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Ed Reiskin (Director of Transportation)</w:t>
            </w:r>
          </w:p>
          <w:p w:rsidR="00346EDB" w:rsidRPr="00486AEC" w:rsidRDefault="00346EDB" w:rsidP="00293AF5">
            <w:pPr>
              <w:pStyle w:val="InformationDescription"/>
              <w:ind w:left="392" w:hanging="392"/>
            </w:pPr>
            <w:r>
              <w:t>Melvyn Henry (Chief Safety Officer)</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9A225A" w:rsidRDefault="00346EDB" w:rsidP="007639EE">
            <w:pPr>
              <w:numPr>
                <w:ilvl w:val="0"/>
                <w:numId w:val="46"/>
              </w:numPr>
            </w:pPr>
            <w:r w:rsidRPr="009A225A">
              <w:t>CPUC General Order 164-D</w:t>
            </w:r>
          </w:p>
          <w:p w:rsidR="00346EDB" w:rsidRPr="00FB180F" w:rsidRDefault="00346EDB" w:rsidP="007639EE">
            <w:pPr>
              <w:numPr>
                <w:ilvl w:val="0"/>
                <w:numId w:val="46"/>
              </w:numPr>
            </w:pPr>
            <w:r w:rsidRPr="009A225A">
              <w:t>SFMTA System Safety Program Plan (SSPP), Revision 6, dated 2/11/2015</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System Safety Program Plan: Goals and Objectives</w:t>
            </w:r>
          </w:p>
          <w:p w:rsidR="00346EDB" w:rsidRPr="00486AEC" w:rsidRDefault="00346EDB" w:rsidP="00293AF5">
            <w:r w:rsidRPr="00486AEC">
              <w:t xml:space="preserve">Interview </w:t>
            </w:r>
            <w:r>
              <w:t>SFMTA</w:t>
            </w:r>
            <w:r w:rsidRPr="00486AEC">
              <w:t xml:space="preserve"> Senior Management and review appropriate records to:</w:t>
            </w:r>
          </w:p>
          <w:p w:rsidR="00346EDB" w:rsidRPr="00F270AE" w:rsidRDefault="00346EDB" w:rsidP="007639EE">
            <w:pPr>
              <w:numPr>
                <w:ilvl w:val="0"/>
                <w:numId w:val="47"/>
              </w:numPr>
              <w:autoSpaceDE w:val="0"/>
              <w:autoSpaceDN w:val="0"/>
              <w:adjustRightInd w:val="0"/>
              <w:ind w:right="702"/>
              <w:rPr>
                <w:rFonts w:cs="Arial Narrow"/>
              </w:rPr>
            </w:pPr>
            <w:r w:rsidRPr="00486AEC">
              <w:t xml:space="preserve">Determine </w:t>
            </w:r>
            <w:r>
              <w:t>whether SFMTA</w:t>
            </w:r>
            <w:r w:rsidRPr="00486AEC">
              <w:t xml:space="preserve"> </w:t>
            </w:r>
            <w:r>
              <w:t>is making significant progress towards the ongoing goals and</w:t>
            </w:r>
            <w:r w:rsidRPr="00486AEC">
              <w:t xml:space="preserve"> objectives </w:t>
            </w:r>
            <w:r>
              <w:t>identified in the SSPP</w:t>
            </w:r>
            <w:r w:rsidRPr="00486AEC">
              <w:t>.</w:t>
            </w:r>
            <w:r>
              <w:t xml:space="preserve"> </w:t>
            </w:r>
          </w:p>
          <w:p w:rsidR="00346EDB" w:rsidRPr="00486AEC" w:rsidRDefault="00346EDB" w:rsidP="007639EE">
            <w:pPr>
              <w:numPr>
                <w:ilvl w:val="0"/>
                <w:numId w:val="47"/>
              </w:numPr>
              <w:ind w:right="702"/>
            </w:pPr>
            <w:r w:rsidRPr="00486AEC">
              <w:t>Obtain examples of</w:t>
            </w:r>
            <w:r>
              <w:t xml:space="preserve"> at least 3 safety-related goals SFMTA is actively pursuing. Identify</w:t>
            </w:r>
            <w:r w:rsidRPr="00486AEC">
              <w:t xml:space="preserve"> how </w:t>
            </w:r>
            <w:r>
              <w:t xml:space="preserve">these </w:t>
            </w:r>
            <w:r w:rsidRPr="00486AEC">
              <w:t xml:space="preserve">goals are </w:t>
            </w:r>
            <w:r>
              <w:t xml:space="preserve">being </w:t>
            </w:r>
            <w:r w:rsidRPr="00486AEC">
              <w:t xml:space="preserve">evaluated (metrics and measures) and review documentation used to track </w:t>
            </w:r>
            <w:r>
              <w:t>and measure SFMTA’s</w:t>
            </w:r>
            <w:r w:rsidRPr="00486AEC">
              <w:t xml:space="preserve"> activities to meet the goals and objectives. For example, if </w:t>
            </w:r>
            <w:r>
              <w:t>SFMTA</w:t>
            </w:r>
            <w:r w:rsidRPr="00486AEC">
              <w:t xml:space="preserve"> </w:t>
            </w:r>
            <w:r>
              <w:t xml:space="preserve">has </w:t>
            </w:r>
            <w:r w:rsidRPr="00486AEC">
              <w:t xml:space="preserve">set a goal of reducing incidents by 10%, has this been achieved? How </w:t>
            </w:r>
            <w:r>
              <w:t xml:space="preserve">are such </w:t>
            </w:r>
            <w:r w:rsidRPr="00486AEC">
              <w:t>metric</w:t>
            </w:r>
            <w:r>
              <w:t>s</w:t>
            </w:r>
            <w:r w:rsidRPr="00486AEC">
              <w:t xml:space="preserve"> tracked and reported?</w:t>
            </w:r>
          </w:p>
          <w:p w:rsidR="00346EDB" w:rsidRPr="00486AEC" w:rsidRDefault="00346EDB" w:rsidP="007639EE">
            <w:pPr>
              <w:numPr>
                <w:ilvl w:val="0"/>
                <w:numId w:val="47"/>
              </w:numPr>
              <w:ind w:right="702"/>
            </w:pPr>
            <w:r w:rsidRPr="00486AEC">
              <w:t xml:space="preserve">Determine how safety performance is reported to the </w:t>
            </w:r>
            <w:r>
              <w:t>Executive and Senior M</w:t>
            </w:r>
            <w:r w:rsidRPr="00486AEC">
              <w:t>anagement</w:t>
            </w:r>
            <w:r w:rsidRPr="006F4702">
              <w:rPr>
                <w:rFonts w:cs="Arial Narrow"/>
              </w:rPr>
              <w:t xml:space="preserve"> (i.e. monthly or annual safety reports, quarterly view</w:t>
            </w:r>
            <w:r>
              <w:rPr>
                <w:rFonts w:cs="Arial Narrow"/>
              </w:rPr>
              <w:t xml:space="preserve"> </w:t>
            </w:r>
            <w:r w:rsidRPr="006F4702">
              <w:rPr>
                <w:rFonts w:cs="Arial Narrow"/>
              </w:rPr>
              <w:t>graph presentations, etc.).</w:t>
            </w:r>
          </w:p>
          <w:p w:rsidR="00346EDB" w:rsidRPr="0060558B" w:rsidRDefault="00346EDB" w:rsidP="007639EE">
            <w:pPr>
              <w:numPr>
                <w:ilvl w:val="0"/>
                <w:numId w:val="47"/>
              </w:numPr>
              <w:ind w:right="702"/>
            </w:pPr>
            <w:r>
              <w:t>Determine whether</w:t>
            </w:r>
            <w:r w:rsidRPr="0060558B">
              <w:t xml:space="preserve"> the safet</w:t>
            </w:r>
            <w:r>
              <w:t xml:space="preserve">y information provided to the Executive Management is adequate in order to further its stated safety goals. </w:t>
            </w:r>
            <w:r w:rsidRPr="0060558B">
              <w:t xml:space="preserve">Are rule violations and other key safety metrics being </w:t>
            </w:r>
            <w:r>
              <w:t xml:space="preserve">regularly </w:t>
            </w:r>
            <w:r w:rsidRPr="0060558B">
              <w:t>tracked a</w:t>
            </w:r>
            <w:r>
              <w:t>nd reported to the Senior Management</w:t>
            </w:r>
            <w:r w:rsidRPr="0060558B">
              <w:t>?</w:t>
            </w:r>
          </w:p>
          <w:p w:rsidR="00346EDB" w:rsidRPr="0060558B" w:rsidRDefault="00346EDB" w:rsidP="007639EE">
            <w:pPr>
              <w:pStyle w:val="BodyText"/>
              <w:widowControl w:val="0"/>
              <w:numPr>
                <w:ilvl w:val="0"/>
                <w:numId w:val="47"/>
              </w:numPr>
              <w:spacing w:before="40" w:after="40"/>
              <w:rPr>
                <w:rFonts w:ascii="Palatino Linotype" w:hAnsi="Palatino Linotype" w:cs="Arial"/>
                <w:sz w:val="22"/>
                <w:szCs w:val="22"/>
              </w:rPr>
            </w:pPr>
            <w:r w:rsidRPr="0060558B">
              <w:rPr>
                <w:rFonts w:ascii="Palatino Linotype" w:hAnsi="Palatino Linotype" w:cs="Arial"/>
                <w:sz w:val="22"/>
                <w:szCs w:val="22"/>
              </w:rPr>
              <w:t>Determine whether the stated goals and objectives should be revised.</w:t>
            </w:r>
          </w:p>
          <w:p w:rsidR="00346EDB" w:rsidRPr="001143CD" w:rsidRDefault="00346EDB" w:rsidP="007639EE">
            <w:pPr>
              <w:numPr>
                <w:ilvl w:val="0"/>
                <w:numId w:val="47"/>
              </w:numPr>
              <w:autoSpaceDE w:val="0"/>
              <w:autoSpaceDN w:val="0"/>
              <w:adjustRightInd w:val="0"/>
              <w:ind w:right="702"/>
              <w:rPr>
                <w:rFonts w:cs="Arial Narrow"/>
              </w:rPr>
            </w:pPr>
            <w:r w:rsidRPr="0060558B">
              <w:t>Determine whether management</w:t>
            </w:r>
            <w:r>
              <w:t>’s</w:t>
            </w:r>
            <w:r w:rsidRPr="0060558B">
              <w:t xml:space="preserve"> responsibilities</w:t>
            </w:r>
            <w:r>
              <w:t xml:space="preserve"> in regards to tracking and pursuing safety</w:t>
            </w:r>
            <w:r w:rsidRPr="0060558B">
              <w:t xml:space="preserve"> </w:t>
            </w:r>
            <w:r>
              <w:t xml:space="preserve">goals and objectives </w:t>
            </w:r>
            <w:r w:rsidRPr="0060558B">
              <w:t>are adequately identified.</w:t>
            </w:r>
            <w:r>
              <w:t xml:space="preserve"> </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486AEC" w:rsidRDefault="00346EDB" w:rsidP="00293AF5">
            <w:pPr>
              <w:rPr>
                <w:u w:val="single"/>
              </w:rPr>
            </w:pPr>
            <w:r w:rsidRPr="00486AEC">
              <w:rPr>
                <w:u w:val="single"/>
              </w:rPr>
              <w:t>Activities:</w:t>
            </w:r>
          </w:p>
          <w:p w:rsidR="00346EDB" w:rsidRDefault="00346EDB" w:rsidP="00293AF5">
            <w:r>
              <w:lastRenderedPageBreak/>
              <w:t>Staff interviewed the Executive Management Team and noted the following in summary:</w:t>
            </w:r>
          </w:p>
          <w:p w:rsidR="00346EDB" w:rsidRDefault="00346EDB" w:rsidP="007639EE">
            <w:pPr>
              <w:pStyle w:val="ListParagraph"/>
              <w:numPr>
                <w:ilvl w:val="0"/>
                <w:numId w:val="48"/>
              </w:numPr>
            </w:pPr>
            <w:r>
              <w:t>The SSPP documents dictates how SFMTA implements its Strategic Plan and is continuously enhancing the safety culture through changing awareness of its recognition program.</w:t>
            </w:r>
          </w:p>
          <w:p w:rsidR="00346EDB" w:rsidRDefault="00346EDB" w:rsidP="007639EE">
            <w:pPr>
              <w:pStyle w:val="ListParagraph"/>
              <w:numPr>
                <w:ilvl w:val="0"/>
                <w:numId w:val="48"/>
              </w:numPr>
            </w:pPr>
            <w:r>
              <w:t xml:space="preserve">The Director of Transportation receives rule violations reports if trends are identified. </w:t>
            </w:r>
          </w:p>
          <w:p w:rsidR="00346EDB" w:rsidRDefault="00346EDB" w:rsidP="00293AF5">
            <w:pPr>
              <w:pStyle w:val="ListParagraph"/>
            </w:pPr>
            <w:r>
              <w:t>However the Director isn’t alerted to each and every rules violation at SFMTA.</w:t>
            </w:r>
          </w:p>
          <w:p w:rsidR="00346EDB" w:rsidRDefault="00346EDB" w:rsidP="007639EE">
            <w:pPr>
              <w:pStyle w:val="ListParagraph"/>
              <w:numPr>
                <w:ilvl w:val="0"/>
                <w:numId w:val="48"/>
              </w:numPr>
            </w:pPr>
            <w:r>
              <w:t xml:space="preserve">SFMTA tracks collisions and has not been able to reduce accidents by 10% a year. According to SFMTA management, one third of all accidents at SFMTA are preventable.  </w:t>
            </w:r>
          </w:p>
          <w:p w:rsidR="00346EDB" w:rsidRPr="00486AEC" w:rsidRDefault="00346EDB" w:rsidP="00293AF5">
            <w:pPr>
              <w:pStyle w:val="ListParagraph"/>
            </w:pPr>
          </w:p>
          <w:p w:rsidR="00346EDB" w:rsidRPr="00486AEC" w:rsidRDefault="00346EDB" w:rsidP="00293AF5">
            <w:pPr>
              <w:rPr>
                <w:u w:val="single"/>
              </w:rPr>
            </w:pPr>
            <w:r w:rsidRPr="00486AEC">
              <w:rPr>
                <w:u w:val="single"/>
              </w:rPr>
              <w:t>Findings:</w:t>
            </w:r>
          </w:p>
          <w:p w:rsidR="00346EDB" w:rsidRDefault="00346EDB" w:rsidP="00293AF5">
            <w:r>
              <w:t>No exceptions were noted.</w:t>
            </w:r>
          </w:p>
          <w:p w:rsidR="00346EDB" w:rsidRPr="00486AEC" w:rsidRDefault="00346EDB" w:rsidP="00293AF5"/>
          <w:p w:rsidR="00346EDB" w:rsidRPr="00486AEC" w:rsidRDefault="00346EDB" w:rsidP="00293AF5">
            <w:pPr>
              <w:rPr>
                <w:u w:val="single"/>
              </w:rPr>
            </w:pPr>
            <w:r w:rsidRPr="00486AEC">
              <w:rPr>
                <w:u w:val="single"/>
              </w:rPr>
              <w:t>Comments:</w:t>
            </w:r>
          </w:p>
          <w:p w:rsidR="00346EDB" w:rsidRDefault="00346EDB" w:rsidP="00293AF5">
            <w:r>
              <w:t>None</w:t>
            </w:r>
          </w:p>
          <w:p w:rsidR="00346EDB" w:rsidRPr="00486AEC" w:rsidRDefault="00346EDB" w:rsidP="00293AF5"/>
          <w:p w:rsidR="00346EDB" w:rsidRPr="00486AEC" w:rsidRDefault="00346EDB" w:rsidP="00293AF5">
            <w:pPr>
              <w:rPr>
                <w:u w:val="single"/>
              </w:rPr>
            </w:pPr>
            <w:r w:rsidRPr="00486AEC">
              <w:rPr>
                <w:u w:val="single"/>
              </w:rPr>
              <w:t>Recommendations:</w:t>
            </w:r>
          </w:p>
          <w:p w:rsidR="00346EDB" w:rsidRPr="00486AEC" w:rsidRDefault="00346EDB" w:rsidP="00293AF5">
            <w:r>
              <w:t>None</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rsidRPr="00486AEC">
              <w:t>3</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rsidRPr="00486AEC">
              <w:t>Overview of Management Structure</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10:00 a.m. – 4:00 p.m.</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1 SVN 7</w:t>
            </w:r>
            <w:r w:rsidRPr="0070363A">
              <w:rPr>
                <w:vertAlign w:val="superscript"/>
              </w:rPr>
              <w:t>th</w:t>
            </w:r>
            <w:r>
              <w:t xml:space="preserve"> Floor DOT Conference Room</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19,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Pr="00486AEC" w:rsidRDefault="00346EDB" w:rsidP="00293AF5">
            <w:pPr>
              <w:pStyle w:val="InformationDescription"/>
              <w:ind w:left="392" w:hanging="392"/>
            </w:pPr>
            <w:r>
              <w:t>Safety Division</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0" w:firstLine="0"/>
              <w:jc w:val="center"/>
            </w:pPr>
            <w:r>
              <w:t>Daren Gilbert</w:t>
            </w:r>
          </w:p>
          <w:p w:rsidR="00346EDB" w:rsidRPr="00FF7638" w:rsidRDefault="00346EDB" w:rsidP="00293AF5">
            <w:pPr>
              <w:pStyle w:val="InformationDescription"/>
              <w:jc w:val="center"/>
            </w:pPr>
            <w:r w:rsidRPr="00FF7638">
              <w:t>Stephen Artus</w:t>
            </w:r>
          </w:p>
          <w:p w:rsidR="00346EDB" w:rsidRDefault="00346EDB" w:rsidP="00293AF5">
            <w:pPr>
              <w:pStyle w:val="InformationDescription"/>
              <w:jc w:val="center"/>
            </w:pPr>
            <w:r w:rsidRPr="00486AEC">
              <w:t>Steve Espinal</w:t>
            </w:r>
          </w:p>
          <w:p w:rsidR="00346EDB" w:rsidRDefault="00346EDB" w:rsidP="00293AF5">
            <w:pPr>
              <w:pStyle w:val="InformationDescription"/>
              <w:jc w:val="center"/>
            </w:pPr>
            <w:r>
              <w:t>Mike Borer</w:t>
            </w:r>
          </w:p>
          <w:p w:rsidR="00346EDB" w:rsidRPr="00486AEC" w:rsidRDefault="00346EDB" w:rsidP="00293AF5">
            <w:pPr>
              <w:pStyle w:val="InformationDescription"/>
              <w:jc w:val="center"/>
            </w:pPr>
            <w:r>
              <w:t xml:space="preserve">Raed </w:t>
            </w:r>
            <w:r w:rsidRPr="009D1187">
              <w:t>Dwairi</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Ed Reiskin (Director of Transportation)</w:t>
            </w:r>
          </w:p>
          <w:p w:rsidR="00346EDB" w:rsidRPr="00486AEC" w:rsidRDefault="00346EDB" w:rsidP="00293AF5">
            <w:pPr>
              <w:pStyle w:val="InformationDescription"/>
              <w:ind w:left="392" w:hanging="392"/>
            </w:pPr>
            <w:r>
              <w:t>Melvyn Henry (Chief Safety Officer)</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D211B2" w:rsidRDefault="00346EDB" w:rsidP="007639EE">
            <w:pPr>
              <w:numPr>
                <w:ilvl w:val="0"/>
                <w:numId w:val="49"/>
              </w:numPr>
            </w:pPr>
            <w:r w:rsidRPr="00D211B2">
              <w:t>CPUC General Order 164-D</w:t>
            </w:r>
          </w:p>
          <w:p w:rsidR="00346EDB" w:rsidRPr="00D211B2" w:rsidRDefault="00346EDB" w:rsidP="007639EE">
            <w:pPr>
              <w:numPr>
                <w:ilvl w:val="0"/>
                <w:numId w:val="49"/>
              </w:numPr>
            </w:pPr>
            <w:r w:rsidRPr="00D211B2">
              <w:t>SFMTA System Safety Program Plan (SSPP), Revision 6, dated 2/11/2015</w:t>
            </w:r>
          </w:p>
          <w:p w:rsidR="00346EDB" w:rsidRPr="00D211B2" w:rsidRDefault="00346EDB" w:rsidP="007639EE">
            <w:pPr>
              <w:widowControl w:val="0"/>
              <w:numPr>
                <w:ilvl w:val="0"/>
                <w:numId w:val="49"/>
              </w:numPr>
              <w:tabs>
                <w:tab w:val="left" w:pos="388"/>
              </w:tabs>
              <w:spacing w:before="40" w:after="40"/>
              <w:rPr>
                <w:rFonts w:cs="Arial"/>
              </w:rPr>
            </w:pPr>
            <w:r w:rsidRPr="00D211B2">
              <w:rPr>
                <w:rFonts w:cs="Arial"/>
              </w:rPr>
              <w:t>Hazard Analysis, SY.PR.042</w:t>
            </w:r>
          </w:p>
          <w:p w:rsidR="00346EDB" w:rsidRPr="00D211B2" w:rsidRDefault="00346EDB" w:rsidP="007639EE">
            <w:pPr>
              <w:widowControl w:val="0"/>
              <w:numPr>
                <w:ilvl w:val="0"/>
                <w:numId w:val="49"/>
              </w:numPr>
              <w:tabs>
                <w:tab w:val="left" w:pos="388"/>
              </w:tabs>
              <w:spacing w:before="40" w:after="40"/>
              <w:rPr>
                <w:rFonts w:cs="Arial"/>
              </w:rPr>
            </w:pPr>
            <w:r w:rsidRPr="00D211B2">
              <w:rPr>
                <w:rFonts w:cs="Arial"/>
              </w:rPr>
              <w:t>Senior Management Safety Committee, SY.PR.053</w:t>
            </w:r>
          </w:p>
          <w:p w:rsidR="00346EDB" w:rsidRPr="00D211B2" w:rsidRDefault="00346EDB" w:rsidP="007639EE">
            <w:pPr>
              <w:widowControl w:val="0"/>
              <w:numPr>
                <w:ilvl w:val="0"/>
                <w:numId w:val="49"/>
              </w:numPr>
              <w:tabs>
                <w:tab w:val="left" w:pos="388"/>
              </w:tabs>
              <w:spacing w:before="40" w:after="40"/>
              <w:rPr>
                <w:rFonts w:ascii="Arial" w:hAnsi="Arial" w:cs="Arial"/>
                <w:sz w:val="20"/>
                <w:szCs w:val="20"/>
              </w:rPr>
            </w:pPr>
            <w:r w:rsidRPr="00D211B2">
              <w:rPr>
                <w:rFonts w:cs="Arial"/>
              </w:rPr>
              <w:t>Muni Division Safety Committees, OS.PR.005</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Overview of Senior Management Structure</w:t>
            </w:r>
          </w:p>
          <w:p w:rsidR="00346EDB" w:rsidRPr="00486AEC" w:rsidRDefault="00346EDB" w:rsidP="00293AF5">
            <w:r w:rsidRPr="00486AEC">
              <w:t xml:space="preserve">Interview </w:t>
            </w:r>
            <w:r>
              <w:t>SFMTA Senior Management</w:t>
            </w:r>
            <w:r w:rsidRPr="00486AEC">
              <w:t xml:space="preserve"> and review appropriate records to:</w:t>
            </w:r>
          </w:p>
          <w:p w:rsidR="00346EDB" w:rsidRPr="00486AEC" w:rsidRDefault="00346EDB" w:rsidP="007639EE">
            <w:pPr>
              <w:numPr>
                <w:ilvl w:val="0"/>
                <w:numId w:val="50"/>
              </w:numPr>
              <w:ind w:left="702" w:right="702"/>
            </w:pPr>
            <w:r w:rsidRPr="00486AEC">
              <w:t xml:space="preserve">Discuss </w:t>
            </w:r>
            <w:r>
              <w:t>SFMTA’s process for integrating</w:t>
            </w:r>
            <w:r w:rsidRPr="00486AEC">
              <w:t xml:space="preserve"> safety into </w:t>
            </w:r>
            <w:r>
              <w:t>its</w:t>
            </w:r>
            <w:r w:rsidRPr="00486AEC">
              <w:t xml:space="preserve"> operations and maintenance activities.</w:t>
            </w:r>
          </w:p>
          <w:p w:rsidR="00346EDB" w:rsidRPr="00486AEC" w:rsidRDefault="00346EDB" w:rsidP="007639EE">
            <w:pPr>
              <w:numPr>
                <w:ilvl w:val="0"/>
                <w:numId w:val="50"/>
              </w:numPr>
              <w:ind w:left="702" w:right="702"/>
            </w:pPr>
            <w:r w:rsidRPr="00486AEC">
              <w:t>Solicit opinions regarding the effectiveness of the organization and re</w:t>
            </w:r>
            <w:r>
              <w:t>quest a few examples of how the</w:t>
            </w:r>
            <w:r w:rsidRPr="00486AEC">
              <w:t xml:space="preserve"> organization has worked to resolve identified safety issues.</w:t>
            </w:r>
          </w:p>
          <w:p w:rsidR="00346EDB" w:rsidRPr="00486AEC" w:rsidRDefault="00346EDB" w:rsidP="007639EE">
            <w:pPr>
              <w:numPr>
                <w:ilvl w:val="0"/>
                <w:numId w:val="50"/>
              </w:numPr>
              <w:ind w:left="702" w:right="702"/>
            </w:pPr>
            <w:r>
              <w:t>Identify any</w:t>
            </w:r>
            <w:r w:rsidRPr="00486AEC">
              <w:t xml:space="preserve"> specific</w:t>
            </w:r>
            <w:r>
              <w:t xml:space="preserve"> issues and/or concerns held by SFMTA’s Senior Management about the safety program due to limitations in personnel or resources. For example, discuss any</w:t>
            </w:r>
            <w:r w:rsidRPr="00486AEC">
              <w:t xml:space="preserve"> </w:t>
            </w:r>
            <w:r>
              <w:t xml:space="preserve">difficulties in </w:t>
            </w:r>
            <w:r w:rsidRPr="00486AEC">
              <w:t>maintain</w:t>
            </w:r>
            <w:r>
              <w:t>ing</w:t>
            </w:r>
            <w:r w:rsidRPr="00486AEC">
              <w:t xml:space="preserve"> schedules for SSPP updates</w:t>
            </w:r>
            <w:r>
              <w:t>, completing I</w:t>
            </w:r>
            <w:r w:rsidRPr="00486AEC">
              <w:t xml:space="preserve">nternal </w:t>
            </w:r>
            <w:r>
              <w:t>S</w:t>
            </w:r>
            <w:r w:rsidRPr="00486AEC">
              <w:t xml:space="preserve">afety and </w:t>
            </w:r>
            <w:r>
              <w:t>S</w:t>
            </w:r>
            <w:r w:rsidRPr="00486AEC">
              <w:t xml:space="preserve">ecurity </w:t>
            </w:r>
            <w:r>
              <w:t>A</w:t>
            </w:r>
            <w:r w:rsidRPr="00486AEC">
              <w:t>udits</w:t>
            </w:r>
            <w:r>
              <w:t>, or</w:t>
            </w:r>
            <w:r w:rsidRPr="00486AEC">
              <w:t xml:space="preserve"> </w:t>
            </w:r>
            <w:r>
              <w:t>performing A</w:t>
            </w:r>
            <w:r w:rsidRPr="00486AEC">
              <w:t>ccident</w:t>
            </w:r>
            <w:r>
              <w:t>/Incident</w:t>
            </w:r>
            <w:r w:rsidRPr="00486AEC">
              <w:t xml:space="preserve"> </w:t>
            </w:r>
            <w:r>
              <w:t>I</w:t>
            </w:r>
            <w:r w:rsidRPr="00486AEC">
              <w:t>nvestigations.</w:t>
            </w:r>
          </w:p>
          <w:p w:rsidR="00346EDB" w:rsidRDefault="00346EDB" w:rsidP="007639EE">
            <w:pPr>
              <w:numPr>
                <w:ilvl w:val="0"/>
                <w:numId w:val="50"/>
              </w:numPr>
              <w:ind w:left="702" w:right="702"/>
            </w:pPr>
            <w:r w:rsidRPr="00486AEC">
              <w:t xml:space="preserve">Review </w:t>
            </w:r>
            <w:r>
              <w:t>Senior Management Safety Committee M</w:t>
            </w:r>
            <w:r w:rsidRPr="00486AEC">
              <w:t xml:space="preserve">eeting agendas and minutes from the past twelve months to verify that the meetings were held </w:t>
            </w:r>
            <w:r>
              <w:t xml:space="preserve">in </w:t>
            </w:r>
            <w:r w:rsidRPr="00486AEC">
              <w:t>accord</w:t>
            </w:r>
            <w:r>
              <w:t>ance</w:t>
            </w:r>
            <w:r w:rsidRPr="00486AEC">
              <w:t xml:space="preserve"> </w:t>
            </w:r>
            <w:r>
              <w:t>with</w:t>
            </w:r>
            <w:r w:rsidRPr="00486AEC">
              <w:t xml:space="preserve"> the requirements</w:t>
            </w:r>
            <w:r>
              <w:t xml:space="preserve"> in SSPP Section 3.5.3 (Safety Review Process).</w:t>
            </w:r>
          </w:p>
          <w:p w:rsidR="00346EDB" w:rsidRDefault="00346EDB" w:rsidP="007639EE">
            <w:pPr>
              <w:numPr>
                <w:ilvl w:val="0"/>
                <w:numId w:val="50"/>
              </w:numPr>
              <w:ind w:left="702" w:right="702"/>
            </w:pPr>
            <w:r w:rsidRPr="00BB754E">
              <w:rPr>
                <w:rFonts w:cs="Arial Narrow"/>
              </w:rPr>
              <w:t>Does the Safety Department have personnel re</w:t>
            </w:r>
            <w:r>
              <w:rPr>
                <w:rFonts w:cs="Arial Narrow"/>
              </w:rPr>
              <w:t xml:space="preserve">sources allocated to support </w:t>
            </w:r>
            <w:r w:rsidRPr="00BB754E">
              <w:rPr>
                <w:rFonts w:cs="Arial Narrow"/>
              </w:rPr>
              <w:t>interdepartmental coordination on safety issues and concerns?</w:t>
            </w:r>
          </w:p>
          <w:p w:rsidR="00346EDB" w:rsidRPr="00486AEC" w:rsidRDefault="00346EDB" w:rsidP="007639EE">
            <w:pPr>
              <w:numPr>
                <w:ilvl w:val="0"/>
                <w:numId w:val="50"/>
              </w:numPr>
              <w:ind w:left="702" w:right="702"/>
            </w:pPr>
            <w:r w:rsidRPr="00BB754E">
              <w:rPr>
                <w:rFonts w:cs="Arial Narrow"/>
              </w:rPr>
              <w:t xml:space="preserve">Have </w:t>
            </w:r>
            <w:r>
              <w:t>SFMTA</w:t>
            </w:r>
            <w:r>
              <w:rPr>
                <w:rFonts w:cs="Arial Narrow"/>
              </w:rPr>
              <w:t xml:space="preserve">’s </w:t>
            </w:r>
            <w:r w:rsidRPr="00BB754E">
              <w:rPr>
                <w:rFonts w:cs="Arial Narrow"/>
              </w:rPr>
              <w:t>Safety Department’s personnel and resources been cut or increas</w:t>
            </w:r>
            <w:r>
              <w:rPr>
                <w:rFonts w:cs="Arial Narrow"/>
              </w:rPr>
              <w:t>ed d</w:t>
            </w:r>
            <w:r w:rsidRPr="00BB754E">
              <w:rPr>
                <w:rFonts w:cs="Arial Narrow"/>
              </w:rPr>
              <w:t xml:space="preserve">isproportionately with </w:t>
            </w:r>
            <w:r>
              <w:t>SFMTA’s</w:t>
            </w:r>
            <w:r w:rsidRPr="00BB754E">
              <w:rPr>
                <w:rFonts w:cs="Arial Narrow"/>
              </w:rPr>
              <w:t xml:space="preserve"> overall budget over the last three (3) years?</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486AEC" w:rsidRDefault="00346EDB" w:rsidP="00293AF5">
            <w:pPr>
              <w:rPr>
                <w:u w:val="single"/>
              </w:rPr>
            </w:pPr>
            <w:r w:rsidRPr="00486AEC">
              <w:rPr>
                <w:u w:val="single"/>
              </w:rPr>
              <w:lastRenderedPageBreak/>
              <w:t>Activities:</w:t>
            </w:r>
          </w:p>
          <w:p w:rsidR="00346EDB" w:rsidRDefault="00346EDB" w:rsidP="00293AF5">
            <w:r>
              <w:t>Staff interviewed the Chief Safety Officer and System Safety Manager and learned the following in summary:</w:t>
            </w:r>
          </w:p>
          <w:p w:rsidR="00346EDB" w:rsidRDefault="00346EDB" w:rsidP="007639EE">
            <w:pPr>
              <w:pStyle w:val="ListParagraph"/>
              <w:numPr>
                <w:ilvl w:val="0"/>
                <w:numId w:val="51"/>
              </w:numPr>
            </w:pPr>
            <w:r>
              <w:t>Safety is integrated into operations and maintenance activities through the Performance Plan and during the monthly Division Safety Meetings.</w:t>
            </w:r>
          </w:p>
          <w:p w:rsidR="00346EDB" w:rsidRDefault="00346EDB" w:rsidP="007639EE">
            <w:pPr>
              <w:pStyle w:val="ListParagraph"/>
              <w:numPr>
                <w:ilvl w:val="0"/>
                <w:numId w:val="51"/>
              </w:numPr>
            </w:pPr>
            <w:r>
              <w:t>Examples to resolve identified safety issues include building safety features in new LRVs to reduce operators’ injuries.  SFMTA cited the following examples on incorporating safety in to the day to day operations including: line of sight for the Operators, configurational improvements at various locations and adjusting T-stick pressure to prevent Operator injuries. Other improvements include standardization of the signal system.</w:t>
            </w:r>
          </w:p>
          <w:p w:rsidR="00346EDB" w:rsidRDefault="00346EDB" w:rsidP="007639EE">
            <w:pPr>
              <w:pStyle w:val="ListParagraph"/>
              <w:numPr>
                <w:ilvl w:val="0"/>
                <w:numId w:val="51"/>
              </w:numPr>
            </w:pPr>
            <w:r>
              <w:t>No issues or concerns were identified that affect maintaining schedules or limit the completion of safety-related activities.</w:t>
            </w:r>
          </w:p>
          <w:p w:rsidR="00346EDB" w:rsidRDefault="00346EDB" w:rsidP="007639EE">
            <w:pPr>
              <w:pStyle w:val="ListParagraph"/>
              <w:numPr>
                <w:ilvl w:val="0"/>
                <w:numId w:val="51"/>
              </w:numPr>
            </w:pPr>
            <w:r>
              <w:t>Senior Management Safety Committee meetings were held as required by the SSPP.</w:t>
            </w:r>
          </w:p>
          <w:p w:rsidR="00346EDB" w:rsidRDefault="00346EDB" w:rsidP="007639EE">
            <w:pPr>
              <w:pStyle w:val="ListParagraph"/>
              <w:numPr>
                <w:ilvl w:val="0"/>
                <w:numId w:val="51"/>
              </w:numPr>
            </w:pPr>
            <w:r>
              <w:t>SFMTA added positions and invested in maintenance and other programs.</w:t>
            </w:r>
          </w:p>
          <w:p w:rsidR="00346EDB" w:rsidRPr="00486AEC" w:rsidRDefault="00346EDB" w:rsidP="00293AF5">
            <w:pPr>
              <w:pStyle w:val="ListParagraph"/>
            </w:pPr>
            <w:r>
              <w:t xml:space="preserve"> </w:t>
            </w:r>
          </w:p>
          <w:p w:rsidR="00346EDB" w:rsidRPr="00486AEC" w:rsidRDefault="00346EDB" w:rsidP="00293AF5">
            <w:pPr>
              <w:rPr>
                <w:u w:val="single"/>
              </w:rPr>
            </w:pPr>
            <w:r w:rsidRPr="00486AEC">
              <w:rPr>
                <w:u w:val="single"/>
              </w:rPr>
              <w:t>Findings:</w:t>
            </w:r>
          </w:p>
          <w:p w:rsidR="00346EDB" w:rsidRDefault="00346EDB" w:rsidP="00293AF5">
            <w:r>
              <w:t>No exceptions were noted.</w:t>
            </w:r>
          </w:p>
          <w:p w:rsidR="00346EDB" w:rsidRPr="00486AEC" w:rsidRDefault="00346EDB" w:rsidP="00293AF5"/>
          <w:p w:rsidR="00346EDB" w:rsidRPr="00486AEC" w:rsidRDefault="00346EDB" w:rsidP="00293AF5">
            <w:pPr>
              <w:rPr>
                <w:u w:val="single"/>
              </w:rPr>
            </w:pPr>
            <w:r w:rsidRPr="00486AEC">
              <w:rPr>
                <w:u w:val="single"/>
              </w:rPr>
              <w:t>Comments:</w:t>
            </w:r>
          </w:p>
          <w:p w:rsidR="00346EDB" w:rsidRDefault="00346EDB" w:rsidP="00293AF5">
            <w:r>
              <w:t>None</w:t>
            </w:r>
          </w:p>
          <w:p w:rsidR="00346EDB" w:rsidRPr="00486AEC" w:rsidRDefault="00346EDB" w:rsidP="00293AF5"/>
          <w:p w:rsidR="00346EDB" w:rsidRPr="00486AEC" w:rsidRDefault="00346EDB" w:rsidP="00293AF5">
            <w:pPr>
              <w:rPr>
                <w:u w:val="single"/>
              </w:rPr>
            </w:pPr>
            <w:r w:rsidRPr="00486AEC">
              <w:rPr>
                <w:u w:val="single"/>
              </w:rPr>
              <w:t>Recommendations:</w:t>
            </w:r>
          </w:p>
          <w:p w:rsidR="00346EDB" w:rsidRPr="00486AEC" w:rsidRDefault="00346EDB" w:rsidP="00293AF5">
            <w:r>
              <w:t>None</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t>4</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rsidRPr="00486AEC">
              <w:t>System Safety Program Plan:</w:t>
            </w:r>
            <w:r w:rsidRPr="00486AEC">
              <w:br/>
              <w:t>Control and Update Procedure</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10:00 a.m. – 4:00 p.m.</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RPr="00486AEC" w:rsidRDefault="00346EDB" w:rsidP="00293AF5">
            <w:pPr>
              <w:pStyle w:val="InformationDescription"/>
              <w:ind w:left="392" w:hanging="392"/>
            </w:pPr>
            <w:r>
              <w:t>1 SVN 7</w:t>
            </w:r>
            <w:r w:rsidRPr="00E46FF8">
              <w:rPr>
                <w:vertAlign w:val="superscript"/>
              </w:rPr>
              <w:t>th</w:t>
            </w:r>
            <w:r>
              <w:t xml:space="preserve"> Floor DOT Conference Room</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19,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Pr="00486AEC" w:rsidRDefault="00346EDB" w:rsidP="00293AF5">
            <w:pPr>
              <w:pStyle w:val="InformationDescription"/>
              <w:ind w:left="392" w:hanging="392"/>
            </w:pPr>
            <w:r>
              <w:t>Safety Division</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0" w:firstLine="0"/>
              <w:jc w:val="center"/>
            </w:pPr>
            <w:r>
              <w:t>Daren Gilbert</w:t>
            </w:r>
          </w:p>
          <w:p w:rsidR="00346EDB" w:rsidRPr="00FF7638" w:rsidRDefault="00346EDB" w:rsidP="00293AF5">
            <w:pPr>
              <w:pStyle w:val="InformationDescription"/>
              <w:jc w:val="center"/>
            </w:pPr>
            <w:r w:rsidRPr="00FF7638">
              <w:t>Stephen Artus</w:t>
            </w:r>
          </w:p>
          <w:p w:rsidR="00346EDB" w:rsidRDefault="00346EDB" w:rsidP="00293AF5">
            <w:pPr>
              <w:pStyle w:val="InformationDescription"/>
              <w:jc w:val="center"/>
            </w:pPr>
            <w:r w:rsidRPr="00486AEC">
              <w:t>Steve Espinal</w:t>
            </w:r>
          </w:p>
          <w:p w:rsidR="00346EDB" w:rsidRDefault="00346EDB" w:rsidP="00293AF5">
            <w:pPr>
              <w:pStyle w:val="InformationDescription"/>
              <w:jc w:val="center"/>
            </w:pPr>
            <w:r>
              <w:t>Mike Borer</w:t>
            </w:r>
          </w:p>
          <w:p w:rsidR="00346EDB" w:rsidRPr="00486AEC" w:rsidRDefault="00346EDB" w:rsidP="00293AF5">
            <w:pPr>
              <w:pStyle w:val="InformationDescription"/>
              <w:jc w:val="center"/>
            </w:pPr>
            <w:r>
              <w:t xml:space="preserve">Raed </w:t>
            </w:r>
            <w:r w:rsidRPr="009D1187">
              <w:t>Dwairi</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rsidRPr="00A0571D">
              <w:t>Melvyn Henry (Chief Safety Officer)</w:t>
            </w:r>
          </w:p>
          <w:p w:rsidR="00346EDB" w:rsidRDefault="00346EDB" w:rsidP="00293AF5">
            <w:pPr>
              <w:pStyle w:val="InformationDescription"/>
              <w:ind w:left="392" w:hanging="392"/>
            </w:pPr>
            <w:r>
              <w:t>Michael Kirchanski (System Safety Manager)</w:t>
            </w:r>
          </w:p>
          <w:p w:rsidR="00346EDB" w:rsidRPr="00486AEC" w:rsidRDefault="00346EDB" w:rsidP="00293AF5">
            <w:pPr>
              <w:pStyle w:val="InformationDescription"/>
              <w:ind w:left="392" w:hanging="392"/>
            </w:pPr>
            <w:proofErr w:type="spellStart"/>
            <w:r>
              <w:t>Joern</w:t>
            </w:r>
            <w:proofErr w:type="spellEnd"/>
            <w:r>
              <w:t xml:space="preserve"> Kroll ( Transportation Safety Specialist)</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317AE7" w:rsidRDefault="00346EDB" w:rsidP="007639EE">
            <w:pPr>
              <w:numPr>
                <w:ilvl w:val="0"/>
                <w:numId w:val="52"/>
              </w:numPr>
            </w:pPr>
            <w:r w:rsidRPr="00317AE7">
              <w:t>CPUC General Order 164-D</w:t>
            </w:r>
          </w:p>
          <w:p w:rsidR="00346EDB" w:rsidRPr="00317AE7" w:rsidRDefault="00346EDB" w:rsidP="007639EE">
            <w:pPr>
              <w:numPr>
                <w:ilvl w:val="0"/>
                <w:numId w:val="52"/>
              </w:numPr>
            </w:pPr>
            <w:r w:rsidRPr="00317AE7">
              <w:t>SFMTA System Safety Program Plan (SSPP), Revision 6, dated 2/11/2015</w:t>
            </w:r>
          </w:p>
          <w:p w:rsidR="00346EDB" w:rsidRPr="00317AE7" w:rsidRDefault="00346EDB" w:rsidP="007639EE">
            <w:pPr>
              <w:widowControl w:val="0"/>
              <w:numPr>
                <w:ilvl w:val="0"/>
                <w:numId w:val="52"/>
              </w:numPr>
              <w:tabs>
                <w:tab w:val="left" w:pos="388"/>
              </w:tabs>
              <w:spacing w:before="40" w:after="40"/>
              <w:rPr>
                <w:rFonts w:ascii="Arial" w:hAnsi="Arial" w:cs="Arial"/>
                <w:sz w:val="20"/>
                <w:szCs w:val="20"/>
              </w:rPr>
            </w:pPr>
            <w:r w:rsidRPr="00317AE7">
              <w:rPr>
                <w:rFonts w:cs="Arial"/>
              </w:rPr>
              <w:t>SOP Development and Approval, A.PR.002</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System Safety Program Plan: Control and Update Procedure</w:t>
            </w:r>
          </w:p>
          <w:p w:rsidR="00346EDB" w:rsidRPr="00486AEC" w:rsidRDefault="00346EDB" w:rsidP="00293AF5">
            <w:r w:rsidRPr="00486AEC">
              <w:t xml:space="preserve">Interview </w:t>
            </w:r>
            <w:r>
              <w:t>SFMTA</w:t>
            </w:r>
            <w:r w:rsidRPr="00486AEC">
              <w:t xml:space="preserve"> System Safety</w:t>
            </w:r>
            <w:r>
              <w:t xml:space="preserve"> Department</w:t>
            </w:r>
            <w:r w:rsidRPr="00486AEC">
              <w:t xml:space="preserve"> and review appropriate records to:</w:t>
            </w:r>
          </w:p>
          <w:p w:rsidR="00346EDB" w:rsidRPr="00486AEC" w:rsidRDefault="00346EDB" w:rsidP="007639EE">
            <w:pPr>
              <w:numPr>
                <w:ilvl w:val="0"/>
                <w:numId w:val="53"/>
              </w:numPr>
              <w:ind w:left="702" w:right="702"/>
            </w:pPr>
            <w:r w:rsidRPr="00486AEC">
              <w:t xml:space="preserve">Ensure that </w:t>
            </w:r>
            <w:r>
              <w:t xml:space="preserve">SFMTA’s </w:t>
            </w:r>
            <w:r w:rsidRPr="00486AEC">
              <w:t>Safety</w:t>
            </w:r>
            <w:r>
              <w:t xml:space="preserve"> Department</w:t>
            </w:r>
            <w:r w:rsidRPr="00486AEC">
              <w:t xml:space="preserve"> understands</w:t>
            </w:r>
            <w:r>
              <w:t xml:space="preserve"> and is implementing</w:t>
            </w:r>
            <w:r w:rsidRPr="00486AEC">
              <w:t xml:space="preserve"> the </w:t>
            </w:r>
            <w:r>
              <w:t xml:space="preserve">procedure </w:t>
            </w:r>
            <w:r w:rsidRPr="00486AEC">
              <w:t xml:space="preserve">requirements </w:t>
            </w:r>
            <w:r>
              <w:t>in SSPP Section 4</w:t>
            </w:r>
            <w:r w:rsidRPr="00486AEC">
              <w:t>.</w:t>
            </w:r>
          </w:p>
          <w:p w:rsidR="00346EDB" w:rsidRDefault="00346EDB" w:rsidP="007639EE">
            <w:pPr>
              <w:numPr>
                <w:ilvl w:val="0"/>
                <w:numId w:val="53"/>
              </w:numPr>
              <w:ind w:left="702" w:right="702"/>
            </w:pPr>
            <w:r w:rsidRPr="00486AEC">
              <w:t>Verify that the required annual SSPP review process is being implemented according to the approved</w:t>
            </w:r>
            <w:r>
              <w:t xml:space="preserve"> process specified in the SSPP, Element 6. Review past correspondence and records for the last 3 years.</w:t>
            </w:r>
          </w:p>
          <w:p w:rsidR="00346EDB" w:rsidRPr="00486AEC" w:rsidRDefault="00346EDB" w:rsidP="007639EE">
            <w:pPr>
              <w:numPr>
                <w:ilvl w:val="0"/>
                <w:numId w:val="53"/>
              </w:numPr>
              <w:ind w:left="702" w:right="702"/>
            </w:pPr>
            <w:r w:rsidRPr="00486AEC">
              <w:t>Review responsibility</w:t>
            </w:r>
            <w:r>
              <w:t xml:space="preserve"> for SSPP reviews and comments</w:t>
            </w:r>
            <w:r w:rsidRPr="00486AEC">
              <w:t>,</w:t>
            </w:r>
            <w:r>
              <w:t xml:space="preserve"> and verify that SSPP reviews and changes progress according to </w:t>
            </w:r>
            <w:r w:rsidRPr="00486AEC">
              <w:t>internal timeframes</w:t>
            </w:r>
            <w:r>
              <w:t>,</w:t>
            </w:r>
            <w:r w:rsidRPr="00486AEC">
              <w:t xml:space="preserve"> </w:t>
            </w:r>
            <w:r>
              <w:t>are comprehensive in scope</w:t>
            </w:r>
            <w:r w:rsidRPr="00486AEC">
              <w:t xml:space="preserve">, and </w:t>
            </w:r>
            <w:r>
              <w:t xml:space="preserve">are </w:t>
            </w:r>
            <w:r w:rsidRPr="00486AEC">
              <w:t>sign</w:t>
            </w:r>
            <w:r>
              <w:t>ed-off by the designated staff</w:t>
            </w:r>
            <w:r w:rsidRPr="00486AEC">
              <w:t>.</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486AEC" w:rsidRDefault="00346EDB" w:rsidP="00293AF5">
            <w:pPr>
              <w:rPr>
                <w:u w:val="single"/>
              </w:rPr>
            </w:pPr>
            <w:r w:rsidRPr="00486AEC">
              <w:rPr>
                <w:u w:val="single"/>
              </w:rPr>
              <w:t>Activities:</w:t>
            </w:r>
          </w:p>
          <w:p w:rsidR="00346EDB" w:rsidRDefault="00346EDB" w:rsidP="00293AF5">
            <w:r>
              <w:t>Staff interviewed SFMTA management and reviewed documentation and determined the following in summary:</w:t>
            </w:r>
          </w:p>
          <w:p w:rsidR="00346EDB" w:rsidRDefault="00346EDB" w:rsidP="007639EE">
            <w:pPr>
              <w:pStyle w:val="ListParagraph"/>
              <w:numPr>
                <w:ilvl w:val="0"/>
                <w:numId w:val="54"/>
              </w:numPr>
            </w:pPr>
            <w:r>
              <w:t>SFMTA reviews regulations changes, internal organization, and SOP changes on a yearly basis.</w:t>
            </w:r>
          </w:p>
          <w:p w:rsidR="00346EDB" w:rsidRDefault="00346EDB" w:rsidP="007639EE">
            <w:pPr>
              <w:pStyle w:val="ListParagraph"/>
              <w:numPr>
                <w:ilvl w:val="0"/>
                <w:numId w:val="54"/>
              </w:numPr>
            </w:pPr>
            <w:r>
              <w:t>When all changes are identified, the Safety department drafts the SSPP and sends it for comments and final approval.</w:t>
            </w:r>
          </w:p>
          <w:p w:rsidR="00346EDB" w:rsidRDefault="00346EDB" w:rsidP="007639EE">
            <w:pPr>
              <w:pStyle w:val="ListParagraph"/>
              <w:numPr>
                <w:ilvl w:val="0"/>
                <w:numId w:val="54"/>
              </w:numPr>
            </w:pPr>
            <w:r>
              <w:t xml:space="preserve">Documentation demonstrates that SSPP review and changes were conducted in accordance </w:t>
            </w:r>
            <w:r>
              <w:lastRenderedPageBreak/>
              <w:t>to required timeframes and signed-off as appropriate.</w:t>
            </w:r>
          </w:p>
          <w:p w:rsidR="00346EDB" w:rsidRPr="00486AEC" w:rsidRDefault="00346EDB" w:rsidP="00293AF5">
            <w:pPr>
              <w:pStyle w:val="ListParagraph"/>
            </w:pPr>
          </w:p>
          <w:p w:rsidR="00346EDB" w:rsidRPr="00486AEC" w:rsidRDefault="00346EDB" w:rsidP="00293AF5">
            <w:pPr>
              <w:rPr>
                <w:u w:val="single"/>
              </w:rPr>
            </w:pPr>
            <w:r w:rsidRPr="00486AEC">
              <w:rPr>
                <w:u w:val="single"/>
              </w:rPr>
              <w:t>Findings:</w:t>
            </w:r>
          </w:p>
          <w:p w:rsidR="00346EDB" w:rsidRDefault="00346EDB" w:rsidP="00293AF5">
            <w:r>
              <w:t>No exceptions were noted</w:t>
            </w:r>
          </w:p>
          <w:p w:rsidR="00346EDB" w:rsidRPr="00486AEC" w:rsidRDefault="00346EDB" w:rsidP="00293AF5"/>
          <w:p w:rsidR="00346EDB" w:rsidRPr="00486AEC" w:rsidRDefault="00346EDB" w:rsidP="00293AF5">
            <w:pPr>
              <w:rPr>
                <w:u w:val="single"/>
              </w:rPr>
            </w:pPr>
            <w:r w:rsidRPr="00486AEC">
              <w:rPr>
                <w:u w:val="single"/>
              </w:rPr>
              <w:t>Comments:</w:t>
            </w:r>
          </w:p>
          <w:p w:rsidR="00346EDB" w:rsidRDefault="00346EDB" w:rsidP="00293AF5">
            <w:r>
              <w:t>None</w:t>
            </w:r>
          </w:p>
          <w:p w:rsidR="00346EDB" w:rsidRPr="00486AEC" w:rsidRDefault="00346EDB" w:rsidP="00293AF5"/>
          <w:p w:rsidR="00346EDB" w:rsidRPr="00486AEC" w:rsidRDefault="00346EDB" w:rsidP="00293AF5">
            <w:pPr>
              <w:rPr>
                <w:u w:val="single"/>
              </w:rPr>
            </w:pPr>
            <w:r w:rsidRPr="00486AEC">
              <w:rPr>
                <w:u w:val="single"/>
              </w:rPr>
              <w:t>Recommendations:</w:t>
            </w:r>
          </w:p>
          <w:p w:rsidR="00346EDB" w:rsidRPr="00486AEC" w:rsidRDefault="00346EDB" w:rsidP="00293AF5">
            <w:r>
              <w:t>None</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 CPUC SYSTEM SAFETY REVIEW CHECKLIST FOR</w:t>
            </w:r>
            <w:r>
              <w:b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rsidRPr="00486AEC">
              <w:t>5</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rsidRPr="00486AEC">
              <w:t>System Safety Program Plan:</w:t>
            </w:r>
            <w:r w:rsidRPr="00486AEC">
              <w:br/>
              <w:t>Implementation Activities and Responsibilities</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10:00 a.m. – 4:00 p.m.</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1 SVN 7</w:t>
            </w:r>
            <w:r w:rsidRPr="00350FD5">
              <w:rPr>
                <w:vertAlign w:val="superscript"/>
              </w:rPr>
              <w:t>th</w:t>
            </w:r>
            <w:r>
              <w:t xml:space="preserve"> Floor DOT Conference Room</w:t>
            </w:r>
          </w:p>
          <w:p w:rsidR="00346EDB" w:rsidDel="001403A4" w:rsidRDefault="00346EDB" w:rsidP="00293AF5">
            <w:pPr>
              <w:pStyle w:val="InformationDescription"/>
              <w:ind w:left="392" w:hanging="392"/>
            </w:pPr>
            <w:r>
              <w:t>Other locations for document review</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19,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Pr="00486AEC" w:rsidRDefault="00346EDB" w:rsidP="00293AF5">
            <w:pPr>
              <w:pStyle w:val="InformationDescription"/>
              <w:ind w:left="392" w:hanging="392"/>
            </w:pPr>
            <w:r>
              <w:t>Safety Division</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0" w:firstLine="0"/>
              <w:jc w:val="center"/>
            </w:pPr>
            <w:r>
              <w:t>Daren Gilbert</w:t>
            </w:r>
          </w:p>
          <w:p w:rsidR="00346EDB" w:rsidRDefault="00346EDB" w:rsidP="00293AF5">
            <w:pPr>
              <w:pStyle w:val="InformationDescription"/>
              <w:jc w:val="center"/>
            </w:pPr>
            <w:r>
              <w:t>Stephen Artus</w:t>
            </w:r>
          </w:p>
          <w:p w:rsidR="00346EDB" w:rsidRDefault="00346EDB" w:rsidP="00293AF5">
            <w:pPr>
              <w:pStyle w:val="InformationDescription"/>
              <w:jc w:val="center"/>
            </w:pPr>
            <w:r>
              <w:t>Steve Espinal</w:t>
            </w:r>
          </w:p>
          <w:p w:rsidR="00346EDB" w:rsidRDefault="00346EDB" w:rsidP="00293AF5">
            <w:pPr>
              <w:pStyle w:val="InformationDescription"/>
              <w:jc w:val="center"/>
            </w:pPr>
            <w:r>
              <w:t>Mike Borer</w:t>
            </w:r>
          </w:p>
          <w:p w:rsidR="00346EDB" w:rsidRPr="00486AEC" w:rsidRDefault="00346EDB" w:rsidP="00293AF5">
            <w:pPr>
              <w:pStyle w:val="InformationDescription"/>
              <w:jc w:val="center"/>
            </w:pPr>
            <w:r>
              <w:t xml:space="preserve">Raed </w:t>
            </w:r>
            <w:r w:rsidRPr="009D1187">
              <w:t>Dwairi</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Melvyn Henry (Chief Safety Officer)</w:t>
            </w:r>
          </w:p>
          <w:p w:rsidR="00346EDB" w:rsidRDefault="00346EDB" w:rsidP="00293AF5">
            <w:pPr>
              <w:pStyle w:val="InformationDescription"/>
              <w:ind w:left="392" w:hanging="392"/>
            </w:pPr>
            <w:r>
              <w:t>Michael Kirchanski (System Safety Manager)</w:t>
            </w:r>
          </w:p>
          <w:p w:rsidR="00346EDB" w:rsidRDefault="00346EDB" w:rsidP="00293AF5">
            <w:pPr>
              <w:pStyle w:val="InformationDescription"/>
              <w:ind w:left="392" w:hanging="392"/>
            </w:pPr>
            <w:r>
              <w:t>John Haley (Director of Transit)</w:t>
            </w:r>
          </w:p>
          <w:p w:rsidR="00346EDB" w:rsidRPr="00486AEC" w:rsidRDefault="00346EDB" w:rsidP="00293AF5">
            <w:pPr>
              <w:pStyle w:val="InformationDescription"/>
              <w:ind w:left="392" w:hanging="392"/>
            </w:pP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Default="00346EDB" w:rsidP="007639EE">
            <w:pPr>
              <w:numPr>
                <w:ilvl w:val="0"/>
                <w:numId w:val="55"/>
              </w:numPr>
            </w:pPr>
            <w:r>
              <w:t>CPUC General Order 164-D</w:t>
            </w:r>
          </w:p>
          <w:p w:rsidR="00346EDB" w:rsidRPr="00486AEC" w:rsidRDefault="00346EDB" w:rsidP="007639EE">
            <w:pPr>
              <w:numPr>
                <w:ilvl w:val="0"/>
                <w:numId w:val="55"/>
              </w:numPr>
            </w:pPr>
            <w:r>
              <w:t>SFMTA</w:t>
            </w:r>
            <w:r w:rsidRPr="00486AEC">
              <w:t xml:space="preserve"> Sy</w:t>
            </w:r>
            <w:r>
              <w:t>stem Safety Program Plan (SSPP), Revision</w:t>
            </w:r>
            <w:r w:rsidRPr="00486AEC">
              <w:t xml:space="preserve"> </w:t>
            </w:r>
            <w:r>
              <w:t>6, dated 2/11/2015</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System Safety Program Plan: Implementation Activities and Responsibilities</w:t>
            </w:r>
          </w:p>
          <w:p w:rsidR="00346EDB" w:rsidRPr="00486AEC" w:rsidRDefault="00346EDB" w:rsidP="00293AF5">
            <w:r w:rsidRPr="00486AEC">
              <w:t xml:space="preserve">Interview </w:t>
            </w:r>
            <w:r>
              <w:t>SFMTA System Safety Department</w:t>
            </w:r>
            <w:r w:rsidRPr="00486AEC">
              <w:t xml:space="preserve"> and review appropriate records to:</w:t>
            </w:r>
          </w:p>
          <w:p w:rsidR="00346EDB" w:rsidRPr="00486AEC" w:rsidRDefault="00346EDB" w:rsidP="007639EE">
            <w:pPr>
              <w:numPr>
                <w:ilvl w:val="0"/>
                <w:numId w:val="56"/>
              </w:numPr>
              <w:ind w:left="702" w:right="702"/>
            </w:pPr>
            <w:r w:rsidRPr="00486AEC">
              <w:t xml:space="preserve">Verify </w:t>
            </w:r>
            <w:r>
              <w:t xml:space="preserve">that </w:t>
            </w:r>
            <w:r w:rsidRPr="00486AEC">
              <w:t>each manager, department, and contractor is charged with</w:t>
            </w:r>
            <w:r>
              <w:t xml:space="preserve"> the</w:t>
            </w:r>
            <w:r w:rsidRPr="00486AEC">
              <w:t xml:space="preserve"> responsibility and accountability for SSPP implementation, enforcement, and effectiveness.</w:t>
            </w:r>
          </w:p>
          <w:p w:rsidR="00346EDB" w:rsidRPr="00486AEC" w:rsidRDefault="00346EDB" w:rsidP="007639EE">
            <w:pPr>
              <w:numPr>
                <w:ilvl w:val="0"/>
                <w:numId w:val="56"/>
              </w:numPr>
              <w:ind w:left="702" w:right="702"/>
            </w:pPr>
            <w:r w:rsidRPr="00486AEC">
              <w:t>Identify any challenges each manager, department, and contractor has in performing tasks relating to the SSPP or general safety.</w:t>
            </w:r>
          </w:p>
          <w:p w:rsidR="00346EDB" w:rsidRDefault="00346EDB" w:rsidP="007639EE">
            <w:pPr>
              <w:numPr>
                <w:ilvl w:val="0"/>
                <w:numId w:val="56"/>
              </w:numPr>
              <w:ind w:left="702" w:right="702"/>
            </w:pPr>
            <w:r w:rsidRPr="00486AEC">
              <w:t>Verify management</w:t>
            </w:r>
            <w:r>
              <w:t>’s</w:t>
            </w:r>
            <w:r w:rsidRPr="00486AEC">
              <w:t xml:space="preserve"> accountability for the performance of safety-related activities, and, if serious or potentially serious deficiencies are found, expand the review to include additional and/or related activities.</w:t>
            </w:r>
          </w:p>
          <w:p w:rsidR="00346EDB" w:rsidRPr="00C8294A" w:rsidRDefault="00346EDB" w:rsidP="007639EE">
            <w:pPr>
              <w:numPr>
                <w:ilvl w:val="0"/>
                <w:numId w:val="56"/>
              </w:numPr>
              <w:ind w:left="702" w:right="702"/>
            </w:pPr>
            <w:r w:rsidRPr="00C8294A">
              <w:rPr>
                <w:rFonts w:cs="Arial Narrow"/>
              </w:rPr>
              <w:t xml:space="preserve">Select, at random, </w:t>
            </w:r>
            <w:r>
              <w:rPr>
                <w:rFonts w:cs="Arial Narrow"/>
              </w:rPr>
              <w:t xml:space="preserve">at least </w:t>
            </w:r>
            <w:r w:rsidRPr="00C8294A">
              <w:rPr>
                <w:rFonts w:cs="Arial Narrow"/>
              </w:rPr>
              <w:t xml:space="preserve">3 activities performed by the safety function and 3 activities performed by other </w:t>
            </w:r>
            <w:r>
              <w:rPr>
                <w:rFonts w:cs="Arial Narrow"/>
              </w:rPr>
              <w:t xml:space="preserve">SFMTA </w:t>
            </w:r>
            <w:r w:rsidRPr="00C8294A">
              <w:rPr>
                <w:rFonts w:cs="Arial Narrow"/>
              </w:rPr>
              <w:t xml:space="preserve">departments, and review </w:t>
            </w:r>
            <w:r>
              <w:rPr>
                <w:rFonts w:cs="Arial Narrow"/>
              </w:rPr>
              <w:t xml:space="preserve">the associated </w:t>
            </w:r>
            <w:r w:rsidRPr="00C8294A">
              <w:rPr>
                <w:rFonts w:cs="Arial Narrow"/>
              </w:rPr>
              <w:t>documents.</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486AEC" w:rsidRDefault="00346EDB" w:rsidP="00293AF5">
            <w:pPr>
              <w:rPr>
                <w:u w:val="single"/>
              </w:rPr>
            </w:pPr>
            <w:r w:rsidRPr="00486AEC">
              <w:rPr>
                <w:u w:val="single"/>
              </w:rPr>
              <w:t>Activities:</w:t>
            </w:r>
          </w:p>
          <w:p w:rsidR="00346EDB" w:rsidRDefault="00346EDB" w:rsidP="00293AF5">
            <w:r>
              <w:t>Interviewed the SFMTA representatives in charge of SSPP implementation and reviewed relevant documentation and noted the following in summary:</w:t>
            </w:r>
          </w:p>
          <w:p w:rsidR="00346EDB" w:rsidRDefault="00346EDB" w:rsidP="007639EE">
            <w:pPr>
              <w:pStyle w:val="ListParagraph"/>
              <w:numPr>
                <w:ilvl w:val="0"/>
                <w:numId w:val="57"/>
              </w:numPr>
            </w:pPr>
            <w:r>
              <w:t xml:space="preserve">SSPP defines the responsibilities of each department in terms of implementing the SSPP. </w:t>
            </w:r>
          </w:p>
          <w:p w:rsidR="00346EDB" w:rsidRDefault="00346EDB" w:rsidP="007639EE">
            <w:pPr>
              <w:pStyle w:val="ListParagraph"/>
              <w:numPr>
                <w:ilvl w:val="0"/>
                <w:numId w:val="57"/>
              </w:numPr>
            </w:pPr>
            <w:r>
              <w:lastRenderedPageBreak/>
              <w:t>No preventative challenges were identified in performing tasks relating to implementing the SSPP.</w:t>
            </w:r>
          </w:p>
          <w:p w:rsidR="00346EDB" w:rsidRDefault="00346EDB" w:rsidP="007639EE">
            <w:pPr>
              <w:pStyle w:val="ListParagraph"/>
              <w:numPr>
                <w:ilvl w:val="0"/>
                <w:numId w:val="57"/>
              </w:numPr>
            </w:pPr>
            <w:r>
              <w:t>Management is held accountable for the performance of safety-related activities.</w:t>
            </w:r>
          </w:p>
          <w:p w:rsidR="00346EDB" w:rsidRDefault="00346EDB" w:rsidP="007639EE">
            <w:pPr>
              <w:pStyle w:val="ListParagraph"/>
              <w:numPr>
                <w:ilvl w:val="0"/>
                <w:numId w:val="57"/>
              </w:numPr>
            </w:pPr>
            <w:r>
              <w:t>For the activities selected from the required SSPP elements all were completed as required.</w:t>
            </w:r>
          </w:p>
          <w:p w:rsidR="00346EDB" w:rsidRPr="00486AEC" w:rsidRDefault="00346EDB" w:rsidP="00293AF5"/>
          <w:p w:rsidR="00346EDB" w:rsidRPr="00486AEC" w:rsidRDefault="00346EDB" w:rsidP="00293AF5">
            <w:pPr>
              <w:rPr>
                <w:u w:val="single"/>
              </w:rPr>
            </w:pPr>
            <w:r w:rsidRPr="00486AEC">
              <w:rPr>
                <w:u w:val="single"/>
              </w:rPr>
              <w:t>Findings:</w:t>
            </w:r>
          </w:p>
          <w:p w:rsidR="00346EDB" w:rsidRDefault="00346EDB" w:rsidP="00293AF5">
            <w:r>
              <w:t>No exceptions were noted</w:t>
            </w:r>
          </w:p>
          <w:p w:rsidR="00346EDB" w:rsidRPr="00486AEC" w:rsidRDefault="00346EDB" w:rsidP="00293AF5"/>
          <w:p w:rsidR="00346EDB" w:rsidRPr="00486AEC" w:rsidRDefault="00346EDB" w:rsidP="00293AF5">
            <w:pPr>
              <w:rPr>
                <w:u w:val="single"/>
              </w:rPr>
            </w:pPr>
            <w:r w:rsidRPr="00486AEC">
              <w:rPr>
                <w:u w:val="single"/>
              </w:rPr>
              <w:t>Comments:</w:t>
            </w:r>
          </w:p>
          <w:p w:rsidR="00346EDB" w:rsidRDefault="00346EDB" w:rsidP="00293AF5">
            <w:r>
              <w:t>None</w:t>
            </w:r>
          </w:p>
          <w:p w:rsidR="00346EDB" w:rsidRPr="00486AEC" w:rsidRDefault="00346EDB" w:rsidP="00293AF5"/>
          <w:p w:rsidR="00346EDB" w:rsidRPr="00486AEC" w:rsidRDefault="00346EDB" w:rsidP="00293AF5">
            <w:pPr>
              <w:rPr>
                <w:u w:val="single"/>
              </w:rPr>
            </w:pPr>
            <w:r w:rsidRPr="00486AEC">
              <w:rPr>
                <w:u w:val="single"/>
              </w:rPr>
              <w:t>Recommendations:</w:t>
            </w:r>
          </w:p>
          <w:p w:rsidR="00346EDB" w:rsidRPr="00486AEC" w:rsidRDefault="00346EDB" w:rsidP="00293AF5">
            <w:r>
              <w:t>None</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rsidRPr="00486AEC">
              <w:t>6</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rsidRPr="00486AEC">
              <w:t>Hazard Management Process</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 xml:space="preserve">Time </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1:30 – 4:30 p.m.</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1 SVN  7</w:t>
            </w:r>
            <w:r w:rsidRPr="000B5E9A">
              <w:rPr>
                <w:vertAlign w:val="superscript"/>
              </w:rPr>
              <w:t>th</w:t>
            </w:r>
            <w:r>
              <w:t xml:space="preserve"> Floor Noe Valley Conference Room</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19,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Safety Division Industrial Safety  (ISEC)</w:t>
            </w:r>
          </w:p>
          <w:p w:rsidR="00346EDB" w:rsidRDefault="00346EDB" w:rsidP="00293AF5">
            <w:pPr>
              <w:pStyle w:val="InformationDescription"/>
              <w:ind w:left="392" w:hanging="392"/>
            </w:pPr>
            <w:r>
              <w:t>Transit Management</w:t>
            </w:r>
          </w:p>
          <w:p w:rsidR="00346EDB" w:rsidRPr="00486AEC" w:rsidRDefault="00346EDB" w:rsidP="00293AF5">
            <w:pPr>
              <w:pStyle w:val="InformationDescription"/>
              <w:ind w:left="392" w:hanging="392"/>
            </w:pPr>
            <w:r>
              <w:t>Transit Services</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pPr>
            <w:r w:rsidRPr="00156EE7">
              <w:t>Claudia Lam</w:t>
            </w:r>
          </w:p>
          <w:p w:rsidR="00346EDB" w:rsidRDefault="00346EDB" w:rsidP="00293AF5">
            <w:pPr>
              <w:pStyle w:val="InformationDescription"/>
              <w:ind w:left="0" w:firstLine="0"/>
            </w:pPr>
            <w:r>
              <w:t>Steve Espinal</w:t>
            </w:r>
          </w:p>
          <w:p w:rsidR="00346EDB" w:rsidRPr="00564538" w:rsidRDefault="00346EDB" w:rsidP="00293AF5">
            <w:pPr>
              <w:pStyle w:val="InformationDescription"/>
              <w:ind w:left="0" w:firstLine="0"/>
            </w:pPr>
            <w:r>
              <w:t>Arun Mehta</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Michael Kirchanski</w:t>
            </w:r>
          </w:p>
          <w:p w:rsidR="00346EDB" w:rsidRDefault="00346EDB" w:rsidP="00293AF5">
            <w:pPr>
              <w:pStyle w:val="InformationDescription"/>
              <w:ind w:left="392" w:hanging="392"/>
            </w:pPr>
            <w:proofErr w:type="spellStart"/>
            <w:r>
              <w:t>Sarita</w:t>
            </w:r>
            <w:proofErr w:type="spellEnd"/>
            <w:r>
              <w:t xml:space="preserve"> Britt</w:t>
            </w:r>
          </w:p>
          <w:p w:rsidR="00346EDB" w:rsidRDefault="00346EDB" w:rsidP="00293AF5">
            <w:pPr>
              <w:pStyle w:val="InformationDescription"/>
              <w:ind w:left="392" w:hanging="392"/>
            </w:pPr>
            <w:r>
              <w:t xml:space="preserve">Michelle </w:t>
            </w:r>
            <w:proofErr w:type="spellStart"/>
            <w:r>
              <w:t>Eciso</w:t>
            </w:r>
            <w:proofErr w:type="spellEnd"/>
          </w:p>
          <w:p w:rsidR="00346EDB" w:rsidRDefault="00346EDB" w:rsidP="00293AF5">
            <w:pPr>
              <w:pStyle w:val="InformationDescription"/>
              <w:ind w:left="392" w:hanging="392"/>
            </w:pPr>
            <w:r>
              <w:t>Jim Kelley</w:t>
            </w:r>
          </w:p>
          <w:p w:rsidR="00346EDB" w:rsidRPr="00987819" w:rsidRDefault="00346EDB" w:rsidP="00293AF5">
            <w:pPr>
              <w:pStyle w:val="InformationDescription"/>
              <w:ind w:left="392" w:hanging="392"/>
            </w:pPr>
            <w:r>
              <w:t>Gerald Williams</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090DAC" w:rsidRDefault="00346EDB" w:rsidP="007639EE">
            <w:pPr>
              <w:numPr>
                <w:ilvl w:val="0"/>
                <w:numId w:val="58"/>
              </w:numPr>
            </w:pPr>
            <w:r w:rsidRPr="00090DAC">
              <w:t>CPUC General Order 164-D</w:t>
            </w:r>
          </w:p>
          <w:p w:rsidR="00346EDB" w:rsidRPr="00090DAC" w:rsidRDefault="00346EDB" w:rsidP="007639EE">
            <w:pPr>
              <w:numPr>
                <w:ilvl w:val="0"/>
                <w:numId w:val="58"/>
              </w:numPr>
            </w:pPr>
            <w:r w:rsidRPr="00090DAC">
              <w:t>SFMTA System Safety Program Plan (SSPP), Revision 6, dated 2/11/2015</w:t>
            </w:r>
          </w:p>
          <w:p w:rsidR="00346EDB" w:rsidRPr="00090DAC" w:rsidRDefault="00346EDB" w:rsidP="007639EE">
            <w:pPr>
              <w:widowControl w:val="0"/>
              <w:numPr>
                <w:ilvl w:val="0"/>
                <w:numId w:val="58"/>
              </w:numPr>
              <w:tabs>
                <w:tab w:val="left" w:pos="388"/>
              </w:tabs>
              <w:spacing w:before="40" w:after="40"/>
              <w:rPr>
                <w:rFonts w:cs="Arial"/>
              </w:rPr>
            </w:pPr>
            <w:r w:rsidRPr="00090DAC">
              <w:rPr>
                <w:rFonts w:cs="Arial"/>
              </w:rPr>
              <w:t>Hazard Analysis, SY.PR.042</w:t>
            </w:r>
          </w:p>
          <w:p w:rsidR="00346EDB" w:rsidRPr="00090DAC" w:rsidRDefault="00346EDB" w:rsidP="007639EE">
            <w:pPr>
              <w:widowControl w:val="0"/>
              <w:numPr>
                <w:ilvl w:val="0"/>
                <w:numId w:val="58"/>
              </w:numPr>
              <w:tabs>
                <w:tab w:val="left" w:pos="388"/>
              </w:tabs>
              <w:spacing w:before="40" w:after="40"/>
              <w:rPr>
                <w:rFonts w:cs="Arial"/>
              </w:rPr>
            </w:pPr>
            <w:r w:rsidRPr="00090DAC">
              <w:rPr>
                <w:rFonts w:cs="Arial"/>
              </w:rPr>
              <w:t>Muni Division Safety Committees, OS.PR.005</w:t>
            </w:r>
          </w:p>
          <w:p w:rsidR="00346EDB" w:rsidRPr="00090DAC" w:rsidRDefault="00346EDB" w:rsidP="007639EE">
            <w:pPr>
              <w:widowControl w:val="0"/>
              <w:numPr>
                <w:ilvl w:val="0"/>
                <w:numId w:val="58"/>
              </w:numPr>
              <w:tabs>
                <w:tab w:val="left" w:pos="388"/>
              </w:tabs>
              <w:spacing w:before="40" w:after="40"/>
              <w:rPr>
                <w:rFonts w:cs="Arial"/>
              </w:rPr>
            </w:pPr>
            <w:r w:rsidRPr="00090DAC">
              <w:rPr>
                <w:rFonts w:cs="Arial"/>
              </w:rPr>
              <w:t>Accident Incident Investigation &amp; Reporting SY.PR.044</w:t>
            </w:r>
          </w:p>
          <w:p w:rsidR="00346EDB" w:rsidRPr="00090DAC" w:rsidRDefault="00346EDB" w:rsidP="007639EE">
            <w:pPr>
              <w:widowControl w:val="0"/>
              <w:numPr>
                <w:ilvl w:val="0"/>
                <w:numId w:val="58"/>
              </w:numPr>
              <w:rPr>
                <w:rFonts w:ascii="Arial" w:hAnsi="Arial" w:cs="Arial"/>
                <w:spacing w:val="-20"/>
                <w:sz w:val="20"/>
                <w:szCs w:val="20"/>
              </w:rPr>
            </w:pPr>
            <w:r w:rsidRPr="00090DAC">
              <w:rPr>
                <w:rFonts w:cs="Arial"/>
              </w:rPr>
              <w:t>Emergency Notifications, R.OC.PR.007</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Hazard Management Process</w:t>
            </w:r>
          </w:p>
          <w:p w:rsidR="00346EDB" w:rsidRPr="00486AEC" w:rsidRDefault="00346EDB" w:rsidP="00293AF5">
            <w:r w:rsidRPr="00486AEC">
              <w:t xml:space="preserve">Interview </w:t>
            </w:r>
            <w:r>
              <w:t>SFMTA</w:t>
            </w:r>
            <w:r w:rsidRPr="00486AEC">
              <w:t xml:space="preserve"> representatives and review appropriate records to determine whether:</w:t>
            </w:r>
          </w:p>
          <w:p w:rsidR="00346EDB" w:rsidRPr="00A365F9" w:rsidRDefault="00346EDB" w:rsidP="007639EE">
            <w:pPr>
              <w:numPr>
                <w:ilvl w:val="0"/>
                <w:numId w:val="59"/>
              </w:numPr>
              <w:ind w:left="702" w:right="702"/>
            </w:pPr>
            <w:r>
              <w:t>SFMTA</w:t>
            </w:r>
            <w:r w:rsidRPr="00486AEC">
              <w:t xml:space="preserve"> is identifying hazards through the sources described in the SSPP</w:t>
            </w:r>
            <w:r w:rsidRPr="00A365F9">
              <w:t xml:space="preserve">. </w:t>
            </w:r>
            <w:r w:rsidRPr="00A365F9">
              <w:rPr>
                <w:rFonts w:cs="Arial"/>
              </w:rPr>
              <w:t>Sources may include, but are not limited to:</w:t>
            </w:r>
          </w:p>
          <w:p w:rsidR="00346EDB" w:rsidRPr="00A365F9" w:rsidRDefault="00346EDB" w:rsidP="007639EE">
            <w:pPr>
              <w:pStyle w:val="BodyText"/>
              <w:widowControl w:val="0"/>
              <w:numPr>
                <w:ilvl w:val="0"/>
                <w:numId w:val="61"/>
              </w:numPr>
              <w:spacing w:before="40" w:after="40"/>
              <w:rPr>
                <w:rFonts w:ascii="Palatino Linotype" w:hAnsi="Palatino Linotype" w:cs="Arial"/>
                <w:sz w:val="22"/>
                <w:szCs w:val="22"/>
              </w:rPr>
            </w:pPr>
            <w:r w:rsidRPr="00A365F9">
              <w:rPr>
                <w:rFonts w:ascii="Palatino Linotype" w:hAnsi="Palatino Linotype" w:cs="Arial"/>
                <w:sz w:val="22"/>
                <w:szCs w:val="22"/>
              </w:rPr>
              <w:t>Reports and complaints from passengers, field or management personnel;</w:t>
            </w:r>
          </w:p>
          <w:p w:rsidR="00346EDB" w:rsidRPr="00A365F9" w:rsidRDefault="00346EDB" w:rsidP="007639EE">
            <w:pPr>
              <w:pStyle w:val="BodyText"/>
              <w:widowControl w:val="0"/>
              <w:numPr>
                <w:ilvl w:val="0"/>
                <w:numId w:val="61"/>
              </w:numPr>
              <w:spacing w:before="40" w:after="40"/>
              <w:rPr>
                <w:rFonts w:ascii="Palatino Linotype" w:hAnsi="Palatino Linotype" w:cs="Arial"/>
                <w:sz w:val="22"/>
                <w:szCs w:val="22"/>
              </w:rPr>
            </w:pPr>
            <w:r w:rsidRPr="00A365F9">
              <w:rPr>
                <w:rFonts w:ascii="Palatino Linotype" w:hAnsi="Palatino Linotype" w:cs="Arial"/>
                <w:sz w:val="22"/>
                <w:szCs w:val="22"/>
              </w:rPr>
              <w:t xml:space="preserve">Data mining of </w:t>
            </w:r>
            <w:r>
              <w:rPr>
                <w:rFonts w:ascii="Palatino Linotype" w:hAnsi="Palatino Linotype" w:cs="Arial"/>
                <w:sz w:val="22"/>
                <w:szCs w:val="22"/>
              </w:rPr>
              <w:t>SFMTA</w:t>
            </w:r>
            <w:r w:rsidRPr="00A365F9">
              <w:rPr>
                <w:rFonts w:ascii="Palatino Linotype" w:hAnsi="Palatino Linotype" w:cs="Arial"/>
                <w:sz w:val="22"/>
                <w:szCs w:val="22"/>
              </w:rPr>
              <w:t xml:space="preserve"> control center logs and maintenance systems;</w:t>
            </w:r>
          </w:p>
          <w:p w:rsidR="00346EDB" w:rsidRPr="00A365F9" w:rsidRDefault="00346EDB" w:rsidP="007639EE">
            <w:pPr>
              <w:pStyle w:val="BodyText"/>
              <w:widowControl w:val="0"/>
              <w:numPr>
                <w:ilvl w:val="0"/>
                <w:numId w:val="61"/>
              </w:numPr>
              <w:spacing w:before="40" w:after="40"/>
              <w:rPr>
                <w:rFonts w:ascii="Palatino Linotype" w:hAnsi="Palatino Linotype" w:cs="Arial"/>
                <w:sz w:val="22"/>
                <w:szCs w:val="22"/>
              </w:rPr>
            </w:pPr>
            <w:r w:rsidRPr="00A365F9">
              <w:rPr>
                <w:rFonts w:ascii="Palatino Linotype" w:hAnsi="Palatino Linotype" w:cs="Arial"/>
                <w:sz w:val="22"/>
                <w:szCs w:val="22"/>
              </w:rPr>
              <w:t>Monitoring of special orders and speed restrictions;</w:t>
            </w:r>
          </w:p>
          <w:p w:rsidR="00346EDB" w:rsidRPr="00A365F9" w:rsidRDefault="00346EDB" w:rsidP="007639EE">
            <w:pPr>
              <w:pStyle w:val="BodyText"/>
              <w:widowControl w:val="0"/>
              <w:numPr>
                <w:ilvl w:val="0"/>
                <w:numId w:val="61"/>
              </w:numPr>
              <w:spacing w:before="40" w:after="40"/>
              <w:rPr>
                <w:rFonts w:ascii="Palatino Linotype" w:hAnsi="Palatino Linotype" w:cs="Arial"/>
                <w:sz w:val="22"/>
                <w:szCs w:val="22"/>
              </w:rPr>
            </w:pPr>
            <w:r w:rsidRPr="00A365F9">
              <w:rPr>
                <w:rFonts w:ascii="Palatino Linotype" w:hAnsi="Palatino Linotype" w:cs="Arial"/>
                <w:sz w:val="22"/>
                <w:szCs w:val="22"/>
              </w:rPr>
              <w:t>Reports from operators and supervisors;</w:t>
            </w:r>
          </w:p>
          <w:p w:rsidR="00346EDB" w:rsidRPr="00A365F9" w:rsidRDefault="00346EDB" w:rsidP="007639EE">
            <w:pPr>
              <w:pStyle w:val="BodyText"/>
              <w:widowControl w:val="0"/>
              <w:numPr>
                <w:ilvl w:val="0"/>
                <w:numId w:val="61"/>
              </w:numPr>
              <w:spacing w:before="40" w:after="40"/>
              <w:rPr>
                <w:rFonts w:ascii="Palatino Linotype" w:hAnsi="Palatino Linotype" w:cs="Arial"/>
                <w:sz w:val="22"/>
                <w:szCs w:val="22"/>
              </w:rPr>
            </w:pPr>
            <w:r w:rsidRPr="00A365F9">
              <w:rPr>
                <w:rFonts w:ascii="Palatino Linotype" w:hAnsi="Palatino Linotype" w:cs="Arial"/>
                <w:sz w:val="22"/>
                <w:szCs w:val="22"/>
              </w:rPr>
              <w:t>Review of Unusual Occurrence Reports;</w:t>
            </w:r>
          </w:p>
          <w:p w:rsidR="00346EDB" w:rsidRPr="00A365F9" w:rsidRDefault="00346EDB" w:rsidP="007639EE">
            <w:pPr>
              <w:pStyle w:val="BodyText"/>
              <w:widowControl w:val="0"/>
              <w:numPr>
                <w:ilvl w:val="0"/>
                <w:numId w:val="61"/>
              </w:numPr>
              <w:spacing w:before="40" w:after="40"/>
              <w:rPr>
                <w:rFonts w:ascii="Palatino Linotype" w:hAnsi="Palatino Linotype" w:cs="Arial"/>
                <w:sz w:val="22"/>
                <w:szCs w:val="22"/>
              </w:rPr>
            </w:pPr>
            <w:r w:rsidRPr="00A365F9">
              <w:rPr>
                <w:rFonts w:ascii="Palatino Linotype" w:hAnsi="Palatino Linotype" w:cs="Arial"/>
                <w:sz w:val="22"/>
                <w:szCs w:val="22"/>
              </w:rPr>
              <w:t>Safety statistics reports;</w:t>
            </w:r>
          </w:p>
          <w:p w:rsidR="00346EDB" w:rsidRPr="00A365F9" w:rsidRDefault="00346EDB" w:rsidP="007639EE">
            <w:pPr>
              <w:pStyle w:val="BodyText"/>
              <w:widowControl w:val="0"/>
              <w:numPr>
                <w:ilvl w:val="0"/>
                <w:numId w:val="61"/>
              </w:numPr>
              <w:spacing w:before="40" w:after="40"/>
              <w:rPr>
                <w:rFonts w:ascii="Palatino Linotype" w:hAnsi="Palatino Linotype" w:cs="Arial"/>
                <w:sz w:val="22"/>
                <w:szCs w:val="22"/>
              </w:rPr>
            </w:pPr>
            <w:r w:rsidRPr="00A365F9">
              <w:rPr>
                <w:rFonts w:ascii="Palatino Linotype" w:hAnsi="Palatino Linotype" w:cs="Arial"/>
                <w:sz w:val="22"/>
                <w:szCs w:val="22"/>
              </w:rPr>
              <w:t>Annual internal safety audits;</w:t>
            </w:r>
          </w:p>
          <w:p w:rsidR="00346EDB" w:rsidRPr="00A365F9" w:rsidRDefault="00346EDB" w:rsidP="007639EE">
            <w:pPr>
              <w:pStyle w:val="BodyText"/>
              <w:widowControl w:val="0"/>
              <w:numPr>
                <w:ilvl w:val="0"/>
                <w:numId w:val="61"/>
              </w:numPr>
              <w:spacing w:before="40" w:after="40"/>
              <w:rPr>
                <w:rFonts w:ascii="Palatino Linotype" w:hAnsi="Palatino Linotype" w:cs="Arial"/>
                <w:sz w:val="22"/>
                <w:szCs w:val="22"/>
              </w:rPr>
            </w:pPr>
            <w:r w:rsidRPr="00A365F9">
              <w:rPr>
                <w:rFonts w:ascii="Palatino Linotype" w:hAnsi="Palatino Linotype" w:cs="Arial"/>
                <w:sz w:val="22"/>
                <w:szCs w:val="22"/>
              </w:rPr>
              <w:t>Facility inspections;</w:t>
            </w:r>
          </w:p>
          <w:p w:rsidR="00346EDB" w:rsidRPr="00A365F9" w:rsidRDefault="00346EDB" w:rsidP="007639EE">
            <w:pPr>
              <w:pStyle w:val="BodyText"/>
              <w:widowControl w:val="0"/>
              <w:numPr>
                <w:ilvl w:val="0"/>
                <w:numId w:val="61"/>
              </w:numPr>
              <w:spacing w:before="40" w:after="40"/>
              <w:rPr>
                <w:rFonts w:ascii="Palatino Linotype" w:hAnsi="Palatino Linotype" w:cs="Arial"/>
                <w:sz w:val="22"/>
                <w:szCs w:val="22"/>
              </w:rPr>
            </w:pPr>
            <w:r w:rsidRPr="00A365F9">
              <w:rPr>
                <w:rFonts w:ascii="Palatino Linotype" w:hAnsi="Palatino Linotype" w:cs="Arial"/>
                <w:sz w:val="22"/>
                <w:szCs w:val="22"/>
              </w:rPr>
              <w:t>Rules Compliance Program, including results from efficiency testing;</w:t>
            </w:r>
          </w:p>
          <w:p w:rsidR="00346EDB" w:rsidRPr="00A365F9" w:rsidRDefault="00346EDB" w:rsidP="007639EE">
            <w:pPr>
              <w:pStyle w:val="BodyText"/>
              <w:widowControl w:val="0"/>
              <w:numPr>
                <w:ilvl w:val="0"/>
                <w:numId w:val="61"/>
              </w:numPr>
              <w:spacing w:before="40" w:after="40"/>
              <w:rPr>
                <w:rFonts w:ascii="Palatino Linotype" w:hAnsi="Palatino Linotype" w:cs="Arial"/>
                <w:sz w:val="22"/>
                <w:szCs w:val="22"/>
              </w:rPr>
            </w:pPr>
            <w:r w:rsidRPr="00A365F9">
              <w:rPr>
                <w:rFonts w:ascii="Palatino Linotype" w:hAnsi="Palatino Linotype" w:cs="Arial"/>
                <w:sz w:val="22"/>
                <w:szCs w:val="22"/>
              </w:rPr>
              <w:lastRenderedPageBreak/>
              <w:t>Results from CPUC Triennial Reviews;</w:t>
            </w:r>
          </w:p>
          <w:p w:rsidR="00346EDB" w:rsidRPr="00A365F9" w:rsidRDefault="00346EDB" w:rsidP="007639EE">
            <w:pPr>
              <w:pStyle w:val="BodyText"/>
              <w:widowControl w:val="0"/>
              <w:numPr>
                <w:ilvl w:val="0"/>
                <w:numId w:val="61"/>
              </w:numPr>
              <w:spacing w:before="40" w:after="40"/>
              <w:rPr>
                <w:rFonts w:ascii="Palatino Linotype" w:hAnsi="Palatino Linotype" w:cs="Arial"/>
                <w:sz w:val="22"/>
                <w:szCs w:val="22"/>
              </w:rPr>
            </w:pPr>
            <w:r w:rsidRPr="00A365F9">
              <w:rPr>
                <w:rFonts w:ascii="Palatino Linotype" w:hAnsi="Palatino Linotype" w:cs="Arial"/>
                <w:sz w:val="22"/>
                <w:szCs w:val="22"/>
              </w:rPr>
              <w:t>Results from accident investigations and trend analysis.</w:t>
            </w:r>
          </w:p>
          <w:p w:rsidR="00346EDB" w:rsidRPr="00486AEC" w:rsidRDefault="00346EDB" w:rsidP="007639EE">
            <w:pPr>
              <w:numPr>
                <w:ilvl w:val="0"/>
                <w:numId w:val="59"/>
              </w:numPr>
              <w:ind w:left="702" w:right="702"/>
            </w:pPr>
            <w:r w:rsidRPr="00486AEC">
              <w:t xml:space="preserve">The </w:t>
            </w:r>
            <w:r>
              <w:t>Safety Division</w:t>
            </w:r>
            <w:r w:rsidRPr="00486AEC">
              <w:t xml:space="preserve"> maintains a mechanism to capture and track identified hazards through analysis and resolution.</w:t>
            </w:r>
          </w:p>
          <w:p w:rsidR="00346EDB" w:rsidRPr="00486AEC" w:rsidRDefault="00346EDB" w:rsidP="007639EE">
            <w:pPr>
              <w:numPr>
                <w:ilvl w:val="0"/>
                <w:numId w:val="59"/>
              </w:numPr>
              <w:ind w:left="702" w:right="702"/>
            </w:pPr>
            <w:r>
              <w:t xml:space="preserve">The System Safety Manager, Deputy Director of Transit Management, Safety Officer of ISEC and their subordinates are reviewing operational hazards to assess their severity, and </w:t>
            </w:r>
            <w:r w:rsidRPr="00486AEC">
              <w:t xml:space="preserve">reporting </w:t>
            </w:r>
            <w:r>
              <w:t xml:space="preserve">unacceptable </w:t>
            </w:r>
            <w:r w:rsidRPr="00486AEC">
              <w:t>hazards to CPUC</w:t>
            </w:r>
            <w:r>
              <w:t xml:space="preserve"> as specified by the SSPP.</w:t>
            </w:r>
          </w:p>
          <w:p w:rsidR="00346EDB" w:rsidRPr="00486AEC" w:rsidRDefault="00346EDB" w:rsidP="007639EE">
            <w:pPr>
              <w:numPr>
                <w:ilvl w:val="0"/>
                <w:numId w:val="59"/>
              </w:numPr>
              <w:ind w:left="702" w:right="702"/>
            </w:pPr>
            <w:r>
              <w:t>SFMTA</w:t>
            </w:r>
            <w:r w:rsidRPr="00486AEC">
              <w:t xml:space="preserve"> has a specified process for reporting hazard resolution activities to CPUC as required by</w:t>
            </w:r>
            <w:r>
              <w:t xml:space="preserve"> General Order 164</w:t>
            </w:r>
            <w:r w:rsidRPr="00486AEC">
              <w:t>-D</w:t>
            </w:r>
            <w:r>
              <w:t>, Sections </w:t>
            </w:r>
            <w:r w:rsidRPr="00486AEC">
              <w:t>6e and 6f.</w:t>
            </w:r>
          </w:p>
          <w:p w:rsidR="00346EDB" w:rsidRPr="00486AEC" w:rsidRDefault="00346EDB" w:rsidP="007639EE">
            <w:pPr>
              <w:numPr>
                <w:ilvl w:val="0"/>
                <w:numId w:val="59"/>
              </w:numPr>
              <w:ind w:left="702" w:right="702"/>
            </w:pPr>
            <w:r w:rsidRPr="00486AEC">
              <w:t>Identified hazards are being evaluated according to the methods established in the SSPP.</w:t>
            </w:r>
          </w:p>
          <w:p w:rsidR="00346EDB" w:rsidRDefault="00346EDB" w:rsidP="007639EE">
            <w:pPr>
              <w:numPr>
                <w:ilvl w:val="0"/>
                <w:numId w:val="59"/>
              </w:numPr>
              <w:ind w:left="702" w:right="702"/>
            </w:pPr>
            <w:r w:rsidRPr="00486AEC">
              <w:t xml:space="preserve">Corrective </w:t>
            </w:r>
            <w:r>
              <w:t>actions</w:t>
            </w:r>
            <w:r w:rsidRPr="00486AEC">
              <w:t xml:space="preserve"> are developed to address identified hazards</w:t>
            </w:r>
            <w:r>
              <w:t>,</w:t>
            </w:r>
            <w:r w:rsidRPr="00486AEC">
              <w:t xml:space="preserve"> and identify the individual or department responsible for implementation and a schedule for completion.</w:t>
            </w:r>
          </w:p>
          <w:p w:rsidR="00346EDB" w:rsidRDefault="00346EDB" w:rsidP="007639EE">
            <w:pPr>
              <w:numPr>
                <w:ilvl w:val="0"/>
                <w:numId w:val="59"/>
              </w:numPr>
              <w:ind w:left="702" w:right="702"/>
            </w:pPr>
            <w:r w:rsidRPr="00486AEC">
              <w:t>The System Safety Departme</w:t>
            </w:r>
            <w:r>
              <w:t>nt follows up on outstanding corrective actions</w:t>
            </w:r>
            <w:r w:rsidRPr="00486AEC">
              <w:t xml:space="preserve"> to mitigate or resolve hazards.</w:t>
            </w:r>
          </w:p>
          <w:p w:rsidR="00346EDB" w:rsidRPr="00A365F9" w:rsidRDefault="00346EDB" w:rsidP="007639EE">
            <w:pPr>
              <w:numPr>
                <w:ilvl w:val="0"/>
                <w:numId w:val="59"/>
              </w:numPr>
              <w:ind w:left="702" w:right="702"/>
            </w:pPr>
            <w:r w:rsidRPr="00A365F9">
              <w:rPr>
                <w:rFonts w:cs="Arial Narrow"/>
              </w:rPr>
              <w:t>Review records related to past 3 years to:</w:t>
            </w:r>
          </w:p>
          <w:p w:rsidR="00346EDB" w:rsidRPr="005A376E" w:rsidRDefault="00346EDB" w:rsidP="007639EE">
            <w:pPr>
              <w:pStyle w:val="ListParagraph"/>
              <w:numPr>
                <w:ilvl w:val="0"/>
                <w:numId w:val="60"/>
              </w:numPr>
              <w:autoSpaceDE w:val="0"/>
              <w:autoSpaceDN w:val="0"/>
              <w:adjustRightInd w:val="0"/>
              <w:rPr>
                <w:rFonts w:cs="Arial Narrow"/>
              </w:rPr>
            </w:pPr>
            <w:r>
              <w:rPr>
                <w:rFonts w:cs="Arial Narrow"/>
              </w:rPr>
              <w:t>Ensure that the CPUC</w:t>
            </w:r>
            <w:r w:rsidRPr="005A376E">
              <w:rPr>
                <w:rFonts w:cs="Arial Narrow"/>
              </w:rPr>
              <w:t xml:space="preserve"> is being notified of identified hazards as specif</w:t>
            </w:r>
            <w:r>
              <w:rPr>
                <w:rFonts w:cs="Arial Narrow"/>
              </w:rPr>
              <w:t xml:space="preserve">ied in the </w:t>
            </w:r>
            <w:r w:rsidRPr="005A376E">
              <w:rPr>
                <w:rFonts w:cs="Arial Narrow"/>
              </w:rPr>
              <w:t>SSPP.</w:t>
            </w:r>
          </w:p>
          <w:p w:rsidR="00346EDB" w:rsidRDefault="00346EDB" w:rsidP="007639EE">
            <w:pPr>
              <w:pStyle w:val="ListParagraph"/>
              <w:numPr>
                <w:ilvl w:val="0"/>
                <w:numId w:val="60"/>
              </w:numPr>
              <w:autoSpaceDE w:val="0"/>
              <w:autoSpaceDN w:val="0"/>
              <w:adjustRightInd w:val="0"/>
              <w:rPr>
                <w:rFonts w:cs="Arial Narrow"/>
              </w:rPr>
            </w:pPr>
            <w:r w:rsidRPr="00353CA7">
              <w:rPr>
                <w:rFonts w:cs="Arial Narrow"/>
              </w:rPr>
              <w:t>Verify that the appropriate entities are performing hazard evaluation/categorizatio</w:t>
            </w:r>
            <w:r>
              <w:rPr>
                <w:rFonts w:cs="Arial Narrow"/>
              </w:rPr>
              <w:t>n activities (Safety Committee meetings</w:t>
            </w:r>
            <w:r w:rsidRPr="00353CA7">
              <w:rPr>
                <w:rFonts w:cs="Arial Narrow"/>
              </w:rPr>
              <w:t>, etc.)</w:t>
            </w:r>
          </w:p>
          <w:p w:rsidR="00346EDB" w:rsidRPr="00A365F9" w:rsidRDefault="00346EDB" w:rsidP="007639EE">
            <w:pPr>
              <w:pStyle w:val="ListParagraph"/>
              <w:numPr>
                <w:ilvl w:val="0"/>
                <w:numId w:val="60"/>
              </w:numPr>
              <w:autoSpaceDE w:val="0"/>
              <w:autoSpaceDN w:val="0"/>
              <w:adjustRightInd w:val="0"/>
              <w:rPr>
                <w:rFonts w:cs="Arial Narrow"/>
              </w:rPr>
            </w:pPr>
            <w:r w:rsidRPr="00A365F9">
              <w:rPr>
                <w:rFonts w:cs="Arial Narrow"/>
              </w:rPr>
              <w:t>Verify that the Safety Department follows</w:t>
            </w:r>
            <w:r>
              <w:rPr>
                <w:rFonts w:cs="Arial Narrow"/>
              </w:rPr>
              <w:t xml:space="preserve"> </w:t>
            </w:r>
            <w:r w:rsidRPr="00A365F9">
              <w:rPr>
                <w:rFonts w:cs="Arial Narrow"/>
              </w:rPr>
              <w:t>up</w:t>
            </w:r>
            <w:r>
              <w:rPr>
                <w:rFonts w:cs="Arial Narrow"/>
              </w:rPr>
              <w:t xml:space="preserve"> on resolution of identified hazards</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lastRenderedPageBreak/>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486AEC" w:rsidRDefault="00346EDB" w:rsidP="00293AF5">
            <w:pPr>
              <w:rPr>
                <w:u w:val="single"/>
              </w:rPr>
            </w:pPr>
            <w:r w:rsidRPr="00486AEC">
              <w:rPr>
                <w:u w:val="single"/>
              </w:rPr>
              <w:t>Activities:</w:t>
            </w:r>
          </w:p>
          <w:p w:rsidR="00F60F47" w:rsidRPr="00E45093" w:rsidRDefault="00F60F47" w:rsidP="00602BA6">
            <w:r w:rsidRPr="00E45093">
              <w:t>Staff interviewed the SFMTA safety and transit representatives and reviewed relevant documentation and noted the following:</w:t>
            </w:r>
          </w:p>
          <w:p w:rsidR="00F60F47" w:rsidRPr="00E45093" w:rsidRDefault="00F60F47" w:rsidP="007639EE">
            <w:pPr>
              <w:pStyle w:val="ListParagraph"/>
              <w:numPr>
                <w:ilvl w:val="0"/>
                <w:numId w:val="226"/>
              </w:numPr>
            </w:pPr>
            <w:r w:rsidRPr="00E45093">
              <w:t xml:space="preserve">According to SFMTA’s safety manager, SSPP Section 10.10.5 “Corrective Action Resulting </w:t>
            </w:r>
            <w:proofErr w:type="gramStart"/>
            <w:r w:rsidRPr="00E45093">
              <w:t>From</w:t>
            </w:r>
            <w:proofErr w:type="gramEnd"/>
            <w:r w:rsidRPr="00E45093">
              <w:t xml:space="preserve"> Accident Investigation” is obsolete. SFMTA will revise its SSPP to reflect better analysis and evaluation of the hazard management process.  </w:t>
            </w:r>
          </w:p>
          <w:p w:rsidR="00F60F47" w:rsidRPr="00E45093" w:rsidRDefault="00F60F47" w:rsidP="007639EE">
            <w:pPr>
              <w:pStyle w:val="ListParagraph"/>
              <w:numPr>
                <w:ilvl w:val="0"/>
                <w:numId w:val="226"/>
              </w:numPr>
            </w:pPr>
            <w:r w:rsidRPr="00E45093">
              <w:t xml:space="preserve">Safety department put together a training program “System Safety Hazard Training” that teaches hazard management and the training is offered to staff handling hazard related activities. This training was initiated in July 2015 and is given as necessary to the relevant people. </w:t>
            </w:r>
          </w:p>
          <w:p w:rsidR="00F60F47" w:rsidRPr="00E45093" w:rsidRDefault="00F60F47" w:rsidP="007639EE">
            <w:pPr>
              <w:pStyle w:val="ListParagraph"/>
              <w:numPr>
                <w:ilvl w:val="0"/>
                <w:numId w:val="226"/>
              </w:numPr>
            </w:pPr>
            <w:r w:rsidRPr="00E45093">
              <w:t xml:space="preserve">The Transit Management representative present stated she never saw the Hazard Management checklist before. Rail operators, rail supervisors, track maintenance personnel are required to take the hazard training. SFMTA tracks the training using Transit Safe and it is part of supervisor and rail operators’ curriculum. Beginning in 2016, SFMTA will update its SOP to require recertification program to include hazard analysis every two years.  </w:t>
            </w:r>
          </w:p>
          <w:p w:rsidR="00F60F47" w:rsidRPr="00E45093" w:rsidRDefault="00F60F47" w:rsidP="007639EE">
            <w:pPr>
              <w:pStyle w:val="ListParagraph"/>
              <w:numPr>
                <w:ilvl w:val="0"/>
                <w:numId w:val="226"/>
              </w:numPr>
            </w:pPr>
            <w:r w:rsidRPr="00E45093">
              <w:t xml:space="preserve">The monthly Division safety meeting, the weekly System Safety staff meeting, the monthly </w:t>
            </w:r>
            <w:proofErr w:type="gramStart"/>
            <w:r w:rsidRPr="00E45093">
              <w:t>Senior</w:t>
            </w:r>
            <w:proofErr w:type="gramEnd"/>
            <w:r w:rsidRPr="00E45093">
              <w:t xml:space="preserve"> management meeting included safety personnel who discussed and tracked the hazards to completion. Staff randomly selected meeting agendas and minutes which demonstrated </w:t>
            </w:r>
            <w:r w:rsidRPr="00E45093">
              <w:lastRenderedPageBreak/>
              <w:t xml:space="preserve">hazardous topics being discussed. However, CPUC staff has not been invited to any of these hazard meetings. </w:t>
            </w:r>
          </w:p>
          <w:p w:rsidR="00F60F47" w:rsidRPr="00E45093" w:rsidRDefault="00F60F47" w:rsidP="007639EE">
            <w:pPr>
              <w:pStyle w:val="ListParagraph"/>
              <w:numPr>
                <w:ilvl w:val="0"/>
                <w:numId w:val="226"/>
              </w:numPr>
            </w:pPr>
            <w:r w:rsidRPr="00E45093">
              <w:t xml:space="preserve">SFMTA uses preliminary hazards form to report hazard (similar to a Form R), and sends an updated/revised version later to CPUC. The safety Department utilizes </w:t>
            </w:r>
            <w:proofErr w:type="spellStart"/>
            <w:r w:rsidRPr="00E45093">
              <w:t>TransitSafe</w:t>
            </w:r>
            <w:proofErr w:type="spellEnd"/>
            <w:r w:rsidRPr="00E45093">
              <w:t xml:space="preserve"> to track identified hazards. SFMTA provided a list of hazard printout from </w:t>
            </w:r>
            <w:proofErr w:type="spellStart"/>
            <w:r w:rsidRPr="00E45093">
              <w:t>TransitSafe</w:t>
            </w:r>
            <w:proofErr w:type="spellEnd"/>
            <w:r w:rsidRPr="00E45093">
              <w:t xml:space="preserve"> which revealed nine rail related hazards which were identified since 2012. SFMTA also stated that new software </w:t>
            </w:r>
            <w:proofErr w:type="spellStart"/>
            <w:r w:rsidRPr="00E45093">
              <w:t>Inteles</w:t>
            </w:r>
            <w:proofErr w:type="spellEnd"/>
            <w:r w:rsidRPr="00E45093">
              <w:t xml:space="preserve"> will replace </w:t>
            </w:r>
            <w:proofErr w:type="spellStart"/>
            <w:r w:rsidRPr="00E45093">
              <w:t>TransitSafe</w:t>
            </w:r>
            <w:proofErr w:type="spellEnd"/>
            <w:r w:rsidRPr="00E45093">
              <w:t xml:space="preserve"> in 2016. </w:t>
            </w:r>
          </w:p>
          <w:p w:rsidR="00F60F47" w:rsidRPr="00E45093" w:rsidRDefault="00F60F47" w:rsidP="007639EE">
            <w:pPr>
              <w:pStyle w:val="ListParagraph"/>
              <w:numPr>
                <w:ilvl w:val="0"/>
                <w:numId w:val="226"/>
              </w:numPr>
            </w:pPr>
            <w:r w:rsidRPr="00E45093">
              <w:t>SFMTA has corrected the recommendation issued in 2012 regarding hazard management.</w:t>
            </w:r>
          </w:p>
          <w:p w:rsidR="00F60F47" w:rsidRPr="00E45093" w:rsidRDefault="00F60F47" w:rsidP="007639EE">
            <w:pPr>
              <w:pStyle w:val="ListParagraph"/>
              <w:numPr>
                <w:ilvl w:val="0"/>
                <w:numId w:val="226"/>
              </w:numPr>
            </w:pPr>
            <w:r w:rsidRPr="00E45093">
              <w:t>Staff randomly selected from the list of nine Hazards and reviewed the hazard analysis performed and confirmed the identified hazards selected were evaluated according to procedures.</w:t>
            </w:r>
          </w:p>
          <w:p w:rsidR="00F60F47" w:rsidRPr="00E45093" w:rsidRDefault="00F60F47" w:rsidP="007639EE">
            <w:pPr>
              <w:pStyle w:val="ListParagraph"/>
              <w:numPr>
                <w:ilvl w:val="0"/>
                <w:numId w:val="226"/>
              </w:numPr>
            </w:pPr>
            <w:r w:rsidRPr="00E45093">
              <w:t xml:space="preserve">Staff noted that on August 14, 2015, during a Tunnel Ventilation Inspection, CPUC Inspector identified a “Track Safety Hazard” due to corroded track components </w:t>
            </w:r>
            <w:r w:rsidR="00EE3C6B">
              <w:t xml:space="preserve">at a curved track </w:t>
            </w:r>
            <w:r w:rsidR="00EE3C6B" w:rsidRPr="00E45093">
              <w:t>approximately 250 feet west of the Van Ness crossover</w:t>
            </w:r>
            <w:r w:rsidRPr="00E45093">
              <w:t xml:space="preserve">. SFMTA Safety Department requested </w:t>
            </w:r>
            <w:r w:rsidR="00EE3C6B">
              <w:t xml:space="preserve">SFMTA Operations </w:t>
            </w:r>
            <w:r w:rsidRPr="00E45093">
              <w:t>for an “Immediate” speed limit of 10 mph due to safety hazard concerns</w:t>
            </w:r>
            <w:r w:rsidR="00EE3C6B">
              <w:t xml:space="preserve"> at the curved track due to potential</w:t>
            </w:r>
            <w:r w:rsidR="002D327D">
              <w:t xml:space="preserve"> “off gage concerns</w:t>
            </w:r>
            <w:proofErr w:type="gramStart"/>
            <w:r w:rsidR="002D327D">
              <w:t>”</w:t>
            </w:r>
            <w:r w:rsidR="00EE3C6B">
              <w:t xml:space="preserve"> </w:t>
            </w:r>
            <w:r w:rsidRPr="00E45093">
              <w:t>.</w:t>
            </w:r>
            <w:proofErr w:type="gramEnd"/>
          </w:p>
          <w:p w:rsidR="00A561E7" w:rsidRDefault="00A561E7" w:rsidP="00293AF5"/>
          <w:p w:rsidR="00346EDB" w:rsidRDefault="00346EDB" w:rsidP="00293AF5">
            <w:pPr>
              <w:rPr>
                <w:u w:val="single"/>
              </w:rPr>
            </w:pPr>
            <w:r w:rsidRPr="00486AEC">
              <w:rPr>
                <w:u w:val="single"/>
              </w:rPr>
              <w:t>Findings:</w:t>
            </w:r>
          </w:p>
          <w:p w:rsidR="00346EDB" w:rsidRPr="00346EDB" w:rsidRDefault="00346EDB" w:rsidP="007639EE">
            <w:pPr>
              <w:pStyle w:val="ListParagraph"/>
              <w:numPr>
                <w:ilvl w:val="0"/>
                <w:numId w:val="217"/>
              </w:numPr>
              <w:rPr>
                <w:u w:val="single"/>
              </w:rPr>
            </w:pPr>
            <w:r>
              <w:t>SFMTA Safety Department</w:t>
            </w:r>
            <w:r w:rsidR="00B05E45">
              <w:t>’s</w:t>
            </w:r>
            <w:r>
              <w:t xml:space="preserve"> request</w:t>
            </w:r>
            <w:r w:rsidR="00B05E45">
              <w:t xml:space="preserve"> on August 14, 2015</w:t>
            </w:r>
            <w:r>
              <w:t xml:space="preserve"> for an “Immediate” speed limit </w:t>
            </w:r>
            <w:r w:rsidR="00B05E45">
              <w:t xml:space="preserve">reduction to </w:t>
            </w:r>
            <w:r>
              <w:t>10 mph at the Van Ness crossover, due to track right safety hazard concerns</w:t>
            </w:r>
            <w:r w:rsidR="00B05E45">
              <w:t xml:space="preserve"> </w:t>
            </w:r>
            <w:r>
              <w:t xml:space="preserve">was not implemented </w:t>
            </w:r>
            <w:r w:rsidR="00B05E45">
              <w:t xml:space="preserve">immediately </w:t>
            </w:r>
            <w:r>
              <w:t>by SFMTA Operations</w:t>
            </w:r>
            <w:r w:rsidR="00B05E45">
              <w:t>.</w:t>
            </w:r>
            <w:r>
              <w:t xml:space="preserve"> </w:t>
            </w:r>
            <w:r w:rsidR="00B05E45">
              <w:t>T</w:t>
            </w:r>
            <w:r>
              <w:t xml:space="preserve">hey </w:t>
            </w:r>
            <w:r w:rsidR="00912F92">
              <w:t xml:space="preserve">ran the trains at normal speed and </w:t>
            </w:r>
            <w:r w:rsidR="00B05E45">
              <w:t>waited</w:t>
            </w:r>
            <w:r w:rsidR="000448BD">
              <w:t xml:space="preserve"> </w:t>
            </w:r>
            <w:r w:rsidR="00B05E45">
              <w:t xml:space="preserve">till </w:t>
            </w:r>
            <w:r w:rsidR="00912F92">
              <w:t>almost 20 hours</w:t>
            </w:r>
            <w:r w:rsidR="00B05E45">
              <w:t xml:space="preserve"> </w:t>
            </w:r>
            <w:r>
              <w:t xml:space="preserve">to repair the corroded components. </w:t>
            </w:r>
          </w:p>
          <w:p w:rsidR="00346EDB" w:rsidRDefault="00346EDB" w:rsidP="00293AF5">
            <w:r>
              <w:t xml:space="preserve">   </w:t>
            </w:r>
          </w:p>
          <w:p w:rsidR="00346EDB" w:rsidRDefault="00346EDB" w:rsidP="00293AF5">
            <w:pPr>
              <w:rPr>
                <w:u w:val="single"/>
              </w:rPr>
            </w:pPr>
            <w:r w:rsidRPr="00486AEC">
              <w:rPr>
                <w:u w:val="single"/>
              </w:rPr>
              <w:t>Comments:</w:t>
            </w:r>
          </w:p>
          <w:p w:rsidR="00346EDB" w:rsidRDefault="00346EDB" w:rsidP="007639EE">
            <w:pPr>
              <w:pStyle w:val="ListParagraph"/>
              <w:numPr>
                <w:ilvl w:val="0"/>
                <w:numId w:val="62"/>
              </w:numPr>
            </w:pPr>
            <w:r w:rsidRPr="00E5792D">
              <w:t>SFMTA Safety Department acted promptly by requesting a safe speed limit request once a track hazard was identified by the CPUC Inspector on August 1, 2015.</w:t>
            </w:r>
          </w:p>
          <w:p w:rsidR="00346EDB" w:rsidRDefault="00346EDB" w:rsidP="007639EE">
            <w:pPr>
              <w:pStyle w:val="ListParagraph"/>
              <w:numPr>
                <w:ilvl w:val="0"/>
                <w:numId w:val="62"/>
              </w:numPr>
            </w:pPr>
            <w:r>
              <w:t>The Transit Management representative stated she never saw the Hazard Management checklist before. This is obviously puzzling to the staff and SFMTA must make efforts to educate its transit management staff.</w:t>
            </w:r>
          </w:p>
          <w:p w:rsidR="00346EDB" w:rsidRPr="00486AEC" w:rsidRDefault="00346EDB" w:rsidP="00293AF5">
            <w:pPr>
              <w:ind w:left="360"/>
            </w:pPr>
          </w:p>
          <w:p w:rsidR="00346EDB" w:rsidRPr="00486AEC" w:rsidRDefault="00346EDB" w:rsidP="00293AF5">
            <w:pPr>
              <w:rPr>
                <w:u w:val="single"/>
              </w:rPr>
            </w:pPr>
            <w:r w:rsidRPr="00486AEC">
              <w:rPr>
                <w:u w:val="single"/>
              </w:rPr>
              <w:t>Recommendations:</w:t>
            </w:r>
          </w:p>
          <w:p w:rsidR="00346EDB" w:rsidRDefault="00346EDB" w:rsidP="007639EE">
            <w:pPr>
              <w:pStyle w:val="ListParagraph"/>
              <w:numPr>
                <w:ilvl w:val="0"/>
                <w:numId w:val="63"/>
              </w:numPr>
            </w:pPr>
            <w:r>
              <w:t xml:space="preserve">When SFMTA Safety Department issues a “safety hazard” directive including the aforementioned lower/safer speed limit directive, it shall be instituted by SFMTA Operations.  </w:t>
            </w:r>
          </w:p>
          <w:p w:rsidR="00346EDB" w:rsidRPr="00486AEC" w:rsidRDefault="00346EDB" w:rsidP="00293AF5"/>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rsidRPr="00486AEC">
              <w:t>7</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rsidRPr="00486AEC">
              <w:t>System Modification</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9 AM – 12 PM</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I SVN 7</w:t>
            </w:r>
            <w:r w:rsidRPr="00A4749B">
              <w:rPr>
                <w:vertAlign w:val="superscript"/>
              </w:rPr>
              <w:t>th</w:t>
            </w:r>
            <w:r>
              <w:t xml:space="preserve"> Floor Noe Valley Conference Room</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20,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Pr="00486AEC" w:rsidRDefault="00346EDB" w:rsidP="00293AF5">
            <w:pPr>
              <w:pStyle w:val="InformationDescription"/>
              <w:ind w:left="392" w:hanging="392"/>
            </w:pPr>
            <w:r>
              <w:t>Safety Division</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pPr>
            <w:r>
              <w:t>Raed Dwairi</w:t>
            </w:r>
          </w:p>
          <w:p w:rsidR="00346EDB" w:rsidRPr="00486AEC" w:rsidRDefault="00346EDB" w:rsidP="00293AF5">
            <w:pPr>
              <w:pStyle w:val="InformationDescription"/>
            </w:pPr>
            <w:r>
              <w:t>Yan Solopov</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pPr>
          </w:p>
          <w:p w:rsidR="00346EDB" w:rsidRDefault="00346EDB" w:rsidP="00293AF5">
            <w:pPr>
              <w:pStyle w:val="InformationDescription"/>
              <w:ind w:left="0" w:firstLine="0"/>
            </w:pPr>
            <w:r>
              <w:t>Michael Kirchanski</w:t>
            </w:r>
          </w:p>
          <w:p w:rsidR="00346EDB" w:rsidRDefault="00346EDB" w:rsidP="00293AF5">
            <w:pPr>
              <w:pStyle w:val="InformationDescription"/>
              <w:ind w:left="392" w:hanging="392"/>
            </w:pPr>
            <w:proofErr w:type="spellStart"/>
            <w:r>
              <w:t>Joern</w:t>
            </w:r>
            <w:proofErr w:type="spellEnd"/>
            <w:r>
              <w:t xml:space="preserve"> Kroll</w:t>
            </w:r>
          </w:p>
          <w:p w:rsidR="00346EDB" w:rsidRPr="00486AEC" w:rsidRDefault="00346EDB" w:rsidP="00293AF5">
            <w:pPr>
              <w:pStyle w:val="InformationDescription"/>
              <w:ind w:left="392" w:hanging="392"/>
            </w:pP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967D9C" w:rsidRDefault="00346EDB" w:rsidP="007639EE">
            <w:pPr>
              <w:numPr>
                <w:ilvl w:val="0"/>
                <w:numId w:val="64"/>
              </w:numPr>
            </w:pPr>
            <w:r w:rsidRPr="00967D9C">
              <w:t>CPUC General Order 164-D</w:t>
            </w:r>
          </w:p>
          <w:p w:rsidR="00346EDB" w:rsidRPr="00967D9C" w:rsidRDefault="00346EDB" w:rsidP="007639EE">
            <w:pPr>
              <w:numPr>
                <w:ilvl w:val="0"/>
                <w:numId w:val="64"/>
              </w:numPr>
            </w:pPr>
            <w:r w:rsidRPr="00967D9C">
              <w:t>SFMTA System Safety Program Plan (SSPP), Revision 6, dated 2/11/2015</w:t>
            </w:r>
          </w:p>
          <w:p w:rsidR="00346EDB" w:rsidRPr="00967D9C" w:rsidRDefault="00346EDB" w:rsidP="007639EE">
            <w:pPr>
              <w:widowControl w:val="0"/>
              <w:numPr>
                <w:ilvl w:val="0"/>
                <w:numId w:val="64"/>
              </w:numPr>
              <w:tabs>
                <w:tab w:val="left" w:pos="388"/>
              </w:tabs>
              <w:spacing w:before="40" w:after="40"/>
              <w:rPr>
                <w:rFonts w:cs="Arial"/>
              </w:rPr>
            </w:pPr>
            <w:r w:rsidRPr="00967D9C">
              <w:rPr>
                <w:rFonts w:cs="Arial"/>
              </w:rPr>
              <w:t>SFMTA SOP Development &amp; Approval, A.PR.002</w:t>
            </w:r>
          </w:p>
          <w:p w:rsidR="00346EDB" w:rsidRPr="00A4749B" w:rsidRDefault="00346EDB" w:rsidP="007639EE">
            <w:pPr>
              <w:widowControl w:val="0"/>
              <w:numPr>
                <w:ilvl w:val="0"/>
                <w:numId w:val="64"/>
              </w:numPr>
              <w:tabs>
                <w:tab w:val="left" w:pos="388"/>
              </w:tabs>
              <w:spacing w:before="40" w:after="40"/>
              <w:rPr>
                <w:rFonts w:ascii="Arial" w:hAnsi="Arial" w:cs="Arial"/>
                <w:sz w:val="20"/>
                <w:szCs w:val="20"/>
              </w:rPr>
            </w:pPr>
            <w:r w:rsidRPr="00967D9C">
              <w:rPr>
                <w:rFonts w:cs="Arial"/>
              </w:rPr>
              <w:t>SFMTA</w:t>
            </w:r>
            <w:r>
              <w:rPr>
                <w:rFonts w:cs="Arial"/>
              </w:rPr>
              <w:t xml:space="preserve"> Rail </w:t>
            </w:r>
            <w:r w:rsidRPr="00967D9C">
              <w:rPr>
                <w:rFonts w:cs="Arial"/>
              </w:rPr>
              <w:t xml:space="preserve"> Change Control Board, A.PR.015</w:t>
            </w:r>
          </w:p>
          <w:p w:rsidR="00346EDB" w:rsidRPr="00A4749B" w:rsidRDefault="00346EDB" w:rsidP="007639EE">
            <w:pPr>
              <w:widowControl w:val="0"/>
              <w:numPr>
                <w:ilvl w:val="0"/>
                <w:numId w:val="64"/>
              </w:numPr>
              <w:tabs>
                <w:tab w:val="left" w:pos="388"/>
              </w:tabs>
              <w:spacing w:before="40" w:after="40"/>
              <w:rPr>
                <w:rFonts w:ascii="Arial" w:hAnsi="Arial" w:cs="Arial"/>
                <w:sz w:val="20"/>
                <w:szCs w:val="20"/>
              </w:rPr>
            </w:pPr>
            <w:r>
              <w:rPr>
                <w:rFonts w:cs="Arial"/>
              </w:rPr>
              <w:t>Central Subway Safety and Security Certification Plan SY.PL.002</w:t>
            </w:r>
          </w:p>
          <w:p w:rsidR="00346EDB" w:rsidRPr="00602BA6" w:rsidRDefault="00346EDB" w:rsidP="007639EE">
            <w:pPr>
              <w:widowControl w:val="0"/>
              <w:numPr>
                <w:ilvl w:val="0"/>
                <w:numId w:val="64"/>
              </w:numPr>
              <w:tabs>
                <w:tab w:val="left" w:pos="388"/>
              </w:tabs>
              <w:spacing w:before="40" w:after="40"/>
            </w:pPr>
            <w:r w:rsidRPr="00602BA6">
              <w:t>ATCS SMC Platform Upgrade Safety and Security Certification Plan</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System Modification</w:t>
            </w:r>
          </w:p>
          <w:p w:rsidR="00346EDB" w:rsidRPr="00486AEC" w:rsidRDefault="00346EDB" w:rsidP="00293AF5">
            <w:r w:rsidRPr="00486AEC">
              <w:t xml:space="preserve">Interview </w:t>
            </w:r>
            <w:r>
              <w:t>SFMTA</w:t>
            </w:r>
            <w:r w:rsidRPr="00486AEC">
              <w:t xml:space="preserve"> representatives and review appropriate records </w:t>
            </w:r>
            <w:r>
              <w:t>to verify the following</w:t>
            </w:r>
            <w:r w:rsidRPr="00486AEC">
              <w:t>:</w:t>
            </w:r>
          </w:p>
          <w:p w:rsidR="00346EDB" w:rsidRDefault="00346EDB" w:rsidP="007639EE">
            <w:pPr>
              <w:numPr>
                <w:ilvl w:val="0"/>
                <w:numId w:val="66"/>
              </w:numPr>
            </w:pPr>
            <w:r>
              <w:t>The SSPP and referenced or supporting procedures ensure that a process exists for addressing safety issues and concerns in system modifications.</w:t>
            </w:r>
          </w:p>
          <w:p w:rsidR="00346EDB" w:rsidRDefault="00346EDB" w:rsidP="007639EE">
            <w:pPr>
              <w:numPr>
                <w:ilvl w:val="0"/>
                <w:numId w:val="66"/>
              </w:numPr>
            </w:pPr>
            <w:r>
              <w:t>The Safety Department is involved in assessing/ensuring safety concerns identified as resulting from system modifications.  For example, this could be done by analyzing testing or inspection documentation, or observing work sites.  Review a list of all system modification projects implemented in last 3 years and select three projects at random, to:</w:t>
            </w:r>
          </w:p>
          <w:p w:rsidR="00346EDB" w:rsidRDefault="00346EDB" w:rsidP="007639EE">
            <w:pPr>
              <w:pStyle w:val="ListParagraph"/>
              <w:numPr>
                <w:ilvl w:val="0"/>
                <w:numId w:val="65"/>
              </w:numPr>
              <w:autoSpaceDE w:val="0"/>
              <w:autoSpaceDN w:val="0"/>
              <w:adjustRightInd w:val="0"/>
              <w:rPr>
                <w:rFonts w:cs="Arial Narrow"/>
              </w:rPr>
            </w:pPr>
            <w:r>
              <w:rPr>
                <w:rFonts w:cs="Arial Narrow"/>
              </w:rPr>
              <w:t>Verify that this process was consistent with SSPP requirements and included an evaluation of potential hazards that the modification could pose to the system.</w:t>
            </w:r>
          </w:p>
          <w:p w:rsidR="00346EDB" w:rsidRDefault="00346EDB" w:rsidP="007639EE">
            <w:pPr>
              <w:pStyle w:val="ListParagraph"/>
              <w:numPr>
                <w:ilvl w:val="0"/>
                <w:numId w:val="65"/>
              </w:numPr>
              <w:autoSpaceDE w:val="0"/>
              <w:autoSpaceDN w:val="0"/>
              <w:adjustRightInd w:val="0"/>
              <w:rPr>
                <w:rFonts w:cs="Arial Narrow"/>
              </w:rPr>
            </w:pPr>
            <w:r>
              <w:rPr>
                <w:rFonts w:cs="Arial Narrow"/>
              </w:rPr>
              <w:t>Verify that potential hazards, when identified, were addressed</w:t>
            </w:r>
            <w:r>
              <w:t xml:space="preserve"> </w:t>
            </w:r>
            <w:r>
              <w:rPr>
                <w:rFonts w:cs="Arial Narrow"/>
              </w:rPr>
              <w:t>(i.e., emails, meeting minutes, sign-offs, inspection checklists, etc.).</w:t>
            </w:r>
          </w:p>
          <w:p w:rsidR="00346EDB" w:rsidRDefault="00346EDB" w:rsidP="007639EE">
            <w:pPr>
              <w:pStyle w:val="ListParagraph"/>
              <w:numPr>
                <w:ilvl w:val="0"/>
                <w:numId w:val="65"/>
              </w:numPr>
              <w:autoSpaceDE w:val="0"/>
              <w:autoSpaceDN w:val="0"/>
              <w:adjustRightInd w:val="0"/>
              <w:rPr>
                <w:rFonts w:cs="Arial Narrow"/>
              </w:rPr>
            </w:pPr>
            <w:r>
              <w:rPr>
                <w:rFonts w:cs="Arial Narrow"/>
              </w:rPr>
              <w:t>Verify that any changes made as a result of a system modification are now reflected in final as-built drawings for the facility and/or specifications for the vehicle and/or equipment.</w:t>
            </w:r>
          </w:p>
          <w:p w:rsidR="00346EDB" w:rsidRPr="00057B9D" w:rsidRDefault="00346EDB" w:rsidP="007639EE">
            <w:pPr>
              <w:pStyle w:val="ListParagraph"/>
              <w:numPr>
                <w:ilvl w:val="0"/>
                <w:numId w:val="65"/>
              </w:numPr>
              <w:tabs>
                <w:tab w:val="left" w:pos="7977"/>
              </w:tabs>
              <w:autoSpaceDE w:val="0"/>
              <w:autoSpaceDN w:val="0"/>
              <w:adjustRightInd w:val="0"/>
              <w:rPr>
                <w:rFonts w:cs="Arial Narrow"/>
              </w:rPr>
            </w:pPr>
            <w:r w:rsidRPr="00C37453">
              <w:rPr>
                <w:rFonts w:cs="Arial Narrow"/>
              </w:rPr>
              <w:t xml:space="preserve">Verify that </w:t>
            </w:r>
            <w:r>
              <w:rPr>
                <w:rFonts w:cs="Arial Narrow"/>
              </w:rPr>
              <w:t>SFMTA</w:t>
            </w:r>
            <w:r w:rsidRPr="00C37453">
              <w:rPr>
                <w:rFonts w:cs="Arial Narrow"/>
              </w:rPr>
              <w:t>’s configuration management process has been followed to address system modification</w:t>
            </w:r>
            <w:r>
              <w:t>, and that no unauthorized modifications were implemented</w:t>
            </w:r>
            <w:r w:rsidRPr="00C37453">
              <w:rPr>
                <w:rFonts w:cs="Arial Narrow"/>
              </w:rPr>
              <w:t>.</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486AEC" w:rsidRDefault="00346EDB" w:rsidP="00293AF5">
            <w:pPr>
              <w:rPr>
                <w:u w:val="single"/>
              </w:rPr>
            </w:pPr>
            <w:r w:rsidRPr="00486AEC">
              <w:rPr>
                <w:u w:val="single"/>
              </w:rPr>
              <w:lastRenderedPageBreak/>
              <w:t>Activities:</w:t>
            </w:r>
          </w:p>
          <w:p w:rsidR="00420D06" w:rsidRDefault="00346EDB" w:rsidP="00AD4F4E">
            <w:r>
              <w:t>Staff interviewed the SFMTA representatives in charge of the System Modification Program and reviewed relevant program documentation.</w:t>
            </w:r>
            <w:r w:rsidR="008E4695">
              <w:t xml:space="preserve"> </w:t>
            </w:r>
          </w:p>
          <w:p w:rsidR="00420D06" w:rsidRDefault="00AB6D2E" w:rsidP="007639EE">
            <w:pPr>
              <w:pStyle w:val="ListParagraph"/>
              <w:numPr>
                <w:ilvl w:val="0"/>
                <w:numId w:val="223"/>
              </w:numPr>
            </w:pPr>
            <w:r>
              <w:t xml:space="preserve">Staff learned that SFMTA reviews those items not requiring safety certification through the Rail Change Control Board (RCCB) – a committee of numerous departments’ representatives, and therefore differing disciplines. Staff learned that prior to August 2015, SFMTA automatically updated all SOPs every 3 years. Around </w:t>
            </w:r>
            <w:r w:rsidR="008E4695">
              <w:t>August, 2015, SFMTA started updating SOPs on an as–needed basis and dropped off the requirement of updating SOPs every 3 years. This change streamlined the process since SOP review by the next review date did not work well and created a bottleneck in the process. SFMTA</w:t>
            </w:r>
            <w:r w:rsidR="000448BD">
              <w:t xml:space="preserve"> </w:t>
            </w:r>
            <w:r w:rsidR="008E4695">
              <w:t xml:space="preserve">is considering extending the </w:t>
            </w:r>
            <w:r>
              <w:t xml:space="preserve">scope of the </w:t>
            </w:r>
            <w:r w:rsidR="008E4695">
              <w:t xml:space="preserve">RCCB </w:t>
            </w:r>
            <w:r>
              <w:t xml:space="preserve">by adding SOP reviews to its duties </w:t>
            </w:r>
            <w:r w:rsidR="008E4695">
              <w:t>or recreating the Rules &amp; Procedures Committee</w:t>
            </w:r>
            <w:r>
              <w:t xml:space="preserve"> (RPC) and bringing SOP review under its umbrella</w:t>
            </w:r>
            <w:r w:rsidR="008E4695">
              <w:t>.</w:t>
            </w:r>
            <w:r w:rsidR="00420D06">
              <w:t xml:space="preserve"> </w:t>
            </w:r>
          </w:p>
          <w:p w:rsidR="00346EDB" w:rsidRPr="00486AEC" w:rsidRDefault="003D5AC8" w:rsidP="007639EE">
            <w:pPr>
              <w:pStyle w:val="ListParagraph"/>
              <w:numPr>
                <w:ilvl w:val="0"/>
                <w:numId w:val="223"/>
              </w:numPr>
            </w:pPr>
            <w:r>
              <w:t>Staff requested a list of change requests</w:t>
            </w:r>
            <w:r w:rsidR="006359DC">
              <w:t xml:space="preserve"> from SFMTA</w:t>
            </w:r>
            <w:r>
              <w:t xml:space="preserve"> going back 3 years, but these were not fully available because the current review process was non-existent prior to August 2014. </w:t>
            </w:r>
            <w:r w:rsidR="00420D06">
              <w:t xml:space="preserve">SFMTA representatives presented staff with a list of change requests but these </w:t>
            </w:r>
            <w:r w:rsidR="000448BD">
              <w:t xml:space="preserve">started getting </w:t>
            </w:r>
            <w:r w:rsidR="00420D06">
              <w:t xml:space="preserve">processed </w:t>
            </w:r>
            <w:r w:rsidR="000448BD">
              <w:t xml:space="preserve">only since </w:t>
            </w:r>
            <w:r w:rsidR="00420D06">
              <w:t>the 4</w:t>
            </w:r>
            <w:r w:rsidR="00420D06" w:rsidRPr="00420D06">
              <w:rPr>
                <w:vertAlign w:val="superscript"/>
              </w:rPr>
              <w:t>th</w:t>
            </w:r>
            <w:r w:rsidR="00420D06">
              <w:t xml:space="preserve"> quarter of 2014. It appears that SFMTA allowed the review process to lapse prior to around August 2014.</w:t>
            </w:r>
            <w:r>
              <w:t xml:space="preserve"> SFMTA was able to give an approximate count of change requests – around 70-90 SOP changes have occurred in the past 3 years, and 7 projects were processed by the RCCB. Staff attended a RCCB meeting held on October 21, 2015, and are satisfied that its aim is to address potential hazards arising from change requests. However, Staff learned that attendance is often an issue at RCCB meetings, and critically important department representatives involved in the review and change process do not always attend. A quorum (required number of attendees) was established, but many RCCB members still do not attend each meeting. </w:t>
            </w:r>
          </w:p>
          <w:p w:rsidR="00346EDB" w:rsidRDefault="00346EDB" w:rsidP="00293AF5">
            <w:pPr>
              <w:rPr>
                <w:u w:val="single"/>
              </w:rPr>
            </w:pPr>
          </w:p>
          <w:p w:rsidR="00346EDB" w:rsidRPr="00486AEC" w:rsidRDefault="00346EDB" w:rsidP="00293AF5">
            <w:pPr>
              <w:rPr>
                <w:u w:val="single"/>
              </w:rPr>
            </w:pPr>
            <w:r w:rsidRPr="00486AEC">
              <w:rPr>
                <w:u w:val="single"/>
              </w:rPr>
              <w:t>Findings:</w:t>
            </w:r>
          </w:p>
          <w:p w:rsidR="00346EDB" w:rsidRPr="00486AEC" w:rsidRDefault="00346EDB" w:rsidP="007639EE">
            <w:pPr>
              <w:pStyle w:val="ListParagraph"/>
              <w:numPr>
                <w:ilvl w:val="0"/>
                <w:numId w:val="67"/>
              </w:numPr>
            </w:pPr>
            <w:r>
              <w:t>Attendance has been an issue and critical departments in the review and change process do not always attend</w:t>
            </w:r>
            <w:r w:rsidR="00367A53">
              <w:t xml:space="preserve"> the Rail Change Control Board (RCCB) meetings</w:t>
            </w:r>
            <w:r>
              <w:t xml:space="preserve">. In some cases, quorum was achieved but </w:t>
            </w:r>
            <w:r w:rsidR="00367A53">
              <w:t>S</w:t>
            </w:r>
            <w:r>
              <w:t>taff observed absences of key department representatives. Staff believes this is because there is no penalty for not attending.</w:t>
            </w:r>
          </w:p>
          <w:p w:rsidR="00346EDB" w:rsidRDefault="00346EDB" w:rsidP="00293AF5">
            <w:pPr>
              <w:rPr>
                <w:u w:val="single"/>
              </w:rPr>
            </w:pPr>
          </w:p>
          <w:p w:rsidR="00346EDB" w:rsidRPr="00486AEC" w:rsidRDefault="00346EDB" w:rsidP="00293AF5">
            <w:pPr>
              <w:rPr>
                <w:u w:val="single"/>
              </w:rPr>
            </w:pPr>
            <w:r w:rsidRPr="00486AEC">
              <w:rPr>
                <w:u w:val="single"/>
              </w:rPr>
              <w:t>Comments:</w:t>
            </w:r>
          </w:p>
          <w:p w:rsidR="00346EDB" w:rsidRPr="00486AEC" w:rsidRDefault="003D5AC8" w:rsidP="00293AF5">
            <w:r>
              <w:t>SFMTA abandoned the “Change Request Review” process in 2012, 2013 and the first part of 2014, and only resumed the practice starting in August 2014. SFMTA should ensure that this review process is maintained going forward.</w:t>
            </w:r>
          </w:p>
          <w:p w:rsidR="00346EDB" w:rsidRDefault="00346EDB" w:rsidP="00293AF5">
            <w:pPr>
              <w:rPr>
                <w:u w:val="single"/>
              </w:rPr>
            </w:pPr>
          </w:p>
          <w:p w:rsidR="00346EDB" w:rsidRDefault="00346EDB" w:rsidP="00293AF5">
            <w:pPr>
              <w:rPr>
                <w:u w:val="single"/>
              </w:rPr>
            </w:pPr>
            <w:r w:rsidRPr="00486AEC">
              <w:rPr>
                <w:u w:val="single"/>
              </w:rPr>
              <w:t>Recommendations:</w:t>
            </w:r>
          </w:p>
          <w:p w:rsidR="00346EDB" w:rsidRPr="00674763" w:rsidRDefault="00346EDB" w:rsidP="007639EE">
            <w:pPr>
              <w:pStyle w:val="ListParagraph"/>
              <w:numPr>
                <w:ilvl w:val="0"/>
                <w:numId w:val="218"/>
              </w:numPr>
            </w:pPr>
            <w:r>
              <w:t xml:space="preserve">SFMTA should take the necessary measures to ensure all key departments attend its RCCB meetings as required by SOP A.PR.015.  </w:t>
            </w:r>
          </w:p>
          <w:p w:rsidR="00346EDB" w:rsidRPr="00486AEC" w:rsidRDefault="00346EDB" w:rsidP="00293AF5"/>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rsidRPr="00486AEC">
              <w:t>8</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rsidRPr="00486AEC">
              <w:t>Safety Certification</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9:00 a.m. - 12:00 p.m.</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 xml:space="preserve">1 SVN, </w:t>
            </w:r>
            <w:r w:rsidRPr="00AE53EB">
              <w:t>South Beach Conference Room (</w:t>
            </w:r>
            <w:r>
              <w:t>6042)</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20,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Safety Division</w:t>
            </w:r>
          </w:p>
          <w:p w:rsidR="00346EDB" w:rsidRPr="00486AEC" w:rsidRDefault="00346EDB" w:rsidP="00293AF5">
            <w:pPr>
              <w:pStyle w:val="InformationDescription"/>
              <w:ind w:left="392" w:hanging="392"/>
            </w:pPr>
            <w:r>
              <w:t>Capital Programs &amp; Construction</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Pr="00C222EC" w:rsidRDefault="00346EDB" w:rsidP="00293AF5">
            <w:pPr>
              <w:pStyle w:val="InformationDescription"/>
            </w:pPr>
            <w:r w:rsidRPr="00C222EC">
              <w:t>Rupa Shitole</w:t>
            </w:r>
          </w:p>
          <w:p w:rsidR="00346EDB" w:rsidRPr="000330B1" w:rsidRDefault="00346EDB" w:rsidP="00293AF5">
            <w:pPr>
              <w:pStyle w:val="InformationDescription"/>
            </w:pPr>
            <w:r w:rsidRPr="00C222EC">
              <w:t>Robert Hansen</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Vince Harris, Capital Programs and Construction</w:t>
            </w:r>
          </w:p>
          <w:p w:rsidR="00346EDB" w:rsidRDefault="00346EDB" w:rsidP="00293AF5">
            <w:pPr>
              <w:pStyle w:val="InformationDescription"/>
              <w:ind w:left="392" w:hanging="392"/>
            </w:pPr>
            <w:r>
              <w:t xml:space="preserve">Nancy Dock, Transportation Safety Specialist </w:t>
            </w:r>
          </w:p>
          <w:p w:rsidR="00346EDB" w:rsidRDefault="00346EDB" w:rsidP="00293AF5">
            <w:pPr>
              <w:pStyle w:val="InformationDescription"/>
              <w:ind w:left="392" w:hanging="392"/>
            </w:pPr>
            <w:r>
              <w:t xml:space="preserve">Albert Ho, Central Subway, Deputy Director </w:t>
            </w:r>
          </w:p>
          <w:p w:rsidR="00346EDB" w:rsidRPr="009738E6" w:rsidRDefault="00346EDB" w:rsidP="00293AF5">
            <w:pPr>
              <w:pStyle w:val="InformationDescription"/>
              <w:ind w:left="392" w:hanging="392"/>
            </w:pPr>
            <w:r w:rsidRPr="009738E6">
              <w:t>Trinh Nguyen</w:t>
            </w:r>
            <w:r>
              <w:t>, Project Manager, New Vehicle Procurement</w:t>
            </w:r>
          </w:p>
          <w:p w:rsidR="00346EDB" w:rsidRDefault="00346EDB" w:rsidP="00293AF5">
            <w:pPr>
              <w:pStyle w:val="InformationDescription"/>
              <w:ind w:left="392" w:hanging="392"/>
            </w:pPr>
            <w:r>
              <w:t>Kartik Shah, Transportation Safety Specialist</w:t>
            </w:r>
          </w:p>
          <w:p w:rsidR="00346EDB" w:rsidRPr="00987819" w:rsidRDefault="00346EDB" w:rsidP="00293AF5">
            <w:pPr>
              <w:pStyle w:val="InformationDescription"/>
              <w:ind w:left="392" w:hanging="392"/>
            </w:pPr>
            <w:r>
              <w:t>Kenny Ngan, Project Manager, ATCS Upgrade</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F87552" w:rsidRDefault="00346EDB" w:rsidP="007639EE">
            <w:pPr>
              <w:numPr>
                <w:ilvl w:val="0"/>
                <w:numId w:val="68"/>
              </w:numPr>
            </w:pPr>
            <w:r w:rsidRPr="00F87552">
              <w:t>CPUC General Order 164-D</w:t>
            </w:r>
          </w:p>
          <w:p w:rsidR="00346EDB" w:rsidRPr="00F87552" w:rsidRDefault="00346EDB" w:rsidP="007639EE">
            <w:pPr>
              <w:numPr>
                <w:ilvl w:val="0"/>
                <w:numId w:val="68"/>
              </w:numPr>
            </w:pPr>
            <w:r w:rsidRPr="00F87552">
              <w:t>SFMTA System Safety Program Plan (SSPP), Revision 6, dated 2/11/2015</w:t>
            </w:r>
          </w:p>
          <w:p w:rsidR="00346EDB" w:rsidRPr="00F87552" w:rsidRDefault="00346EDB" w:rsidP="007639EE">
            <w:pPr>
              <w:pStyle w:val="Default"/>
              <w:numPr>
                <w:ilvl w:val="0"/>
                <w:numId w:val="68"/>
              </w:numPr>
              <w:rPr>
                <w:rFonts w:ascii="Palatino Linotype" w:hAnsi="Palatino Linotype"/>
                <w:sz w:val="22"/>
                <w:szCs w:val="22"/>
              </w:rPr>
            </w:pPr>
            <w:r w:rsidRPr="00F87552">
              <w:rPr>
                <w:rFonts w:ascii="Palatino Linotype" w:hAnsi="Palatino Linotype"/>
                <w:sz w:val="22"/>
                <w:szCs w:val="22"/>
              </w:rPr>
              <w:t>SFMTA Safety &amp; Security Certification Plan - Central Subway Project</w:t>
            </w:r>
          </w:p>
          <w:p w:rsidR="00346EDB" w:rsidRPr="00CE14CD" w:rsidRDefault="00346EDB" w:rsidP="007639EE">
            <w:pPr>
              <w:pStyle w:val="Default"/>
              <w:numPr>
                <w:ilvl w:val="0"/>
                <w:numId w:val="68"/>
              </w:numPr>
              <w:rPr>
                <w:sz w:val="20"/>
                <w:szCs w:val="20"/>
              </w:rPr>
            </w:pPr>
            <w:r w:rsidRPr="00F87552">
              <w:rPr>
                <w:rFonts w:ascii="Palatino Linotype" w:hAnsi="Palatino Linotype"/>
                <w:sz w:val="22"/>
                <w:szCs w:val="22"/>
              </w:rPr>
              <w:t>ATCS SMC Platform Upgrade Safety and Security Certification Plan</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Safety and Security Certification</w:t>
            </w:r>
          </w:p>
          <w:p w:rsidR="00346EDB" w:rsidRPr="00486AEC" w:rsidRDefault="00346EDB" w:rsidP="00293AF5">
            <w:r w:rsidRPr="00486AEC">
              <w:t xml:space="preserve">Interview the </w:t>
            </w:r>
            <w:r>
              <w:t>SFMTA</w:t>
            </w:r>
            <w:r w:rsidRPr="00486AEC">
              <w:t xml:space="preserve"> representative(s) in</w:t>
            </w:r>
            <w:r>
              <w:t>volved in</w:t>
            </w:r>
            <w:r w:rsidRPr="00486AEC">
              <w:t xml:space="preserve"> the</w:t>
            </w:r>
            <w:r>
              <w:t xml:space="preserve"> Safety Certification Program</w:t>
            </w:r>
            <w:r w:rsidRPr="00486AEC">
              <w:t xml:space="preserve"> and review the records of all </w:t>
            </w:r>
            <w:r>
              <w:t>minor/</w:t>
            </w:r>
            <w:r w:rsidRPr="00486AEC">
              <w:t>major projects to determine whether:</w:t>
            </w:r>
          </w:p>
          <w:p w:rsidR="00346EDB" w:rsidRPr="00486AEC" w:rsidRDefault="00346EDB" w:rsidP="007639EE">
            <w:pPr>
              <w:numPr>
                <w:ilvl w:val="0"/>
                <w:numId w:val="69"/>
              </w:numPr>
              <w:ind w:left="702" w:right="702"/>
            </w:pPr>
            <w:r w:rsidRPr="00486AEC">
              <w:t xml:space="preserve">A formal SCP has been submitted by </w:t>
            </w:r>
            <w:r>
              <w:t>SFMTA</w:t>
            </w:r>
            <w:r w:rsidRPr="00486AEC">
              <w:t xml:space="preserve"> </w:t>
            </w:r>
            <w:r>
              <w:t xml:space="preserve">for </w:t>
            </w:r>
            <w:r>
              <w:rPr>
                <w:rFonts w:cs="Arial Narrow"/>
              </w:rPr>
              <w:t>Central Subway, ATCS Upgrade, and New LRV Procurement Projects</w:t>
            </w:r>
            <w:r>
              <w:t xml:space="preserve"> </w:t>
            </w:r>
            <w:r w:rsidRPr="00486AEC">
              <w:t xml:space="preserve">and </w:t>
            </w:r>
            <w:r>
              <w:t xml:space="preserve">has been </w:t>
            </w:r>
            <w:r w:rsidRPr="00486AEC">
              <w:t>approved by the Commission.</w:t>
            </w:r>
          </w:p>
          <w:p w:rsidR="00346EDB" w:rsidRPr="00486AEC" w:rsidRDefault="00346EDB" w:rsidP="007639EE">
            <w:pPr>
              <w:numPr>
                <w:ilvl w:val="0"/>
                <w:numId w:val="69"/>
              </w:numPr>
              <w:ind w:left="702" w:right="702"/>
            </w:pPr>
            <w:r w:rsidRPr="00486AEC">
              <w:t xml:space="preserve">Each </w:t>
            </w:r>
            <w:r>
              <w:t xml:space="preserve">submitted </w:t>
            </w:r>
            <w:r w:rsidRPr="00486AEC">
              <w:t xml:space="preserve">SCP was consistent with </w:t>
            </w:r>
            <w:r>
              <w:t>General Order 164</w:t>
            </w:r>
            <w:r w:rsidRPr="00486AEC">
              <w:t>-D, the SSPP, and applicable reference documents.</w:t>
            </w:r>
          </w:p>
          <w:p w:rsidR="00346EDB" w:rsidRPr="00486AEC" w:rsidRDefault="00346EDB" w:rsidP="007639EE">
            <w:pPr>
              <w:numPr>
                <w:ilvl w:val="0"/>
                <w:numId w:val="69"/>
              </w:numPr>
              <w:ind w:left="702" w:right="702"/>
            </w:pPr>
            <w:r w:rsidRPr="00486AEC">
              <w:t>There has been effective communication with CPUC staff throughout the lives of current and planned projects, including the Preliminary Engineering Design Phase.</w:t>
            </w:r>
          </w:p>
          <w:p w:rsidR="00346EDB" w:rsidRPr="00486AEC" w:rsidRDefault="00346EDB" w:rsidP="007639EE">
            <w:pPr>
              <w:numPr>
                <w:ilvl w:val="0"/>
                <w:numId w:val="69"/>
              </w:numPr>
              <w:ind w:left="702" w:right="702"/>
            </w:pPr>
            <w:r w:rsidRPr="00486AEC">
              <w:t>All design and construction changes were properly coordinated and addressed in the Safety Certification process.</w:t>
            </w:r>
          </w:p>
          <w:p w:rsidR="00346EDB" w:rsidRPr="00486AEC" w:rsidRDefault="00346EDB" w:rsidP="007639EE">
            <w:pPr>
              <w:numPr>
                <w:ilvl w:val="0"/>
                <w:numId w:val="69"/>
              </w:numPr>
              <w:ind w:left="702" w:right="702"/>
            </w:pPr>
            <w:r w:rsidRPr="00486AEC">
              <w:t>All identified hazards have been eliminated or controlled as required under the SCPs.</w:t>
            </w:r>
          </w:p>
          <w:p w:rsidR="00346EDB" w:rsidRDefault="00346EDB" w:rsidP="007639EE">
            <w:pPr>
              <w:numPr>
                <w:ilvl w:val="0"/>
                <w:numId w:val="69"/>
              </w:numPr>
              <w:ind w:left="702" w:right="702"/>
            </w:pPr>
            <w:r w:rsidRPr="00486AEC">
              <w:t xml:space="preserve">All </w:t>
            </w:r>
            <w:r>
              <w:t xml:space="preserve">certifiable </w:t>
            </w:r>
            <w:r w:rsidRPr="00486AEC">
              <w:t xml:space="preserve">elements for Safety Certified projects </w:t>
            </w:r>
            <w:r>
              <w:t xml:space="preserve">if complete </w:t>
            </w:r>
            <w:r w:rsidRPr="00486AEC">
              <w:t xml:space="preserve">during the past three years were identified for the Safety Certification Verification Report and submitted to CPUC </w:t>
            </w:r>
            <w:r>
              <w:t xml:space="preserve">as required by </w:t>
            </w:r>
            <w:r w:rsidRPr="00486AEC">
              <w:t xml:space="preserve"> </w:t>
            </w:r>
            <w:r>
              <w:t>General Order 164</w:t>
            </w:r>
            <w:r w:rsidRPr="00486AEC">
              <w:t>-D.</w:t>
            </w:r>
          </w:p>
          <w:p w:rsidR="00346EDB" w:rsidRPr="00DD6715" w:rsidRDefault="00346EDB" w:rsidP="007639EE">
            <w:pPr>
              <w:pStyle w:val="ListParagraph"/>
              <w:numPr>
                <w:ilvl w:val="0"/>
                <w:numId w:val="69"/>
              </w:numPr>
              <w:rPr>
                <w:rFonts w:cs="Arial Narrow"/>
              </w:rPr>
            </w:pPr>
            <w:r w:rsidRPr="00017310">
              <w:rPr>
                <w:rFonts w:cs="Arial Narrow"/>
              </w:rPr>
              <w:lastRenderedPageBreak/>
              <w:t xml:space="preserve">Review documentation </w:t>
            </w:r>
            <w:r>
              <w:rPr>
                <w:rFonts w:cs="Arial Narrow"/>
              </w:rPr>
              <w:t xml:space="preserve">for Central Subway, ATCS Upgrade, and </w:t>
            </w:r>
            <w:r w:rsidRPr="00D7333F">
              <w:rPr>
                <w:rFonts w:cs="Arial Narrow"/>
              </w:rPr>
              <w:t>New LRV Procurement Pro</w:t>
            </w:r>
            <w:r>
              <w:rPr>
                <w:rFonts w:cs="Arial Narrow"/>
              </w:rPr>
              <w:t>jects</w:t>
            </w:r>
            <w:r w:rsidRPr="00017310">
              <w:rPr>
                <w:rFonts w:cs="Arial Narrow"/>
              </w:rPr>
              <w:t xml:space="preserve"> </w:t>
            </w:r>
            <w:r>
              <w:rPr>
                <w:rFonts w:cs="Arial Narrow"/>
              </w:rPr>
              <w:t xml:space="preserve">to determine if </w:t>
            </w:r>
            <w:r w:rsidRPr="007306DD">
              <w:rPr>
                <w:rFonts w:cs="Arial"/>
              </w:rPr>
              <w:t xml:space="preserve">a process </w:t>
            </w:r>
            <w:r>
              <w:rPr>
                <w:rFonts w:cs="Arial"/>
              </w:rPr>
              <w:t xml:space="preserve">is </w:t>
            </w:r>
            <w:r w:rsidRPr="007306DD">
              <w:rPr>
                <w:rFonts w:cs="Arial"/>
              </w:rPr>
              <w:t>in place to</w:t>
            </w:r>
            <w:r>
              <w:rPr>
                <w:rFonts w:cs="Arial"/>
              </w:rPr>
              <w:t xml:space="preserve"> identify and</w:t>
            </w:r>
            <w:r w:rsidRPr="007306DD">
              <w:rPr>
                <w:rFonts w:cs="Arial"/>
              </w:rPr>
              <w:t xml:space="preserve"> mitigate any </w:t>
            </w:r>
            <w:r>
              <w:rPr>
                <w:rFonts w:cs="Arial"/>
              </w:rPr>
              <w:t>safety hazards</w:t>
            </w:r>
            <w:r w:rsidRPr="007306DD">
              <w:rPr>
                <w:rFonts w:cs="Arial"/>
              </w:rPr>
              <w:t>.</w:t>
            </w:r>
            <w:r>
              <w:rPr>
                <w:rFonts w:cs="Arial"/>
              </w:rPr>
              <w:t xml:space="preserve">  Ensure that the following are being addressed:</w:t>
            </w:r>
          </w:p>
          <w:p w:rsidR="00346EDB" w:rsidRDefault="00346EDB" w:rsidP="007639EE">
            <w:pPr>
              <w:pStyle w:val="ListParagraph"/>
              <w:numPr>
                <w:ilvl w:val="0"/>
                <w:numId w:val="70"/>
              </w:numPr>
              <w:autoSpaceDE w:val="0"/>
              <w:autoSpaceDN w:val="0"/>
              <w:adjustRightInd w:val="0"/>
              <w:rPr>
                <w:rFonts w:cs="Arial Narrow"/>
              </w:rPr>
            </w:pPr>
            <w:r w:rsidRPr="006333F3">
              <w:rPr>
                <w:rFonts w:cs="Arial Narrow"/>
              </w:rPr>
              <w:t>Address safety certification management, including organizational</w:t>
            </w:r>
            <w:r w:rsidRPr="00017310">
              <w:rPr>
                <w:rFonts w:cs="Arial Narrow"/>
              </w:rPr>
              <w:t xml:space="preserve"> </w:t>
            </w:r>
            <w:r w:rsidRPr="006333F3">
              <w:rPr>
                <w:rFonts w:cs="Arial Narrow"/>
              </w:rPr>
              <w:t>authority and responsibilities.</w:t>
            </w:r>
          </w:p>
          <w:p w:rsidR="00346EDB" w:rsidRDefault="00346EDB" w:rsidP="007639EE">
            <w:pPr>
              <w:pStyle w:val="ListParagraph"/>
              <w:numPr>
                <w:ilvl w:val="0"/>
                <w:numId w:val="70"/>
              </w:numPr>
              <w:autoSpaceDE w:val="0"/>
              <w:autoSpaceDN w:val="0"/>
              <w:adjustRightInd w:val="0"/>
              <w:rPr>
                <w:rFonts w:cs="Arial Narrow"/>
              </w:rPr>
            </w:pPr>
            <w:r w:rsidRPr="006333F3">
              <w:t xml:space="preserve">Identify the process used to verify and document conformance with </w:t>
            </w:r>
            <w:r w:rsidRPr="00397F40">
              <w:rPr>
                <w:rFonts w:cs="Arial Narrow"/>
              </w:rPr>
              <w:t>safety requirements during</w:t>
            </w:r>
            <w:r>
              <w:rPr>
                <w:rFonts w:cs="Arial Narrow"/>
              </w:rPr>
              <w:t xml:space="preserve"> the</w:t>
            </w:r>
            <w:r w:rsidRPr="00397F40">
              <w:rPr>
                <w:rFonts w:cs="Arial Narrow"/>
              </w:rPr>
              <w:t xml:space="preserve"> design, construction, testing, and operational </w:t>
            </w:r>
            <w:r>
              <w:rPr>
                <w:rFonts w:cs="Arial Narrow"/>
              </w:rPr>
              <w:t>phases of projects</w:t>
            </w:r>
            <w:r w:rsidRPr="00397F40">
              <w:rPr>
                <w:rFonts w:cs="Arial Narrow"/>
              </w:rPr>
              <w:t>.</w:t>
            </w:r>
          </w:p>
          <w:p w:rsidR="00346EDB" w:rsidRDefault="00346EDB" w:rsidP="007639EE">
            <w:pPr>
              <w:pStyle w:val="ListParagraph"/>
              <w:numPr>
                <w:ilvl w:val="0"/>
                <w:numId w:val="70"/>
              </w:numPr>
              <w:autoSpaceDE w:val="0"/>
              <w:autoSpaceDN w:val="0"/>
              <w:adjustRightInd w:val="0"/>
              <w:rPr>
                <w:rFonts w:cs="Arial Narrow"/>
              </w:rPr>
            </w:pPr>
            <w:r w:rsidRPr="00397F40">
              <w:rPr>
                <w:rFonts w:cs="Arial Narrow"/>
              </w:rPr>
              <w:t>Has a certification committee been created?</w:t>
            </w:r>
          </w:p>
          <w:p w:rsidR="00346EDB" w:rsidRDefault="00346EDB" w:rsidP="007639EE">
            <w:pPr>
              <w:pStyle w:val="ListParagraph"/>
              <w:numPr>
                <w:ilvl w:val="0"/>
                <w:numId w:val="70"/>
              </w:numPr>
              <w:autoSpaceDE w:val="0"/>
              <w:autoSpaceDN w:val="0"/>
              <w:adjustRightInd w:val="0"/>
              <w:rPr>
                <w:rFonts w:cs="Arial Narrow"/>
              </w:rPr>
            </w:pPr>
            <w:r w:rsidRPr="00066195">
              <w:rPr>
                <w:rFonts w:cs="Arial Narrow"/>
              </w:rPr>
              <w:t>Has a certifiable items list been created?</w:t>
            </w:r>
          </w:p>
          <w:p w:rsidR="00346EDB" w:rsidRDefault="00346EDB" w:rsidP="007639EE">
            <w:pPr>
              <w:pStyle w:val="ListParagraph"/>
              <w:numPr>
                <w:ilvl w:val="0"/>
                <w:numId w:val="70"/>
              </w:numPr>
              <w:autoSpaceDE w:val="0"/>
              <w:autoSpaceDN w:val="0"/>
              <w:adjustRightInd w:val="0"/>
              <w:rPr>
                <w:rFonts w:cs="Arial Narrow"/>
              </w:rPr>
            </w:pPr>
            <w:r w:rsidRPr="00066195">
              <w:rPr>
                <w:rFonts w:cs="Arial Narrow"/>
              </w:rPr>
              <w:t>Are design changes and Non-Conformance Reports (NCRs) analyzed for safety impacts? Have these been thoroughly documented?</w:t>
            </w:r>
          </w:p>
          <w:p w:rsidR="00346EDB" w:rsidRDefault="00346EDB" w:rsidP="007639EE">
            <w:pPr>
              <w:pStyle w:val="ListParagraph"/>
              <w:numPr>
                <w:ilvl w:val="0"/>
                <w:numId w:val="70"/>
              </w:numPr>
              <w:autoSpaceDE w:val="0"/>
              <w:autoSpaceDN w:val="0"/>
              <w:adjustRightInd w:val="0"/>
              <w:rPr>
                <w:rFonts w:cs="Arial Narrow"/>
              </w:rPr>
            </w:pPr>
            <w:r w:rsidRPr="002B2614">
              <w:rPr>
                <w:rFonts w:cs="Arial Narrow"/>
              </w:rPr>
              <w:t>Have training programs been updated as necessary and have all employees been trained?</w:t>
            </w:r>
          </w:p>
          <w:p w:rsidR="00346EDB" w:rsidRDefault="00346EDB" w:rsidP="007639EE">
            <w:pPr>
              <w:pStyle w:val="ListParagraph"/>
              <w:numPr>
                <w:ilvl w:val="0"/>
                <w:numId w:val="70"/>
              </w:numPr>
              <w:autoSpaceDE w:val="0"/>
              <w:autoSpaceDN w:val="0"/>
              <w:adjustRightInd w:val="0"/>
              <w:rPr>
                <w:rFonts w:cs="Arial Narrow"/>
              </w:rPr>
            </w:pPr>
            <w:r w:rsidRPr="002B2614">
              <w:rPr>
                <w:rFonts w:cs="Arial Narrow"/>
              </w:rPr>
              <w:t>Has a testing program been developed and administered?</w:t>
            </w:r>
          </w:p>
          <w:p w:rsidR="00346EDB" w:rsidRDefault="00346EDB" w:rsidP="007639EE">
            <w:pPr>
              <w:pStyle w:val="ListParagraph"/>
              <w:numPr>
                <w:ilvl w:val="0"/>
                <w:numId w:val="70"/>
              </w:numPr>
              <w:autoSpaceDE w:val="0"/>
              <w:autoSpaceDN w:val="0"/>
              <w:adjustRightInd w:val="0"/>
              <w:rPr>
                <w:rFonts w:cs="Arial Narrow"/>
              </w:rPr>
            </w:pPr>
            <w:r>
              <w:t>Are</w:t>
            </w:r>
            <w:r w:rsidRPr="006333F3">
              <w:t xml:space="preserve"> </w:t>
            </w:r>
            <w:r>
              <w:t>Safety Division</w:t>
            </w:r>
            <w:r w:rsidRPr="006333F3">
              <w:t xml:space="preserve"> personnel</w:t>
            </w:r>
            <w:r w:rsidRPr="002B2614">
              <w:rPr>
                <w:rFonts w:cs="Arial Narrow"/>
              </w:rPr>
              <w:t xml:space="preserve"> involved in the certification of </w:t>
            </w:r>
            <w:r>
              <w:rPr>
                <w:rFonts w:cs="Arial Narrow"/>
              </w:rPr>
              <w:t xml:space="preserve">SFMTA </w:t>
            </w:r>
            <w:r w:rsidRPr="002B2614">
              <w:rPr>
                <w:rFonts w:cs="Arial Narrow"/>
              </w:rPr>
              <w:t>New Starts and major projects</w:t>
            </w:r>
            <w:r>
              <w:rPr>
                <w:rFonts w:cs="Arial Narrow"/>
              </w:rPr>
              <w:t>? Review documentation to verify.</w:t>
            </w:r>
          </w:p>
          <w:p w:rsidR="00346EDB" w:rsidRPr="002B2614" w:rsidRDefault="00346EDB" w:rsidP="007639EE">
            <w:pPr>
              <w:pStyle w:val="ListParagraph"/>
              <w:numPr>
                <w:ilvl w:val="0"/>
                <w:numId w:val="70"/>
              </w:numPr>
              <w:autoSpaceDE w:val="0"/>
              <w:autoSpaceDN w:val="0"/>
              <w:adjustRightInd w:val="0"/>
              <w:rPr>
                <w:rFonts w:cs="Arial Narrow"/>
              </w:rPr>
            </w:pPr>
            <w:r w:rsidRPr="002B2614">
              <w:rPr>
                <w:rFonts w:cs="Arial Narrow"/>
              </w:rPr>
              <w:t xml:space="preserve">Conduct interviews with </w:t>
            </w:r>
            <w:r>
              <w:rPr>
                <w:rFonts w:cs="Arial Narrow"/>
              </w:rPr>
              <w:t>SFMTA</w:t>
            </w:r>
            <w:r w:rsidRPr="002B2614">
              <w:rPr>
                <w:rFonts w:cs="Arial Narrow"/>
              </w:rPr>
              <w:t xml:space="preserve"> project staff involved in New Starts and major projects to discuss how safety concerns were addressed and the level of</w:t>
            </w:r>
            <w:r>
              <w:rPr>
                <w:rFonts w:cs="Arial Narrow"/>
              </w:rPr>
              <w:t xml:space="preserve"> staff</w:t>
            </w:r>
            <w:r w:rsidRPr="002B2614">
              <w:rPr>
                <w:rFonts w:cs="Arial Narrow"/>
              </w:rPr>
              <w:t xml:space="preserve"> interaction with the </w:t>
            </w:r>
            <w:r>
              <w:rPr>
                <w:rFonts w:cs="Arial Narrow"/>
              </w:rPr>
              <w:t>Safety Division.</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lastRenderedPageBreak/>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Default="00346EDB" w:rsidP="00293AF5">
            <w:pPr>
              <w:rPr>
                <w:rFonts w:cs="Arial"/>
              </w:rPr>
            </w:pPr>
            <w:r w:rsidRPr="009C4827">
              <w:rPr>
                <w:u w:val="single"/>
              </w:rPr>
              <w:t>Activities:</w:t>
            </w:r>
            <w:r w:rsidRPr="009C4827">
              <w:t xml:space="preserve"> </w:t>
            </w:r>
            <w:r w:rsidRPr="009C4827">
              <w:rPr>
                <w:rFonts w:cs="Arial"/>
              </w:rPr>
              <w:t>Staff interviewed SFMTA representatives in charge of the Safety and Security Certification Program for different projects and noted the following:</w:t>
            </w:r>
          </w:p>
          <w:p w:rsidR="00346EDB" w:rsidRPr="009C4827" w:rsidRDefault="00346EDB" w:rsidP="00293AF5">
            <w:pPr>
              <w:rPr>
                <w:rFonts w:cs="Arial"/>
              </w:rPr>
            </w:pPr>
          </w:p>
          <w:p w:rsidR="00346EDB" w:rsidRPr="000F616C" w:rsidRDefault="00346EDB" w:rsidP="00293AF5">
            <w:pPr>
              <w:ind w:left="360"/>
              <w:rPr>
                <w:u w:val="single"/>
              </w:rPr>
            </w:pPr>
            <w:r w:rsidRPr="000F616C">
              <w:rPr>
                <w:rFonts w:cs="Arial"/>
                <w:b/>
                <w:u w:val="single"/>
              </w:rPr>
              <w:t>Central Subway Project</w:t>
            </w:r>
            <w:r w:rsidRPr="000F616C">
              <w:rPr>
                <w:rFonts w:cs="Arial"/>
                <w:u w:val="single"/>
              </w:rPr>
              <w:t>:</w:t>
            </w:r>
          </w:p>
          <w:p w:rsidR="00346EDB" w:rsidRDefault="00346EDB" w:rsidP="007639EE">
            <w:pPr>
              <w:pStyle w:val="ListParagraph"/>
              <w:widowControl w:val="0"/>
              <w:numPr>
                <w:ilvl w:val="0"/>
                <w:numId w:val="71"/>
              </w:numPr>
              <w:rPr>
                <w:rFonts w:cs="Arial"/>
              </w:rPr>
            </w:pPr>
            <w:r w:rsidRPr="00194B42">
              <w:rPr>
                <w:rFonts w:cs="Arial"/>
              </w:rPr>
              <w:t>A Safety and Security Certification Plan (SSCP) for the Central Subway Project was submitted to CPUC on February 12, 2009 along with a letter requesting Commission review and approval. Commission meeting on March 26, 2009, approved SFMTA’s SSCP for the Central Subway Project under the Resolution ST-102. This resolution states that the SSCP is consistent with the CPUC GO 164-D and other required SFMTA reference documents.</w:t>
            </w:r>
            <w:r>
              <w:rPr>
                <w:rFonts w:cs="Arial"/>
              </w:rPr>
              <w:t xml:space="preserve"> </w:t>
            </w:r>
            <w:r w:rsidRPr="00194B42">
              <w:rPr>
                <w:rFonts w:cs="Arial"/>
              </w:rPr>
              <w:t>A revised SSCP for the Central Subway Project (Revision 1) was submitted to CPUC on January 9, 2012 as required.</w:t>
            </w:r>
            <w:r>
              <w:rPr>
                <w:rFonts w:cs="Arial"/>
              </w:rPr>
              <w:t xml:space="preserve"> As per FTA circular 5800.1, SFMTA has prepared a Safety and Security Management Plan (SSMP) document Revision 2 dated February 18, 2014. Refer to checklist #8 from 2012 SFMTA Triennial Review conducted in October 2012 for more details.</w:t>
            </w:r>
          </w:p>
          <w:p w:rsidR="00346EDB" w:rsidRDefault="00346EDB" w:rsidP="007639EE">
            <w:pPr>
              <w:pStyle w:val="ListParagraph"/>
              <w:widowControl w:val="0"/>
              <w:numPr>
                <w:ilvl w:val="0"/>
                <w:numId w:val="71"/>
              </w:numPr>
              <w:rPr>
                <w:rFonts w:cs="Arial"/>
              </w:rPr>
            </w:pPr>
            <w:r>
              <w:rPr>
                <w:rFonts w:cs="Arial"/>
              </w:rPr>
              <w:t>The SSCP was in accordance to GO 164-D requirements, the SFMTA SSPP and other applicable reference documents.</w:t>
            </w:r>
          </w:p>
          <w:p w:rsidR="00346EDB" w:rsidRPr="00B4318B" w:rsidRDefault="00346EDB" w:rsidP="007639EE">
            <w:pPr>
              <w:pStyle w:val="ListParagraph"/>
              <w:widowControl w:val="0"/>
              <w:numPr>
                <w:ilvl w:val="0"/>
                <w:numId w:val="71"/>
              </w:numPr>
              <w:rPr>
                <w:rFonts w:cs="Arial"/>
              </w:rPr>
            </w:pPr>
            <w:r>
              <w:t>SFMTA holds monthly meetings and these meetings are attended by CPUC assigned representative to this project.</w:t>
            </w:r>
          </w:p>
          <w:p w:rsidR="00346EDB" w:rsidRPr="00B67152" w:rsidRDefault="00346EDB" w:rsidP="007639EE">
            <w:pPr>
              <w:pStyle w:val="ListParagraph"/>
              <w:widowControl w:val="0"/>
              <w:numPr>
                <w:ilvl w:val="0"/>
                <w:numId w:val="71"/>
              </w:numPr>
            </w:pPr>
            <w:r w:rsidRPr="003C6B54">
              <w:rPr>
                <w:rFonts w:cs="Arial"/>
              </w:rPr>
              <w:t>This is a FTA funded project with more than 65% funding provided by FTA. The design and construction changes are being properly coordinated and addressed in the S</w:t>
            </w:r>
            <w:r>
              <w:rPr>
                <w:rFonts w:cs="Arial"/>
              </w:rPr>
              <w:t>S</w:t>
            </w:r>
            <w:r w:rsidRPr="003C6B54">
              <w:rPr>
                <w:rFonts w:cs="Arial"/>
              </w:rPr>
              <w:t xml:space="preserve">CP and also are discussed at regular meetings. </w:t>
            </w:r>
          </w:p>
          <w:p w:rsidR="00346EDB" w:rsidRDefault="00346EDB" w:rsidP="007639EE">
            <w:pPr>
              <w:pStyle w:val="ListParagraph"/>
              <w:widowControl w:val="0"/>
              <w:numPr>
                <w:ilvl w:val="0"/>
                <w:numId w:val="71"/>
              </w:numPr>
            </w:pPr>
            <w:r>
              <w:lastRenderedPageBreak/>
              <w:t xml:space="preserve">The PHA and the TVA under this SSCP identify all hazards and are being eliminated or controlled as required. </w:t>
            </w:r>
          </w:p>
          <w:p w:rsidR="00346EDB" w:rsidRDefault="00346EDB" w:rsidP="007639EE">
            <w:pPr>
              <w:pStyle w:val="ListParagraph"/>
              <w:widowControl w:val="0"/>
              <w:numPr>
                <w:ilvl w:val="0"/>
                <w:numId w:val="71"/>
              </w:numPr>
            </w:pPr>
            <w:r>
              <w:t>The Safety Certification Verification Report is still in progress.</w:t>
            </w:r>
          </w:p>
          <w:p w:rsidR="00346EDB" w:rsidRDefault="00346EDB" w:rsidP="007639EE">
            <w:pPr>
              <w:pStyle w:val="ListParagraph"/>
              <w:numPr>
                <w:ilvl w:val="0"/>
                <w:numId w:val="71"/>
              </w:numPr>
            </w:pPr>
            <w:r>
              <w:t>The SSCP describes the organizational authority and responsibilities for this project. The process to verification and documentation is also described in the SSCP. The Safety and Security Certification Review Committee (SSCRC) has been established and meet monthly. Staff reviewed some of the SSCRC meeting minutes provided by SFMTA. Certifiable items list has been created and there has been no change in the final construction phases therefore no NCRs were issued. Safety Division is involved and is a member of the SSCRC. The Project Management Plan (PMP) is updated and provided to FTA (New Starts Program) on a as need basis.</w:t>
            </w:r>
          </w:p>
          <w:p w:rsidR="00346EDB" w:rsidRDefault="00346EDB" w:rsidP="00293AF5">
            <w:pPr>
              <w:pStyle w:val="ListParagraph"/>
            </w:pPr>
          </w:p>
          <w:p w:rsidR="00346EDB" w:rsidRPr="000F616C" w:rsidRDefault="00346EDB" w:rsidP="00293AF5">
            <w:pPr>
              <w:ind w:left="360"/>
              <w:rPr>
                <w:u w:val="single"/>
              </w:rPr>
            </w:pPr>
            <w:r w:rsidRPr="000F616C">
              <w:rPr>
                <w:b/>
                <w:u w:val="single"/>
              </w:rPr>
              <w:t xml:space="preserve">ATCS </w:t>
            </w:r>
            <w:r w:rsidRPr="000F616C">
              <w:rPr>
                <w:rFonts w:cs="Arial"/>
                <w:b/>
                <w:u w:val="single"/>
              </w:rPr>
              <w:t xml:space="preserve">SMC Platform Upgrade </w:t>
            </w:r>
            <w:r w:rsidRPr="000F616C">
              <w:rPr>
                <w:b/>
                <w:u w:val="single"/>
              </w:rPr>
              <w:t>Project</w:t>
            </w:r>
            <w:r w:rsidRPr="000F616C">
              <w:rPr>
                <w:u w:val="single"/>
              </w:rPr>
              <w:t>:</w:t>
            </w:r>
          </w:p>
          <w:p w:rsidR="00346EDB" w:rsidRPr="0038047A" w:rsidRDefault="00346EDB" w:rsidP="007639EE">
            <w:pPr>
              <w:pStyle w:val="ListParagraph"/>
              <w:numPr>
                <w:ilvl w:val="0"/>
                <w:numId w:val="73"/>
              </w:numPr>
            </w:pPr>
            <w:r w:rsidRPr="00194B42">
              <w:rPr>
                <w:rFonts w:cs="Arial"/>
              </w:rPr>
              <w:t>A Safety and Security Certification Plan (SSCP)</w:t>
            </w:r>
            <w:r>
              <w:rPr>
                <w:rFonts w:cs="Arial"/>
              </w:rPr>
              <w:t xml:space="preserve"> dated September 27, 2013</w:t>
            </w:r>
            <w:r w:rsidRPr="00194B42">
              <w:rPr>
                <w:rFonts w:cs="Arial"/>
              </w:rPr>
              <w:t xml:space="preserve"> for the </w:t>
            </w:r>
            <w:r>
              <w:rPr>
                <w:rFonts w:cs="Arial"/>
              </w:rPr>
              <w:t>ATCS SMC Platform Upgrade</w:t>
            </w:r>
            <w:r w:rsidRPr="00194B42">
              <w:rPr>
                <w:rFonts w:cs="Arial"/>
              </w:rPr>
              <w:t xml:space="preserve"> Project was submitted to CPUC on </w:t>
            </w:r>
            <w:r>
              <w:rPr>
                <w:rFonts w:cs="Arial"/>
              </w:rPr>
              <w:t>October 11, 2013</w:t>
            </w:r>
            <w:r w:rsidRPr="00194B42">
              <w:rPr>
                <w:rFonts w:cs="Arial"/>
              </w:rPr>
              <w:t xml:space="preserve"> requesting Commission review and approval.</w:t>
            </w:r>
          </w:p>
          <w:p w:rsidR="00346EDB" w:rsidRPr="00023DC0" w:rsidRDefault="00346EDB" w:rsidP="007639EE">
            <w:pPr>
              <w:pStyle w:val="ListParagraph"/>
              <w:numPr>
                <w:ilvl w:val="0"/>
                <w:numId w:val="73"/>
              </w:numPr>
            </w:pPr>
            <w:r>
              <w:rPr>
                <w:rFonts w:cs="Arial"/>
              </w:rPr>
              <w:t>The</w:t>
            </w:r>
            <w:r w:rsidRPr="00194B42">
              <w:rPr>
                <w:rFonts w:cs="Arial"/>
              </w:rPr>
              <w:t xml:space="preserve"> </w:t>
            </w:r>
            <w:r>
              <w:rPr>
                <w:rFonts w:cs="Arial"/>
              </w:rPr>
              <w:t xml:space="preserve">CPUC </w:t>
            </w:r>
            <w:r w:rsidRPr="00194B42">
              <w:rPr>
                <w:rFonts w:cs="Arial"/>
              </w:rPr>
              <w:t>resolution</w:t>
            </w:r>
            <w:r>
              <w:rPr>
                <w:rFonts w:cs="Arial"/>
              </w:rPr>
              <w:t xml:space="preserve"> ST-157</w:t>
            </w:r>
            <w:r w:rsidRPr="00194B42">
              <w:rPr>
                <w:rFonts w:cs="Arial"/>
              </w:rPr>
              <w:t xml:space="preserve"> </w:t>
            </w:r>
            <w:r>
              <w:rPr>
                <w:rFonts w:cs="Arial"/>
              </w:rPr>
              <w:t xml:space="preserve">dated December 5, 2013 </w:t>
            </w:r>
            <w:r w:rsidRPr="00194B42">
              <w:rPr>
                <w:rFonts w:cs="Arial"/>
              </w:rPr>
              <w:t>states that the SSCP is consistent with the CPUC GO 164-D and other required SFMTA reference documents.</w:t>
            </w:r>
          </w:p>
          <w:p w:rsidR="00346EDB" w:rsidRDefault="00346EDB" w:rsidP="007639EE">
            <w:pPr>
              <w:pStyle w:val="ListParagraph"/>
              <w:numPr>
                <w:ilvl w:val="0"/>
                <w:numId w:val="73"/>
              </w:numPr>
            </w:pPr>
            <w:r>
              <w:t xml:space="preserve">CPUC has been involved in the process ongoing throughout the ATCS project. The system has been in place for 30 years. The computing and operating systems are in the process of being updated from OS-2 to Windows 7 including features such as: double stopping, destination on the </w:t>
            </w:r>
            <w:proofErr w:type="gramStart"/>
            <w:r>
              <w:t>fly,</w:t>
            </w:r>
            <w:proofErr w:type="gramEnd"/>
            <w:r>
              <w:t xml:space="preserve"> and central fallback function. Double stopping and route problems are being currently discussed with CPUC. Communications has been taking place in the form of letters and meeting with CPUC and SFMTA related to the project. </w:t>
            </w:r>
          </w:p>
          <w:p w:rsidR="00346EDB" w:rsidRDefault="00346EDB" w:rsidP="007639EE">
            <w:pPr>
              <w:pStyle w:val="ListParagraph"/>
              <w:numPr>
                <w:ilvl w:val="0"/>
                <w:numId w:val="73"/>
              </w:numPr>
            </w:pPr>
            <w:r>
              <w:t xml:space="preserve">SFMTA submitted ATCS project binders, Volume 1 and Volume 2 dated October 20, 2014. The volume 1 had the introduction, system overview, functional description and equipment, system monitoring, normal operations, failure management, operations bulletin, training records details.  All manuals related to Wayside and Equipment was also included. Volume 2 had PHA &amp; TVA assessment, summary of test reports and results, certificates of conformances, SCVR dated October 16, 2014 and letter requesting intent to operate from CPUC related to ATCS Upgrade- Revenue 1. </w:t>
            </w:r>
          </w:p>
          <w:p w:rsidR="00346EDB" w:rsidRDefault="00346EDB" w:rsidP="007639EE">
            <w:pPr>
              <w:pStyle w:val="ListParagraph"/>
              <w:numPr>
                <w:ilvl w:val="0"/>
                <w:numId w:val="73"/>
              </w:numPr>
            </w:pPr>
            <w:r>
              <w:t xml:space="preserve">The PHA and TVA open items were either closed or workarounds were identified. </w:t>
            </w:r>
          </w:p>
          <w:p w:rsidR="00346EDB" w:rsidRDefault="00346EDB" w:rsidP="007639EE">
            <w:pPr>
              <w:pStyle w:val="ListParagraph"/>
              <w:numPr>
                <w:ilvl w:val="0"/>
                <w:numId w:val="73"/>
              </w:numPr>
            </w:pPr>
            <w:r>
              <w:t xml:space="preserve">The SCVR along with Certificate of Conformances was submitted to CPUC on October 14, 2014 as required by GO 164-D requirements. </w:t>
            </w:r>
          </w:p>
          <w:p w:rsidR="00346EDB" w:rsidRDefault="00346EDB" w:rsidP="007639EE">
            <w:pPr>
              <w:pStyle w:val="ListParagraph"/>
              <w:numPr>
                <w:ilvl w:val="0"/>
                <w:numId w:val="73"/>
              </w:numPr>
            </w:pPr>
            <w:r>
              <w:t xml:space="preserve">The SSCP describes the organizational authority and responsibilities for this project. The process to verification and documentation is also described in the SSCP. The Safety and Security Certification Review Committee (SSCRC) has been established and meet monthly. Staff reviewed some of the SSCRC meeting minutes provided by SFMTA. Certifiable items list has been created and SFMTA stated that the design has been thoroughly discussed and documented. Training programs have been updated. Safety Division is involved and is a member of the SSCRC.  </w:t>
            </w:r>
          </w:p>
          <w:p w:rsidR="00346EDB" w:rsidRDefault="00346EDB" w:rsidP="00293AF5"/>
          <w:p w:rsidR="00346EDB" w:rsidRPr="000F616C" w:rsidRDefault="00346EDB" w:rsidP="00293AF5">
            <w:pPr>
              <w:ind w:left="360"/>
              <w:rPr>
                <w:u w:val="single"/>
              </w:rPr>
            </w:pPr>
            <w:r w:rsidRPr="000F616C">
              <w:rPr>
                <w:b/>
                <w:u w:val="single"/>
              </w:rPr>
              <w:t>Vehicle Procurement Project</w:t>
            </w:r>
            <w:r w:rsidRPr="000F616C">
              <w:rPr>
                <w:u w:val="single"/>
              </w:rPr>
              <w:t>:</w:t>
            </w:r>
          </w:p>
          <w:p w:rsidR="00346EDB" w:rsidRDefault="00346EDB" w:rsidP="007639EE">
            <w:pPr>
              <w:pStyle w:val="ListParagraph"/>
              <w:numPr>
                <w:ilvl w:val="0"/>
                <w:numId w:val="72"/>
              </w:numPr>
            </w:pPr>
            <w:r>
              <w:t xml:space="preserve">This project is in the Design Phase (DP). No SSCP has been submitted to CPUC. SFMTA </w:t>
            </w:r>
            <w:r>
              <w:lastRenderedPageBreak/>
              <w:t xml:space="preserve">is working on submitting a SSCP for this project soon. Last year this project was awarded to Siemens. SFMTA is procuring approximately 251 vehicles and the first vehicles will be delivered by the end of 2016. Vehicles will also be delivered in 2018 and 2019. Phase 2 will have approximately 150 vehicles delivered starting in 2021 through 2028. Safety is included in the DP and all ongoing meetings. SFMTA is working with Siemens on their needs and changing the design as per SFMTA system needs. SFMTA and Siemens hold Design meetings every month or two (no set schedule). This project is discussed briefly at the FTA Quarterly Progress Review meetings.  </w:t>
            </w:r>
          </w:p>
          <w:p w:rsidR="00346EDB" w:rsidRPr="00486AEC" w:rsidRDefault="00346EDB" w:rsidP="00293AF5">
            <w:pPr>
              <w:pStyle w:val="ListParagraph"/>
            </w:pPr>
            <w:r>
              <w:t xml:space="preserve">   </w:t>
            </w:r>
          </w:p>
          <w:p w:rsidR="00346EDB" w:rsidRDefault="00346EDB" w:rsidP="00293AF5">
            <w:pPr>
              <w:rPr>
                <w:u w:val="single"/>
              </w:rPr>
            </w:pPr>
            <w:r w:rsidRPr="00486AEC">
              <w:rPr>
                <w:u w:val="single"/>
              </w:rPr>
              <w:t>Findings:</w:t>
            </w:r>
          </w:p>
          <w:p w:rsidR="00346EDB" w:rsidRPr="00ED25B7" w:rsidRDefault="00346EDB" w:rsidP="00293AF5">
            <w:r w:rsidRPr="00ED25B7">
              <w:t>None</w:t>
            </w:r>
          </w:p>
          <w:p w:rsidR="00346EDB" w:rsidRPr="00486AEC" w:rsidRDefault="00346EDB" w:rsidP="00293AF5"/>
          <w:p w:rsidR="00346EDB" w:rsidRDefault="00346EDB" w:rsidP="00293AF5">
            <w:pPr>
              <w:rPr>
                <w:u w:val="single"/>
              </w:rPr>
            </w:pPr>
            <w:r w:rsidRPr="00486AEC">
              <w:rPr>
                <w:u w:val="single"/>
              </w:rPr>
              <w:t>Comments:</w:t>
            </w:r>
          </w:p>
          <w:p w:rsidR="00346EDB" w:rsidRPr="00E734AB" w:rsidRDefault="00346EDB" w:rsidP="00293AF5">
            <w:r>
              <w:rPr>
                <w:color w:val="17365D"/>
              </w:rPr>
              <w:t>CPUC has not been involved in SFMTA’s New Vehicle Procurement Project process. SFMTA will reduce the potential for project changes and delays by including its own Safety Department and CPUC Staff early in the planning process and continuously through all phases, including Planning, Preliminary Engineering, and Design phases.</w:t>
            </w:r>
          </w:p>
          <w:p w:rsidR="00346EDB" w:rsidRPr="00486AEC" w:rsidRDefault="00346EDB" w:rsidP="00293AF5"/>
          <w:p w:rsidR="00346EDB" w:rsidRDefault="00346EDB" w:rsidP="00293AF5">
            <w:pPr>
              <w:rPr>
                <w:u w:val="single"/>
              </w:rPr>
            </w:pPr>
            <w:r w:rsidRPr="00486AEC">
              <w:rPr>
                <w:u w:val="single"/>
              </w:rPr>
              <w:t>Recommendations:</w:t>
            </w:r>
          </w:p>
          <w:p w:rsidR="00346EDB" w:rsidRPr="00ED25B7" w:rsidRDefault="00346EDB" w:rsidP="00293AF5">
            <w:r w:rsidRPr="00ED25B7">
              <w:t>None</w:t>
            </w:r>
          </w:p>
          <w:p w:rsidR="00346EDB" w:rsidRPr="00486AEC" w:rsidRDefault="00346EDB" w:rsidP="00293AF5"/>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rsidRPr="00486AEC">
              <w:t>9</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rsidRPr="00486AEC">
              <w:t>Safety Data Collection and Analysis</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1:30 to 4:30 PM</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1 SVN 7</w:t>
            </w:r>
            <w:r w:rsidRPr="00401BF1">
              <w:rPr>
                <w:vertAlign w:val="superscript"/>
              </w:rPr>
              <w:t>th</w:t>
            </w:r>
            <w:r>
              <w:t xml:space="preserve"> Floor Union Square Conference </w:t>
            </w:r>
          </w:p>
          <w:p w:rsidR="00346EDB" w:rsidRDefault="00346EDB" w:rsidP="00293AF5">
            <w:pPr>
              <w:pStyle w:val="InformationDescription"/>
              <w:ind w:left="392" w:hanging="392"/>
            </w:pPr>
            <w:r>
              <w:t>Room</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20,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Safety Division</w:t>
            </w:r>
          </w:p>
          <w:p w:rsidR="00346EDB" w:rsidRDefault="00346EDB" w:rsidP="00293AF5">
            <w:pPr>
              <w:pStyle w:val="InformationDescription"/>
              <w:ind w:left="392" w:hanging="392"/>
            </w:pPr>
            <w:r>
              <w:t>Technology &amp; Performance</w:t>
            </w:r>
          </w:p>
          <w:p w:rsidR="00346EDB" w:rsidRDefault="00346EDB" w:rsidP="00293AF5">
            <w:pPr>
              <w:pStyle w:val="InformationDescription"/>
              <w:ind w:left="392" w:hanging="392"/>
            </w:pPr>
            <w:r>
              <w:t>Transit Services</w:t>
            </w:r>
          </w:p>
          <w:p w:rsidR="00346EDB" w:rsidRDefault="00346EDB" w:rsidP="00293AF5">
            <w:pPr>
              <w:pStyle w:val="InformationDescription"/>
              <w:ind w:left="392" w:hanging="392"/>
            </w:pPr>
            <w:r>
              <w:t>Transit Management</w:t>
            </w:r>
          </w:p>
          <w:p w:rsidR="00346EDB" w:rsidRPr="00486AEC" w:rsidRDefault="00346EDB" w:rsidP="00293AF5">
            <w:pPr>
              <w:pStyle w:val="InformationDescription"/>
              <w:ind w:left="392" w:hanging="392"/>
            </w:pPr>
            <w:r>
              <w:t>ISEC</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pPr>
            <w:r>
              <w:t>Claudia Lam</w:t>
            </w:r>
          </w:p>
          <w:p w:rsidR="00346EDB" w:rsidRPr="003D3806" w:rsidRDefault="00346EDB" w:rsidP="00293AF5">
            <w:pPr>
              <w:pStyle w:val="InformationDescription"/>
            </w:pPr>
            <w:r>
              <w:t>Raed Dwairi</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Travis Fox</w:t>
            </w:r>
          </w:p>
          <w:p w:rsidR="00346EDB" w:rsidRDefault="00346EDB" w:rsidP="00293AF5">
            <w:pPr>
              <w:pStyle w:val="InformationDescription"/>
              <w:ind w:left="392" w:hanging="392"/>
            </w:pPr>
            <w:proofErr w:type="spellStart"/>
            <w:r>
              <w:t>Sarita</w:t>
            </w:r>
            <w:proofErr w:type="spellEnd"/>
            <w:r>
              <w:t xml:space="preserve"> Britt</w:t>
            </w:r>
          </w:p>
          <w:p w:rsidR="00346EDB" w:rsidRDefault="00346EDB" w:rsidP="00293AF5">
            <w:pPr>
              <w:pStyle w:val="InformationDescription"/>
              <w:ind w:left="392" w:hanging="392"/>
            </w:pPr>
            <w:r>
              <w:t>Gerald Williams</w:t>
            </w:r>
          </w:p>
          <w:p w:rsidR="00346EDB" w:rsidRDefault="00346EDB" w:rsidP="00293AF5">
            <w:pPr>
              <w:pStyle w:val="InformationDescription"/>
              <w:ind w:left="392" w:hanging="392"/>
            </w:pPr>
            <w:r>
              <w:t xml:space="preserve">Ed </w:t>
            </w:r>
            <w:proofErr w:type="spellStart"/>
            <w:r>
              <w:t>Cobean</w:t>
            </w:r>
            <w:proofErr w:type="spellEnd"/>
          </w:p>
          <w:p w:rsidR="00346EDB" w:rsidRDefault="00346EDB" w:rsidP="00293AF5">
            <w:pPr>
              <w:pStyle w:val="InformationDescription"/>
              <w:ind w:left="392" w:hanging="392"/>
            </w:pPr>
            <w:r>
              <w:t xml:space="preserve">Carol </w:t>
            </w:r>
            <w:proofErr w:type="spellStart"/>
            <w:r>
              <w:t>Wolther</w:t>
            </w:r>
            <w:proofErr w:type="spellEnd"/>
          </w:p>
          <w:p w:rsidR="00346EDB" w:rsidRDefault="00346EDB" w:rsidP="00293AF5">
            <w:pPr>
              <w:pStyle w:val="InformationDescription"/>
              <w:ind w:left="392" w:hanging="392"/>
            </w:pPr>
            <w:r>
              <w:t>Terrance Fahey</w:t>
            </w:r>
          </w:p>
          <w:p w:rsidR="00346EDB" w:rsidRDefault="00346EDB" w:rsidP="00293AF5">
            <w:pPr>
              <w:pStyle w:val="InformationDescription"/>
              <w:ind w:left="392" w:hanging="392"/>
            </w:pPr>
            <w:r>
              <w:t>Michael Kirchanski</w:t>
            </w:r>
          </w:p>
          <w:p w:rsidR="00346EDB" w:rsidRDefault="00346EDB" w:rsidP="00293AF5">
            <w:pPr>
              <w:pStyle w:val="InformationDescription"/>
              <w:ind w:left="392" w:hanging="392"/>
            </w:pPr>
            <w:r>
              <w:t>Aaron Lampkin</w:t>
            </w:r>
          </w:p>
          <w:p w:rsidR="00346EDB" w:rsidRDefault="00346EDB" w:rsidP="00293AF5">
            <w:pPr>
              <w:pStyle w:val="InformationDescription"/>
            </w:pPr>
            <w:r>
              <w:t>Nancy Dock</w:t>
            </w:r>
          </w:p>
          <w:p w:rsidR="00346EDB" w:rsidRPr="00486AEC" w:rsidRDefault="00346EDB" w:rsidP="00293AF5">
            <w:pPr>
              <w:pStyle w:val="InformationDescription"/>
            </w:pPr>
            <w:r>
              <w:t>Josh Sadorra</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8D61BB" w:rsidRDefault="00346EDB" w:rsidP="007639EE">
            <w:pPr>
              <w:numPr>
                <w:ilvl w:val="0"/>
                <w:numId w:val="74"/>
              </w:numPr>
            </w:pPr>
            <w:r w:rsidRPr="008D61BB">
              <w:t>CPUC General Order 164-D</w:t>
            </w:r>
          </w:p>
          <w:p w:rsidR="00346EDB" w:rsidRPr="008D61BB" w:rsidRDefault="00346EDB" w:rsidP="007639EE">
            <w:pPr>
              <w:numPr>
                <w:ilvl w:val="0"/>
                <w:numId w:val="74"/>
              </w:numPr>
            </w:pPr>
            <w:r w:rsidRPr="008D61BB">
              <w:t>SFMTA System Safety Program Plan (SSPP), Revision 6, dated 2/11/2015</w:t>
            </w:r>
          </w:p>
          <w:p w:rsidR="00346EDB" w:rsidRPr="005C1782" w:rsidRDefault="00346EDB" w:rsidP="007639EE">
            <w:pPr>
              <w:widowControl w:val="0"/>
              <w:numPr>
                <w:ilvl w:val="0"/>
                <w:numId w:val="74"/>
              </w:numPr>
              <w:rPr>
                <w:rFonts w:ascii="Arial" w:hAnsi="Arial" w:cs="Arial"/>
                <w:sz w:val="20"/>
                <w:szCs w:val="20"/>
              </w:rPr>
            </w:pPr>
            <w:r w:rsidRPr="008D61BB">
              <w:rPr>
                <w:rFonts w:cs="Arial"/>
              </w:rPr>
              <w:t>Hazard Analysis, SY.PR.042</w:t>
            </w:r>
          </w:p>
          <w:p w:rsidR="00346EDB" w:rsidRPr="008D61BB" w:rsidRDefault="00346EDB" w:rsidP="007639EE">
            <w:pPr>
              <w:widowControl w:val="0"/>
              <w:numPr>
                <w:ilvl w:val="0"/>
                <w:numId w:val="74"/>
              </w:numPr>
              <w:rPr>
                <w:rFonts w:ascii="Arial" w:hAnsi="Arial" w:cs="Arial"/>
                <w:sz w:val="20"/>
                <w:szCs w:val="20"/>
              </w:rPr>
            </w:pPr>
            <w:r>
              <w:rPr>
                <w:rFonts w:cs="Arial"/>
              </w:rPr>
              <w:t>Accident Incident Investigation and Reporting, SY.PR.044</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Safety Data Collection and Analysis</w:t>
            </w:r>
          </w:p>
          <w:p w:rsidR="00346EDB" w:rsidRPr="00486AEC" w:rsidRDefault="00346EDB" w:rsidP="00293AF5">
            <w:r w:rsidRPr="00486AEC">
              <w:t xml:space="preserve">Interview the </w:t>
            </w:r>
            <w:r>
              <w:t>SFMTA</w:t>
            </w:r>
            <w:r w:rsidRPr="00486AEC">
              <w:t xml:space="preserve"> representative(s) responsible for safety data acquisition and analysis, and review the safety data acquisition and analysis program requirements to determine whether:</w:t>
            </w:r>
          </w:p>
          <w:p w:rsidR="00346EDB" w:rsidRPr="00486AEC" w:rsidRDefault="00346EDB" w:rsidP="007639EE">
            <w:pPr>
              <w:numPr>
                <w:ilvl w:val="0"/>
                <w:numId w:val="75"/>
              </w:numPr>
            </w:pPr>
            <w:r w:rsidRPr="00486AEC">
              <w:t xml:space="preserve">The data collected includes, at </w:t>
            </w:r>
            <w:r>
              <w:t xml:space="preserve">a </w:t>
            </w:r>
            <w:r w:rsidRPr="00486AEC">
              <w:t xml:space="preserve">minimum: information concerning </w:t>
            </w:r>
            <w:r>
              <w:t>SFMTA</w:t>
            </w:r>
            <w:r w:rsidRPr="00486AEC">
              <w:t xml:space="preserve"> accident</w:t>
            </w:r>
            <w:r>
              <w:t>s</w:t>
            </w:r>
            <w:r w:rsidRPr="00486AEC">
              <w:t xml:space="preserve"> and incidents, employee performance failures, equipment failures, and procedural deficiencies.</w:t>
            </w:r>
          </w:p>
          <w:p w:rsidR="00346EDB" w:rsidRPr="00486AEC" w:rsidRDefault="00346EDB" w:rsidP="007639EE">
            <w:pPr>
              <w:numPr>
                <w:ilvl w:val="0"/>
                <w:numId w:val="75"/>
              </w:numPr>
            </w:pPr>
            <w:r w:rsidRPr="00486AEC">
              <w:t>The safety data is supplied by, and collected from, all department</w:t>
            </w:r>
            <w:r>
              <w:t xml:space="preserve">s, including Transit Services and Transit Management Risk </w:t>
            </w:r>
            <w:r w:rsidRPr="00486AEC">
              <w:t xml:space="preserve">Management, and </w:t>
            </w:r>
            <w:r>
              <w:t>Rail Vehicle and Cable Car Maintenance, Maintenance of Way, Facilities Maintenance</w:t>
            </w:r>
            <w:r w:rsidRPr="00486AEC">
              <w:t>, as appropriate.</w:t>
            </w:r>
          </w:p>
          <w:p w:rsidR="00346EDB" w:rsidRPr="00486AEC" w:rsidRDefault="00346EDB" w:rsidP="007639EE">
            <w:pPr>
              <w:numPr>
                <w:ilvl w:val="0"/>
                <w:numId w:val="75"/>
              </w:numPr>
            </w:pPr>
            <w:r w:rsidRPr="00486AEC">
              <w:t xml:space="preserve">The safety data collected is analyzed and incorporated into </w:t>
            </w:r>
            <w:r>
              <w:t>SFMTA’s</w:t>
            </w:r>
            <w:r w:rsidRPr="00486AEC">
              <w:t xml:space="preserve"> Hazard Identification and Resolution Process as necessary.</w:t>
            </w:r>
          </w:p>
          <w:p w:rsidR="00346EDB" w:rsidRPr="00486AEC" w:rsidRDefault="00346EDB" w:rsidP="007639EE">
            <w:pPr>
              <w:numPr>
                <w:ilvl w:val="0"/>
                <w:numId w:val="75"/>
              </w:numPr>
            </w:pPr>
            <w:r w:rsidRPr="00486AEC">
              <w:t xml:space="preserve">The safety data and analyses are made available to </w:t>
            </w:r>
            <w:r>
              <w:t>SFMTA</w:t>
            </w:r>
            <w:r w:rsidRPr="00486AEC">
              <w:t xml:space="preserve"> departments for use in planning </w:t>
            </w:r>
            <w:r w:rsidRPr="00486AEC">
              <w:lastRenderedPageBreak/>
              <w:t>their safety-related activities.</w:t>
            </w:r>
          </w:p>
          <w:p w:rsidR="00346EDB" w:rsidRPr="00486AEC" w:rsidRDefault="00346EDB" w:rsidP="007639EE">
            <w:pPr>
              <w:numPr>
                <w:ilvl w:val="0"/>
                <w:numId w:val="75"/>
              </w:numPr>
            </w:pPr>
            <w:r w:rsidRPr="00486AEC">
              <w:t xml:space="preserve">Periodic reporting regarding the results of the safety data analysis is provided to the </w:t>
            </w:r>
            <w:r>
              <w:t>SFMTA</w:t>
            </w:r>
            <w:r w:rsidRPr="00486AEC">
              <w:t xml:space="preserve"> Senior Management as appropriate.</w:t>
            </w:r>
          </w:p>
          <w:p w:rsidR="00346EDB" w:rsidRPr="00017310" w:rsidRDefault="00346EDB" w:rsidP="007639EE">
            <w:pPr>
              <w:numPr>
                <w:ilvl w:val="0"/>
                <w:numId w:val="75"/>
              </w:numPr>
              <w:rPr>
                <w:rFonts w:cs="Arial Narrow"/>
              </w:rPr>
            </w:pPr>
            <w:r>
              <w:t>Verify that the s</w:t>
            </w:r>
            <w:r w:rsidRPr="00486AEC">
              <w:t>afety data sources identified in the SSPP are being used, and</w:t>
            </w:r>
            <w:r>
              <w:t xml:space="preserve"> that</w:t>
            </w:r>
            <w:r w:rsidRPr="00486AEC">
              <w:t xml:space="preserve"> data analysis and distribution are being </w:t>
            </w:r>
            <w:r w:rsidRPr="00CC12D0">
              <w:t>implemented</w:t>
            </w:r>
            <w:r w:rsidRPr="00CC12D0">
              <w:rPr>
                <w:rFonts w:cs="Arial"/>
              </w:rPr>
              <w:t xml:space="preserve"> as described in the SSPP.</w:t>
            </w:r>
          </w:p>
          <w:p w:rsidR="00346EDB" w:rsidRPr="006B0912" w:rsidRDefault="00346EDB" w:rsidP="007639EE">
            <w:pPr>
              <w:pStyle w:val="ListParagraph"/>
              <w:numPr>
                <w:ilvl w:val="0"/>
                <w:numId w:val="75"/>
              </w:numPr>
              <w:autoSpaceDE w:val="0"/>
              <w:autoSpaceDN w:val="0"/>
              <w:adjustRightInd w:val="0"/>
              <w:rPr>
                <w:rFonts w:cs="Arial Narrow"/>
              </w:rPr>
            </w:pPr>
            <w:r>
              <w:rPr>
                <w:rFonts w:cs="Arial Narrow"/>
              </w:rPr>
              <w:t>Interview SFMTA</w:t>
            </w:r>
            <w:r w:rsidRPr="006B0912">
              <w:rPr>
                <w:rFonts w:cs="Arial Narrow"/>
              </w:rPr>
              <w:t xml:space="preserve"> Senior</w:t>
            </w:r>
            <w:r w:rsidRPr="00017310">
              <w:rPr>
                <w:rFonts w:cs="Arial Narrow"/>
              </w:rPr>
              <w:t xml:space="preserve"> </w:t>
            </w:r>
            <w:r w:rsidRPr="006B0912">
              <w:rPr>
                <w:rFonts w:cs="Arial Narrow"/>
              </w:rPr>
              <w:t>Management</w:t>
            </w:r>
            <w:r>
              <w:rPr>
                <w:rFonts w:cs="Arial Narrow"/>
              </w:rPr>
              <w:t xml:space="preserve"> regarding their use of safety data:</w:t>
            </w:r>
          </w:p>
          <w:p w:rsidR="00346EDB" w:rsidRPr="006B0912" w:rsidRDefault="00346EDB" w:rsidP="007639EE">
            <w:pPr>
              <w:pStyle w:val="ListParagraph"/>
              <w:numPr>
                <w:ilvl w:val="0"/>
                <w:numId w:val="76"/>
              </w:numPr>
              <w:autoSpaceDE w:val="0"/>
              <w:autoSpaceDN w:val="0"/>
              <w:adjustRightInd w:val="0"/>
              <w:rPr>
                <w:rFonts w:cs="Arial Narrow"/>
              </w:rPr>
            </w:pPr>
            <w:r w:rsidRPr="006B0912">
              <w:rPr>
                <w:rFonts w:cs="Arial Narrow"/>
              </w:rPr>
              <w:t>Ask the representatives to explain how they receive safety-related</w:t>
            </w:r>
            <w:r w:rsidRPr="00017310">
              <w:rPr>
                <w:rFonts w:cs="Arial Narrow"/>
              </w:rPr>
              <w:t xml:space="preserve"> </w:t>
            </w:r>
            <w:r w:rsidRPr="006B0912">
              <w:rPr>
                <w:rFonts w:cs="Arial Narrow"/>
              </w:rPr>
              <w:t>information from other departments, including the operations and</w:t>
            </w:r>
            <w:r w:rsidRPr="00017310">
              <w:rPr>
                <w:rFonts w:cs="Arial Narrow"/>
              </w:rPr>
              <w:t xml:space="preserve"> </w:t>
            </w:r>
            <w:r w:rsidRPr="006B0912">
              <w:rPr>
                <w:rFonts w:cs="Arial Narrow"/>
              </w:rPr>
              <w:t>maintenance departments.</w:t>
            </w:r>
          </w:p>
          <w:p w:rsidR="00346EDB" w:rsidRPr="00845E98" w:rsidRDefault="00346EDB" w:rsidP="007639EE">
            <w:pPr>
              <w:pStyle w:val="ListParagraph"/>
              <w:numPr>
                <w:ilvl w:val="0"/>
                <w:numId w:val="76"/>
              </w:numPr>
              <w:autoSpaceDE w:val="0"/>
              <w:autoSpaceDN w:val="0"/>
              <w:adjustRightInd w:val="0"/>
              <w:rPr>
                <w:rFonts w:cs="Arial Narrow"/>
              </w:rPr>
            </w:pPr>
            <w:r w:rsidRPr="006B0912">
              <w:rPr>
                <w:rFonts w:cs="Arial Narrow"/>
              </w:rPr>
              <w:t>Ask the</w:t>
            </w:r>
            <w:r>
              <w:rPr>
                <w:rFonts w:cs="Arial Narrow"/>
              </w:rPr>
              <w:t xml:space="preserve"> Safety Division</w:t>
            </w:r>
            <w:r w:rsidRPr="006B0912">
              <w:rPr>
                <w:rFonts w:cs="Arial Narrow"/>
              </w:rPr>
              <w:t xml:space="preserve"> representatives to provide examples of</w:t>
            </w:r>
            <w:r w:rsidRPr="00017310">
              <w:rPr>
                <w:rFonts w:cs="Arial Narrow"/>
              </w:rPr>
              <w:t xml:space="preserve"> </w:t>
            </w:r>
            <w:r w:rsidRPr="006B0912">
              <w:rPr>
                <w:rFonts w:cs="Arial Narrow"/>
              </w:rPr>
              <w:t>how</w:t>
            </w:r>
            <w:r>
              <w:rPr>
                <w:rFonts w:cs="Arial Narrow"/>
              </w:rPr>
              <w:t xml:space="preserve"> information received from the Transit and M</w:t>
            </w:r>
            <w:r w:rsidRPr="006B0912">
              <w:rPr>
                <w:rFonts w:cs="Arial Narrow"/>
              </w:rPr>
              <w:t>aintenance</w:t>
            </w:r>
            <w:r w:rsidRPr="00017310">
              <w:rPr>
                <w:rFonts w:cs="Arial Narrow"/>
              </w:rPr>
              <w:t xml:space="preserve"> </w:t>
            </w:r>
            <w:r>
              <w:rPr>
                <w:rFonts w:cs="Arial Narrow"/>
              </w:rPr>
              <w:t>departments are</w:t>
            </w:r>
            <w:r w:rsidRPr="006B0912">
              <w:rPr>
                <w:rFonts w:cs="Arial Narrow"/>
              </w:rPr>
              <w:t xml:space="preserve"> used to support safety data collection and analysis</w:t>
            </w:r>
            <w:r>
              <w:rPr>
                <w:rFonts w:cs="Arial Narrow"/>
              </w:rPr>
              <w:t xml:space="preserve"> </w:t>
            </w:r>
            <w:r w:rsidRPr="00845E98">
              <w:rPr>
                <w:rFonts w:cs="Arial Narrow"/>
              </w:rPr>
              <w:t>activities.</w:t>
            </w:r>
          </w:p>
          <w:p w:rsidR="00346EDB" w:rsidRPr="006B0912" w:rsidRDefault="00346EDB" w:rsidP="007639EE">
            <w:pPr>
              <w:pStyle w:val="ListParagraph"/>
              <w:numPr>
                <w:ilvl w:val="0"/>
                <w:numId w:val="76"/>
              </w:numPr>
              <w:autoSpaceDE w:val="0"/>
              <w:autoSpaceDN w:val="0"/>
              <w:adjustRightInd w:val="0"/>
              <w:rPr>
                <w:rFonts w:cs="Arial Narrow"/>
              </w:rPr>
            </w:pPr>
            <w:r>
              <w:rPr>
                <w:rFonts w:cs="Arial Narrow"/>
              </w:rPr>
              <w:t>Ask the SFMTA</w:t>
            </w:r>
            <w:r w:rsidRPr="006B0912">
              <w:rPr>
                <w:rFonts w:cs="Arial Narrow"/>
              </w:rPr>
              <w:t xml:space="preserve"> </w:t>
            </w:r>
            <w:r>
              <w:rPr>
                <w:rFonts w:cs="Arial Narrow"/>
              </w:rPr>
              <w:t>Safety Division</w:t>
            </w:r>
            <w:r w:rsidRPr="006B0912">
              <w:rPr>
                <w:rFonts w:cs="Arial Narrow"/>
              </w:rPr>
              <w:t xml:space="preserve"> representatives to explain how they</w:t>
            </w:r>
            <w:r w:rsidRPr="00017310">
              <w:rPr>
                <w:rFonts w:cs="Arial Narrow"/>
              </w:rPr>
              <w:t xml:space="preserve"> </w:t>
            </w:r>
            <w:r w:rsidRPr="006B0912">
              <w:rPr>
                <w:rFonts w:cs="Arial Narrow"/>
              </w:rPr>
              <w:t>collect information on derailments</w:t>
            </w:r>
            <w:r>
              <w:rPr>
                <w:rFonts w:cs="Arial Narrow"/>
              </w:rPr>
              <w:t xml:space="preserve"> and rules violations in SFMTA’</w:t>
            </w:r>
            <w:r w:rsidRPr="006B0912">
              <w:rPr>
                <w:rFonts w:cs="Arial Narrow"/>
              </w:rPr>
              <w:t>s</w:t>
            </w:r>
            <w:r w:rsidRPr="00017310">
              <w:rPr>
                <w:rFonts w:cs="Arial Narrow"/>
              </w:rPr>
              <w:t xml:space="preserve"> </w:t>
            </w:r>
            <w:r w:rsidRPr="006B0912">
              <w:rPr>
                <w:rFonts w:cs="Arial Narrow"/>
              </w:rPr>
              <w:t>yard</w:t>
            </w:r>
            <w:r>
              <w:rPr>
                <w:rFonts w:cs="Arial Narrow"/>
              </w:rPr>
              <w:t>s</w:t>
            </w:r>
            <w:r w:rsidRPr="006B0912">
              <w:rPr>
                <w:rFonts w:cs="Arial Narrow"/>
              </w:rPr>
              <w:t>.</w:t>
            </w:r>
          </w:p>
          <w:p w:rsidR="00346EDB" w:rsidRDefault="00346EDB" w:rsidP="007639EE">
            <w:pPr>
              <w:pStyle w:val="ListParagraph"/>
              <w:numPr>
                <w:ilvl w:val="0"/>
                <w:numId w:val="76"/>
              </w:numPr>
              <w:autoSpaceDE w:val="0"/>
              <w:autoSpaceDN w:val="0"/>
              <w:adjustRightInd w:val="0"/>
              <w:rPr>
                <w:rFonts w:cs="Arial Narrow"/>
              </w:rPr>
            </w:pPr>
            <w:r>
              <w:rPr>
                <w:rFonts w:cs="Arial Narrow"/>
              </w:rPr>
              <w:t>Ask the SFMTA Safety Division</w:t>
            </w:r>
            <w:r w:rsidRPr="006B0912">
              <w:rPr>
                <w:rFonts w:cs="Arial Narrow"/>
              </w:rPr>
              <w:t xml:space="preserve"> how it ensures the quality and</w:t>
            </w:r>
            <w:r w:rsidRPr="00017310">
              <w:rPr>
                <w:rFonts w:cs="Arial Narrow"/>
              </w:rPr>
              <w:t xml:space="preserve"> </w:t>
            </w:r>
            <w:r w:rsidRPr="006B0912">
              <w:rPr>
                <w:rFonts w:cs="Arial Narrow"/>
              </w:rPr>
              <w:t>integrity of collected safety data.</w:t>
            </w:r>
          </w:p>
          <w:p w:rsidR="00346EDB" w:rsidRPr="00730AC9" w:rsidRDefault="00346EDB" w:rsidP="007639EE">
            <w:pPr>
              <w:pStyle w:val="ListParagraph"/>
              <w:numPr>
                <w:ilvl w:val="0"/>
                <w:numId w:val="76"/>
              </w:numPr>
              <w:autoSpaceDE w:val="0"/>
              <w:autoSpaceDN w:val="0"/>
              <w:adjustRightInd w:val="0"/>
              <w:rPr>
                <w:rFonts w:cs="Arial Narrow"/>
              </w:rPr>
            </w:pPr>
            <w:r w:rsidRPr="00845E98">
              <w:rPr>
                <w:rFonts w:cs="Arial Narrow"/>
              </w:rPr>
              <w:t xml:space="preserve">Ask the </w:t>
            </w:r>
            <w:r>
              <w:rPr>
                <w:rFonts w:cs="Arial Narrow"/>
              </w:rPr>
              <w:t>SFMTA Safety Division</w:t>
            </w:r>
            <w:r w:rsidRPr="00845E98">
              <w:rPr>
                <w:rFonts w:cs="Arial Narrow"/>
              </w:rPr>
              <w:t xml:space="preserve"> representatives to explain how </w:t>
            </w:r>
            <w:r>
              <w:rPr>
                <w:rFonts w:cs="Arial Narrow"/>
              </w:rPr>
              <w:t>SFMTA</w:t>
            </w:r>
            <w:r w:rsidRPr="00845E98">
              <w:rPr>
                <w:rFonts w:cs="Arial Narrow"/>
              </w:rPr>
              <w:t xml:space="preserve"> reports to FTA’s National Transit Database (NTD).</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lastRenderedPageBreak/>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486AEC" w:rsidRDefault="00346EDB" w:rsidP="00293AF5">
            <w:pPr>
              <w:rPr>
                <w:u w:val="single"/>
              </w:rPr>
            </w:pPr>
            <w:r w:rsidRPr="00486AEC">
              <w:rPr>
                <w:u w:val="single"/>
              </w:rPr>
              <w:t>Activities:</w:t>
            </w:r>
          </w:p>
          <w:p w:rsidR="00346EDB" w:rsidRDefault="00346EDB" w:rsidP="00293AF5">
            <w:r>
              <w:t>Staff interviewed the SFMTA safety representatives, reviewed relevant safety data acquisition, analyzed documentation, and noted the following:</w:t>
            </w:r>
          </w:p>
          <w:p w:rsidR="00346EDB" w:rsidRDefault="00346EDB" w:rsidP="00293AF5"/>
          <w:p w:rsidR="00346EDB" w:rsidRDefault="00346EDB" w:rsidP="00293AF5">
            <w:r>
              <w:t xml:space="preserve">1. SFMTA Safety Department utilizes </w:t>
            </w:r>
            <w:proofErr w:type="spellStart"/>
            <w:r>
              <w:t>TransitSafe</w:t>
            </w:r>
            <w:proofErr w:type="spellEnd"/>
            <w:r>
              <w:t xml:space="preserve"> software as the database to acquire and analyze safety data. According to safety manager, SFMTA will be deploying </w:t>
            </w:r>
            <w:proofErr w:type="gramStart"/>
            <w:r>
              <w:t>a new</w:t>
            </w:r>
            <w:proofErr w:type="gramEnd"/>
            <w:r>
              <w:t xml:space="preserve"> software called </w:t>
            </w:r>
            <w:proofErr w:type="spellStart"/>
            <w:r>
              <w:t>Inteles</w:t>
            </w:r>
            <w:proofErr w:type="spellEnd"/>
            <w:r>
              <w:t xml:space="preserve"> to replace </w:t>
            </w:r>
            <w:proofErr w:type="spellStart"/>
            <w:r>
              <w:t>TransitSafe</w:t>
            </w:r>
            <w:proofErr w:type="spellEnd"/>
            <w:r>
              <w:t xml:space="preserve"> in 2016. </w:t>
            </w:r>
          </w:p>
          <w:p w:rsidR="00346EDB" w:rsidRDefault="00346EDB" w:rsidP="00293AF5">
            <w:r>
              <w:t xml:space="preserve">2. Staff randomly selected some examples from </w:t>
            </w:r>
            <w:proofErr w:type="spellStart"/>
            <w:r>
              <w:t>TransitSafe</w:t>
            </w:r>
            <w:proofErr w:type="spellEnd"/>
            <w:r>
              <w:t xml:space="preserve"> electronic files and verified that SFMTA has been collecting and analyzing safety data from a variety of sources. </w:t>
            </w:r>
          </w:p>
          <w:p w:rsidR="00346EDB" w:rsidRDefault="00346EDB" w:rsidP="00293AF5">
            <w:r>
              <w:t xml:space="preserve">3. Staff randomly selected several SFMTA’s weekly meeting minutes which showed that SFMTA staff from several departments participated in the meetings to discuss and analyze the identified hazard and analyze trends. For example, SFMTA has nine Transportation Safety Specialists (TSS) performing frequent inspections to identify hazards. Any identified hazards are brought up during Hazard Analysis Workgroup meetings. </w:t>
            </w:r>
          </w:p>
          <w:p w:rsidR="00346EDB" w:rsidRDefault="00346EDB" w:rsidP="00293AF5">
            <w:r>
              <w:t xml:space="preserve">Hazards identified are independent from accident investigations. Some are collected from hotline 311 complaints. Data is reviewed by safety department to identify hot spots and trends. Weekly meetings are conducted which allow employees to report hazards. </w:t>
            </w:r>
          </w:p>
          <w:p w:rsidR="00367A53" w:rsidRDefault="00346EDB" w:rsidP="00293AF5">
            <w:r>
              <w:t xml:space="preserve">4. Monthly statistical reports include analysis of </w:t>
            </w:r>
            <w:proofErr w:type="spellStart"/>
            <w:r>
              <w:t>TransitSafe</w:t>
            </w:r>
            <w:proofErr w:type="spellEnd"/>
            <w:r>
              <w:t xml:space="preserve"> hazards and safety data analysis, and staff verified that these reports regarding the results of the safety data analysis are provided periodically to the Executive Leadership team. </w:t>
            </w:r>
          </w:p>
          <w:p w:rsidR="00346EDB" w:rsidRDefault="00367A53" w:rsidP="00293AF5">
            <w:r>
              <w:t>5</w:t>
            </w:r>
            <w:r w:rsidR="00346EDB">
              <w:t xml:space="preserve">. Staff verified that safety data sources identified in the SSPP are being evaluated and safety data analysis and distribution is being implemented as required. </w:t>
            </w:r>
          </w:p>
          <w:p w:rsidR="00346EDB" w:rsidRDefault="00346EDB" w:rsidP="00293AF5"/>
          <w:p w:rsidR="00346EDB" w:rsidRPr="00486AEC" w:rsidRDefault="00346EDB" w:rsidP="00293AF5">
            <w:pPr>
              <w:rPr>
                <w:u w:val="single"/>
              </w:rPr>
            </w:pPr>
            <w:r w:rsidRPr="00486AEC">
              <w:rPr>
                <w:u w:val="single"/>
              </w:rPr>
              <w:t>Findings:</w:t>
            </w:r>
          </w:p>
          <w:p w:rsidR="00346EDB" w:rsidRDefault="00346EDB" w:rsidP="00293AF5">
            <w:r>
              <w:lastRenderedPageBreak/>
              <w:t xml:space="preserve">None. No exceptions were noted. </w:t>
            </w:r>
          </w:p>
          <w:p w:rsidR="00346EDB" w:rsidRPr="00486AEC" w:rsidRDefault="00346EDB" w:rsidP="00293AF5"/>
          <w:p w:rsidR="00346EDB" w:rsidRPr="00486AEC" w:rsidRDefault="00346EDB" w:rsidP="00293AF5">
            <w:pPr>
              <w:rPr>
                <w:u w:val="single"/>
              </w:rPr>
            </w:pPr>
            <w:r w:rsidRPr="00486AEC">
              <w:rPr>
                <w:u w:val="single"/>
              </w:rPr>
              <w:t>Comments:</w:t>
            </w:r>
          </w:p>
          <w:p w:rsidR="00346EDB" w:rsidRDefault="00BD3326" w:rsidP="00293AF5">
            <w:r>
              <w:t>N/A</w:t>
            </w:r>
          </w:p>
          <w:p w:rsidR="00BD3326" w:rsidRPr="00486AEC" w:rsidRDefault="00BD3326" w:rsidP="00293AF5"/>
          <w:p w:rsidR="00346EDB" w:rsidRPr="00486AEC" w:rsidRDefault="00346EDB" w:rsidP="00293AF5">
            <w:pPr>
              <w:rPr>
                <w:u w:val="single"/>
              </w:rPr>
            </w:pPr>
            <w:r w:rsidRPr="00486AEC">
              <w:rPr>
                <w:u w:val="single"/>
              </w:rPr>
              <w:t>Recommendations:</w:t>
            </w:r>
          </w:p>
          <w:p w:rsidR="00346EDB" w:rsidRPr="00486AEC" w:rsidRDefault="00346EDB" w:rsidP="00293AF5">
            <w:r>
              <w:t xml:space="preserve">None. </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rsidRPr="00486AEC">
              <w:t>10</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rsidRPr="00486AEC">
              <w:t>Accident/Incident Investigations</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9:00 AM to 12 PM</w:t>
            </w:r>
          </w:p>
        </w:tc>
        <w:tc>
          <w:tcPr>
            <w:tcW w:w="1656" w:type="dxa"/>
            <w:tcBorders>
              <w:top w:val="single" w:sz="4" w:space="0" w:color="auto"/>
              <w:bottom w:val="single" w:sz="4" w:space="0" w:color="auto"/>
              <w:right w:val="nil"/>
            </w:tcBorders>
            <w:shd w:val="clear" w:color="auto" w:fill="F2F2F2"/>
            <w:vAlign w:val="center"/>
          </w:tcPr>
          <w:p w:rsidR="00346EDB" w:rsidRPr="00486AEC" w:rsidDel="005626AB"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Del="00E87B5B" w:rsidRDefault="00346EDB" w:rsidP="00293AF5">
            <w:pPr>
              <w:pStyle w:val="InformationDescription"/>
              <w:ind w:left="392" w:hanging="392"/>
            </w:pPr>
            <w:r>
              <w:t>1 SVN 7</w:t>
            </w:r>
            <w:r w:rsidRPr="009F318C">
              <w:rPr>
                <w:vertAlign w:val="superscript"/>
              </w:rPr>
              <w:t>th</w:t>
            </w:r>
            <w:r>
              <w:t xml:space="preserve"> Floor Noe Valley Conference Room</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21,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Transit Services</w:t>
            </w:r>
          </w:p>
          <w:p w:rsidR="00346EDB" w:rsidRDefault="00346EDB" w:rsidP="00293AF5">
            <w:pPr>
              <w:pStyle w:val="InformationDescription"/>
              <w:ind w:left="392" w:hanging="392"/>
            </w:pPr>
            <w:r>
              <w:t>Central Control</w:t>
            </w:r>
          </w:p>
          <w:p w:rsidR="00346EDB" w:rsidRPr="00486AEC" w:rsidRDefault="00346EDB" w:rsidP="00293AF5">
            <w:pPr>
              <w:pStyle w:val="InformationDescription"/>
              <w:ind w:left="392" w:hanging="392"/>
            </w:pPr>
            <w:r>
              <w:t>Safety Division</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pPr>
            <w:r>
              <w:t>Rupa Shitole</w:t>
            </w:r>
          </w:p>
          <w:p w:rsidR="00346EDB" w:rsidRPr="00486AEC" w:rsidRDefault="00346EDB" w:rsidP="00293AF5">
            <w:pPr>
              <w:pStyle w:val="InformationDescription"/>
            </w:pPr>
            <w:r>
              <w:t>Steve Espinal</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Michael Kirchanski, System Safety Manger</w:t>
            </w:r>
          </w:p>
          <w:p w:rsidR="00346EDB" w:rsidRDefault="00346EDB" w:rsidP="00293AF5">
            <w:pPr>
              <w:pStyle w:val="InformationDescription"/>
              <w:ind w:left="392" w:hanging="392"/>
            </w:pPr>
            <w:r>
              <w:t xml:space="preserve">Jeff </w:t>
            </w:r>
            <w:proofErr w:type="spellStart"/>
            <w:r>
              <w:t>Chapell</w:t>
            </w:r>
            <w:proofErr w:type="spellEnd"/>
            <w:r>
              <w:t>, Senior Operations Manger</w:t>
            </w:r>
          </w:p>
          <w:p w:rsidR="00346EDB" w:rsidRDefault="00346EDB" w:rsidP="00293AF5">
            <w:pPr>
              <w:pStyle w:val="InformationDescription"/>
              <w:ind w:left="392" w:hanging="392"/>
            </w:pPr>
            <w:r>
              <w:t xml:space="preserve">Sabrina Suzuki, Transit Operations </w:t>
            </w:r>
          </w:p>
          <w:p w:rsidR="00346EDB" w:rsidRPr="00BC1C8B" w:rsidRDefault="00346EDB" w:rsidP="00293AF5">
            <w:pPr>
              <w:pStyle w:val="InformationDescription"/>
            </w:pPr>
            <w:r>
              <w:t xml:space="preserve">Aaron Lampkin, Senior Administrative Analyst </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FD6BA5" w:rsidRDefault="00346EDB" w:rsidP="007639EE">
            <w:pPr>
              <w:numPr>
                <w:ilvl w:val="0"/>
                <w:numId w:val="77"/>
              </w:numPr>
            </w:pPr>
            <w:r w:rsidRPr="00FD6BA5">
              <w:t>Code of Federal Regulations, Title 49 Par</w:t>
            </w:r>
            <w:r>
              <w:t xml:space="preserve">t 659.33 – Accident Notification, </w:t>
            </w:r>
            <w:r w:rsidRPr="00FD6BA5">
              <w:t>659.35 – Investigations</w:t>
            </w:r>
            <w:r>
              <w:t xml:space="preserve">, </w:t>
            </w:r>
            <w:r w:rsidRPr="00FD6BA5">
              <w:t>Part 659.37 – Corrective Action Plans</w:t>
            </w:r>
          </w:p>
          <w:p w:rsidR="00346EDB" w:rsidRPr="00FD6BA5" w:rsidRDefault="00346EDB" w:rsidP="007639EE">
            <w:pPr>
              <w:numPr>
                <w:ilvl w:val="0"/>
                <w:numId w:val="77"/>
              </w:numPr>
            </w:pPr>
            <w:r w:rsidRPr="00FD6BA5">
              <w:t>CPUC General Order 164-D</w:t>
            </w:r>
          </w:p>
          <w:p w:rsidR="00346EDB" w:rsidRPr="00FD6BA5" w:rsidRDefault="00346EDB" w:rsidP="007639EE">
            <w:pPr>
              <w:numPr>
                <w:ilvl w:val="0"/>
                <w:numId w:val="77"/>
              </w:numPr>
            </w:pPr>
            <w:r w:rsidRPr="00FD6BA5">
              <w:t>CPUC General Order 172</w:t>
            </w:r>
          </w:p>
          <w:p w:rsidR="00346EDB" w:rsidRPr="00FD6BA5" w:rsidRDefault="00346EDB" w:rsidP="007639EE">
            <w:pPr>
              <w:numPr>
                <w:ilvl w:val="0"/>
                <w:numId w:val="77"/>
              </w:numPr>
            </w:pPr>
            <w:r w:rsidRPr="00FD6BA5">
              <w:t>SFMTA System Safety Program Plan (SSPP), Revision 6, dated 2/11/2015</w:t>
            </w:r>
          </w:p>
          <w:p w:rsidR="00346EDB" w:rsidRDefault="00346EDB" w:rsidP="007639EE">
            <w:pPr>
              <w:widowControl w:val="0"/>
              <w:numPr>
                <w:ilvl w:val="0"/>
                <w:numId w:val="77"/>
              </w:numPr>
              <w:rPr>
                <w:rFonts w:cs="Arial"/>
              </w:rPr>
            </w:pPr>
            <w:r w:rsidRPr="005626AB">
              <w:rPr>
                <w:rFonts w:cs="Arial"/>
              </w:rPr>
              <w:t>SFMTA Accident/Inc</w:t>
            </w:r>
            <w:r>
              <w:rPr>
                <w:rFonts w:cs="Arial"/>
              </w:rPr>
              <w:t>ident Investigation &amp; Reporting</w:t>
            </w:r>
            <w:r w:rsidRPr="005626AB">
              <w:rPr>
                <w:rFonts w:cs="Arial"/>
              </w:rPr>
              <w:t>, SY.PR.044</w:t>
            </w:r>
          </w:p>
          <w:p w:rsidR="00346EDB" w:rsidRPr="00FD6BA5" w:rsidRDefault="00346EDB" w:rsidP="007639EE">
            <w:pPr>
              <w:widowControl w:val="0"/>
              <w:numPr>
                <w:ilvl w:val="0"/>
                <w:numId w:val="77"/>
              </w:numPr>
              <w:rPr>
                <w:rFonts w:cs="Arial"/>
              </w:rPr>
            </w:pPr>
            <w:r w:rsidRPr="005626AB">
              <w:rPr>
                <w:rFonts w:cs="Arial"/>
              </w:rPr>
              <w:t>SFMTA Emergency Notifications, R.OC.PR.007</w:t>
            </w:r>
          </w:p>
          <w:p w:rsidR="00346EDB" w:rsidRPr="001505F0" w:rsidRDefault="00346EDB" w:rsidP="00293AF5">
            <w:pPr>
              <w:widowControl w:val="0"/>
              <w:ind w:left="360"/>
              <w:rPr>
                <w:rFonts w:ascii="Arial" w:hAnsi="Arial" w:cs="Arial"/>
                <w:sz w:val="20"/>
                <w:szCs w:val="20"/>
              </w:rPr>
            </w:pP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Accident/Incident Investigations</w:t>
            </w:r>
          </w:p>
          <w:p w:rsidR="00346EDB" w:rsidRPr="00486AEC" w:rsidRDefault="00346EDB" w:rsidP="00293AF5">
            <w:r w:rsidRPr="00486AEC">
              <w:t xml:space="preserve">Interview the </w:t>
            </w:r>
            <w:r>
              <w:t>SFMTA</w:t>
            </w:r>
            <w:r w:rsidRPr="00486AEC">
              <w:t xml:space="preserve"> representative(s) responsible, and randomly select at least four CPUC-reportable accidents and/or incidents involving an injury or fatality to determine whether:</w:t>
            </w:r>
          </w:p>
          <w:p w:rsidR="00346EDB" w:rsidRPr="00486AEC" w:rsidRDefault="00346EDB" w:rsidP="007639EE">
            <w:pPr>
              <w:numPr>
                <w:ilvl w:val="0"/>
                <w:numId w:val="78"/>
              </w:numPr>
              <w:ind w:right="702"/>
            </w:pPr>
            <w:r w:rsidRPr="00486AEC">
              <w:t xml:space="preserve">All accidents and incidents were reported to CPUC according to the requirements in </w:t>
            </w:r>
            <w:r>
              <w:t>General Order 164</w:t>
            </w:r>
            <w:r w:rsidRPr="00486AEC">
              <w:t>-D.</w:t>
            </w:r>
          </w:p>
          <w:p w:rsidR="00346EDB" w:rsidRPr="00486AEC" w:rsidRDefault="00346EDB" w:rsidP="007639EE">
            <w:pPr>
              <w:numPr>
                <w:ilvl w:val="0"/>
                <w:numId w:val="78"/>
              </w:numPr>
              <w:ind w:right="702"/>
            </w:pPr>
            <w:r w:rsidRPr="00486AEC">
              <w:t xml:space="preserve">All accidents and incidents were reported within two hours of occurrence, as required by </w:t>
            </w:r>
            <w:r>
              <w:t>General Order 164</w:t>
            </w:r>
            <w:r w:rsidRPr="00486AEC">
              <w:t>-D</w:t>
            </w:r>
            <w:r>
              <w:t>, Sections </w:t>
            </w:r>
            <w:r w:rsidRPr="00486AEC">
              <w:t>7.1 and 7.2.</w:t>
            </w:r>
          </w:p>
          <w:p w:rsidR="00346EDB" w:rsidRPr="00486AEC" w:rsidRDefault="00346EDB" w:rsidP="007639EE">
            <w:pPr>
              <w:numPr>
                <w:ilvl w:val="0"/>
                <w:numId w:val="78"/>
              </w:numPr>
              <w:ind w:right="702"/>
            </w:pPr>
            <w:r w:rsidRPr="00486AEC">
              <w:t xml:space="preserve">All immediately reportable accident or incident notifications to CPUC contained all </w:t>
            </w:r>
            <w:r>
              <w:t xml:space="preserve">of </w:t>
            </w:r>
            <w:r w:rsidRPr="00486AEC">
              <w:t xml:space="preserve">the information required by </w:t>
            </w:r>
            <w:r>
              <w:t>General Order 164</w:t>
            </w:r>
            <w:r w:rsidRPr="00486AEC">
              <w:t>-D</w:t>
            </w:r>
            <w:r>
              <w:t>,</w:t>
            </w:r>
            <w:r w:rsidRPr="00486AEC">
              <w:t xml:space="preserve"> </w:t>
            </w:r>
            <w:r>
              <w:t>Section </w:t>
            </w:r>
            <w:r w:rsidRPr="00486AEC">
              <w:t>7.3.</w:t>
            </w:r>
          </w:p>
          <w:p w:rsidR="00346EDB" w:rsidRDefault="00346EDB" w:rsidP="007639EE">
            <w:pPr>
              <w:numPr>
                <w:ilvl w:val="0"/>
                <w:numId w:val="78"/>
              </w:numPr>
              <w:ind w:right="702"/>
            </w:pPr>
            <w:r w:rsidRPr="00486AEC">
              <w:t xml:space="preserve">All accidents and incidents were investigated in compliance with the requirements of </w:t>
            </w:r>
            <w:r>
              <w:t>General Order 164</w:t>
            </w:r>
            <w:r w:rsidRPr="00486AEC">
              <w:t>-D</w:t>
            </w:r>
            <w:r>
              <w:t>,</w:t>
            </w:r>
            <w:r w:rsidRPr="00486AEC">
              <w:t xml:space="preserve"> </w:t>
            </w:r>
            <w:r>
              <w:t>Section 8</w:t>
            </w:r>
            <w:r w:rsidRPr="00486AEC">
              <w:t>.</w:t>
            </w:r>
          </w:p>
          <w:p w:rsidR="00346EDB" w:rsidRDefault="00346EDB" w:rsidP="007639EE">
            <w:pPr>
              <w:numPr>
                <w:ilvl w:val="0"/>
                <w:numId w:val="78"/>
              </w:numPr>
              <w:ind w:right="702"/>
            </w:pPr>
            <w:r>
              <w:t>Video recordings from forward-facing and inward-facing in-cab cameras are reviewed under the required conditions listed in General Order 172, Section 4.3.</w:t>
            </w:r>
          </w:p>
          <w:p w:rsidR="00346EDB" w:rsidRDefault="00346EDB" w:rsidP="007639EE">
            <w:pPr>
              <w:numPr>
                <w:ilvl w:val="0"/>
                <w:numId w:val="78"/>
              </w:numPr>
              <w:ind w:right="702"/>
            </w:pPr>
            <w:r>
              <w:t xml:space="preserve">Ascertain whether FRA (on joint corridor), NTSB, and NTD notifications are made as applicable depending on the incident reporting threshold. Review several relevant </w:t>
            </w:r>
            <w:r>
              <w:lastRenderedPageBreak/>
              <w:t xml:space="preserve">records to verify this.   </w:t>
            </w:r>
          </w:p>
          <w:p w:rsidR="00346EDB" w:rsidRPr="00486AEC" w:rsidRDefault="00346EDB" w:rsidP="007639EE">
            <w:pPr>
              <w:numPr>
                <w:ilvl w:val="0"/>
                <w:numId w:val="78"/>
              </w:numPr>
            </w:pPr>
            <w:r>
              <w:t xml:space="preserve">Review at least two reports of accidents which </w:t>
            </w:r>
            <w:r w:rsidRPr="00486AEC">
              <w:t xml:space="preserve">resulted from </w:t>
            </w:r>
            <w:r>
              <w:t xml:space="preserve">non-compliance of rules/procedures </w:t>
            </w:r>
            <w:r w:rsidRPr="00486AEC">
              <w:t>and verify</w:t>
            </w:r>
            <w:r>
              <w:t xml:space="preserve"> whether</w:t>
            </w:r>
            <w:r w:rsidRPr="00486AEC">
              <w:t xml:space="preserve"> appropriate Corrective Action Plans (CAPs) were implemented in response.</w:t>
            </w:r>
            <w:r>
              <w:t xml:space="preserve">  </w:t>
            </w:r>
            <w:r w:rsidRPr="00B40DFE">
              <w:rPr>
                <w:rFonts w:cs="Arial Narrow"/>
              </w:rPr>
              <w:t>If so, verify what steps were taken to correct these issues (i.e., employee retraining, suspension, dismissal, etc.).</w:t>
            </w:r>
          </w:p>
          <w:p w:rsidR="00346EDB" w:rsidRPr="00486AEC" w:rsidRDefault="00346EDB" w:rsidP="007639EE">
            <w:pPr>
              <w:numPr>
                <w:ilvl w:val="0"/>
                <w:numId w:val="78"/>
              </w:numPr>
              <w:ind w:right="702"/>
            </w:pPr>
            <w:r>
              <w:t>Verify whether a</w:t>
            </w:r>
            <w:r w:rsidRPr="00486AEC">
              <w:t xml:space="preserve"> final report was submitted for each accident or incident according to the requirements in </w:t>
            </w:r>
            <w:r>
              <w:t>General Order 164</w:t>
            </w:r>
            <w:r w:rsidRPr="00486AEC">
              <w:t>-D.</w:t>
            </w:r>
          </w:p>
          <w:p w:rsidR="00346EDB" w:rsidRPr="00486AEC" w:rsidRDefault="00346EDB" w:rsidP="007639EE">
            <w:pPr>
              <w:numPr>
                <w:ilvl w:val="0"/>
                <w:numId w:val="78"/>
              </w:numPr>
              <w:ind w:right="702"/>
            </w:pPr>
            <w:r w:rsidRPr="00486AEC">
              <w:t>Each final report includes identification of:</w:t>
            </w:r>
          </w:p>
          <w:p w:rsidR="00346EDB" w:rsidRPr="00486AEC" w:rsidRDefault="00346EDB" w:rsidP="007639EE">
            <w:pPr>
              <w:numPr>
                <w:ilvl w:val="1"/>
                <w:numId w:val="78"/>
              </w:numPr>
              <w:ind w:right="702"/>
            </w:pPr>
            <w:r w:rsidRPr="00486AEC">
              <w:t>All</w:t>
            </w:r>
            <w:r>
              <w:t xml:space="preserve"> evidence processed during</w:t>
            </w:r>
            <w:r w:rsidRPr="00486AEC">
              <w:t xml:space="preserve"> the investigation;</w:t>
            </w:r>
          </w:p>
          <w:p w:rsidR="00346EDB" w:rsidRPr="00486AEC" w:rsidRDefault="00346EDB" w:rsidP="007639EE">
            <w:pPr>
              <w:numPr>
                <w:ilvl w:val="1"/>
                <w:numId w:val="78"/>
              </w:numPr>
              <w:ind w:right="702"/>
            </w:pPr>
            <w:r w:rsidRPr="00486AEC">
              <w:t>Findings of the most probable cause(s);</w:t>
            </w:r>
          </w:p>
          <w:p w:rsidR="00346EDB" w:rsidRPr="00486AEC" w:rsidRDefault="00346EDB" w:rsidP="007639EE">
            <w:pPr>
              <w:numPr>
                <w:ilvl w:val="1"/>
                <w:numId w:val="78"/>
              </w:numPr>
              <w:ind w:right="702"/>
            </w:pPr>
            <w:r w:rsidRPr="00486AEC">
              <w:t>Findings of contributory cause(s);</w:t>
            </w:r>
          </w:p>
          <w:p w:rsidR="00346EDB" w:rsidRPr="00486AEC" w:rsidRDefault="00346EDB" w:rsidP="007639EE">
            <w:pPr>
              <w:numPr>
                <w:ilvl w:val="1"/>
                <w:numId w:val="78"/>
              </w:numPr>
              <w:ind w:right="702"/>
            </w:pPr>
            <w:r w:rsidRPr="00486AEC">
              <w:t>C</w:t>
            </w:r>
            <w:r>
              <w:t xml:space="preserve">orrective </w:t>
            </w:r>
            <w:r w:rsidRPr="00486AEC">
              <w:t>A</w:t>
            </w:r>
            <w:r>
              <w:t xml:space="preserve">ction </w:t>
            </w:r>
            <w:r w:rsidRPr="00486AEC">
              <w:t>P</w:t>
            </w:r>
            <w:r>
              <w:t>lans</w:t>
            </w:r>
            <w:r w:rsidRPr="00486AEC">
              <w:t xml:space="preserve"> to address the identified causes </w:t>
            </w:r>
            <w:r>
              <w:t>with the goal of minimizing</w:t>
            </w:r>
            <w:r w:rsidRPr="00486AEC">
              <w:t xml:space="preserve"> the probability of recurrence;</w:t>
            </w:r>
          </w:p>
          <w:p w:rsidR="00346EDB" w:rsidRPr="00486AEC" w:rsidRDefault="00346EDB" w:rsidP="007639EE">
            <w:pPr>
              <w:numPr>
                <w:ilvl w:val="1"/>
                <w:numId w:val="78"/>
              </w:numPr>
              <w:ind w:right="702"/>
            </w:pPr>
            <w:r w:rsidRPr="00486AEC">
              <w:t>A schedule for implementing the CAPs, including completion date or plan for monitoring progress on an on-going basis.</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lastRenderedPageBreak/>
              <w:t>Findings and Recommendations</w:t>
            </w:r>
          </w:p>
        </w:tc>
      </w:tr>
      <w:tr w:rsidR="00346EDB" w:rsidRPr="00486AEC" w:rsidTr="00293AF5">
        <w:trPr>
          <w:trHeight w:val="5202"/>
        </w:trPr>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BD3326" w:rsidRDefault="00346EDB" w:rsidP="00293AF5">
            <w:pPr>
              <w:rPr>
                <w:u w:val="single"/>
              </w:rPr>
            </w:pPr>
            <w:r w:rsidRPr="00486AEC">
              <w:rPr>
                <w:u w:val="single"/>
              </w:rPr>
              <w:t>Activities:</w:t>
            </w:r>
          </w:p>
          <w:p w:rsidR="00346EDB" w:rsidRDefault="00346EDB" w:rsidP="00293AF5">
            <w:r>
              <w:t xml:space="preserve">Staff interviewed the SFMTA representative(s) responsible for accident/incident investigation and noted the following: </w:t>
            </w:r>
          </w:p>
          <w:p w:rsidR="00346EDB" w:rsidRDefault="00346EDB" w:rsidP="007639EE">
            <w:pPr>
              <w:pStyle w:val="ListParagraph"/>
              <w:numPr>
                <w:ilvl w:val="0"/>
                <w:numId w:val="79"/>
              </w:numPr>
            </w:pPr>
            <w:r>
              <w:t>SFMTA’s Accident Investigation Procedure (AIP) dated July 2015 has all the reporting criteria as per GO 164-D requirements. SFMTA has been reporting all incidents/accidents as required by GO 164-D.</w:t>
            </w:r>
          </w:p>
          <w:p w:rsidR="00346EDB" w:rsidRDefault="00346EDB" w:rsidP="007639EE">
            <w:pPr>
              <w:pStyle w:val="ListParagraph"/>
              <w:numPr>
                <w:ilvl w:val="0"/>
                <w:numId w:val="79"/>
              </w:numPr>
            </w:pPr>
            <w:r>
              <w:t>SFMTA System Safety Manager stated that 95% of all accidents/incidents have been reported to CPUC in a timely manner within the 2 hour reporting window as per GO 164-D requirements. SFMTA Safety Department reviews Operations Control Center logs daily to confirm all incidents have been reported to CPUC as per GO 164-D. Even if the 2 hour window is not met by SFMTA, SFMTA safety department will eventually report the incident to the CPUC later after determining a reportable incident had occurred. On- going training is conducted with new controllers to report these in a timely manner. The internal notification at SFMTA is via phone call, text, and then e-mail. Ongoing effort is in place to report all incidents within 2 hours to the CPUC.</w:t>
            </w:r>
          </w:p>
          <w:p w:rsidR="00346EDB" w:rsidRDefault="00346EDB" w:rsidP="007639EE">
            <w:pPr>
              <w:pStyle w:val="ListParagraph"/>
              <w:numPr>
                <w:ilvl w:val="0"/>
                <w:numId w:val="79"/>
              </w:numPr>
            </w:pPr>
            <w:r>
              <w:t xml:space="preserve">SFMTA notifies CPUC of all required initial incident information for immediately reportable incidents as per GO 164-D section 7.3 requirements. Currently, SFMTA submits an </w:t>
            </w:r>
            <w:r w:rsidRPr="00810639">
              <w:t>SFMTA Initial Report to CPUC</w:t>
            </w:r>
            <w:r>
              <w:t xml:space="preserve"> for every immediately reportable incident.        </w:t>
            </w:r>
          </w:p>
          <w:p w:rsidR="00346EDB" w:rsidRDefault="00346EDB" w:rsidP="007639EE">
            <w:pPr>
              <w:pStyle w:val="ListParagraph"/>
              <w:numPr>
                <w:ilvl w:val="0"/>
                <w:numId w:val="79"/>
              </w:numPr>
            </w:pPr>
            <w:r>
              <w:t>All accidents and incidents were investigated by SFMTA in compliance with GO 164-D section 8. Staff reviewed the following SFMTA accident/incident reports:</w:t>
            </w:r>
          </w:p>
          <w:p w:rsidR="00346EDB" w:rsidRPr="007E134F" w:rsidRDefault="00346EDB" w:rsidP="007639EE">
            <w:pPr>
              <w:pStyle w:val="ListParagraph"/>
              <w:numPr>
                <w:ilvl w:val="0"/>
                <w:numId w:val="80"/>
              </w:numPr>
            </w:pPr>
            <w:r>
              <w:t xml:space="preserve">April 12, 2013 Market Street and Sanchez Street (Major incident report) - The following documents were included in the file (as well as provided later): Operator report, SF Police Report, Supervisor Report, Incident History for Employee, </w:t>
            </w:r>
            <w:r w:rsidRPr="007F5514">
              <w:t>Repair Estimate, Post-Accident Brake Test (</w:t>
            </w:r>
            <w:r>
              <w:t xml:space="preserve">Supervisor </w:t>
            </w:r>
            <w:r w:rsidRPr="007F5514">
              <w:t xml:space="preserve">signature </w:t>
            </w:r>
            <w:r>
              <w:t xml:space="preserve">missing </w:t>
            </w:r>
            <w:r w:rsidRPr="007F5514">
              <w:t>on Form),</w:t>
            </w:r>
            <w:r>
              <w:t xml:space="preserve"> Employee Hours of Service report, Photos, Transit Safe Report, Field Notes, Form R submitted to CPUC, Post Drug &amp; Alcohol test was conducted, </w:t>
            </w:r>
            <w:r w:rsidRPr="008448EC">
              <w:t>CAP completion</w:t>
            </w:r>
            <w:r>
              <w:t xml:space="preserve"> </w:t>
            </w:r>
            <w:r>
              <w:lastRenderedPageBreak/>
              <w:t xml:space="preserve">date 7/10/2013 (Transit Safe ID 4532). </w:t>
            </w:r>
            <w:r w:rsidRPr="008448EC">
              <w:t xml:space="preserve"> </w:t>
            </w:r>
          </w:p>
          <w:p w:rsidR="00346EDB" w:rsidRPr="00752B4F" w:rsidRDefault="00346EDB" w:rsidP="00293AF5">
            <w:pPr>
              <w:pStyle w:val="ListParagraph"/>
              <w:ind w:left="1440"/>
            </w:pPr>
          </w:p>
          <w:p w:rsidR="00346EDB" w:rsidRDefault="00346EDB" w:rsidP="007639EE">
            <w:pPr>
              <w:pStyle w:val="ListParagraph"/>
              <w:numPr>
                <w:ilvl w:val="0"/>
                <w:numId w:val="80"/>
              </w:numPr>
            </w:pPr>
            <w:r>
              <w:t xml:space="preserve">June 25, 2013 O/B Market at Guerrero Street (Major incident report) - The following documents were included in the file: Operator report, SF Police Report, Supervisor Report, Incident History for Employee, Repair Estimate, Post-Accident Brake Test (Supervisor signature missing on Form), Employee Hours of Service report, Absence history record, Logistics report, Vehicle Maintenance work orders, Photos, Transit Safe Report, Field Notes, Form R submitted to CPUC, DVD, Post Drug &amp; Alcohol test was conducted, </w:t>
            </w:r>
            <w:r w:rsidRPr="005612F4">
              <w:t>CAP completion (Transit Safe ID 4872 completed 8/9/13  &amp; Training Dept</w:t>
            </w:r>
            <w:r>
              <w:t>.</w:t>
            </w:r>
            <w:r w:rsidRPr="005612F4">
              <w:t xml:space="preserve"> ID 154688 completed)  </w:t>
            </w:r>
          </w:p>
          <w:p w:rsidR="00346EDB" w:rsidRDefault="00346EDB" w:rsidP="00293AF5"/>
          <w:p w:rsidR="00346EDB" w:rsidRDefault="00346EDB" w:rsidP="007639EE">
            <w:pPr>
              <w:pStyle w:val="ListParagraph"/>
              <w:numPr>
                <w:ilvl w:val="0"/>
                <w:numId w:val="80"/>
              </w:numPr>
            </w:pPr>
            <w:r>
              <w:t xml:space="preserve">September 8, 2014 Third Street and Carroll Avenue (Major incident report) - The following documents were included in the file (as well as provided later): Operator report, SF Police Report, Supervisor Report, Incident History for Employee, Repair Estimate, Post-Accident Brake Test was conducted (Release Authorization Form was reviewed), Employee Hours of Service report, Photos, Transit Safe Report, NTD Major Incident Report ID 9015, Field Notes, </w:t>
            </w:r>
            <w:r w:rsidRPr="0004331D">
              <w:t>Form R submitted to CPUC</w:t>
            </w:r>
            <w:r>
              <w:t>, DVD, Post Drug &amp; Alcohol was conducted</w:t>
            </w:r>
            <w:r w:rsidRPr="00E42A4D">
              <w:t xml:space="preserve">, CAP could not be completed as the operator left SFMTA. </w:t>
            </w:r>
          </w:p>
          <w:p w:rsidR="00346EDB" w:rsidRDefault="00346EDB" w:rsidP="00293AF5">
            <w:r w:rsidRPr="00E42A4D">
              <w:t xml:space="preserve"> </w:t>
            </w:r>
          </w:p>
          <w:p w:rsidR="00346EDB" w:rsidRDefault="00346EDB" w:rsidP="007639EE">
            <w:pPr>
              <w:pStyle w:val="ListParagraph"/>
              <w:numPr>
                <w:ilvl w:val="0"/>
                <w:numId w:val="80"/>
              </w:numPr>
            </w:pPr>
            <w:r>
              <w:t>October 11, 2014 19</w:t>
            </w:r>
            <w:r w:rsidRPr="00A86807">
              <w:rPr>
                <w:vertAlign w:val="superscript"/>
              </w:rPr>
              <w:t>th</w:t>
            </w:r>
            <w:r>
              <w:t xml:space="preserve"> Avenue and Juniper Serra Blvd. (Major incident report) - The following documents were included in the file (as well as provided later): Form R submitted to CPUC, Post Drug &amp;Alcohol was conducted, Operator report, Supervisor Report, Incident History for Employee, NTD Major Incident Report ID 9015, Employee Hours of Service report, Photos, Transit Safe Report, Field Notes, Post-Accident Brake Test was conducted (Release Authorization Form was reviewed),</w:t>
            </w:r>
            <w:r>
              <w:rPr>
                <w:color w:val="FF0000"/>
              </w:rPr>
              <w:t xml:space="preserve"> </w:t>
            </w:r>
            <w:r w:rsidRPr="00465A65">
              <w:t>C</w:t>
            </w:r>
            <w:r>
              <w:t>APs</w:t>
            </w:r>
            <w:r w:rsidRPr="00465A65">
              <w:t xml:space="preserve"> completed</w:t>
            </w:r>
            <w:r>
              <w:t xml:space="preserve"> (Transit Safe</w:t>
            </w:r>
            <w:r w:rsidRPr="00465A65">
              <w:t xml:space="preserve"> ID 5413</w:t>
            </w:r>
            <w:r>
              <w:rPr>
                <w:color w:val="FF0000"/>
              </w:rPr>
              <w:t xml:space="preserve">, </w:t>
            </w:r>
            <w:r w:rsidRPr="00D60DF2">
              <w:t>5412, 5414, 5415</w:t>
            </w:r>
            <w:r>
              <w:t>).</w:t>
            </w:r>
          </w:p>
          <w:p w:rsidR="00346EDB" w:rsidRPr="00461FD5" w:rsidRDefault="00346EDB" w:rsidP="00293AF5"/>
          <w:p w:rsidR="00346EDB" w:rsidRPr="00004295" w:rsidRDefault="00346EDB" w:rsidP="007639EE">
            <w:pPr>
              <w:pStyle w:val="ListParagraph"/>
              <w:numPr>
                <w:ilvl w:val="0"/>
                <w:numId w:val="80"/>
              </w:numPr>
            </w:pPr>
            <w:r w:rsidRPr="00752B4F">
              <w:t>Ju</w:t>
            </w:r>
            <w:r>
              <w:t xml:space="preserve">ly 30, 2015 I/B Embarcadero and Harrison Street (Major incident report) - The following documents were included in the file (as well as provided later): Operator report, SF Police Report, Supervisor Report, Incident History for Employee, Repair Estimate, Post-Accident Brake Test (Supervisor signature missing on Form), Employee Hours of Service report, Photos, Transit Safe Report, Field Notes, </w:t>
            </w:r>
            <w:r w:rsidRPr="0004331D">
              <w:t>Form R submitted to CPUC</w:t>
            </w:r>
            <w:r>
              <w:t>, DVD, Post Drug &amp; Alcohol was conducted</w:t>
            </w:r>
            <w:r w:rsidRPr="00004295">
              <w:t>, CAP completion</w:t>
            </w:r>
            <w:r>
              <w:t xml:space="preserve"> (Transit Safe ID 5774).</w:t>
            </w:r>
            <w:r w:rsidRPr="00004295">
              <w:t xml:space="preserve"> </w:t>
            </w:r>
            <w:r>
              <w:t xml:space="preserve">Staff used the new provided SFMTA Report Checklist by the System Safety Manager for this incident and found the following missing from the file: Operator Class History, OCC Log, and Logistics Report.     </w:t>
            </w:r>
            <w:r w:rsidRPr="00004295">
              <w:t xml:space="preserve"> </w:t>
            </w:r>
          </w:p>
          <w:p w:rsidR="00346EDB" w:rsidRDefault="00346EDB" w:rsidP="007639EE">
            <w:pPr>
              <w:pStyle w:val="ListParagraph"/>
              <w:numPr>
                <w:ilvl w:val="0"/>
                <w:numId w:val="79"/>
              </w:numPr>
            </w:pPr>
            <w:r>
              <w:t>As per requirements of GO 172 section 4.3, SFMTA have being reviewing videos from forward-facing and inward-facing in-cab cameras onboard the vehicle. Staff reviewed the video related to the incident on 8/26/2015. The System Safety Manager stated that all accidents/incident videos are reviewed that are reported to CPUC. It was stated that both the inside in-cab cameras and forward facing cameras were reviewed by the Transit Safety Specialist (TSS) investigating that particular incident/accident. All videos are kept in each individual files.</w:t>
            </w:r>
          </w:p>
          <w:p w:rsidR="00346EDB" w:rsidRDefault="00346EDB" w:rsidP="007639EE">
            <w:pPr>
              <w:pStyle w:val="ListParagraph"/>
              <w:numPr>
                <w:ilvl w:val="0"/>
                <w:numId w:val="79"/>
              </w:numPr>
            </w:pPr>
            <w:r>
              <w:lastRenderedPageBreak/>
              <w:t xml:space="preserve">SFMTA have been reporting as required to the NTD and NTSB. There is no FRA reporting since no joint corridor exists. Refer to above reviewed accidents/incidents. Additionally, Staff reviewed the following: </w:t>
            </w:r>
          </w:p>
          <w:p w:rsidR="00346EDB" w:rsidRDefault="00346EDB" w:rsidP="007639EE">
            <w:pPr>
              <w:pStyle w:val="ListParagraph"/>
              <w:numPr>
                <w:ilvl w:val="1"/>
                <w:numId w:val="82"/>
              </w:numPr>
            </w:pPr>
            <w:r>
              <w:t>NTD reporting – 8/26/2015 ID 87 , 8/14/2015 ID 85, 8/1215 ID 84</w:t>
            </w:r>
          </w:p>
          <w:p w:rsidR="00346EDB" w:rsidRDefault="00346EDB" w:rsidP="007639EE">
            <w:pPr>
              <w:pStyle w:val="ListParagraph"/>
              <w:numPr>
                <w:ilvl w:val="1"/>
                <w:numId w:val="82"/>
              </w:numPr>
            </w:pPr>
            <w:r>
              <w:t xml:space="preserve">NTSB reporting – NRC ID 116294 5/12/2014 (San Jose and Lake Fill incident)  </w:t>
            </w:r>
          </w:p>
          <w:p w:rsidR="00346EDB" w:rsidRDefault="00346EDB" w:rsidP="007639EE">
            <w:pPr>
              <w:pStyle w:val="ListParagraph"/>
              <w:numPr>
                <w:ilvl w:val="0"/>
                <w:numId w:val="79"/>
              </w:numPr>
            </w:pPr>
            <w:r>
              <w:t xml:space="preserve">Refer to above reviewed accidents/incidents under Item 4. The CAPs for non-compliance of rules/procedures was reviewed and verified. </w:t>
            </w:r>
          </w:p>
          <w:p w:rsidR="00346EDB" w:rsidRDefault="00346EDB" w:rsidP="007639EE">
            <w:pPr>
              <w:pStyle w:val="ListParagraph"/>
              <w:numPr>
                <w:ilvl w:val="0"/>
                <w:numId w:val="79"/>
              </w:numPr>
            </w:pPr>
            <w:r>
              <w:t>SFMTA has submitted final accident reports for each of the above reviewed incident/accident by Staff. Refer to 4.</w:t>
            </w:r>
          </w:p>
          <w:p w:rsidR="00346EDB" w:rsidRDefault="00346EDB" w:rsidP="007639EE">
            <w:pPr>
              <w:pStyle w:val="ListParagraph"/>
              <w:numPr>
                <w:ilvl w:val="0"/>
                <w:numId w:val="79"/>
              </w:numPr>
            </w:pPr>
            <w:r>
              <w:t xml:space="preserve">Based on the above review of accident reports, SFMTA has included in their final reports all evidence processed during the investigation, probable cause, contributory cause, and CAPs if necessary. Additionally, every two weeks SFMTA and CPUC discuss the CAP’s in meetings. The information is updated every 2 weeks. Some of the CAPs are broad and long term projects.   </w:t>
            </w:r>
          </w:p>
          <w:p w:rsidR="00346EDB" w:rsidRDefault="00346EDB" w:rsidP="007639EE">
            <w:pPr>
              <w:pStyle w:val="ListParagraph"/>
              <w:numPr>
                <w:ilvl w:val="0"/>
                <w:numId w:val="79"/>
              </w:numPr>
            </w:pPr>
            <w:r>
              <w:t xml:space="preserve">Monthly Form V was discussed and SFMTA has filed the required monthly Form V until August 2015. The section C is still not being updated due to discrepancies between Staff and SFMTA agreeing on the number of CAPs open and closed. SFMTA could not match up the data from the database and on file. Additionally, the numbers were not matching and therefore a defined process needs to be in place from both parties to resolve these data discrepancies. Staff reviewed records for CY 2015 for the months of May, June, July, and August.  July 2015 and August 2015 Section B was left blank during the first submission therefore they were resubmitted again after completion of section B. Reviewed July and August 2014 reports. </w:t>
            </w:r>
          </w:p>
          <w:p w:rsidR="00346EDB" w:rsidRDefault="00346EDB" w:rsidP="00293AF5">
            <w:pPr>
              <w:pStyle w:val="ListParagraph"/>
            </w:pPr>
            <w:r>
              <w:t xml:space="preserve"> </w:t>
            </w:r>
          </w:p>
          <w:p w:rsidR="00346EDB" w:rsidRPr="00486AEC" w:rsidRDefault="00346EDB" w:rsidP="00293AF5"/>
          <w:p w:rsidR="00346EDB" w:rsidRDefault="00346EDB" w:rsidP="00293AF5">
            <w:pPr>
              <w:rPr>
                <w:u w:val="single"/>
              </w:rPr>
            </w:pPr>
            <w:r w:rsidRPr="00486AEC">
              <w:rPr>
                <w:u w:val="single"/>
              </w:rPr>
              <w:t>Findings:</w:t>
            </w:r>
          </w:p>
          <w:p w:rsidR="00346EDB" w:rsidRDefault="00346EDB" w:rsidP="007639EE">
            <w:pPr>
              <w:pStyle w:val="ListParagraph"/>
              <w:numPr>
                <w:ilvl w:val="0"/>
                <w:numId w:val="81"/>
              </w:numPr>
            </w:pPr>
            <w:r>
              <w:t xml:space="preserve">Vehicle </w:t>
            </w:r>
            <w:r w:rsidRPr="002C6404">
              <w:t xml:space="preserve">Brake </w:t>
            </w:r>
            <w:r>
              <w:t xml:space="preserve">Inspection </w:t>
            </w:r>
            <w:r w:rsidRPr="002C6404">
              <w:t xml:space="preserve">testing </w:t>
            </w:r>
            <w:r>
              <w:t xml:space="preserve">Form/Sheet and Vehicle Running Repair Work Orders </w:t>
            </w:r>
            <w:r w:rsidR="00526322">
              <w:t xml:space="preserve">are being </w:t>
            </w:r>
            <w:r w:rsidR="00880B7A">
              <w:t>left blank and not being</w:t>
            </w:r>
            <w:r>
              <w:t xml:space="preserve"> reviewed and signed off by the appropriate Supervisor.</w:t>
            </w:r>
          </w:p>
          <w:p w:rsidR="00346EDB" w:rsidRPr="002C6404" w:rsidRDefault="00346EDB" w:rsidP="007639EE">
            <w:pPr>
              <w:pStyle w:val="ListParagraph"/>
              <w:numPr>
                <w:ilvl w:val="0"/>
                <w:numId w:val="81"/>
              </w:numPr>
            </w:pPr>
            <w:r>
              <w:t xml:space="preserve">Staff requested SFMTA to provide their </w:t>
            </w:r>
            <w:r w:rsidR="007E11D0">
              <w:t>“</w:t>
            </w:r>
            <w:r>
              <w:t>post-</w:t>
            </w:r>
            <w:r w:rsidR="007E11D0">
              <w:t>a</w:t>
            </w:r>
            <w:r>
              <w:t xml:space="preserve">ccident </w:t>
            </w:r>
            <w:r w:rsidR="007E11D0">
              <w:t>v</w:t>
            </w:r>
            <w:r>
              <w:t xml:space="preserve">ehicle </w:t>
            </w:r>
            <w:r w:rsidR="007E11D0">
              <w:t>t</w:t>
            </w:r>
            <w:r>
              <w:t xml:space="preserve">esting </w:t>
            </w:r>
            <w:r w:rsidR="007E11D0">
              <w:t xml:space="preserve">procedures” for </w:t>
            </w:r>
            <w:proofErr w:type="gramStart"/>
            <w:r>
              <w:t>review</w:t>
            </w:r>
            <w:r w:rsidR="007E11D0">
              <w:t>,</w:t>
            </w:r>
            <w:proofErr w:type="gramEnd"/>
            <w:r w:rsidR="007E11D0">
              <w:t xml:space="preserve"> however,</w:t>
            </w:r>
            <w:r>
              <w:t xml:space="preserve"> SFMTA System Safety was not aware of </w:t>
            </w:r>
            <w:r w:rsidR="007E11D0">
              <w:t>the existence of any</w:t>
            </w:r>
            <w:r w:rsidR="0073613A">
              <w:t xml:space="preserve"> such</w:t>
            </w:r>
            <w:r w:rsidR="007E11D0">
              <w:t xml:space="preserve"> </w:t>
            </w:r>
            <w:r>
              <w:t>formal procedures</w:t>
            </w:r>
            <w:r w:rsidR="003C394B">
              <w:t>.</w:t>
            </w:r>
            <w:r w:rsidR="0073613A">
              <w:t xml:space="preserve"> Staff suggests </w:t>
            </w:r>
            <w:r w:rsidR="00405EF3" w:rsidRPr="00C110D7">
              <w:t xml:space="preserve">SFMTA </w:t>
            </w:r>
            <w:r w:rsidR="00405EF3">
              <w:t>to</w:t>
            </w:r>
            <w:r w:rsidR="00405EF3" w:rsidRPr="00C110D7">
              <w:t xml:space="preserve"> </w:t>
            </w:r>
            <w:r w:rsidR="00405EF3">
              <w:t xml:space="preserve">ensure that formal procedural steps are in place using </w:t>
            </w:r>
            <w:r w:rsidR="00405EF3" w:rsidRPr="00317C20">
              <w:t xml:space="preserve">best industry practices </w:t>
            </w:r>
            <w:r w:rsidR="00405EF3">
              <w:t>to conduct “post-accident vehicle testing”</w:t>
            </w:r>
            <w:r w:rsidR="0073613A">
              <w:t>.</w:t>
            </w:r>
          </w:p>
          <w:p w:rsidR="00346EDB" w:rsidRPr="00486AEC" w:rsidRDefault="00346EDB" w:rsidP="00293AF5"/>
          <w:p w:rsidR="00346EDB" w:rsidRDefault="00346EDB" w:rsidP="00293AF5">
            <w:pPr>
              <w:rPr>
                <w:u w:val="single"/>
              </w:rPr>
            </w:pPr>
            <w:r w:rsidRPr="00486AEC">
              <w:rPr>
                <w:u w:val="single"/>
              </w:rPr>
              <w:t>Comments:</w:t>
            </w:r>
          </w:p>
          <w:p w:rsidR="00346EDB" w:rsidRPr="00341044" w:rsidRDefault="00346EDB" w:rsidP="007639EE">
            <w:pPr>
              <w:pStyle w:val="ListParagraph"/>
              <w:numPr>
                <w:ilvl w:val="0"/>
                <w:numId w:val="83"/>
              </w:numPr>
            </w:pPr>
            <w:r>
              <w:t xml:space="preserve">During Staff’s review, </w:t>
            </w:r>
            <w:r w:rsidRPr="00341044">
              <w:t>SFMTA</w:t>
            </w:r>
            <w:r>
              <w:t xml:space="preserve"> accident/incident</w:t>
            </w:r>
            <w:r w:rsidRPr="00341044">
              <w:t xml:space="preserve"> files </w:t>
            </w:r>
            <w:r>
              <w:t xml:space="preserve">were missing some documents from their checklist but the System Safety Manager searched those documents and printed them out for review and then filed them accordingly in each file. Moving forward SFMTA should review each file thoroughly and make sure all pertaining records are on file in order to save time searching for those documents on the web during CPUC review.  </w:t>
            </w:r>
          </w:p>
          <w:p w:rsidR="00346EDB" w:rsidRPr="00486AEC" w:rsidRDefault="00346EDB" w:rsidP="00293AF5"/>
          <w:p w:rsidR="00346EDB" w:rsidRDefault="00346EDB" w:rsidP="00293AF5">
            <w:pPr>
              <w:rPr>
                <w:u w:val="single"/>
              </w:rPr>
            </w:pPr>
            <w:r w:rsidRPr="00486AEC">
              <w:rPr>
                <w:u w:val="single"/>
              </w:rPr>
              <w:t>Recommendations:</w:t>
            </w:r>
          </w:p>
          <w:p w:rsidR="00346EDB" w:rsidRPr="00486AEC" w:rsidRDefault="00346EDB" w:rsidP="007639EE">
            <w:pPr>
              <w:pStyle w:val="ListParagraph"/>
              <w:numPr>
                <w:ilvl w:val="0"/>
                <w:numId w:val="84"/>
              </w:numPr>
            </w:pPr>
            <w:r w:rsidRPr="00C110D7">
              <w:t xml:space="preserve">SFMTA should </w:t>
            </w:r>
            <w:r>
              <w:t xml:space="preserve">ensure that formal procedural steps are in place using </w:t>
            </w:r>
            <w:r w:rsidRPr="00317C20">
              <w:t xml:space="preserve">best industry practices </w:t>
            </w:r>
            <w:r>
              <w:t>to conduct “post-accident vehicle testing” and the testing forms are duly reviewed and signed by the designated personnel.</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140"/>
      </w:tblGrid>
      <w:tr w:rsidR="00346EDB" w:rsidRPr="00486AEC" w:rsidTr="00293AF5">
        <w:tc>
          <w:tcPr>
            <w:tcW w:w="990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rsidRPr="00486AEC">
              <w:t>11</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14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rsidRPr="00486AEC">
              <w:t>Emergency Management Program</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14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1455 Market 7</w:t>
            </w:r>
            <w:r w:rsidRPr="006C3FB1">
              <w:rPr>
                <w:vertAlign w:val="superscript"/>
              </w:rPr>
              <w:t>th</w:t>
            </w:r>
            <w:r>
              <w:t xml:space="preserve"> Floor TMC Conference </w:t>
            </w:r>
          </w:p>
          <w:p w:rsidR="00346EDB" w:rsidRDefault="00346EDB" w:rsidP="00293AF5">
            <w:pPr>
              <w:pStyle w:val="InformationDescription"/>
              <w:ind w:left="0" w:firstLine="0"/>
            </w:pPr>
            <w:r>
              <w:t>Room</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14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Security, Enforcement, and Investigations</w:t>
            </w:r>
          </w:p>
          <w:p w:rsidR="00346EDB" w:rsidRDefault="00346EDB" w:rsidP="00293AF5">
            <w:pPr>
              <w:pStyle w:val="InformationDescription"/>
              <w:ind w:left="392" w:hanging="392"/>
            </w:pPr>
            <w:r>
              <w:t>Safety Division</w:t>
            </w:r>
          </w:p>
          <w:p w:rsidR="00346EDB" w:rsidRDefault="00346EDB" w:rsidP="00293AF5">
            <w:pPr>
              <w:pStyle w:val="InformationDescription"/>
              <w:ind w:left="392" w:hanging="392"/>
            </w:pPr>
            <w:r>
              <w:t>Rail Operator Training</w:t>
            </w:r>
          </w:p>
          <w:p w:rsidR="00346EDB" w:rsidRDefault="00346EDB" w:rsidP="00293AF5">
            <w:pPr>
              <w:pStyle w:val="InformationDescription"/>
              <w:ind w:left="392" w:hanging="392"/>
            </w:pPr>
            <w:r>
              <w:t>Transit Services</w:t>
            </w:r>
          </w:p>
          <w:p w:rsidR="00346EDB" w:rsidRPr="00486AEC" w:rsidRDefault="00346EDB" w:rsidP="00293AF5">
            <w:pPr>
              <w:pStyle w:val="InformationDescription"/>
              <w:ind w:left="392" w:hanging="392"/>
            </w:pPr>
            <w:r>
              <w:t>Operations Control Center</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pPr>
            <w:r w:rsidRPr="00F90C4B">
              <w:t>Howard Huie</w:t>
            </w:r>
          </w:p>
          <w:p w:rsidR="00346EDB" w:rsidRPr="00486AEC" w:rsidRDefault="00346EDB" w:rsidP="00293AF5">
            <w:pPr>
              <w:pStyle w:val="InformationDescription"/>
            </w:pPr>
            <w:r>
              <w:t>Rupa Shitole</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14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 xml:space="preserve">Chris </w:t>
            </w:r>
            <w:proofErr w:type="spellStart"/>
            <w:r>
              <w:t>Grabarkiewtcz</w:t>
            </w:r>
            <w:proofErr w:type="spellEnd"/>
          </w:p>
          <w:p w:rsidR="00346EDB" w:rsidRDefault="00346EDB" w:rsidP="00293AF5">
            <w:pPr>
              <w:pStyle w:val="InformationDescription"/>
              <w:ind w:left="392" w:hanging="392"/>
            </w:pPr>
            <w:r>
              <w:t>Scarlett Lam</w:t>
            </w:r>
          </w:p>
          <w:p w:rsidR="00346EDB" w:rsidRDefault="00346EDB" w:rsidP="00293AF5">
            <w:pPr>
              <w:pStyle w:val="InformationDescription"/>
              <w:ind w:left="392" w:hanging="392"/>
            </w:pPr>
            <w:r>
              <w:t>Jim Kelly</w:t>
            </w:r>
          </w:p>
          <w:p w:rsidR="00346EDB" w:rsidRDefault="00346EDB" w:rsidP="00293AF5">
            <w:pPr>
              <w:pStyle w:val="InformationDescription"/>
              <w:ind w:left="392" w:hanging="392"/>
            </w:pPr>
            <w:r>
              <w:t xml:space="preserve">Wes </w:t>
            </w:r>
            <w:proofErr w:type="spellStart"/>
            <w:r>
              <w:t>Valaris</w:t>
            </w:r>
            <w:proofErr w:type="spellEnd"/>
          </w:p>
          <w:p w:rsidR="00346EDB" w:rsidRDefault="00346EDB" w:rsidP="00293AF5">
            <w:pPr>
              <w:pStyle w:val="InformationDescription"/>
              <w:ind w:left="392" w:hanging="392"/>
            </w:pPr>
            <w:r>
              <w:t>Michael Kirchanski</w:t>
            </w:r>
          </w:p>
          <w:p w:rsidR="00346EDB" w:rsidRDefault="00346EDB" w:rsidP="00293AF5">
            <w:pPr>
              <w:pStyle w:val="InformationDescription"/>
              <w:ind w:left="392" w:hanging="392"/>
            </w:pPr>
            <w:r>
              <w:t>Melvyn Henry</w:t>
            </w:r>
          </w:p>
          <w:p w:rsidR="00346EDB" w:rsidRDefault="00346EDB" w:rsidP="00293AF5">
            <w:pPr>
              <w:pStyle w:val="InformationDescription"/>
              <w:ind w:left="392" w:hanging="392"/>
            </w:pPr>
            <w:r>
              <w:t>Ken Anderson</w:t>
            </w:r>
          </w:p>
          <w:p w:rsidR="00346EDB" w:rsidRPr="008730AF" w:rsidRDefault="00346EDB" w:rsidP="00293AF5">
            <w:pPr>
              <w:pStyle w:val="InformationDescription"/>
              <w:ind w:left="392" w:hanging="392"/>
            </w:pPr>
            <w:r>
              <w:t xml:space="preserve">Barry </w:t>
            </w:r>
            <w:proofErr w:type="spellStart"/>
            <w:r>
              <w:t>Chown</w:t>
            </w:r>
            <w:proofErr w:type="spellEnd"/>
          </w:p>
        </w:tc>
      </w:tr>
      <w:tr w:rsidR="00346EDB" w:rsidRPr="00486AEC" w:rsidTr="00293AF5">
        <w:tc>
          <w:tcPr>
            <w:tcW w:w="990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9900" w:type="dxa"/>
            <w:gridSpan w:val="4"/>
            <w:tcBorders>
              <w:top w:val="nil"/>
              <w:bottom w:val="single" w:sz="4" w:space="0" w:color="auto"/>
            </w:tcBorders>
            <w:shd w:val="clear" w:color="auto" w:fill="auto"/>
            <w:tcMar>
              <w:top w:w="288" w:type="dxa"/>
              <w:left w:w="288" w:type="dxa"/>
              <w:bottom w:w="288" w:type="dxa"/>
              <w:right w:w="288" w:type="dxa"/>
            </w:tcMar>
          </w:tcPr>
          <w:p w:rsidR="00346EDB" w:rsidRPr="0077025A" w:rsidRDefault="00346EDB" w:rsidP="007639EE">
            <w:pPr>
              <w:numPr>
                <w:ilvl w:val="0"/>
                <w:numId w:val="85"/>
              </w:numPr>
            </w:pPr>
            <w:r w:rsidRPr="0077025A">
              <w:t>CPUC General Order 164-D</w:t>
            </w:r>
          </w:p>
          <w:p w:rsidR="00346EDB" w:rsidRPr="0077025A" w:rsidRDefault="00346EDB" w:rsidP="007639EE">
            <w:pPr>
              <w:numPr>
                <w:ilvl w:val="0"/>
                <w:numId w:val="85"/>
              </w:numPr>
            </w:pPr>
            <w:r w:rsidRPr="0077025A">
              <w:t>SFMTA System Safety Program Plan (SSPP), Revision 6, dated 2/11/2015</w:t>
            </w:r>
          </w:p>
          <w:p w:rsidR="00346EDB" w:rsidRPr="0077025A" w:rsidRDefault="00346EDB" w:rsidP="007639EE">
            <w:pPr>
              <w:widowControl w:val="0"/>
              <w:numPr>
                <w:ilvl w:val="0"/>
                <w:numId w:val="85"/>
              </w:numPr>
              <w:tabs>
                <w:tab w:val="left" w:pos="388"/>
              </w:tabs>
              <w:spacing w:before="40" w:after="40"/>
              <w:rPr>
                <w:rFonts w:cs="Arial"/>
              </w:rPr>
            </w:pPr>
            <w:r>
              <w:rPr>
                <w:rFonts w:cs="Arial"/>
              </w:rPr>
              <w:t xml:space="preserve">SFMTA </w:t>
            </w:r>
            <w:r w:rsidRPr="0077025A">
              <w:rPr>
                <w:rFonts w:cs="Arial"/>
              </w:rPr>
              <w:t>System Security Plan</w:t>
            </w:r>
            <w:r>
              <w:rPr>
                <w:rFonts w:cs="Arial"/>
              </w:rPr>
              <w:t xml:space="preserve"> SC.PL.008 (SSI)</w:t>
            </w:r>
          </w:p>
          <w:p w:rsidR="00346EDB" w:rsidRPr="0077025A" w:rsidRDefault="00346EDB" w:rsidP="007639EE">
            <w:pPr>
              <w:widowControl w:val="0"/>
              <w:numPr>
                <w:ilvl w:val="0"/>
                <w:numId w:val="85"/>
              </w:numPr>
              <w:tabs>
                <w:tab w:val="left" w:pos="388"/>
              </w:tabs>
              <w:spacing w:before="40" w:after="40"/>
              <w:rPr>
                <w:rFonts w:ascii="Arial" w:hAnsi="Arial" w:cs="Arial"/>
                <w:sz w:val="20"/>
                <w:szCs w:val="20"/>
              </w:rPr>
            </w:pPr>
            <w:r>
              <w:rPr>
                <w:rFonts w:cs="Arial"/>
              </w:rPr>
              <w:t>Emergency Operations and Recovery Plan 2014-2015</w:t>
            </w:r>
          </w:p>
        </w:tc>
      </w:tr>
      <w:tr w:rsidR="00346EDB" w:rsidRPr="00486AEC" w:rsidTr="00293AF5">
        <w:tc>
          <w:tcPr>
            <w:tcW w:w="990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990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Emergency Management Program</w:t>
            </w:r>
          </w:p>
          <w:p w:rsidR="00346EDB" w:rsidRPr="00BC40A0" w:rsidRDefault="00346EDB" w:rsidP="00293AF5">
            <w:pPr>
              <w:pStyle w:val="BodyText"/>
              <w:spacing w:before="40" w:after="40"/>
              <w:rPr>
                <w:rFonts w:ascii="Palatino Linotype" w:hAnsi="Palatino Linotype" w:cs="Arial"/>
                <w:sz w:val="22"/>
                <w:szCs w:val="22"/>
              </w:rPr>
            </w:pPr>
            <w:r w:rsidRPr="00BC40A0">
              <w:rPr>
                <w:rFonts w:ascii="Palatino Linotype" w:hAnsi="Palatino Linotype" w:cs="Arial"/>
                <w:sz w:val="22"/>
                <w:szCs w:val="22"/>
              </w:rPr>
              <w:t xml:space="preserve">Conduct the necessary interviews regarding </w:t>
            </w:r>
            <w:r>
              <w:rPr>
                <w:rFonts w:ascii="Palatino Linotype" w:hAnsi="Palatino Linotype" w:cs="Arial"/>
                <w:sz w:val="22"/>
                <w:szCs w:val="22"/>
              </w:rPr>
              <w:t>SFMTA</w:t>
            </w:r>
            <w:r w:rsidRPr="00BC40A0">
              <w:rPr>
                <w:rFonts w:ascii="Palatino Linotype" w:hAnsi="Palatino Linotype" w:cs="Arial"/>
                <w:sz w:val="22"/>
                <w:szCs w:val="22"/>
              </w:rPr>
              <w:t xml:space="preserve">’s emergency planning, training, and drill/exercise program and review appropriate records prepared during the last three years to:  </w:t>
            </w:r>
          </w:p>
          <w:p w:rsidR="00346EDB" w:rsidRDefault="00346EDB" w:rsidP="007639EE">
            <w:pPr>
              <w:pStyle w:val="BodyText"/>
              <w:widowControl w:val="0"/>
              <w:numPr>
                <w:ilvl w:val="0"/>
                <w:numId w:val="87"/>
              </w:numPr>
              <w:spacing w:before="40" w:after="40"/>
              <w:rPr>
                <w:rFonts w:ascii="Palatino Linotype" w:hAnsi="Palatino Linotype" w:cs="Arial"/>
                <w:sz w:val="22"/>
                <w:szCs w:val="22"/>
              </w:rPr>
            </w:pPr>
            <w:r w:rsidRPr="00BC40A0">
              <w:rPr>
                <w:rFonts w:ascii="Palatino Linotype" w:hAnsi="Palatino Linotype" w:cs="Arial"/>
                <w:sz w:val="22"/>
                <w:szCs w:val="22"/>
              </w:rPr>
              <w:t>Verify that a drill/</w:t>
            </w:r>
            <w:r w:rsidRPr="00E24090">
              <w:rPr>
                <w:rFonts w:ascii="Palatino Linotype" w:hAnsi="Palatino Linotype" w:cs="Arial"/>
                <w:sz w:val="22"/>
                <w:szCs w:val="22"/>
              </w:rPr>
              <w:t>exercise schedule has been created and followed.  Determine</w:t>
            </w:r>
            <w:r>
              <w:rPr>
                <w:rFonts w:ascii="Palatino Linotype" w:hAnsi="Palatino Linotype" w:cs="Arial"/>
                <w:sz w:val="22"/>
                <w:szCs w:val="22"/>
              </w:rPr>
              <w:t xml:space="preserve"> if SFMTA has conducted at least one drill/exercise every year for the last three years as required by the SSP and</w:t>
            </w:r>
            <w:r w:rsidRPr="00E24090">
              <w:rPr>
                <w:rFonts w:ascii="Palatino Linotype" w:hAnsi="Palatino Linotype" w:cs="Arial"/>
                <w:sz w:val="22"/>
                <w:szCs w:val="22"/>
              </w:rPr>
              <w:t xml:space="preserve"> when </w:t>
            </w:r>
            <w:r>
              <w:rPr>
                <w:rFonts w:ascii="Palatino Linotype" w:hAnsi="Palatino Linotype" w:cs="Arial"/>
                <w:sz w:val="22"/>
                <w:szCs w:val="22"/>
              </w:rPr>
              <w:t xml:space="preserve">each drill/exercise was </w:t>
            </w:r>
            <w:r w:rsidRPr="00E24090">
              <w:rPr>
                <w:rFonts w:ascii="Palatino Linotype" w:hAnsi="Palatino Linotype" w:cs="Arial"/>
                <w:sz w:val="22"/>
                <w:szCs w:val="22"/>
              </w:rPr>
              <w:t>performed</w:t>
            </w:r>
            <w:r>
              <w:rPr>
                <w:rFonts w:ascii="Palatino Linotype" w:hAnsi="Palatino Linotype" w:cs="Arial"/>
                <w:sz w:val="22"/>
                <w:szCs w:val="22"/>
              </w:rPr>
              <w:t>.</w:t>
            </w:r>
            <w:r w:rsidRPr="00E24090">
              <w:rPr>
                <w:rFonts w:ascii="Palatino Linotype" w:hAnsi="Palatino Linotype" w:cs="Arial"/>
                <w:sz w:val="22"/>
                <w:szCs w:val="22"/>
              </w:rPr>
              <w:t xml:space="preserve">  Was an after action report developed?  Was the after action report used to make changes to </w:t>
            </w:r>
            <w:r>
              <w:rPr>
                <w:rFonts w:ascii="Palatino Linotype" w:hAnsi="Palatino Linotype" w:cs="Arial"/>
                <w:sz w:val="22"/>
                <w:szCs w:val="22"/>
              </w:rPr>
              <w:t>SFMTA</w:t>
            </w:r>
            <w:r w:rsidRPr="00E24090">
              <w:rPr>
                <w:rFonts w:ascii="Palatino Linotype" w:hAnsi="Palatino Linotype" w:cs="Arial"/>
                <w:sz w:val="22"/>
                <w:szCs w:val="22"/>
              </w:rPr>
              <w:t xml:space="preserve">’s Emergency Operation </w:t>
            </w:r>
            <w:r w:rsidRPr="00E24090">
              <w:rPr>
                <w:rFonts w:ascii="Palatino Linotype" w:hAnsi="Palatino Linotype"/>
                <w:sz w:val="22"/>
                <w:szCs w:val="22"/>
              </w:rPr>
              <w:t>and Recovery</w:t>
            </w:r>
            <w:r w:rsidRPr="00E24090">
              <w:rPr>
                <w:rFonts w:ascii="Palatino Linotype" w:hAnsi="Palatino Linotype" w:cs="Arial"/>
                <w:sz w:val="22"/>
                <w:szCs w:val="22"/>
              </w:rPr>
              <w:t xml:space="preserve"> Plan (EO</w:t>
            </w:r>
            <w:r>
              <w:rPr>
                <w:rFonts w:ascii="Palatino Linotype" w:hAnsi="Palatino Linotype" w:cs="Arial"/>
                <w:sz w:val="22"/>
                <w:szCs w:val="22"/>
              </w:rPr>
              <w:t>R</w:t>
            </w:r>
            <w:r w:rsidRPr="00E24090">
              <w:rPr>
                <w:rFonts w:ascii="Palatino Linotype" w:hAnsi="Palatino Linotype" w:cs="Arial"/>
                <w:sz w:val="22"/>
                <w:szCs w:val="22"/>
              </w:rPr>
              <w:t>P) and/or procedures?  If so, have these changes been</w:t>
            </w:r>
            <w:r w:rsidRPr="00BC40A0">
              <w:rPr>
                <w:rFonts w:ascii="Palatino Linotype" w:hAnsi="Palatino Linotype" w:cs="Arial"/>
                <w:sz w:val="22"/>
                <w:szCs w:val="22"/>
              </w:rPr>
              <w:t xml:space="preserve"> </w:t>
            </w:r>
            <w:r>
              <w:rPr>
                <w:rFonts w:ascii="Palatino Linotype" w:hAnsi="Palatino Linotype" w:cs="Arial"/>
                <w:sz w:val="22"/>
                <w:szCs w:val="22"/>
              </w:rPr>
              <w:t>implemented and disseminated to the pertinent</w:t>
            </w:r>
            <w:r w:rsidRPr="00BC40A0">
              <w:rPr>
                <w:rFonts w:ascii="Palatino Linotype" w:hAnsi="Palatino Linotype" w:cs="Arial"/>
                <w:sz w:val="22"/>
                <w:szCs w:val="22"/>
              </w:rPr>
              <w:t xml:space="preserve"> </w:t>
            </w:r>
            <w:r>
              <w:rPr>
                <w:rFonts w:ascii="Palatino Linotype" w:hAnsi="Palatino Linotype" w:cs="Arial"/>
                <w:sz w:val="22"/>
                <w:szCs w:val="22"/>
              </w:rPr>
              <w:t>SFMTA</w:t>
            </w:r>
            <w:r w:rsidRPr="00BC40A0">
              <w:rPr>
                <w:rFonts w:ascii="Palatino Linotype" w:hAnsi="Palatino Linotype" w:cs="Arial"/>
                <w:sz w:val="22"/>
                <w:szCs w:val="22"/>
              </w:rPr>
              <w:t xml:space="preserve"> personnel?</w:t>
            </w:r>
          </w:p>
          <w:p w:rsidR="00346EDB" w:rsidRPr="00BC40A0" w:rsidRDefault="00346EDB" w:rsidP="007639EE">
            <w:pPr>
              <w:pStyle w:val="BodyText"/>
              <w:widowControl w:val="0"/>
              <w:numPr>
                <w:ilvl w:val="0"/>
                <w:numId w:val="87"/>
              </w:numPr>
              <w:spacing w:before="40" w:after="40"/>
              <w:rPr>
                <w:rFonts w:ascii="Palatino Linotype" w:hAnsi="Palatino Linotype" w:cs="Arial"/>
                <w:sz w:val="22"/>
                <w:szCs w:val="22"/>
              </w:rPr>
            </w:pPr>
            <w:r>
              <w:rPr>
                <w:rFonts w:ascii="Palatino Linotype" w:hAnsi="Palatino Linotype" w:cs="Arial"/>
                <w:sz w:val="22"/>
                <w:szCs w:val="22"/>
              </w:rPr>
              <w:t>Verify that all recommendations from the Emergency Drills for SFMTA are tracked unto completion.</w:t>
            </w:r>
          </w:p>
          <w:p w:rsidR="00346EDB" w:rsidRPr="00801EC2" w:rsidRDefault="00346EDB" w:rsidP="007639EE">
            <w:pPr>
              <w:pStyle w:val="ListParagraph"/>
              <w:numPr>
                <w:ilvl w:val="0"/>
                <w:numId w:val="87"/>
              </w:numPr>
              <w:ind w:right="702"/>
            </w:pPr>
            <w:r>
              <w:rPr>
                <w:rFonts w:cs="Arial"/>
              </w:rPr>
              <w:lastRenderedPageBreak/>
              <w:t>Determine whether SFMTA</w:t>
            </w:r>
            <w:r w:rsidRPr="00BC40A0">
              <w:rPr>
                <w:rFonts w:cs="Arial"/>
              </w:rPr>
              <w:t xml:space="preserve"> has held per</w:t>
            </w:r>
            <w:r>
              <w:rPr>
                <w:rFonts w:cs="Arial"/>
              </w:rPr>
              <w:t>iodic Fire Life Safety meetings</w:t>
            </w:r>
            <w:r w:rsidRPr="00BC40A0">
              <w:rPr>
                <w:rFonts w:cs="Arial"/>
              </w:rPr>
              <w:t xml:space="preserve">, </w:t>
            </w:r>
            <w:r>
              <w:rPr>
                <w:rFonts w:cs="Arial"/>
              </w:rPr>
              <w:t xml:space="preserve">whether </w:t>
            </w:r>
            <w:r w:rsidRPr="00BC40A0">
              <w:rPr>
                <w:rFonts w:cs="Arial"/>
              </w:rPr>
              <w:t>emergency response agency familiarization activities have occurred as scheduled</w:t>
            </w:r>
            <w:r>
              <w:rPr>
                <w:rFonts w:cs="Arial"/>
              </w:rPr>
              <w:t>,</w:t>
            </w:r>
            <w:r w:rsidRPr="00BC40A0">
              <w:rPr>
                <w:rFonts w:cs="Arial"/>
              </w:rPr>
              <w:t xml:space="preserve"> and </w:t>
            </w:r>
            <w:r>
              <w:rPr>
                <w:rFonts w:cs="Arial"/>
              </w:rPr>
              <w:t xml:space="preserve">if </w:t>
            </w:r>
            <w:r w:rsidRPr="00BC40A0">
              <w:rPr>
                <w:rFonts w:cs="Arial"/>
              </w:rPr>
              <w:t>corrective actions have been implemented.</w:t>
            </w:r>
          </w:p>
          <w:p w:rsidR="00346EDB" w:rsidRPr="00801EC2" w:rsidRDefault="00346EDB" w:rsidP="007639EE">
            <w:pPr>
              <w:pStyle w:val="ListParagraph"/>
              <w:numPr>
                <w:ilvl w:val="0"/>
                <w:numId w:val="87"/>
              </w:numPr>
              <w:ind w:right="702"/>
            </w:pPr>
            <w:r>
              <w:rPr>
                <w:rFonts w:cs="Arial Narrow"/>
              </w:rPr>
              <w:t>SFMTA</w:t>
            </w:r>
            <w:r w:rsidRPr="00801EC2">
              <w:rPr>
                <w:rFonts w:cs="Arial Narrow"/>
              </w:rPr>
              <w:t xml:space="preserve"> emergency response training:</w:t>
            </w:r>
          </w:p>
          <w:p w:rsidR="00346EDB" w:rsidRPr="000B3779" w:rsidRDefault="00346EDB" w:rsidP="007639EE">
            <w:pPr>
              <w:pStyle w:val="ListParagraph"/>
              <w:numPr>
                <w:ilvl w:val="1"/>
                <w:numId w:val="86"/>
              </w:numPr>
              <w:autoSpaceDE w:val="0"/>
              <w:autoSpaceDN w:val="0"/>
              <w:adjustRightInd w:val="0"/>
              <w:rPr>
                <w:rFonts w:cs="Arial Narrow"/>
              </w:rPr>
            </w:pPr>
            <w:r w:rsidRPr="000B3779">
              <w:rPr>
                <w:rFonts w:cs="Arial Narrow"/>
              </w:rPr>
              <w:t>Review training programs to verify</w:t>
            </w:r>
            <w:r>
              <w:rPr>
                <w:rFonts w:cs="Arial Narrow"/>
              </w:rPr>
              <w:t xml:space="preserve"> that</w:t>
            </w:r>
            <w:r w:rsidRPr="000B3779">
              <w:rPr>
                <w:rFonts w:cs="Arial Narrow"/>
              </w:rPr>
              <w:t xml:space="preserve"> they contain training curriculums</w:t>
            </w:r>
            <w:r w:rsidRPr="00017310">
              <w:rPr>
                <w:rFonts w:cs="Arial Narrow"/>
              </w:rPr>
              <w:t xml:space="preserve"> </w:t>
            </w:r>
            <w:r w:rsidRPr="000B3779">
              <w:rPr>
                <w:rFonts w:cs="Arial Narrow"/>
              </w:rPr>
              <w:t>for emergency response procedures and activities appropriate for</w:t>
            </w:r>
            <w:r w:rsidRPr="00017310">
              <w:rPr>
                <w:rFonts w:cs="Arial Narrow"/>
              </w:rPr>
              <w:t xml:space="preserve"> </w:t>
            </w:r>
            <w:r w:rsidRPr="000B3779">
              <w:rPr>
                <w:rFonts w:cs="Arial Narrow"/>
              </w:rPr>
              <w:t>each job classification.</w:t>
            </w:r>
          </w:p>
          <w:p w:rsidR="00346EDB" w:rsidRDefault="00346EDB" w:rsidP="007639EE">
            <w:pPr>
              <w:pStyle w:val="ListParagraph"/>
              <w:numPr>
                <w:ilvl w:val="1"/>
                <w:numId w:val="86"/>
              </w:numPr>
              <w:rPr>
                <w:rFonts w:cs="Arial Narrow"/>
              </w:rPr>
            </w:pPr>
            <w:r w:rsidRPr="000B3779">
              <w:rPr>
                <w:rFonts w:cs="Arial Narrow"/>
              </w:rPr>
              <w:t>Review training programs to verify</w:t>
            </w:r>
            <w:r>
              <w:rPr>
                <w:rFonts w:cs="Arial Narrow"/>
              </w:rPr>
              <w:t xml:space="preserve"> the</w:t>
            </w:r>
            <w:r w:rsidRPr="000B3779">
              <w:rPr>
                <w:rFonts w:cs="Arial Narrow"/>
              </w:rPr>
              <w:t xml:space="preserve"> frequency of employee</w:t>
            </w:r>
            <w:r w:rsidRPr="00017310">
              <w:rPr>
                <w:rFonts w:cs="Arial Narrow"/>
              </w:rPr>
              <w:t xml:space="preserve"> </w:t>
            </w:r>
            <w:r w:rsidRPr="000B3779">
              <w:rPr>
                <w:rFonts w:cs="Arial Narrow"/>
              </w:rPr>
              <w:t>emergency response tr</w:t>
            </w:r>
            <w:r>
              <w:rPr>
                <w:rFonts w:cs="Arial Narrow"/>
              </w:rPr>
              <w:t>aining</w:t>
            </w:r>
            <w:r w:rsidRPr="004D6536">
              <w:rPr>
                <w:rFonts w:cs="Arial Narrow"/>
              </w:rPr>
              <w:t>.</w:t>
            </w:r>
          </w:p>
          <w:p w:rsidR="00346EDB" w:rsidRPr="004D6536" w:rsidRDefault="00346EDB" w:rsidP="007639EE">
            <w:pPr>
              <w:pStyle w:val="ListParagraph"/>
              <w:numPr>
                <w:ilvl w:val="1"/>
                <w:numId w:val="86"/>
              </w:numPr>
              <w:rPr>
                <w:rFonts w:cs="Arial Narrow"/>
              </w:rPr>
            </w:pPr>
            <w:r w:rsidRPr="004D6536">
              <w:rPr>
                <w:rFonts w:cs="Arial Narrow"/>
              </w:rPr>
              <w:t xml:space="preserve">Randomly select six (6) employees from the following safety sensitive job classifications and review their </w:t>
            </w:r>
            <w:r>
              <w:rPr>
                <w:rFonts w:cs="Arial Narrow"/>
              </w:rPr>
              <w:t xml:space="preserve">emergency response </w:t>
            </w:r>
            <w:r w:rsidRPr="004D6536">
              <w:rPr>
                <w:rFonts w:cs="Arial Narrow"/>
              </w:rPr>
              <w:t xml:space="preserve">training records to </w:t>
            </w:r>
            <w:r>
              <w:rPr>
                <w:rFonts w:cs="Arial Narrow"/>
              </w:rPr>
              <w:t xml:space="preserve">determine </w:t>
            </w:r>
            <w:r w:rsidRPr="004D6536">
              <w:rPr>
                <w:rFonts w:cs="Arial Narrow"/>
              </w:rPr>
              <w:t xml:space="preserve">who has been trained and </w:t>
            </w:r>
            <w:r>
              <w:rPr>
                <w:rFonts w:cs="Arial Narrow"/>
              </w:rPr>
              <w:t>to verify that</w:t>
            </w:r>
            <w:r w:rsidRPr="004D6536">
              <w:rPr>
                <w:rFonts w:cs="Arial Narrow"/>
              </w:rPr>
              <w:t xml:space="preserve"> training has been properly documented:</w:t>
            </w:r>
          </w:p>
          <w:p w:rsidR="00346EDB" w:rsidRPr="000B3779" w:rsidRDefault="00346EDB" w:rsidP="007639EE">
            <w:pPr>
              <w:pStyle w:val="ListParagraph"/>
              <w:numPr>
                <w:ilvl w:val="0"/>
                <w:numId w:val="88"/>
              </w:numPr>
              <w:autoSpaceDE w:val="0"/>
              <w:autoSpaceDN w:val="0"/>
              <w:adjustRightInd w:val="0"/>
              <w:rPr>
                <w:rFonts w:cs="Arial Narrow"/>
              </w:rPr>
            </w:pPr>
            <w:r w:rsidRPr="000B3779">
              <w:rPr>
                <w:rFonts w:cs="Arial Narrow"/>
              </w:rPr>
              <w:t>Train Operators</w:t>
            </w:r>
          </w:p>
          <w:p w:rsidR="00346EDB" w:rsidRPr="000B3779" w:rsidRDefault="00346EDB" w:rsidP="007639EE">
            <w:pPr>
              <w:pStyle w:val="ListParagraph"/>
              <w:numPr>
                <w:ilvl w:val="0"/>
                <w:numId w:val="88"/>
              </w:numPr>
              <w:autoSpaceDE w:val="0"/>
              <w:autoSpaceDN w:val="0"/>
              <w:adjustRightInd w:val="0"/>
              <w:rPr>
                <w:rFonts w:cs="Arial Narrow"/>
              </w:rPr>
            </w:pPr>
            <w:r>
              <w:rPr>
                <w:rFonts w:cs="Arial Narrow"/>
              </w:rPr>
              <w:t xml:space="preserve">Rail </w:t>
            </w:r>
            <w:r w:rsidRPr="000B3779">
              <w:rPr>
                <w:rFonts w:cs="Arial Narrow"/>
              </w:rPr>
              <w:t>Supervisors</w:t>
            </w:r>
          </w:p>
          <w:p w:rsidR="00346EDB" w:rsidRPr="00FF27B5" w:rsidRDefault="00346EDB" w:rsidP="007639EE">
            <w:pPr>
              <w:pStyle w:val="ListParagraph"/>
              <w:numPr>
                <w:ilvl w:val="0"/>
                <w:numId w:val="88"/>
              </w:numPr>
              <w:autoSpaceDE w:val="0"/>
              <w:autoSpaceDN w:val="0"/>
              <w:adjustRightInd w:val="0"/>
              <w:rPr>
                <w:rFonts w:cs="Arial Narrow"/>
              </w:rPr>
            </w:pPr>
            <w:r>
              <w:rPr>
                <w:rFonts w:cs="Arial Narrow"/>
              </w:rPr>
              <w:t xml:space="preserve">Rail </w:t>
            </w:r>
            <w:r w:rsidRPr="000B3779">
              <w:rPr>
                <w:rFonts w:cs="Arial Narrow"/>
              </w:rPr>
              <w:t>Controllers</w:t>
            </w:r>
          </w:p>
          <w:p w:rsidR="00346EDB" w:rsidRDefault="00346EDB" w:rsidP="00293AF5">
            <w:pPr>
              <w:ind w:right="702"/>
            </w:pPr>
          </w:p>
          <w:p w:rsidR="00346EDB" w:rsidRPr="00486AEC" w:rsidRDefault="00346EDB" w:rsidP="00293AF5">
            <w:pPr>
              <w:ind w:right="702"/>
            </w:pPr>
            <w:r w:rsidRPr="00755E20">
              <w:rPr>
                <w:b/>
                <w:u w:val="single"/>
              </w:rPr>
              <w:t>Note:</w:t>
            </w:r>
            <w:r>
              <w:t xml:space="preserve"> This checklist has been replaced by Checklist #6 of the security portion of the 2015 SFMTA Triennial Safety and Security Review; therefore, this checklist is left blank intentionally.</w:t>
            </w:r>
          </w:p>
        </w:tc>
      </w:tr>
      <w:tr w:rsidR="00346EDB" w:rsidRPr="00486AEC" w:rsidTr="00293AF5">
        <w:tc>
          <w:tcPr>
            <w:tcW w:w="990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lastRenderedPageBreak/>
              <w:t>Findings and Recommendations</w:t>
            </w:r>
          </w:p>
        </w:tc>
      </w:tr>
      <w:tr w:rsidR="00346EDB" w:rsidRPr="00486AEC" w:rsidTr="00293AF5">
        <w:tc>
          <w:tcPr>
            <w:tcW w:w="9900" w:type="dxa"/>
            <w:gridSpan w:val="4"/>
            <w:tcBorders>
              <w:top w:val="nil"/>
              <w:bottom w:val="double" w:sz="4" w:space="0" w:color="auto"/>
            </w:tcBorders>
            <w:shd w:val="clear" w:color="auto" w:fill="auto"/>
            <w:tcMar>
              <w:top w:w="288" w:type="dxa"/>
              <w:left w:w="288" w:type="dxa"/>
              <w:bottom w:w="288" w:type="dxa"/>
              <w:right w:w="288" w:type="dxa"/>
            </w:tcMar>
          </w:tcPr>
          <w:p w:rsidR="009853D7" w:rsidRDefault="009853D7" w:rsidP="00293AF5">
            <w:pPr>
              <w:rPr>
                <w:u w:val="single"/>
              </w:rPr>
            </w:pPr>
            <w:r w:rsidRPr="00755E20">
              <w:rPr>
                <w:b/>
                <w:u w:val="single"/>
              </w:rPr>
              <w:t>Note:</w:t>
            </w:r>
            <w:r>
              <w:t xml:space="preserve"> This checklist has been replaced by Checklist #6 of the security portion of the 2015 SFMTA Triennial Safety and Security Review; therefore, this checklist is left blank intentionally</w:t>
            </w:r>
          </w:p>
          <w:p w:rsidR="00346EDB" w:rsidRPr="00486AEC" w:rsidRDefault="00346EDB" w:rsidP="00293AF5">
            <w:pPr>
              <w:rPr>
                <w:u w:val="single"/>
              </w:rPr>
            </w:pPr>
            <w:r w:rsidRPr="00486AEC">
              <w:rPr>
                <w:u w:val="single"/>
              </w:rPr>
              <w:t>Activities:</w:t>
            </w:r>
          </w:p>
          <w:p w:rsidR="00346EDB" w:rsidRPr="00486AEC" w:rsidRDefault="00346EDB" w:rsidP="00293AF5"/>
          <w:p w:rsidR="00346EDB" w:rsidRPr="00486AEC" w:rsidRDefault="00346EDB" w:rsidP="00293AF5">
            <w:pPr>
              <w:rPr>
                <w:u w:val="single"/>
              </w:rPr>
            </w:pPr>
            <w:r w:rsidRPr="00486AEC">
              <w:rPr>
                <w:u w:val="single"/>
              </w:rPr>
              <w:t>Findings:</w:t>
            </w:r>
          </w:p>
          <w:p w:rsidR="00346EDB" w:rsidRPr="00486AEC" w:rsidRDefault="00346EDB" w:rsidP="00293AF5"/>
          <w:p w:rsidR="00346EDB" w:rsidRPr="00486AEC" w:rsidRDefault="00346EDB" w:rsidP="00293AF5">
            <w:pPr>
              <w:rPr>
                <w:u w:val="single"/>
              </w:rPr>
            </w:pPr>
            <w:r w:rsidRPr="00486AEC">
              <w:rPr>
                <w:u w:val="single"/>
              </w:rPr>
              <w:t>Comments:</w:t>
            </w:r>
          </w:p>
          <w:p w:rsidR="00346EDB" w:rsidRPr="00486AEC" w:rsidRDefault="00346EDB" w:rsidP="00293AF5"/>
          <w:p w:rsidR="00346EDB" w:rsidRPr="00486AEC" w:rsidRDefault="00346EDB" w:rsidP="00293AF5">
            <w:pPr>
              <w:rPr>
                <w:u w:val="single"/>
              </w:rPr>
            </w:pPr>
            <w:r w:rsidRPr="00486AEC">
              <w:rPr>
                <w:u w:val="single"/>
              </w:rPr>
              <w:t>Recommendations:</w:t>
            </w:r>
          </w:p>
          <w:p w:rsidR="00346EDB" w:rsidRPr="00486AEC" w:rsidRDefault="00346EDB" w:rsidP="00293AF5"/>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t>12</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rsidRPr="00486AEC">
              <w:t>Internal Safety Audits/Reviews</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1:30 PM – 4:30 PM</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Del="00FB529A" w:rsidRDefault="00346EDB" w:rsidP="00293AF5">
            <w:pPr>
              <w:pStyle w:val="InformationDescription"/>
              <w:ind w:left="392" w:hanging="392"/>
            </w:pPr>
            <w:r>
              <w:t>1 SVN 7</w:t>
            </w:r>
            <w:r w:rsidRPr="00C05B45">
              <w:rPr>
                <w:vertAlign w:val="superscript"/>
              </w:rPr>
              <w:t>th</w:t>
            </w:r>
            <w:r>
              <w:t xml:space="preserve"> Floor Noe Valley Room</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26,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Pr="00486AEC" w:rsidRDefault="00346EDB" w:rsidP="00293AF5">
            <w:pPr>
              <w:pStyle w:val="InformationDescription"/>
              <w:ind w:left="392" w:hanging="392"/>
            </w:pPr>
            <w:r>
              <w:t>Safety Division</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pPr>
            <w:r>
              <w:t>Steve Espinal</w:t>
            </w:r>
          </w:p>
          <w:p w:rsidR="00346EDB" w:rsidRPr="00486AEC" w:rsidRDefault="00346EDB" w:rsidP="00293AF5">
            <w:pPr>
              <w:pStyle w:val="InformationDescription"/>
            </w:pPr>
            <w:r>
              <w:t>Robert Hansen</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rsidRPr="0095653F">
              <w:t>Fred Orantes</w:t>
            </w:r>
          </w:p>
          <w:p w:rsidR="00346EDB" w:rsidRPr="00B55051" w:rsidRDefault="00346EDB" w:rsidP="00293AF5">
            <w:pPr>
              <w:pStyle w:val="InformationDescription"/>
              <w:ind w:left="392" w:hanging="392"/>
            </w:pPr>
            <w:r>
              <w:t>Michael Kirchanski</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7720B2" w:rsidRDefault="00346EDB" w:rsidP="007639EE">
            <w:pPr>
              <w:numPr>
                <w:ilvl w:val="0"/>
                <w:numId w:val="89"/>
              </w:numPr>
            </w:pPr>
            <w:r w:rsidRPr="007720B2">
              <w:t>CPUC General Order 164-D</w:t>
            </w:r>
          </w:p>
          <w:p w:rsidR="00346EDB" w:rsidRPr="007720B2" w:rsidRDefault="00346EDB" w:rsidP="007639EE">
            <w:pPr>
              <w:numPr>
                <w:ilvl w:val="0"/>
                <w:numId w:val="89"/>
              </w:numPr>
            </w:pPr>
            <w:r w:rsidRPr="007720B2">
              <w:t>SFMTA System Safety Program Plan (SSPP), Revision 6, dated 2/11/2015</w:t>
            </w:r>
          </w:p>
          <w:p w:rsidR="00346EDB" w:rsidRPr="007720B2" w:rsidRDefault="00346EDB" w:rsidP="007639EE">
            <w:pPr>
              <w:widowControl w:val="0"/>
              <w:numPr>
                <w:ilvl w:val="0"/>
                <w:numId w:val="89"/>
              </w:numPr>
              <w:tabs>
                <w:tab w:val="left" w:pos="388"/>
              </w:tabs>
              <w:spacing w:before="40" w:after="40"/>
              <w:rPr>
                <w:rFonts w:cs="Arial"/>
              </w:rPr>
            </w:pPr>
            <w:r w:rsidRPr="007720B2">
              <w:rPr>
                <w:rFonts w:cs="Arial"/>
              </w:rPr>
              <w:t>SFMTA Internal Safety Audit Program, SY.PR.036</w:t>
            </w:r>
          </w:p>
          <w:p w:rsidR="00346EDB" w:rsidRPr="007720B2" w:rsidRDefault="00346EDB" w:rsidP="007639EE">
            <w:pPr>
              <w:widowControl w:val="0"/>
              <w:numPr>
                <w:ilvl w:val="0"/>
                <w:numId w:val="89"/>
              </w:numPr>
              <w:tabs>
                <w:tab w:val="left" w:pos="388"/>
              </w:tabs>
              <w:spacing w:before="40" w:after="40"/>
              <w:rPr>
                <w:rFonts w:ascii="Arial" w:hAnsi="Arial" w:cs="Arial"/>
                <w:sz w:val="20"/>
                <w:szCs w:val="20"/>
              </w:rPr>
            </w:pPr>
            <w:r w:rsidRPr="007720B2">
              <w:rPr>
                <w:rFonts w:cs="Arial"/>
              </w:rPr>
              <w:t>SFMTA’s Audit Schedule 2012-201</w:t>
            </w:r>
            <w:r>
              <w:rPr>
                <w:rFonts w:cs="Arial"/>
              </w:rPr>
              <w:t>5</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Internal Safety Audits/Reviews</w:t>
            </w:r>
          </w:p>
          <w:p w:rsidR="00346EDB" w:rsidRPr="00486AEC" w:rsidRDefault="00346EDB" w:rsidP="00293AF5">
            <w:r w:rsidRPr="00486AEC">
              <w:t xml:space="preserve">Interview the </w:t>
            </w:r>
            <w:r>
              <w:t>SFMTA</w:t>
            </w:r>
            <w:r w:rsidRPr="00486AEC">
              <w:t xml:space="preserve"> representatives involved in </w:t>
            </w:r>
            <w:r>
              <w:t>Internal Safety Audits (</w:t>
            </w:r>
            <w:r w:rsidRPr="00486AEC">
              <w:t>ISAs</w:t>
            </w:r>
            <w:r>
              <w:t>)</w:t>
            </w:r>
            <w:r w:rsidRPr="00486AEC">
              <w:t>, and review appropriate records to:</w:t>
            </w:r>
          </w:p>
          <w:p w:rsidR="00346EDB" w:rsidRPr="00486AEC" w:rsidRDefault="00346EDB" w:rsidP="007639EE">
            <w:pPr>
              <w:numPr>
                <w:ilvl w:val="0"/>
                <w:numId w:val="90"/>
              </w:numPr>
              <w:ind w:right="702"/>
            </w:pPr>
            <w:r w:rsidRPr="00486AEC">
              <w:t xml:space="preserve">Determine if a three-year internal audit schedule was developed and submitted to </w:t>
            </w:r>
            <w:r>
              <w:t xml:space="preserve">the </w:t>
            </w:r>
            <w:r w:rsidRPr="00486AEC">
              <w:t>CPUC</w:t>
            </w:r>
            <w:r>
              <w:t xml:space="preserve"> as required by GO 164-D</w:t>
            </w:r>
            <w:r w:rsidRPr="00486AEC">
              <w:t>.</w:t>
            </w:r>
          </w:p>
          <w:p w:rsidR="00346EDB" w:rsidRDefault="00346EDB" w:rsidP="007639EE">
            <w:pPr>
              <w:numPr>
                <w:ilvl w:val="0"/>
                <w:numId w:val="90"/>
              </w:numPr>
              <w:ind w:right="702"/>
            </w:pPr>
            <w:r w:rsidRPr="00486AEC">
              <w:t xml:space="preserve">Verify that all </w:t>
            </w:r>
            <w:r>
              <w:t xml:space="preserve">required 21 </w:t>
            </w:r>
            <w:r w:rsidRPr="00486AEC">
              <w:t>elements of the SSPP were evaluated within the past three years.</w:t>
            </w:r>
          </w:p>
          <w:p w:rsidR="00346EDB" w:rsidRPr="00486AEC" w:rsidRDefault="00346EDB" w:rsidP="007639EE">
            <w:pPr>
              <w:numPr>
                <w:ilvl w:val="0"/>
                <w:numId w:val="90"/>
              </w:numPr>
              <w:ind w:right="702"/>
            </w:pPr>
            <w:r>
              <w:t xml:space="preserve">Verify that the CPUC was notified 30 days in advance of the scheduled audit via a letter and or an email and that a draft checklist was submitted in advance. </w:t>
            </w:r>
          </w:p>
          <w:p w:rsidR="00346EDB" w:rsidRPr="00486AEC" w:rsidRDefault="00346EDB" w:rsidP="007639EE">
            <w:pPr>
              <w:numPr>
                <w:ilvl w:val="0"/>
                <w:numId w:val="90"/>
              </w:numPr>
              <w:ind w:right="702"/>
            </w:pPr>
            <w:r>
              <w:t xml:space="preserve">Verify </w:t>
            </w:r>
            <w:r w:rsidRPr="00486AEC">
              <w:t>that</w:t>
            </w:r>
            <w:r>
              <w:t xml:space="preserve"> audits have been properly documented including the SFMTA departments, the safety-related activities are being addressed, the reference criteria for the audit, </w:t>
            </w:r>
            <w:r w:rsidRPr="00486AEC">
              <w:t>and notes to support findings and recommendations.</w:t>
            </w:r>
          </w:p>
          <w:p w:rsidR="00346EDB" w:rsidRPr="00486AEC" w:rsidRDefault="00346EDB" w:rsidP="007639EE">
            <w:pPr>
              <w:numPr>
                <w:ilvl w:val="0"/>
                <w:numId w:val="90"/>
              </w:numPr>
              <w:ind w:right="702"/>
            </w:pPr>
            <w:r w:rsidRPr="00486AEC">
              <w:t xml:space="preserve">Determine whether the </w:t>
            </w:r>
            <w:r>
              <w:t>ISA</w:t>
            </w:r>
            <w:r w:rsidRPr="00486AEC">
              <w:t>s adequately address</w:t>
            </w:r>
            <w:r>
              <w:t>es</w:t>
            </w:r>
            <w:r w:rsidRPr="00486AEC">
              <w:t xml:space="preserve"> interdepartmental and interagency communication issues, and whether </w:t>
            </w:r>
            <w:r>
              <w:t>SFMTA</w:t>
            </w:r>
            <w:r w:rsidRPr="00486AEC">
              <w:t xml:space="preserve"> has a process for addressing and overcoming departments’ non-responsiveness and failure to implement audit recommendations.</w:t>
            </w:r>
          </w:p>
          <w:p w:rsidR="00346EDB" w:rsidRPr="00486AEC" w:rsidRDefault="00346EDB" w:rsidP="007639EE">
            <w:pPr>
              <w:numPr>
                <w:ilvl w:val="0"/>
                <w:numId w:val="90"/>
              </w:numPr>
              <w:ind w:right="702"/>
            </w:pPr>
            <w:r w:rsidRPr="00486AEC">
              <w:t xml:space="preserve">Determine how expertise for auditing </w:t>
            </w:r>
            <w:r>
              <w:t xml:space="preserve">SFMTA staff is for </w:t>
            </w:r>
            <w:r w:rsidRPr="00486AEC">
              <w:t>specific functions</w:t>
            </w:r>
            <w:r>
              <w:t>,</w:t>
            </w:r>
            <w:r w:rsidRPr="00486AEC">
              <w:t xml:space="preserve"> and </w:t>
            </w:r>
            <w:r>
              <w:t xml:space="preserve">how </w:t>
            </w:r>
            <w:r w:rsidRPr="00486AEC">
              <w:t xml:space="preserve">personnel </w:t>
            </w:r>
            <w:r>
              <w:t xml:space="preserve">are </w:t>
            </w:r>
            <w:r w:rsidRPr="00486AEC">
              <w:t xml:space="preserve">assigned </w:t>
            </w:r>
            <w:r>
              <w:t xml:space="preserve">per the SSPP </w:t>
            </w:r>
            <w:r w:rsidRPr="00486AEC">
              <w:t xml:space="preserve">to ensure </w:t>
            </w:r>
            <w:r>
              <w:t>ISA</w:t>
            </w:r>
            <w:r w:rsidRPr="00486AEC">
              <w:t xml:space="preserve"> quality. An example of </w:t>
            </w:r>
            <w:r>
              <w:t xml:space="preserve">specified qualifications </w:t>
            </w:r>
            <w:r w:rsidRPr="00486AEC">
              <w:t>is signal inspection</w:t>
            </w:r>
            <w:r>
              <w:t>s</w:t>
            </w:r>
            <w:r w:rsidRPr="00486AEC">
              <w:t>.</w:t>
            </w:r>
          </w:p>
          <w:p w:rsidR="00346EDB" w:rsidRPr="00486AEC" w:rsidRDefault="00346EDB" w:rsidP="007639EE">
            <w:pPr>
              <w:numPr>
                <w:ilvl w:val="0"/>
                <w:numId w:val="90"/>
              </w:numPr>
              <w:ind w:right="702"/>
            </w:pPr>
            <w:r w:rsidRPr="00486AEC">
              <w:t xml:space="preserve">Verify that Annual Reports are accompanied by letters from the </w:t>
            </w:r>
            <w:r>
              <w:t>Director of Transportation</w:t>
            </w:r>
            <w:r w:rsidRPr="00486AEC">
              <w:t xml:space="preserve"> stating </w:t>
            </w:r>
            <w:r>
              <w:t>SFMTA</w:t>
            </w:r>
            <w:r w:rsidRPr="00486AEC">
              <w:t>’s compliance status with its SSPP and Corrective</w:t>
            </w:r>
            <w:r>
              <w:t xml:space="preserve"> Action</w:t>
            </w:r>
            <w:r w:rsidRPr="00486AEC">
              <w:t xml:space="preserve"> Plans for elements determined not to be in compliance.</w:t>
            </w:r>
            <w:r>
              <w:t xml:space="preserve">  Review CPUC RTSB Checklists for reviewing and approving SFMTA’s Annual Reports.</w:t>
            </w:r>
          </w:p>
          <w:p w:rsidR="00346EDB" w:rsidRPr="00486AEC" w:rsidRDefault="00346EDB" w:rsidP="007639EE">
            <w:pPr>
              <w:numPr>
                <w:ilvl w:val="0"/>
                <w:numId w:val="90"/>
              </w:numPr>
              <w:ind w:right="702"/>
            </w:pPr>
            <w:r w:rsidRPr="00486AEC">
              <w:lastRenderedPageBreak/>
              <w:t xml:space="preserve">Verify that Corrective Actions to address </w:t>
            </w:r>
            <w:r>
              <w:t>F</w:t>
            </w:r>
            <w:r w:rsidRPr="00486AEC">
              <w:t xml:space="preserve">indings from </w:t>
            </w:r>
            <w:r>
              <w:t xml:space="preserve">the internal safety audit process </w:t>
            </w:r>
            <w:r w:rsidRPr="00486AEC">
              <w:t>were schedule</w:t>
            </w:r>
            <w:r>
              <w:t>d</w:t>
            </w:r>
            <w:r w:rsidRPr="00486AEC">
              <w:t>, tracked, and implemented.</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lastRenderedPageBreak/>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486AEC" w:rsidRDefault="00346EDB" w:rsidP="00293AF5">
            <w:pPr>
              <w:rPr>
                <w:u w:val="single"/>
              </w:rPr>
            </w:pPr>
            <w:r w:rsidRPr="00486AEC">
              <w:rPr>
                <w:u w:val="single"/>
              </w:rPr>
              <w:t>Activities:</w:t>
            </w:r>
          </w:p>
          <w:p w:rsidR="00346EDB" w:rsidRDefault="00346EDB" w:rsidP="007639EE">
            <w:pPr>
              <w:pStyle w:val="ListParagraph"/>
              <w:numPr>
                <w:ilvl w:val="0"/>
                <w:numId w:val="91"/>
              </w:numPr>
            </w:pPr>
            <w:r>
              <w:t>SFMTA provided Staff with a copy of the three year schedule of the SFMTA Internal Safety Audit (ISA) program.</w:t>
            </w:r>
          </w:p>
          <w:p w:rsidR="00346EDB" w:rsidRDefault="00346EDB" w:rsidP="007639EE">
            <w:pPr>
              <w:pStyle w:val="ListParagraph"/>
              <w:numPr>
                <w:ilvl w:val="0"/>
                <w:numId w:val="91"/>
              </w:numPr>
            </w:pPr>
            <w:r>
              <w:t>The order of the checklists is changed and adjusted depending on Findings from previous years.</w:t>
            </w:r>
          </w:p>
          <w:p w:rsidR="00346EDB" w:rsidRDefault="00346EDB" w:rsidP="007639EE">
            <w:pPr>
              <w:pStyle w:val="ListParagraph"/>
              <w:numPr>
                <w:ilvl w:val="0"/>
                <w:numId w:val="91"/>
              </w:numPr>
            </w:pPr>
            <w:r>
              <w:t>SFMTA consistently notifies CPUC 30 days in advance of ISA activities.</w:t>
            </w:r>
          </w:p>
          <w:p w:rsidR="00346EDB" w:rsidRDefault="00346EDB" w:rsidP="007639EE">
            <w:pPr>
              <w:pStyle w:val="ListParagraph"/>
              <w:numPr>
                <w:ilvl w:val="0"/>
                <w:numId w:val="91"/>
              </w:numPr>
            </w:pPr>
            <w:r>
              <w:t xml:space="preserve">SFMTA’s ISA reports are detailed, and include audit elements, locations, </w:t>
            </w:r>
            <w:proofErr w:type="gramStart"/>
            <w:r>
              <w:t>methods</w:t>
            </w:r>
            <w:proofErr w:type="gramEnd"/>
            <w:r>
              <w:t xml:space="preserve"> of verification, Findings, Recommendations, and Corrective Action Plans (CAPs). CAPs are tracked by SFMTA through its centralized </w:t>
            </w:r>
            <w:proofErr w:type="spellStart"/>
            <w:r>
              <w:t>TransitSafe</w:t>
            </w:r>
            <w:proofErr w:type="spellEnd"/>
            <w:r>
              <w:t xml:space="preserve"> database.</w:t>
            </w:r>
          </w:p>
          <w:p w:rsidR="00346EDB" w:rsidRDefault="00346EDB" w:rsidP="007639EE">
            <w:pPr>
              <w:pStyle w:val="ListParagraph"/>
              <w:numPr>
                <w:ilvl w:val="0"/>
                <w:numId w:val="91"/>
              </w:numPr>
            </w:pPr>
            <w:r>
              <w:t>SFMTA’s head ISA auditor indicated there are some difficulties regarding interdepartmental cooperation; however, a checklist was developed to overcome these difficulties. All division standard operating procedures (SOP) are reviewed to verify compliance with the applicable CPUC General Orders.</w:t>
            </w:r>
          </w:p>
          <w:p w:rsidR="00346EDB" w:rsidRDefault="00346EDB" w:rsidP="007639EE">
            <w:pPr>
              <w:pStyle w:val="ListParagraph"/>
              <w:numPr>
                <w:ilvl w:val="0"/>
                <w:numId w:val="91"/>
              </w:numPr>
            </w:pPr>
            <w:r>
              <w:t>A Safety Specialist reviews all SOPs and determines whether the SAID departments are in compliance. ISA auditors are trained in auditing practices and the SSPP.</w:t>
            </w:r>
          </w:p>
          <w:p w:rsidR="00346EDB" w:rsidRDefault="00346EDB" w:rsidP="007639EE">
            <w:pPr>
              <w:pStyle w:val="ListParagraph"/>
              <w:numPr>
                <w:ilvl w:val="0"/>
                <w:numId w:val="91"/>
              </w:numPr>
            </w:pPr>
            <w:r>
              <w:t>CPUC receives a formal correspondence annually to document completion of the year’s ISA activities.</w:t>
            </w:r>
          </w:p>
          <w:p w:rsidR="00346EDB" w:rsidRDefault="00346EDB" w:rsidP="007639EE">
            <w:pPr>
              <w:pStyle w:val="ListParagraph"/>
              <w:numPr>
                <w:ilvl w:val="0"/>
                <w:numId w:val="91"/>
              </w:numPr>
            </w:pPr>
            <w:r>
              <w:t>SFMTA personnel indicated the SFMTA’s procedure SY.PR.033 needs to be updated and distributed. SFMTA is working on a revision.</w:t>
            </w:r>
          </w:p>
          <w:p w:rsidR="00346EDB" w:rsidRPr="00486AEC" w:rsidRDefault="00346EDB" w:rsidP="00293AF5"/>
          <w:p w:rsidR="00346EDB" w:rsidRPr="00486AEC" w:rsidRDefault="00346EDB" w:rsidP="00293AF5">
            <w:pPr>
              <w:rPr>
                <w:u w:val="single"/>
              </w:rPr>
            </w:pPr>
            <w:r w:rsidRPr="00486AEC">
              <w:rPr>
                <w:u w:val="single"/>
              </w:rPr>
              <w:t>Findings:</w:t>
            </w:r>
          </w:p>
          <w:p w:rsidR="00346EDB" w:rsidRDefault="00346EDB" w:rsidP="00293AF5">
            <w:r>
              <w:t>None.</w:t>
            </w:r>
          </w:p>
          <w:p w:rsidR="00346EDB" w:rsidRPr="00486AEC" w:rsidRDefault="00346EDB" w:rsidP="00293AF5"/>
          <w:p w:rsidR="00346EDB" w:rsidRPr="00486AEC" w:rsidRDefault="00346EDB" w:rsidP="00293AF5">
            <w:pPr>
              <w:rPr>
                <w:u w:val="single"/>
              </w:rPr>
            </w:pPr>
            <w:r w:rsidRPr="00486AEC">
              <w:rPr>
                <w:u w:val="single"/>
              </w:rPr>
              <w:t>Comments:</w:t>
            </w:r>
          </w:p>
          <w:p w:rsidR="00346EDB" w:rsidRDefault="00346EDB" w:rsidP="00293AF5">
            <w:r>
              <w:t>Staff reviewed the list of Corrective Action Plans (CAPs) generated through ISAs, which indicated 12 CAPs have been closed, while 221 CAPs remained open at the time of the triennial review. Closing the 221 open CAPs should be a priority.</w:t>
            </w:r>
          </w:p>
          <w:p w:rsidR="00346EDB" w:rsidRPr="00486AEC" w:rsidRDefault="00346EDB" w:rsidP="00293AF5"/>
          <w:p w:rsidR="00346EDB" w:rsidRPr="00486AEC" w:rsidRDefault="00346EDB" w:rsidP="00293AF5">
            <w:pPr>
              <w:rPr>
                <w:u w:val="single"/>
              </w:rPr>
            </w:pPr>
            <w:r w:rsidRPr="00486AEC">
              <w:rPr>
                <w:u w:val="single"/>
              </w:rPr>
              <w:t>Recommendations:</w:t>
            </w:r>
          </w:p>
          <w:p w:rsidR="00346EDB" w:rsidRPr="00486AEC" w:rsidRDefault="00346EDB" w:rsidP="00293AF5">
            <w:r>
              <w:t>None.</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t>13</w:t>
            </w:r>
            <w:r w:rsidRPr="00486AEC">
              <w:t>-A</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rsidRPr="00486AEC">
              <w:t>Rules Compliance:</w:t>
            </w:r>
            <w:r w:rsidRPr="00486AEC">
              <w:br/>
              <w:t>Observation and Enforcement</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 xml:space="preserve">Time </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8:00 am to 4:30 p.m.</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1SVN 7</w:t>
            </w:r>
            <w:r w:rsidRPr="00DF0E83">
              <w:rPr>
                <w:vertAlign w:val="superscript"/>
              </w:rPr>
              <w:t>th</w:t>
            </w:r>
            <w:r>
              <w:t xml:space="preserve"> Union Square Conference Room</w:t>
            </w:r>
          </w:p>
          <w:p w:rsidR="00346EDB" w:rsidRDefault="00346EDB" w:rsidP="00293AF5">
            <w:pPr>
              <w:pStyle w:val="InformationDescription"/>
              <w:ind w:left="392" w:hanging="392"/>
            </w:pPr>
            <w:r>
              <w:t>OCC for records review</w:t>
            </w:r>
          </w:p>
          <w:p w:rsidR="00346EDB" w:rsidRDefault="00346EDB" w:rsidP="00293AF5">
            <w:pPr>
              <w:pStyle w:val="InformationDescription"/>
              <w:ind w:left="392" w:hanging="392"/>
            </w:pPr>
            <w:r>
              <w:t>Green Metro Training records review</w:t>
            </w:r>
          </w:p>
          <w:p w:rsidR="00346EDB" w:rsidRDefault="00346EDB" w:rsidP="00293AF5">
            <w:pPr>
              <w:pStyle w:val="InformationDescription"/>
              <w:ind w:left="392" w:hanging="392"/>
            </w:pPr>
            <w:r>
              <w:t>Cable Car Division records review</w:t>
            </w:r>
          </w:p>
          <w:p w:rsidR="00346EDB" w:rsidRDefault="00346EDB" w:rsidP="00293AF5">
            <w:pPr>
              <w:pStyle w:val="InformationDescription"/>
              <w:ind w:left="392" w:hanging="392"/>
            </w:pPr>
            <w:r>
              <w:t>700 Pennsylvania MOW records review</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20,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Safety Division</w:t>
            </w:r>
          </w:p>
          <w:p w:rsidR="00346EDB" w:rsidRDefault="00346EDB" w:rsidP="00293AF5">
            <w:pPr>
              <w:pStyle w:val="InformationDescription"/>
              <w:ind w:left="392" w:hanging="392"/>
            </w:pPr>
            <w:r>
              <w:t>Transit Services</w:t>
            </w:r>
          </w:p>
          <w:p w:rsidR="00346EDB" w:rsidRDefault="00346EDB" w:rsidP="00293AF5">
            <w:pPr>
              <w:pStyle w:val="InformationDescription"/>
              <w:ind w:left="392" w:hanging="392"/>
            </w:pPr>
            <w:r>
              <w:t>Transit Management</w:t>
            </w:r>
          </w:p>
          <w:p w:rsidR="00346EDB" w:rsidRDefault="00346EDB" w:rsidP="00293AF5">
            <w:pPr>
              <w:pStyle w:val="InformationDescription"/>
              <w:ind w:left="392" w:hanging="392"/>
            </w:pPr>
            <w:r>
              <w:t>OCC</w:t>
            </w:r>
          </w:p>
          <w:p w:rsidR="00346EDB" w:rsidRDefault="00346EDB" w:rsidP="00293AF5">
            <w:pPr>
              <w:pStyle w:val="InformationDescription"/>
              <w:ind w:left="392" w:hanging="392"/>
            </w:pPr>
            <w:r>
              <w:t>Transit Management</w:t>
            </w:r>
          </w:p>
          <w:p w:rsidR="00346EDB" w:rsidRDefault="00346EDB" w:rsidP="00293AF5">
            <w:pPr>
              <w:pStyle w:val="InformationDescription"/>
              <w:ind w:left="392" w:hanging="392"/>
            </w:pPr>
            <w:r>
              <w:t>Rail Vehicle Maintenance</w:t>
            </w:r>
          </w:p>
          <w:p w:rsidR="00346EDB" w:rsidRPr="00486AEC" w:rsidRDefault="00346EDB" w:rsidP="00293AF5">
            <w:pPr>
              <w:pStyle w:val="InformationDescription"/>
              <w:ind w:left="392" w:hanging="392"/>
            </w:pPr>
            <w:r>
              <w:t>Cable Car Maintenance</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Pr="004E0B1D" w:rsidRDefault="00346EDB" w:rsidP="00293AF5">
            <w:pPr>
              <w:pStyle w:val="InformationDescription"/>
            </w:pPr>
            <w:r w:rsidRPr="004E0B1D">
              <w:t>Debbie Dziadzio</w:t>
            </w:r>
          </w:p>
          <w:p w:rsidR="00346EDB" w:rsidRPr="00486AEC" w:rsidRDefault="00346EDB" w:rsidP="00293AF5">
            <w:pPr>
              <w:pStyle w:val="InformationDescription"/>
            </w:pPr>
            <w:r>
              <w:t>Mike Warren</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Jeff Conley</w:t>
            </w:r>
          </w:p>
          <w:p w:rsidR="00346EDB" w:rsidRDefault="00346EDB" w:rsidP="00293AF5">
            <w:pPr>
              <w:pStyle w:val="InformationDescription"/>
              <w:ind w:left="392" w:hanging="392"/>
            </w:pPr>
            <w:r>
              <w:t xml:space="preserve">Jeff </w:t>
            </w:r>
            <w:proofErr w:type="spellStart"/>
            <w:r>
              <w:t>Chapell</w:t>
            </w:r>
            <w:proofErr w:type="spellEnd"/>
          </w:p>
          <w:p w:rsidR="00346EDB" w:rsidRDefault="00346EDB" w:rsidP="00293AF5">
            <w:pPr>
              <w:pStyle w:val="InformationDescription"/>
              <w:ind w:left="392" w:hanging="392"/>
            </w:pPr>
            <w:proofErr w:type="spellStart"/>
            <w:r>
              <w:t>Sarita</w:t>
            </w:r>
            <w:proofErr w:type="spellEnd"/>
            <w:r>
              <w:t xml:space="preserve"> Britt</w:t>
            </w:r>
          </w:p>
          <w:p w:rsidR="00346EDB" w:rsidRDefault="00346EDB" w:rsidP="00293AF5">
            <w:pPr>
              <w:pStyle w:val="InformationDescription"/>
              <w:ind w:left="392" w:hanging="392"/>
            </w:pPr>
            <w:r>
              <w:t>Mannie Enriquez</w:t>
            </w:r>
          </w:p>
          <w:p w:rsidR="00346EDB" w:rsidRDefault="00346EDB" w:rsidP="00293AF5">
            <w:pPr>
              <w:pStyle w:val="InformationDescription"/>
              <w:ind w:left="392" w:hanging="392"/>
            </w:pPr>
            <w:r>
              <w:t>Terrance Fahey</w:t>
            </w:r>
          </w:p>
          <w:p w:rsidR="00346EDB" w:rsidRDefault="00346EDB" w:rsidP="00293AF5">
            <w:pPr>
              <w:pStyle w:val="InformationDescription"/>
              <w:ind w:left="392" w:hanging="392"/>
            </w:pPr>
            <w:r>
              <w:t xml:space="preserve">Carol </w:t>
            </w:r>
            <w:proofErr w:type="spellStart"/>
            <w:r>
              <w:t>Wolther</w:t>
            </w:r>
            <w:proofErr w:type="spellEnd"/>
          </w:p>
          <w:p w:rsidR="00346EDB" w:rsidRDefault="00346EDB" w:rsidP="00293AF5">
            <w:pPr>
              <w:pStyle w:val="InformationDescription"/>
              <w:ind w:left="392" w:hanging="392"/>
            </w:pPr>
            <w:r>
              <w:t>Brent Jones</w:t>
            </w:r>
          </w:p>
          <w:p w:rsidR="00346EDB" w:rsidRPr="00486AEC" w:rsidRDefault="00346EDB" w:rsidP="00293AF5">
            <w:pPr>
              <w:pStyle w:val="InformationDescription"/>
              <w:ind w:left="392" w:hanging="392"/>
            </w:pPr>
            <w:r>
              <w:t>York Kwan</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162B79" w:rsidRDefault="00346EDB" w:rsidP="007639EE">
            <w:pPr>
              <w:numPr>
                <w:ilvl w:val="0"/>
                <w:numId w:val="92"/>
              </w:numPr>
            </w:pPr>
            <w:r w:rsidRPr="00162B79">
              <w:t>CPUC General Order 164-D</w:t>
            </w:r>
          </w:p>
          <w:p w:rsidR="00346EDB" w:rsidRPr="00162B79" w:rsidRDefault="00346EDB" w:rsidP="007639EE">
            <w:pPr>
              <w:numPr>
                <w:ilvl w:val="0"/>
                <w:numId w:val="92"/>
              </w:numPr>
            </w:pPr>
            <w:r w:rsidRPr="00162B79">
              <w:t>CPUC General Order 172</w:t>
            </w:r>
          </w:p>
          <w:p w:rsidR="00346EDB" w:rsidRPr="00162B79" w:rsidRDefault="00346EDB" w:rsidP="007639EE">
            <w:pPr>
              <w:numPr>
                <w:ilvl w:val="0"/>
                <w:numId w:val="92"/>
              </w:numPr>
            </w:pPr>
            <w:r w:rsidRPr="00162B79">
              <w:t>SFMTA System Safety Program Plan (SSPP), Revision 6, dated 2/11/2015</w:t>
            </w:r>
          </w:p>
          <w:p w:rsidR="00346EDB" w:rsidRPr="00162B79" w:rsidRDefault="00346EDB" w:rsidP="007639EE">
            <w:pPr>
              <w:widowControl w:val="0"/>
              <w:numPr>
                <w:ilvl w:val="0"/>
                <w:numId w:val="92"/>
              </w:numPr>
              <w:tabs>
                <w:tab w:val="left" w:pos="388"/>
              </w:tabs>
              <w:spacing w:before="40" w:after="40"/>
              <w:rPr>
                <w:rFonts w:cs="Arial"/>
              </w:rPr>
            </w:pPr>
            <w:r w:rsidRPr="00162B79">
              <w:rPr>
                <w:rFonts w:cs="Arial"/>
              </w:rPr>
              <w:t>SFMTA Rail Rule Book, Revised: September 2009</w:t>
            </w:r>
            <w:r>
              <w:rPr>
                <w:rFonts w:cs="Arial"/>
              </w:rPr>
              <w:t xml:space="preserve"> &amp; Revised September 2015</w:t>
            </w:r>
          </w:p>
          <w:p w:rsidR="00346EDB" w:rsidRPr="00DF0E83" w:rsidRDefault="00346EDB" w:rsidP="007639EE">
            <w:pPr>
              <w:pStyle w:val="BodyText"/>
              <w:widowControl w:val="0"/>
              <w:numPr>
                <w:ilvl w:val="0"/>
                <w:numId w:val="92"/>
              </w:numPr>
              <w:spacing w:before="40" w:after="40"/>
              <w:rPr>
                <w:rFonts w:cs="Arial"/>
                <w:sz w:val="20"/>
              </w:rPr>
            </w:pPr>
            <w:r w:rsidRPr="00162B79">
              <w:rPr>
                <w:rFonts w:ascii="Palatino Linotype" w:hAnsi="Palatino Linotype" w:cs="Arial"/>
                <w:sz w:val="22"/>
                <w:szCs w:val="22"/>
              </w:rPr>
              <w:t>Rail Vehicle Transit Operator Compliance Program, TN.MO.PR.019</w:t>
            </w:r>
          </w:p>
          <w:p w:rsidR="00346EDB" w:rsidRPr="00DF0E83" w:rsidRDefault="00346EDB" w:rsidP="007639EE">
            <w:pPr>
              <w:pStyle w:val="BodyText"/>
              <w:widowControl w:val="0"/>
              <w:numPr>
                <w:ilvl w:val="0"/>
                <w:numId w:val="92"/>
              </w:numPr>
              <w:spacing w:before="40" w:after="40"/>
              <w:rPr>
                <w:rFonts w:cs="Arial"/>
                <w:sz w:val="20"/>
              </w:rPr>
            </w:pPr>
            <w:r>
              <w:rPr>
                <w:rFonts w:ascii="Palatino Linotype" w:hAnsi="Palatino Linotype" w:cs="Arial"/>
                <w:sz w:val="22"/>
                <w:szCs w:val="22"/>
              </w:rPr>
              <w:t>OCC Compliance Check Program R.OC.PR.028</w:t>
            </w:r>
          </w:p>
          <w:p w:rsidR="00346EDB" w:rsidRDefault="00346EDB" w:rsidP="007639EE">
            <w:pPr>
              <w:pStyle w:val="BodyText"/>
              <w:widowControl w:val="0"/>
              <w:numPr>
                <w:ilvl w:val="0"/>
                <w:numId w:val="92"/>
              </w:numPr>
              <w:spacing w:before="40" w:after="40"/>
              <w:rPr>
                <w:rFonts w:cs="Arial"/>
                <w:sz w:val="20"/>
              </w:rPr>
            </w:pPr>
            <w:r>
              <w:rPr>
                <w:rFonts w:cs="Arial"/>
                <w:sz w:val="20"/>
              </w:rPr>
              <w:t>SFMTA Efficiency Testing Plan 2014</w:t>
            </w:r>
          </w:p>
          <w:p w:rsidR="00346EDB" w:rsidRPr="00162B79" w:rsidRDefault="00346EDB" w:rsidP="007639EE">
            <w:pPr>
              <w:pStyle w:val="BodyText"/>
              <w:widowControl w:val="0"/>
              <w:numPr>
                <w:ilvl w:val="0"/>
                <w:numId w:val="92"/>
              </w:numPr>
              <w:spacing w:before="40" w:after="40"/>
              <w:rPr>
                <w:rFonts w:cs="Arial"/>
                <w:sz w:val="20"/>
              </w:rPr>
            </w:pPr>
            <w:r>
              <w:rPr>
                <w:rFonts w:cs="Arial"/>
                <w:sz w:val="20"/>
              </w:rPr>
              <w:t>SFMTA Zero Tolerance Policy</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Rules Compliance: Observation and Enforcement</w:t>
            </w:r>
            <w:r w:rsidR="00BD3326">
              <w:rPr>
                <w:b/>
              </w:rPr>
              <w:t xml:space="preserve"> </w:t>
            </w:r>
            <w:r>
              <w:rPr>
                <w:b/>
              </w:rPr>
              <w:t>Records Review:</w:t>
            </w:r>
          </w:p>
          <w:p w:rsidR="00346EDB" w:rsidRPr="00486AEC" w:rsidRDefault="00346EDB" w:rsidP="00293AF5">
            <w:r w:rsidRPr="00486AEC">
              <w:t xml:space="preserve">Interview the appropriate </w:t>
            </w:r>
            <w:r>
              <w:t>SFMTA</w:t>
            </w:r>
            <w:r w:rsidRPr="00486AEC">
              <w:t xml:space="preserve"> </w:t>
            </w:r>
            <w:r>
              <w:t xml:space="preserve">representatives </w:t>
            </w:r>
            <w:r w:rsidRPr="00486AEC">
              <w:t>and review appropriate records to:</w:t>
            </w:r>
          </w:p>
          <w:p w:rsidR="00346EDB" w:rsidRDefault="00346EDB" w:rsidP="007639EE">
            <w:pPr>
              <w:numPr>
                <w:ilvl w:val="0"/>
                <w:numId w:val="93"/>
              </w:numPr>
            </w:pPr>
            <w:r>
              <w:t>Review documentation and v</w:t>
            </w:r>
            <w:r w:rsidRPr="00486AEC">
              <w:t xml:space="preserve">erify that </w:t>
            </w:r>
            <w:r>
              <w:t>SFMTA</w:t>
            </w:r>
            <w:r w:rsidRPr="00486AEC">
              <w:t xml:space="preserve"> p</w:t>
            </w:r>
            <w:r>
              <w:t xml:space="preserve">erforms formal and informal </w:t>
            </w:r>
            <w:r>
              <w:lastRenderedPageBreak/>
              <w:t xml:space="preserve">observations/efficiency testing of the following employees for </w:t>
            </w:r>
            <w:r w:rsidRPr="00486AEC">
              <w:t>compliance with safety rule</w:t>
            </w:r>
            <w:r>
              <w:t>s, procedures, and/or practices:</w:t>
            </w:r>
          </w:p>
          <w:p w:rsidR="00346EDB" w:rsidRDefault="00346EDB" w:rsidP="007639EE">
            <w:pPr>
              <w:numPr>
                <w:ilvl w:val="1"/>
                <w:numId w:val="93"/>
              </w:numPr>
            </w:pPr>
            <w:r>
              <w:t>Rail C</w:t>
            </w:r>
            <w:r w:rsidRPr="00486AEC">
              <w:t>ontrollers</w:t>
            </w:r>
            <w:r>
              <w:t xml:space="preserve"> (OCC)</w:t>
            </w:r>
          </w:p>
          <w:p w:rsidR="00346EDB" w:rsidRDefault="00346EDB" w:rsidP="007639EE">
            <w:pPr>
              <w:numPr>
                <w:ilvl w:val="1"/>
                <w:numId w:val="93"/>
              </w:numPr>
            </w:pPr>
            <w:r>
              <w:t>Rail Vehicle Operators</w:t>
            </w:r>
          </w:p>
          <w:p w:rsidR="00346EDB" w:rsidRDefault="00346EDB" w:rsidP="007639EE">
            <w:pPr>
              <w:numPr>
                <w:ilvl w:val="1"/>
                <w:numId w:val="93"/>
              </w:numPr>
            </w:pPr>
            <w:r>
              <w:t>Cable Car Operators</w:t>
            </w:r>
          </w:p>
          <w:p w:rsidR="00346EDB" w:rsidRDefault="00346EDB" w:rsidP="007639EE">
            <w:pPr>
              <w:numPr>
                <w:ilvl w:val="1"/>
                <w:numId w:val="93"/>
              </w:numPr>
            </w:pPr>
            <w:r>
              <w:t>Rail Vehicle Maintenance Employees</w:t>
            </w:r>
          </w:p>
          <w:p w:rsidR="00346EDB" w:rsidRDefault="00346EDB" w:rsidP="007639EE">
            <w:pPr>
              <w:numPr>
                <w:ilvl w:val="1"/>
                <w:numId w:val="93"/>
              </w:numPr>
            </w:pPr>
            <w:r>
              <w:t>Cable Car Maintenance Employees</w:t>
            </w:r>
          </w:p>
          <w:p w:rsidR="00346EDB" w:rsidRDefault="00346EDB" w:rsidP="007639EE">
            <w:pPr>
              <w:numPr>
                <w:ilvl w:val="1"/>
                <w:numId w:val="93"/>
              </w:numPr>
            </w:pPr>
            <w:r>
              <w:t>Maintenance of Way Employees</w:t>
            </w:r>
          </w:p>
          <w:p w:rsidR="00346EDB" w:rsidRDefault="00346EDB" w:rsidP="00293AF5">
            <w:pPr>
              <w:ind w:left="1080"/>
            </w:pPr>
          </w:p>
          <w:p w:rsidR="00346EDB" w:rsidRPr="00D70D3D" w:rsidRDefault="00346EDB" w:rsidP="007639EE">
            <w:pPr>
              <w:pStyle w:val="ListParagraph"/>
              <w:numPr>
                <w:ilvl w:val="0"/>
                <w:numId w:val="93"/>
              </w:numPr>
              <w:autoSpaceDE w:val="0"/>
              <w:autoSpaceDN w:val="0"/>
              <w:adjustRightInd w:val="0"/>
              <w:rPr>
                <w:rFonts w:cs="Arial Narrow"/>
                <w:color w:val="000000"/>
              </w:rPr>
            </w:pPr>
            <w:r>
              <w:rPr>
                <w:rFonts w:cs="Arial Narrow"/>
              </w:rPr>
              <w:t>V</w:t>
            </w:r>
            <w:r w:rsidRPr="0071663B">
              <w:rPr>
                <w:rFonts w:cs="Arial Narrow"/>
              </w:rPr>
              <w:t xml:space="preserve">erify that </w:t>
            </w:r>
            <w:r>
              <w:rPr>
                <w:rFonts w:cs="Arial Narrow"/>
              </w:rPr>
              <w:t xml:space="preserve">non-compliant employees are cited </w:t>
            </w:r>
            <w:r w:rsidRPr="00AF3318">
              <w:rPr>
                <w:rFonts w:cs="Arial Narrow"/>
              </w:rPr>
              <w:t>for rule violations</w:t>
            </w:r>
            <w:r>
              <w:rPr>
                <w:rFonts w:cs="Arial Narrow"/>
              </w:rPr>
              <w:t xml:space="preserve"> by their supervisors</w:t>
            </w:r>
            <w:r w:rsidRPr="00AF3318">
              <w:rPr>
                <w:rFonts w:cs="Arial Narrow"/>
              </w:rPr>
              <w:t>.</w:t>
            </w:r>
          </w:p>
          <w:p w:rsidR="00346EDB" w:rsidRDefault="00346EDB" w:rsidP="007639EE">
            <w:pPr>
              <w:numPr>
                <w:ilvl w:val="0"/>
                <w:numId w:val="93"/>
              </w:numPr>
            </w:pPr>
            <w:r>
              <w:t xml:space="preserve">Verify that the Senior Management Safety Committee </w:t>
            </w:r>
            <w:r w:rsidRPr="00486AEC">
              <w:t xml:space="preserve">receives reports from Operations and Maintenance Departments regarding rules compliance assessment and testing. </w:t>
            </w:r>
            <w:r>
              <w:t xml:space="preserve"> Verify that</w:t>
            </w:r>
            <w:r w:rsidRPr="00486AEC">
              <w:t xml:space="preserve"> hazards identified from the </w:t>
            </w:r>
            <w:r>
              <w:t>R</w:t>
            </w:r>
            <w:r w:rsidRPr="00486AEC">
              <w:t xml:space="preserve">ules </w:t>
            </w:r>
            <w:r>
              <w:t>C</w:t>
            </w:r>
            <w:r w:rsidRPr="00486AEC">
              <w:t>om</w:t>
            </w:r>
            <w:r>
              <w:t>pliance Process are reported to the Committee</w:t>
            </w:r>
            <w:r w:rsidRPr="00486AEC">
              <w:t xml:space="preserve"> and tracked through the Hazard Management Process</w:t>
            </w:r>
            <w:r>
              <w:t>.</w:t>
            </w:r>
          </w:p>
          <w:p w:rsidR="00346EDB" w:rsidRPr="008173BC" w:rsidRDefault="00346EDB" w:rsidP="00293AF5">
            <w:pPr>
              <w:rPr>
                <w:rFonts w:cs="Arial Narrow"/>
                <w:color w:val="000000"/>
              </w:rPr>
            </w:pP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lastRenderedPageBreak/>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Default="00346EDB" w:rsidP="00293AF5">
            <w:pPr>
              <w:rPr>
                <w:u w:val="single"/>
              </w:rPr>
            </w:pPr>
            <w:r w:rsidRPr="00486AEC">
              <w:rPr>
                <w:u w:val="single"/>
              </w:rPr>
              <w:t>Activities:</w:t>
            </w:r>
          </w:p>
          <w:p w:rsidR="00346EDB" w:rsidRPr="006F15EC" w:rsidRDefault="00346EDB" w:rsidP="00293AF5">
            <w:r>
              <w:t>Staff reviewed SFMTA’s current SSPP and SOP’s regarding observations, efficiency testing and interviewed appropriate SFMTA personnel.</w:t>
            </w:r>
          </w:p>
          <w:p w:rsidR="00346EDB" w:rsidRPr="00486AEC" w:rsidRDefault="00346EDB" w:rsidP="00293AF5"/>
          <w:p w:rsidR="00346EDB" w:rsidRPr="00486AEC" w:rsidRDefault="00346EDB" w:rsidP="00293AF5">
            <w:pPr>
              <w:rPr>
                <w:u w:val="single"/>
              </w:rPr>
            </w:pPr>
            <w:r w:rsidRPr="00486AEC">
              <w:rPr>
                <w:u w:val="single"/>
              </w:rPr>
              <w:t>Findings:</w:t>
            </w:r>
          </w:p>
          <w:p w:rsidR="00346EDB" w:rsidRDefault="00346EDB" w:rsidP="007639EE">
            <w:pPr>
              <w:pStyle w:val="ListParagraph"/>
              <w:numPr>
                <w:ilvl w:val="0"/>
                <w:numId w:val="94"/>
              </w:numPr>
            </w:pPr>
            <w:r>
              <w:t>Currently, there are no SOP’s that outline steps that supervisors take for observations and efficiency testing regarding non-compliance of Operating Rules and SOP’s.  The SOP should include reference to current Union Contracts.</w:t>
            </w:r>
          </w:p>
          <w:p w:rsidR="00346EDB" w:rsidRDefault="00346EDB" w:rsidP="007639EE">
            <w:pPr>
              <w:pStyle w:val="ListParagraph"/>
              <w:numPr>
                <w:ilvl w:val="0"/>
                <w:numId w:val="94"/>
              </w:numPr>
            </w:pPr>
            <w:r>
              <w:t>The current Rail Operations Inspector Manual (1.MN.002 eff date; 1/15) has a description regarding MRO responsibilities.  Staff determined that the MRO’s (line supervisors) do not perform the entire section outlined in 3.1 of the Manual.</w:t>
            </w:r>
          </w:p>
          <w:p w:rsidR="00346EDB" w:rsidRDefault="00346EDB" w:rsidP="007639EE">
            <w:pPr>
              <w:pStyle w:val="ListParagraph"/>
              <w:numPr>
                <w:ilvl w:val="0"/>
                <w:numId w:val="94"/>
              </w:numPr>
            </w:pPr>
            <w:r>
              <w:t>Staff determined that, in reference to SFMTA SSPP 2015, Section 9.0, the Safety Department does not receive results from formal/informal observations and efficiency tests from OCC, Operations, or Maintenance, nor are hazards identified and tracked through the Hazard Management Process.</w:t>
            </w:r>
          </w:p>
          <w:p w:rsidR="00346EDB" w:rsidRDefault="00346EDB" w:rsidP="007639EE">
            <w:pPr>
              <w:pStyle w:val="ListParagraph"/>
              <w:numPr>
                <w:ilvl w:val="0"/>
                <w:numId w:val="94"/>
              </w:numPr>
            </w:pPr>
            <w:r>
              <w:t>After reviewing several employee records, Staff determined that SFMTA Supervisors are not citing their employees regarding non-compliance of CPUC General Orders, SFMTA Operating Rules and SOP’s</w:t>
            </w:r>
          </w:p>
          <w:p w:rsidR="00346EDB" w:rsidRDefault="00346EDB" w:rsidP="007639EE">
            <w:pPr>
              <w:pStyle w:val="ListParagraph"/>
              <w:numPr>
                <w:ilvl w:val="0"/>
                <w:numId w:val="94"/>
              </w:numPr>
            </w:pPr>
            <w:r>
              <w:t>Maintenance Department currently does not have a formal compliance program.</w:t>
            </w:r>
          </w:p>
          <w:p w:rsidR="00346EDB" w:rsidRPr="00486AEC" w:rsidRDefault="00346EDB" w:rsidP="00293AF5">
            <w:pPr>
              <w:pStyle w:val="ListParagraph"/>
            </w:pPr>
            <w:r>
              <w:t xml:space="preserve"> </w:t>
            </w:r>
          </w:p>
          <w:p w:rsidR="00346EDB" w:rsidRDefault="00346EDB" w:rsidP="00293AF5">
            <w:pPr>
              <w:rPr>
                <w:u w:val="single"/>
              </w:rPr>
            </w:pPr>
            <w:r w:rsidRPr="00486AEC">
              <w:rPr>
                <w:u w:val="single"/>
              </w:rPr>
              <w:t>Comments:</w:t>
            </w:r>
          </w:p>
          <w:p w:rsidR="00346EDB" w:rsidRPr="006E4B3A" w:rsidRDefault="00346EDB" w:rsidP="007639EE">
            <w:pPr>
              <w:pStyle w:val="ListParagraph"/>
              <w:numPr>
                <w:ilvl w:val="0"/>
                <w:numId w:val="96"/>
              </w:numPr>
            </w:pPr>
            <w:r>
              <w:t>The Maintenance Department has originated a compliance program that is in accordance with CPUC requirements.  Currently the program is in the review process and will be implemented as soon as the process is complete.</w:t>
            </w:r>
          </w:p>
          <w:p w:rsidR="00346EDB" w:rsidRPr="00486AEC" w:rsidRDefault="00346EDB" w:rsidP="00293AF5"/>
          <w:p w:rsidR="00346EDB" w:rsidRDefault="00346EDB" w:rsidP="00293AF5">
            <w:pPr>
              <w:rPr>
                <w:u w:val="single"/>
              </w:rPr>
            </w:pPr>
            <w:r w:rsidRPr="00486AEC">
              <w:rPr>
                <w:u w:val="single"/>
              </w:rPr>
              <w:t>Recommendations:</w:t>
            </w:r>
          </w:p>
          <w:p w:rsidR="00346EDB" w:rsidRDefault="00346EDB" w:rsidP="007639EE">
            <w:pPr>
              <w:pStyle w:val="ListParagraph"/>
              <w:numPr>
                <w:ilvl w:val="0"/>
                <w:numId w:val="95"/>
              </w:numPr>
            </w:pPr>
            <w:r>
              <w:lastRenderedPageBreak/>
              <w:t>Create an SOP, which outlines steps that supervisors may take to be compliant with SFMTA discipline policies. The SOP shall be initiated, reviewed, and included in supervisor training per SSPP, Section 3.3.</w:t>
            </w:r>
          </w:p>
          <w:p w:rsidR="00346EDB" w:rsidRDefault="00346EDB" w:rsidP="007639EE">
            <w:pPr>
              <w:pStyle w:val="ListParagraph"/>
              <w:numPr>
                <w:ilvl w:val="0"/>
                <w:numId w:val="95"/>
              </w:numPr>
            </w:pPr>
            <w:r>
              <w:t>Due to the high amount of reportable accidents and incidents that have occurred on SFMTA property in the past three years, SFMTA shall increase its formal/informal observations and efficiency testing per GO 143-B, Section 13.04.  Currently one (1) efficiency test is required yearly.  This is performed by Training Dept. All departments, including Operations, shall be involved with rules compliance and enforcement of non-compliance.</w:t>
            </w:r>
          </w:p>
          <w:p w:rsidR="00346EDB" w:rsidRDefault="00346EDB" w:rsidP="007639EE">
            <w:pPr>
              <w:pStyle w:val="ListParagraph"/>
              <w:numPr>
                <w:ilvl w:val="0"/>
                <w:numId w:val="95"/>
              </w:numPr>
            </w:pPr>
            <w:r>
              <w:t>All results from all departments responsible for formal/informal observations and efficiency testing shall be reported to SFMTA Safety Department who will track trends and perform analysis per SSPP Sections 6.1 and 9.0.</w:t>
            </w:r>
          </w:p>
          <w:p w:rsidR="00346EDB" w:rsidRDefault="00346EDB" w:rsidP="007639EE">
            <w:pPr>
              <w:pStyle w:val="ListParagraph"/>
              <w:numPr>
                <w:ilvl w:val="0"/>
                <w:numId w:val="95"/>
              </w:numPr>
            </w:pPr>
            <w:r>
              <w:t xml:space="preserve">SFMTA Management shall train </w:t>
            </w:r>
            <w:r w:rsidR="00507EA8">
              <w:t xml:space="preserve">and </w:t>
            </w:r>
            <w:r>
              <w:t>hold accountable their MRO’s (line supervisors) to perform duties as outlined in the Rail Operator Inspector’s Manual.</w:t>
            </w:r>
          </w:p>
          <w:p w:rsidR="00346EDB" w:rsidRPr="00486AEC" w:rsidRDefault="00346EDB" w:rsidP="00293AF5"/>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Tr="00293AF5">
        <w:tc>
          <w:tcPr>
            <w:tcW w:w="10080" w:type="dxa"/>
            <w:gridSpan w:val="4"/>
            <w:tcBorders>
              <w:top w:val="double" w:sz="4" w:space="0" w:color="auto"/>
              <w:left w:val="double" w:sz="4" w:space="0" w:color="auto"/>
              <w:bottom w:val="double" w:sz="4" w:space="0" w:color="auto"/>
              <w:right w:val="double" w:sz="4" w:space="0" w:color="auto"/>
            </w:tcBorders>
            <w:tcMar>
              <w:top w:w="288" w:type="dxa"/>
              <w:left w:w="288" w:type="dxa"/>
              <w:bottom w:w="288" w:type="dxa"/>
              <w:right w:w="288" w:type="dxa"/>
            </w:tcMar>
            <w:hideMark/>
          </w:tcPr>
          <w:p w:rsidR="00346EDB" w:rsidRDefault="00346EDB" w:rsidP="00293AF5">
            <w:pPr>
              <w:pStyle w:val="ChecklistTitle"/>
            </w:pPr>
            <w:r>
              <w:lastRenderedPageBreak/>
              <w:t>2015 CPUC SYSTEM SAFETY REVIEW CHECKLIST FOR</w:t>
            </w:r>
            <w:r>
              <w:br/>
              <w:t>SAN FRANCISCO MUNICIPAL TRANSPORTATION AGENCY (SFMTA)</w:t>
            </w:r>
          </w:p>
        </w:tc>
      </w:tr>
      <w:tr w:rsidR="00346EDB" w:rsidTr="00293AF5">
        <w:tc>
          <w:tcPr>
            <w:tcW w:w="1656" w:type="dxa"/>
            <w:tcBorders>
              <w:top w:val="doub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Checklist No.</w:t>
            </w:r>
          </w:p>
        </w:tc>
        <w:tc>
          <w:tcPr>
            <w:tcW w:w="2448" w:type="dxa"/>
            <w:tcBorders>
              <w:top w:val="double" w:sz="4" w:space="0" w:color="auto"/>
              <w:left w:val="nil"/>
              <w:bottom w:val="single" w:sz="4" w:space="0" w:color="auto"/>
              <w:right w:val="single" w:sz="4" w:space="0" w:color="auto"/>
            </w:tcBorders>
            <w:vAlign w:val="center"/>
            <w:hideMark/>
          </w:tcPr>
          <w:p w:rsidR="00346EDB" w:rsidRDefault="00346EDB" w:rsidP="00293AF5">
            <w:pPr>
              <w:pStyle w:val="ChecklistNumber"/>
            </w:pPr>
            <w:r>
              <w:t>13-B</w:t>
            </w:r>
          </w:p>
        </w:tc>
        <w:tc>
          <w:tcPr>
            <w:tcW w:w="1656" w:type="dxa"/>
            <w:tcBorders>
              <w:top w:val="doub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Element</w:t>
            </w:r>
          </w:p>
        </w:tc>
        <w:tc>
          <w:tcPr>
            <w:tcW w:w="4320" w:type="dxa"/>
            <w:tcBorders>
              <w:top w:val="double" w:sz="4" w:space="0" w:color="auto"/>
              <w:left w:val="nil"/>
              <w:bottom w:val="single" w:sz="4" w:space="0" w:color="auto"/>
              <w:right w:val="double" w:sz="4" w:space="0" w:color="auto"/>
            </w:tcBorders>
            <w:vAlign w:val="center"/>
            <w:hideMark/>
          </w:tcPr>
          <w:p w:rsidR="00346EDB" w:rsidRDefault="00346EDB" w:rsidP="00293AF5">
            <w:pPr>
              <w:pStyle w:val="ElementDescription"/>
            </w:pPr>
            <w:r>
              <w:t>Rules Compliance:</w:t>
            </w:r>
            <w:r>
              <w:br/>
              <w:t>Operations Safety Compliance</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Time</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8:00 a.m.- 4:30 p.m.</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Location</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 xml:space="preserve">MME, Green, Cameron Beach, 700 </w:t>
            </w:r>
          </w:p>
          <w:p w:rsidR="00346EDB" w:rsidRDefault="00346EDB" w:rsidP="00293AF5">
            <w:pPr>
              <w:pStyle w:val="InformationDescription"/>
              <w:ind w:left="392" w:hanging="392"/>
            </w:pPr>
            <w:r>
              <w:t xml:space="preserve">Pennsylvania, OHL, random field locations </w:t>
            </w:r>
          </w:p>
          <w:p w:rsidR="00346EDB" w:rsidRDefault="00346EDB" w:rsidP="00293AF5">
            <w:pPr>
              <w:pStyle w:val="InformationDescription"/>
              <w:ind w:left="392" w:hanging="392"/>
            </w:pPr>
            <w:r>
              <w:t>include observations of vehicles in check</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Date of Audit</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October 21, 2015</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Department(s)</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 xml:space="preserve">Safety Division, Rail Vehicle Operations &amp; </w:t>
            </w:r>
          </w:p>
          <w:p w:rsidR="00346EDB" w:rsidRDefault="00346EDB" w:rsidP="00293AF5">
            <w:pPr>
              <w:pStyle w:val="InformationDescription"/>
              <w:ind w:left="392" w:hanging="392"/>
            </w:pPr>
            <w:r>
              <w:t xml:space="preserve">Maintenance, Cable Car Operations &amp; </w:t>
            </w:r>
          </w:p>
          <w:p w:rsidR="00346EDB" w:rsidRDefault="00346EDB" w:rsidP="00293AF5">
            <w:pPr>
              <w:pStyle w:val="InformationDescription"/>
              <w:ind w:left="392" w:hanging="392"/>
            </w:pPr>
            <w:r>
              <w:t xml:space="preserve">Maintenance, OCC, Maintenance of Way </w:t>
            </w:r>
          </w:p>
          <w:p w:rsidR="00346EDB" w:rsidRDefault="00346EDB" w:rsidP="00293AF5">
            <w:pPr>
              <w:pStyle w:val="InformationDescription"/>
              <w:ind w:left="392" w:hanging="392"/>
            </w:pPr>
            <w:r>
              <w:t>(Track, OHL, Signals)</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Auditors/ Inspectors</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InformationDescription"/>
            </w:pPr>
            <w:r>
              <w:t>Debbie Dziadzio</w:t>
            </w:r>
          </w:p>
          <w:p w:rsidR="00346EDB" w:rsidRDefault="00346EDB" w:rsidP="00293AF5">
            <w:pPr>
              <w:pStyle w:val="InformationDescription"/>
            </w:pPr>
            <w:r>
              <w:t>Michael Warren</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Persons Contacted</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proofErr w:type="spellStart"/>
            <w:r>
              <w:t>Sarita</w:t>
            </w:r>
            <w:proofErr w:type="spellEnd"/>
            <w:r>
              <w:t xml:space="preserve"> Britt</w:t>
            </w:r>
          </w:p>
          <w:p w:rsidR="00346EDB" w:rsidRDefault="00346EDB" w:rsidP="00293AF5">
            <w:pPr>
              <w:pStyle w:val="InformationDescription"/>
              <w:ind w:left="392" w:hanging="392"/>
            </w:pPr>
            <w:r>
              <w:t>Brent Jones</w:t>
            </w:r>
          </w:p>
          <w:p w:rsidR="00346EDB" w:rsidRDefault="00346EDB" w:rsidP="00293AF5">
            <w:pPr>
              <w:pStyle w:val="InformationDescription"/>
              <w:ind w:left="392" w:hanging="392"/>
            </w:pPr>
            <w:r>
              <w:t xml:space="preserve">Jeff </w:t>
            </w:r>
            <w:proofErr w:type="spellStart"/>
            <w:r>
              <w:t>Chapell</w:t>
            </w:r>
            <w:proofErr w:type="spellEnd"/>
          </w:p>
          <w:p w:rsidR="00346EDB" w:rsidRDefault="00346EDB" w:rsidP="00293AF5">
            <w:pPr>
              <w:pStyle w:val="InformationDescription"/>
              <w:ind w:left="392" w:hanging="392"/>
            </w:pPr>
            <w:r>
              <w:t>Jeff Conley</w:t>
            </w:r>
          </w:p>
          <w:p w:rsidR="00346EDB" w:rsidRDefault="00346EDB" w:rsidP="00293AF5">
            <w:pPr>
              <w:pStyle w:val="InformationDescription"/>
              <w:ind w:left="392" w:hanging="392"/>
            </w:pPr>
            <w:r>
              <w:t>Terrance Fahey</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Reference Criteria</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7639EE">
            <w:pPr>
              <w:numPr>
                <w:ilvl w:val="0"/>
                <w:numId w:val="97"/>
              </w:numPr>
            </w:pPr>
            <w:r>
              <w:t>CPUC General Order 164-D</w:t>
            </w:r>
          </w:p>
          <w:p w:rsidR="00346EDB" w:rsidRDefault="00346EDB" w:rsidP="007639EE">
            <w:pPr>
              <w:numPr>
                <w:ilvl w:val="0"/>
                <w:numId w:val="97"/>
              </w:numPr>
            </w:pPr>
            <w:r>
              <w:t>SFMTA System Safety Program Plan (SSPP), Revision 6, dated 2/11/2015</w:t>
            </w:r>
          </w:p>
          <w:p w:rsidR="00346EDB" w:rsidRDefault="00346EDB" w:rsidP="007639EE">
            <w:pPr>
              <w:widowControl w:val="0"/>
              <w:numPr>
                <w:ilvl w:val="0"/>
                <w:numId w:val="97"/>
              </w:numPr>
              <w:tabs>
                <w:tab w:val="left" w:pos="388"/>
              </w:tabs>
              <w:spacing w:before="40" w:after="40"/>
              <w:rPr>
                <w:rFonts w:cs="Arial"/>
              </w:rPr>
            </w:pPr>
            <w:r>
              <w:rPr>
                <w:rFonts w:cs="Arial"/>
              </w:rPr>
              <w:t>SFMTA Rail Rule Book, Revised: September 2009 and September 2015</w:t>
            </w:r>
          </w:p>
          <w:p w:rsidR="00346EDB" w:rsidRDefault="00346EDB" w:rsidP="007639EE">
            <w:pPr>
              <w:numPr>
                <w:ilvl w:val="0"/>
                <w:numId w:val="97"/>
              </w:numPr>
            </w:pPr>
            <w:r>
              <w:rPr>
                <w:rFonts w:cs="Arial"/>
              </w:rPr>
              <w:t>Rail Vehicle Transit Operator Compliance Program, TN.MO.PR.019</w:t>
            </w:r>
          </w:p>
          <w:p w:rsidR="00346EDB" w:rsidRDefault="00346EDB" w:rsidP="007639EE">
            <w:pPr>
              <w:numPr>
                <w:ilvl w:val="0"/>
                <w:numId w:val="97"/>
              </w:numPr>
            </w:pPr>
            <w:r>
              <w:rPr>
                <w:rFonts w:cs="Arial"/>
              </w:rPr>
              <w:t>OCC Compliance Check Program, R.OC.PR.028</w:t>
            </w:r>
          </w:p>
          <w:p w:rsidR="00346EDB" w:rsidRDefault="00346EDB" w:rsidP="007639EE">
            <w:pPr>
              <w:numPr>
                <w:ilvl w:val="0"/>
                <w:numId w:val="97"/>
              </w:numPr>
            </w:pPr>
            <w:r>
              <w:rPr>
                <w:rFonts w:cs="Arial"/>
              </w:rPr>
              <w:t>SFMTA Efficiency Testing Program</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Element/Characteristics and Method of Verification</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tcPr>
          <w:p w:rsidR="00346EDB" w:rsidRDefault="00346EDB" w:rsidP="00293AF5">
            <w:pPr>
              <w:rPr>
                <w:b/>
              </w:rPr>
            </w:pPr>
            <w:r>
              <w:rPr>
                <w:b/>
              </w:rPr>
              <w:t>Rules Compliance: Operations Safety Compliance</w:t>
            </w:r>
          </w:p>
          <w:p w:rsidR="00346EDB" w:rsidRDefault="00346EDB" w:rsidP="00293AF5">
            <w:r>
              <w:t>Interview SFMTA representatives responsible for Operations Safety, perform random observations and operations inspections, and review appropriate records to determine whether:</w:t>
            </w:r>
          </w:p>
          <w:p w:rsidR="00346EDB" w:rsidRDefault="00346EDB" w:rsidP="007639EE">
            <w:pPr>
              <w:numPr>
                <w:ilvl w:val="0"/>
                <w:numId w:val="98"/>
              </w:numPr>
              <w:ind w:left="702" w:right="702"/>
            </w:pPr>
            <w:r>
              <w:t>Rail Vehicle Maintenance Employees including MRU and ERU</w:t>
            </w:r>
          </w:p>
          <w:p w:rsidR="00346EDB" w:rsidRDefault="00346EDB" w:rsidP="007639EE">
            <w:pPr>
              <w:numPr>
                <w:ilvl w:val="1"/>
                <w:numId w:val="98"/>
              </w:numPr>
              <w:ind w:right="702"/>
            </w:pPr>
            <w:r>
              <w:t>Know and understand applicable wayside safety rules;</w:t>
            </w:r>
          </w:p>
          <w:p w:rsidR="00346EDB" w:rsidRDefault="00346EDB" w:rsidP="007639EE">
            <w:pPr>
              <w:pStyle w:val="ListParagraph"/>
              <w:numPr>
                <w:ilvl w:val="1"/>
                <w:numId w:val="98"/>
              </w:numPr>
              <w:ind w:right="702"/>
            </w:pPr>
            <w:r>
              <w:t>Know and understand the rules and procedures for mainline operations.</w:t>
            </w:r>
          </w:p>
          <w:p w:rsidR="00346EDB" w:rsidRDefault="00346EDB" w:rsidP="007639EE">
            <w:pPr>
              <w:numPr>
                <w:ilvl w:val="0"/>
                <w:numId w:val="98"/>
              </w:numPr>
              <w:ind w:left="702" w:right="702"/>
            </w:pPr>
            <w:r>
              <w:t>Cable Car Maintenance Employees</w:t>
            </w:r>
          </w:p>
          <w:p w:rsidR="00346EDB" w:rsidRDefault="00346EDB" w:rsidP="007639EE">
            <w:pPr>
              <w:numPr>
                <w:ilvl w:val="1"/>
                <w:numId w:val="98"/>
              </w:numPr>
              <w:ind w:right="702"/>
            </w:pPr>
            <w:r>
              <w:t>Know and understand applicable wayside safety rules;</w:t>
            </w:r>
          </w:p>
          <w:p w:rsidR="00346EDB" w:rsidRDefault="00346EDB" w:rsidP="007639EE">
            <w:pPr>
              <w:numPr>
                <w:ilvl w:val="1"/>
                <w:numId w:val="98"/>
              </w:numPr>
              <w:ind w:right="702"/>
            </w:pPr>
            <w:r>
              <w:t>Know and understand the rules and procedures for mainline operations.</w:t>
            </w:r>
          </w:p>
          <w:p w:rsidR="00346EDB" w:rsidRDefault="00346EDB" w:rsidP="007639EE">
            <w:pPr>
              <w:numPr>
                <w:ilvl w:val="0"/>
                <w:numId w:val="98"/>
              </w:numPr>
              <w:ind w:left="702" w:right="702"/>
            </w:pPr>
            <w:r>
              <w:t>Maintenance of Way, including Track, Overhead Lines, and Signal Maintenance</w:t>
            </w:r>
          </w:p>
          <w:p w:rsidR="00346EDB" w:rsidRDefault="00346EDB" w:rsidP="007639EE">
            <w:pPr>
              <w:numPr>
                <w:ilvl w:val="1"/>
                <w:numId w:val="98"/>
              </w:numPr>
              <w:ind w:right="702"/>
            </w:pPr>
            <w:r>
              <w:t>Know and understand applicable wayside safety rules;</w:t>
            </w:r>
          </w:p>
          <w:p w:rsidR="00346EDB" w:rsidRDefault="00346EDB" w:rsidP="007639EE">
            <w:pPr>
              <w:numPr>
                <w:ilvl w:val="1"/>
                <w:numId w:val="98"/>
              </w:numPr>
              <w:ind w:right="702"/>
            </w:pPr>
            <w:r>
              <w:t>Comply with the PED Rules when performing any duties on or near railways;</w:t>
            </w:r>
          </w:p>
          <w:p w:rsidR="00346EDB" w:rsidRDefault="00346EDB" w:rsidP="007639EE">
            <w:pPr>
              <w:numPr>
                <w:ilvl w:val="1"/>
                <w:numId w:val="98"/>
              </w:numPr>
              <w:ind w:right="702"/>
            </w:pPr>
            <w:r>
              <w:t xml:space="preserve">Know and understand the rules and procedures for mainline operations. </w:t>
            </w:r>
          </w:p>
          <w:p w:rsidR="00346EDB" w:rsidRDefault="00346EDB" w:rsidP="00293AF5">
            <w:pPr>
              <w:ind w:left="1080" w:right="702"/>
            </w:pPr>
          </w:p>
          <w:p w:rsidR="00346EDB" w:rsidRDefault="00346EDB" w:rsidP="007639EE">
            <w:pPr>
              <w:numPr>
                <w:ilvl w:val="0"/>
                <w:numId w:val="98"/>
              </w:numPr>
              <w:ind w:left="702" w:right="702"/>
            </w:pPr>
            <w:r>
              <w:t>LRV, HSC, and Cable Car Operators:</w:t>
            </w:r>
          </w:p>
          <w:p w:rsidR="00346EDB" w:rsidRDefault="00346EDB" w:rsidP="007639EE">
            <w:pPr>
              <w:numPr>
                <w:ilvl w:val="1"/>
                <w:numId w:val="98"/>
              </w:numPr>
              <w:ind w:right="702"/>
            </w:pPr>
            <w:r>
              <w:t>Are in compliance with the applicable rules and procedures ;</w:t>
            </w:r>
          </w:p>
          <w:p w:rsidR="00346EDB" w:rsidRDefault="00346EDB" w:rsidP="007639EE">
            <w:pPr>
              <w:numPr>
                <w:ilvl w:val="1"/>
                <w:numId w:val="98"/>
              </w:numPr>
              <w:ind w:right="702"/>
            </w:pPr>
            <w:r>
              <w:t>Comply with PED Rules while inside operator cabins;</w:t>
            </w:r>
          </w:p>
          <w:p w:rsidR="00346EDB" w:rsidRDefault="00346EDB" w:rsidP="007639EE">
            <w:pPr>
              <w:numPr>
                <w:ilvl w:val="1"/>
                <w:numId w:val="98"/>
              </w:numPr>
              <w:ind w:right="702"/>
            </w:pPr>
            <w:r>
              <w:t>Are properly trained and knowledgeable in handling accident/incidents and emergency response situations, and coordinating with OCC during the same.</w:t>
            </w:r>
          </w:p>
          <w:p w:rsidR="00346EDB" w:rsidRDefault="00346EDB" w:rsidP="007639EE">
            <w:pPr>
              <w:numPr>
                <w:ilvl w:val="0"/>
                <w:numId w:val="98"/>
              </w:numPr>
              <w:ind w:left="702" w:right="702"/>
            </w:pPr>
            <w:r>
              <w:t>Controllers:</w:t>
            </w:r>
          </w:p>
          <w:p w:rsidR="00346EDB" w:rsidRDefault="00346EDB" w:rsidP="007639EE">
            <w:pPr>
              <w:numPr>
                <w:ilvl w:val="1"/>
                <w:numId w:val="98"/>
              </w:numPr>
              <w:ind w:right="702"/>
            </w:pPr>
            <w:r>
              <w:t>Are properly preparing and maintaining records, reports, and logs;</w:t>
            </w:r>
          </w:p>
          <w:p w:rsidR="00346EDB" w:rsidRDefault="00346EDB" w:rsidP="007639EE">
            <w:pPr>
              <w:numPr>
                <w:ilvl w:val="1"/>
                <w:numId w:val="98"/>
              </w:numPr>
              <w:ind w:right="702"/>
            </w:pPr>
            <w:r>
              <w:t>Perform duties in accordance with standard operating procedures, rule books, and bulletins;</w:t>
            </w:r>
          </w:p>
          <w:p w:rsidR="00346EDB" w:rsidRDefault="00346EDB" w:rsidP="007639EE">
            <w:pPr>
              <w:numPr>
                <w:ilvl w:val="1"/>
                <w:numId w:val="98"/>
              </w:numPr>
              <w:ind w:right="702"/>
            </w:pPr>
            <w:r>
              <w:t>Are trained and knowledgeable in dealing with accidents/incidents and emergency response situations, and coordinating with SFMTA personnel and other agencies.</w:t>
            </w:r>
          </w:p>
          <w:p w:rsidR="00346EDB" w:rsidRDefault="00346EDB" w:rsidP="00293AF5"/>
          <w:p w:rsidR="00346EDB" w:rsidRDefault="00346EDB" w:rsidP="00293AF5">
            <w:r>
              <w:t>Field Inspections:</w:t>
            </w:r>
          </w:p>
          <w:p w:rsidR="00346EDB" w:rsidRDefault="00346EDB" w:rsidP="007639EE">
            <w:pPr>
              <w:pStyle w:val="ListParagraph"/>
              <w:numPr>
                <w:ilvl w:val="0"/>
                <w:numId w:val="99"/>
              </w:numPr>
              <w:autoSpaceDE w:val="0"/>
              <w:autoSpaceDN w:val="0"/>
              <w:adjustRightInd w:val="0"/>
              <w:rPr>
                <w:rFonts w:cs="Arial Narrow"/>
                <w:color w:val="000000"/>
              </w:rPr>
            </w:pPr>
            <w:r>
              <w:rPr>
                <w:rFonts w:cs="Arial Narrow"/>
                <w:color w:val="000000"/>
              </w:rPr>
              <w:t>At random, select several operating procedures (4 or 5) and ride the system to verify that these rules are being followed (such as adherence to proper procedures, any speed restrictions, or end of line vehicle inspections, etc.).</w:t>
            </w:r>
          </w:p>
          <w:p w:rsidR="00346EDB" w:rsidRDefault="00346EDB" w:rsidP="007639EE">
            <w:pPr>
              <w:pStyle w:val="ListParagraph"/>
              <w:numPr>
                <w:ilvl w:val="0"/>
                <w:numId w:val="99"/>
              </w:numPr>
              <w:autoSpaceDE w:val="0"/>
              <w:autoSpaceDN w:val="0"/>
              <w:adjustRightInd w:val="0"/>
              <w:rPr>
                <w:rFonts w:cs="Arial Narrow"/>
                <w:color w:val="000000"/>
              </w:rPr>
            </w:pPr>
            <w:r>
              <w:t xml:space="preserve">Interview operations and maintenance supervisory staff to </w:t>
            </w:r>
            <w:r>
              <w:rPr>
                <w:rFonts w:cs="Arial Narrow"/>
                <w:color w:val="000000"/>
              </w:rPr>
              <w:t>determine their familiarity with rules and procedures as well as and how they monitor employee compliance with rules and procedures.</w:t>
            </w:r>
          </w:p>
          <w:p w:rsidR="00346EDB" w:rsidRDefault="00346EDB" w:rsidP="007639EE">
            <w:pPr>
              <w:pStyle w:val="ListParagraph"/>
              <w:numPr>
                <w:ilvl w:val="0"/>
                <w:numId w:val="99"/>
              </w:numPr>
              <w:autoSpaceDE w:val="0"/>
              <w:autoSpaceDN w:val="0"/>
              <w:adjustRightInd w:val="0"/>
              <w:rPr>
                <w:rFonts w:cs="Arial Narrow"/>
                <w:color w:val="000000"/>
              </w:rPr>
            </w:pPr>
            <w:r>
              <w:rPr>
                <w:rFonts w:cs="Arial Narrow"/>
                <w:color w:val="000000"/>
              </w:rPr>
              <w:t>Conduct random interviews of operators and mechanics to verify how often they receive training on rules and procedures and how the transit agency monitors their compliance with rules and procedures.</w:t>
            </w:r>
          </w:p>
          <w:p w:rsidR="00346EDB" w:rsidRDefault="00346EDB" w:rsidP="007639EE">
            <w:pPr>
              <w:pStyle w:val="ListParagraph"/>
              <w:numPr>
                <w:ilvl w:val="0"/>
                <w:numId w:val="99"/>
              </w:numPr>
            </w:pPr>
            <w:r>
              <w:t>Conduct a random sample inspection of transit operators to determine if they are carrying their rulebook, if they have the proper safety equipment in their cabs, and if their radios are functioning.</w:t>
            </w:r>
          </w:p>
          <w:p w:rsidR="00346EDB" w:rsidRDefault="00346EDB" w:rsidP="00293AF5">
            <w:pPr>
              <w:rPr>
                <w:rFonts w:cs="Arial Narrow"/>
                <w:color w:val="000000"/>
              </w:rPr>
            </w:pPr>
            <w:r>
              <w:rPr>
                <w:rFonts w:cs="Arial Narrow"/>
                <w:color w:val="000000"/>
              </w:rPr>
              <w:t>Accompany a light rail supervisor during compliance checks and assess how these checks are conducted and ensure that final reporting matches the findings in the field.</w:t>
            </w:r>
          </w:p>
          <w:p w:rsidR="00346EDB" w:rsidRDefault="00346EDB" w:rsidP="00293AF5"/>
          <w:p w:rsidR="00346EDB" w:rsidRDefault="00346EDB" w:rsidP="00293AF5">
            <w:r>
              <w:t>Randomly select 10% controllers, 10 % LRV/HSC operators, 10% Cable Car operator and 10% Rail Vehicle maintenance personnel, 10% Cable car maintenance personnel, 1: MOW personnel and perform ride-along or on-site inspections to verify their compliance with applicable rules, that they have the proper safety equipment, that their radios are functioning, and that they are complying with the personal electronic device policy.</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lastRenderedPageBreak/>
              <w:t>Findings and Recommendations</w:t>
            </w:r>
          </w:p>
        </w:tc>
      </w:tr>
      <w:tr w:rsidR="00346EDB" w:rsidTr="00293AF5">
        <w:tc>
          <w:tcPr>
            <w:tcW w:w="10080" w:type="dxa"/>
            <w:gridSpan w:val="4"/>
            <w:tcBorders>
              <w:top w:val="nil"/>
              <w:left w:val="double" w:sz="4" w:space="0" w:color="auto"/>
              <w:bottom w:val="double" w:sz="4" w:space="0" w:color="auto"/>
              <w:right w:val="double" w:sz="4" w:space="0" w:color="auto"/>
            </w:tcBorders>
            <w:tcMar>
              <w:top w:w="288" w:type="dxa"/>
              <w:left w:w="288" w:type="dxa"/>
              <w:bottom w:w="288" w:type="dxa"/>
              <w:right w:w="288" w:type="dxa"/>
            </w:tcMar>
          </w:tcPr>
          <w:p w:rsidR="00346EDB" w:rsidRDefault="00346EDB" w:rsidP="00293AF5">
            <w:pPr>
              <w:rPr>
                <w:u w:val="single"/>
              </w:rPr>
            </w:pPr>
            <w:r>
              <w:rPr>
                <w:u w:val="single"/>
              </w:rPr>
              <w:t>Activities:</w:t>
            </w:r>
          </w:p>
          <w:p w:rsidR="00346EDB" w:rsidRDefault="00346EDB" w:rsidP="00293AF5">
            <w:r>
              <w:t xml:space="preserve">Staff interviewed SFMTA Personnel from Operations regarding LRV Operators, Cable Car Personnel regarding Cable Car Operators and OCC Personnel regarding OCC Controllers and Dispatchers.  Staff reviewed training and (re)certification records.  Staff performed 40 field observations from 10/19/15 – 10/30/15, during all hours of SFMTA operations.  Staff went to OCC to observe practices and procedures performed by Controllers, Dispatchers, and OCC Floor </w:t>
            </w:r>
            <w:r>
              <w:lastRenderedPageBreak/>
              <w:t>Managers.</w:t>
            </w:r>
          </w:p>
          <w:p w:rsidR="00346EDB" w:rsidRDefault="00346EDB" w:rsidP="00293AF5"/>
          <w:p w:rsidR="00346EDB" w:rsidRDefault="00346EDB" w:rsidP="00293AF5">
            <w:pPr>
              <w:rPr>
                <w:u w:val="single"/>
              </w:rPr>
            </w:pPr>
            <w:r>
              <w:rPr>
                <w:u w:val="single"/>
              </w:rPr>
              <w:t>Findings:</w:t>
            </w:r>
          </w:p>
          <w:p w:rsidR="00346EDB" w:rsidRDefault="00346EDB" w:rsidP="007639EE">
            <w:pPr>
              <w:pStyle w:val="ListParagraph"/>
              <w:numPr>
                <w:ilvl w:val="0"/>
                <w:numId w:val="100"/>
              </w:numPr>
            </w:pPr>
            <w:r>
              <w:t xml:space="preserve">Staff was advised that Operations Department does not conduct formal observations however, when </w:t>
            </w:r>
            <w:proofErr w:type="gramStart"/>
            <w:r>
              <w:t>a non</w:t>
            </w:r>
            <w:proofErr w:type="gramEnd"/>
            <w:r>
              <w:t xml:space="preserve">-compliance is observed, OCC </w:t>
            </w:r>
            <w:r w:rsidR="00507EA8">
              <w:t>is</w:t>
            </w:r>
            <w:r>
              <w:t xml:space="preserve"> notified.  It was revealed to Staff several times that Operations Department Management Team was not aware of SFMTA’s SSPP, their numerous SOP’s, and CPUC General Orders.  There were several instances of conversations regarding SFMTA Operating Rules where SFMTA Operations Department Team was unaware of the severity of non-compliance to operating rules (i.e., red signal violation, RWP violation).</w:t>
            </w:r>
          </w:p>
          <w:p w:rsidR="00346EDB" w:rsidRDefault="00346EDB" w:rsidP="007639EE">
            <w:pPr>
              <w:pStyle w:val="ListParagraph"/>
              <w:numPr>
                <w:ilvl w:val="0"/>
                <w:numId w:val="100"/>
              </w:numPr>
            </w:pPr>
            <w:r>
              <w:t xml:space="preserve">Operations, MRO, Cable Car formal observation results are not forwarded to Safety Department to allow Safety to track trends and provide analysis. </w:t>
            </w:r>
          </w:p>
          <w:p w:rsidR="00346EDB" w:rsidRDefault="00346EDB" w:rsidP="007639EE">
            <w:pPr>
              <w:pStyle w:val="ListParagraph"/>
              <w:numPr>
                <w:ilvl w:val="0"/>
                <w:numId w:val="100"/>
              </w:numPr>
            </w:pPr>
            <w:r>
              <w:t>Staff observed two instances of non-compliances to GO 172 regarding Personal Electronic Devices.</w:t>
            </w:r>
          </w:p>
          <w:p w:rsidR="00346EDB" w:rsidRDefault="00346EDB" w:rsidP="007639EE">
            <w:pPr>
              <w:pStyle w:val="ListParagraph"/>
              <w:numPr>
                <w:ilvl w:val="1"/>
                <w:numId w:val="100"/>
              </w:numPr>
            </w:pPr>
            <w:r>
              <w:t>These occurred at the cable car turntable at Market and Powell on 10/20/15 (see email from CPUC staff dated 10/20/15)</w:t>
            </w:r>
          </w:p>
          <w:p w:rsidR="00346EDB" w:rsidRDefault="00346EDB" w:rsidP="007639EE">
            <w:pPr>
              <w:pStyle w:val="ListParagraph"/>
              <w:numPr>
                <w:ilvl w:val="0"/>
                <w:numId w:val="100"/>
              </w:numPr>
            </w:pPr>
            <w:r>
              <w:t>Staff observed one instance of non-compliance to GO 175 regarding Roadway Worker Protection.</w:t>
            </w:r>
          </w:p>
          <w:p w:rsidR="00346EDB" w:rsidRDefault="00346EDB" w:rsidP="007639EE">
            <w:pPr>
              <w:pStyle w:val="ListParagraph"/>
              <w:numPr>
                <w:ilvl w:val="1"/>
                <w:numId w:val="100"/>
              </w:numPr>
            </w:pPr>
            <w:r>
              <w:t>This occurred at the Ulloa St and West Portal Ave on 10/28/15 (see email from SFMTA staff dated 11/17/15)</w:t>
            </w:r>
          </w:p>
          <w:p w:rsidR="00346EDB" w:rsidRDefault="00346EDB" w:rsidP="00293AF5"/>
          <w:p w:rsidR="00346EDB" w:rsidRDefault="00346EDB" w:rsidP="00293AF5">
            <w:pPr>
              <w:rPr>
                <w:u w:val="single"/>
              </w:rPr>
            </w:pPr>
            <w:r>
              <w:rPr>
                <w:u w:val="single"/>
              </w:rPr>
              <w:t>Comments:</w:t>
            </w:r>
          </w:p>
          <w:p w:rsidR="00346EDB" w:rsidRDefault="00346EDB" w:rsidP="007639EE">
            <w:pPr>
              <w:pStyle w:val="ListParagraph"/>
              <w:numPr>
                <w:ilvl w:val="0"/>
                <w:numId w:val="101"/>
              </w:numPr>
            </w:pPr>
            <w:r>
              <w:t>CPUC expects their General Orders to be observed and enforced.</w:t>
            </w:r>
          </w:p>
          <w:p w:rsidR="00346EDB" w:rsidRDefault="00346EDB" w:rsidP="007639EE">
            <w:pPr>
              <w:pStyle w:val="ListParagraph"/>
              <w:numPr>
                <w:ilvl w:val="0"/>
                <w:numId w:val="101"/>
              </w:numPr>
            </w:pPr>
            <w:r>
              <w:t>Staff observed that Operations Department did not rely on CPUC General Orders for enforcement of non-compliance to operating rules, but instead took a lack-luster attitude to these non-compliances, advising that lack of enforcement was due to the Union Contract.</w:t>
            </w:r>
          </w:p>
          <w:p w:rsidR="00346EDB" w:rsidRDefault="00346EDB" w:rsidP="00293AF5">
            <w:pPr>
              <w:pStyle w:val="ListParagraph"/>
            </w:pPr>
          </w:p>
          <w:p w:rsidR="00346EDB" w:rsidRDefault="00346EDB" w:rsidP="00293AF5">
            <w:r>
              <w:rPr>
                <w:u w:val="single"/>
              </w:rPr>
              <w:t>Recommendations:</w:t>
            </w:r>
          </w:p>
          <w:p w:rsidR="00346EDB" w:rsidRDefault="00346EDB" w:rsidP="007639EE">
            <w:pPr>
              <w:pStyle w:val="ListParagraph"/>
              <w:numPr>
                <w:ilvl w:val="0"/>
                <w:numId w:val="102"/>
              </w:numPr>
            </w:pPr>
            <w:r>
              <w:t xml:space="preserve">SFMTA Operations Department Management Team shall be familiar with SFMTA’s SSPP (Sections 3.3 and 13), SFMTA’s own SOP’s, Operating Rules and Procedures, and CPUC General Orders.  Supervisors shall have additional training to address these issues.  </w:t>
            </w:r>
          </w:p>
          <w:p w:rsidR="00346EDB" w:rsidRDefault="00346EDB" w:rsidP="007639EE">
            <w:pPr>
              <w:pStyle w:val="ListParagraph"/>
              <w:numPr>
                <w:ilvl w:val="0"/>
                <w:numId w:val="102"/>
              </w:numPr>
            </w:pPr>
            <w:r>
              <w:t>All non-compliance of SFMTA’s Operating Rules and CPUC’s General Orders shall be rectified quickly and efficiently per SSPP, Sections 3.3 and 13.3.5.</w:t>
            </w:r>
          </w:p>
          <w:p w:rsidR="00346EDB" w:rsidRDefault="00346EDB" w:rsidP="00293AF5">
            <w:pPr>
              <w:pStyle w:val="ListParagraph"/>
            </w:pP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Tr="00293AF5">
        <w:tc>
          <w:tcPr>
            <w:tcW w:w="10080" w:type="dxa"/>
            <w:gridSpan w:val="4"/>
            <w:tcBorders>
              <w:top w:val="double" w:sz="4" w:space="0" w:color="auto"/>
              <w:left w:val="double" w:sz="4" w:space="0" w:color="auto"/>
              <w:bottom w:val="double" w:sz="4" w:space="0" w:color="auto"/>
              <w:right w:val="double" w:sz="4" w:space="0" w:color="auto"/>
            </w:tcBorders>
            <w:tcMar>
              <w:top w:w="288" w:type="dxa"/>
              <w:left w:w="288" w:type="dxa"/>
              <w:bottom w:w="288" w:type="dxa"/>
              <w:right w:w="288" w:type="dxa"/>
            </w:tcMar>
            <w:hideMark/>
          </w:tcPr>
          <w:p w:rsidR="00346EDB" w:rsidRDefault="00346EDB" w:rsidP="00293AF5">
            <w:pPr>
              <w:pStyle w:val="ChecklistTitle"/>
            </w:pPr>
            <w:r>
              <w:lastRenderedPageBreak/>
              <w:t>2015 CPUC SYSTEM SAFETY REVIEW CHECKLIST FOR</w:t>
            </w:r>
            <w:r>
              <w:br/>
              <w:t>SAN FRANCISCO MUNICIPAL TRANSPORTATION AGENCY (SFMTA)</w:t>
            </w:r>
          </w:p>
        </w:tc>
      </w:tr>
      <w:tr w:rsidR="00346EDB" w:rsidTr="00293AF5">
        <w:tc>
          <w:tcPr>
            <w:tcW w:w="1656" w:type="dxa"/>
            <w:tcBorders>
              <w:top w:val="doub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Checklist No.</w:t>
            </w:r>
          </w:p>
        </w:tc>
        <w:tc>
          <w:tcPr>
            <w:tcW w:w="2448" w:type="dxa"/>
            <w:tcBorders>
              <w:top w:val="double" w:sz="4" w:space="0" w:color="auto"/>
              <w:left w:val="nil"/>
              <w:bottom w:val="single" w:sz="4" w:space="0" w:color="auto"/>
              <w:right w:val="single" w:sz="4" w:space="0" w:color="auto"/>
            </w:tcBorders>
            <w:vAlign w:val="center"/>
            <w:hideMark/>
          </w:tcPr>
          <w:p w:rsidR="00346EDB" w:rsidRDefault="00346EDB" w:rsidP="00293AF5">
            <w:pPr>
              <w:pStyle w:val="ChecklistNumber"/>
            </w:pPr>
            <w:r>
              <w:t>13-C</w:t>
            </w:r>
          </w:p>
        </w:tc>
        <w:tc>
          <w:tcPr>
            <w:tcW w:w="1656" w:type="dxa"/>
            <w:tcBorders>
              <w:top w:val="doub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Element</w:t>
            </w:r>
          </w:p>
        </w:tc>
        <w:tc>
          <w:tcPr>
            <w:tcW w:w="4320" w:type="dxa"/>
            <w:tcBorders>
              <w:top w:val="double" w:sz="4" w:space="0" w:color="auto"/>
              <w:left w:val="nil"/>
              <w:bottom w:val="single" w:sz="4" w:space="0" w:color="auto"/>
              <w:right w:val="double" w:sz="4" w:space="0" w:color="auto"/>
            </w:tcBorders>
            <w:vAlign w:val="center"/>
            <w:hideMark/>
          </w:tcPr>
          <w:p w:rsidR="00346EDB" w:rsidRDefault="00346EDB" w:rsidP="00293AF5">
            <w:pPr>
              <w:pStyle w:val="ElementDescription"/>
            </w:pPr>
            <w:r>
              <w:t>Rules Compliance:</w:t>
            </w:r>
            <w:r>
              <w:br/>
              <w:t>Operator, Controller, and Maintenance</w:t>
            </w:r>
            <w:r>
              <w:br/>
              <w:t>Personnel Hours of Service</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Time</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10:30 a.m. to 5:30 p.m.</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Location</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1 SVN 6th Floor Payroll</w:t>
            </w:r>
          </w:p>
          <w:p w:rsidR="00346EDB" w:rsidRDefault="00346EDB" w:rsidP="00293AF5">
            <w:pPr>
              <w:pStyle w:val="InformationDescription"/>
              <w:ind w:left="392" w:hanging="392"/>
            </w:pPr>
            <w:r>
              <w:t xml:space="preserve">Site visits for Payroll Records at OCC, MME, </w:t>
            </w:r>
          </w:p>
          <w:p w:rsidR="00346EDB" w:rsidRDefault="00346EDB" w:rsidP="00293AF5">
            <w:pPr>
              <w:pStyle w:val="InformationDescription"/>
              <w:ind w:left="392" w:hanging="392"/>
            </w:pPr>
            <w:r>
              <w:t>700 Pennsylvania, and Scott</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Date of Audit</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October 19, 2015</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Department(s)</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Safety Division</w:t>
            </w:r>
          </w:p>
          <w:p w:rsidR="00346EDB" w:rsidRDefault="00346EDB" w:rsidP="00293AF5">
            <w:pPr>
              <w:pStyle w:val="InformationDescription"/>
              <w:ind w:left="392" w:hanging="392"/>
            </w:pPr>
            <w:r>
              <w:t>Finance Division – Payroll</w:t>
            </w:r>
          </w:p>
          <w:p w:rsidR="00346EDB" w:rsidRDefault="00346EDB" w:rsidP="00293AF5">
            <w:pPr>
              <w:pStyle w:val="InformationDescription"/>
              <w:ind w:left="392" w:hanging="392"/>
            </w:pPr>
            <w:r>
              <w:t>Rail Operator Training</w:t>
            </w:r>
          </w:p>
          <w:p w:rsidR="00346EDB" w:rsidRDefault="00346EDB" w:rsidP="00293AF5">
            <w:pPr>
              <w:pStyle w:val="InformationDescription"/>
              <w:ind w:left="392" w:hanging="392"/>
            </w:pPr>
            <w:r>
              <w:t>Transit Services</w:t>
            </w:r>
          </w:p>
          <w:p w:rsidR="00346EDB" w:rsidRDefault="00346EDB" w:rsidP="00293AF5">
            <w:pPr>
              <w:pStyle w:val="InformationDescription"/>
              <w:ind w:left="392" w:hanging="392"/>
            </w:pPr>
            <w:r>
              <w:t>OCC</w:t>
            </w:r>
          </w:p>
          <w:p w:rsidR="00346EDB" w:rsidRDefault="00346EDB" w:rsidP="00293AF5">
            <w:pPr>
              <w:pStyle w:val="InformationDescription"/>
              <w:ind w:left="392" w:hanging="392"/>
            </w:pPr>
            <w:r>
              <w:t>Transit Management</w:t>
            </w:r>
          </w:p>
          <w:p w:rsidR="00346EDB" w:rsidRDefault="00346EDB" w:rsidP="00293AF5">
            <w:pPr>
              <w:pStyle w:val="InformationDescription"/>
              <w:ind w:left="392" w:hanging="392"/>
            </w:pPr>
            <w:r>
              <w:t>Maintenance of Way</w:t>
            </w:r>
          </w:p>
          <w:p w:rsidR="00346EDB" w:rsidRDefault="00346EDB" w:rsidP="00293AF5">
            <w:pPr>
              <w:pStyle w:val="InformationDescription"/>
              <w:ind w:left="392" w:hanging="392"/>
            </w:pPr>
            <w:r>
              <w:t>Cable Car Division</w:t>
            </w:r>
          </w:p>
          <w:p w:rsidR="00346EDB" w:rsidRDefault="00346EDB" w:rsidP="00293AF5">
            <w:pPr>
              <w:pStyle w:val="InformationDescription"/>
              <w:ind w:left="392" w:hanging="392"/>
            </w:pPr>
            <w:r>
              <w:t>Non-Revenue (Scott Division)</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Auditors/ Inspectors</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InformationDescription"/>
            </w:pPr>
            <w:r>
              <w:t>Debbie Dziadzio</w:t>
            </w:r>
          </w:p>
          <w:p w:rsidR="00346EDB" w:rsidRDefault="00346EDB" w:rsidP="00293AF5">
            <w:pPr>
              <w:pStyle w:val="InformationDescription"/>
            </w:pPr>
            <w:r>
              <w:t>Michael Warren</w:t>
            </w:r>
          </w:p>
          <w:p w:rsidR="00346EDB" w:rsidRDefault="00346EDB" w:rsidP="00293AF5">
            <w:pPr>
              <w:pStyle w:val="InformationDescription"/>
              <w:rPr>
                <w:bCs/>
              </w:rPr>
            </w:pPr>
            <w:r>
              <w:rPr>
                <w:bCs/>
              </w:rPr>
              <w:t>James Matus</w:t>
            </w:r>
          </w:p>
          <w:p w:rsidR="00346EDB" w:rsidRDefault="00346EDB" w:rsidP="00293AF5">
            <w:pPr>
              <w:pStyle w:val="InformationDescription"/>
              <w:rPr>
                <w:bCs/>
              </w:rPr>
            </w:pPr>
            <w:r>
              <w:rPr>
                <w:bCs/>
              </w:rPr>
              <w:t>John Madriaga</w:t>
            </w:r>
          </w:p>
          <w:p w:rsidR="00346EDB" w:rsidRDefault="00346EDB" w:rsidP="00293AF5">
            <w:pPr>
              <w:pStyle w:val="InformationDescription"/>
            </w:pPr>
            <w:r>
              <w:rPr>
                <w:bCs/>
              </w:rPr>
              <w:t>Kevin McDonald</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Persons Contacted</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 xml:space="preserve">Mike </w:t>
            </w:r>
            <w:proofErr w:type="spellStart"/>
            <w:r>
              <w:t>Keohane</w:t>
            </w:r>
            <w:proofErr w:type="spellEnd"/>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Reference Criteria</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7639EE">
            <w:pPr>
              <w:numPr>
                <w:ilvl w:val="0"/>
                <w:numId w:val="103"/>
              </w:numPr>
            </w:pPr>
            <w:r>
              <w:t>CPUC General Order 164-D</w:t>
            </w:r>
          </w:p>
          <w:p w:rsidR="00346EDB" w:rsidRDefault="00346EDB" w:rsidP="007639EE">
            <w:pPr>
              <w:numPr>
                <w:ilvl w:val="0"/>
                <w:numId w:val="103"/>
              </w:numPr>
            </w:pPr>
            <w:r>
              <w:t>General Order 143-B, Rule 12.04 Hours of Service-Safety Sensitive Employees</w:t>
            </w:r>
          </w:p>
          <w:p w:rsidR="00346EDB" w:rsidRDefault="00346EDB" w:rsidP="007639EE">
            <w:pPr>
              <w:numPr>
                <w:ilvl w:val="0"/>
                <w:numId w:val="103"/>
              </w:numPr>
            </w:pPr>
            <w:r>
              <w:t>SFMTA System Safety Program Plan (SSPP), Revision 6, dated 2/11/2015</w:t>
            </w:r>
          </w:p>
          <w:p w:rsidR="00346EDB" w:rsidRDefault="00346EDB" w:rsidP="007639EE">
            <w:pPr>
              <w:widowControl w:val="0"/>
              <w:numPr>
                <w:ilvl w:val="0"/>
                <w:numId w:val="103"/>
              </w:numPr>
              <w:tabs>
                <w:tab w:val="left" w:pos="388"/>
              </w:tabs>
              <w:spacing w:before="40" w:after="40"/>
              <w:rPr>
                <w:rFonts w:cs="Arial"/>
              </w:rPr>
            </w:pPr>
            <w:r>
              <w:rPr>
                <w:rFonts w:cs="Arial"/>
              </w:rPr>
              <w:t>SFMTA Rail Rule Book, Revised: September 2009 and September 2015</w:t>
            </w:r>
          </w:p>
          <w:p w:rsidR="00346EDB" w:rsidRDefault="00346EDB" w:rsidP="007639EE">
            <w:pPr>
              <w:numPr>
                <w:ilvl w:val="0"/>
                <w:numId w:val="103"/>
              </w:numPr>
            </w:pPr>
            <w:r>
              <w:rPr>
                <w:rFonts w:cs="Arial"/>
              </w:rPr>
              <w:t>Rail Vehicle Transit Operator Compliance Program, TN.MO.PR.019</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Element/Characteristics and Method of Verification</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tcPr>
          <w:p w:rsidR="00346EDB" w:rsidRDefault="00346EDB" w:rsidP="00293AF5">
            <w:pPr>
              <w:rPr>
                <w:b/>
              </w:rPr>
            </w:pPr>
            <w:r>
              <w:rPr>
                <w:b/>
              </w:rPr>
              <w:t>Rules Compliance: Operator, Controller, and Maintenance Personnel Hours of Service</w:t>
            </w:r>
          </w:p>
          <w:p w:rsidR="00346EDB" w:rsidRDefault="00346EDB" w:rsidP="00293AF5">
            <w:r>
              <w:t>Select at least 10% safety-sensitive employees at random from each of the following classifications:</w:t>
            </w:r>
          </w:p>
          <w:p w:rsidR="00346EDB" w:rsidRDefault="00346EDB" w:rsidP="007639EE">
            <w:pPr>
              <w:pStyle w:val="ListParagraph"/>
              <w:numPr>
                <w:ilvl w:val="0"/>
                <w:numId w:val="104"/>
              </w:numPr>
              <w:ind w:right="702"/>
            </w:pPr>
            <w:r>
              <w:t>Train Controller</w:t>
            </w:r>
          </w:p>
          <w:p w:rsidR="00346EDB" w:rsidRDefault="00346EDB" w:rsidP="007639EE">
            <w:pPr>
              <w:pStyle w:val="ListParagraph"/>
              <w:numPr>
                <w:ilvl w:val="0"/>
                <w:numId w:val="104"/>
              </w:numPr>
              <w:ind w:right="702"/>
            </w:pPr>
            <w:r>
              <w:t>Train Operator</w:t>
            </w:r>
          </w:p>
          <w:p w:rsidR="00346EDB" w:rsidRDefault="00346EDB" w:rsidP="007639EE">
            <w:pPr>
              <w:pStyle w:val="ListParagraph"/>
              <w:numPr>
                <w:ilvl w:val="0"/>
                <w:numId w:val="104"/>
              </w:numPr>
              <w:ind w:right="702"/>
            </w:pPr>
            <w:r>
              <w:t>Supervisors or Managers (MRO)</w:t>
            </w:r>
          </w:p>
          <w:p w:rsidR="00346EDB" w:rsidRDefault="00346EDB" w:rsidP="007639EE">
            <w:pPr>
              <w:pStyle w:val="ListParagraph"/>
              <w:numPr>
                <w:ilvl w:val="0"/>
                <w:numId w:val="104"/>
              </w:numPr>
              <w:ind w:right="702"/>
            </w:pPr>
            <w:r>
              <w:t>Substation Maintenance</w:t>
            </w:r>
          </w:p>
          <w:p w:rsidR="00346EDB" w:rsidRDefault="00346EDB" w:rsidP="007639EE">
            <w:pPr>
              <w:pStyle w:val="ListParagraph"/>
              <w:numPr>
                <w:ilvl w:val="0"/>
                <w:numId w:val="104"/>
              </w:numPr>
              <w:ind w:right="702"/>
            </w:pPr>
            <w:r>
              <w:t>Overhead Maintenance</w:t>
            </w:r>
          </w:p>
          <w:p w:rsidR="00346EDB" w:rsidRDefault="00346EDB" w:rsidP="007639EE">
            <w:pPr>
              <w:pStyle w:val="ListParagraph"/>
              <w:numPr>
                <w:ilvl w:val="0"/>
                <w:numId w:val="104"/>
              </w:numPr>
              <w:ind w:right="702"/>
            </w:pPr>
            <w:r>
              <w:lastRenderedPageBreak/>
              <w:t>Facilities Maintenance</w:t>
            </w:r>
          </w:p>
          <w:p w:rsidR="00346EDB" w:rsidRDefault="00346EDB" w:rsidP="007639EE">
            <w:pPr>
              <w:pStyle w:val="ListParagraph"/>
              <w:numPr>
                <w:ilvl w:val="0"/>
                <w:numId w:val="104"/>
              </w:numPr>
              <w:ind w:right="702"/>
            </w:pPr>
            <w:r>
              <w:t>Track Maintenance</w:t>
            </w:r>
          </w:p>
          <w:p w:rsidR="00346EDB" w:rsidRDefault="00346EDB" w:rsidP="007639EE">
            <w:pPr>
              <w:pStyle w:val="ListParagraph"/>
              <w:numPr>
                <w:ilvl w:val="0"/>
                <w:numId w:val="104"/>
              </w:numPr>
              <w:ind w:right="702"/>
            </w:pPr>
            <w:r>
              <w:t>Signals Maintenance</w:t>
            </w:r>
          </w:p>
          <w:p w:rsidR="00346EDB" w:rsidRDefault="00346EDB" w:rsidP="007639EE">
            <w:pPr>
              <w:pStyle w:val="ListParagraph"/>
              <w:numPr>
                <w:ilvl w:val="0"/>
                <w:numId w:val="104"/>
              </w:numPr>
              <w:ind w:right="702"/>
            </w:pPr>
            <w:r>
              <w:t>Revenue Vehicle Maintenance</w:t>
            </w:r>
          </w:p>
          <w:p w:rsidR="00346EDB" w:rsidRDefault="00346EDB" w:rsidP="007639EE">
            <w:pPr>
              <w:pStyle w:val="ListParagraph"/>
              <w:numPr>
                <w:ilvl w:val="0"/>
                <w:numId w:val="104"/>
              </w:numPr>
              <w:ind w:right="702"/>
            </w:pPr>
            <w:r>
              <w:t>Non-Revenue Vehicle Maintenance</w:t>
            </w:r>
          </w:p>
          <w:p w:rsidR="00346EDB" w:rsidRDefault="00346EDB" w:rsidP="007639EE">
            <w:pPr>
              <w:pStyle w:val="ListParagraph"/>
              <w:numPr>
                <w:ilvl w:val="0"/>
                <w:numId w:val="104"/>
              </w:numPr>
              <w:ind w:right="702"/>
            </w:pPr>
            <w:r>
              <w:t>Flagger</w:t>
            </w:r>
          </w:p>
          <w:p w:rsidR="00346EDB" w:rsidRDefault="00346EDB" w:rsidP="007639EE">
            <w:pPr>
              <w:pStyle w:val="ListParagraph"/>
              <w:numPr>
                <w:ilvl w:val="0"/>
                <w:numId w:val="104"/>
              </w:numPr>
              <w:ind w:right="702"/>
            </w:pPr>
            <w:r>
              <w:t>Employees in Charge (EIC)</w:t>
            </w:r>
          </w:p>
          <w:p w:rsidR="00346EDB" w:rsidRDefault="00346EDB" w:rsidP="00293AF5"/>
          <w:p w:rsidR="00346EDB" w:rsidRDefault="00346EDB" w:rsidP="00293AF5">
            <w:r>
              <w:t>Inspect the employees’ time cards for a three-month period during the past 18 months to determine whether:</w:t>
            </w:r>
          </w:p>
          <w:p w:rsidR="00346EDB" w:rsidRDefault="00346EDB" w:rsidP="007639EE">
            <w:pPr>
              <w:numPr>
                <w:ilvl w:val="0"/>
                <w:numId w:val="105"/>
              </w:numPr>
              <w:ind w:left="702" w:right="702"/>
            </w:pPr>
            <w:r>
              <w:t>Shifts were in compliance with the requirements that safety-sensitive employees may not remain on duty for more than 12 consecutive hours, or for more than 12 hours in any 16 hour period.</w:t>
            </w:r>
          </w:p>
          <w:p w:rsidR="00346EDB" w:rsidRDefault="00346EDB" w:rsidP="007639EE">
            <w:pPr>
              <w:numPr>
                <w:ilvl w:val="0"/>
                <w:numId w:val="105"/>
              </w:numPr>
              <w:ind w:left="702" w:right="702"/>
            </w:pPr>
            <w:r>
              <w:t>Each initial on-duty status was preceded by eight consecutive hours of off-duty status.</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lastRenderedPageBreak/>
              <w:t>Findings and Recommendations</w:t>
            </w:r>
          </w:p>
        </w:tc>
      </w:tr>
      <w:tr w:rsidR="00346EDB" w:rsidTr="00293AF5">
        <w:tc>
          <w:tcPr>
            <w:tcW w:w="10080" w:type="dxa"/>
            <w:gridSpan w:val="4"/>
            <w:tcBorders>
              <w:top w:val="nil"/>
              <w:left w:val="double" w:sz="4" w:space="0" w:color="auto"/>
              <w:bottom w:val="nil"/>
              <w:right w:val="double" w:sz="4" w:space="0" w:color="auto"/>
            </w:tcBorders>
            <w:tcMar>
              <w:top w:w="288" w:type="dxa"/>
              <w:left w:w="288" w:type="dxa"/>
              <w:bottom w:w="288" w:type="dxa"/>
              <w:right w:w="288" w:type="dxa"/>
            </w:tcMar>
          </w:tcPr>
          <w:p w:rsidR="00346EDB" w:rsidRDefault="00346EDB" w:rsidP="007639EE">
            <w:pPr>
              <w:pStyle w:val="ListParagraph"/>
              <w:numPr>
                <w:ilvl w:val="0"/>
                <w:numId w:val="106"/>
              </w:numPr>
              <w:spacing w:line="276" w:lineRule="auto"/>
              <w:ind w:left="432" w:hanging="450"/>
              <w:rPr>
                <w:b/>
              </w:rPr>
            </w:pPr>
            <w:r>
              <w:rPr>
                <w:b/>
              </w:rPr>
              <w:t>Transportation Department</w:t>
            </w:r>
          </w:p>
          <w:p w:rsidR="00346EDB" w:rsidRDefault="00346EDB" w:rsidP="00293AF5">
            <w:pPr>
              <w:rPr>
                <w:u w:val="single"/>
              </w:rPr>
            </w:pPr>
            <w:r>
              <w:rPr>
                <w:u w:val="single"/>
              </w:rPr>
              <w:t>Activities:</w:t>
            </w:r>
          </w:p>
          <w:p w:rsidR="00346EDB" w:rsidRDefault="00346EDB" w:rsidP="00293AF5">
            <w:r>
              <w:t>Staff interviewed Transit Management and reviewed timesheets and determined the following:</w:t>
            </w:r>
          </w:p>
          <w:p w:rsidR="00346EDB" w:rsidRDefault="00346EDB" w:rsidP="00293AF5"/>
          <w:p w:rsidR="00346EDB" w:rsidRDefault="00346EDB" w:rsidP="00293AF5">
            <w:r>
              <w:t>Operators sign-in for work when they receive their daily detail (paddle). MRO’s call OCC at start and end of duty. Controllers track and enter in their own time.</w:t>
            </w:r>
          </w:p>
          <w:p w:rsidR="00346EDB" w:rsidRDefault="00346EDB" w:rsidP="00293AF5"/>
          <w:p w:rsidR="00346EDB" w:rsidRDefault="00346EDB" w:rsidP="00293AF5">
            <w:r>
              <w:t xml:space="preserve">Reviewed timesheets for 22 rail operators, 8 cable-car operators, October, November, December of 2014; no defects found.  </w:t>
            </w:r>
          </w:p>
          <w:p w:rsidR="00346EDB" w:rsidRDefault="00346EDB" w:rsidP="00293AF5">
            <w:r>
              <w:t xml:space="preserve">Reviewed timesheets for 3 OCC Floor Managers, and 2 OCC Controllers and 1 OCC Dispatcher during November and December, 2014 and January 2015; no defects found. </w:t>
            </w:r>
          </w:p>
          <w:p w:rsidR="00346EDB" w:rsidRDefault="00346EDB" w:rsidP="00293AF5"/>
          <w:p w:rsidR="00346EDB" w:rsidRDefault="00346EDB" w:rsidP="00293AF5">
            <w:r>
              <w:t>Reviewed timesheets for all MRO’s during October, November, December of 2014 and noted the following:</w:t>
            </w:r>
          </w:p>
          <w:p w:rsidR="00346EDB" w:rsidRDefault="00346EDB" w:rsidP="007639EE">
            <w:pPr>
              <w:pStyle w:val="ListParagraph"/>
              <w:numPr>
                <w:ilvl w:val="0"/>
                <w:numId w:val="107"/>
              </w:numPr>
            </w:pPr>
            <w:r>
              <w:t>Frequent instances of incomplete time records.</w:t>
            </w:r>
          </w:p>
          <w:p w:rsidR="00346EDB" w:rsidRDefault="00346EDB" w:rsidP="007639EE">
            <w:pPr>
              <w:pStyle w:val="ListParagraph"/>
              <w:numPr>
                <w:ilvl w:val="0"/>
                <w:numId w:val="107"/>
              </w:numPr>
            </w:pPr>
            <w:r>
              <w:t>11/6/2014 – MRO 1 worked from 0500-1710 (12hrs 10mins)</w:t>
            </w:r>
          </w:p>
          <w:p w:rsidR="00346EDB" w:rsidRDefault="00346EDB" w:rsidP="007639EE">
            <w:pPr>
              <w:pStyle w:val="ListParagraph"/>
              <w:numPr>
                <w:ilvl w:val="0"/>
                <w:numId w:val="107"/>
              </w:numPr>
            </w:pPr>
            <w:r>
              <w:t>12/13/2014 – MRO 2 worked from 1100-2305 (12hrs 5mins)</w:t>
            </w:r>
          </w:p>
          <w:p w:rsidR="00346EDB" w:rsidRDefault="00346EDB" w:rsidP="007639EE">
            <w:pPr>
              <w:pStyle w:val="ListParagraph"/>
              <w:numPr>
                <w:ilvl w:val="0"/>
                <w:numId w:val="107"/>
              </w:numPr>
            </w:pPr>
            <w:r>
              <w:t>12/16/2014 – MRO 3 worked from 0500-2100 (16hrs)</w:t>
            </w:r>
          </w:p>
          <w:p w:rsidR="00346EDB" w:rsidRDefault="00346EDB" w:rsidP="007639EE">
            <w:pPr>
              <w:pStyle w:val="ListParagraph"/>
              <w:numPr>
                <w:ilvl w:val="0"/>
                <w:numId w:val="107"/>
              </w:numPr>
            </w:pPr>
            <w:r>
              <w:t>10/4/2014 – MRO 4 worked from 1200 – 2546 (13hrs 46mins)</w:t>
            </w:r>
          </w:p>
          <w:p w:rsidR="00346EDB" w:rsidRDefault="00346EDB" w:rsidP="00293AF5"/>
          <w:p w:rsidR="00346EDB" w:rsidRDefault="00346EDB" w:rsidP="007639EE">
            <w:pPr>
              <w:pStyle w:val="ListParagraph"/>
              <w:numPr>
                <w:ilvl w:val="0"/>
                <w:numId w:val="108"/>
              </w:numPr>
            </w:pPr>
            <w:r>
              <w:t>Staff found 4 instances of safety sensitive employees exceeding their hours of service and out of compliance with General Order 143B.</w:t>
            </w:r>
          </w:p>
          <w:p w:rsidR="00346EDB" w:rsidRDefault="00346EDB" w:rsidP="007639EE">
            <w:pPr>
              <w:pStyle w:val="ListParagraph"/>
              <w:numPr>
                <w:ilvl w:val="0"/>
                <w:numId w:val="108"/>
              </w:numPr>
            </w:pPr>
            <w:r>
              <w:t>See Activities #1.</w:t>
            </w:r>
          </w:p>
          <w:p w:rsidR="00346EDB" w:rsidRDefault="00346EDB" w:rsidP="00293AF5">
            <w:pPr>
              <w:pStyle w:val="ListParagraph"/>
            </w:pPr>
          </w:p>
          <w:p w:rsidR="00346EDB" w:rsidRDefault="00346EDB" w:rsidP="00293AF5">
            <w:pPr>
              <w:rPr>
                <w:u w:val="single"/>
              </w:rPr>
            </w:pPr>
            <w:r>
              <w:rPr>
                <w:u w:val="single"/>
              </w:rPr>
              <w:t>Findings:</w:t>
            </w:r>
          </w:p>
          <w:p w:rsidR="00346EDB" w:rsidRDefault="00346EDB" w:rsidP="007639EE">
            <w:pPr>
              <w:pStyle w:val="ListParagraph"/>
              <w:numPr>
                <w:ilvl w:val="0"/>
                <w:numId w:val="109"/>
              </w:numPr>
            </w:pPr>
            <w:r>
              <w:lastRenderedPageBreak/>
              <w:t>MRO call-in/out times were frequently incomplete with either an in but no out, or vice versa.</w:t>
            </w:r>
          </w:p>
          <w:p w:rsidR="00346EDB" w:rsidRDefault="00346EDB" w:rsidP="007639EE">
            <w:pPr>
              <w:pStyle w:val="ListParagraph"/>
              <w:numPr>
                <w:ilvl w:val="0"/>
                <w:numId w:val="109"/>
              </w:numPr>
            </w:pPr>
            <w:r>
              <w:t xml:space="preserve">Multiple instances of </w:t>
            </w:r>
            <w:proofErr w:type="gramStart"/>
            <w:r>
              <w:t>MRO’s</w:t>
            </w:r>
            <w:proofErr w:type="gramEnd"/>
            <w:r>
              <w:t xml:space="preserve"> exceeding the 12 hrs. </w:t>
            </w:r>
            <w:proofErr w:type="gramStart"/>
            <w:r>
              <w:t>in</w:t>
            </w:r>
            <w:proofErr w:type="gramEnd"/>
            <w:r>
              <w:t xml:space="preserve"> a 16 hr. period rule.</w:t>
            </w:r>
          </w:p>
          <w:p w:rsidR="00346EDB" w:rsidRDefault="00346EDB" w:rsidP="00293AF5">
            <w:pPr>
              <w:pStyle w:val="ListParagraph"/>
            </w:pPr>
          </w:p>
          <w:p w:rsidR="00346EDB" w:rsidRDefault="00346EDB" w:rsidP="00293AF5">
            <w:pPr>
              <w:rPr>
                <w:u w:val="single"/>
              </w:rPr>
            </w:pPr>
            <w:r>
              <w:rPr>
                <w:u w:val="single"/>
              </w:rPr>
              <w:t>Comments:</w:t>
            </w:r>
          </w:p>
          <w:p w:rsidR="00346EDB" w:rsidRDefault="00346EDB" w:rsidP="00293AF5">
            <w:r>
              <w:t>None.</w:t>
            </w:r>
          </w:p>
          <w:p w:rsidR="00346EDB" w:rsidRDefault="00346EDB" w:rsidP="00293AF5"/>
          <w:p w:rsidR="00346EDB" w:rsidRDefault="00346EDB" w:rsidP="00293AF5">
            <w:pPr>
              <w:rPr>
                <w:u w:val="single"/>
              </w:rPr>
            </w:pPr>
            <w:r>
              <w:rPr>
                <w:u w:val="single"/>
              </w:rPr>
              <w:t>Recommendations:</w:t>
            </w:r>
          </w:p>
          <w:p w:rsidR="00346EDB" w:rsidRDefault="00346EDB" w:rsidP="007639EE">
            <w:pPr>
              <w:pStyle w:val="ListParagraph"/>
              <w:numPr>
                <w:ilvl w:val="0"/>
                <w:numId w:val="42"/>
              </w:numPr>
            </w:pPr>
            <w:r>
              <w:t>SFMTA shall ensure that a mechanism exists to ensure MRO on-duty time is properly documented per General Order 143B, Section 12.04.</w:t>
            </w:r>
          </w:p>
          <w:p w:rsidR="00346EDB" w:rsidRDefault="00346EDB" w:rsidP="007639EE">
            <w:pPr>
              <w:pStyle w:val="ListParagraph"/>
              <w:numPr>
                <w:ilvl w:val="0"/>
                <w:numId w:val="42"/>
              </w:numPr>
            </w:pPr>
            <w:r>
              <w:t xml:space="preserve">SFMTA shall ensure that a mechanism exists </w:t>
            </w:r>
            <w:r w:rsidR="0067274E">
              <w:t xml:space="preserve">so </w:t>
            </w:r>
            <w:r>
              <w:t>safety sensitive employees do not exceed their 12hrs per General Order 143B, Section 12.04.</w:t>
            </w:r>
          </w:p>
          <w:p w:rsidR="00346EDB" w:rsidRDefault="00346EDB" w:rsidP="00293AF5"/>
          <w:p w:rsidR="00346EDB" w:rsidRDefault="00346EDB" w:rsidP="007639EE">
            <w:pPr>
              <w:pStyle w:val="ListParagraph"/>
              <w:numPr>
                <w:ilvl w:val="0"/>
                <w:numId w:val="106"/>
              </w:numPr>
              <w:spacing w:line="276" w:lineRule="auto"/>
              <w:ind w:left="342"/>
              <w:rPr>
                <w:b/>
              </w:rPr>
            </w:pPr>
            <w:r>
              <w:rPr>
                <w:b/>
              </w:rPr>
              <w:t>Wayside Department</w:t>
            </w:r>
          </w:p>
          <w:p w:rsidR="00346EDB" w:rsidRDefault="00346EDB" w:rsidP="00293AF5">
            <w:r>
              <w:rPr>
                <w:u w:val="single"/>
              </w:rPr>
              <w:t>Activities</w:t>
            </w:r>
            <w:r>
              <w:t>:</w:t>
            </w:r>
          </w:p>
          <w:p w:rsidR="00346EDB" w:rsidRDefault="00346EDB" w:rsidP="00293AF5"/>
          <w:p w:rsidR="00346EDB" w:rsidRDefault="00346EDB" w:rsidP="00293AF5">
            <w:r>
              <w:t>Staff interviewed the SFMTA Deputy Director of Maintenance of Way and reviewed timecards for SFMTA Track Department employees for the months of October, November and December of 2014.</w:t>
            </w:r>
          </w:p>
          <w:p w:rsidR="00346EDB" w:rsidRDefault="00346EDB" w:rsidP="00293AF5"/>
          <w:p w:rsidR="00346EDB" w:rsidRPr="00363D2B" w:rsidRDefault="00346EDB" w:rsidP="00293AF5">
            <w:pPr>
              <w:rPr>
                <w:u w:val="single"/>
              </w:rPr>
            </w:pPr>
            <w:r>
              <w:rPr>
                <w:u w:val="single"/>
              </w:rPr>
              <w:t>Findings:</w:t>
            </w:r>
          </w:p>
          <w:p w:rsidR="00346EDB" w:rsidRDefault="00346EDB" w:rsidP="00293AF5">
            <w:r>
              <w:t xml:space="preserve">Staff found 24 separate instances of SFMTA track department employees being on duty for more than 12 hours in the months of October, November and December of 2014.  SFMTA track department timecards did not utilize employee numbers, but rather utilized the employee’s name. To protect the identity of the employees, Staff is not listing their names here, but is maintaining the information including the names and time violation details, in case SFMTA has any questions.  </w:t>
            </w:r>
          </w:p>
          <w:p w:rsidR="00346EDB" w:rsidRDefault="00346EDB" w:rsidP="00293AF5"/>
          <w:p w:rsidR="00346EDB" w:rsidRPr="00363D2B" w:rsidRDefault="00346EDB" w:rsidP="00293AF5">
            <w:pPr>
              <w:rPr>
                <w:u w:val="single"/>
              </w:rPr>
            </w:pPr>
            <w:r>
              <w:rPr>
                <w:u w:val="single"/>
              </w:rPr>
              <w:t>Comments:</w:t>
            </w:r>
          </w:p>
          <w:p w:rsidR="00346EDB" w:rsidRDefault="00346EDB" w:rsidP="00293AF5">
            <w:r>
              <w:t xml:space="preserve">The effect of safety sensitive employees working more than 12 hours has been documented in numerous studies.  Potential outcomes are fatigue, poor judgment, low productivity, equipment injuries, roadway worker injuries or fatalities.  </w:t>
            </w:r>
          </w:p>
          <w:p w:rsidR="00346EDB" w:rsidRDefault="00346EDB" w:rsidP="00293AF5"/>
          <w:p w:rsidR="00346EDB" w:rsidRDefault="00346EDB" w:rsidP="00293AF5">
            <w:r>
              <w:rPr>
                <w:u w:val="single"/>
              </w:rPr>
              <w:t>Recommendations</w:t>
            </w:r>
            <w:r>
              <w:t>:</w:t>
            </w:r>
          </w:p>
          <w:p w:rsidR="00346EDB" w:rsidRDefault="00346EDB" w:rsidP="007639EE">
            <w:pPr>
              <w:pStyle w:val="ListParagraph"/>
              <w:numPr>
                <w:ilvl w:val="0"/>
                <w:numId w:val="110"/>
              </w:numPr>
            </w:pPr>
            <w:r>
              <w:t>SFMTA shall ensure that safety sensitive employees are not on duty more than 12 hours consecutively per SFMTA SSPP 13.3.2:  “limitations on hours worked, fatigue control…” and per General Order 143 b, section 12.04.</w:t>
            </w:r>
          </w:p>
        </w:tc>
      </w:tr>
      <w:tr w:rsidR="00346EDB" w:rsidTr="00293AF5">
        <w:tc>
          <w:tcPr>
            <w:tcW w:w="10080" w:type="dxa"/>
            <w:gridSpan w:val="4"/>
            <w:tcBorders>
              <w:top w:val="nil"/>
              <w:left w:val="double" w:sz="4" w:space="0" w:color="auto"/>
              <w:bottom w:val="double" w:sz="4" w:space="0" w:color="auto"/>
              <w:right w:val="double" w:sz="4" w:space="0" w:color="auto"/>
            </w:tcBorders>
            <w:tcMar>
              <w:top w:w="288" w:type="dxa"/>
              <w:left w:w="288" w:type="dxa"/>
              <w:bottom w:w="288" w:type="dxa"/>
              <w:right w:w="288" w:type="dxa"/>
            </w:tcMar>
          </w:tcPr>
          <w:p w:rsidR="00346EDB" w:rsidRDefault="00346EDB" w:rsidP="00293AF5">
            <w:pPr>
              <w:rPr>
                <w:u w:val="single"/>
              </w:rPr>
            </w:pP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rsidRPr="00486AEC">
              <w:t>13-D</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rsidRPr="00486AEC">
              <w:t>Rules Compliance:</w:t>
            </w:r>
            <w:r w:rsidRPr="00486AEC">
              <w:br/>
              <w:t>Contractor Safety Program</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8:00 a.m. – 4:30 p.m.</w:t>
            </w:r>
          </w:p>
          <w:p w:rsidR="00346EDB" w:rsidRDefault="00346EDB" w:rsidP="00293AF5">
            <w:pPr>
              <w:pStyle w:val="DateDescription"/>
            </w:pP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 xml:space="preserve">Oct 23: 1 SVN, </w:t>
            </w:r>
            <w:r w:rsidRPr="00866DA9">
              <w:t>South Beach Conference Room</w:t>
            </w:r>
            <w:r>
              <w:t xml:space="preserve"> (</w:t>
            </w:r>
            <w:r w:rsidRPr="00866DA9">
              <w:t>6042)</w:t>
            </w:r>
          </w:p>
          <w:p w:rsidR="00346EDB" w:rsidRPr="00486AEC" w:rsidDel="003944ED" w:rsidRDefault="00346EDB" w:rsidP="00293AF5">
            <w:pPr>
              <w:pStyle w:val="InformationDescription"/>
            </w:pPr>
            <w:r w:rsidRPr="00866DA9">
              <w:t>Site Visits by CPUC Personnel As Needed</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23,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Transit Division</w:t>
            </w:r>
          </w:p>
          <w:p w:rsidR="00346EDB" w:rsidRDefault="00346EDB" w:rsidP="00293AF5">
            <w:pPr>
              <w:pStyle w:val="InformationDescription"/>
              <w:ind w:left="392" w:hanging="392"/>
            </w:pPr>
            <w:r>
              <w:t>Safety Division</w:t>
            </w:r>
          </w:p>
          <w:p w:rsidR="00346EDB" w:rsidRDefault="00346EDB" w:rsidP="00293AF5">
            <w:pPr>
              <w:pStyle w:val="InformationDescription"/>
              <w:ind w:left="392" w:hanging="392"/>
            </w:pPr>
            <w:r>
              <w:t>ISEC</w:t>
            </w:r>
          </w:p>
          <w:p w:rsidR="00346EDB" w:rsidRDefault="00346EDB" w:rsidP="00293AF5">
            <w:pPr>
              <w:pStyle w:val="InformationDescription"/>
              <w:ind w:left="392" w:hanging="392"/>
            </w:pPr>
            <w:r>
              <w:t>Capital Programs &amp;  Construction</w:t>
            </w:r>
          </w:p>
          <w:p w:rsidR="00346EDB" w:rsidRPr="00486AEC" w:rsidRDefault="00346EDB" w:rsidP="00293AF5">
            <w:pPr>
              <w:pStyle w:val="InformationDescription"/>
              <w:ind w:left="392" w:hanging="392"/>
            </w:pPr>
            <w:r>
              <w:t xml:space="preserve">Maintenance Training </w:t>
            </w:r>
            <w:proofErr w:type="spellStart"/>
            <w:r>
              <w:t>Dept</w:t>
            </w:r>
            <w:proofErr w:type="spellEnd"/>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Pr="00173610" w:rsidRDefault="00346EDB" w:rsidP="00293AF5">
            <w:pPr>
              <w:pStyle w:val="InformationDescription"/>
            </w:pPr>
            <w:r w:rsidRPr="00173610">
              <w:t>Debbie Dziadzio</w:t>
            </w:r>
          </w:p>
          <w:p w:rsidR="00346EDB" w:rsidRDefault="00346EDB" w:rsidP="00293AF5">
            <w:pPr>
              <w:pStyle w:val="InformationDescription"/>
              <w:ind w:left="0" w:firstLine="0"/>
            </w:pPr>
            <w:r>
              <w:t>Michael Warren</w:t>
            </w:r>
          </w:p>
          <w:p w:rsidR="00346EDB" w:rsidRPr="003D3A18" w:rsidRDefault="00346EDB" w:rsidP="00293AF5">
            <w:pPr>
              <w:pStyle w:val="InformationDescription"/>
              <w:ind w:left="0" w:firstLine="0"/>
            </w:pP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Gerald Williams</w:t>
            </w:r>
          </w:p>
          <w:p w:rsidR="00346EDB" w:rsidRDefault="00346EDB" w:rsidP="00293AF5">
            <w:pPr>
              <w:pStyle w:val="InformationDescription"/>
              <w:ind w:left="392" w:hanging="392"/>
            </w:pPr>
            <w:r>
              <w:t>Michael Kirchanski</w:t>
            </w:r>
          </w:p>
          <w:p w:rsidR="00346EDB" w:rsidRPr="00486AEC" w:rsidRDefault="00346EDB" w:rsidP="00293AF5">
            <w:pPr>
              <w:pStyle w:val="InformationDescription"/>
              <w:ind w:left="392" w:hanging="392"/>
            </w:pPr>
            <w:r>
              <w:t>Vince Harris</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7639EE">
            <w:pPr>
              <w:numPr>
                <w:ilvl w:val="0"/>
                <w:numId w:val="111"/>
              </w:numPr>
            </w:pPr>
            <w:r>
              <w:t>CPUC General Order </w:t>
            </w:r>
            <w:r w:rsidRPr="00486AEC">
              <w:t>164-D</w:t>
            </w:r>
          </w:p>
          <w:p w:rsidR="00346EDB" w:rsidRDefault="00346EDB" w:rsidP="007639EE">
            <w:pPr>
              <w:numPr>
                <w:ilvl w:val="0"/>
                <w:numId w:val="111"/>
              </w:numPr>
            </w:pPr>
            <w:r>
              <w:t>CPUC General Order 143-B</w:t>
            </w:r>
          </w:p>
          <w:p w:rsidR="00346EDB" w:rsidRDefault="00346EDB" w:rsidP="007639EE">
            <w:pPr>
              <w:pStyle w:val="ListParagraph"/>
              <w:numPr>
                <w:ilvl w:val="0"/>
                <w:numId w:val="111"/>
              </w:numPr>
            </w:pPr>
            <w:r w:rsidRPr="00001137">
              <w:t>SFMTA System Safety Program Plan (SSPP), Revision 6, dated 2/11/2015</w:t>
            </w:r>
          </w:p>
          <w:p w:rsidR="00346EDB" w:rsidRDefault="00346EDB" w:rsidP="007639EE">
            <w:pPr>
              <w:pStyle w:val="ListParagraph"/>
              <w:numPr>
                <w:ilvl w:val="0"/>
                <w:numId w:val="111"/>
              </w:numPr>
            </w:pPr>
            <w:r>
              <w:t>Roadway Worker Protection Plan (RWP) SY.PL.003</w:t>
            </w:r>
          </w:p>
          <w:p w:rsidR="00346EDB" w:rsidRDefault="00346EDB" w:rsidP="007639EE">
            <w:pPr>
              <w:pStyle w:val="ListParagraph"/>
              <w:numPr>
                <w:ilvl w:val="0"/>
                <w:numId w:val="111"/>
              </w:numPr>
            </w:pPr>
            <w:r>
              <w:t>Contractor Safety Program SY.PR.034</w:t>
            </w:r>
          </w:p>
          <w:p w:rsidR="00346EDB" w:rsidRPr="00486AEC" w:rsidRDefault="00346EDB" w:rsidP="007639EE">
            <w:pPr>
              <w:pStyle w:val="ListParagraph"/>
              <w:numPr>
                <w:ilvl w:val="0"/>
                <w:numId w:val="111"/>
              </w:numPr>
            </w:pPr>
            <w:r>
              <w:t>SFMTA Rail Rule Book Sept 2009 and Sept 2015</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Rules Compliance: Contractor Safety Program</w:t>
            </w:r>
          </w:p>
          <w:p w:rsidR="00346EDB" w:rsidRDefault="00346EDB" w:rsidP="00293AF5">
            <w:r w:rsidRPr="00486AEC">
              <w:t xml:space="preserve">Interview the </w:t>
            </w:r>
            <w:r>
              <w:t>SFMTA</w:t>
            </w:r>
            <w:r w:rsidRPr="00486AEC">
              <w:t xml:space="preserve"> representative responsible for the Contractor Safety Program and review </w:t>
            </w:r>
            <w:r>
              <w:t>SFMTA</w:t>
            </w:r>
            <w:r w:rsidRPr="00486AEC">
              <w:t xml:space="preserve">’s </w:t>
            </w:r>
            <w:r>
              <w:t xml:space="preserve">relevant program documentation </w:t>
            </w:r>
            <w:r w:rsidRPr="00486AEC">
              <w:t>to determine whether:</w:t>
            </w:r>
          </w:p>
          <w:p w:rsidR="00346EDB" w:rsidRPr="00486AEC" w:rsidRDefault="00346EDB" w:rsidP="007639EE">
            <w:pPr>
              <w:numPr>
                <w:ilvl w:val="0"/>
                <w:numId w:val="112"/>
              </w:numPr>
              <w:ind w:left="702" w:right="702"/>
            </w:pPr>
            <w:r>
              <w:t>SFMTA</w:t>
            </w:r>
            <w:r w:rsidRPr="00486AEC">
              <w:t xml:space="preserve"> has developed and implemented a control document clearly establishing its responsibilities and requirements for the contractor safety program, including:</w:t>
            </w:r>
          </w:p>
          <w:p w:rsidR="00346EDB" w:rsidRPr="00486AEC" w:rsidRDefault="00346EDB" w:rsidP="007639EE">
            <w:pPr>
              <w:numPr>
                <w:ilvl w:val="1"/>
                <w:numId w:val="112"/>
              </w:numPr>
              <w:ind w:left="1062" w:right="702"/>
            </w:pPr>
            <w:r w:rsidRPr="00486AEC">
              <w:t>Training and certification for contractors and their employees.</w:t>
            </w:r>
          </w:p>
          <w:p w:rsidR="00346EDB" w:rsidRPr="00486AEC" w:rsidRDefault="00346EDB" w:rsidP="007639EE">
            <w:pPr>
              <w:numPr>
                <w:ilvl w:val="1"/>
                <w:numId w:val="112"/>
              </w:numPr>
              <w:ind w:left="1062" w:right="702"/>
            </w:pPr>
            <w:r w:rsidRPr="00486AEC">
              <w:t>The rules, regulations, and procedures applicable to contractors and their employees.</w:t>
            </w:r>
          </w:p>
          <w:p w:rsidR="00346EDB" w:rsidRPr="00486AEC" w:rsidRDefault="00346EDB" w:rsidP="007639EE">
            <w:pPr>
              <w:numPr>
                <w:ilvl w:val="0"/>
                <w:numId w:val="112"/>
              </w:numPr>
              <w:ind w:left="702" w:right="702"/>
            </w:pPr>
            <w:r>
              <w:t>SFMTA</w:t>
            </w:r>
            <w:r w:rsidRPr="00486AEC">
              <w:t xml:space="preserve">’s procedures and practices clearly identify that </w:t>
            </w:r>
            <w:r>
              <w:t>SFMTA</w:t>
            </w:r>
            <w:r w:rsidRPr="00486AEC">
              <w:t xml:space="preserve"> is ultimately in charge </w:t>
            </w:r>
            <w:r>
              <w:t>of</w:t>
            </w:r>
            <w:r w:rsidRPr="00486AEC">
              <w:t xml:space="preserve"> its system, and that contractors and their employees must comply with all established safety rules and procedures.</w:t>
            </w:r>
          </w:p>
          <w:p w:rsidR="00346EDB" w:rsidRPr="00486AEC" w:rsidRDefault="00346EDB" w:rsidP="007639EE">
            <w:pPr>
              <w:numPr>
                <w:ilvl w:val="0"/>
                <w:numId w:val="112"/>
              </w:numPr>
              <w:ind w:left="702" w:right="702"/>
            </w:pPr>
            <w:r>
              <w:t>SFMTA</w:t>
            </w:r>
            <w:r w:rsidRPr="00486AEC">
              <w:t xml:space="preserve"> procedures require regular internal audits and inspections of construction sites to monitor compliance with its safety requirements.</w:t>
            </w:r>
          </w:p>
          <w:p w:rsidR="00346EDB" w:rsidRDefault="00346EDB" w:rsidP="007639EE">
            <w:pPr>
              <w:numPr>
                <w:ilvl w:val="0"/>
                <w:numId w:val="112"/>
              </w:numPr>
              <w:ind w:left="702" w:right="702"/>
            </w:pPr>
            <w:r>
              <w:t>SFMTA</w:t>
            </w:r>
            <w:r w:rsidRPr="00486AEC">
              <w:t xml:space="preserve"> procedures establish the range of activities for monitoring Contractors and </w:t>
            </w:r>
            <w:r w:rsidRPr="00486AEC">
              <w:lastRenderedPageBreak/>
              <w:t>their employees, and enforcing compliance with safety requirements through regular unscheduled and unannounced compliance checks, as well as by scheduled periodic audits and inspections.</w:t>
            </w:r>
          </w:p>
          <w:p w:rsidR="00346EDB" w:rsidRPr="00486AEC" w:rsidRDefault="00346EDB" w:rsidP="007639EE">
            <w:pPr>
              <w:numPr>
                <w:ilvl w:val="0"/>
                <w:numId w:val="112"/>
              </w:numPr>
              <w:ind w:left="702" w:right="702"/>
            </w:pPr>
            <w:r>
              <w:t>The Safety Division, Industrial Safety and Environmental Compliance, Capital Programs and Construction have reviewed construction plans, performed site inspections, reviewed and approved contractor safety plans, and ensured contractors operate in compliance with SFMTA’s Roadway Worker Protection Plan, contractor’s safety plan, and SFMTA Rail Rule Book.</w:t>
            </w:r>
          </w:p>
          <w:p w:rsidR="00346EDB" w:rsidRPr="00486AEC" w:rsidRDefault="00346EDB" w:rsidP="007639EE">
            <w:pPr>
              <w:numPr>
                <w:ilvl w:val="0"/>
                <w:numId w:val="112"/>
              </w:numPr>
              <w:ind w:left="702" w:right="702"/>
            </w:pPr>
            <w:r>
              <w:t>SFMTA</w:t>
            </w:r>
            <w:r w:rsidRPr="00486AEC">
              <w:t>’s monitoring and enforcement activities are properly recorded, distributed, and filed.</w:t>
            </w:r>
          </w:p>
          <w:p w:rsidR="00346EDB" w:rsidRPr="00486AEC" w:rsidRDefault="00346EDB" w:rsidP="007639EE">
            <w:pPr>
              <w:numPr>
                <w:ilvl w:val="0"/>
                <w:numId w:val="112"/>
              </w:numPr>
              <w:ind w:left="702" w:right="702"/>
            </w:pPr>
            <w:r w:rsidRPr="00486AEC">
              <w:t>There is sufficient interagency coordination among various contractors regarding safety issues.</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lastRenderedPageBreak/>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486AEC" w:rsidRDefault="00346EDB" w:rsidP="00293AF5">
            <w:pPr>
              <w:rPr>
                <w:u w:val="single"/>
              </w:rPr>
            </w:pPr>
            <w:r w:rsidRPr="00486AEC">
              <w:rPr>
                <w:u w:val="single"/>
              </w:rPr>
              <w:t>Activities:</w:t>
            </w:r>
          </w:p>
          <w:p w:rsidR="00346EDB" w:rsidRDefault="00346EDB" w:rsidP="00293AF5">
            <w:r>
              <w:t xml:space="preserve">Staff interviewed pertinent SFMTA personnel and determined that contractors and their employees are trained in RWP per General Order 175 and SFMTA SY.PL.003.  All contractors (&amp; their employees) receive a sticker that expires in 2 years.  The sticker is required to be attached to their hardhats utilized in SFMTA work zones.  Construction work sites are inspected approximately once/month via the Construction Safety Checklist.  The RWP Safety Checklist is performed approximately 2 times per </w:t>
            </w:r>
            <w:proofErr w:type="gramStart"/>
            <w:r>
              <w:t>month,</w:t>
            </w:r>
            <w:proofErr w:type="gramEnd"/>
            <w:r>
              <w:t xml:space="preserve"> however, anytime SFMTA management appears at the work site, SFMTA management performs RWP inspections.  Regular internal safety audits are performed by Safety Department and construction site inspections are performed by ISEC.</w:t>
            </w:r>
          </w:p>
          <w:p w:rsidR="00346EDB" w:rsidRPr="00486AEC" w:rsidRDefault="00346EDB" w:rsidP="00293AF5"/>
          <w:p w:rsidR="00346EDB" w:rsidRPr="00486AEC" w:rsidRDefault="00346EDB" w:rsidP="00293AF5">
            <w:pPr>
              <w:rPr>
                <w:u w:val="single"/>
              </w:rPr>
            </w:pPr>
            <w:r w:rsidRPr="00486AEC">
              <w:rPr>
                <w:u w:val="single"/>
              </w:rPr>
              <w:t>Findings:</w:t>
            </w:r>
          </w:p>
          <w:p w:rsidR="00346EDB" w:rsidRDefault="00346EDB" w:rsidP="00293AF5">
            <w:r>
              <w:t>None</w:t>
            </w:r>
          </w:p>
          <w:p w:rsidR="00346EDB" w:rsidRPr="00486AEC" w:rsidRDefault="00346EDB" w:rsidP="00293AF5"/>
          <w:p w:rsidR="00346EDB" w:rsidRPr="00486AEC" w:rsidRDefault="00346EDB" w:rsidP="00293AF5">
            <w:pPr>
              <w:rPr>
                <w:u w:val="single"/>
              </w:rPr>
            </w:pPr>
            <w:r w:rsidRPr="00486AEC">
              <w:rPr>
                <w:u w:val="single"/>
              </w:rPr>
              <w:t>Comments:</w:t>
            </w:r>
          </w:p>
          <w:p w:rsidR="00346EDB" w:rsidRDefault="00346EDB" w:rsidP="00293AF5">
            <w:r>
              <w:t>Upon review of the Contractor RWP power point, Staff noticed that verbiage in the training material went back and forth from “RWP” to “On-Track and Trackside Safety”.  The latter is past policy.  Staff suggested that the current contractor training material refer to “RWP” only, to eliminate confusion from past policies.</w:t>
            </w:r>
          </w:p>
          <w:p w:rsidR="00346EDB" w:rsidRDefault="00346EDB" w:rsidP="00293AF5"/>
          <w:p w:rsidR="00346EDB" w:rsidRDefault="00346EDB" w:rsidP="00293AF5">
            <w:r>
              <w:t>Staff reviewed current contracts and suggested that all SFMTA RWP training expectations for Contractors and their employees be listed in the contract verbiage.</w:t>
            </w:r>
          </w:p>
          <w:p w:rsidR="00346EDB" w:rsidRDefault="00346EDB" w:rsidP="00293AF5"/>
          <w:p w:rsidR="00346EDB" w:rsidRDefault="00346EDB" w:rsidP="00293AF5">
            <w:r>
              <w:t>Staff reviewed Technical Specifications and observed under section, “Regulatory Requirements” that CFR214 is referenced instead of General Order 175 which is what governs California’s light rail systems.</w:t>
            </w:r>
          </w:p>
          <w:p w:rsidR="00346EDB" w:rsidRPr="00486AEC" w:rsidRDefault="00346EDB" w:rsidP="00293AF5"/>
          <w:p w:rsidR="00346EDB" w:rsidRPr="00486AEC" w:rsidRDefault="00346EDB" w:rsidP="00293AF5">
            <w:pPr>
              <w:rPr>
                <w:u w:val="single"/>
              </w:rPr>
            </w:pPr>
            <w:r w:rsidRPr="00486AEC">
              <w:rPr>
                <w:u w:val="single"/>
              </w:rPr>
              <w:t>Recommendations:</w:t>
            </w:r>
          </w:p>
          <w:p w:rsidR="00346EDB" w:rsidRPr="00486AEC" w:rsidRDefault="00346EDB" w:rsidP="00293AF5">
            <w:r>
              <w:t>None.</w:t>
            </w:r>
          </w:p>
        </w:tc>
      </w:tr>
    </w:tbl>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Tr="00293AF5">
        <w:tc>
          <w:tcPr>
            <w:tcW w:w="10080" w:type="dxa"/>
            <w:gridSpan w:val="4"/>
            <w:tcBorders>
              <w:top w:val="double" w:sz="4" w:space="0" w:color="auto"/>
              <w:left w:val="double" w:sz="4" w:space="0" w:color="auto"/>
              <w:bottom w:val="double" w:sz="4" w:space="0" w:color="auto"/>
              <w:right w:val="double" w:sz="4" w:space="0" w:color="auto"/>
            </w:tcBorders>
            <w:tcMar>
              <w:top w:w="288" w:type="dxa"/>
              <w:left w:w="288" w:type="dxa"/>
              <w:bottom w:w="288" w:type="dxa"/>
              <w:right w:w="288" w:type="dxa"/>
            </w:tcMar>
            <w:hideMark/>
          </w:tcPr>
          <w:p w:rsidR="00346EDB" w:rsidRDefault="00346EDB" w:rsidP="00293AF5">
            <w:pPr>
              <w:pStyle w:val="ChecklistTitle"/>
            </w:pPr>
            <w:r>
              <w:lastRenderedPageBreak/>
              <w:t>2015 CPUC SYSTEM SAFETY REVIEW CHECKLIST FOR</w:t>
            </w:r>
            <w:r>
              <w:br/>
              <w:t>SAN FRANCISCO MUNICIPAL TRANSPORTATION AGENCY (SFMTA)</w:t>
            </w:r>
          </w:p>
        </w:tc>
      </w:tr>
      <w:tr w:rsidR="00346EDB" w:rsidTr="00293AF5">
        <w:tc>
          <w:tcPr>
            <w:tcW w:w="1656" w:type="dxa"/>
            <w:tcBorders>
              <w:top w:val="doub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Checklist No.</w:t>
            </w:r>
          </w:p>
        </w:tc>
        <w:tc>
          <w:tcPr>
            <w:tcW w:w="2448" w:type="dxa"/>
            <w:tcBorders>
              <w:top w:val="double" w:sz="4" w:space="0" w:color="auto"/>
              <w:left w:val="nil"/>
              <w:bottom w:val="single" w:sz="4" w:space="0" w:color="auto"/>
              <w:right w:val="single" w:sz="4" w:space="0" w:color="auto"/>
            </w:tcBorders>
            <w:vAlign w:val="center"/>
            <w:hideMark/>
          </w:tcPr>
          <w:p w:rsidR="00346EDB" w:rsidRDefault="00346EDB" w:rsidP="00293AF5">
            <w:pPr>
              <w:pStyle w:val="ChecklistNumber"/>
            </w:pPr>
            <w:r>
              <w:t>13-E</w:t>
            </w:r>
          </w:p>
        </w:tc>
        <w:tc>
          <w:tcPr>
            <w:tcW w:w="1656" w:type="dxa"/>
            <w:tcBorders>
              <w:top w:val="doub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Element</w:t>
            </w:r>
          </w:p>
        </w:tc>
        <w:tc>
          <w:tcPr>
            <w:tcW w:w="4320" w:type="dxa"/>
            <w:tcBorders>
              <w:top w:val="double" w:sz="4" w:space="0" w:color="auto"/>
              <w:left w:val="nil"/>
              <w:bottom w:val="single" w:sz="4" w:space="0" w:color="auto"/>
              <w:right w:val="double" w:sz="4" w:space="0" w:color="auto"/>
            </w:tcBorders>
            <w:vAlign w:val="center"/>
            <w:hideMark/>
          </w:tcPr>
          <w:p w:rsidR="00346EDB" w:rsidRDefault="00346EDB" w:rsidP="00293AF5">
            <w:pPr>
              <w:pStyle w:val="ElementDescription"/>
            </w:pPr>
            <w:r>
              <w:t>Rules Compliance:</w:t>
            </w:r>
            <w:r>
              <w:br/>
              <w:t>Operating Rules and Maintenance Procedures Manual and Operations Bulletin Revisions</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Time</w:t>
            </w:r>
          </w:p>
        </w:tc>
        <w:tc>
          <w:tcPr>
            <w:tcW w:w="2448" w:type="dxa"/>
            <w:tcBorders>
              <w:top w:val="single" w:sz="4" w:space="0" w:color="auto"/>
              <w:left w:val="nil"/>
              <w:bottom w:val="single" w:sz="4" w:space="0" w:color="auto"/>
              <w:right w:val="single" w:sz="4" w:space="0" w:color="auto"/>
            </w:tcBorders>
            <w:vAlign w:val="center"/>
          </w:tcPr>
          <w:p w:rsidR="00346EDB" w:rsidRDefault="00346EDB" w:rsidP="00293AF5">
            <w:pPr>
              <w:pStyle w:val="DateDescription"/>
            </w:pPr>
            <w:r>
              <w:t xml:space="preserve">Oct 22 </w:t>
            </w:r>
          </w:p>
          <w:p w:rsidR="00346EDB" w:rsidRDefault="00346EDB" w:rsidP="00293AF5">
            <w:pPr>
              <w:pStyle w:val="DateDescription"/>
            </w:pPr>
            <w:r>
              <w:t>8:00 a.m. – 4:30 p.m.</w:t>
            </w:r>
          </w:p>
          <w:p w:rsidR="00346EDB" w:rsidRDefault="00346EDB" w:rsidP="00293AF5">
            <w:pPr>
              <w:pStyle w:val="DateDescription"/>
            </w:pP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Location</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0" w:firstLine="0"/>
            </w:pPr>
            <w:r>
              <w:t>1 SVN 3</w:t>
            </w:r>
            <w:r>
              <w:rPr>
                <w:vertAlign w:val="superscript"/>
              </w:rPr>
              <w:t>rd</w:t>
            </w:r>
            <w:r>
              <w:t xml:space="preserve"> Floor Civic Center Conference Room</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Date of Audit</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 xml:space="preserve">October 22, 2015 </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Department(s)</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0" w:firstLine="0"/>
            </w:pPr>
            <w:r>
              <w:t xml:space="preserve"> Transit Division</w:t>
            </w:r>
          </w:p>
          <w:p w:rsidR="00346EDB" w:rsidRDefault="00346EDB" w:rsidP="00293AF5">
            <w:pPr>
              <w:pStyle w:val="InformationDescription"/>
              <w:ind w:left="0" w:firstLine="0"/>
            </w:pPr>
            <w:r>
              <w:t>Transit Management</w:t>
            </w:r>
          </w:p>
          <w:p w:rsidR="00346EDB" w:rsidRDefault="00346EDB" w:rsidP="00293AF5">
            <w:pPr>
              <w:pStyle w:val="InformationDescription"/>
              <w:ind w:left="0" w:firstLine="0"/>
            </w:pPr>
            <w:r>
              <w:t>Transit Services</w:t>
            </w:r>
          </w:p>
          <w:p w:rsidR="00346EDB" w:rsidRDefault="00346EDB" w:rsidP="00293AF5">
            <w:pPr>
              <w:pStyle w:val="InformationDescription"/>
              <w:ind w:left="0" w:firstLine="0"/>
            </w:pPr>
            <w:r>
              <w:t>Cable Car Division</w:t>
            </w:r>
          </w:p>
          <w:p w:rsidR="00346EDB" w:rsidRDefault="00346EDB" w:rsidP="00293AF5">
            <w:pPr>
              <w:pStyle w:val="InformationDescription"/>
              <w:ind w:left="0" w:firstLine="0"/>
            </w:pPr>
            <w:r>
              <w:t>Safety Division</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Auditors/ Inspectors</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InformationDescription"/>
            </w:pPr>
            <w:r>
              <w:t>Debbie Dziadzio</w:t>
            </w:r>
          </w:p>
          <w:p w:rsidR="00346EDB" w:rsidRDefault="00346EDB" w:rsidP="00293AF5">
            <w:pPr>
              <w:pStyle w:val="InformationDescription"/>
            </w:pPr>
            <w:r>
              <w:t>Michael Warren</w:t>
            </w:r>
          </w:p>
          <w:p w:rsidR="00346EDB" w:rsidRDefault="00346EDB" w:rsidP="00293AF5">
            <w:pPr>
              <w:pStyle w:val="InformationDescription"/>
            </w:pPr>
            <w:r>
              <w:t>(Transportation)</w:t>
            </w:r>
          </w:p>
          <w:p w:rsidR="00346EDB" w:rsidRDefault="00346EDB" w:rsidP="00293AF5">
            <w:pPr>
              <w:pStyle w:val="InformationDescription"/>
            </w:pPr>
            <w:r>
              <w:t>----------------------------------</w:t>
            </w:r>
          </w:p>
          <w:p w:rsidR="00346EDB" w:rsidRDefault="00346EDB" w:rsidP="00293AF5">
            <w:pPr>
              <w:pStyle w:val="InformationDescription"/>
              <w:rPr>
                <w:bCs/>
              </w:rPr>
            </w:pPr>
            <w:r>
              <w:rPr>
                <w:bCs/>
              </w:rPr>
              <w:t>Kevin McDonald</w:t>
            </w:r>
          </w:p>
          <w:p w:rsidR="00346EDB" w:rsidRDefault="00346EDB" w:rsidP="00293AF5">
            <w:pPr>
              <w:pStyle w:val="InformationDescription"/>
              <w:rPr>
                <w:bCs/>
              </w:rPr>
            </w:pPr>
            <w:r>
              <w:rPr>
                <w:bCs/>
              </w:rPr>
              <w:t>(Wayside)</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Persons Contacted</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Michael Kirchanski</w:t>
            </w:r>
          </w:p>
          <w:p w:rsidR="00346EDB" w:rsidRDefault="00346EDB" w:rsidP="00293AF5">
            <w:pPr>
              <w:pStyle w:val="InformationDescription"/>
              <w:ind w:left="392" w:hanging="392"/>
            </w:pPr>
            <w:proofErr w:type="spellStart"/>
            <w:r>
              <w:t>Sarita</w:t>
            </w:r>
            <w:proofErr w:type="spellEnd"/>
            <w:r>
              <w:t xml:space="preserve"> Britt</w:t>
            </w:r>
          </w:p>
          <w:p w:rsidR="00346EDB" w:rsidRDefault="00346EDB" w:rsidP="00293AF5">
            <w:pPr>
              <w:pStyle w:val="InformationDescription"/>
              <w:ind w:left="392" w:hanging="392"/>
            </w:pPr>
            <w:r>
              <w:t>Brent Jones</w:t>
            </w:r>
          </w:p>
          <w:p w:rsidR="00346EDB" w:rsidRDefault="00346EDB" w:rsidP="00293AF5">
            <w:pPr>
              <w:pStyle w:val="InformationDescription"/>
              <w:ind w:left="392" w:hanging="392"/>
            </w:pPr>
            <w:r>
              <w:t>York Kwan</w:t>
            </w:r>
          </w:p>
          <w:p w:rsidR="00346EDB" w:rsidRDefault="00346EDB" w:rsidP="00293AF5">
            <w:pPr>
              <w:pStyle w:val="InformationDescription"/>
              <w:ind w:left="392" w:hanging="392"/>
            </w:pPr>
            <w:r>
              <w:t>Nancy Dock</w:t>
            </w:r>
          </w:p>
          <w:p w:rsidR="00346EDB" w:rsidRDefault="00346EDB" w:rsidP="00293AF5">
            <w:pPr>
              <w:pStyle w:val="InformationDescription"/>
              <w:ind w:left="392" w:hanging="392"/>
            </w:pPr>
            <w:r>
              <w:t xml:space="preserve">Jeff </w:t>
            </w:r>
            <w:proofErr w:type="spellStart"/>
            <w:r>
              <w:t>Chapell</w:t>
            </w:r>
            <w:proofErr w:type="spellEnd"/>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Reference Criteria</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7639EE">
            <w:pPr>
              <w:numPr>
                <w:ilvl w:val="0"/>
                <w:numId w:val="113"/>
              </w:numPr>
            </w:pPr>
            <w:r>
              <w:t>CPUC General Order 164-D</w:t>
            </w:r>
          </w:p>
          <w:p w:rsidR="00346EDB" w:rsidRDefault="00346EDB" w:rsidP="007639EE">
            <w:pPr>
              <w:numPr>
                <w:ilvl w:val="0"/>
                <w:numId w:val="113"/>
              </w:numPr>
            </w:pPr>
            <w:r>
              <w:t>CPUC General Order 143-B</w:t>
            </w:r>
          </w:p>
          <w:p w:rsidR="00346EDB" w:rsidRDefault="00346EDB" w:rsidP="007639EE">
            <w:pPr>
              <w:numPr>
                <w:ilvl w:val="0"/>
                <w:numId w:val="113"/>
              </w:numPr>
            </w:pPr>
            <w:r>
              <w:t>SFMTA System Safety Program Plan (SSPP), Revision 6, dated 2/11/2015</w:t>
            </w:r>
          </w:p>
          <w:p w:rsidR="00346EDB" w:rsidRDefault="00346EDB" w:rsidP="007639EE">
            <w:pPr>
              <w:widowControl w:val="0"/>
              <w:numPr>
                <w:ilvl w:val="0"/>
                <w:numId w:val="113"/>
              </w:numPr>
              <w:tabs>
                <w:tab w:val="left" w:pos="388"/>
              </w:tabs>
              <w:spacing w:before="40" w:after="40"/>
              <w:rPr>
                <w:rFonts w:cs="Arial"/>
              </w:rPr>
            </w:pPr>
            <w:r>
              <w:rPr>
                <w:rFonts w:cs="Arial"/>
              </w:rPr>
              <w:t>SFMTA Rail Rule Book, Revised: September 2009 and September 2015</w:t>
            </w:r>
          </w:p>
          <w:p w:rsidR="00346EDB" w:rsidRDefault="00346EDB" w:rsidP="007639EE">
            <w:pPr>
              <w:numPr>
                <w:ilvl w:val="0"/>
                <w:numId w:val="113"/>
              </w:numPr>
            </w:pPr>
            <w:r>
              <w:rPr>
                <w:rFonts w:cs="Arial"/>
              </w:rPr>
              <w:t>Rail Vehicle Transit Operator Compliance Program, TN.MO.PR.019</w:t>
            </w:r>
          </w:p>
          <w:p w:rsidR="00346EDB" w:rsidRDefault="00346EDB" w:rsidP="007639EE">
            <w:pPr>
              <w:numPr>
                <w:ilvl w:val="0"/>
                <w:numId w:val="113"/>
              </w:numPr>
            </w:pPr>
            <w:r>
              <w:rPr>
                <w:rFonts w:cs="Arial"/>
              </w:rPr>
              <w:t>Bulletins, Orders and Notices A.PR.003</w:t>
            </w:r>
          </w:p>
          <w:p w:rsidR="00346EDB" w:rsidRDefault="00346EDB" w:rsidP="007639EE">
            <w:pPr>
              <w:numPr>
                <w:ilvl w:val="0"/>
                <w:numId w:val="113"/>
              </w:numPr>
            </w:pPr>
            <w:r>
              <w:rPr>
                <w:rFonts w:cs="Arial"/>
              </w:rPr>
              <w:t>SOP Development and Approval  A. PR.002</w:t>
            </w:r>
          </w:p>
          <w:p w:rsidR="00346EDB" w:rsidRDefault="00346EDB" w:rsidP="007639EE">
            <w:pPr>
              <w:numPr>
                <w:ilvl w:val="0"/>
                <w:numId w:val="113"/>
              </w:numPr>
            </w:pPr>
            <w:r>
              <w:rPr>
                <w:rFonts w:cs="Arial"/>
              </w:rPr>
              <w:t>SFMTA Efficiency Testing Program</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Element/Characteristics and Method of Verification</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293AF5">
            <w:pPr>
              <w:rPr>
                <w:b/>
              </w:rPr>
            </w:pPr>
            <w:r>
              <w:rPr>
                <w:b/>
              </w:rPr>
              <w:t>Rules Compliance:</w:t>
            </w:r>
          </w:p>
          <w:p w:rsidR="00346EDB" w:rsidRDefault="00346EDB" w:rsidP="00293AF5">
            <w:pPr>
              <w:rPr>
                <w:b/>
              </w:rPr>
            </w:pPr>
            <w:r>
              <w:rPr>
                <w:b/>
              </w:rPr>
              <w:t>Operating Rules and Maintenance Procedures Manual and Operations Bulletin Revisions</w:t>
            </w:r>
          </w:p>
          <w:p w:rsidR="00346EDB" w:rsidRDefault="00346EDB" w:rsidP="00293AF5">
            <w:r>
              <w:t>Interview SFMTA representative responsible for operations rules and procedures, maintenance procedures, and review necessary documentation to determine whether:</w:t>
            </w:r>
          </w:p>
          <w:p w:rsidR="00346EDB" w:rsidRDefault="00346EDB" w:rsidP="007639EE">
            <w:pPr>
              <w:numPr>
                <w:ilvl w:val="0"/>
                <w:numId w:val="114"/>
              </w:numPr>
            </w:pPr>
            <w:r>
              <w:t>The Standard Operating Procedures, the Maintenance Procedures and all active Operating Bulletins are reviewed, revised systematically and distributed to the relevant personnel.</w:t>
            </w:r>
            <w:r>
              <w:rPr>
                <w:color w:val="000000"/>
              </w:rPr>
              <w:t xml:space="preserve"> Discuss the process used to review and update rules and procedures. </w:t>
            </w:r>
          </w:p>
          <w:p w:rsidR="00346EDB" w:rsidRDefault="00346EDB" w:rsidP="007639EE">
            <w:pPr>
              <w:numPr>
                <w:ilvl w:val="0"/>
                <w:numId w:val="114"/>
              </w:numPr>
            </w:pPr>
            <w:r>
              <w:t xml:space="preserve">The results of each review of the Standard Operating Procedures, the Maintenance </w:t>
            </w:r>
            <w:r>
              <w:lastRenderedPageBreak/>
              <w:t>Procedures and Operating Bulletins are documented in a memorandum to file, providing a summary of the results and the appropriate manager’s determination whether revisions are needed.</w:t>
            </w:r>
          </w:p>
          <w:p w:rsidR="00346EDB" w:rsidRDefault="00346EDB" w:rsidP="007639EE">
            <w:pPr>
              <w:numPr>
                <w:ilvl w:val="0"/>
                <w:numId w:val="114"/>
              </w:numPr>
              <w:ind w:left="702" w:right="702"/>
            </w:pPr>
            <w:r>
              <w:t>All Operating Bulletins are approved by the Chief Operating Officer with the concurrence of affected departments.</w:t>
            </w:r>
          </w:p>
          <w:p w:rsidR="00346EDB" w:rsidRDefault="00346EDB" w:rsidP="007639EE">
            <w:pPr>
              <w:numPr>
                <w:ilvl w:val="0"/>
                <w:numId w:val="114"/>
              </w:numPr>
              <w:ind w:left="702" w:right="702"/>
            </w:pPr>
            <w:r>
              <w:t>Operating Bulletins are issued in a timely manner and provided to affected personnel.</w:t>
            </w:r>
          </w:p>
          <w:p w:rsidR="00346EDB" w:rsidRDefault="00346EDB" w:rsidP="007639EE">
            <w:pPr>
              <w:numPr>
                <w:ilvl w:val="0"/>
                <w:numId w:val="114"/>
              </w:numPr>
              <w:ind w:left="702" w:right="702"/>
            </w:pPr>
            <w:r>
              <w:t>A record is maintained of all Operating Bulletins issued, and employees receiving the bulletins.</w:t>
            </w:r>
          </w:p>
          <w:p w:rsidR="00346EDB" w:rsidRDefault="00346EDB" w:rsidP="007639EE">
            <w:pPr>
              <w:numPr>
                <w:ilvl w:val="0"/>
                <w:numId w:val="114"/>
              </w:numPr>
              <w:ind w:left="702" w:right="702"/>
            </w:pPr>
            <w:r>
              <w:t>Active Operating Bulletins are posted in specified locations, and inactive bulletins are removed in a timely manner.</w:t>
            </w:r>
          </w:p>
          <w:p w:rsidR="00346EDB" w:rsidRDefault="00346EDB" w:rsidP="007639EE">
            <w:pPr>
              <w:numPr>
                <w:ilvl w:val="0"/>
                <w:numId w:val="114"/>
              </w:numPr>
              <w:ind w:left="702" w:right="702"/>
            </w:pPr>
            <w:r>
              <w:t>All new operating rules and bulletins were distributed to CPUC Staff during the past 12 months, and the rule/bulletin distribution process has been tracked.</w:t>
            </w:r>
          </w:p>
          <w:p w:rsidR="00346EDB" w:rsidRDefault="00346EDB" w:rsidP="007639EE">
            <w:pPr>
              <w:numPr>
                <w:ilvl w:val="0"/>
                <w:numId w:val="114"/>
              </w:numPr>
              <w:ind w:left="702" w:right="702"/>
            </w:pPr>
            <w:r>
              <w:t>Does SFMTA Safety Division conduct assessments to evaluate safety-related impacts to rules changes and bulletins?</w:t>
            </w:r>
          </w:p>
          <w:p w:rsidR="00346EDB" w:rsidRDefault="00346EDB" w:rsidP="007639EE">
            <w:pPr>
              <w:numPr>
                <w:ilvl w:val="0"/>
                <w:numId w:val="114"/>
              </w:numPr>
              <w:ind w:left="702" w:right="702"/>
            </w:pPr>
            <w:r>
              <w:t xml:space="preserve">Interview SFMTA Safety Division representatives to determine when </w:t>
            </w:r>
            <w:r>
              <w:rPr>
                <w:rFonts w:cs="Arial Narrow"/>
                <w:color w:val="000000"/>
              </w:rPr>
              <w:t>rules and procedures were last reviewed (certain rules and procedures should be reviewed after accidents) and revised.</w:t>
            </w:r>
          </w:p>
          <w:p w:rsidR="00346EDB" w:rsidRDefault="00346EDB" w:rsidP="007639EE">
            <w:pPr>
              <w:numPr>
                <w:ilvl w:val="0"/>
                <w:numId w:val="114"/>
              </w:numPr>
              <w:ind w:left="702" w:right="702"/>
            </w:pPr>
            <w:r>
              <w:rPr>
                <w:rFonts w:cs="Arial Narrow"/>
                <w:color w:val="000000"/>
              </w:rPr>
              <w:t>Conduct interviews with SFMTA Safety Division representatives to discuss their role in ensuring that safety concerns are addressed in SFMTA’s rules compliance program.</w:t>
            </w:r>
          </w:p>
          <w:p w:rsidR="00346EDB" w:rsidRDefault="00346EDB" w:rsidP="007639EE">
            <w:pPr>
              <w:numPr>
                <w:ilvl w:val="0"/>
                <w:numId w:val="114"/>
              </w:numPr>
              <w:ind w:left="702" w:right="702"/>
            </w:pPr>
            <w:r>
              <w:rPr>
                <w:rFonts w:cs="Arial Narrow"/>
                <w:color w:val="000000"/>
              </w:rPr>
              <w:t>Determine if Safety Division representatives support any rules compliance activities?</w:t>
            </w:r>
          </w:p>
          <w:p w:rsidR="00346EDB" w:rsidRDefault="00346EDB" w:rsidP="007639EE">
            <w:pPr>
              <w:numPr>
                <w:ilvl w:val="0"/>
                <w:numId w:val="114"/>
              </w:numPr>
              <w:ind w:left="702" w:right="702"/>
            </w:pPr>
            <w:r>
              <w:rPr>
                <w:rFonts w:cs="Arial Narrow"/>
                <w:color w:val="000000"/>
              </w:rPr>
              <w:t>Determine if Safety Division representatives receive reports from the SFMTA’s operations and maintenance departments regarding the performance of rules checks, assessments, and testing?</w:t>
            </w:r>
          </w:p>
          <w:p w:rsidR="00346EDB" w:rsidRDefault="00346EDB" w:rsidP="007639EE">
            <w:pPr>
              <w:numPr>
                <w:ilvl w:val="0"/>
                <w:numId w:val="114"/>
              </w:numPr>
              <w:ind w:left="702" w:right="702"/>
            </w:pPr>
            <w:r>
              <w:rPr>
                <w:rFonts w:cs="Arial Narrow"/>
                <w:color w:val="000000"/>
              </w:rPr>
              <w:t>Are hazards identified from the rules compliance process and reported to SFMTA Safety Division and managed through the hazard management process?</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lastRenderedPageBreak/>
              <w:t>Findings and Recommendations</w:t>
            </w:r>
          </w:p>
        </w:tc>
      </w:tr>
      <w:tr w:rsidR="00346EDB" w:rsidTr="00293AF5">
        <w:tc>
          <w:tcPr>
            <w:tcW w:w="10080" w:type="dxa"/>
            <w:gridSpan w:val="4"/>
            <w:tcBorders>
              <w:top w:val="nil"/>
              <w:left w:val="double" w:sz="4" w:space="0" w:color="auto"/>
              <w:bottom w:val="double" w:sz="4" w:space="0" w:color="auto"/>
              <w:right w:val="double" w:sz="4" w:space="0" w:color="auto"/>
            </w:tcBorders>
            <w:tcMar>
              <w:top w:w="288" w:type="dxa"/>
              <w:left w:w="288" w:type="dxa"/>
              <w:bottom w:w="288" w:type="dxa"/>
              <w:right w:w="288" w:type="dxa"/>
            </w:tcMar>
          </w:tcPr>
          <w:p w:rsidR="00346EDB" w:rsidRDefault="00346EDB" w:rsidP="007639EE">
            <w:pPr>
              <w:pStyle w:val="ListParagraph"/>
              <w:numPr>
                <w:ilvl w:val="0"/>
                <w:numId w:val="115"/>
              </w:numPr>
              <w:ind w:left="342" w:hanging="342"/>
              <w:rPr>
                <w:b/>
              </w:rPr>
            </w:pPr>
            <w:r>
              <w:rPr>
                <w:b/>
              </w:rPr>
              <w:t>Transportation Department</w:t>
            </w:r>
          </w:p>
          <w:p w:rsidR="00346EDB" w:rsidRDefault="00346EDB" w:rsidP="00293AF5">
            <w:pPr>
              <w:rPr>
                <w:u w:val="single"/>
              </w:rPr>
            </w:pPr>
            <w:r>
              <w:rPr>
                <w:u w:val="single"/>
              </w:rPr>
              <w:t>Activities:</w:t>
            </w:r>
          </w:p>
          <w:p w:rsidR="00346EDB" w:rsidRDefault="00346EDB" w:rsidP="00293AF5">
            <w:r>
              <w:t>Staff interviewed all pertinent SFMTA personnel regarding the process and flow of revisions of rules, manuals, and operations bulletins.  Review of rules, manuals and bulletins occur every 3 years.  The reviewing staff consists of a representative from OCC, System Safety, Operations, Training, Maintenance, and Administration.  Currently, there is one person assigned to archive notices, bulletins, SOP’s.  These are physically put into binders.</w:t>
            </w:r>
          </w:p>
          <w:p w:rsidR="00346EDB" w:rsidRDefault="00346EDB" w:rsidP="00293AF5">
            <w:r>
              <w:t>Maintenance bulletins are posted in Maintenance facilities.  Prior to their being instituted, they are reviewed by System Safety, Administration, Training, and Maintenance.</w:t>
            </w:r>
          </w:p>
          <w:p w:rsidR="00346EDB" w:rsidRDefault="00346EDB" w:rsidP="00293AF5">
            <w:r>
              <w:t>Operating revisions are placed inside the LRV operators paddle.</w:t>
            </w:r>
          </w:p>
          <w:p w:rsidR="00346EDB" w:rsidRDefault="00346EDB" w:rsidP="00293AF5"/>
          <w:p w:rsidR="00346EDB" w:rsidRDefault="00346EDB" w:rsidP="00293AF5">
            <w:pPr>
              <w:rPr>
                <w:u w:val="single"/>
              </w:rPr>
            </w:pPr>
            <w:r>
              <w:rPr>
                <w:u w:val="single"/>
              </w:rPr>
              <w:t>Findings:</w:t>
            </w:r>
          </w:p>
          <w:p w:rsidR="00346EDB" w:rsidRDefault="00346EDB" w:rsidP="007639EE">
            <w:pPr>
              <w:pStyle w:val="ListParagraph"/>
              <w:numPr>
                <w:ilvl w:val="0"/>
                <w:numId w:val="116"/>
              </w:numPr>
            </w:pPr>
            <w:r>
              <w:t>Signals and Track Departments are not represented in the revision process.</w:t>
            </w:r>
          </w:p>
          <w:p w:rsidR="00346EDB" w:rsidRDefault="00346EDB" w:rsidP="00293AF5"/>
          <w:p w:rsidR="00346EDB" w:rsidRDefault="00346EDB" w:rsidP="007639EE">
            <w:pPr>
              <w:pStyle w:val="ListParagraph"/>
              <w:numPr>
                <w:ilvl w:val="0"/>
                <w:numId w:val="116"/>
              </w:numPr>
            </w:pPr>
            <w:r>
              <w:t>Currently, there is no process to ensure that MRU’s that operate on the mainline are receiving or are made aware of current bulletins and notices.</w:t>
            </w:r>
          </w:p>
          <w:p w:rsidR="00346EDB" w:rsidRDefault="00346EDB" w:rsidP="00293AF5"/>
          <w:p w:rsidR="00346EDB" w:rsidRDefault="00346EDB" w:rsidP="007639EE">
            <w:pPr>
              <w:pStyle w:val="ListParagraph"/>
              <w:numPr>
                <w:ilvl w:val="0"/>
                <w:numId w:val="116"/>
              </w:numPr>
            </w:pPr>
            <w:r>
              <w:t xml:space="preserve">Bulletins and notices are put into the LRV operator’s daily paddles.  There is not a process in place to ensure the LRV operators actually receive or read the revisions. </w:t>
            </w:r>
          </w:p>
          <w:p w:rsidR="00346EDB" w:rsidRDefault="00346EDB" w:rsidP="00293AF5"/>
          <w:p w:rsidR="00346EDB" w:rsidRDefault="00346EDB" w:rsidP="007639EE">
            <w:pPr>
              <w:pStyle w:val="ListParagraph"/>
              <w:numPr>
                <w:ilvl w:val="0"/>
                <w:numId w:val="116"/>
              </w:numPr>
            </w:pPr>
            <w:r>
              <w:t>CPUC Staff has not received revised bulletins and notices for the past 12 months as per GO 143-B, Section 13.02.</w:t>
            </w:r>
          </w:p>
          <w:p w:rsidR="00346EDB" w:rsidRDefault="00346EDB" w:rsidP="00293AF5"/>
          <w:p w:rsidR="00346EDB" w:rsidRDefault="00346EDB" w:rsidP="007639EE">
            <w:pPr>
              <w:pStyle w:val="ListParagraph"/>
              <w:numPr>
                <w:ilvl w:val="0"/>
                <w:numId w:val="116"/>
              </w:numPr>
            </w:pPr>
            <w:r>
              <w:t>System Safety does not receive compliance check and efficiency test results from MRO’s, Training, OCC, Maintenance departments.</w:t>
            </w:r>
          </w:p>
          <w:p w:rsidR="00346EDB" w:rsidRDefault="00346EDB" w:rsidP="00293AF5"/>
          <w:p w:rsidR="00346EDB" w:rsidRDefault="00346EDB" w:rsidP="007639EE">
            <w:pPr>
              <w:pStyle w:val="ListParagraph"/>
              <w:numPr>
                <w:ilvl w:val="0"/>
                <w:numId w:val="116"/>
              </w:numPr>
            </w:pPr>
            <w:r>
              <w:t>System Safety is not notified of the corrective actions taken for anyone that has violated an operating rule and General Orders.</w:t>
            </w:r>
          </w:p>
          <w:p w:rsidR="00346EDB" w:rsidRDefault="00346EDB" w:rsidP="00293AF5"/>
          <w:p w:rsidR="00346EDB" w:rsidRDefault="00346EDB" w:rsidP="00293AF5">
            <w:pPr>
              <w:rPr>
                <w:u w:val="single"/>
              </w:rPr>
            </w:pPr>
            <w:r>
              <w:rPr>
                <w:u w:val="single"/>
              </w:rPr>
              <w:t>Comments:</w:t>
            </w:r>
          </w:p>
          <w:p w:rsidR="00346EDB" w:rsidRDefault="00346EDB" w:rsidP="00293AF5">
            <w:r>
              <w:t>SFMTA is currently in the process of instituting a Rules &amp; Procedures Committee that will periodically review all Operating Rules, Manuals, SOP’s, and Bulletins/Notices.  This committee will review policies, procedures, manuals, bulletins, etc., more frequently than the previously stated 3 year policy.  Training Department should be represented on this Committee.</w:t>
            </w:r>
          </w:p>
          <w:p w:rsidR="00346EDB" w:rsidRDefault="00346EDB" w:rsidP="00293AF5"/>
          <w:p w:rsidR="00346EDB" w:rsidRDefault="00346EDB" w:rsidP="00293AF5">
            <w:r>
              <w:t>The Deputy Director, Transit Management, Senior Operations Manager, Transit Management, and Acting Superintendent, Green Metro Division, personnel advised that they were not aware of SFMTA’s SSPP, CPUC General Orders and their requirements.  Staff finds this derelict to the safety of SFMTA employees and the general public.</w:t>
            </w:r>
          </w:p>
          <w:p w:rsidR="00346EDB" w:rsidRDefault="00346EDB" w:rsidP="00293AF5"/>
          <w:p w:rsidR="00346EDB" w:rsidRDefault="00346EDB" w:rsidP="00293AF5">
            <w:r>
              <w:t>SFMTA currently creates Bulletins to “remind” operators of existing operating rules. Staff has advised SFMTA that Bulletins are more commonly used only for changes to operating rules so as not to confuse operators into thinking that the rule expires with the Bulletin. Staff advised SFMTA to instead utilize their “Rule of the Week” for this purpose.</w:t>
            </w:r>
          </w:p>
          <w:p w:rsidR="00346EDB" w:rsidRDefault="00346EDB" w:rsidP="00293AF5"/>
          <w:p w:rsidR="00346EDB" w:rsidRDefault="00346EDB" w:rsidP="00293AF5">
            <w:r>
              <w:t>System Safety has agreed to generate a standardized form that Operations can use to notify System Safety of corrective actions taken for those that violate operating rules and General Orders.</w:t>
            </w:r>
          </w:p>
          <w:p w:rsidR="00346EDB" w:rsidRDefault="00346EDB" w:rsidP="00293AF5"/>
          <w:p w:rsidR="00346EDB" w:rsidRDefault="00346EDB" w:rsidP="00293AF5">
            <w:pPr>
              <w:rPr>
                <w:u w:val="single"/>
              </w:rPr>
            </w:pPr>
            <w:r>
              <w:rPr>
                <w:u w:val="single"/>
              </w:rPr>
              <w:t>Recommendations:</w:t>
            </w:r>
          </w:p>
          <w:p w:rsidR="00346EDB" w:rsidRDefault="00346EDB" w:rsidP="007639EE">
            <w:pPr>
              <w:pStyle w:val="ListParagraph"/>
              <w:numPr>
                <w:ilvl w:val="0"/>
                <w:numId w:val="117"/>
              </w:numPr>
            </w:pPr>
            <w:r>
              <w:t>SFMTA shall institute a process to ensure all pertinent personnel receive revisions regarding operations on the system per General Order 143B, Section 13.01.  Furthermore, SFMTA shall ensure all personnel that receive revisions are held accountable to receiving revisions via a sign-in system where the operators acknowledge receiving said revisions.</w:t>
            </w:r>
          </w:p>
          <w:p w:rsidR="00346EDB" w:rsidRDefault="00346EDB" w:rsidP="007639EE">
            <w:pPr>
              <w:pStyle w:val="ListParagraph"/>
              <w:numPr>
                <w:ilvl w:val="0"/>
                <w:numId w:val="117"/>
              </w:numPr>
            </w:pPr>
            <w:r>
              <w:t>SFMTA shall institute a process to ensure System Safety receives all results for compliance checks and efficiency tests so that trends may be tracked and analyzed per SSPP Sections 6.1 and 9.0.</w:t>
            </w:r>
          </w:p>
          <w:p w:rsidR="00346EDB" w:rsidRDefault="00346EDB" w:rsidP="007639EE">
            <w:pPr>
              <w:pStyle w:val="ListParagraph"/>
              <w:numPr>
                <w:ilvl w:val="0"/>
                <w:numId w:val="117"/>
              </w:numPr>
            </w:pPr>
            <w:r>
              <w:t>SFMTA shall send copies of new/updated Bulletins to CPUC Staff per General Order 143</w:t>
            </w:r>
            <w:r w:rsidR="00BD3326">
              <w:t>-</w:t>
            </w:r>
            <w:r>
              <w:lastRenderedPageBreak/>
              <w:t>B, Section 13.02.</w:t>
            </w:r>
          </w:p>
          <w:p w:rsidR="00346EDB" w:rsidRDefault="00346EDB" w:rsidP="00293AF5"/>
          <w:p w:rsidR="00346EDB" w:rsidRDefault="00346EDB" w:rsidP="007639EE">
            <w:pPr>
              <w:pStyle w:val="ListParagraph"/>
              <w:numPr>
                <w:ilvl w:val="0"/>
                <w:numId w:val="115"/>
              </w:numPr>
              <w:ind w:left="342"/>
              <w:rPr>
                <w:b/>
              </w:rPr>
            </w:pPr>
            <w:r>
              <w:rPr>
                <w:b/>
              </w:rPr>
              <w:t>Wayside Department</w:t>
            </w:r>
          </w:p>
          <w:p w:rsidR="00346EDB" w:rsidRDefault="00346EDB" w:rsidP="00293AF5">
            <w:r>
              <w:rPr>
                <w:u w:val="single"/>
              </w:rPr>
              <w:t>Activities:</w:t>
            </w:r>
          </w:p>
          <w:p w:rsidR="00346EDB" w:rsidRDefault="00346EDB" w:rsidP="00293AF5">
            <w:r>
              <w:t xml:space="preserve">Staff interviewed the SFMTA Deputy Director of Maintenance of Way, Track Supervisor and Safety personnel to determine if the Track Department </w:t>
            </w:r>
            <w:r>
              <w:rPr>
                <w:i/>
              </w:rPr>
              <w:t xml:space="preserve">Maintenance Procedures </w:t>
            </w:r>
            <w:r>
              <w:t>are being reviewed and/or revised systematically and being distributed to relevant personnel.</w:t>
            </w:r>
          </w:p>
          <w:p w:rsidR="00346EDB" w:rsidRDefault="00346EDB" w:rsidP="00293AF5"/>
          <w:p w:rsidR="00346EDB" w:rsidRDefault="00346EDB" w:rsidP="00293AF5">
            <w:pPr>
              <w:rPr>
                <w:u w:val="single"/>
              </w:rPr>
            </w:pPr>
            <w:r>
              <w:rPr>
                <w:u w:val="single"/>
              </w:rPr>
              <w:t>Findings:</w:t>
            </w:r>
          </w:p>
          <w:p w:rsidR="00346EDB" w:rsidRDefault="00346EDB" w:rsidP="00293AF5">
            <w:r>
              <w:t>None</w:t>
            </w:r>
          </w:p>
          <w:p w:rsidR="00346EDB" w:rsidRDefault="00346EDB" w:rsidP="00293AF5"/>
          <w:p w:rsidR="00346EDB" w:rsidRDefault="00346EDB" w:rsidP="00293AF5">
            <w:pPr>
              <w:rPr>
                <w:u w:val="single"/>
              </w:rPr>
            </w:pPr>
            <w:r>
              <w:rPr>
                <w:u w:val="single"/>
              </w:rPr>
              <w:t>Comments:</w:t>
            </w:r>
          </w:p>
          <w:p w:rsidR="00346EDB" w:rsidRDefault="00346EDB" w:rsidP="00293AF5">
            <w:r>
              <w:t xml:space="preserve">Staff determined that SFMTA Maintenance Procedures are being reviewed and/or revised and being made available to the appropriate personnel.  </w:t>
            </w:r>
          </w:p>
          <w:p w:rsidR="00346EDB" w:rsidRDefault="00346EDB" w:rsidP="00293AF5"/>
          <w:p w:rsidR="00346EDB" w:rsidRDefault="00346EDB" w:rsidP="00293AF5">
            <w:r>
              <w:t>However, SFMTA’s Maintenance Procedures are based on CFR 49 part 213, which is under nearly constant review by the Federal Railroad Administration.  The results of these ongoing and constant reviews are available on the FRA’s website under the “e-library” compliance manual section.  The title is:  “Track and Rail Infrastructure Integrity Compliance Manual:  volume II-Chapter 1-Track Safety Standards-Classes 1 through 5.”  This online track compliance manual represents the most current track safety standards and track geometry inspection techniques. Staff recommends that SFMTA Deputy Director of Maintenance of Way and Track Supervisors regularly visit this online database to ensure that SFMTA Maintenance Procedures are in fact the most current procedures available.</w:t>
            </w:r>
          </w:p>
          <w:p w:rsidR="00346EDB" w:rsidRDefault="00346EDB" w:rsidP="00293AF5">
            <w:r>
              <w:t xml:space="preserve">  </w:t>
            </w:r>
          </w:p>
          <w:p w:rsidR="00346EDB" w:rsidRDefault="00346EDB" w:rsidP="00293AF5">
            <w:pPr>
              <w:rPr>
                <w:u w:val="single"/>
              </w:rPr>
            </w:pPr>
            <w:r>
              <w:rPr>
                <w:u w:val="single"/>
              </w:rPr>
              <w:t>Recommendations:</w:t>
            </w:r>
          </w:p>
          <w:p w:rsidR="00346EDB" w:rsidRDefault="00346EDB" w:rsidP="00293AF5">
            <w:r>
              <w:t>None.</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Tr="00293AF5">
        <w:tc>
          <w:tcPr>
            <w:tcW w:w="10080" w:type="dxa"/>
            <w:gridSpan w:val="4"/>
            <w:tcBorders>
              <w:top w:val="double" w:sz="4" w:space="0" w:color="auto"/>
              <w:left w:val="double" w:sz="4" w:space="0" w:color="auto"/>
              <w:bottom w:val="double" w:sz="4" w:space="0" w:color="auto"/>
              <w:right w:val="double" w:sz="4" w:space="0" w:color="auto"/>
            </w:tcBorders>
            <w:tcMar>
              <w:top w:w="288" w:type="dxa"/>
              <w:left w:w="288" w:type="dxa"/>
              <w:bottom w:w="288" w:type="dxa"/>
              <w:right w:w="288" w:type="dxa"/>
            </w:tcMar>
            <w:hideMark/>
          </w:tcPr>
          <w:p w:rsidR="00346EDB" w:rsidRDefault="00346EDB" w:rsidP="00293AF5">
            <w:pPr>
              <w:pStyle w:val="ChecklistTitle"/>
            </w:pPr>
            <w:r>
              <w:lastRenderedPageBreak/>
              <w:t>2015 CPUC SYSTEM SAFETY REVIEW CHECKLIST FOR</w:t>
            </w:r>
            <w:r>
              <w:br/>
              <w:t>SAN FRANCISCO MUNICIPAL TRANSPORTATION AUTHORITY (SFMTA)</w:t>
            </w:r>
          </w:p>
        </w:tc>
      </w:tr>
      <w:tr w:rsidR="00346EDB" w:rsidTr="00293AF5">
        <w:tc>
          <w:tcPr>
            <w:tcW w:w="1656" w:type="dxa"/>
            <w:tcBorders>
              <w:top w:val="doub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Checklist No.</w:t>
            </w:r>
          </w:p>
        </w:tc>
        <w:tc>
          <w:tcPr>
            <w:tcW w:w="2448" w:type="dxa"/>
            <w:tcBorders>
              <w:top w:val="double" w:sz="4" w:space="0" w:color="auto"/>
              <w:left w:val="nil"/>
              <w:bottom w:val="single" w:sz="4" w:space="0" w:color="auto"/>
              <w:right w:val="single" w:sz="4" w:space="0" w:color="auto"/>
            </w:tcBorders>
            <w:vAlign w:val="center"/>
            <w:hideMark/>
          </w:tcPr>
          <w:p w:rsidR="00346EDB" w:rsidRDefault="00346EDB" w:rsidP="00293AF5">
            <w:pPr>
              <w:pStyle w:val="ChecklistNumber"/>
            </w:pPr>
            <w:r>
              <w:t>13-F</w:t>
            </w:r>
          </w:p>
        </w:tc>
        <w:tc>
          <w:tcPr>
            <w:tcW w:w="1656" w:type="dxa"/>
            <w:tcBorders>
              <w:top w:val="doub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Element</w:t>
            </w:r>
          </w:p>
        </w:tc>
        <w:tc>
          <w:tcPr>
            <w:tcW w:w="4320" w:type="dxa"/>
            <w:tcBorders>
              <w:top w:val="double" w:sz="4" w:space="0" w:color="auto"/>
              <w:left w:val="nil"/>
              <w:bottom w:val="single" w:sz="4" w:space="0" w:color="auto"/>
              <w:right w:val="double" w:sz="4" w:space="0" w:color="auto"/>
            </w:tcBorders>
            <w:vAlign w:val="center"/>
            <w:hideMark/>
          </w:tcPr>
          <w:p w:rsidR="00346EDB" w:rsidRDefault="00346EDB" w:rsidP="00293AF5">
            <w:pPr>
              <w:pStyle w:val="ElementDescription"/>
            </w:pPr>
            <w:r>
              <w:t>Rules Compliance:</w:t>
            </w:r>
            <w:r>
              <w:br/>
              <w:t>Operations Control Center &amp; SCADA</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 xml:space="preserve">Time </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9 AM – 12 PM</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Location</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OCC – 355 Lennox Way</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Date of Audit</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October 27, 2015</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Department(s)</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Safety Division</w:t>
            </w:r>
          </w:p>
          <w:p w:rsidR="00346EDB" w:rsidRDefault="00346EDB" w:rsidP="00293AF5">
            <w:pPr>
              <w:pStyle w:val="InformationDescription"/>
              <w:ind w:left="392" w:hanging="392"/>
            </w:pPr>
            <w:r>
              <w:t>Transit Services</w:t>
            </w:r>
          </w:p>
          <w:p w:rsidR="00346EDB" w:rsidRDefault="00346EDB" w:rsidP="00293AF5">
            <w:pPr>
              <w:pStyle w:val="InformationDescription"/>
              <w:ind w:left="392" w:hanging="392"/>
            </w:pPr>
            <w:r>
              <w:t>OCC</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Auditors/ Inspectors</w:t>
            </w:r>
          </w:p>
        </w:tc>
        <w:tc>
          <w:tcPr>
            <w:tcW w:w="2448" w:type="dxa"/>
            <w:tcBorders>
              <w:top w:val="single" w:sz="4" w:space="0" w:color="auto"/>
              <w:left w:val="nil"/>
              <w:bottom w:val="single" w:sz="4" w:space="0" w:color="auto"/>
              <w:right w:val="single" w:sz="4" w:space="0" w:color="auto"/>
            </w:tcBorders>
            <w:vAlign w:val="center"/>
          </w:tcPr>
          <w:p w:rsidR="00346EDB" w:rsidRDefault="00346EDB" w:rsidP="00293AF5">
            <w:pPr>
              <w:pStyle w:val="InformationDescription"/>
            </w:pPr>
            <w:r>
              <w:t>Debbie Dziadzio</w:t>
            </w:r>
          </w:p>
          <w:p w:rsidR="00346EDB" w:rsidRDefault="00346EDB" w:rsidP="00293AF5">
            <w:pPr>
              <w:pStyle w:val="InformationDescription"/>
            </w:pP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Persons Contacted</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 xml:space="preserve">Wes </w:t>
            </w:r>
            <w:proofErr w:type="spellStart"/>
            <w:r>
              <w:t>Valaris</w:t>
            </w:r>
            <w:proofErr w:type="spellEnd"/>
          </w:p>
          <w:p w:rsidR="00346EDB" w:rsidRDefault="00346EDB" w:rsidP="00293AF5">
            <w:pPr>
              <w:pStyle w:val="InformationDescription"/>
              <w:ind w:left="392" w:hanging="392"/>
            </w:pPr>
            <w:r>
              <w:t xml:space="preserve">Jeff </w:t>
            </w:r>
            <w:proofErr w:type="spellStart"/>
            <w:r>
              <w:t>Chapell</w:t>
            </w:r>
            <w:proofErr w:type="spellEnd"/>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Reference Criteria</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7639EE">
            <w:pPr>
              <w:numPr>
                <w:ilvl w:val="0"/>
                <w:numId w:val="118"/>
              </w:numPr>
            </w:pPr>
            <w:r>
              <w:t>CPUC General Order 164-D</w:t>
            </w:r>
          </w:p>
          <w:p w:rsidR="00346EDB" w:rsidRDefault="00346EDB" w:rsidP="007639EE">
            <w:pPr>
              <w:numPr>
                <w:ilvl w:val="0"/>
                <w:numId w:val="118"/>
              </w:numPr>
            </w:pPr>
            <w:r>
              <w:t>CPUC General Order 143-B</w:t>
            </w:r>
          </w:p>
          <w:p w:rsidR="00346EDB" w:rsidRDefault="00346EDB" w:rsidP="007639EE">
            <w:pPr>
              <w:numPr>
                <w:ilvl w:val="0"/>
                <w:numId w:val="118"/>
              </w:numPr>
            </w:pPr>
            <w:r>
              <w:t>SFMTA System Safety Program Plan (SSPP), Revision 6, dated 2/11/2015</w:t>
            </w:r>
          </w:p>
          <w:p w:rsidR="00346EDB" w:rsidRDefault="00346EDB" w:rsidP="007639EE">
            <w:pPr>
              <w:widowControl w:val="0"/>
              <w:numPr>
                <w:ilvl w:val="0"/>
                <w:numId w:val="118"/>
              </w:numPr>
              <w:tabs>
                <w:tab w:val="left" w:pos="388"/>
              </w:tabs>
              <w:spacing w:before="40" w:after="40"/>
              <w:rPr>
                <w:rFonts w:cs="Arial"/>
              </w:rPr>
            </w:pPr>
            <w:r>
              <w:rPr>
                <w:rFonts w:cs="Arial"/>
              </w:rPr>
              <w:t>SFMTA Rail Rule Book, Revised: September 2009 and September 2015</w:t>
            </w:r>
          </w:p>
          <w:p w:rsidR="00346EDB" w:rsidRDefault="00346EDB" w:rsidP="007639EE">
            <w:pPr>
              <w:numPr>
                <w:ilvl w:val="0"/>
                <w:numId w:val="118"/>
              </w:numPr>
            </w:pPr>
            <w:r>
              <w:rPr>
                <w:rFonts w:cs="Arial"/>
              </w:rPr>
              <w:t>Rail Vehicle Transit Operator Compliance Program, TN.MO.PR.019</w:t>
            </w:r>
          </w:p>
          <w:p w:rsidR="00346EDB" w:rsidRDefault="00346EDB" w:rsidP="007639EE">
            <w:pPr>
              <w:numPr>
                <w:ilvl w:val="0"/>
                <w:numId w:val="118"/>
              </w:numPr>
            </w:pPr>
            <w:r>
              <w:rPr>
                <w:rFonts w:cs="Arial"/>
              </w:rPr>
              <w:t>OCC Compliance Check Program R.OC.PR.028</w:t>
            </w:r>
          </w:p>
          <w:p w:rsidR="00346EDB" w:rsidRDefault="00346EDB" w:rsidP="007639EE">
            <w:pPr>
              <w:numPr>
                <w:ilvl w:val="0"/>
                <w:numId w:val="118"/>
              </w:numPr>
            </w:pPr>
            <w:r>
              <w:rPr>
                <w:rFonts w:cs="Arial"/>
              </w:rPr>
              <w:t>OCC General Duties and Responsibilities R.OC.PR.001</w:t>
            </w:r>
          </w:p>
          <w:p w:rsidR="00346EDB" w:rsidRDefault="00346EDB" w:rsidP="007639EE">
            <w:pPr>
              <w:numPr>
                <w:ilvl w:val="0"/>
                <w:numId w:val="118"/>
              </w:numPr>
            </w:pPr>
            <w:r>
              <w:rPr>
                <w:rFonts w:cs="Arial"/>
              </w:rPr>
              <w:t>OCC Activity Guidelines and Standards R.OC.PR.002</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Element/Characteristics and Method of Verification</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293AF5">
            <w:r>
              <w:rPr>
                <w:b/>
              </w:rPr>
              <w:t>Rules Compliance: Operations Central Control &amp; SCADA</w:t>
            </w:r>
          </w:p>
          <w:p w:rsidR="00346EDB" w:rsidRDefault="00346EDB" w:rsidP="00293AF5">
            <w:r>
              <w:t>Interview SFMTA representatives responsible for operations rules and procedures and review necessary documentation to determine whether:</w:t>
            </w:r>
          </w:p>
          <w:p w:rsidR="00346EDB" w:rsidRDefault="00346EDB" w:rsidP="007639EE">
            <w:pPr>
              <w:numPr>
                <w:ilvl w:val="0"/>
                <w:numId w:val="119"/>
              </w:numPr>
              <w:ind w:right="702"/>
            </w:pPr>
            <w:r>
              <w:t>The OCC Manual is reviewed and revised, as necessary, on an as needed basis.</w:t>
            </w:r>
          </w:p>
          <w:p w:rsidR="00346EDB" w:rsidRDefault="00346EDB" w:rsidP="007639EE">
            <w:pPr>
              <w:numPr>
                <w:ilvl w:val="0"/>
                <w:numId w:val="119"/>
              </w:numPr>
              <w:ind w:right="702"/>
            </w:pPr>
            <w:r>
              <w:t>Revisions to the OCC Manual are made either through Operating Bulletins, or other written documents signed by the appropriate Department Managers.</w:t>
            </w:r>
          </w:p>
          <w:p w:rsidR="00346EDB" w:rsidRDefault="00346EDB" w:rsidP="007639EE">
            <w:pPr>
              <w:numPr>
                <w:ilvl w:val="0"/>
                <w:numId w:val="119"/>
              </w:numPr>
              <w:ind w:right="702"/>
            </w:pPr>
            <w:r>
              <w:t>Review Unusual Occurrence Logs and verify if properly maintained.</w:t>
            </w:r>
          </w:p>
          <w:p w:rsidR="00346EDB" w:rsidRDefault="00346EDB" w:rsidP="007639EE">
            <w:pPr>
              <w:numPr>
                <w:ilvl w:val="0"/>
                <w:numId w:val="119"/>
              </w:numPr>
              <w:ind w:right="702"/>
            </w:pPr>
            <w:r>
              <w:t>Perform review records to determine whether SCADA has been maintained as required, and that all preventative and corrective maintenance practices comply with the applicable reference criteria.</w:t>
            </w:r>
          </w:p>
          <w:p w:rsidR="00346EDB" w:rsidRDefault="00346EDB" w:rsidP="007639EE">
            <w:pPr>
              <w:numPr>
                <w:ilvl w:val="0"/>
                <w:numId w:val="119"/>
              </w:numPr>
              <w:ind w:right="702"/>
            </w:pPr>
            <w:r>
              <w:t xml:space="preserve">Review SCADA reports/logs related to intrusion alarms, false presence, and others associated with SCADA monitoring.    </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Findings and Recommendations</w:t>
            </w:r>
          </w:p>
        </w:tc>
      </w:tr>
      <w:tr w:rsidR="00346EDB" w:rsidTr="00293AF5">
        <w:tc>
          <w:tcPr>
            <w:tcW w:w="10080" w:type="dxa"/>
            <w:gridSpan w:val="4"/>
            <w:tcBorders>
              <w:top w:val="nil"/>
              <w:left w:val="double" w:sz="4" w:space="0" w:color="auto"/>
              <w:bottom w:val="double" w:sz="4" w:space="0" w:color="auto"/>
              <w:right w:val="double" w:sz="4" w:space="0" w:color="auto"/>
            </w:tcBorders>
            <w:tcMar>
              <w:top w:w="288" w:type="dxa"/>
              <w:left w:w="288" w:type="dxa"/>
              <w:bottom w:w="288" w:type="dxa"/>
              <w:right w:w="288" w:type="dxa"/>
            </w:tcMar>
          </w:tcPr>
          <w:p w:rsidR="00346EDB" w:rsidRDefault="00346EDB" w:rsidP="00293AF5">
            <w:pPr>
              <w:rPr>
                <w:u w:val="single"/>
              </w:rPr>
            </w:pPr>
            <w:r>
              <w:rPr>
                <w:u w:val="single"/>
              </w:rPr>
              <w:t>Activities:</w:t>
            </w:r>
          </w:p>
          <w:p w:rsidR="00346EDB" w:rsidRDefault="00346EDB" w:rsidP="00293AF5">
            <w:r>
              <w:t xml:space="preserve">Staff interviewed OCC Management and learned that the OCC Manual is reviewed and signed off </w:t>
            </w:r>
            <w:r>
              <w:lastRenderedPageBreak/>
              <w:t xml:space="preserve">by appropriate personnel and physically updated when revisions (bulletins) come into OCC.  Anyone who has access to SOP’s can make suggestions.  Training Department uses OCC Manual as part of training for Controllers and Dispatchers.  </w:t>
            </w:r>
          </w:p>
          <w:p w:rsidR="00346EDB" w:rsidRDefault="00346EDB" w:rsidP="00293AF5"/>
          <w:p w:rsidR="00346EDB" w:rsidRDefault="00346EDB" w:rsidP="00293AF5">
            <w:r>
              <w:t xml:space="preserve">Staff reviewed Train Orders, OCC Clearance Book; CC Tags (unusual occurrence logs).  Both a hard and a soft copy are maintained.  For CC Tags, the hard copy is thrown out after being input into computer system. </w:t>
            </w:r>
          </w:p>
          <w:p w:rsidR="00346EDB" w:rsidRDefault="00346EDB" w:rsidP="00293AF5"/>
          <w:p w:rsidR="00346EDB" w:rsidRDefault="00346EDB" w:rsidP="00293AF5">
            <w:pPr>
              <w:rPr>
                <w:u w:val="single"/>
              </w:rPr>
            </w:pPr>
            <w:r>
              <w:rPr>
                <w:u w:val="single"/>
              </w:rPr>
              <w:t>Findings:</w:t>
            </w:r>
          </w:p>
          <w:p w:rsidR="00346EDB" w:rsidRDefault="00346EDB" w:rsidP="00293AF5">
            <w:r>
              <w:t>There is no documentation (SOP) on how and when to update OCC Manual.</w:t>
            </w:r>
          </w:p>
          <w:p w:rsidR="00346EDB" w:rsidRDefault="00346EDB" w:rsidP="00293AF5"/>
          <w:p w:rsidR="00346EDB" w:rsidRDefault="00346EDB" w:rsidP="00293AF5">
            <w:r>
              <w:t>There is not a separate compliance checklist for Floor Managers.</w:t>
            </w:r>
          </w:p>
          <w:p w:rsidR="00346EDB" w:rsidRDefault="00346EDB" w:rsidP="00293AF5"/>
          <w:p w:rsidR="00346EDB" w:rsidRDefault="00346EDB" w:rsidP="00293AF5">
            <w:r>
              <w:t>When researching OCC, Staff determined that recertification had not occurred for 2013 and 2014 for Controllers and Dispatchers.  RWP training had not occurred until 2015.  All OCC personnel are now current in recertification and training.</w:t>
            </w:r>
          </w:p>
          <w:p w:rsidR="00346EDB" w:rsidRDefault="00346EDB" w:rsidP="00293AF5"/>
          <w:p w:rsidR="00346EDB" w:rsidRDefault="00346EDB" w:rsidP="00293AF5">
            <w:pPr>
              <w:rPr>
                <w:u w:val="single"/>
              </w:rPr>
            </w:pPr>
            <w:r>
              <w:rPr>
                <w:u w:val="single"/>
              </w:rPr>
              <w:t>Comments:</w:t>
            </w:r>
          </w:p>
          <w:p w:rsidR="00346EDB" w:rsidRDefault="00346EDB" w:rsidP="00293AF5">
            <w:r>
              <w:t>SFMTA should create a separate checklist for OCC superintendent to evaluate the performance of the OCC Floor Managers.  This checklist should differ from what floor managers utilize when observing controllers and dispatchers.</w:t>
            </w:r>
          </w:p>
          <w:p w:rsidR="00346EDB" w:rsidRDefault="00346EDB" w:rsidP="00293AF5"/>
          <w:p w:rsidR="00346EDB" w:rsidRDefault="00346EDB" w:rsidP="00293AF5">
            <w:pPr>
              <w:rPr>
                <w:u w:val="single"/>
              </w:rPr>
            </w:pPr>
            <w:r>
              <w:rPr>
                <w:u w:val="single"/>
              </w:rPr>
              <w:t>Recommendations:</w:t>
            </w:r>
          </w:p>
          <w:p w:rsidR="00346EDB" w:rsidRDefault="00346EDB" w:rsidP="007639EE">
            <w:pPr>
              <w:pStyle w:val="ListParagraph"/>
              <w:numPr>
                <w:ilvl w:val="0"/>
                <w:numId w:val="120"/>
              </w:numPr>
            </w:pPr>
            <w:r>
              <w:t>SFMTA must include documentation into when and how the OCC Manual is revised.</w:t>
            </w:r>
          </w:p>
          <w:p w:rsidR="00346EDB" w:rsidRDefault="00346EDB" w:rsidP="007639EE">
            <w:pPr>
              <w:pStyle w:val="ListParagraph"/>
              <w:numPr>
                <w:ilvl w:val="0"/>
                <w:numId w:val="120"/>
              </w:numPr>
            </w:pPr>
            <w:r>
              <w:t>A training matrix should be in place to ensure all personnel are recertified and trained in the timeframe required by General Order 143-B, Section 13.03 and General Order 175.</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Tr="00293AF5">
        <w:tc>
          <w:tcPr>
            <w:tcW w:w="10080" w:type="dxa"/>
            <w:gridSpan w:val="4"/>
            <w:tcBorders>
              <w:top w:val="double" w:sz="4" w:space="0" w:color="auto"/>
              <w:left w:val="double" w:sz="4" w:space="0" w:color="auto"/>
              <w:bottom w:val="double" w:sz="4" w:space="0" w:color="auto"/>
              <w:right w:val="double" w:sz="4" w:space="0" w:color="auto"/>
            </w:tcBorders>
            <w:tcMar>
              <w:top w:w="288" w:type="dxa"/>
              <w:left w:w="288" w:type="dxa"/>
              <w:bottom w:w="288" w:type="dxa"/>
              <w:right w:w="288" w:type="dxa"/>
            </w:tcMar>
            <w:hideMark/>
          </w:tcPr>
          <w:p w:rsidR="00346EDB" w:rsidRDefault="00346EDB" w:rsidP="00293AF5">
            <w:pPr>
              <w:pStyle w:val="ChecklistTitle"/>
            </w:pPr>
            <w:r>
              <w:lastRenderedPageBreak/>
              <w:t>2015 CPUC SYSTEM SAFETY REVIEW CHECKLIST FOR</w:t>
            </w:r>
            <w:r>
              <w:br/>
              <w:t>SAN FRANCISCO MUNICIPAL TRANSPORTATION AGENCY (SFMTA)</w:t>
            </w:r>
          </w:p>
        </w:tc>
      </w:tr>
      <w:tr w:rsidR="00346EDB" w:rsidTr="00293AF5">
        <w:tc>
          <w:tcPr>
            <w:tcW w:w="1656" w:type="dxa"/>
            <w:tcBorders>
              <w:top w:val="doub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Checklist No.</w:t>
            </w:r>
          </w:p>
        </w:tc>
        <w:tc>
          <w:tcPr>
            <w:tcW w:w="2448" w:type="dxa"/>
            <w:tcBorders>
              <w:top w:val="double" w:sz="4" w:space="0" w:color="auto"/>
              <w:left w:val="nil"/>
              <w:bottom w:val="single" w:sz="4" w:space="0" w:color="auto"/>
              <w:right w:val="single" w:sz="4" w:space="0" w:color="auto"/>
            </w:tcBorders>
            <w:vAlign w:val="center"/>
            <w:hideMark/>
          </w:tcPr>
          <w:p w:rsidR="00346EDB" w:rsidRDefault="00346EDB" w:rsidP="00293AF5">
            <w:pPr>
              <w:pStyle w:val="ChecklistNumber"/>
            </w:pPr>
            <w:r>
              <w:t>14-A</w:t>
            </w:r>
          </w:p>
        </w:tc>
        <w:tc>
          <w:tcPr>
            <w:tcW w:w="1656" w:type="dxa"/>
            <w:tcBorders>
              <w:top w:val="doub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Element</w:t>
            </w:r>
          </w:p>
        </w:tc>
        <w:tc>
          <w:tcPr>
            <w:tcW w:w="4320" w:type="dxa"/>
            <w:tcBorders>
              <w:top w:val="double" w:sz="4" w:space="0" w:color="auto"/>
              <w:left w:val="nil"/>
              <w:bottom w:val="single" w:sz="4" w:space="0" w:color="auto"/>
              <w:right w:val="double" w:sz="4" w:space="0" w:color="auto"/>
            </w:tcBorders>
            <w:vAlign w:val="center"/>
            <w:hideMark/>
          </w:tcPr>
          <w:p w:rsidR="00346EDB" w:rsidRDefault="00346EDB" w:rsidP="00293AF5">
            <w:pPr>
              <w:pStyle w:val="ElementDescription"/>
            </w:pPr>
            <w:r>
              <w:t>Facilities and Equipment Inspections: Non-Revenue Facilities and Wayside</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Time</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9 a.m. - 12 p.m.</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Location</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700 Pennsylvania, Main Conference Room</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Date of Audit</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October 22, 2015</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Department(s)</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Maintenance of Way, Motive Power, Facilities</w:t>
            </w:r>
          </w:p>
          <w:p w:rsidR="00346EDB" w:rsidRDefault="00346EDB" w:rsidP="00293AF5">
            <w:pPr>
              <w:pStyle w:val="InformationDescription"/>
              <w:ind w:left="392" w:hanging="392"/>
            </w:pPr>
            <w:r>
              <w:t xml:space="preserve">Maintenance, Overhead Lines,  and Signals </w:t>
            </w:r>
          </w:p>
          <w:p w:rsidR="00346EDB" w:rsidRDefault="00346EDB" w:rsidP="00293AF5">
            <w:pPr>
              <w:pStyle w:val="InformationDescription"/>
              <w:ind w:left="392" w:hanging="392"/>
            </w:pPr>
            <w:r>
              <w:t>Maintenance</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Auditors/ Inspectors</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InformationDescription"/>
            </w:pPr>
            <w:r>
              <w:t>Raed Dwairi</w:t>
            </w:r>
          </w:p>
          <w:p w:rsidR="00346EDB" w:rsidRDefault="00346EDB" w:rsidP="00293AF5">
            <w:pPr>
              <w:pStyle w:val="InformationDescription"/>
            </w:pPr>
            <w:r>
              <w:t>James Matus</w:t>
            </w:r>
          </w:p>
          <w:p w:rsidR="00346EDB" w:rsidRDefault="00346EDB" w:rsidP="00293AF5">
            <w:pPr>
              <w:pStyle w:val="InformationDescription"/>
            </w:pPr>
            <w:r>
              <w:t>Mike Borer</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Persons Contacted</w:t>
            </w:r>
          </w:p>
        </w:tc>
        <w:tc>
          <w:tcPr>
            <w:tcW w:w="4320" w:type="dxa"/>
            <w:tcBorders>
              <w:top w:val="single" w:sz="4" w:space="0" w:color="auto"/>
              <w:left w:val="nil"/>
              <w:bottom w:val="single" w:sz="4" w:space="0" w:color="auto"/>
              <w:right w:val="double" w:sz="4" w:space="0" w:color="auto"/>
            </w:tcBorders>
            <w:vAlign w:val="center"/>
          </w:tcPr>
          <w:p w:rsidR="00346EDB" w:rsidRDefault="00346EDB" w:rsidP="00293AF5">
            <w:pPr>
              <w:pStyle w:val="InformationDescription"/>
              <w:ind w:left="392" w:hanging="392"/>
            </w:pPr>
            <w:r>
              <w:t>Terrance Fahey</w:t>
            </w:r>
          </w:p>
          <w:p w:rsidR="00346EDB" w:rsidRDefault="00346EDB" w:rsidP="00293AF5">
            <w:pPr>
              <w:pStyle w:val="InformationDescription"/>
              <w:ind w:left="392" w:hanging="392"/>
            </w:pPr>
            <w:r>
              <w:t xml:space="preserve">Young </w:t>
            </w:r>
            <w:proofErr w:type="spellStart"/>
            <w:r>
              <w:t>Laolagi</w:t>
            </w:r>
            <w:proofErr w:type="spellEnd"/>
          </w:p>
          <w:p w:rsidR="00346EDB" w:rsidRDefault="00346EDB" w:rsidP="00293AF5">
            <w:pPr>
              <w:pStyle w:val="InformationDescription"/>
              <w:ind w:left="392" w:hanging="392"/>
            </w:pPr>
            <w:r>
              <w:t>Leo Martinez</w:t>
            </w:r>
          </w:p>
          <w:p w:rsidR="00346EDB" w:rsidRDefault="00346EDB" w:rsidP="00293AF5">
            <w:pPr>
              <w:pStyle w:val="InformationDescription"/>
              <w:ind w:left="392" w:hanging="392"/>
            </w:pPr>
            <w:r>
              <w:t>David Harbin</w:t>
            </w:r>
          </w:p>
          <w:p w:rsidR="00346EDB" w:rsidRDefault="00346EDB" w:rsidP="00293AF5">
            <w:pPr>
              <w:pStyle w:val="InformationDescription"/>
              <w:ind w:left="392" w:hanging="392"/>
            </w:pPr>
            <w:r>
              <w:t>Alvino Garcia</w:t>
            </w:r>
          </w:p>
          <w:p w:rsidR="00346EDB" w:rsidRDefault="00346EDB" w:rsidP="00293AF5">
            <w:pPr>
              <w:pStyle w:val="InformationDescription"/>
              <w:ind w:left="392" w:hanging="392"/>
            </w:pPr>
            <w:r>
              <w:t>Doug Lee</w:t>
            </w:r>
          </w:p>
          <w:p w:rsidR="00346EDB" w:rsidRDefault="00346EDB" w:rsidP="00293AF5">
            <w:pPr>
              <w:pStyle w:val="InformationDescription"/>
              <w:ind w:left="392" w:hanging="392"/>
            </w:pPr>
            <w:r>
              <w:t>George Louis</w:t>
            </w:r>
          </w:p>
          <w:p w:rsidR="00346EDB" w:rsidRDefault="00346EDB" w:rsidP="00BD3326">
            <w:pPr>
              <w:pStyle w:val="InformationDescription"/>
              <w:ind w:left="392" w:hanging="392"/>
            </w:pPr>
            <w:r>
              <w:t>Kartik Shah</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Reference Criteria</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7639EE">
            <w:pPr>
              <w:numPr>
                <w:ilvl w:val="0"/>
                <w:numId w:val="121"/>
              </w:numPr>
            </w:pPr>
            <w:r>
              <w:t>CPUC General Order 164-D</w:t>
            </w:r>
          </w:p>
          <w:p w:rsidR="00346EDB" w:rsidRDefault="00346EDB" w:rsidP="007639EE">
            <w:pPr>
              <w:numPr>
                <w:ilvl w:val="0"/>
                <w:numId w:val="121"/>
              </w:numPr>
            </w:pPr>
            <w:r>
              <w:t>CPUC General Order 143-B</w:t>
            </w:r>
          </w:p>
          <w:p w:rsidR="00346EDB" w:rsidRDefault="00346EDB" w:rsidP="007639EE">
            <w:pPr>
              <w:numPr>
                <w:ilvl w:val="0"/>
                <w:numId w:val="121"/>
              </w:numPr>
            </w:pPr>
            <w:r>
              <w:t>SFMTA System Safety Program Plan (SSPP), Revision 6, dated 2/11/2015</w:t>
            </w:r>
          </w:p>
          <w:p w:rsidR="00346EDB" w:rsidRDefault="00346EDB" w:rsidP="007639EE">
            <w:pPr>
              <w:pStyle w:val="BodyText"/>
              <w:widowControl w:val="0"/>
              <w:numPr>
                <w:ilvl w:val="0"/>
                <w:numId w:val="121"/>
              </w:numPr>
              <w:spacing w:before="40" w:after="40"/>
              <w:rPr>
                <w:rFonts w:ascii="Palatino Linotype" w:hAnsi="Palatino Linotype" w:cs="Arial"/>
                <w:sz w:val="22"/>
                <w:szCs w:val="22"/>
              </w:rPr>
            </w:pPr>
            <w:r>
              <w:rPr>
                <w:rFonts w:ascii="Palatino Linotype" w:hAnsi="Palatino Linotype" w:cs="Arial"/>
                <w:sz w:val="22"/>
                <w:szCs w:val="22"/>
              </w:rPr>
              <w:t>SFMTA Fire Protection System Inspection and Maintenance, W.BG.PR.014</w:t>
            </w:r>
          </w:p>
          <w:p w:rsidR="00346EDB" w:rsidRDefault="00346EDB" w:rsidP="007639EE">
            <w:pPr>
              <w:pStyle w:val="BodyText"/>
              <w:widowControl w:val="0"/>
              <w:numPr>
                <w:ilvl w:val="0"/>
                <w:numId w:val="121"/>
              </w:numPr>
              <w:spacing w:before="40" w:after="40"/>
              <w:rPr>
                <w:rFonts w:ascii="Palatino Linotype" w:hAnsi="Palatino Linotype" w:cs="Arial"/>
                <w:sz w:val="22"/>
                <w:szCs w:val="22"/>
              </w:rPr>
            </w:pPr>
            <w:r>
              <w:rPr>
                <w:rFonts w:ascii="Palatino Linotype" w:hAnsi="Palatino Linotype" w:cs="Arial"/>
                <w:sz w:val="22"/>
                <w:szCs w:val="22"/>
              </w:rPr>
              <w:t>Subway Emergency Telephone Preventive Maintenance, R.SM.PR.010</w:t>
            </w:r>
          </w:p>
          <w:p w:rsidR="00346EDB" w:rsidRDefault="00346EDB" w:rsidP="007639EE">
            <w:pPr>
              <w:pStyle w:val="BodyText"/>
              <w:widowControl w:val="0"/>
              <w:numPr>
                <w:ilvl w:val="0"/>
                <w:numId w:val="121"/>
              </w:numPr>
              <w:spacing w:before="40" w:after="40"/>
              <w:rPr>
                <w:rFonts w:ascii="Palatino Linotype" w:hAnsi="Palatino Linotype" w:cs="Arial"/>
                <w:sz w:val="22"/>
                <w:szCs w:val="22"/>
              </w:rPr>
            </w:pPr>
            <w:r>
              <w:rPr>
                <w:rFonts w:ascii="Palatino Linotype" w:hAnsi="Palatino Linotype" w:cs="Arial"/>
                <w:sz w:val="22"/>
                <w:szCs w:val="22"/>
              </w:rPr>
              <w:t>Subway Emergency Egress Door Inspection and Maintenance, W.BG.PR.008</w:t>
            </w:r>
          </w:p>
          <w:p w:rsidR="00346EDB" w:rsidRDefault="00346EDB" w:rsidP="007639EE">
            <w:pPr>
              <w:pStyle w:val="BodyText"/>
              <w:widowControl w:val="0"/>
              <w:numPr>
                <w:ilvl w:val="0"/>
                <w:numId w:val="121"/>
              </w:numPr>
              <w:spacing w:before="40" w:after="40"/>
              <w:rPr>
                <w:rFonts w:ascii="Palatino Linotype" w:hAnsi="Palatino Linotype" w:cs="Arial"/>
                <w:sz w:val="22"/>
                <w:szCs w:val="22"/>
              </w:rPr>
            </w:pPr>
            <w:r>
              <w:rPr>
                <w:rFonts w:ascii="Palatino Linotype" w:hAnsi="Palatino Linotype" w:cs="Arial"/>
                <w:sz w:val="22"/>
                <w:szCs w:val="22"/>
              </w:rPr>
              <w:t>Subway Emergency Ventilation Fan System Inspection &amp; Maintenance, W.BG.PR.006</w:t>
            </w:r>
          </w:p>
          <w:p w:rsidR="00346EDB" w:rsidRDefault="00346EDB" w:rsidP="007639EE">
            <w:pPr>
              <w:pStyle w:val="BodyText"/>
              <w:widowControl w:val="0"/>
              <w:numPr>
                <w:ilvl w:val="0"/>
                <w:numId w:val="121"/>
              </w:numPr>
              <w:spacing w:before="40" w:after="40"/>
              <w:rPr>
                <w:rFonts w:ascii="Palatino Linotype" w:hAnsi="Palatino Linotype" w:cs="Arial"/>
                <w:sz w:val="22"/>
                <w:szCs w:val="22"/>
              </w:rPr>
            </w:pPr>
            <w:r>
              <w:rPr>
                <w:rFonts w:ascii="Palatino Linotype" w:hAnsi="Palatino Linotype" w:cs="Arial"/>
                <w:sz w:val="22"/>
                <w:szCs w:val="22"/>
              </w:rPr>
              <w:t>Subway Station Emergency Egress Lighting Inspection and Maintenance, W.BG.PR.008</w:t>
            </w:r>
          </w:p>
          <w:p w:rsidR="00346EDB" w:rsidRDefault="00346EDB" w:rsidP="007639EE">
            <w:pPr>
              <w:pStyle w:val="BodyText"/>
              <w:widowControl w:val="0"/>
              <w:numPr>
                <w:ilvl w:val="0"/>
                <w:numId w:val="121"/>
              </w:numPr>
              <w:spacing w:before="40" w:after="40"/>
              <w:rPr>
                <w:rFonts w:ascii="Palatino Linotype" w:hAnsi="Palatino Linotype" w:cs="Arial"/>
                <w:sz w:val="22"/>
                <w:szCs w:val="22"/>
              </w:rPr>
            </w:pPr>
            <w:r>
              <w:rPr>
                <w:rFonts w:ascii="Palatino Linotype" w:hAnsi="Palatino Linotype" w:cs="Arial"/>
                <w:sz w:val="22"/>
                <w:szCs w:val="22"/>
              </w:rPr>
              <w:t>Facilities Emergency Response,  R.OC.PR.010</w:t>
            </w:r>
          </w:p>
          <w:p w:rsidR="00346EDB" w:rsidRDefault="00346EDB" w:rsidP="007639EE">
            <w:pPr>
              <w:pStyle w:val="BodyText"/>
              <w:widowControl w:val="0"/>
              <w:numPr>
                <w:ilvl w:val="0"/>
                <w:numId w:val="121"/>
              </w:numPr>
              <w:spacing w:before="40" w:after="40"/>
              <w:rPr>
                <w:rFonts w:cs="Arial"/>
                <w:sz w:val="20"/>
              </w:rPr>
            </w:pPr>
            <w:r>
              <w:rPr>
                <w:rFonts w:ascii="Palatino Linotype" w:hAnsi="Palatino Linotype" w:cs="Arial"/>
                <w:sz w:val="22"/>
                <w:szCs w:val="22"/>
              </w:rPr>
              <w:t>Battery Back-Up Power Subway Signaling System PM, R.SM.PR.021</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Element/Characteristics and Method of Verification</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293AF5">
            <w:r>
              <w:rPr>
                <w:b/>
              </w:rPr>
              <w:t>Facilities and Equipment Inspections: Non-Revenue Facilities and Wayside</w:t>
            </w:r>
          </w:p>
          <w:p w:rsidR="00346EDB" w:rsidRDefault="00346EDB" w:rsidP="00293AF5">
            <w:r>
              <w:t>Interview SFMTA representatives and review appropriate records for past 3 years to determine whether:</w:t>
            </w:r>
          </w:p>
          <w:p w:rsidR="00346EDB" w:rsidRDefault="00346EDB" w:rsidP="007639EE">
            <w:pPr>
              <w:numPr>
                <w:ilvl w:val="0"/>
                <w:numId w:val="122"/>
              </w:numPr>
            </w:pPr>
            <w:r>
              <w:t>Required inspections were performed as per supporting references.</w:t>
            </w:r>
          </w:p>
          <w:p w:rsidR="00346EDB" w:rsidRDefault="00346EDB" w:rsidP="007639EE">
            <w:pPr>
              <w:numPr>
                <w:ilvl w:val="0"/>
                <w:numId w:val="122"/>
              </w:numPr>
            </w:pPr>
            <w:r>
              <w:t>Inspections were properly documented and noted, and discrepancies were corrected in a timely manner.</w:t>
            </w:r>
          </w:p>
          <w:p w:rsidR="00346EDB" w:rsidRDefault="00346EDB" w:rsidP="007639EE">
            <w:pPr>
              <w:numPr>
                <w:ilvl w:val="0"/>
                <w:numId w:val="122"/>
              </w:numPr>
              <w:rPr>
                <w:rFonts w:ascii="Arial" w:hAnsi="Arial" w:cs="Arial"/>
                <w:b/>
                <w:bCs/>
                <w:color w:val="000000"/>
              </w:rPr>
            </w:pPr>
            <w:r>
              <w:t>Potential hazards found during inspections were tracked, from Recommendation, to Corrective Action Plans, to implementation.</w:t>
            </w:r>
          </w:p>
          <w:p w:rsidR="00346EDB" w:rsidRDefault="00346EDB" w:rsidP="007639EE">
            <w:pPr>
              <w:numPr>
                <w:ilvl w:val="0"/>
                <w:numId w:val="122"/>
              </w:numPr>
              <w:rPr>
                <w:rFonts w:ascii="Arial" w:hAnsi="Arial" w:cs="Arial"/>
                <w:b/>
                <w:bCs/>
                <w:color w:val="000000"/>
              </w:rPr>
            </w:pPr>
            <w:r>
              <w:rPr>
                <w:rFonts w:cs="Arial Narrow"/>
                <w:color w:val="000000"/>
              </w:rPr>
              <w:lastRenderedPageBreak/>
              <w:t>Check a sample of records documenting hazards identified during inspections to ensure that they are immediately reported, documented, and tracked through resolution.</w:t>
            </w:r>
          </w:p>
          <w:p w:rsidR="00346EDB" w:rsidRDefault="00346EDB" w:rsidP="007639EE">
            <w:pPr>
              <w:numPr>
                <w:ilvl w:val="0"/>
                <w:numId w:val="122"/>
              </w:numPr>
              <w:rPr>
                <w:rFonts w:ascii="Arial" w:hAnsi="Arial" w:cs="Arial"/>
                <w:b/>
                <w:bCs/>
                <w:color w:val="000000"/>
              </w:rPr>
            </w:pPr>
            <w:r>
              <w:rPr>
                <w:rFonts w:cs="Arial Narrow"/>
                <w:color w:val="000000"/>
              </w:rPr>
              <w:t xml:space="preserve">Check a sampling of </w:t>
            </w:r>
            <w:r>
              <w:rPr>
                <w:rFonts w:cs="Arial"/>
                <w:iCs/>
                <w:color w:val="000000"/>
              </w:rPr>
              <w:t xml:space="preserve">Corrective Action Plans </w:t>
            </w:r>
            <w:r>
              <w:rPr>
                <w:rFonts w:cs="Arial Narrow"/>
                <w:color w:val="000000"/>
              </w:rPr>
              <w:t xml:space="preserve">to determine timeliness of resolution and        ensure follow-up activities are performed, hazard resolution has taken place, a measure of the effectiveness of implemented hazard controls has taken place and that </w:t>
            </w:r>
            <w:r>
              <w:t xml:space="preserve">documented as well as noted discrepancies </w:t>
            </w:r>
            <w:r>
              <w:rPr>
                <w:rFonts w:cs="Arial Narrow"/>
                <w:color w:val="000000"/>
              </w:rPr>
              <w:t xml:space="preserve">were corrected in a </w:t>
            </w:r>
            <w:r>
              <w:t>timely manner.</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lastRenderedPageBreak/>
              <w:t>Findings and Recommendations</w:t>
            </w:r>
          </w:p>
        </w:tc>
      </w:tr>
      <w:tr w:rsidR="00346EDB" w:rsidTr="00293AF5">
        <w:tc>
          <w:tcPr>
            <w:tcW w:w="10080" w:type="dxa"/>
            <w:gridSpan w:val="4"/>
            <w:tcBorders>
              <w:top w:val="nil"/>
              <w:left w:val="double" w:sz="4" w:space="0" w:color="auto"/>
              <w:bottom w:val="double" w:sz="4" w:space="0" w:color="auto"/>
              <w:right w:val="double" w:sz="4" w:space="0" w:color="auto"/>
            </w:tcBorders>
            <w:tcMar>
              <w:top w:w="288" w:type="dxa"/>
              <w:left w:w="288" w:type="dxa"/>
              <w:bottom w:w="288" w:type="dxa"/>
              <w:right w:w="288" w:type="dxa"/>
            </w:tcMar>
          </w:tcPr>
          <w:p w:rsidR="00346EDB" w:rsidRDefault="00346EDB" w:rsidP="00293AF5">
            <w:pPr>
              <w:rPr>
                <w:u w:val="single"/>
              </w:rPr>
            </w:pPr>
            <w:r>
              <w:rPr>
                <w:u w:val="single"/>
              </w:rPr>
              <w:t>Activities:</w:t>
            </w:r>
          </w:p>
          <w:p w:rsidR="00346EDB" w:rsidRDefault="00346EDB" w:rsidP="00293AF5">
            <w:r>
              <w:t>Staff interviewed SFMTA representatives and reviewed relevant program documentation and noted the following in summary:</w:t>
            </w:r>
          </w:p>
          <w:p w:rsidR="00346EDB" w:rsidRDefault="00346EDB" w:rsidP="007639EE">
            <w:pPr>
              <w:pStyle w:val="ListParagraph"/>
              <w:numPr>
                <w:ilvl w:val="0"/>
                <w:numId w:val="123"/>
              </w:numPr>
            </w:pPr>
            <w:r>
              <w:t>For the Work Orders selected from Fire Protection System (ventilation fan system, under train deluge, emergency lighting, fire alarm, fire extinguisher, wet standpipe, fire sprinkler, and emergency egress) were closed out in a timely manner.</w:t>
            </w:r>
          </w:p>
          <w:p w:rsidR="00346EDB" w:rsidRDefault="00346EDB" w:rsidP="007639EE">
            <w:pPr>
              <w:pStyle w:val="ListParagraph"/>
              <w:numPr>
                <w:ilvl w:val="0"/>
                <w:numId w:val="123"/>
              </w:numPr>
            </w:pPr>
            <w:r>
              <w:t>Selected Castro and Church from the Subway Emergency Telephone Maintenance.  For the records selected (Oct. 2014-present) all PMs were properly documented.</w:t>
            </w:r>
          </w:p>
          <w:p w:rsidR="00346EDB" w:rsidRDefault="00346EDB" w:rsidP="007639EE">
            <w:pPr>
              <w:pStyle w:val="ListParagraph"/>
              <w:numPr>
                <w:ilvl w:val="0"/>
                <w:numId w:val="123"/>
              </w:numPr>
            </w:pPr>
            <w:r>
              <w:t>Battery Backup Power was audited by CPUC Inspector with no issues or concerns reported.</w:t>
            </w:r>
          </w:p>
          <w:p w:rsidR="00346EDB" w:rsidRDefault="00346EDB" w:rsidP="007639EE">
            <w:pPr>
              <w:pStyle w:val="ListParagraph"/>
              <w:numPr>
                <w:ilvl w:val="0"/>
                <w:numId w:val="123"/>
              </w:numPr>
            </w:pPr>
            <w:r>
              <w:t>Facilities Emergency Response and call ins are recorded by Central Control and handled and tracked to completion (Email alerts from Central Control and electronic updates are generated until the system is restored)</w:t>
            </w:r>
          </w:p>
          <w:p w:rsidR="00346EDB" w:rsidRDefault="00346EDB" w:rsidP="00293AF5">
            <w:pPr>
              <w:pStyle w:val="ListParagraph"/>
            </w:pPr>
          </w:p>
          <w:p w:rsidR="00346EDB" w:rsidRDefault="00346EDB" w:rsidP="00293AF5">
            <w:pPr>
              <w:rPr>
                <w:u w:val="single"/>
              </w:rPr>
            </w:pPr>
            <w:r>
              <w:rPr>
                <w:u w:val="single"/>
              </w:rPr>
              <w:t>Findings:</w:t>
            </w:r>
          </w:p>
          <w:p w:rsidR="00346EDB" w:rsidRDefault="00346EDB" w:rsidP="00293AF5">
            <w:r>
              <w:t>No exceptions were noted.</w:t>
            </w:r>
          </w:p>
          <w:p w:rsidR="00346EDB" w:rsidRDefault="00346EDB" w:rsidP="00293AF5"/>
          <w:p w:rsidR="00346EDB" w:rsidRDefault="00346EDB" w:rsidP="00293AF5">
            <w:pPr>
              <w:rPr>
                <w:u w:val="single"/>
              </w:rPr>
            </w:pPr>
            <w:r>
              <w:rPr>
                <w:u w:val="single"/>
              </w:rPr>
              <w:t>Comments:</w:t>
            </w:r>
          </w:p>
          <w:p w:rsidR="00346EDB" w:rsidRDefault="00346EDB" w:rsidP="00293AF5">
            <w:r>
              <w:t>None</w:t>
            </w:r>
          </w:p>
          <w:p w:rsidR="00346EDB" w:rsidRDefault="00346EDB" w:rsidP="00293AF5"/>
          <w:p w:rsidR="00346EDB" w:rsidRDefault="00346EDB" w:rsidP="00293AF5">
            <w:pPr>
              <w:rPr>
                <w:u w:val="single"/>
              </w:rPr>
            </w:pPr>
            <w:r>
              <w:rPr>
                <w:u w:val="single"/>
              </w:rPr>
              <w:t>Recommendations:</w:t>
            </w:r>
          </w:p>
          <w:p w:rsidR="00346EDB" w:rsidRDefault="00346EDB" w:rsidP="00293AF5">
            <w:r>
              <w:t>None</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Tr="00293AF5">
        <w:tc>
          <w:tcPr>
            <w:tcW w:w="10080" w:type="dxa"/>
            <w:gridSpan w:val="4"/>
            <w:tcBorders>
              <w:top w:val="double" w:sz="4" w:space="0" w:color="auto"/>
              <w:left w:val="double" w:sz="4" w:space="0" w:color="auto"/>
              <w:bottom w:val="double" w:sz="4" w:space="0" w:color="auto"/>
              <w:right w:val="double" w:sz="4" w:space="0" w:color="auto"/>
            </w:tcBorders>
            <w:tcMar>
              <w:top w:w="288" w:type="dxa"/>
              <w:left w:w="288" w:type="dxa"/>
              <w:bottom w:w="288" w:type="dxa"/>
              <w:right w:w="288" w:type="dxa"/>
            </w:tcMar>
            <w:hideMark/>
          </w:tcPr>
          <w:p w:rsidR="00346EDB" w:rsidRDefault="00346EDB" w:rsidP="00293AF5">
            <w:pPr>
              <w:pStyle w:val="ChecklistTitle"/>
            </w:pPr>
            <w:r>
              <w:lastRenderedPageBreak/>
              <w:t>2015 CPUC SYSTEM SAFETY REVIEW CHECKLIST FOR</w:t>
            </w:r>
            <w:r>
              <w:br/>
              <w:t>SAN FRANCISCO MUNICIPAL TRANSPORTATION AGENCY (SFMTA)</w:t>
            </w:r>
          </w:p>
        </w:tc>
      </w:tr>
      <w:tr w:rsidR="00346EDB" w:rsidTr="00293AF5">
        <w:tc>
          <w:tcPr>
            <w:tcW w:w="1656" w:type="dxa"/>
            <w:tcBorders>
              <w:top w:val="doub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Checklist No.</w:t>
            </w:r>
          </w:p>
        </w:tc>
        <w:tc>
          <w:tcPr>
            <w:tcW w:w="2448" w:type="dxa"/>
            <w:tcBorders>
              <w:top w:val="double" w:sz="4" w:space="0" w:color="auto"/>
              <w:left w:val="nil"/>
              <w:bottom w:val="single" w:sz="4" w:space="0" w:color="auto"/>
              <w:right w:val="single" w:sz="4" w:space="0" w:color="auto"/>
            </w:tcBorders>
            <w:vAlign w:val="center"/>
            <w:hideMark/>
          </w:tcPr>
          <w:p w:rsidR="00346EDB" w:rsidRDefault="00346EDB" w:rsidP="00293AF5">
            <w:pPr>
              <w:pStyle w:val="ChecklistNumber"/>
            </w:pPr>
            <w:r>
              <w:t>14-B</w:t>
            </w:r>
          </w:p>
        </w:tc>
        <w:tc>
          <w:tcPr>
            <w:tcW w:w="1656" w:type="dxa"/>
            <w:tcBorders>
              <w:top w:val="doub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Element</w:t>
            </w:r>
          </w:p>
        </w:tc>
        <w:tc>
          <w:tcPr>
            <w:tcW w:w="4320" w:type="dxa"/>
            <w:tcBorders>
              <w:top w:val="double" w:sz="4" w:space="0" w:color="auto"/>
              <w:left w:val="nil"/>
              <w:bottom w:val="single" w:sz="4" w:space="0" w:color="auto"/>
              <w:right w:val="double" w:sz="4" w:space="0" w:color="auto"/>
            </w:tcBorders>
            <w:vAlign w:val="center"/>
            <w:hideMark/>
          </w:tcPr>
          <w:p w:rsidR="00346EDB" w:rsidRDefault="00346EDB" w:rsidP="00293AF5">
            <w:pPr>
              <w:pStyle w:val="ElementDescription"/>
            </w:pPr>
            <w:r>
              <w:t>Facilities and Equipment Inspections:</w:t>
            </w:r>
            <w:r>
              <w:br/>
              <w:t>Stations and Emergency Equipment</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Time</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1:00 PM – 4:30 PM</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Location</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pPr>
            <w:r>
              <w:t>700 Pennsylvania, Main Conference Room</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Date of Audit</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October 22, 2015</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Department(s)</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pPr>
            <w:r>
              <w:t xml:space="preserve">Maintenance of Way, Motive Power, Facilities </w:t>
            </w:r>
          </w:p>
          <w:p w:rsidR="00346EDB" w:rsidRDefault="00346EDB" w:rsidP="00293AF5">
            <w:pPr>
              <w:pStyle w:val="InformationDescription"/>
            </w:pPr>
            <w:r>
              <w:t xml:space="preserve">Maintenance, Overhead Lines  and Signals </w:t>
            </w:r>
          </w:p>
          <w:p w:rsidR="00346EDB" w:rsidRDefault="00346EDB" w:rsidP="00293AF5">
            <w:pPr>
              <w:pStyle w:val="InformationDescription"/>
            </w:pPr>
            <w:r>
              <w:t>Department</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Auditors/ Inspectors</w:t>
            </w:r>
          </w:p>
        </w:tc>
        <w:tc>
          <w:tcPr>
            <w:tcW w:w="2448" w:type="dxa"/>
            <w:tcBorders>
              <w:top w:val="single" w:sz="4" w:space="0" w:color="auto"/>
              <w:left w:val="nil"/>
              <w:bottom w:val="single" w:sz="4" w:space="0" w:color="auto"/>
              <w:right w:val="single" w:sz="4" w:space="0" w:color="auto"/>
            </w:tcBorders>
            <w:vAlign w:val="center"/>
          </w:tcPr>
          <w:p w:rsidR="00346EDB" w:rsidRDefault="00346EDB" w:rsidP="00293AF5">
            <w:pPr>
              <w:pStyle w:val="InformationDescription"/>
              <w:ind w:left="0" w:firstLine="0"/>
            </w:pPr>
            <w:r>
              <w:t>Mike Borer</w:t>
            </w:r>
          </w:p>
          <w:p w:rsidR="00346EDB" w:rsidRDefault="00346EDB" w:rsidP="00293AF5">
            <w:pPr>
              <w:pStyle w:val="InformationDescription"/>
            </w:pPr>
            <w:r>
              <w:t>Raed Dwairi</w:t>
            </w:r>
          </w:p>
          <w:p w:rsidR="00346EDB" w:rsidRDefault="00346EDB" w:rsidP="00293AF5">
            <w:pPr>
              <w:pStyle w:val="InformationDescription"/>
            </w:pPr>
            <w:r>
              <w:t>James Matus</w:t>
            </w:r>
          </w:p>
          <w:p w:rsidR="00346EDB" w:rsidRDefault="00346EDB" w:rsidP="00293AF5">
            <w:pPr>
              <w:pStyle w:val="InformationDescription"/>
              <w:ind w:left="0" w:firstLine="0"/>
            </w:pP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Persons Contacted</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Melvyn Henry</w:t>
            </w:r>
          </w:p>
          <w:p w:rsidR="00346EDB" w:rsidRDefault="00346EDB" w:rsidP="00293AF5">
            <w:pPr>
              <w:pStyle w:val="InformationDescription"/>
              <w:ind w:left="392" w:hanging="392"/>
            </w:pPr>
            <w:r>
              <w:t>Michael Kirchanski</w:t>
            </w:r>
          </w:p>
          <w:p w:rsidR="00346EDB" w:rsidRDefault="00346EDB" w:rsidP="00293AF5">
            <w:pPr>
              <w:pStyle w:val="InformationDescription"/>
              <w:ind w:left="392" w:hanging="392"/>
            </w:pPr>
            <w:r>
              <w:t>Terrance Fahey</w:t>
            </w:r>
          </w:p>
          <w:p w:rsidR="00346EDB" w:rsidRDefault="00346EDB" w:rsidP="00293AF5">
            <w:pPr>
              <w:pStyle w:val="InformationDescription"/>
              <w:ind w:left="392" w:hanging="392"/>
            </w:pPr>
            <w:r>
              <w:t xml:space="preserve">Charles </w:t>
            </w:r>
            <w:proofErr w:type="spellStart"/>
            <w:r>
              <w:t>Drane</w:t>
            </w:r>
            <w:proofErr w:type="spellEnd"/>
          </w:p>
          <w:p w:rsidR="00346EDB" w:rsidRDefault="00346EDB" w:rsidP="00293AF5">
            <w:pPr>
              <w:pStyle w:val="InformationDescription"/>
              <w:ind w:left="392" w:hanging="392"/>
            </w:pPr>
            <w:r>
              <w:t>Leo Martinez</w:t>
            </w:r>
          </w:p>
          <w:p w:rsidR="00346EDB" w:rsidRDefault="00346EDB" w:rsidP="00293AF5">
            <w:pPr>
              <w:pStyle w:val="InformationDescription"/>
              <w:ind w:left="392" w:hanging="392"/>
            </w:pPr>
            <w:r>
              <w:t>Michael Johnson</w:t>
            </w:r>
          </w:p>
          <w:p w:rsidR="00346EDB" w:rsidRDefault="00346EDB" w:rsidP="00293AF5">
            <w:pPr>
              <w:pStyle w:val="InformationDescription"/>
              <w:ind w:left="392" w:hanging="392"/>
            </w:pPr>
            <w:r>
              <w:t>Nancy Dock</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Reference Criteria</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7639EE">
            <w:pPr>
              <w:numPr>
                <w:ilvl w:val="0"/>
                <w:numId w:val="124"/>
              </w:numPr>
            </w:pPr>
            <w:r>
              <w:t>CPUC General Order 164-D</w:t>
            </w:r>
          </w:p>
          <w:p w:rsidR="00346EDB" w:rsidRDefault="00346EDB" w:rsidP="007639EE">
            <w:pPr>
              <w:numPr>
                <w:ilvl w:val="0"/>
                <w:numId w:val="124"/>
              </w:numPr>
            </w:pPr>
            <w:r>
              <w:t>CPUC General Order 143-B</w:t>
            </w:r>
          </w:p>
          <w:p w:rsidR="00346EDB" w:rsidRDefault="00346EDB" w:rsidP="007639EE">
            <w:pPr>
              <w:numPr>
                <w:ilvl w:val="0"/>
                <w:numId w:val="124"/>
              </w:numPr>
            </w:pPr>
            <w:r>
              <w:t>SFMTA System Safety Program Plan (SSPP), Revision 6, dated 2/11/2015</w:t>
            </w:r>
          </w:p>
          <w:p w:rsidR="00346EDB" w:rsidRDefault="00346EDB" w:rsidP="007639EE">
            <w:pPr>
              <w:pStyle w:val="BodyText"/>
              <w:widowControl w:val="0"/>
              <w:numPr>
                <w:ilvl w:val="0"/>
                <w:numId w:val="124"/>
              </w:numPr>
              <w:spacing w:before="40" w:after="40"/>
              <w:rPr>
                <w:rFonts w:ascii="Palatino Linotype" w:hAnsi="Palatino Linotype" w:cs="Arial"/>
                <w:sz w:val="22"/>
                <w:szCs w:val="22"/>
              </w:rPr>
            </w:pPr>
            <w:r>
              <w:rPr>
                <w:rFonts w:ascii="Palatino Linotype" w:hAnsi="Palatino Linotype" w:cs="Arial"/>
                <w:sz w:val="22"/>
                <w:szCs w:val="22"/>
              </w:rPr>
              <w:t>SFMTA Fire Protection System Inspection and Maintenance, W.BG.PR.014</w:t>
            </w:r>
          </w:p>
          <w:p w:rsidR="00346EDB" w:rsidRDefault="00346EDB" w:rsidP="007639EE">
            <w:pPr>
              <w:pStyle w:val="BodyText"/>
              <w:widowControl w:val="0"/>
              <w:numPr>
                <w:ilvl w:val="0"/>
                <w:numId w:val="124"/>
              </w:numPr>
              <w:spacing w:before="40" w:after="40"/>
              <w:rPr>
                <w:rFonts w:ascii="Palatino Linotype" w:hAnsi="Palatino Linotype" w:cs="Arial"/>
                <w:sz w:val="22"/>
                <w:szCs w:val="22"/>
              </w:rPr>
            </w:pPr>
            <w:r>
              <w:rPr>
                <w:rFonts w:ascii="Palatino Linotype" w:hAnsi="Palatino Linotype" w:cs="Arial"/>
                <w:sz w:val="22"/>
                <w:szCs w:val="22"/>
              </w:rPr>
              <w:t>Subway Emergency Telephone Preventive Maintenance, R.SM.PR.010</w:t>
            </w:r>
          </w:p>
          <w:p w:rsidR="00346EDB" w:rsidRDefault="00346EDB" w:rsidP="007639EE">
            <w:pPr>
              <w:pStyle w:val="BodyText"/>
              <w:widowControl w:val="0"/>
              <w:numPr>
                <w:ilvl w:val="0"/>
                <w:numId w:val="124"/>
              </w:numPr>
              <w:spacing w:before="40" w:after="40"/>
              <w:rPr>
                <w:rFonts w:ascii="Palatino Linotype" w:hAnsi="Palatino Linotype" w:cs="Arial"/>
                <w:sz w:val="22"/>
                <w:szCs w:val="22"/>
              </w:rPr>
            </w:pPr>
            <w:r>
              <w:rPr>
                <w:rFonts w:ascii="Palatino Linotype" w:hAnsi="Palatino Linotype" w:cs="Arial"/>
                <w:sz w:val="22"/>
                <w:szCs w:val="22"/>
              </w:rPr>
              <w:t>Subway Emergency Egress Door Inspection and Maintenance, W.BG.PR.008</w:t>
            </w:r>
          </w:p>
          <w:p w:rsidR="00346EDB" w:rsidRDefault="00346EDB" w:rsidP="007639EE">
            <w:pPr>
              <w:pStyle w:val="BodyText"/>
              <w:widowControl w:val="0"/>
              <w:numPr>
                <w:ilvl w:val="0"/>
                <w:numId w:val="124"/>
              </w:numPr>
              <w:spacing w:before="40" w:after="40"/>
              <w:rPr>
                <w:rFonts w:ascii="Palatino Linotype" w:hAnsi="Palatino Linotype" w:cs="Arial"/>
                <w:sz w:val="22"/>
                <w:szCs w:val="22"/>
              </w:rPr>
            </w:pPr>
            <w:r>
              <w:rPr>
                <w:rFonts w:ascii="Palatino Linotype" w:hAnsi="Palatino Linotype" w:cs="Arial"/>
                <w:sz w:val="22"/>
                <w:szCs w:val="22"/>
              </w:rPr>
              <w:t>Subway Emergency Ventilation Fan System Inspection &amp; Maintenance, W.BG.PR.006</w:t>
            </w:r>
          </w:p>
          <w:p w:rsidR="00346EDB" w:rsidRDefault="00346EDB" w:rsidP="007639EE">
            <w:pPr>
              <w:pStyle w:val="BodyText"/>
              <w:widowControl w:val="0"/>
              <w:numPr>
                <w:ilvl w:val="0"/>
                <w:numId w:val="124"/>
              </w:numPr>
              <w:spacing w:before="40" w:after="40"/>
              <w:rPr>
                <w:rFonts w:ascii="Palatino Linotype" w:hAnsi="Palatino Linotype" w:cs="Arial"/>
                <w:sz w:val="22"/>
                <w:szCs w:val="22"/>
              </w:rPr>
            </w:pPr>
            <w:r>
              <w:rPr>
                <w:rFonts w:ascii="Palatino Linotype" w:hAnsi="Palatino Linotype" w:cs="Arial"/>
                <w:sz w:val="22"/>
                <w:szCs w:val="22"/>
              </w:rPr>
              <w:t>Subway Station Emergency Egress Lighting Inspection and Maintenance, W.BG.PR.008</w:t>
            </w:r>
          </w:p>
          <w:p w:rsidR="00346EDB" w:rsidRDefault="00346EDB" w:rsidP="007639EE">
            <w:pPr>
              <w:pStyle w:val="BodyText"/>
              <w:widowControl w:val="0"/>
              <w:numPr>
                <w:ilvl w:val="0"/>
                <w:numId w:val="124"/>
              </w:numPr>
              <w:spacing w:before="40" w:after="40"/>
              <w:rPr>
                <w:rFonts w:ascii="Palatino Linotype" w:hAnsi="Palatino Linotype" w:cs="Arial"/>
                <w:sz w:val="22"/>
                <w:szCs w:val="22"/>
              </w:rPr>
            </w:pPr>
            <w:r>
              <w:rPr>
                <w:rFonts w:ascii="Palatino Linotype" w:hAnsi="Palatino Linotype" w:cs="Arial"/>
                <w:sz w:val="22"/>
                <w:szCs w:val="22"/>
              </w:rPr>
              <w:t>Facilities Incident  Response, R.OC.PR.0101</w:t>
            </w:r>
          </w:p>
          <w:p w:rsidR="00346EDB" w:rsidRDefault="00346EDB" w:rsidP="007639EE">
            <w:pPr>
              <w:numPr>
                <w:ilvl w:val="0"/>
                <w:numId w:val="124"/>
              </w:numPr>
            </w:pPr>
            <w:r>
              <w:rPr>
                <w:rFonts w:cs="Arial"/>
              </w:rPr>
              <w:t>Battery Back-Up Power Subway Signaling System PM, R.SM.PR.021</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Element/Characteristics and Method of Verification</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293AF5">
            <w:pPr>
              <w:rPr>
                <w:b/>
              </w:rPr>
            </w:pPr>
            <w:r>
              <w:rPr>
                <w:b/>
              </w:rPr>
              <w:t>Facilities and Equipment Inspections: Stations and Emergency Equipment</w:t>
            </w:r>
          </w:p>
          <w:p w:rsidR="00346EDB" w:rsidRDefault="00346EDB" w:rsidP="00293AF5">
            <w:r>
              <w:t>Interview SFMTA representatives and review appropriate records to determine whether:</w:t>
            </w:r>
          </w:p>
          <w:p w:rsidR="00346EDB" w:rsidRDefault="00346EDB" w:rsidP="007639EE">
            <w:pPr>
              <w:numPr>
                <w:ilvl w:val="0"/>
                <w:numId w:val="125"/>
              </w:numPr>
            </w:pPr>
            <w:r>
              <w:t>Required inspections described in the referenced materials were performed.</w:t>
            </w:r>
          </w:p>
          <w:p w:rsidR="00346EDB" w:rsidRDefault="00346EDB" w:rsidP="007639EE">
            <w:pPr>
              <w:numPr>
                <w:ilvl w:val="0"/>
                <w:numId w:val="125"/>
              </w:numPr>
            </w:pPr>
            <w:r>
              <w:t>Inspections were properly documented and noted discrepancies were corrected in a timely manner.</w:t>
            </w:r>
          </w:p>
          <w:p w:rsidR="00346EDB" w:rsidRDefault="00346EDB" w:rsidP="007639EE">
            <w:pPr>
              <w:numPr>
                <w:ilvl w:val="0"/>
                <w:numId w:val="125"/>
              </w:numPr>
            </w:pPr>
            <w:r>
              <w:t>Potential hazards found during inspections were tracked from Recommendation, to Corrective Action Plans, to implementation.</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Findings and Recommendations</w:t>
            </w:r>
          </w:p>
        </w:tc>
      </w:tr>
      <w:tr w:rsidR="00346EDB" w:rsidTr="00293AF5">
        <w:tc>
          <w:tcPr>
            <w:tcW w:w="10080" w:type="dxa"/>
            <w:gridSpan w:val="4"/>
            <w:tcBorders>
              <w:top w:val="nil"/>
              <w:left w:val="double" w:sz="4" w:space="0" w:color="auto"/>
              <w:bottom w:val="double" w:sz="4" w:space="0" w:color="auto"/>
              <w:right w:val="double" w:sz="4" w:space="0" w:color="auto"/>
            </w:tcBorders>
            <w:tcMar>
              <w:top w:w="288" w:type="dxa"/>
              <w:left w:w="288" w:type="dxa"/>
              <w:bottom w:w="288" w:type="dxa"/>
              <w:right w:w="288" w:type="dxa"/>
            </w:tcMar>
          </w:tcPr>
          <w:p w:rsidR="00346EDB" w:rsidRDefault="00346EDB" w:rsidP="00293AF5">
            <w:pPr>
              <w:rPr>
                <w:u w:val="single"/>
              </w:rPr>
            </w:pPr>
            <w:r>
              <w:rPr>
                <w:u w:val="single"/>
              </w:rPr>
              <w:lastRenderedPageBreak/>
              <w:t>Activities:</w:t>
            </w:r>
          </w:p>
          <w:p w:rsidR="00346EDB" w:rsidRDefault="00346EDB" w:rsidP="00293AF5">
            <w:r>
              <w:t>Staff interviewed SFMTA representatives and reviewed relevant program documentation and noted the following in summary:</w:t>
            </w:r>
          </w:p>
          <w:p w:rsidR="00346EDB" w:rsidRDefault="00346EDB" w:rsidP="007639EE">
            <w:pPr>
              <w:pStyle w:val="ListParagraph"/>
              <w:numPr>
                <w:ilvl w:val="0"/>
                <w:numId w:val="126"/>
              </w:numPr>
            </w:pPr>
            <w:r>
              <w:t>For the Work Orders selected from Fire Protection System (ventilation fan system, under train deluge, emergency lighting, fire alarm, fire extinguisher, wet standpipe, fire sprinkler, and emergency egress) were closed out in a timely manner.</w:t>
            </w:r>
          </w:p>
          <w:p w:rsidR="00346EDB" w:rsidRDefault="00346EDB" w:rsidP="007639EE">
            <w:pPr>
              <w:pStyle w:val="ListParagraph"/>
              <w:numPr>
                <w:ilvl w:val="0"/>
                <w:numId w:val="126"/>
              </w:numPr>
            </w:pPr>
            <w:r>
              <w:t>Selected Castro and Church from the Subway Emergency Telephone Maintenance.  For the records selected (Oct. 2014-present) all PMs were properly documented.</w:t>
            </w:r>
          </w:p>
          <w:p w:rsidR="00346EDB" w:rsidRDefault="00346EDB" w:rsidP="007639EE">
            <w:pPr>
              <w:pStyle w:val="ListParagraph"/>
              <w:numPr>
                <w:ilvl w:val="0"/>
                <w:numId w:val="126"/>
              </w:numPr>
            </w:pPr>
            <w:r>
              <w:t>Battery Backup Power was audited by CPUC Inspector with no issues or concerns reported.</w:t>
            </w:r>
          </w:p>
          <w:p w:rsidR="00346EDB" w:rsidRDefault="00346EDB" w:rsidP="007639EE">
            <w:pPr>
              <w:pStyle w:val="ListParagraph"/>
              <w:numPr>
                <w:ilvl w:val="0"/>
                <w:numId w:val="126"/>
              </w:numPr>
            </w:pPr>
            <w:r>
              <w:t>Facilities Emergency Response and call ins are recorded by Central Control and handled and tracked to completion (Email alerts from Central Control and electronic updates are generated until the system is restored)</w:t>
            </w:r>
          </w:p>
          <w:p w:rsidR="00346EDB" w:rsidRDefault="00346EDB" w:rsidP="00293AF5"/>
          <w:p w:rsidR="00346EDB" w:rsidRDefault="00346EDB" w:rsidP="00293AF5">
            <w:pPr>
              <w:rPr>
                <w:u w:val="single"/>
              </w:rPr>
            </w:pPr>
            <w:r>
              <w:rPr>
                <w:u w:val="single"/>
              </w:rPr>
              <w:t>Findings:</w:t>
            </w:r>
          </w:p>
          <w:p w:rsidR="00346EDB" w:rsidRDefault="00346EDB" w:rsidP="00293AF5">
            <w:r>
              <w:t>None.</w:t>
            </w:r>
          </w:p>
          <w:p w:rsidR="00346EDB" w:rsidRDefault="00346EDB" w:rsidP="00293AF5"/>
          <w:p w:rsidR="00346EDB" w:rsidRDefault="00346EDB" w:rsidP="00293AF5">
            <w:pPr>
              <w:rPr>
                <w:u w:val="single"/>
              </w:rPr>
            </w:pPr>
            <w:r>
              <w:rPr>
                <w:u w:val="single"/>
              </w:rPr>
              <w:t>Comments:</w:t>
            </w:r>
          </w:p>
          <w:p w:rsidR="00346EDB" w:rsidRDefault="00346EDB" w:rsidP="00293AF5">
            <w:r>
              <w:t>None.</w:t>
            </w:r>
          </w:p>
          <w:p w:rsidR="00346EDB" w:rsidRDefault="00346EDB" w:rsidP="00293AF5"/>
          <w:p w:rsidR="00346EDB" w:rsidRDefault="00346EDB" w:rsidP="00293AF5">
            <w:pPr>
              <w:rPr>
                <w:u w:val="single"/>
              </w:rPr>
            </w:pPr>
            <w:r>
              <w:rPr>
                <w:u w:val="single"/>
              </w:rPr>
              <w:t>Recommendations:</w:t>
            </w:r>
          </w:p>
          <w:p w:rsidR="00346EDB" w:rsidRDefault="00346EDB" w:rsidP="00293AF5">
            <w:r>
              <w:t>None.</w:t>
            </w:r>
          </w:p>
          <w:p w:rsidR="00346EDB" w:rsidRDefault="00346EDB" w:rsidP="00293AF5"/>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Tr="00293AF5">
        <w:tc>
          <w:tcPr>
            <w:tcW w:w="10080" w:type="dxa"/>
            <w:gridSpan w:val="4"/>
            <w:tcBorders>
              <w:top w:val="double" w:sz="4" w:space="0" w:color="auto"/>
              <w:left w:val="double" w:sz="4" w:space="0" w:color="auto"/>
              <w:bottom w:val="double" w:sz="4" w:space="0" w:color="auto"/>
              <w:right w:val="double" w:sz="4" w:space="0" w:color="auto"/>
            </w:tcBorders>
            <w:tcMar>
              <w:top w:w="288" w:type="dxa"/>
              <w:left w:w="288" w:type="dxa"/>
              <w:bottom w:w="288" w:type="dxa"/>
              <w:right w:w="288" w:type="dxa"/>
            </w:tcMar>
            <w:hideMark/>
          </w:tcPr>
          <w:p w:rsidR="00346EDB" w:rsidRDefault="00346EDB" w:rsidP="00293AF5">
            <w:pPr>
              <w:pStyle w:val="ChecklistTitle"/>
            </w:pPr>
            <w:r>
              <w:lastRenderedPageBreak/>
              <w:t>2015 CPUC SYSTEM SAFETY REVIEW CHECKLIST FOR</w:t>
            </w:r>
            <w:r>
              <w:br/>
              <w:t>SAN FRANCISCO MUNICIPAL TRANSPORTATION AGENCY (SFMTA)</w:t>
            </w:r>
          </w:p>
        </w:tc>
      </w:tr>
      <w:tr w:rsidR="00346EDB" w:rsidTr="00293AF5">
        <w:tc>
          <w:tcPr>
            <w:tcW w:w="1656" w:type="dxa"/>
            <w:tcBorders>
              <w:top w:val="doub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Checklist No.</w:t>
            </w:r>
          </w:p>
        </w:tc>
        <w:tc>
          <w:tcPr>
            <w:tcW w:w="2448" w:type="dxa"/>
            <w:tcBorders>
              <w:top w:val="double" w:sz="4" w:space="0" w:color="auto"/>
              <w:left w:val="nil"/>
              <w:bottom w:val="single" w:sz="4" w:space="0" w:color="auto"/>
              <w:right w:val="single" w:sz="4" w:space="0" w:color="auto"/>
            </w:tcBorders>
            <w:vAlign w:val="center"/>
            <w:hideMark/>
          </w:tcPr>
          <w:p w:rsidR="00346EDB" w:rsidRDefault="00346EDB" w:rsidP="00293AF5">
            <w:pPr>
              <w:pStyle w:val="ChecklistNumber"/>
            </w:pPr>
            <w:r>
              <w:t>14-C</w:t>
            </w:r>
          </w:p>
        </w:tc>
        <w:tc>
          <w:tcPr>
            <w:tcW w:w="1656" w:type="dxa"/>
            <w:tcBorders>
              <w:top w:val="doub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Element</w:t>
            </w:r>
          </w:p>
        </w:tc>
        <w:tc>
          <w:tcPr>
            <w:tcW w:w="4320" w:type="dxa"/>
            <w:tcBorders>
              <w:top w:val="double" w:sz="4" w:space="0" w:color="auto"/>
              <w:left w:val="nil"/>
              <w:bottom w:val="single" w:sz="4" w:space="0" w:color="auto"/>
              <w:right w:val="double" w:sz="4" w:space="0" w:color="auto"/>
            </w:tcBorders>
            <w:vAlign w:val="center"/>
            <w:hideMark/>
          </w:tcPr>
          <w:p w:rsidR="00346EDB" w:rsidRDefault="00346EDB" w:rsidP="00293AF5">
            <w:pPr>
              <w:pStyle w:val="ElementDescription"/>
            </w:pPr>
            <w:r>
              <w:t>Facilities and Equipment Inspections:</w:t>
            </w:r>
            <w:r>
              <w:br/>
              <w:t>Tunnels, Bridges, and Aerial Structures</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Time</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9:00 AM to 4:30 PM</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Location</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Oct 27 &amp; 28: 1 SVN, North Beach Conference Room (3072)</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Date of Audit</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October 27, 2015</w:t>
            </w:r>
          </w:p>
          <w:p w:rsidR="00346EDB" w:rsidRDefault="00346EDB" w:rsidP="00293AF5">
            <w:pPr>
              <w:pStyle w:val="DateDescription"/>
            </w:pPr>
            <w:r>
              <w:t>October 28, 2015</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Department(s)</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 xml:space="preserve">Capital Programs and Project (CP&amp; C) </w:t>
            </w:r>
          </w:p>
          <w:p w:rsidR="00346EDB" w:rsidRDefault="00346EDB" w:rsidP="00293AF5">
            <w:pPr>
              <w:pStyle w:val="InformationDescription"/>
              <w:ind w:left="392" w:hanging="392"/>
            </w:pPr>
            <w:r>
              <w:t>Safety Division</w:t>
            </w:r>
          </w:p>
          <w:p w:rsidR="00346EDB" w:rsidRDefault="00346EDB" w:rsidP="00293AF5">
            <w:pPr>
              <w:pStyle w:val="InformationDescription"/>
              <w:ind w:left="392" w:hanging="392"/>
            </w:pPr>
            <w:r>
              <w:t>Maintenance of Way</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Auditors/ Inspectors</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InformationDescription"/>
            </w:pPr>
            <w:r>
              <w:t>Paul Renteria</w:t>
            </w:r>
          </w:p>
          <w:p w:rsidR="00346EDB" w:rsidRDefault="00346EDB" w:rsidP="00293AF5">
            <w:pPr>
              <w:pStyle w:val="InformationDescription"/>
            </w:pPr>
            <w:r>
              <w:t>David Leggett</w:t>
            </w:r>
          </w:p>
          <w:p w:rsidR="00346EDB" w:rsidRDefault="00346EDB" w:rsidP="00293AF5">
            <w:pPr>
              <w:pStyle w:val="InformationDescription"/>
            </w:pPr>
            <w:r>
              <w:t>Robert Hansen</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Persons Contacted</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Vince Harris</w:t>
            </w:r>
          </w:p>
          <w:p w:rsidR="00346EDB" w:rsidRDefault="00346EDB" w:rsidP="00293AF5">
            <w:pPr>
              <w:pStyle w:val="InformationDescription"/>
              <w:ind w:left="392" w:hanging="392"/>
            </w:pPr>
            <w:r>
              <w:t>Nancy Dock</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Reference Criteria</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7639EE">
            <w:pPr>
              <w:numPr>
                <w:ilvl w:val="0"/>
                <w:numId w:val="127"/>
              </w:numPr>
            </w:pPr>
            <w:r>
              <w:t>CPUC General Order 164-D</w:t>
            </w:r>
          </w:p>
          <w:p w:rsidR="00346EDB" w:rsidRDefault="00346EDB" w:rsidP="007639EE">
            <w:pPr>
              <w:numPr>
                <w:ilvl w:val="0"/>
                <w:numId w:val="127"/>
              </w:numPr>
            </w:pPr>
            <w:r>
              <w:t>CPUC General Order 143-B</w:t>
            </w:r>
          </w:p>
          <w:p w:rsidR="00346EDB" w:rsidRDefault="00346EDB" w:rsidP="007639EE">
            <w:pPr>
              <w:numPr>
                <w:ilvl w:val="0"/>
                <w:numId w:val="127"/>
              </w:numPr>
            </w:pPr>
            <w:r>
              <w:t>SFMTA System Safety Program Plan (SSPP), Revision 6, dated 2/11/2015</w:t>
            </w:r>
          </w:p>
          <w:p w:rsidR="00346EDB" w:rsidRDefault="00346EDB" w:rsidP="007639EE">
            <w:pPr>
              <w:numPr>
                <w:ilvl w:val="0"/>
                <w:numId w:val="127"/>
              </w:numPr>
            </w:pPr>
            <w:r>
              <w:rPr>
                <w:rFonts w:cs="Arial"/>
              </w:rPr>
              <w:t>Inspection records for 4</w:t>
            </w:r>
            <w:r>
              <w:rPr>
                <w:rFonts w:cs="Arial"/>
                <w:vertAlign w:val="superscript"/>
              </w:rPr>
              <w:t>th</w:t>
            </w:r>
            <w:r>
              <w:rPr>
                <w:rFonts w:cs="Arial"/>
              </w:rPr>
              <w:t xml:space="preserve"> Street Bridge, </w:t>
            </w:r>
            <w:proofErr w:type="spellStart"/>
            <w:r>
              <w:rPr>
                <w:rFonts w:cs="Arial"/>
              </w:rPr>
              <w:t>Islais</w:t>
            </w:r>
            <w:proofErr w:type="spellEnd"/>
            <w:r>
              <w:rPr>
                <w:rFonts w:cs="Arial"/>
              </w:rPr>
              <w:t xml:space="preserve"> Creek Bridge, Third Street/ US 101 Overpass, San Jose/I280 Overpass, Highland Bridge over San Jose Ave.; Richland Bridge over San Jose Ave.</w:t>
            </w:r>
          </w:p>
          <w:p w:rsidR="00346EDB" w:rsidRDefault="00346EDB" w:rsidP="007639EE">
            <w:pPr>
              <w:numPr>
                <w:ilvl w:val="0"/>
                <w:numId w:val="127"/>
              </w:numPr>
            </w:pPr>
            <w:r>
              <w:rPr>
                <w:rFonts w:cs="Arial"/>
              </w:rPr>
              <w:t>Inspection records for Tunnels: Records for Twin Peaks Tunnel, Sunset Tunnel, Muni Market Street Tunnel(BART), Muni Metro Turnaround (MMT)</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Element/Characteristics and Method of Verification</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293AF5">
            <w:pPr>
              <w:rPr>
                <w:b/>
              </w:rPr>
            </w:pPr>
            <w:r>
              <w:rPr>
                <w:b/>
              </w:rPr>
              <w:t>Facilities and Equipment Inspections: Tunnels, Bridges, and Aerial Structures</w:t>
            </w:r>
          </w:p>
          <w:p w:rsidR="00346EDB" w:rsidRDefault="00346EDB" w:rsidP="00293AF5">
            <w:r>
              <w:t>Interview SFMTA representatives and review appropriate records to determine whether:</w:t>
            </w:r>
          </w:p>
          <w:p w:rsidR="00346EDB" w:rsidRDefault="00346EDB" w:rsidP="007639EE">
            <w:pPr>
              <w:numPr>
                <w:ilvl w:val="0"/>
                <w:numId w:val="128"/>
              </w:numPr>
              <w:ind w:left="702"/>
            </w:pPr>
            <w:r>
              <w:t xml:space="preserve">Required structures inspections as described in the referenced materials were performed by </w:t>
            </w:r>
            <w:proofErr w:type="spellStart"/>
            <w:r>
              <w:t>CalTrans</w:t>
            </w:r>
            <w:proofErr w:type="spellEnd"/>
            <w:r>
              <w:t>/BART/SFMTA depending upon their jurisdiction and responsibility.</w:t>
            </w:r>
          </w:p>
          <w:p w:rsidR="00346EDB" w:rsidRDefault="00346EDB" w:rsidP="007639EE">
            <w:pPr>
              <w:numPr>
                <w:ilvl w:val="0"/>
                <w:numId w:val="128"/>
              </w:numPr>
              <w:ind w:left="702"/>
            </w:pPr>
            <w:r>
              <w:t>Inspections were properly documented and noted, and discrepancies were corrected in a timely manner.</w:t>
            </w:r>
          </w:p>
          <w:p w:rsidR="00346EDB" w:rsidRDefault="00346EDB" w:rsidP="007639EE">
            <w:pPr>
              <w:numPr>
                <w:ilvl w:val="0"/>
                <w:numId w:val="128"/>
              </w:numPr>
              <w:ind w:left="702"/>
            </w:pPr>
            <w:r>
              <w:t>Potential hazards found during inspections were tracked until resolution. Pay special attention to hazards such as saltwater leakage and corrosive accumulation found in tunnels which fall under the responsibility of SFMTA.</w:t>
            </w:r>
          </w:p>
          <w:p w:rsidR="00346EDB" w:rsidRDefault="00346EDB" w:rsidP="007639EE">
            <w:pPr>
              <w:numPr>
                <w:ilvl w:val="0"/>
                <w:numId w:val="128"/>
              </w:numPr>
              <w:ind w:left="702"/>
            </w:pPr>
            <w:r>
              <w:t>The System Safety Department is aware of all safety hazards pertaining to civil structures.</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Findings and Recommendations</w:t>
            </w:r>
          </w:p>
        </w:tc>
      </w:tr>
      <w:tr w:rsidR="00346EDB" w:rsidTr="00293AF5">
        <w:tc>
          <w:tcPr>
            <w:tcW w:w="10080" w:type="dxa"/>
            <w:gridSpan w:val="4"/>
            <w:tcBorders>
              <w:top w:val="nil"/>
              <w:left w:val="double" w:sz="4" w:space="0" w:color="auto"/>
              <w:bottom w:val="double" w:sz="4" w:space="0" w:color="auto"/>
              <w:right w:val="double" w:sz="4" w:space="0" w:color="auto"/>
            </w:tcBorders>
            <w:tcMar>
              <w:top w:w="288" w:type="dxa"/>
              <w:left w:w="288" w:type="dxa"/>
              <w:bottom w:w="288" w:type="dxa"/>
              <w:right w:w="288" w:type="dxa"/>
            </w:tcMar>
          </w:tcPr>
          <w:p w:rsidR="00346EDB" w:rsidRDefault="00346EDB" w:rsidP="00293AF5">
            <w:pPr>
              <w:rPr>
                <w:u w:val="single"/>
              </w:rPr>
            </w:pPr>
            <w:r>
              <w:rPr>
                <w:u w:val="single"/>
              </w:rPr>
              <w:t>Activities:</w:t>
            </w:r>
          </w:p>
          <w:p w:rsidR="00346EDB" w:rsidRDefault="00346EDB" w:rsidP="00293AF5">
            <w:r>
              <w:t xml:space="preserve">Staff met with SFMTA representatives to determine which of SFMTA’s structural assets are of </w:t>
            </w:r>
            <w:r>
              <w:lastRenderedPageBreak/>
              <w:t>interest to RTSB. Following the meeting, SFMTA provided an inventory of all aerial and underground assets currently in operation, including stations, bridges (both rail/mixed traffic and pedestrian), and tunnels. The inventory includes both bridges carrying rail over another feature—waterway or highway—and bridges carrying non-rail traffic over the railway. The spreadsheet also indicates which entity owns and maintains each asset.</w:t>
            </w:r>
          </w:p>
          <w:p w:rsidR="00346EDB" w:rsidRDefault="00346EDB" w:rsidP="00293AF5"/>
          <w:p w:rsidR="00346EDB" w:rsidRDefault="00346EDB" w:rsidP="00293AF5">
            <w:r>
              <w:t>Staff then performed inspections of four bridges in the inventory, all of which carry rail traffic:</w:t>
            </w:r>
          </w:p>
          <w:p w:rsidR="00346EDB" w:rsidRDefault="00346EDB" w:rsidP="007639EE">
            <w:pPr>
              <w:pStyle w:val="ListParagraph"/>
              <w:numPr>
                <w:ilvl w:val="0"/>
                <w:numId w:val="129"/>
              </w:numPr>
            </w:pPr>
            <w:r>
              <w:t>Fourth Street Bridge over SF Bay Inlet</w:t>
            </w:r>
          </w:p>
          <w:p w:rsidR="00346EDB" w:rsidRDefault="00346EDB" w:rsidP="007639EE">
            <w:pPr>
              <w:pStyle w:val="ListParagraph"/>
              <w:numPr>
                <w:ilvl w:val="1"/>
                <w:numId w:val="129"/>
              </w:numPr>
            </w:pPr>
            <w:r>
              <w:t>The bridge was originally an overhead-counterweighted single-leaf bascule constructed in 1917. The bridge was retrofitted to place the counterweight underneath the roadway, as described below.</w:t>
            </w:r>
          </w:p>
          <w:p w:rsidR="00346EDB" w:rsidRDefault="00346EDB" w:rsidP="007639EE">
            <w:pPr>
              <w:pStyle w:val="ListParagraph"/>
              <w:numPr>
                <w:ilvl w:val="1"/>
                <w:numId w:val="129"/>
              </w:numPr>
            </w:pPr>
            <w:r>
              <w:t>San Francisco Department of Public Works (SFDPW) owns and maintains this bridge.</w:t>
            </w:r>
          </w:p>
          <w:p w:rsidR="00346EDB" w:rsidRDefault="00346EDB" w:rsidP="007639EE">
            <w:pPr>
              <w:pStyle w:val="ListParagraph"/>
              <w:numPr>
                <w:ilvl w:val="1"/>
                <w:numId w:val="129"/>
              </w:numPr>
            </w:pPr>
            <w:r>
              <w:t>The rails run within the automobile right-of-way.</w:t>
            </w:r>
          </w:p>
          <w:p w:rsidR="00346EDB" w:rsidRDefault="00346EDB" w:rsidP="007639EE">
            <w:pPr>
              <w:pStyle w:val="ListParagraph"/>
              <w:numPr>
                <w:ilvl w:val="1"/>
                <w:numId w:val="129"/>
              </w:numPr>
            </w:pPr>
            <w:r>
              <w:t>The bridge carries three lanes of traffic, with the rail traffic running along the northernmost and central lanes, and sidewalks allow pedestrian access on either side of the roadway. This results in eccentric loading over time.</w:t>
            </w:r>
          </w:p>
          <w:p w:rsidR="00346EDB" w:rsidRDefault="00346EDB" w:rsidP="007639EE">
            <w:pPr>
              <w:pStyle w:val="ListParagraph"/>
              <w:numPr>
                <w:ilvl w:val="1"/>
                <w:numId w:val="129"/>
              </w:numPr>
            </w:pPr>
            <w:r>
              <w:t>Maintenance workers from SFPWD were coincidentally present at the time of Staff’s inspection, and were responsive to Staff’s questions.</w:t>
            </w:r>
          </w:p>
          <w:p w:rsidR="00346EDB" w:rsidRDefault="00346EDB" w:rsidP="007639EE">
            <w:pPr>
              <w:pStyle w:val="ListParagraph"/>
              <w:numPr>
                <w:ilvl w:val="1"/>
                <w:numId w:val="129"/>
              </w:numPr>
            </w:pPr>
            <w:r>
              <w:t>SFPWD representatives informed Staff that the concrete counterweight above the roadway is a fiberglass and plaster replica of the original, and does not function as a counterweight for the current bridge—the actual counterweight is housed in a large underground mechanical room extending approximately 30 feet below the roadway and 20 feet below the water surface.</w:t>
            </w:r>
          </w:p>
          <w:p w:rsidR="00346EDB" w:rsidRDefault="00346EDB" w:rsidP="007639EE">
            <w:pPr>
              <w:pStyle w:val="ListParagraph"/>
              <w:numPr>
                <w:ilvl w:val="1"/>
                <w:numId w:val="129"/>
              </w:numPr>
            </w:pPr>
            <w:r>
              <w:t>Staff was allowed to tour the underground mechanical room and the control tower.</w:t>
            </w:r>
          </w:p>
          <w:p w:rsidR="00346EDB" w:rsidRDefault="00346EDB" w:rsidP="007639EE">
            <w:pPr>
              <w:pStyle w:val="ListParagraph"/>
              <w:numPr>
                <w:ilvl w:val="1"/>
                <w:numId w:val="129"/>
              </w:numPr>
            </w:pPr>
            <w:r>
              <w:t>Although aging, the bridge structure (painted steel truss) appeared in good condition.</w:t>
            </w:r>
          </w:p>
          <w:p w:rsidR="00346EDB" w:rsidRDefault="00346EDB" w:rsidP="007639EE">
            <w:pPr>
              <w:pStyle w:val="ListParagraph"/>
              <w:numPr>
                <w:ilvl w:val="1"/>
                <w:numId w:val="129"/>
              </w:numPr>
            </w:pPr>
            <w:r>
              <w:t>Several steel plates attached to the rails and embedded in the roadway were apparently missing bolts. SFPWD representatives indicated the plates are maintained by SFMTA, and said they would inquire about them.</w:t>
            </w:r>
          </w:p>
          <w:p w:rsidR="00346EDB" w:rsidRDefault="00346EDB" w:rsidP="007639EE">
            <w:pPr>
              <w:pStyle w:val="ListParagraph"/>
              <w:numPr>
                <w:ilvl w:val="0"/>
                <w:numId w:val="129"/>
              </w:numPr>
            </w:pPr>
            <w:r>
              <w:t xml:space="preserve">Third Street Bridge over </w:t>
            </w:r>
            <w:proofErr w:type="spellStart"/>
            <w:r>
              <w:t>Islais</w:t>
            </w:r>
            <w:proofErr w:type="spellEnd"/>
            <w:r>
              <w:t xml:space="preserve"> Creek</w:t>
            </w:r>
          </w:p>
          <w:p w:rsidR="00346EDB" w:rsidRDefault="00346EDB" w:rsidP="007639EE">
            <w:pPr>
              <w:pStyle w:val="ListParagraph"/>
              <w:numPr>
                <w:ilvl w:val="1"/>
                <w:numId w:val="129"/>
              </w:numPr>
            </w:pPr>
            <w:r>
              <w:t>The bridge is a double-leaf bascule constructed in 1945.</w:t>
            </w:r>
          </w:p>
          <w:p w:rsidR="00346EDB" w:rsidRDefault="00346EDB" w:rsidP="007639EE">
            <w:pPr>
              <w:pStyle w:val="ListParagraph"/>
              <w:numPr>
                <w:ilvl w:val="1"/>
                <w:numId w:val="129"/>
              </w:numPr>
            </w:pPr>
            <w:r>
              <w:t>SFDPW owns and maintains this bridge.</w:t>
            </w:r>
          </w:p>
          <w:p w:rsidR="00346EDB" w:rsidRDefault="00346EDB" w:rsidP="007639EE">
            <w:pPr>
              <w:pStyle w:val="ListParagraph"/>
              <w:numPr>
                <w:ilvl w:val="1"/>
                <w:numId w:val="129"/>
              </w:numPr>
            </w:pPr>
            <w:r>
              <w:t>The rails run within an exclusive median with posted speed restrictions in either direction.</w:t>
            </w:r>
          </w:p>
          <w:p w:rsidR="00346EDB" w:rsidRDefault="00346EDB" w:rsidP="007639EE">
            <w:pPr>
              <w:pStyle w:val="ListParagraph"/>
              <w:numPr>
                <w:ilvl w:val="1"/>
                <w:numId w:val="129"/>
              </w:numPr>
            </w:pPr>
            <w:r>
              <w:t>Staff noted numerous patches in the bridge’s metal grid roadway, indicating significant wear.</w:t>
            </w:r>
          </w:p>
          <w:p w:rsidR="00346EDB" w:rsidRDefault="00346EDB" w:rsidP="007639EE">
            <w:pPr>
              <w:pStyle w:val="ListParagraph"/>
              <w:numPr>
                <w:ilvl w:val="1"/>
                <w:numId w:val="129"/>
              </w:numPr>
            </w:pPr>
            <w:r>
              <w:t>Staff observed peeled paint and corrosion due to water ponding on the dividers between vehicle and pedestrian traffic on both sides of the bridge.</w:t>
            </w:r>
          </w:p>
          <w:p w:rsidR="00346EDB" w:rsidRDefault="00346EDB" w:rsidP="007639EE">
            <w:pPr>
              <w:pStyle w:val="ListParagraph"/>
              <w:numPr>
                <w:ilvl w:val="1"/>
                <w:numId w:val="129"/>
              </w:numPr>
            </w:pPr>
            <w:r>
              <w:t xml:space="preserve">A team of diving inspectors contracted by </w:t>
            </w:r>
            <w:proofErr w:type="spellStart"/>
            <w:r>
              <w:t>Aecom</w:t>
            </w:r>
            <w:proofErr w:type="spellEnd"/>
            <w:r>
              <w:t xml:space="preserve"> for the City and County of San Francisco were present during Staff’s visit.</w:t>
            </w:r>
          </w:p>
          <w:p w:rsidR="00346EDB" w:rsidRDefault="00346EDB" w:rsidP="007639EE">
            <w:pPr>
              <w:pStyle w:val="ListParagraph"/>
              <w:numPr>
                <w:ilvl w:val="1"/>
                <w:numId w:val="129"/>
              </w:numPr>
            </w:pPr>
            <w:r>
              <w:t>The bridge is undergoing inspections in preparation for re-opening the bridge to waterway traffic—the bascule mechanisms haven’t been used in several years, and the US Coast Guard requested making the inlet accessible for firefighting boats.</w:t>
            </w:r>
          </w:p>
          <w:p w:rsidR="00346EDB" w:rsidRDefault="00346EDB" w:rsidP="007639EE">
            <w:pPr>
              <w:pStyle w:val="ListParagraph"/>
              <w:numPr>
                <w:ilvl w:val="1"/>
                <w:numId w:val="129"/>
              </w:numPr>
            </w:pPr>
            <w:r>
              <w:lastRenderedPageBreak/>
              <w:t>The diving team informed Staff of some areas of concern, including significantly corroded beams under the roadway on the northern bascule and the steel reinforcement in the abutments.</w:t>
            </w:r>
          </w:p>
          <w:p w:rsidR="00346EDB" w:rsidRDefault="00346EDB" w:rsidP="007639EE">
            <w:pPr>
              <w:pStyle w:val="ListParagraph"/>
              <w:numPr>
                <w:ilvl w:val="0"/>
                <w:numId w:val="129"/>
              </w:numPr>
            </w:pPr>
            <w:r>
              <w:t>Third Street Bridge over US-101</w:t>
            </w:r>
          </w:p>
          <w:p w:rsidR="00346EDB" w:rsidRDefault="00346EDB" w:rsidP="007639EE">
            <w:pPr>
              <w:pStyle w:val="ListParagraph"/>
              <w:numPr>
                <w:ilvl w:val="1"/>
                <w:numId w:val="129"/>
              </w:numPr>
            </w:pPr>
            <w:r>
              <w:t>This bridge is a four-span steel stringer bridge constructed for the T Third line which began operation in 2007.</w:t>
            </w:r>
          </w:p>
          <w:p w:rsidR="00346EDB" w:rsidRDefault="00346EDB" w:rsidP="007639EE">
            <w:pPr>
              <w:pStyle w:val="ListParagraph"/>
              <w:numPr>
                <w:ilvl w:val="1"/>
                <w:numId w:val="129"/>
              </w:numPr>
            </w:pPr>
            <w:r>
              <w:t>Caltrans owns and maintains the bridge.</w:t>
            </w:r>
          </w:p>
          <w:p w:rsidR="00346EDB" w:rsidRDefault="00346EDB" w:rsidP="007639EE">
            <w:pPr>
              <w:pStyle w:val="ListParagraph"/>
              <w:numPr>
                <w:ilvl w:val="1"/>
                <w:numId w:val="129"/>
              </w:numPr>
            </w:pPr>
            <w:r>
              <w:t xml:space="preserve">The bridge carries southbound automobile traffic from Third Street to </w:t>
            </w:r>
            <w:proofErr w:type="spellStart"/>
            <w:r>
              <w:t>Bayshore</w:t>
            </w:r>
            <w:proofErr w:type="spellEnd"/>
            <w:r>
              <w:t xml:space="preserve"> Boulevard, while rail traffic crosses in both directions in an exclusive median.</w:t>
            </w:r>
          </w:p>
          <w:p w:rsidR="00346EDB" w:rsidRDefault="00346EDB" w:rsidP="007639EE">
            <w:pPr>
              <w:pStyle w:val="ListParagraph"/>
              <w:numPr>
                <w:ilvl w:val="1"/>
                <w:numId w:val="129"/>
              </w:numPr>
            </w:pPr>
            <w:r>
              <w:t>The bridge is relatively new and appeared to be in good condition.</w:t>
            </w:r>
          </w:p>
          <w:p w:rsidR="00346EDB" w:rsidRDefault="00346EDB" w:rsidP="007639EE">
            <w:pPr>
              <w:pStyle w:val="ListParagraph"/>
              <w:numPr>
                <w:ilvl w:val="1"/>
                <w:numId w:val="129"/>
              </w:numPr>
            </w:pPr>
            <w:r>
              <w:t>Staff noted considerable vibrations as LRVs and larger trucks crossed the bridge.</w:t>
            </w:r>
          </w:p>
          <w:p w:rsidR="00346EDB" w:rsidRDefault="00346EDB" w:rsidP="007639EE">
            <w:pPr>
              <w:pStyle w:val="ListParagraph"/>
              <w:numPr>
                <w:ilvl w:val="1"/>
                <w:numId w:val="129"/>
              </w:numPr>
            </w:pPr>
            <w:r>
              <w:t>Staff noted transverse cracking in the concrete roadbed on the southern end of the bridge.</w:t>
            </w:r>
          </w:p>
          <w:p w:rsidR="00346EDB" w:rsidRDefault="00346EDB" w:rsidP="007639EE">
            <w:pPr>
              <w:pStyle w:val="ListParagraph"/>
              <w:numPr>
                <w:ilvl w:val="1"/>
                <w:numId w:val="129"/>
              </w:numPr>
            </w:pPr>
            <w:r>
              <w:t>The rail lines follow a series of abrupt horizontal and vertical curves to the north of the bridge, as the right-of-way transitions from the new bridge to the old grade of Third Street, limiting rail vehicle speed.</w:t>
            </w:r>
          </w:p>
          <w:p w:rsidR="00346EDB" w:rsidRDefault="00346EDB" w:rsidP="007639EE">
            <w:pPr>
              <w:pStyle w:val="ListParagraph"/>
              <w:numPr>
                <w:ilvl w:val="0"/>
                <w:numId w:val="129"/>
              </w:numPr>
            </w:pPr>
            <w:r>
              <w:t>San Jose Bridge over I-280 at Mount Vernon Avenue</w:t>
            </w:r>
          </w:p>
          <w:p w:rsidR="00346EDB" w:rsidRDefault="00346EDB" w:rsidP="007639EE">
            <w:pPr>
              <w:pStyle w:val="ListParagraph"/>
              <w:numPr>
                <w:ilvl w:val="1"/>
                <w:numId w:val="129"/>
              </w:numPr>
            </w:pPr>
            <w:r>
              <w:t>This bridge is a two-span concrete box girder causeway carrying rail and automobile traffic. Staff has not determined the bridge’s age.</w:t>
            </w:r>
          </w:p>
          <w:p w:rsidR="00346EDB" w:rsidRDefault="00346EDB" w:rsidP="007639EE">
            <w:pPr>
              <w:pStyle w:val="ListParagraph"/>
              <w:numPr>
                <w:ilvl w:val="1"/>
                <w:numId w:val="129"/>
              </w:numPr>
            </w:pPr>
            <w:r>
              <w:t>Caltrans own and maintains this bridge.</w:t>
            </w:r>
          </w:p>
          <w:p w:rsidR="00346EDB" w:rsidRDefault="00346EDB" w:rsidP="007639EE">
            <w:pPr>
              <w:pStyle w:val="ListParagraph"/>
              <w:numPr>
                <w:ilvl w:val="1"/>
                <w:numId w:val="129"/>
              </w:numPr>
            </w:pPr>
            <w:r>
              <w:t>The bridge carries rail and automobile as well as pedestrian traffic in both directions and parallel parking is permitted along the eastern shoulder next to the pedestrian sidewalk.</w:t>
            </w:r>
          </w:p>
          <w:p w:rsidR="00346EDB" w:rsidRDefault="00346EDB" w:rsidP="007639EE">
            <w:pPr>
              <w:pStyle w:val="ListParagraph"/>
              <w:numPr>
                <w:ilvl w:val="1"/>
                <w:numId w:val="129"/>
              </w:numPr>
            </w:pPr>
            <w:r>
              <w:t>Rail traffic appeared to reduce speed across the bridge.</w:t>
            </w:r>
          </w:p>
          <w:p w:rsidR="00346EDB" w:rsidRDefault="00346EDB" w:rsidP="007639EE">
            <w:pPr>
              <w:pStyle w:val="ListParagraph"/>
              <w:numPr>
                <w:ilvl w:val="1"/>
                <w:numId w:val="129"/>
              </w:numPr>
            </w:pPr>
            <w:r>
              <w:t>Staff did not observe any deficiencies in the bridge.</w:t>
            </w:r>
          </w:p>
          <w:p w:rsidR="00346EDB" w:rsidRDefault="00346EDB" w:rsidP="00293AF5"/>
          <w:p w:rsidR="00346EDB" w:rsidRDefault="00346EDB" w:rsidP="00293AF5">
            <w:r>
              <w:t>Because SFMTA does not own or maintain any of the bridges on which its rail vehicles operate, Staff obtained inspection and maintenance records through Caltrans for all the listed bridges it owns and operates.</w:t>
            </w:r>
          </w:p>
          <w:p w:rsidR="00346EDB" w:rsidRDefault="00346EDB" w:rsidP="00293AF5"/>
          <w:p w:rsidR="00346EDB" w:rsidRDefault="00346EDB" w:rsidP="00293AF5">
            <w:pPr>
              <w:rPr>
                <w:u w:val="single"/>
              </w:rPr>
            </w:pPr>
            <w:r>
              <w:rPr>
                <w:u w:val="single"/>
              </w:rPr>
              <w:t>Findings:</w:t>
            </w:r>
          </w:p>
          <w:p w:rsidR="00346EDB" w:rsidRDefault="00346EDB" w:rsidP="007639EE">
            <w:pPr>
              <w:pStyle w:val="ListParagraph"/>
              <w:numPr>
                <w:ilvl w:val="0"/>
                <w:numId w:val="130"/>
              </w:numPr>
            </w:pPr>
            <w:r>
              <w:t>Steel plates in the roadway of the 4</w:t>
            </w:r>
            <w:r>
              <w:rPr>
                <w:vertAlign w:val="superscript"/>
              </w:rPr>
              <w:t>th</w:t>
            </w:r>
            <w:r>
              <w:t xml:space="preserve"> Street Bridge over SF Bay Inlet were missing bolts.</w:t>
            </w:r>
          </w:p>
          <w:p w:rsidR="00346EDB" w:rsidRDefault="00346EDB" w:rsidP="007639EE">
            <w:pPr>
              <w:pStyle w:val="ListParagraph"/>
              <w:numPr>
                <w:ilvl w:val="0"/>
                <w:numId w:val="130"/>
              </w:numPr>
            </w:pPr>
            <w:r>
              <w:t xml:space="preserve">The diving team informed Staff of some areas of concern at the Third Street Bridge over </w:t>
            </w:r>
            <w:proofErr w:type="spellStart"/>
            <w:r>
              <w:t>Islais</w:t>
            </w:r>
            <w:proofErr w:type="spellEnd"/>
            <w:r>
              <w:t xml:space="preserve"> Creek, including significantly corroded beams under the roadway on the northern bascule and the steel reinforcement in the abutments.</w:t>
            </w:r>
          </w:p>
          <w:p w:rsidR="00346EDB" w:rsidRDefault="00346EDB" w:rsidP="00293AF5"/>
          <w:p w:rsidR="00346EDB" w:rsidRDefault="00346EDB" w:rsidP="00293AF5">
            <w:pPr>
              <w:rPr>
                <w:u w:val="single"/>
              </w:rPr>
            </w:pPr>
            <w:r>
              <w:rPr>
                <w:u w:val="single"/>
              </w:rPr>
              <w:t>Comments:</w:t>
            </w:r>
          </w:p>
          <w:p w:rsidR="00346EDB" w:rsidRDefault="00346EDB" w:rsidP="00293AF5">
            <w:r>
              <w:t>None.</w:t>
            </w:r>
          </w:p>
          <w:p w:rsidR="00346EDB" w:rsidRDefault="00346EDB" w:rsidP="00293AF5"/>
          <w:p w:rsidR="00346EDB" w:rsidRDefault="00346EDB" w:rsidP="00293AF5">
            <w:pPr>
              <w:rPr>
                <w:u w:val="single"/>
              </w:rPr>
            </w:pPr>
            <w:r>
              <w:rPr>
                <w:u w:val="single"/>
              </w:rPr>
              <w:t>Recommendations:</w:t>
            </w:r>
          </w:p>
          <w:p w:rsidR="00346EDB" w:rsidRDefault="00346EDB" w:rsidP="007639EE">
            <w:pPr>
              <w:pStyle w:val="ListParagraph"/>
              <w:numPr>
                <w:ilvl w:val="0"/>
                <w:numId w:val="131"/>
              </w:numPr>
            </w:pPr>
            <w:r>
              <w:t>SFMTA shall inspect the 4</w:t>
            </w:r>
            <w:r>
              <w:rPr>
                <w:vertAlign w:val="superscript"/>
              </w:rPr>
              <w:t>th</w:t>
            </w:r>
            <w:r>
              <w:t xml:space="preserve"> Street Bridge and determine whether the bolts need to be replaced.</w:t>
            </w:r>
          </w:p>
          <w:p w:rsidR="00346EDB" w:rsidRDefault="00346EDB" w:rsidP="007639EE">
            <w:pPr>
              <w:pStyle w:val="ListParagraph"/>
              <w:numPr>
                <w:ilvl w:val="0"/>
                <w:numId w:val="131"/>
              </w:numPr>
            </w:pPr>
            <w:r>
              <w:t xml:space="preserve">SFMTA shall request and review the Third Street Bridge over </w:t>
            </w:r>
            <w:proofErr w:type="spellStart"/>
            <w:r>
              <w:t>Islais</w:t>
            </w:r>
            <w:proofErr w:type="spellEnd"/>
            <w:r>
              <w:t xml:space="preserve"> Creek inspection reports and conduct repairs if deemed necessary.</w:t>
            </w:r>
          </w:p>
        </w:tc>
      </w:tr>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t>14-D</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rsidRPr="00486AEC">
              <w:t>Facilities and Equipment Inspections:</w:t>
            </w:r>
            <w:r w:rsidRPr="00486AEC">
              <w:br/>
              <w:t>GO 95 Right-of-Way Compliance</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1:00 p.m. to 4:30 p.m.</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rsidRPr="00EE0E61">
              <w:t>2502 Alameda Street</w:t>
            </w:r>
            <w:r>
              <w:t xml:space="preserve">, San </w:t>
            </w:r>
            <w:r w:rsidRPr="008C4038">
              <w:t>Francisco</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27, 2015 &amp; October 28,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 xml:space="preserve">Maintenance of Way,  Motive Power, </w:t>
            </w:r>
          </w:p>
          <w:p w:rsidR="00346EDB" w:rsidRPr="00486AEC" w:rsidRDefault="00346EDB" w:rsidP="00293AF5">
            <w:pPr>
              <w:pStyle w:val="InformationDescription"/>
              <w:ind w:left="392" w:hanging="392"/>
            </w:pPr>
            <w:r>
              <w:t>Overhead Lines and Signals Maintenance</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Pr="00421E19" w:rsidRDefault="00346EDB" w:rsidP="00293AF5">
            <w:pPr>
              <w:pStyle w:val="InformationDescription"/>
            </w:pPr>
            <w:r w:rsidRPr="00421E19">
              <w:t>Steve Espinal</w:t>
            </w:r>
          </w:p>
          <w:p w:rsidR="00346EDB" w:rsidRDefault="00346EDB" w:rsidP="00293AF5">
            <w:pPr>
              <w:pStyle w:val="InformationDescription"/>
            </w:pPr>
            <w:r>
              <w:t>Yan Solopov</w:t>
            </w:r>
          </w:p>
          <w:p w:rsidR="00346EDB" w:rsidRPr="00486AEC" w:rsidRDefault="00346EDB" w:rsidP="00293AF5">
            <w:pPr>
              <w:pStyle w:val="InformationDescription"/>
            </w:pPr>
            <w:r>
              <w:t>Jimmy Xia</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 xml:space="preserve">Charles </w:t>
            </w:r>
            <w:proofErr w:type="spellStart"/>
            <w:r>
              <w:t>Drane</w:t>
            </w:r>
            <w:proofErr w:type="spellEnd"/>
            <w:r>
              <w:t xml:space="preserve"> (Superintendent, Motive Power Unit)</w:t>
            </w:r>
          </w:p>
          <w:p w:rsidR="00346EDB" w:rsidRPr="002250CF" w:rsidRDefault="00346EDB" w:rsidP="00293AF5">
            <w:pPr>
              <w:pStyle w:val="InformationDescription"/>
              <w:ind w:left="392" w:hanging="392"/>
            </w:pPr>
            <w:r>
              <w:t>Joshua Sadorra (Transportation Safety Specialist)</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7639EE">
            <w:pPr>
              <w:numPr>
                <w:ilvl w:val="0"/>
                <w:numId w:val="132"/>
              </w:numPr>
            </w:pPr>
            <w:r>
              <w:t>CPUC General Order </w:t>
            </w:r>
            <w:r w:rsidRPr="00486AEC">
              <w:t>95</w:t>
            </w:r>
          </w:p>
          <w:p w:rsidR="00346EDB" w:rsidRDefault="00346EDB" w:rsidP="007639EE">
            <w:pPr>
              <w:numPr>
                <w:ilvl w:val="0"/>
                <w:numId w:val="132"/>
              </w:numPr>
            </w:pPr>
            <w:r>
              <w:t>CPUC General Order </w:t>
            </w:r>
            <w:r w:rsidRPr="00486AEC">
              <w:t>164-D</w:t>
            </w:r>
          </w:p>
          <w:p w:rsidR="00346EDB" w:rsidRPr="00486AEC" w:rsidRDefault="00346EDB" w:rsidP="007639EE">
            <w:pPr>
              <w:numPr>
                <w:ilvl w:val="0"/>
                <w:numId w:val="132"/>
              </w:numPr>
            </w:pPr>
            <w:r>
              <w:t>CPUC General Order 143-B</w:t>
            </w:r>
          </w:p>
          <w:p w:rsidR="00346EDB" w:rsidRDefault="00346EDB" w:rsidP="007639EE">
            <w:pPr>
              <w:numPr>
                <w:ilvl w:val="0"/>
                <w:numId w:val="132"/>
              </w:numPr>
            </w:pPr>
            <w:r>
              <w:t>SFMTA</w:t>
            </w:r>
            <w:r w:rsidRPr="00486AEC">
              <w:t xml:space="preserve"> Sy</w:t>
            </w:r>
            <w:r>
              <w:t>stem Safety Program Plan (SSPP), Revision</w:t>
            </w:r>
            <w:r w:rsidRPr="00486AEC">
              <w:t xml:space="preserve"> </w:t>
            </w:r>
            <w:r>
              <w:t>6, dated 2/11/2015</w:t>
            </w:r>
          </w:p>
          <w:p w:rsidR="00346EDB" w:rsidRDefault="00346EDB" w:rsidP="007639EE">
            <w:pPr>
              <w:numPr>
                <w:ilvl w:val="0"/>
                <w:numId w:val="132"/>
              </w:numPr>
            </w:pPr>
            <w:r>
              <w:t>Overhead Lines and Traction Power R.OC.PR.019</w:t>
            </w:r>
          </w:p>
          <w:p w:rsidR="00346EDB" w:rsidRDefault="00346EDB" w:rsidP="007639EE">
            <w:pPr>
              <w:numPr>
                <w:ilvl w:val="0"/>
                <w:numId w:val="132"/>
              </w:numPr>
            </w:pPr>
            <w:r>
              <w:t>Overhead Lines Inspection W.OL.PR.008</w:t>
            </w:r>
          </w:p>
          <w:p w:rsidR="00346EDB" w:rsidRPr="00486AEC" w:rsidRDefault="00346EDB" w:rsidP="007639EE">
            <w:pPr>
              <w:numPr>
                <w:ilvl w:val="0"/>
                <w:numId w:val="132"/>
              </w:numPr>
            </w:pPr>
            <w:r>
              <w:t>Motive Power Inspection &amp; Maintenance Manual W.MP.PR.101</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Facilities and Equipment Inspections: GO 95 Right-of-Way Compliance</w:t>
            </w:r>
          </w:p>
          <w:p w:rsidR="00346EDB" w:rsidRPr="00486AEC" w:rsidRDefault="00346EDB" w:rsidP="00293AF5">
            <w:r>
              <w:t>Select at least five</w:t>
            </w:r>
            <w:r w:rsidRPr="00486AEC">
              <w:t xml:space="preserve"> (</w:t>
            </w:r>
            <w:r>
              <w:t>5</w:t>
            </w:r>
            <w:r w:rsidRPr="00486AEC">
              <w:t>) mainline or yard track sections at random from</w:t>
            </w:r>
            <w:r>
              <w:t xml:space="preserve"> SFMTA’s LRV and Historic Streetcar lines</w:t>
            </w:r>
            <w:r w:rsidRPr="00486AEC">
              <w:t>, review appropriate records, and perform visual inspections and measurements to determine whether</w:t>
            </w:r>
            <w:r>
              <w:t>, for each track section</w:t>
            </w:r>
            <w:r w:rsidRPr="00486AEC">
              <w:t>:</w:t>
            </w:r>
          </w:p>
          <w:p w:rsidR="00346EDB" w:rsidRPr="00486AEC" w:rsidRDefault="00346EDB" w:rsidP="007639EE">
            <w:pPr>
              <w:numPr>
                <w:ilvl w:val="0"/>
                <w:numId w:val="133"/>
              </w:numPr>
              <w:ind w:right="702"/>
            </w:pPr>
            <w:r w:rsidRPr="00486AEC">
              <w:t xml:space="preserve">Right-of-Way inspection and maintenance standards and programs are compliant with </w:t>
            </w:r>
            <w:r>
              <w:t>General Order </w:t>
            </w:r>
            <w:r w:rsidRPr="00486AEC">
              <w:t>95.</w:t>
            </w:r>
            <w:r>
              <w:t xml:space="preserve"> </w:t>
            </w:r>
          </w:p>
          <w:p w:rsidR="00346EDB" w:rsidRPr="00905E05" w:rsidRDefault="00346EDB" w:rsidP="007639EE">
            <w:pPr>
              <w:numPr>
                <w:ilvl w:val="0"/>
                <w:numId w:val="133"/>
              </w:numPr>
              <w:ind w:right="702"/>
            </w:pPr>
            <w:r>
              <w:rPr>
                <w:rFonts w:cs="Arial Narrow"/>
              </w:rPr>
              <w:t xml:space="preserve">The required monthly, semi-annual, </w:t>
            </w:r>
            <w:r w:rsidRPr="00905E05">
              <w:rPr>
                <w:rFonts w:cs="Arial Narrow"/>
              </w:rPr>
              <w:t xml:space="preserve">and annual inspections were performed during the past </w:t>
            </w:r>
            <w:r>
              <w:rPr>
                <w:rFonts w:cs="Arial Narrow"/>
              </w:rPr>
              <w:t>3 years</w:t>
            </w:r>
            <w:r w:rsidRPr="00905E05">
              <w:rPr>
                <w:rFonts w:cs="Arial Narrow"/>
              </w:rPr>
              <w:t xml:space="preserve"> as required by the referenced procedure.</w:t>
            </w:r>
          </w:p>
          <w:p w:rsidR="00346EDB" w:rsidRPr="00486AEC" w:rsidRDefault="00346EDB" w:rsidP="007639EE">
            <w:pPr>
              <w:numPr>
                <w:ilvl w:val="0"/>
                <w:numId w:val="133"/>
              </w:numPr>
              <w:ind w:right="702"/>
            </w:pPr>
            <w:r w:rsidRPr="00486AEC">
              <w:t>Inspections were properly documented and noted, and discrepancies were corrected in a timely manner.</w:t>
            </w:r>
          </w:p>
          <w:p w:rsidR="00346EDB" w:rsidRPr="00486AEC" w:rsidRDefault="00346EDB" w:rsidP="007639EE">
            <w:pPr>
              <w:numPr>
                <w:ilvl w:val="0"/>
                <w:numId w:val="133"/>
              </w:numPr>
              <w:ind w:right="702"/>
            </w:pPr>
            <w:r w:rsidRPr="00486AEC">
              <w:t xml:space="preserve">Potential hazards found during inspections were tracked from </w:t>
            </w:r>
            <w:r>
              <w:t>R</w:t>
            </w:r>
            <w:r w:rsidRPr="00486AEC">
              <w:t xml:space="preserve">ecommendation, </w:t>
            </w:r>
            <w:r>
              <w:t xml:space="preserve">to </w:t>
            </w:r>
            <w:r w:rsidRPr="00486AEC">
              <w:t xml:space="preserve">Corrective Action Plans, </w:t>
            </w:r>
            <w:r>
              <w:t>to I</w:t>
            </w:r>
            <w:r w:rsidRPr="00486AEC">
              <w:t>mplementation.</w:t>
            </w:r>
          </w:p>
          <w:p w:rsidR="00346EDB" w:rsidRPr="00486AEC" w:rsidRDefault="00346EDB" w:rsidP="007639EE">
            <w:pPr>
              <w:numPr>
                <w:ilvl w:val="0"/>
                <w:numId w:val="133"/>
              </w:numPr>
              <w:ind w:right="702"/>
            </w:pPr>
            <w:r w:rsidRPr="00486AEC">
              <w:t>All right-of-way components are in compliance with the applicable reference criteria, or variances were submitted properly and approved by CPUC.</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Findings and Recommendations</w:t>
            </w:r>
          </w:p>
        </w:tc>
      </w:tr>
      <w:tr w:rsidR="00346EDB" w:rsidRPr="00486AEC" w:rsidTr="00293AF5">
        <w:tc>
          <w:tcPr>
            <w:tcW w:w="10080" w:type="dxa"/>
            <w:gridSpan w:val="4"/>
            <w:tcBorders>
              <w:top w:val="nil"/>
              <w:bottom w:val="nil"/>
            </w:tcBorders>
            <w:shd w:val="clear" w:color="auto" w:fill="auto"/>
            <w:tcMar>
              <w:top w:w="288" w:type="dxa"/>
              <w:left w:w="288" w:type="dxa"/>
              <w:bottom w:w="288" w:type="dxa"/>
              <w:right w:w="288" w:type="dxa"/>
            </w:tcMar>
          </w:tcPr>
          <w:p w:rsidR="00346EDB" w:rsidRPr="00486AEC" w:rsidRDefault="00346EDB" w:rsidP="00293AF5">
            <w:pPr>
              <w:rPr>
                <w:u w:val="single"/>
              </w:rPr>
            </w:pPr>
            <w:r w:rsidRPr="00486AEC">
              <w:rPr>
                <w:u w:val="single"/>
              </w:rPr>
              <w:lastRenderedPageBreak/>
              <w:t>Activities:</w:t>
            </w:r>
          </w:p>
          <w:p w:rsidR="00346EDB" w:rsidRDefault="00346EDB" w:rsidP="00293AF5">
            <w:r>
              <w:t>Staff reviewed the following documentation related to motive power inspection and m</w:t>
            </w:r>
            <w:r w:rsidRPr="00C03B93">
              <w:t>aintenance</w:t>
            </w:r>
            <w:r>
              <w:t>:</w:t>
            </w:r>
          </w:p>
          <w:p w:rsidR="00346EDB" w:rsidRDefault="00346EDB" w:rsidP="007639EE">
            <w:pPr>
              <w:pStyle w:val="ListParagraph"/>
              <w:numPr>
                <w:ilvl w:val="0"/>
                <w:numId w:val="134"/>
              </w:numPr>
            </w:pPr>
            <w:r>
              <w:t>Circuit Breaker Test and Inspection Reports for the following substations from the last three years:</w:t>
            </w:r>
          </w:p>
          <w:p w:rsidR="00346EDB" w:rsidRDefault="00346EDB" w:rsidP="007639EE">
            <w:pPr>
              <w:pStyle w:val="ListParagraph"/>
              <w:numPr>
                <w:ilvl w:val="1"/>
                <w:numId w:val="134"/>
              </w:numPr>
            </w:pPr>
            <w:r>
              <w:t>Glen Park Substation</w:t>
            </w:r>
          </w:p>
          <w:p w:rsidR="00346EDB" w:rsidRPr="00344D6A" w:rsidRDefault="00346EDB" w:rsidP="007639EE">
            <w:pPr>
              <w:pStyle w:val="ListParagraph"/>
              <w:numPr>
                <w:ilvl w:val="2"/>
                <w:numId w:val="134"/>
              </w:numPr>
            </w:pPr>
            <w:r>
              <w:t>The inspection reports for the following circuit breakers were reviewed:</w:t>
            </w:r>
          </w:p>
          <w:p w:rsidR="00346EDB" w:rsidRDefault="00346EDB" w:rsidP="007639EE">
            <w:pPr>
              <w:pStyle w:val="NoSpacing"/>
              <w:numPr>
                <w:ilvl w:val="3"/>
                <w:numId w:val="134"/>
              </w:numPr>
              <w:rPr>
                <w:rFonts w:ascii="Palatino Linotype" w:hAnsi="Palatino Linotype"/>
              </w:rPr>
            </w:pPr>
            <w:r>
              <w:rPr>
                <w:rFonts w:ascii="Palatino Linotype" w:hAnsi="Palatino Linotype"/>
              </w:rPr>
              <w:t>GP1: 7/1/14</w:t>
            </w:r>
          </w:p>
          <w:p w:rsidR="00346EDB" w:rsidRPr="00344D6A" w:rsidRDefault="00346EDB" w:rsidP="007639EE">
            <w:pPr>
              <w:pStyle w:val="NoSpacing"/>
              <w:numPr>
                <w:ilvl w:val="3"/>
                <w:numId w:val="134"/>
              </w:numPr>
              <w:rPr>
                <w:rFonts w:ascii="Palatino Linotype" w:hAnsi="Palatino Linotype"/>
              </w:rPr>
            </w:pPr>
            <w:r>
              <w:rPr>
                <w:rFonts w:ascii="Palatino Linotype" w:hAnsi="Palatino Linotype"/>
              </w:rPr>
              <w:t>GP2: 7/2/14</w:t>
            </w:r>
          </w:p>
          <w:p w:rsidR="00346EDB" w:rsidRDefault="00346EDB" w:rsidP="007639EE">
            <w:pPr>
              <w:pStyle w:val="NoSpacing"/>
              <w:numPr>
                <w:ilvl w:val="3"/>
                <w:numId w:val="134"/>
              </w:numPr>
              <w:rPr>
                <w:rFonts w:ascii="Palatino Linotype" w:hAnsi="Palatino Linotype"/>
              </w:rPr>
            </w:pPr>
            <w:r>
              <w:rPr>
                <w:rFonts w:ascii="Palatino Linotype" w:hAnsi="Palatino Linotype"/>
              </w:rPr>
              <w:t>GP3: 2/11/15</w:t>
            </w:r>
          </w:p>
          <w:p w:rsidR="00346EDB" w:rsidRDefault="00346EDB" w:rsidP="007639EE">
            <w:pPr>
              <w:pStyle w:val="NoSpacing"/>
              <w:numPr>
                <w:ilvl w:val="3"/>
                <w:numId w:val="134"/>
              </w:numPr>
              <w:rPr>
                <w:rFonts w:ascii="Palatino Linotype" w:hAnsi="Palatino Linotype"/>
              </w:rPr>
            </w:pPr>
            <w:r>
              <w:rPr>
                <w:rFonts w:ascii="Palatino Linotype" w:hAnsi="Palatino Linotype"/>
              </w:rPr>
              <w:t>GP52, GP72: 6/18/14</w:t>
            </w:r>
          </w:p>
          <w:p w:rsidR="00346EDB" w:rsidRDefault="00346EDB" w:rsidP="007639EE">
            <w:pPr>
              <w:pStyle w:val="ListParagraph"/>
              <w:numPr>
                <w:ilvl w:val="1"/>
                <w:numId w:val="134"/>
              </w:numPr>
            </w:pPr>
            <w:r>
              <w:t>Judah Substation</w:t>
            </w:r>
          </w:p>
          <w:p w:rsidR="00346EDB" w:rsidRDefault="00346EDB" w:rsidP="007639EE">
            <w:pPr>
              <w:pStyle w:val="ListParagraph"/>
              <w:numPr>
                <w:ilvl w:val="2"/>
                <w:numId w:val="134"/>
              </w:numPr>
            </w:pPr>
            <w:r>
              <w:t>The inspection reports for the following circuit breakers were reviewed:</w:t>
            </w:r>
          </w:p>
          <w:p w:rsidR="00346EDB" w:rsidRDefault="00346EDB" w:rsidP="007639EE">
            <w:pPr>
              <w:pStyle w:val="ListParagraph"/>
              <w:numPr>
                <w:ilvl w:val="3"/>
                <w:numId w:val="134"/>
              </w:numPr>
            </w:pPr>
            <w:r>
              <w:t>JU-1: 11/19/12, 6/5/14</w:t>
            </w:r>
          </w:p>
          <w:p w:rsidR="00346EDB" w:rsidRDefault="00346EDB" w:rsidP="007639EE">
            <w:pPr>
              <w:pStyle w:val="ListParagraph"/>
              <w:numPr>
                <w:ilvl w:val="3"/>
                <w:numId w:val="134"/>
              </w:numPr>
            </w:pPr>
            <w:r>
              <w:t>JU-2: 11/19/12, 6/5/14, 11/24/14</w:t>
            </w:r>
          </w:p>
          <w:p w:rsidR="00346EDB" w:rsidRDefault="00346EDB" w:rsidP="007639EE">
            <w:pPr>
              <w:pStyle w:val="ListParagraph"/>
              <w:numPr>
                <w:ilvl w:val="3"/>
                <w:numId w:val="134"/>
              </w:numPr>
            </w:pPr>
            <w:r>
              <w:t>JU-3: 5/21/12, 11/14/14</w:t>
            </w:r>
          </w:p>
          <w:p w:rsidR="00346EDB" w:rsidRDefault="00346EDB" w:rsidP="007639EE">
            <w:pPr>
              <w:pStyle w:val="ListParagraph"/>
              <w:numPr>
                <w:ilvl w:val="3"/>
                <w:numId w:val="134"/>
              </w:numPr>
            </w:pPr>
            <w:r>
              <w:t>JU-72, JU-152: 5/15/13</w:t>
            </w:r>
          </w:p>
          <w:p w:rsidR="00346EDB" w:rsidRDefault="00346EDB" w:rsidP="007639EE">
            <w:pPr>
              <w:pStyle w:val="ListParagraph"/>
              <w:numPr>
                <w:ilvl w:val="1"/>
                <w:numId w:val="134"/>
              </w:numPr>
            </w:pPr>
            <w:r>
              <w:t>San Jose Substation</w:t>
            </w:r>
          </w:p>
          <w:p w:rsidR="00346EDB" w:rsidRDefault="00346EDB" w:rsidP="007639EE">
            <w:pPr>
              <w:pStyle w:val="ListParagraph"/>
              <w:numPr>
                <w:ilvl w:val="2"/>
                <w:numId w:val="134"/>
              </w:numPr>
            </w:pPr>
            <w:r>
              <w:t>The inspection reports for the following circuit breakers were reviewed:</w:t>
            </w:r>
          </w:p>
          <w:p w:rsidR="00346EDB" w:rsidRDefault="00346EDB" w:rsidP="007639EE">
            <w:pPr>
              <w:pStyle w:val="ListParagraph"/>
              <w:numPr>
                <w:ilvl w:val="3"/>
                <w:numId w:val="134"/>
              </w:numPr>
            </w:pPr>
            <w:r>
              <w:t>SJ-11, SJ-12, SJ-13: 9/24/14</w:t>
            </w:r>
          </w:p>
          <w:p w:rsidR="00346EDB" w:rsidRDefault="00346EDB" w:rsidP="007639EE">
            <w:pPr>
              <w:pStyle w:val="ListParagraph"/>
              <w:numPr>
                <w:ilvl w:val="3"/>
                <w:numId w:val="134"/>
              </w:numPr>
            </w:pPr>
            <w:r>
              <w:t>SJ-14: 3/25/15</w:t>
            </w:r>
          </w:p>
          <w:p w:rsidR="00346EDB" w:rsidRDefault="00346EDB" w:rsidP="007639EE">
            <w:pPr>
              <w:pStyle w:val="ListParagraph"/>
              <w:numPr>
                <w:ilvl w:val="3"/>
                <w:numId w:val="134"/>
              </w:numPr>
            </w:pPr>
            <w:r>
              <w:t>SJ-15: 10/1/15</w:t>
            </w:r>
          </w:p>
          <w:p w:rsidR="00346EDB" w:rsidRDefault="00346EDB" w:rsidP="007639EE">
            <w:pPr>
              <w:pStyle w:val="ListParagraph"/>
              <w:numPr>
                <w:ilvl w:val="3"/>
                <w:numId w:val="134"/>
              </w:numPr>
            </w:pPr>
            <w:r>
              <w:t>SJ-16: 11/16/12, 9/25/14</w:t>
            </w:r>
          </w:p>
          <w:p w:rsidR="00346EDB" w:rsidRDefault="00346EDB" w:rsidP="007639EE">
            <w:pPr>
              <w:pStyle w:val="ListParagraph"/>
              <w:numPr>
                <w:ilvl w:val="3"/>
                <w:numId w:val="134"/>
              </w:numPr>
            </w:pPr>
            <w:r>
              <w:t>SJ-17: 12/29/14</w:t>
            </w:r>
          </w:p>
          <w:p w:rsidR="00346EDB" w:rsidRDefault="00346EDB" w:rsidP="007639EE">
            <w:pPr>
              <w:pStyle w:val="ListParagraph"/>
              <w:numPr>
                <w:ilvl w:val="1"/>
                <w:numId w:val="134"/>
              </w:numPr>
            </w:pPr>
            <w:proofErr w:type="spellStart"/>
            <w:r>
              <w:t>Taraval</w:t>
            </w:r>
            <w:proofErr w:type="spellEnd"/>
            <w:r>
              <w:t xml:space="preserve"> Substation</w:t>
            </w:r>
          </w:p>
          <w:p w:rsidR="00346EDB" w:rsidRDefault="00346EDB" w:rsidP="007639EE">
            <w:pPr>
              <w:pStyle w:val="ListParagraph"/>
              <w:numPr>
                <w:ilvl w:val="2"/>
                <w:numId w:val="134"/>
              </w:numPr>
            </w:pPr>
            <w:r>
              <w:t>The inspection reports for the following circuit breakers were reviewed:</w:t>
            </w:r>
          </w:p>
          <w:p w:rsidR="00346EDB" w:rsidRDefault="00346EDB" w:rsidP="007639EE">
            <w:pPr>
              <w:pStyle w:val="ListParagraph"/>
              <w:numPr>
                <w:ilvl w:val="3"/>
                <w:numId w:val="134"/>
              </w:numPr>
            </w:pPr>
            <w:r>
              <w:t>T-1: 6/20/14</w:t>
            </w:r>
          </w:p>
          <w:p w:rsidR="00346EDB" w:rsidRDefault="00346EDB" w:rsidP="007639EE">
            <w:pPr>
              <w:pStyle w:val="ListParagraph"/>
              <w:numPr>
                <w:ilvl w:val="3"/>
                <w:numId w:val="134"/>
              </w:numPr>
            </w:pPr>
            <w:r>
              <w:t>T-2, T-3: 12/30/14</w:t>
            </w:r>
          </w:p>
          <w:p w:rsidR="00346EDB" w:rsidRDefault="00346EDB" w:rsidP="007639EE">
            <w:pPr>
              <w:pStyle w:val="ListParagraph"/>
              <w:numPr>
                <w:ilvl w:val="3"/>
                <w:numId w:val="134"/>
              </w:numPr>
            </w:pPr>
            <w:r>
              <w:t>T-52, T-72:: 4/26/14</w:t>
            </w:r>
          </w:p>
          <w:p w:rsidR="00346EDB" w:rsidRDefault="00346EDB" w:rsidP="007639EE">
            <w:pPr>
              <w:pStyle w:val="ListParagraph"/>
              <w:numPr>
                <w:ilvl w:val="1"/>
                <w:numId w:val="134"/>
              </w:numPr>
            </w:pPr>
            <w:r>
              <w:t>Eureka Gap Breaker</w:t>
            </w:r>
          </w:p>
          <w:p w:rsidR="00346EDB" w:rsidRDefault="00346EDB" w:rsidP="007639EE">
            <w:pPr>
              <w:pStyle w:val="ListParagraph"/>
              <w:numPr>
                <w:ilvl w:val="2"/>
                <w:numId w:val="134"/>
              </w:numPr>
            </w:pPr>
            <w:r>
              <w:t>The inspection reports for the following circuit breakers were reviewed:</w:t>
            </w:r>
          </w:p>
          <w:p w:rsidR="00346EDB" w:rsidRDefault="00346EDB" w:rsidP="007639EE">
            <w:pPr>
              <w:pStyle w:val="ListParagraph"/>
              <w:numPr>
                <w:ilvl w:val="3"/>
                <w:numId w:val="134"/>
              </w:numPr>
            </w:pPr>
            <w:r>
              <w:t>CHL-2 &amp; CHL-1: 7/21/15, CH22.1:8/5/15 &amp; LH 23.1: 4/29/15</w:t>
            </w:r>
          </w:p>
          <w:p w:rsidR="00346EDB" w:rsidRDefault="00346EDB" w:rsidP="007639EE">
            <w:pPr>
              <w:pStyle w:val="ListParagraph"/>
              <w:numPr>
                <w:ilvl w:val="3"/>
                <w:numId w:val="134"/>
              </w:numPr>
            </w:pPr>
            <w:r>
              <w:t>CHL-2 &amp; CHL-1:6/28/12, CH22.1 &amp; LH-23.1: 9/11/12</w:t>
            </w:r>
          </w:p>
          <w:p w:rsidR="00346EDB" w:rsidRDefault="00346EDB" w:rsidP="00293AF5">
            <w:r>
              <w:t xml:space="preserve">             f.     Forest Hill Gap Breaker    </w:t>
            </w:r>
          </w:p>
          <w:p w:rsidR="00346EDB" w:rsidRDefault="00346EDB" w:rsidP="00293AF5">
            <w:r>
              <w:t xml:space="preserve">                           i. The inspection reports for the following circuit breakers were reviewed:</w:t>
            </w:r>
          </w:p>
          <w:p w:rsidR="00346EDB" w:rsidRDefault="00346EDB" w:rsidP="00293AF5">
            <w:pPr>
              <w:ind w:left="2160"/>
            </w:pPr>
            <w:r>
              <w:t>1.    LWP-2 8/28/15: LWP-2 &amp; LWP-1: 1/28/15</w:t>
            </w:r>
          </w:p>
          <w:p w:rsidR="00346EDB" w:rsidRDefault="00346EDB" w:rsidP="00293AF5">
            <w:pPr>
              <w:ind w:left="2160"/>
            </w:pPr>
            <w:r>
              <w:t>2.    LWP-1 &amp; LWP-2: 7/17/12</w:t>
            </w:r>
          </w:p>
          <w:p w:rsidR="00346EDB" w:rsidRDefault="00346EDB" w:rsidP="00293AF5">
            <w:r>
              <w:t xml:space="preserve">             g.     Justin Herman Substation</w:t>
            </w:r>
          </w:p>
          <w:p w:rsidR="00346EDB" w:rsidRDefault="00346EDB" w:rsidP="007639EE">
            <w:pPr>
              <w:pStyle w:val="ListParagraph"/>
              <w:numPr>
                <w:ilvl w:val="0"/>
                <w:numId w:val="139"/>
              </w:numPr>
              <w:ind w:hanging="198"/>
            </w:pPr>
            <w:r>
              <w:t>The inspection reports for the following circuit breakers were reviewed:</w:t>
            </w:r>
          </w:p>
          <w:p w:rsidR="00346EDB" w:rsidRDefault="00346EDB" w:rsidP="00293AF5">
            <w:pPr>
              <w:ind w:left="2160"/>
            </w:pPr>
            <w:r>
              <w:t>1.    DK-1: 8/20/15, DK-2 &amp; DK1: 1/16/15</w:t>
            </w:r>
          </w:p>
          <w:p w:rsidR="00346EDB" w:rsidRDefault="00346EDB" w:rsidP="00293AF5">
            <w:pPr>
              <w:ind w:left="2160"/>
            </w:pPr>
            <w:r>
              <w:t>2.    DK-2 &amp; DK-1: 2/9/12</w:t>
            </w:r>
          </w:p>
          <w:p w:rsidR="00346EDB" w:rsidRDefault="00346EDB" w:rsidP="00293AF5">
            <w:pPr>
              <w:ind w:left="2160"/>
            </w:pPr>
            <w:r>
              <w:t>3.    DK-2: 3/14/08</w:t>
            </w:r>
          </w:p>
          <w:p w:rsidR="00346EDB" w:rsidRDefault="00346EDB" w:rsidP="00293AF5">
            <w:pPr>
              <w:ind w:left="2160"/>
            </w:pPr>
            <w:r>
              <w:t>4.     DK-2:4/17/07</w:t>
            </w:r>
          </w:p>
          <w:p w:rsidR="00346EDB" w:rsidRDefault="00346EDB" w:rsidP="00293AF5">
            <w:pPr>
              <w:ind w:left="720"/>
            </w:pPr>
            <w:r>
              <w:t>h.     Phelps Substation</w:t>
            </w:r>
          </w:p>
          <w:p w:rsidR="00346EDB" w:rsidRDefault="00346EDB" w:rsidP="007639EE">
            <w:pPr>
              <w:pStyle w:val="ListParagraph"/>
              <w:numPr>
                <w:ilvl w:val="0"/>
                <w:numId w:val="136"/>
              </w:numPr>
              <w:ind w:left="1782" w:hanging="180"/>
            </w:pPr>
            <w:r>
              <w:t>The inspection reports for the following circuit breakers were reviewed:</w:t>
            </w:r>
          </w:p>
          <w:p w:rsidR="00346EDB" w:rsidRDefault="00346EDB" w:rsidP="007639EE">
            <w:pPr>
              <w:pStyle w:val="ListParagraph"/>
              <w:numPr>
                <w:ilvl w:val="0"/>
                <w:numId w:val="137"/>
              </w:numPr>
            </w:pPr>
            <w:r>
              <w:lastRenderedPageBreak/>
              <w:t>P-5: 7/2/15, P-1: 1/23/15, P-4: 6/9/15, P-6 &amp; P-7: 6/10/15</w:t>
            </w:r>
          </w:p>
          <w:p w:rsidR="00346EDB" w:rsidRDefault="00346EDB" w:rsidP="007639EE">
            <w:pPr>
              <w:pStyle w:val="ListParagraph"/>
              <w:numPr>
                <w:ilvl w:val="0"/>
                <w:numId w:val="137"/>
              </w:numPr>
            </w:pPr>
            <w:r>
              <w:t>P-2: 11/7/14, P-3: 9/26/14</w:t>
            </w:r>
          </w:p>
          <w:p w:rsidR="00346EDB" w:rsidRDefault="00346EDB" w:rsidP="007639EE">
            <w:pPr>
              <w:pStyle w:val="ListParagraph"/>
              <w:numPr>
                <w:ilvl w:val="0"/>
                <w:numId w:val="137"/>
              </w:numPr>
            </w:pPr>
            <w:r>
              <w:t>S-2: 2/20/13</w:t>
            </w:r>
          </w:p>
          <w:p w:rsidR="00346EDB" w:rsidRDefault="00346EDB" w:rsidP="007639EE">
            <w:pPr>
              <w:pStyle w:val="ListParagraph"/>
              <w:numPr>
                <w:ilvl w:val="0"/>
                <w:numId w:val="137"/>
              </w:numPr>
            </w:pPr>
            <w:r>
              <w:t>P-3: 2/24/12. P-2: 9/17/12, P-5, P-6, P-7, P-4: 9/19/12</w:t>
            </w:r>
          </w:p>
          <w:p w:rsidR="00346EDB" w:rsidRDefault="00346EDB" w:rsidP="00293AF5"/>
          <w:p w:rsidR="00346EDB" w:rsidRDefault="00346EDB" w:rsidP="007639EE">
            <w:pPr>
              <w:pStyle w:val="ListParagraph"/>
              <w:numPr>
                <w:ilvl w:val="0"/>
                <w:numId w:val="134"/>
              </w:numPr>
            </w:pPr>
            <w:r>
              <w:t>San Francisco Municipal Railway Weekly Tests and Readings reports for the following substations from the last three years:</w:t>
            </w:r>
          </w:p>
          <w:p w:rsidR="00346EDB" w:rsidRDefault="00346EDB" w:rsidP="007639EE">
            <w:pPr>
              <w:pStyle w:val="ListParagraph"/>
              <w:numPr>
                <w:ilvl w:val="1"/>
                <w:numId w:val="134"/>
              </w:numPr>
            </w:pPr>
            <w:proofErr w:type="spellStart"/>
            <w:r>
              <w:t>Taraval</w:t>
            </w:r>
            <w:proofErr w:type="spellEnd"/>
            <w:r>
              <w:t xml:space="preserve"> Substation</w:t>
            </w:r>
          </w:p>
          <w:p w:rsidR="00346EDB" w:rsidRDefault="00346EDB" w:rsidP="007639EE">
            <w:pPr>
              <w:pStyle w:val="ListParagraph"/>
              <w:numPr>
                <w:ilvl w:val="2"/>
                <w:numId w:val="134"/>
              </w:numPr>
            </w:pPr>
            <w:r>
              <w:t>Reports from May to October 2015 were reviewed.</w:t>
            </w:r>
          </w:p>
          <w:p w:rsidR="00346EDB" w:rsidRDefault="00346EDB" w:rsidP="007639EE">
            <w:pPr>
              <w:pStyle w:val="ListParagraph"/>
              <w:numPr>
                <w:ilvl w:val="1"/>
                <w:numId w:val="134"/>
              </w:numPr>
            </w:pPr>
            <w:r>
              <w:t>Randolph Substation</w:t>
            </w:r>
          </w:p>
          <w:p w:rsidR="00346EDB" w:rsidRDefault="00346EDB" w:rsidP="007639EE">
            <w:pPr>
              <w:pStyle w:val="ListParagraph"/>
              <w:numPr>
                <w:ilvl w:val="2"/>
                <w:numId w:val="134"/>
              </w:numPr>
            </w:pPr>
            <w:r>
              <w:t>Reports from May to October 2015 were reviewed.</w:t>
            </w:r>
          </w:p>
          <w:p w:rsidR="00346EDB" w:rsidRDefault="00346EDB" w:rsidP="007639EE">
            <w:pPr>
              <w:pStyle w:val="ListParagraph"/>
              <w:numPr>
                <w:ilvl w:val="1"/>
                <w:numId w:val="134"/>
              </w:numPr>
            </w:pPr>
            <w:r>
              <w:t>Bernal Substation</w:t>
            </w:r>
          </w:p>
          <w:p w:rsidR="00346EDB" w:rsidRDefault="00346EDB" w:rsidP="007639EE">
            <w:pPr>
              <w:pStyle w:val="ListParagraph"/>
              <w:numPr>
                <w:ilvl w:val="2"/>
                <w:numId w:val="134"/>
              </w:numPr>
            </w:pPr>
            <w:r>
              <w:t>Reports from May to October 2015 were reviewed.</w:t>
            </w:r>
          </w:p>
          <w:p w:rsidR="00346EDB" w:rsidRDefault="00346EDB" w:rsidP="007639EE">
            <w:pPr>
              <w:pStyle w:val="ListParagraph"/>
              <w:numPr>
                <w:ilvl w:val="1"/>
                <w:numId w:val="134"/>
              </w:numPr>
            </w:pPr>
            <w:r>
              <w:t>Marina Substation</w:t>
            </w:r>
          </w:p>
          <w:p w:rsidR="00346EDB" w:rsidRDefault="00346EDB" w:rsidP="007639EE">
            <w:pPr>
              <w:pStyle w:val="ListParagraph"/>
              <w:numPr>
                <w:ilvl w:val="2"/>
                <w:numId w:val="134"/>
              </w:numPr>
            </w:pPr>
            <w:r>
              <w:t>Reports from May to October 2015 were reviewed.</w:t>
            </w:r>
          </w:p>
          <w:p w:rsidR="00346EDB" w:rsidRDefault="00346EDB" w:rsidP="00293AF5"/>
          <w:p w:rsidR="00346EDB" w:rsidRDefault="00346EDB" w:rsidP="00293AF5">
            <w:r>
              <w:t>Staff inspected the following five</w:t>
            </w:r>
            <w:r w:rsidRPr="006B6C60">
              <w:t xml:space="preserve"> substation</w:t>
            </w:r>
            <w:r>
              <w:t>s</w:t>
            </w:r>
            <w:r w:rsidRPr="006B6C60">
              <w:t xml:space="preserve"> for cleanliness and maintenance</w:t>
            </w:r>
            <w:r>
              <w:t>:</w:t>
            </w:r>
          </w:p>
          <w:p w:rsidR="00346EDB" w:rsidRDefault="00346EDB" w:rsidP="007639EE">
            <w:pPr>
              <w:pStyle w:val="ListParagraph"/>
              <w:numPr>
                <w:ilvl w:val="0"/>
                <w:numId w:val="135"/>
              </w:numPr>
            </w:pPr>
            <w:r>
              <w:t>Church substation</w:t>
            </w:r>
          </w:p>
          <w:p w:rsidR="00346EDB" w:rsidRDefault="00346EDB" w:rsidP="007639EE">
            <w:pPr>
              <w:pStyle w:val="ListParagraph"/>
              <w:numPr>
                <w:ilvl w:val="0"/>
                <w:numId w:val="135"/>
              </w:numPr>
            </w:pPr>
            <w:r>
              <w:t>West Portal substation</w:t>
            </w:r>
          </w:p>
          <w:p w:rsidR="00346EDB" w:rsidRDefault="00346EDB" w:rsidP="007639EE">
            <w:pPr>
              <w:pStyle w:val="ListParagraph"/>
              <w:numPr>
                <w:ilvl w:val="0"/>
                <w:numId w:val="135"/>
              </w:numPr>
            </w:pPr>
            <w:r>
              <w:t>3</w:t>
            </w:r>
            <w:r w:rsidRPr="006B6C60">
              <w:rPr>
                <w:vertAlign w:val="superscript"/>
              </w:rPr>
              <w:t>rd</w:t>
            </w:r>
            <w:r>
              <w:t xml:space="preserve"> and Keith substation</w:t>
            </w:r>
          </w:p>
          <w:p w:rsidR="00346EDB" w:rsidRDefault="00346EDB" w:rsidP="007639EE">
            <w:pPr>
              <w:pStyle w:val="ListParagraph"/>
              <w:numPr>
                <w:ilvl w:val="0"/>
                <w:numId w:val="135"/>
              </w:numPr>
            </w:pPr>
            <w:r>
              <w:t>3</w:t>
            </w:r>
            <w:r w:rsidRPr="006B6C60">
              <w:rPr>
                <w:vertAlign w:val="superscript"/>
              </w:rPr>
              <w:t>rd</w:t>
            </w:r>
            <w:r>
              <w:t xml:space="preserve"> and Phelps substation</w:t>
            </w:r>
          </w:p>
          <w:p w:rsidR="00346EDB" w:rsidRDefault="00346EDB" w:rsidP="007639EE">
            <w:pPr>
              <w:pStyle w:val="ListParagraph"/>
              <w:numPr>
                <w:ilvl w:val="0"/>
                <w:numId w:val="135"/>
              </w:numPr>
            </w:pPr>
            <w:r>
              <w:t>2</w:t>
            </w:r>
            <w:r w:rsidRPr="006B6C60">
              <w:rPr>
                <w:vertAlign w:val="superscript"/>
              </w:rPr>
              <w:t>nd</w:t>
            </w:r>
            <w:r>
              <w:t xml:space="preserve"> and King substation</w:t>
            </w:r>
          </w:p>
          <w:p w:rsidR="00346EDB" w:rsidRDefault="00346EDB" w:rsidP="00293AF5"/>
          <w:p w:rsidR="00346EDB" w:rsidRDefault="00346EDB" w:rsidP="00293AF5">
            <w:r w:rsidRPr="0010643B">
              <w:t>All substations were clean</w:t>
            </w:r>
            <w:r>
              <w:t>.  All</w:t>
            </w:r>
            <w:r w:rsidRPr="0010643B">
              <w:t xml:space="preserve"> battery level</w:t>
            </w:r>
            <w:r>
              <w:t>s</w:t>
            </w:r>
            <w:r w:rsidRPr="0010643B">
              <w:t xml:space="preserve"> maintained</w:t>
            </w:r>
            <w:r>
              <w:t xml:space="preserve">.  Functioning </w:t>
            </w:r>
            <w:r w:rsidRPr="0010643B">
              <w:t xml:space="preserve">eyewash </w:t>
            </w:r>
            <w:r>
              <w:t xml:space="preserve">and fire extinguisher were </w:t>
            </w:r>
            <w:r w:rsidRPr="0010643B">
              <w:t>present.  Transformer winding temperatures were at safe levels.  Also, all maintenance was recorded in detail in the logbook of each substat</w:t>
            </w:r>
            <w:r>
              <w:t>ion.  The substations operated quietly with minimal vibrational noise</w:t>
            </w:r>
            <w:r w:rsidRPr="0010643B">
              <w:t xml:space="preserve"> and </w:t>
            </w:r>
            <w:r>
              <w:t>were well preserved.</w:t>
            </w:r>
          </w:p>
          <w:p w:rsidR="00346EDB" w:rsidRDefault="00346EDB" w:rsidP="00293AF5"/>
          <w:p w:rsidR="00346EDB" w:rsidRDefault="00346EDB" w:rsidP="007639EE">
            <w:pPr>
              <w:pStyle w:val="ListParagraph"/>
              <w:numPr>
                <w:ilvl w:val="0"/>
                <w:numId w:val="134"/>
              </w:numPr>
            </w:pPr>
            <w:r w:rsidRPr="003D6050">
              <w:t xml:space="preserve">SFMTA provided staff with a large list of all performed maintenance and inspections from its computerized database. Staff used this list as a reference to </w:t>
            </w:r>
            <w:proofErr w:type="gramStart"/>
            <w:r w:rsidRPr="003D6050">
              <w:t>identify,</w:t>
            </w:r>
            <w:proofErr w:type="gramEnd"/>
            <w:r w:rsidRPr="003D6050">
              <w:t xml:space="preserve"> track</w:t>
            </w:r>
            <w:r>
              <w:t>,</w:t>
            </w:r>
            <w:r w:rsidRPr="003D6050">
              <w:t xml:space="preserve"> and review </w:t>
            </w:r>
            <w:r>
              <w:t>c</w:t>
            </w:r>
            <w:r w:rsidRPr="003D6050">
              <w:t xml:space="preserve">ircuit </w:t>
            </w:r>
            <w:r>
              <w:t>b</w:t>
            </w:r>
            <w:r w:rsidRPr="003D6050">
              <w:t xml:space="preserve">reaker </w:t>
            </w:r>
            <w:r>
              <w:t>t</w:t>
            </w:r>
            <w:r w:rsidRPr="003D6050">
              <w:t xml:space="preserve">ests and </w:t>
            </w:r>
            <w:r>
              <w:t>i</w:t>
            </w:r>
            <w:r w:rsidRPr="003D6050">
              <w:t xml:space="preserve">nspection </w:t>
            </w:r>
            <w:r>
              <w:t>r</w:t>
            </w:r>
            <w:r w:rsidRPr="003D6050">
              <w:t xml:space="preserve">eport documentation, which was stored in physical form in boxes. The above list contained records of over 1000 </w:t>
            </w:r>
            <w:r>
              <w:t>closed work orders</w:t>
            </w:r>
            <w:r w:rsidRPr="003D6050">
              <w:t xml:space="preserve">, with brief descriptions of work done, as well as the opened and closed dates. The vast majority of the items listed were repaired on the same day the problem was documented. There were only four items listed as being open at the time </w:t>
            </w:r>
            <w:r>
              <w:t>of the audit.</w:t>
            </w:r>
          </w:p>
          <w:p w:rsidR="00346EDB" w:rsidRPr="00486AEC" w:rsidRDefault="00346EDB" w:rsidP="00293AF5"/>
          <w:p w:rsidR="00346EDB" w:rsidRPr="00486AEC" w:rsidRDefault="00346EDB" w:rsidP="00293AF5">
            <w:pPr>
              <w:rPr>
                <w:u w:val="single"/>
              </w:rPr>
            </w:pPr>
            <w:r w:rsidRPr="00486AEC">
              <w:rPr>
                <w:u w:val="single"/>
              </w:rPr>
              <w:t>Findings:</w:t>
            </w:r>
          </w:p>
          <w:p w:rsidR="00346EDB" w:rsidRDefault="00346EDB" w:rsidP="007639EE">
            <w:pPr>
              <w:pStyle w:val="ListParagraph"/>
              <w:numPr>
                <w:ilvl w:val="0"/>
                <w:numId w:val="220"/>
              </w:numPr>
            </w:pPr>
            <w:r>
              <w:t>The biennial Circuit Breaker Test and Inspection Reports for the circuit breaker GP3 in the Glen Park substation scheduled in 2013 and circuit breaker SJ-15 in the San Jose substation scheduled in 2015 were missing from the record files.</w:t>
            </w:r>
          </w:p>
          <w:p w:rsidR="00346EDB" w:rsidRPr="00486AEC" w:rsidRDefault="00346EDB" w:rsidP="00293AF5">
            <w:pPr>
              <w:pStyle w:val="ListParagraph"/>
            </w:pPr>
          </w:p>
          <w:p w:rsidR="00346EDB" w:rsidRPr="00486AEC" w:rsidRDefault="00346EDB" w:rsidP="00293AF5">
            <w:pPr>
              <w:rPr>
                <w:u w:val="single"/>
              </w:rPr>
            </w:pPr>
            <w:r w:rsidRPr="00486AEC">
              <w:rPr>
                <w:u w:val="single"/>
              </w:rPr>
              <w:t>Comments:</w:t>
            </w:r>
          </w:p>
          <w:p w:rsidR="00346EDB" w:rsidRDefault="00346EDB" w:rsidP="00293AF5">
            <w:r>
              <w:t xml:space="preserve">Based on review of the corrective maintenance records.  Repairs are being conducted consistently in a timely manner.  Also, weekly substation inspections are being conducted and documented in </w:t>
            </w:r>
            <w:r>
              <w:lastRenderedPageBreak/>
              <w:t>both the substation log book and inspections records as dictated in procedure.</w:t>
            </w:r>
          </w:p>
          <w:p w:rsidR="00346EDB" w:rsidRPr="00486AEC" w:rsidRDefault="00346EDB" w:rsidP="00293AF5"/>
          <w:p w:rsidR="00346EDB" w:rsidRDefault="00346EDB" w:rsidP="00293AF5">
            <w:r w:rsidRPr="00486AEC">
              <w:rPr>
                <w:u w:val="single"/>
              </w:rPr>
              <w:t>Recommendations:</w:t>
            </w:r>
            <w:r>
              <w:t xml:space="preserve"> </w:t>
            </w:r>
          </w:p>
          <w:p w:rsidR="00346EDB" w:rsidRPr="00D909CD" w:rsidRDefault="00346EDB" w:rsidP="007639EE">
            <w:pPr>
              <w:pStyle w:val="ListParagraph"/>
              <w:numPr>
                <w:ilvl w:val="0"/>
                <w:numId w:val="138"/>
              </w:numPr>
            </w:pPr>
            <w:r>
              <w:t xml:space="preserve">SFMTA shall maintain complete records of all inspections and performed maintenance for four </w:t>
            </w:r>
            <w:r w:rsidRPr="00951CD1">
              <w:t>prior calendar years</w:t>
            </w:r>
            <w:r>
              <w:t xml:space="preserve"> as dictated in General Order 143-B, part 14.06.</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t>14-E</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rsidRPr="00486AEC">
              <w:t>Facilities and Equipment Inspections:</w:t>
            </w:r>
            <w:r w:rsidRPr="00486AEC">
              <w:br/>
            </w:r>
            <w:r w:rsidRPr="00C23E67">
              <w:rPr>
                <w:rFonts w:cs="Arial"/>
                <w:bCs/>
              </w:rPr>
              <w:t>Signal Communication, Train Control, Grade Crossing</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1:00 PM to 4:30 PM</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700 Pennsylvania</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21,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 xml:space="preserve">Maintenance of Way, Track, and Signals </w:t>
            </w:r>
          </w:p>
          <w:p w:rsidR="00346EDB" w:rsidRPr="00486AEC" w:rsidRDefault="00346EDB" w:rsidP="00293AF5">
            <w:pPr>
              <w:pStyle w:val="InformationDescription"/>
              <w:ind w:left="392" w:hanging="392"/>
            </w:pPr>
            <w:r>
              <w:t>Maintenance</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0" w:firstLine="0"/>
            </w:pPr>
            <w:r>
              <w:t>Sherman Boyd</w:t>
            </w:r>
          </w:p>
          <w:p w:rsidR="00346EDB" w:rsidRDefault="00346EDB" w:rsidP="00293AF5">
            <w:pPr>
              <w:pStyle w:val="InformationDescription"/>
              <w:ind w:left="0" w:firstLine="0"/>
            </w:pPr>
            <w:r>
              <w:t>Kevin McDonald</w:t>
            </w:r>
          </w:p>
          <w:p w:rsidR="00346EDB" w:rsidRPr="00010EF9" w:rsidRDefault="00346EDB" w:rsidP="00293AF5">
            <w:pPr>
              <w:pStyle w:val="InformationDescription"/>
              <w:ind w:left="0" w:firstLine="0"/>
            </w:pPr>
            <w:r>
              <w:t>John Madriaga</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Terrance Fahey</w:t>
            </w:r>
          </w:p>
          <w:p w:rsidR="00346EDB" w:rsidRDefault="00346EDB" w:rsidP="00293AF5">
            <w:pPr>
              <w:pStyle w:val="InformationDescription"/>
              <w:ind w:left="392" w:hanging="392"/>
            </w:pPr>
            <w:r>
              <w:t xml:space="preserve">Young </w:t>
            </w:r>
            <w:proofErr w:type="spellStart"/>
            <w:r>
              <w:t>Laolago</w:t>
            </w:r>
            <w:proofErr w:type="spellEnd"/>
          </w:p>
          <w:p w:rsidR="00346EDB" w:rsidRDefault="00346EDB" w:rsidP="00293AF5">
            <w:pPr>
              <w:pStyle w:val="InformationDescription"/>
              <w:ind w:left="392" w:hanging="392"/>
            </w:pPr>
            <w:r>
              <w:t>David Harbin</w:t>
            </w:r>
          </w:p>
          <w:p w:rsidR="00346EDB" w:rsidRDefault="00346EDB" w:rsidP="00293AF5">
            <w:pPr>
              <w:pStyle w:val="InformationDescription"/>
              <w:ind w:left="392" w:hanging="392"/>
            </w:pPr>
            <w:r>
              <w:t>Leo Martinez</w:t>
            </w:r>
          </w:p>
          <w:p w:rsidR="00346EDB" w:rsidRPr="00486AEC" w:rsidRDefault="00346EDB" w:rsidP="00293AF5">
            <w:pPr>
              <w:pStyle w:val="InformationDescription"/>
              <w:ind w:left="392" w:hanging="392"/>
            </w:pPr>
            <w:r>
              <w:t>Nancy Dock</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Default="00346EDB" w:rsidP="007639EE">
            <w:pPr>
              <w:numPr>
                <w:ilvl w:val="0"/>
                <w:numId w:val="140"/>
              </w:numPr>
            </w:pPr>
            <w:r>
              <w:t>CPUC General Order </w:t>
            </w:r>
            <w:r w:rsidRPr="00486AEC">
              <w:t>164-D</w:t>
            </w:r>
          </w:p>
          <w:p w:rsidR="00346EDB" w:rsidRDefault="00346EDB" w:rsidP="007639EE">
            <w:pPr>
              <w:numPr>
                <w:ilvl w:val="0"/>
                <w:numId w:val="140"/>
              </w:numPr>
            </w:pPr>
            <w:r>
              <w:t>CPUC General Order 143-B</w:t>
            </w:r>
          </w:p>
          <w:p w:rsidR="00346EDB" w:rsidRDefault="00346EDB" w:rsidP="007639EE">
            <w:pPr>
              <w:numPr>
                <w:ilvl w:val="0"/>
                <w:numId w:val="140"/>
              </w:numPr>
            </w:pPr>
            <w:r>
              <w:t>CPUC General Order 75-D</w:t>
            </w:r>
          </w:p>
          <w:p w:rsidR="00346EDB" w:rsidRPr="00847913" w:rsidRDefault="00346EDB" w:rsidP="007639EE">
            <w:pPr>
              <w:numPr>
                <w:ilvl w:val="0"/>
                <w:numId w:val="140"/>
              </w:numPr>
            </w:pPr>
            <w:r>
              <w:t>SFMTA</w:t>
            </w:r>
            <w:r w:rsidRPr="00486AEC">
              <w:t xml:space="preserve"> Sy</w:t>
            </w:r>
            <w:r>
              <w:t>stem Safety Program Plan (SSPP), Revision</w:t>
            </w:r>
            <w:r w:rsidRPr="00486AEC">
              <w:t xml:space="preserve"> </w:t>
            </w:r>
            <w:r>
              <w:t>6, dated 2/11/2015</w:t>
            </w:r>
          </w:p>
          <w:p w:rsidR="00346EDB" w:rsidRPr="006B46CC" w:rsidRDefault="00346EDB" w:rsidP="007639EE">
            <w:pPr>
              <w:numPr>
                <w:ilvl w:val="0"/>
                <w:numId w:val="140"/>
              </w:numPr>
            </w:pPr>
            <w:r w:rsidRPr="001E2F4D">
              <w:rPr>
                <w:rFonts w:cs="Arial"/>
              </w:rPr>
              <w:t>Battery Back-Up Power Subway Signaling System PM, R.SM.PR.021</w:t>
            </w:r>
          </w:p>
          <w:p w:rsidR="00346EDB" w:rsidRPr="006B46CC" w:rsidRDefault="00346EDB" w:rsidP="007639EE">
            <w:pPr>
              <w:numPr>
                <w:ilvl w:val="0"/>
                <w:numId w:val="140"/>
              </w:numPr>
            </w:pPr>
            <w:r>
              <w:rPr>
                <w:rFonts w:cs="Arial"/>
              </w:rPr>
              <w:t>Track Inspection and Maintenance R.TR.PR.001</w:t>
            </w:r>
          </w:p>
          <w:p w:rsidR="00346EDB" w:rsidRDefault="00346EDB" w:rsidP="007639EE">
            <w:pPr>
              <w:numPr>
                <w:ilvl w:val="0"/>
                <w:numId w:val="140"/>
              </w:numPr>
            </w:pPr>
            <w:r>
              <w:t>Track Switch Inspection and Maintenance R.TR.PR.002</w:t>
            </w:r>
          </w:p>
          <w:p w:rsidR="00346EDB" w:rsidRDefault="00346EDB" w:rsidP="007639EE">
            <w:pPr>
              <w:numPr>
                <w:ilvl w:val="0"/>
                <w:numId w:val="140"/>
              </w:numPr>
            </w:pPr>
            <w:r>
              <w:t xml:space="preserve">Highway – Railroad Grade Crossings and Light Rail-to-Freight Rail Crossing </w:t>
            </w:r>
            <w:proofErr w:type="spellStart"/>
            <w:r>
              <w:t>Interlockings</w:t>
            </w:r>
            <w:proofErr w:type="spellEnd"/>
            <w:r>
              <w:t xml:space="preserve"> Inspection and Maintenance R.SM.PR.027</w:t>
            </w:r>
          </w:p>
          <w:p w:rsidR="00346EDB" w:rsidRDefault="00346EDB" w:rsidP="007639EE">
            <w:pPr>
              <w:numPr>
                <w:ilvl w:val="0"/>
                <w:numId w:val="140"/>
              </w:numPr>
            </w:pPr>
            <w:r>
              <w:t>Model 55 E Electric Switch Machine Preventative Maintenance R.SM.PR.032</w:t>
            </w:r>
          </w:p>
          <w:p w:rsidR="00346EDB" w:rsidRDefault="00346EDB" w:rsidP="007639EE">
            <w:pPr>
              <w:numPr>
                <w:ilvl w:val="0"/>
                <w:numId w:val="140"/>
              </w:numPr>
            </w:pPr>
            <w:r>
              <w:t>Model 5F Electric Switch Machine Preventive Maintenance R.SM.PR.033</w:t>
            </w:r>
          </w:p>
          <w:p w:rsidR="00346EDB" w:rsidRDefault="00346EDB" w:rsidP="007639EE">
            <w:pPr>
              <w:numPr>
                <w:ilvl w:val="0"/>
                <w:numId w:val="140"/>
              </w:numPr>
            </w:pPr>
            <w:r>
              <w:t>Model T-3 (Girder Rail)Electric Operated Switch Machine Preventive Maintenance R.SM.PR.023</w:t>
            </w:r>
          </w:p>
          <w:p w:rsidR="00346EDB" w:rsidRDefault="00346EDB" w:rsidP="007639EE">
            <w:pPr>
              <w:numPr>
                <w:ilvl w:val="0"/>
                <w:numId w:val="140"/>
              </w:numPr>
            </w:pPr>
            <w:r>
              <w:t>Vital Rely Testing R.SM.PR.019</w:t>
            </w:r>
          </w:p>
          <w:p w:rsidR="00346EDB" w:rsidRPr="00486AEC" w:rsidRDefault="00346EDB" w:rsidP="007639EE">
            <w:pPr>
              <w:numPr>
                <w:ilvl w:val="0"/>
                <w:numId w:val="140"/>
              </w:numPr>
            </w:pPr>
            <w:r>
              <w:t>Rail Transit Track Switch Control and Signal Interlocking (Surface Streets) R.SM.PR.017</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F4260B" w:rsidRDefault="00346EDB" w:rsidP="00293AF5">
            <w:pPr>
              <w:rPr>
                <w:rFonts w:cs="Arial"/>
                <w:b/>
                <w:bCs/>
              </w:rPr>
            </w:pPr>
            <w:r w:rsidRPr="00F4260B">
              <w:rPr>
                <w:b/>
              </w:rPr>
              <w:t xml:space="preserve">Facilities and Equipment Inspections: </w:t>
            </w:r>
            <w:r w:rsidRPr="00F4260B">
              <w:rPr>
                <w:rFonts w:cs="Arial"/>
                <w:b/>
                <w:bCs/>
              </w:rPr>
              <w:t>Signal Communication, Train Control, Grade Crossing</w:t>
            </w:r>
          </w:p>
          <w:p w:rsidR="00346EDB" w:rsidRPr="00C56FD7" w:rsidRDefault="00346EDB" w:rsidP="00293AF5">
            <w:r w:rsidRPr="00F4260B">
              <w:t xml:space="preserve">Interview </w:t>
            </w:r>
            <w:r>
              <w:t>SFMTA</w:t>
            </w:r>
            <w:r w:rsidRPr="00F4260B">
              <w:t>’s representative responsible for Wayside Maintenance, and randomly select</w:t>
            </w:r>
            <w:r>
              <w:t xml:space="preserve"> </w:t>
            </w:r>
            <w:r w:rsidRPr="00F4260B">
              <w:t xml:space="preserve">Preventative Maintenance (PM) records from the past </w:t>
            </w:r>
            <w:r>
              <w:t>3 years</w:t>
            </w:r>
            <w:r w:rsidRPr="00F4260B">
              <w:t xml:space="preserve"> and determine whether:</w:t>
            </w:r>
          </w:p>
          <w:p w:rsidR="00346EDB" w:rsidRPr="000176A2" w:rsidRDefault="00346EDB" w:rsidP="00084C20">
            <w:pPr>
              <w:pStyle w:val="BodyText"/>
              <w:widowControl w:val="0"/>
              <w:numPr>
                <w:ilvl w:val="0"/>
                <w:numId w:val="13"/>
              </w:numPr>
              <w:tabs>
                <w:tab w:val="clear" w:pos="720"/>
                <w:tab w:val="num" w:pos="360"/>
              </w:tabs>
              <w:spacing w:before="40" w:after="40"/>
              <w:ind w:left="360"/>
              <w:rPr>
                <w:rFonts w:ascii="Palatino Linotype" w:hAnsi="Palatino Linotype" w:cs="Arial"/>
                <w:sz w:val="22"/>
                <w:szCs w:val="22"/>
              </w:rPr>
            </w:pPr>
            <w:r>
              <w:rPr>
                <w:rFonts w:ascii="Palatino Linotype" w:hAnsi="Palatino Linotype" w:cs="Arial"/>
                <w:sz w:val="22"/>
                <w:szCs w:val="22"/>
              </w:rPr>
              <w:t>SFMTA</w:t>
            </w:r>
            <w:r w:rsidRPr="000176A2">
              <w:rPr>
                <w:rFonts w:ascii="Palatino Linotype" w:hAnsi="Palatino Linotype" w:cs="Arial"/>
                <w:sz w:val="22"/>
                <w:szCs w:val="22"/>
              </w:rPr>
              <w:t>’s Track and Turnout and Crossing Maintenance</w:t>
            </w:r>
            <w:r>
              <w:rPr>
                <w:rFonts w:ascii="Palatino Linotype" w:hAnsi="Palatino Linotype" w:cs="Arial"/>
                <w:sz w:val="22"/>
                <w:szCs w:val="22"/>
              </w:rPr>
              <w:t xml:space="preserve"> staff</w:t>
            </w:r>
            <w:r w:rsidRPr="000176A2">
              <w:rPr>
                <w:rFonts w:ascii="Palatino Linotype" w:hAnsi="Palatino Linotype" w:cs="Arial"/>
                <w:sz w:val="22"/>
                <w:szCs w:val="22"/>
              </w:rPr>
              <w:t>:</w:t>
            </w:r>
          </w:p>
          <w:p w:rsidR="00346EDB" w:rsidRPr="000176A2" w:rsidRDefault="00346EDB" w:rsidP="00084C20">
            <w:pPr>
              <w:pStyle w:val="BodyText"/>
              <w:widowControl w:val="0"/>
              <w:numPr>
                <w:ilvl w:val="1"/>
                <w:numId w:val="13"/>
              </w:numPr>
              <w:tabs>
                <w:tab w:val="clear" w:pos="1440"/>
                <w:tab w:val="num" w:pos="810"/>
              </w:tabs>
              <w:spacing w:before="40" w:after="40"/>
              <w:ind w:left="810"/>
              <w:rPr>
                <w:rFonts w:ascii="Palatino Linotype" w:hAnsi="Palatino Linotype" w:cs="Arial"/>
                <w:sz w:val="22"/>
                <w:szCs w:val="22"/>
              </w:rPr>
            </w:pPr>
            <w:r w:rsidRPr="000176A2">
              <w:rPr>
                <w:rFonts w:ascii="Palatino Linotype" w:hAnsi="Palatino Linotype" w:cs="Arial"/>
                <w:sz w:val="22"/>
                <w:szCs w:val="22"/>
              </w:rPr>
              <w:t>Perform detailed inspections of the mainline switches and crossing's components to determine whether or not they are in compliance with the applicable reference criteria.</w:t>
            </w:r>
          </w:p>
          <w:p w:rsidR="00346EDB" w:rsidRPr="000176A2" w:rsidRDefault="00346EDB" w:rsidP="00084C20">
            <w:pPr>
              <w:pStyle w:val="BodyText"/>
              <w:widowControl w:val="0"/>
              <w:numPr>
                <w:ilvl w:val="1"/>
                <w:numId w:val="13"/>
              </w:numPr>
              <w:tabs>
                <w:tab w:val="clear" w:pos="1440"/>
                <w:tab w:val="num" w:pos="810"/>
              </w:tabs>
              <w:spacing w:before="40" w:after="40"/>
              <w:ind w:left="810"/>
              <w:rPr>
                <w:rFonts w:ascii="Palatino Linotype" w:hAnsi="Palatino Linotype" w:cs="Arial"/>
                <w:sz w:val="22"/>
                <w:szCs w:val="22"/>
              </w:rPr>
            </w:pPr>
            <w:r>
              <w:rPr>
                <w:rFonts w:ascii="Palatino Linotype" w:hAnsi="Palatino Linotype" w:cs="Arial"/>
                <w:sz w:val="22"/>
                <w:szCs w:val="22"/>
              </w:rPr>
              <w:lastRenderedPageBreak/>
              <w:t xml:space="preserve"> Inspect the UP/Muni grade crossings at Third and Carroll and Third and Cargo</w:t>
            </w:r>
          </w:p>
          <w:p w:rsidR="00346EDB" w:rsidRPr="000176A2" w:rsidRDefault="00346EDB" w:rsidP="00084C20">
            <w:pPr>
              <w:numPr>
                <w:ilvl w:val="1"/>
                <w:numId w:val="13"/>
              </w:numPr>
              <w:tabs>
                <w:tab w:val="clear" w:pos="1440"/>
                <w:tab w:val="num" w:pos="810"/>
              </w:tabs>
              <w:ind w:left="810"/>
            </w:pPr>
            <w:r>
              <w:t>Properly document a</w:t>
            </w:r>
            <w:r w:rsidRPr="000176A2">
              <w:t>ll required PM activities on standardized inspection report forms.</w:t>
            </w:r>
          </w:p>
          <w:p w:rsidR="00346EDB" w:rsidRPr="000176A2" w:rsidRDefault="00346EDB" w:rsidP="00084C20">
            <w:pPr>
              <w:pStyle w:val="BodyText"/>
              <w:widowControl w:val="0"/>
              <w:numPr>
                <w:ilvl w:val="1"/>
                <w:numId w:val="13"/>
              </w:numPr>
              <w:tabs>
                <w:tab w:val="clear" w:pos="1440"/>
                <w:tab w:val="num" w:pos="810"/>
              </w:tabs>
              <w:spacing w:before="40" w:after="40"/>
              <w:ind w:left="810"/>
              <w:rPr>
                <w:rFonts w:ascii="Palatino Linotype" w:hAnsi="Palatino Linotype" w:cs="Arial"/>
                <w:sz w:val="22"/>
                <w:szCs w:val="22"/>
              </w:rPr>
            </w:pPr>
            <w:r>
              <w:rPr>
                <w:rFonts w:ascii="Palatino Linotype" w:hAnsi="Palatino Linotype"/>
                <w:sz w:val="22"/>
                <w:szCs w:val="22"/>
              </w:rPr>
              <w:t>Note and track all d</w:t>
            </w:r>
            <w:r w:rsidRPr="000176A2">
              <w:rPr>
                <w:rFonts w:ascii="Palatino Linotype" w:hAnsi="Palatino Linotype"/>
                <w:sz w:val="22"/>
                <w:szCs w:val="22"/>
              </w:rPr>
              <w:t xml:space="preserve">efects and non-compliances from </w:t>
            </w:r>
            <w:r>
              <w:rPr>
                <w:rFonts w:ascii="Palatino Linotype" w:hAnsi="Palatino Linotype"/>
                <w:sz w:val="22"/>
                <w:szCs w:val="22"/>
              </w:rPr>
              <w:t>R</w:t>
            </w:r>
            <w:r w:rsidRPr="000176A2">
              <w:rPr>
                <w:rFonts w:ascii="Palatino Linotype" w:hAnsi="Palatino Linotype"/>
                <w:sz w:val="22"/>
                <w:szCs w:val="22"/>
              </w:rPr>
              <w:t xml:space="preserve">ecommendation, </w:t>
            </w:r>
            <w:r>
              <w:rPr>
                <w:rFonts w:ascii="Palatino Linotype" w:hAnsi="Palatino Linotype"/>
                <w:sz w:val="22"/>
                <w:szCs w:val="22"/>
              </w:rPr>
              <w:t>to Corrective Action Plan through</w:t>
            </w:r>
            <w:r w:rsidRPr="000176A2">
              <w:rPr>
                <w:rFonts w:ascii="Palatino Linotype" w:hAnsi="Palatino Linotype"/>
                <w:sz w:val="22"/>
                <w:szCs w:val="22"/>
              </w:rPr>
              <w:t xml:space="preserve"> </w:t>
            </w:r>
            <w:r>
              <w:rPr>
                <w:rFonts w:ascii="Palatino Linotype" w:hAnsi="Palatino Linotype"/>
                <w:sz w:val="22"/>
                <w:szCs w:val="22"/>
              </w:rPr>
              <w:t>I</w:t>
            </w:r>
            <w:r w:rsidRPr="000176A2">
              <w:rPr>
                <w:rFonts w:ascii="Palatino Linotype" w:hAnsi="Palatino Linotype"/>
                <w:sz w:val="22"/>
                <w:szCs w:val="22"/>
              </w:rPr>
              <w:t>mplementation.</w:t>
            </w:r>
          </w:p>
          <w:p w:rsidR="00346EDB" w:rsidRPr="000176A2" w:rsidRDefault="00346EDB" w:rsidP="00084C20">
            <w:pPr>
              <w:pStyle w:val="ListParagraph"/>
              <w:numPr>
                <w:ilvl w:val="0"/>
                <w:numId w:val="13"/>
              </w:numPr>
              <w:tabs>
                <w:tab w:val="clear" w:pos="720"/>
                <w:tab w:val="num" w:pos="360"/>
              </w:tabs>
              <w:spacing w:after="120"/>
              <w:ind w:left="360"/>
              <w:rPr>
                <w:rFonts w:cs="Arial"/>
              </w:rPr>
            </w:pPr>
            <w:r w:rsidRPr="000176A2">
              <w:rPr>
                <w:rFonts w:cs="Arial"/>
              </w:rPr>
              <w:t>Vital Relays Preventative Maintenance</w:t>
            </w:r>
            <w:r>
              <w:rPr>
                <w:rFonts w:cs="Arial"/>
              </w:rPr>
              <w:t xml:space="preserve"> staff</w:t>
            </w:r>
            <w:r w:rsidRPr="000176A2">
              <w:rPr>
                <w:rFonts w:cs="Arial"/>
              </w:rPr>
              <w:t xml:space="preserve">: </w:t>
            </w:r>
          </w:p>
          <w:p w:rsidR="00346EDB" w:rsidRDefault="00346EDB" w:rsidP="007639EE">
            <w:pPr>
              <w:pStyle w:val="ListParagraph"/>
              <w:numPr>
                <w:ilvl w:val="0"/>
                <w:numId w:val="141"/>
              </w:numPr>
              <w:spacing w:before="120" w:after="120"/>
              <w:rPr>
                <w:rFonts w:cs="Arial"/>
              </w:rPr>
            </w:pPr>
            <w:r>
              <w:rPr>
                <w:rFonts w:cs="Arial"/>
              </w:rPr>
              <w:t>Keep proper</w:t>
            </w:r>
            <w:r w:rsidRPr="000176A2">
              <w:rPr>
                <w:rFonts w:cs="Arial"/>
              </w:rPr>
              <w:t xml:space="preserve"> records of scheduled and unscheduled maintenance activities for vital relays</w:t>
            </w:r>
            <w:r>
              <w:rPr>
                <w:rFonts w:cs="Arial"/>
              </w:rPr>
              <w:t>.</w:t>
            </w:r>
            <w:r w:rsidRPr="000176A2">
              <w:rPr>
                <w:rFonts w:cs="Arial"/>
              </w:rPr>
              <w:t xml:space="preserve"> </w:t>
            </w:r>
            <w:r>
              <w:rPr>
                <w:rFonts w:cs="Arial"/>
              </w:rPr>
              <w:t>D</w:t>
            </w:r>
            <w:r w:rsidRPr="000176A2">
              <w:rPr>
                <w:rFonts w:cs="Arial"/>
              </w:rPr>
              <w:t xml:space="preserve">etermine if inspections were performed at the required frequencies as specified in the reference criteria. </w:t>
            </w:r>
          </w:p>
          <w:p w:rsidR="00346EDB" w:rsidRDefault="00346EDB" w:rsidP="007639EE">
            <w:pPr>
              <w:pStyle w:val="ListParagraph"/>
              <w:numPr>
                <w:ilvl w:val="0"/>
                <w:numId w:val="141"/>
              </w:numPr>
              <w:spacing w:before="120" w:after="120"/>
              <w:rPr>
                <w:rFonts w:cs="Arial"/>
              </w:rPr>
            </w:pPr>
            <w:r>
              <w:rPr>
                <w:rFonts w:cs="Arial"/>
              </w:rPr>
              <w:t>P</w:t>
            </w:r>
            <w:r w:rsidRPr="000176A2">
              <w:rPr>
                <w:rFonts w:cs="Arial"/>
              </w:rPr>
              <w:t>roperly document and correct</w:t>
            </w:r>
            <w:r>
              <w:rPr>
                <w:rFonts w:cs="Arial"/>
              </w:rPr>
              <w:t xml:space="preserve"> problems</w:t>
            </w:r>
            <w:r w:rsidRPr="000176A2">
              <w:rPr>
                <w:rFonts w:cs="Arial"/>
              </w:rPr>
              <w:t xml:space="preserve"> in a timely manner.</w:t>
            </w:r>
          </w:p>
          <w:p w:rsidR="00346EDB" w:rsidRPr="000176A2" w:rsidRDefault="00346EDB" w:rsidP="007639EE">
            <w:pPr>
              <w:pStyle w:val="ListParagraph"/>
              <w:numPr>
                <w:ilvl w:val="0"/>
                <w:numId w:val="141"/>
              </w:numPr>
              <w:spacing w:before="120" w:after="120"/>
              <w:rPr>
                <w:rFonts w:cs="Arial"/>
              </w:rPr>
            </w:pPr>
            <w:r>
              <w:rPr>
                <w:rFonts w:cs="Arial"/>
              </w:rPr>
              <w:t>Properly</w:t>
            </w:r>
            <w:r w:rsidRPr="000176A2">
              <w:rPr>
                <w:rFonts w:cs="Arial"/>
              </w:rPr>
              <w:t xml:space="preserve"> implement the acceptable limits for voltage and amperage readings</w:t>
            </w:r>
            <w:r>
              <w:rPr>
                <w:rFonts w:cs="Arial"/>
              </w:rPr>
              <w:t>. Review</w:t>
            </w:r>
            <w:r w:rsidRPr="000176A2">
              <w:rPr>
                <w:rFonts w:cs="Arial"/>
              </w:rPr>
              <w:t xml:space="preserve"> vital relay inspection records</w:t>
            </w:r>
            <w:r>
              <w:rPr>
                <w:rFonts w:cs="Arial"/>
              </w:rPr>
              <w:t xml:space="preserve"> to verify</w:t>
            </w:r>
            <w:r w:rsidRPr="000176A2">
              <w:rPr>
                <w:rFonts w:cs="Arial"/>
              </w:rPr>
              <w:t xml:space="preserve">. </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lastRenderedPageBreak/>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Default="00346EDB" w:rsidP="00293AF5">
            <w:r w:rsidRPr="00486AEC">
              <w:rPr>
                <w:u w:val="single"/>
              </w:rPr>
              <w:t>Activities:</w:t>
            </w:r>
            <w:r>
              <w:t xml:space="preserve"> Reviewed the test records for:</w:t>
            </w:r>
          </w:p>
          <w:p w:rsidR="00346EDB" w:rsidRPr="0094011B" w:rsidRDefault="00346EDB" w:rsidP="00084C20">
            <w:pPr>
              <w:pStyle w:val="ListParagraph"/>
              <w:numPr>
                <w:ilvl w:val="2"/>
                <w:numId w:val="13"/>
              </w:numPr>
              <w:tabs>
                <w:tab w:val="clear" w:pos="720"/>
                <w:tab w:val="num" w:pos="360"/>
              </w:tabs>
              <w:ind w:left="360"/>
              <w:rPr>
                <w:rFonts w:cs="Arial"/>
              </w:rPr>
            </w:pPr>
            <w:r w:rsidRPr="0094011B">
              <w:rPr>
                <w:rFonts w:cs="Arial"/>
              </w:rPr>
              <w:t>Battery Back-Up Power Subway Signaling System PM, R.SM.PR.021</w:t>
            </w:r>
          </w:p>
          <w:p w:rsidR="00346EDB" w:rsidRDefault="00346EDB" w:rsidP="00084C20">
            <w:pPr>
              <w:pStyle w:val="ListParagraph"/>
              <w:numPr>
                <w:ilvl w:val="2"/>
                <w:numId w:val="13"/>
              </w:numPr>
              <w:tabs>
                <w:tab w:val="clear" w:pos="720"/>
                <w:tab w:val="num" w:pos="360"/>
              </w:tabs>
              <w:ind w:left="360"/>
            </w:pPr>
            <w:r>
              <w:t xml:space="preserve">Highway – Railroad Grade Crossings and Light Rail-to-Freight Rail Crossing Interlocking’s     </w:t>
            </w:r>
          </w:p>
          <w:p w:rsidR="00346EDB" w:rsidRDefault="00346EDB" w:rsidP="00293AF5">
            <w:pPr>
              <w:pStyle w:val="ListParagraph"/>
              <w:ind w:left="360"/>
            </w:pPr>
            <w:r>
              <w:t>Inspection and Maintenance R.SM.PR.027</w:t>
            </w:r>
          </w:p>
          <w:p w:rsidR="00346EDB" w:rsidRDefault="00346EDB" w:rsidP="00084C20">
            <w:pPr>
              <w:pStyle w:val="ListParagraph"/>
              <w:numPr>
                <w:ilvl w:val="0"/>
                <w:numId w:val="13"/>
              </w:numPr>
              <w:tabs>
                <w:tab w:val="clear" w:pos="720"/>
                <w:tab w:val="num" w:pos="360"/>
              </w:tabs>
              <w:ind w:left="360"/>
            </w:pPr>
            <w:r>
              <w:t>Model 55 E Electric Switch Machine Preventative Maintenance R.SM.PR.032</w:t>
            </w:r>
          </w:p>
          <w:p w:rsidR="00346EDB" w:rsidRDefault="00346EDB" w:rsidP="00084C20">
            <w:pPr>
              <w:pStyle w:val="ListParagraph"/>
              <w:numPr>
                <w:ilvl w:val="0"/>
                <w:numId w:val="13"/>
              </w:numPr>
              <w:tabs>
                <w:tab w:val="clear" w:pos="720"/>
                <w:tab w:val="num" w:pos="360"/>
              </w:tabs>
              <w:ind w:left="360"/>
            </w:pPr>
            <w:r>
              <w:t>Model 5F Electric Switch Machine Preventive Maintenance R.SM.PR.033</w:t>
            </w:r>
          </w:p>
          <w:p w:rsidR="00346EDB" w:rsidRDefault="00346EDB" w:rsidP="00084C20">
            <w:pPr>
              <w:numPr>
                <w:ilvl w:val="0"/>
                <w:numId w:val="13"/>
              </w:numPr>
              <w:tabs>
                <w:tab w:val="clear" w:pos="720"/>
                <w:tab w:val="num" w:pos="360"/>
              </w:tabs>
              <w:ind w:left="360"/>
            </w:pPr>
            <w:r>
              <w:t>Model T-3 (Girder Rail)Electric Operated Switch Machine Preventive Maintenance R.SM.PR.023</w:t>
            </w:r>
          </w:p>
          <w:p w:rsidR="00346EDB" w:rsidRDefault="00346EDB" w:rsidP="00084C20">
            <w:pPr>
              <w:numPr>
                <w:ilvl w:val="0"/>
                <w:numId w:val="13"/>
              </w:numPr>
              <w:tabs>
                <w:tab w:val="clear" w:pos="720"/>
                <w:tab w:val="num" w:pos="360"/>
              </w:tabs>
              <w:ind w:left="360"/>
            </w:pPr>
            <w:r>
              <w:t>Vital Rely Testing R.SM.PR.019</w:t>
            </w:r>
          </w:p>
          <w:p w:rsidR="00346EDB" w:rsidRDefault="00346EDB" w:rsidP="00084C20">
            <w:pPr>
              <w:pStyle w:val="ListParagraph"/>
              <w:numPr>
                <w:ilvl w:val="0"/>
                <w:numId w:val="13"/>
              </w:numPr>
              <w:tabs>
                <w:tab w:val="clear" w:pos="720"/>
                <w:tab w:val="num" w:pos="360"/>
              </w:tabs>
              <w:ind w:left="360"/>
            </w:pPr>
            <w:r>
              <w:t>Rail Transit Track Switch Control and Signal Interlocking (Surface Streets) R.SM.PR.017</w:t>
            </w:r>
          </w:p>
          <w:p w:rsidR="00346EDB" w:rsidRPr="0094011B" w:rsidRDefault="00346EDB" w:rsidP="00293AF5"/>
          <w:p w:rsidR="00346EDB" w:rsidRPr="00486AEC" w:rsidRDefault="00346EDB" w:rsidP="00293AF5"/>
          <w:p w:rsidR="00346EDB" w:rsidRDefault="00346EDB" w:rsidP="00293AF5">
            <w:pPr>
              <w:rPr>
                <w:u w:val="single"/>
              </w:rPr>
            </w:pPr>
            <w:r w:rsidRPr="00486AEC">
              <w:rPr>
                <w:u w:val="single"/>
              </w:rPr>
              <w:t>Findings:</w:t>
            </w:r>
          </w:p>
          <w:p w:rsidR="00346EDB" w:rsidRDefault="00346EDB" w:rsidP="007639EE">
            <w:pPr>
              <w:pStyle w:val="ListParagraph"/>
              <w:numPr>
                <w:ilvl w:val="0"/>
                <w:numId w:val="142"/>
              </w:numPr>
            </w:pPr>
            <w:r>
              <w:t>Defect 236.110.A2 Record of the results of tests was not recorded on the required prescribed form taken for both interlocking’s at Carrol and Cargo. Two Year test for FRA 236.377 &amp; 378 for locking test were not recorded.</w:t>
            </w:r>
          </w:p>
          <w:p w:rsidR="00346EDB" w:rsidRDefault="00346EDB" w:rsidP="007639EE">
            <w:pPr>
              <w:pStyle w:val="ListParagraph"/>
              <w:numPr>
                <w:ilvl w:val="0"/>
                <w:numId w:val="142"/>
              </w:numPr>
            </w:pPr>
            <w:r>
              <w:t>Defect taken for FRA 234.0273.A2 Test and inspections not recorded on form or electronically for quarterly test for insulated joints per FRA234.271 on test record from 8/17/15.</w:t>
            </w:r>
          </w:p>
          <w:p w:rsidR="00346EDB" w:rsidRPr="00486AEC" w:rsidRDefault="00346EDB" w:rsidP="00293AF5">
            <w:pPr>
              <w:pStyle w:val="ListParagraph"/>
              <w:ind w:left="360"/>
            </w:pPr>
          </w:p>
          <w:p w:rsidR="00346EDB" w:rsidRDefault="00346EDB" w:rsidP="00293AF5">
            <w:r w:rsidRPr="00486AEC">
              <w:rPr>
                <w:u w:val="single"/>
              </w:rPr>
              <w:t>Comments:</w:t>
            </w:r>
          </w:p>
          <w:p w:rsidR="00346EDB" w:rsidRDefault="00346EDB" w:rsidP="00293AF5">
            <w:r>
              <w:t>Two-Year interlocking test was last done on 1/9/14 in conjunction with CPUC &amp; FRA inspectors. SFMTA failed to record this test and does not have a SOP for this test.</w:t>
            </w:r>
          </w:p>
          <w:p w:rsidR="00346EDB" w:rsidRPr="00202607" w:rsidRDefault="00346EDB" w:rsidP="00293AF5"/>
          <w:p w:rsidR="00346EDB" w:rsidRDefault="00346EDB" w:rsidP="00293AF5">
            <w:pPr>
              <w:rPr>
                <w:u w:val="single"/>
              </w:rPr>
            </w:pPr>
            <w:r w:rsidRPr="00486AEC">
              <w:rPr>
                <w:u w:val="single"/>
              </w:rPr>
              <w:t>Recommendations:</w:t>
            </w:r>
          </w:p>
          <w:p w:rsidR="00346EDB" w:rsidRPr="00202607" w:rsidRDefault="00346EDB" w:rsidP="007639EE">
            <w:pPr>
              <w:pStyle w:val="ListParagraph"/>
              <w:numPr>
                <w:ilvl w:val="0"/>
                <w:numId w:val="41"/>
              </w:numPr>
            </w:pPr>
            <w:r>
              <w:t>SFMTA shall request training on FRA 234 &amp; 236 regulations. SFMTA need to develop form and SOP for the two year interlocking test and then re-test both interlocking’s.</w:t>
            </w:r>
          </w:p>
          <w:p w:rsidR="00346EDB" w:rsidRPr="00486AEC" w:rsidRDefault="00346EDB" w:rsidP="00293AF5"/>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t>14-F</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486AEC" w:rsidRDefault="00346EDB" w:rsidP="00293AF5">
            <w:pPr>
              <w:pStyle w:val="ElementDescription"/>
            </w:pPr>
            <w:r w:rsidRPr="00486AEC">
              <w:t>Equipment Maintenance Program:</w:t>
            </w:r>
            <w:r w:rsidRPr="00486AEC">
              <w:br/>
              <w:t>Measurement and Testing Instrumentation</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8:00 a.m. to 4:30 p.m.</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Del="00EA4FEC" w:rsidRDefault="00346EDB" w:rsidP="00293AF5">
            <w:pPr>
              <w:pStyle w:val="InformationDescription"/>
              <w:ind w:left="392" w:hanging="392"/>
            </w:pPr>
            <w:r>
              <w:t>700 Pennsylvania, Main Conference Room</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23,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 xml:space="preserve">Fleet Engineering, Maintenance of Way, </w:t>
            </w:r>
          </w:p>
          <w:p w:rsidR="00346EDB" w:rsidRPr="00486AEC" w:rsidRDefault="00346EDB" w:rsidP="00293AF5">
            <w:pPr>
              <w:pStyle w:val="InformationDescription"/>
              <w:ind w:left="0" w:firstLine="0"/>
            </w:pPr>
            <w:r>
              <w:t>Motive Power, Overhead Lines and Signals Maintenance</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pPr>
            <w:r>
              <w:t>James Matus</w:t>
            </w:r>
          </w:p>
          <w:p w:rsidR="00346EDB" w:rsidRPr="000863B0" w:rsidRDefault="00346EDB" w:rsidP="00293AF5">
            <w:pPr>
              <w:pStyle w:val="InformationDescription"/>
            </w:pPr>
            <w:r w:rsidRPr="000863B0">
              <w:t>Raed Dwairi</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 xml:space="preserve">Charles </w:t>
            </w:r>
            <w:proofErr w:type="spellStart"/>
            <w:r>
              <w:t>Drane</w:t>
            </w:r>
            <w:proofErr w:type="spellEnd"/>
            <w:r>
              <w:t>, Emmanuel Enriquez</w:t>
            </w:r>
          </w:p>
          <w:p w:rsidR="00346EDB" w:rsidRDefault="00346EDB" w:rsidP="00293AF5">
            <w:pPr>
              <w:pStyle w:val="InformationDescription"/>
              <w:ind w:left="392" w:hanging="392"/>
            </w:pPr>
            <w:r>
              <w:t>Michael Johnson, Jeffrey Conley</w:t>
            </w:r>
          </w:p>
          <w:p w:rsidR="00346EDB" w:rsidRDefault="00346EDB" w:rsidP="00293AF5">
            <w:pPr>
              <w:pStyle w:val="InformationDescription"/>
              <w:ind w:left="392" w:hanging="392"/>
            </w:pPr>
            <w:r>
              <w:t xml:space="preserve">Lou </w:t>
            </w:r>
            <w:proofErr w:type="spellStart"/>
            <w:r>
              <w:t>Maffei</w:t>
            </w:r>
            <w:proofErr w:type="spellEnd"/>
          </w:p>
          <w:p w:rsidR="00346EDB" w:rsidRDefault="00346EDB" w:rsidP="00293AF5">
            <w:pPr>
              <w:pStyle w:val="InformationDescription"/>
              <w:ind w:left="392" w:hanging="392"/>
            </w:pPr>
            <w:r>
              <w:t xml:space="preserve">Elson </w:t>
            </w:r>
            <w:proofErr w:type="spellStart"/>
            <w:r>
              <w:t>Hao</w:t>
            </w:r>
            <w:proofErr w:type="spellEnd"/>
          </w:p>
          <w:p w:rsidR="00346EDB" w:rsidRPr="00E70F71" w:rsidRDefault="00346EDB" w:rsidP="00293AF5">
            <w:pPr>
              <w:pStyle w:val="InformationDescription"/>
              <w:ind w:left="392" w:hanging="392"/>
            </w:pPr>
            <w:r>
              <w:t>Josh Sadorra</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Default="00346EDB" w:rsidP="007639EE">
            <w:pPr>
              <w:numPr>
                <w:ilvl w:val="0"/>
                <w:numId w:val="143"/>
              </w:numPr>
            </w:pPr>
            <w:r>
              <w:t>CPUC General Order </w:t>
            </w:r>
            <w:r w:rsidRPr="00486AEC">
              <w:t>164-D</w:t>
            </w:r>
          </w:p>
          <w:p w:rsidR="00346EDB" w:rsidRPr="00486AEC" w:rsidRDefault="00346EDB" w:rsidP="007639EE">
            <w:pPr>
              <w:numPr>
                <w:ilvl w:val="0"/>
                <w:numId w:val="143"/>
              </w:numPr>
            </w:pPr>
            <w:r>
              <w:t>CPUC General Order 143-B</w:t>
            </w:r>
          </w:p>
          <w:p w:rsidR="00346EDB" w:rsidRPr="00DB36CE" w:rsidRDefault="00346EDB" w:rsidP="007639EE">
            <w:pPr>
              <w:numPr>
                <w:ilvl w:val="0"/>
                <w:numId w:val="143"/>
              </w:numPr>
            </w:pPr>
            <w:r>
              <w:t>SFMTA</w:t>
            </w:r>
            <w:r w:rsidRPr="00486AEC">
              <w:t xml:space="preserve"> Sy</w:t>
            </w:r>
            <w:r>
              <w:t>stem Safety Program Plan (SSPP), Revision</w:t>
            </w:r>
            <w:r w:rsidRPr="00486AEC">
              <w:t xml:space="preserve"> </w:t>
            </w:r>
            <w:r>
              <w:t>6, dated 2/11/2015</w:t>
            </w:r>
          </w:p>
          <w:p w:rsidR="00346EDB" w:rsidRPr="007121CC" w:rsidRDefault="00346EDB" w:rsidP="007639EE">
            <w:pPr>
              <w:numPr>
                <w:ilvl w:val="0"/>
                <w:numId w:val="143"/>
              </w:numPr>
            </w:pPr>
            <w:r>
              <w:rPr>
                <w:rFonts w:cs="Arial"/>
              </w:rPr>
              <w:t>Calibration of Test Instruments Signals and Communications Maintenance Unit R.SM.PR.013</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Facilities and Equipment Inspections: Measurement and Testing Instrumentation</w:t>
            </w:r>
          </w:p>
          <w:p w:rsidR="00346EDB" w:rsidRPr="00486AEC" w:rsidRDefault="00346EDB" w:rsidP="00293AF5">
            <w:r w:rsidRPr="00486AEC">
              <w:t xml:space="preserve">Interview responsible </w:t>
            </w:r>
            <w:r>
              <w:t>SFMTA</w:t>
            </w:r>
            <w:r w:rsidRPr="00486AEC">
              <w:t xml:space="preserve"> representatives from each department, review appropriate records, inspect equipment storage facilities, and inspect no fewer than eight measuring or testing instruments to determine whether:</w:t>
            </w:r>
          </w:p>
          <w:p w:rsidR="00346EDB" w:rsidRPr="00486AEC" w:rsidRDefault="00346EDB" w:rsidP="007639EE">
            <w:pPr>
              <w:pStyle w:val="ListParagraph"/>
              <w:numPr>
                <w:ilvl w:val="0"/>
                <w:numId w:val="144"/>
              </w:numPr>
              <w:ind w:left="342"/>
            </w:pPr>
            <w:r w:rsidRPr="00486AEC">
              <w:t>The selected gauges, micrometers, calipers, torque wrenches, multi-meters, etc. are properly inventoried, stored, distributed for use, calibrated at prescribed intervals, and marked, tagged, or otherwise identified to show current calibration status.</w:t>
            </w:r>
          </w:p>
          <w:p w:rsidR="00346EDB" w:rsidRDefault="00346EDB" w:rsidP="007639EE">
            <w:pPr>
              <w:pStyle w:val="ListParagraph"/>
              <w:numPr>
                <w:ilvl w:val="0"/>
                <w:numId w:val="144"/>
              </w:numPr>
              <w:ind w:left="342"/>
            </w:pPr>
            <w:r w:rsidRPr="00486AEC">
              <w:t>The next scheduled testing/calibration due date is shown on each instrument.</w:t>
            </w:r>
          </w:p>
          <w:p w:rsidR="00346EDB" w:rsidRPr="00486AEC" w:rsidRDefault="00346EDB" w:rsidP="007639EE">
            <w:pPr>
              <w:pStyle w:val="ListParagraph"/>
              <w:numPr>
                <w:ilvl w:val="0"/>
                <w:numId w:val="144"/>
              </w:numPr>
              <w:ind w:left="342"/>
            </w:pPr>
            <w:r w:rsidRPr="00486AEC">
              <w:t>Tools and instruments requiring calibratio</w:t>
            </w:r>
            <w:r>
              <w:t xml:space="preserve">n are addressed in an appropriate </w:t>
            </w:r>
            <w:r w:rsidRPr="00486AEC">
              <w:t>procedure</w:t>
            </w:r>
            <w:r>
              <w:t>(</w:t>
            </w:r>
            <w:r w:rsidRPr="00486AEC">
              <w:t>s</w:t>
            </w:r>
            <w:r>
              <w:t>)</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Findings and Recommendations</w:t>
            </w:r>
          </w:p>
        </w:tc>
      </w:tr>
      <w:tr w:rsidR="00346EDB" w:rsidRPr="00547E32"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BA06A3" w:rsidRDefault="00346EDB" w:rsidP="00293AF5">
            <w:pPr>
              <w:rPr>
                <w:u w:val="single"/>
              </w:rPr>
            </w:pPr>
            <w:r w:rsidRPr="00BA06A3">
              <w:rPr>
                <w:u w:val="single"/>
              </w:rPr>
              <w:t>Activities:</w:t>
            </w:r>
          </w:p>
          <w:p w:rsidR="00346EDB" w:rsidRPr="00BA06A3" w:rsidRDefault="00346EDB" w:rsidP="00293AF5">
            <w:r w:rsidRPr="00BA06A3">
              <w:t>Staff interviewed responsible SFMTA representatives and appropriate records regarding the testing and calibration of the selected tools.  Staff accurately determined whether SFMTA had the proper procedures put in place to test and calibrate selected tools.  Furthermore, tools that were tested and calibrated were reviewed to see if they were accurately marked with the tools identification number and date of calibration.</w:t>
            </w:r>
          </w:p>
          <w:p w:rsidR="00346EDB" w:rsidRPr="00BA06A3" w:rsidRDefault="00346EDB" w:rsidP="007639EE">
            <w:pPr>
              <w:pStyle w:val="ListParagraph"/>
              <w:numPr>
                <w:ilvl w:val="0"/>
                <w:numId w:val="145"/>
              </w:numPr>
            </w:pPr>
            <w:r w:rsidRPr="00BA06A3">
              <w:lastRenderedPageBreak/>
              <w:t xml:space="preserve">Tools are sent out in a systematic order for yearly testing and calibration.  Half of </w:t>
            </w:r>
            <w:r>
              <w:t xml:space="preserve">the </w:t>
            </w:r>
            <w:r w:rsidRPr="00BA06A3">
              <w:t>tools are sent out at a time to prevent a shutdown without calibrated tools.</w:t>
            </w:r>
          </w:p>
          <w:p w:rsidR="00346EDB" w:rsidRPr="00BA06A3" w:rsidRDefault="00346EDB" w:rsidP="007639EE">
            <w:pPr>
              <w:pStyle w:val="ListParagraph"/>
              <w:numPr>
                <w:ilvl w:val="0"/>
                <w:numId w:val="145"/>
              </w:numPr>
            </w:pPr>
            <w:r w:rsidRPr="00BA06A3">
              <w:t xml:space="preserve">Tools are sent out to a private contractor for testing and calibrating.  </w:t>
            </w:r>
            <w:r>
              <w:t>The c</w:t>
            </w:r>
            <w:r w:rsidRPr="00BA06A3">
              <w:t xml:space="preserve">ompany that does </w:t>
            </w:r>
            <w:r>
              <w:t xml:space="preserve">the </w:t>
            </w:r>
            <w:r w:rsidRPr="00BA06A3">
              <w:t>testing is Micro Precision Calibration.</w:t>
            </w:r>
          </w:p>
          <w:p w:rsidR="00346EDB" w:rsidRPr="00BA06A3" w:rsidRDefault="00346EDB" w:rsidP="007639EE">
            <w:pPr>
              <w:pStyle w:val="ListParagraph"/>
              <w:numPr>
                <w:ilvl w:val="0"/>
                <w:numId w:val="145"/>
              </w:numPr>
            </w:pPr>
            <w:r w:rsidRPr="00BA06A3">
              <w:t xml:space="preserve">SFMTA and Micro Precision Calibration track work </w:t>
            </w:r>
            <w:r>
              <w:t xml:space="preserve">to </w:t>
            </w:r>
            <w:r w:rsidRPr="00BA06A3">
              <w:t>completion and type of tools, including calibration date</w:t>
            </w:r>
            <w:r>
              <w:t xml:space="preserve"> as well as</w:t>
            </w:r>
            <w:r w:rsidRPr="00BA06A3">
              <w:t xml:space="preserve"> work orders.</w:t>
            </w:r>
          </w:p>
          <w:p w:rsidR="00346EDB" w:rsidRPr="00BA06A3" w:rsidRDefault="00346EDB" w:rsidP="007639EE">
            <w:pPr>
              <w:pStyle w:val="ListParagraph"/>
              <w:numPr>
                <w:ilvl w:val="0"/>
                <w:numId w:val="145"/>
              </w:numPr>
            </w:pPr>
            <w:r w:rsidRPr="00BA06A3">
              <w:t xml:space="preserve">Defective tools are tagged and categorized as out of service.  </w:t>
            </w:r>
            <w:r>
              <w:t>The defective tools tracked by</w:t>
            </w:r>
            <w:r w:rsidRPr="00BA06A3">
              <w:t xml:space="preserve"> work orders</w:t>
            </w:r>
            <w:r>
              <w:t xml:space="preserve"> which</w:t>
            </w:r>
            <w:r w:rsidRPr="00BA06A3">
              <w:t xml:space="preserve"> are sent </w:t>
            </w:r>
            <w:r>
              <w:t xml:space="preserve">out </w:t>
            </w:r>
            <w:r w:rsidRPr="00BA06A3">
              <w:t xml:space="preserve">for repair. </w:t>
            </w:r>
          </w:p>
          <w:p w:rsidR="00346EDB" w:rsidRPr="00BA06A3" w:rsidRDefault="00346EDB" w:rsidP="007639EE">
            <w:pPr>
              <w:pStyle w:val="ListParagraph"/>
              <w:numPr>
                <w:ilvl w:val="0"/>
                <w:numId w:val="145"/>
              </w:numPr>
            </w:pPr>
            <w:r w:rsidRPr="00BA06A3">
              <w:t>Tools that are lost or unable to be repaired are put on a separate sheet for documentation.</w:t>
            </w:r>
          </w:p>
          <w:p w:rsidR="00346EDB" w:rsidRPr="00BA06A3" w:rsidRDefault="00346EDB" w:rsidP="007639EE">
            <w:pPr>
              <w:pStyle w:val="ListParagraph"/>
              <w:numPr>
                <w:ilvl w:val="0"/>
                <w:numId w:val="145"/>
              </w:numPr>
            </w:pPr>
            <w:r w:rsidRPr="00BA06A3">
              <w:t>Tools are kept in locked tool rooms throughout facilities.</w:t>
            </w:r>
          </w:p>
          <w:p w:rsidR="00346EDB" w:rsidRPr="00BA06A3" w:rsidRDefault="00346EDB" w:rsidP="007639EE">
            <w:pPr>
              <w:pStyle w:val="ListParagraph"/>
              <w:numPr>
                <w:ilvl w:val="0"/>
                <w:numId w:val="145"/>
              </w:numPr>
            </w:pPr>
            <w:r w:rsidRPr="00BA06A3">
              <w:t>Staff inspected multi-meters, caliper, air gauges, and torque wrenches to verify proper documentation with identification number and calibration date. All tools inspected were within calibration date.</w:t>
            </w:r>
          </w:p>
          <w:p w:rsidR="00346EDB" w:rsidRPr="00BA06A3" w:rsidRDefault="00346EDB" w:rsidP="007639EE">
            <w:pPr>
              <w:pStyle w:val="ListParagraph"/>
              <w:numPr>
                <w:ilvl w:val="0"/>
                <w:numId w:val="145"/>
              </w:numPr>
            </w:pPr>
            <w:r w:rsidRPr="00BA06A3">
              <w:t xml:space="preserve"> Staff also had SFMTA locate and identify tools randomly selected from a working tool list to show their ability to locate and inventory tools in an efficient manner.  All tools selected were produced for verification.</w:t>
            </w:r>
          </w:p>
          <w:p w:rsidR="00346EDB" w:rsidRPr="00BA06A3" w:rsidRDefault="00346EDB" w:rsidP="007639EE">
            <w:pPr>
              <w:pStyle w:val="ListParagraph"/>
              <w:numPr>
                <w:ilvl w:val="0"/>
                <w:numId w:val="145"/>
              </w:numPr>
            </w:pPr>
            <w:r w:rsidRPr="00BA06A3">
              <w:t xml:space="preserve">Staff discussed the importance of a master list of all tools combined for easier tracking.  For example, master list would include all tools as either in service, out of service, lost, stolen, damaged beyond repair, and date of purchase.   </w:t>
            </w:r>
          </w:p>
          <w:p w:rsidR="00346EDB" w:rsidRPr="00BA06A3" w:rsidRDefault="00346EDB" w:rsidP="00293AF5"/>
          <w:p w:rsidR="00346EDB" w:rsidRPr="00BA06A3" w:rsidRDefault="00346EDB" w:rsidP="00293AF5">
            <w:pPr>
              <w:rPr>
                <w:u w:val="single"/>
              </w:rPr>
            </w:pPr>
            <w:r w:rsidRPr="00BA06A3">
              <w:rPr>
                <w:u w:val="single"/>
              </w:rPr>
              <w:t>Findings:</w:t>
            </w:r>
          </w:p>
          <w:p w:rsidR="00346EDB" w:rsidRPr="00BA06A3" w:rsidRDefault="00346EDB" w:rsidP="00293AF5">
            <w:r w:rsidRPr="00BA06A3">
              <w:t>None.</w:t>
            </w:r>
          </w:p>
          <w:p w:rsidR="00346EDB" w:rsidRPr="00BA06A3" w:rsidRDefault="00346EDB" w:rsidP="00293AF5"/>
          <w:p w:rsidR="00346EDB" w:rsidRPr="00BA06A3" w:rsidRDefault="00346EDB" w:rsidP="00293AF5">
            <w:pPr>
              <w:rPr>
                <w:u w:val="single"/>
              </w:rPr>
            </w:pPr>
            <w:r w:rsidRPr="00BA06A3">
              <w:rPr>
                <w:u w:val="single"/>
              </w:rPr>
              <w:t>Comments:</w:t>
            </w:r>
          </w:p>
          <w:p w:rsidR="00346EDB" w:rsidRPr="00BA06A3" w:rsidRDefault="00346EDB" w:rsidP="00293AF5">
            <w:r w:rsidRPr="00BA06A3">
              <w:t>Combine all tools on a master list.</w:t>
            </w:r>
          </w:p>
          <w:p w:rsidR="00346EDB" w:rsidRPr="00BA06A3" w:rsidRDefault="00346EDB" w:rsidP="00293AF5"/>
          <w:p w:rsidR="00346EDB" w:rsidRPr="00BA06A3" w:rsidRDefault="00346EDB" w:rsidP="00293AF5">
            <w:pPr>
              <w:rPr>
                <w:u w:val="single"/>
              </w:rPr>
            </w:pPr>
            <w:r w:rsidRPr="00BA06A3">
              <w:rPr>
                <w:u w:val="single"/>
              </w:rPr>
              <w:t>Recommendations:</w:t>
            </w:r>
          </w:p>
          <w:p w:rsidR="00346EDB" w:rsidRPr="00547E32" w:rsidRDefault="00346EDB" w:rsidP="00293AF5">
            <w:pPr>
              <w:rPr>
                <w:sz w:val="26"/>
                <w:szCs w:val="26"/>
              </w:rPr>
            </w:pPr>
            <w:r w:rsidRPr="00BA06A3">
              <w:t>None</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Tr="00293AF5">
        <w:tc>
          <w:tcPr>
            <w:tcW w:w="10080" w:type="dxa"/>
            <w:gridSpan w:val="4"/>
            <w:tcBorders>
              <w:top w:val="double" w:sz="4" w:space="0" w:color="auto"/>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293AF5">
            <w:pPr>
              <w:pStyle w:val="ChecklistTitle"/>
              <w:tabs>
                <w:tab w:val="left" w:pos="6192"/>
              </w:tabs>
            </w:pPr>
            <w:r>
              <w:lastRenderedPageBreak/>
              <w:t>2015 CPUC SYSTEM SAFETY REVIEW CHECKLIST FOR</w:t>
            </w:r>
            <w:r>
              <w:br/>
              <w:t>SAN FRANCISCO MUNICIPAL TRANSPORTATION AGENCY (SFMTA)</w:t>
            </w:r>
            <w:r>
              <w:rPr>
                <w:vanish/>
              </w:rPr>
              <w:t xml:space="preserve">BAY </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Checklist No.</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ChecklistNumber"/>
            </w:pPr>
            <w:r>
              <w:rPr>
                <w:rFonts w:ascii="Arial" w:hAnsi="Arial" w:cs="Arial"/>
              </w:rPr>
              <w:t>15 - A</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Element</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ElementDescription"/>
            </w:pPr>
            <w:r>
              <w:rPr>
                <w:bCs/>
              </w:rPr>
              <w:t xml:space="preserve">Maintenance Audits and Inspections – Surface </w:t>
            </w:r>
            <w:r>
              <w:t>Signal Communication, and Grade Crossing Safety Inspection-CPUC Signal Inspector</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Time</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12:30 a.m. to 3:30 a.m.</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Location</w:t>
            </w:r>
          </w:p>
        </w:tc>
        <w:tc>
          <w:tcPr>
            <w:tcW w:w="4320" w:type="dxa"/>
            <w:tcBorders>
              <w:top w:val="single" w:sz="4" w:space="0" w:color="auto"/>
              <w:left w:val="nil"/>
              <w:bottom w:val="single" w:sz="4" w:space="0" w:color="auto"/>
              <w:right w:val="double" w:sz="4" w:space="0" w:color="auto"/>
            </w:tcBorders>
            <w:vAlign w:val="center"/>
            <w:hideMark/>
          </w:tcPr>
          <w:p w:rsidR="00346EDB" w:rsidRDefault="00E665B0" w:rsidP="00293AF5">
            <w:pPr>
              <w:pStyle w:val="InformationDescription"/>
              <w:ind w:left="392" w:hanging="392"/>
              <w:rPr>
                <w:rFonts w:cs="Arial"/>
              </w:rPr>
            </w:pPr>
            <w:r>
              <w:rPr>
                <w:rFonts w:ascii="Palatino Linotype" w:hAnsi="Palatino Linotype" w:cs="Arial"/>
              </w:rPr>
              <w:t>UP/Muni crossings of Third Street</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Date of Audit</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October 21, 2015</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Department(s)</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rPr>
                <w:rFonts w:cs="Arial"/>
              </w:rPr>
            </w:pPr>
            <w:r>
              <w:rPr>
                <w:rFonts w:cs="Arial"/>
              </w:rPr>
              <w:t>Transit Division</w:t>
            </w:r>
          </w:p>
          <w:p w:rsidR="00346EDB" w:rsidRDefault="00346EDB" w:rsidP="00293AF5">
            <w:pPr>
              <w:pStyle w:val="InformationDescription"/>
              <w:ind w:left="392" w:hanging="392"/>
              <w:rPr>
                <w:rFonts w:cs="Arial"/>
              </w:rPr>
            </w:pPr>
            <w:r>
              <w:rPr>
                <w:rFonts w:cs="Arial"/>
              </w:rPr>
              <w:t xml:space="preserve">Maintenance of Way, Track Maintenance,  </w:t>
            </w:r>
          </w:p>
          <w:p w:rsidR="00346EDB" w:rsidRDefault="00346EDB" w:rsidP="00293AF5">
            <w:pPr>
              <w:pStyle w:val="InformationDescription"/>
              <w:ind w:left="392" w:hanging="392"/>
            </w:pPr>
            <w:r>
              <w:rPr>
                <w:rFonts w:cs="Arial"/>
              </w:rPr>
              <w:t>Signal Maintenance</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Auditors/ Inspectors</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InformationDescription"/>
            </w:pPr>
            <w:r>
              <w:t>Sherman Boyd</w:t>
            </w:r>
          </w:p>
          <w:p w:rsidR="00346EDB" w:rsidRDefault="00346EDB" w:rsidP="00293AF5">
            <w:pPr>
              <w:pStyle w:val="InformationDescription"/>
            </w:pPr>
            <w:r>
              <w:t>Kevin McDonald</w:t>
            </w:r>
          </w:p>
          <w:p w:rsidR="00346EDB" w:rsidRDefault="00346EDB" w:rsidP="00293AF5">
            <w:pPr>
              <w:pStyle w:val="InformationDescription"/>
            </w:pPr>
            <w:r>
              <w:t>John Madriaga</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Persons Contacted</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 xml:space="preserve">Young </w:t>
            </w:r>
            <w:proofErr w:type="spellStart"/>
            <w:r>
              <w:t>Laolagi</w:t>
            </w:r>
            <w:proofErr w:type="spellEnd"/>
          </w:p>
          <w:p w:rsidR="00346EDB" w:rsidRDefault="00346EDB" w:rsidP="00293AF5">
            <w:pPr>
              <w:pStyle w:val="InformationDescription"/>
              <w:ind w:left="392" w:hanging="392"/>
            </w:pPr>
            <w:r>
              <w:t>David Harbin</w:t>
            </w:r>
          </w:p>
          <w:p w:rsidR="00346EDB" w:rsidRDefault="00346EDB" w:rsidP="00293AF5">
            <w:pPr>
              <w:pStyle w:val="InformationDescription"/>
              <w:ind w:left="392" w:hanging="392"/>
            </w:pPr>
            <w:r>
              <w:t>Jeff Conley</w:t>
            </w:r>
          </w:p>
          <w:p w:rsidR="00346EDB" w:rsidRDefault="00346EDB" w:rsidP="00293AF5">
            <w:pPr>
              <w:pStyle w:val="InformationDescription"/>
              <w:ind w:left="0" w:firstLine="0"/>
            </w:pPr>
            <w:r>
              <w:t>Terrance Fahey</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Reference Criteria</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7639EE">
            <w:pPr>
              <w:widowControl w:val="0"/>
              <w:numPr>
                <w:ilvl w:val="0"/>
                <w:numId w:val="146"/>
              </w:numPr>
              <w:tabs>
                <w:tab w:val="left" w:pos="388"/>
              </w:tabs>
              <w:spacing w:before="40" w:after="40"/>
              <w:rPr>
                <w:rFonts w:cs="Arial"/>
              </w:rPr>
            </w:pPr>
            <w:r>
              <w:rPr>
                <w:rFonts w:cs="Arial"/>
              </w:rPr>
              <w:t>General Order 164-D</w:t>
            </w:r>
          </w:p>
          <w:p w:rsidR="00346EDB" w:rsidRDefault="00346EDB" w:rsidP="007639EE">
            <w:pPr>
              <w:widowControl w:val="0"/>
              <w:numPr>
                <w:ilvl w:val="0"/>
                <w:numId w:val="146"/>
              </w:numPr>
              <w:tabs>
                <w:tab w:val="left" w:pos="388"/>
              </w:tabs>
              <w:spacing w:before="40" w:after="40"/>
              <w:rPr>
                <w:rFonts w:cs="Arial"/>
              </w:rPr>
            </w:pPr>
            <w:r>
              <w:rPr>
                <w:rFonts w:cs="Arial"/>
              </w:rPr>
              <w:t>General Order 127</w:t>
            </w:r>
          </w:p>
          <w:p w:rsidR="00346EDB" w:rsidRDefault="00346EDB" w:rsidP="007639EE">
            <w:pPr>
              <w:widowControl w:val="0"/>
              <w:numPr>
                <w:ilvl w:val="0"/>
                <w:numId w:val="146"/>
              </w:numPr>
              <w:tabs>
                <w:tab w:val="left" w:pos="388"/>
              </w:tabs>
              <w:spacing w:before="40" w:after="40"/>
              <w:rPr>
                <w:rFonts w:cs="Arial"/>
              </w:rPr>
            </w:pPr>
            <w:r>
              <w:rPr>
                <w:rFonts w:cs="Arial"/>
              </w:rPr>
              <w:t>General Order 75-D</w:t>
            </w:r>
          </w:p>
          <w:p w:rsidR="00346EDB" w:rsidRDefault="00346EDB" w:rsidP="007639EE">
            <w:pPr>
              <w:widowControl w:val="0"/>
              <w:numPr>
                <w:ilvl w:val="0"/>
                <w:numId w:val="146"/>
              </w:numPr>
              <w:tabs>
                <w:tab w:val="left" w:pos="388"/>
              </w:tabs>
              <w:spacing w:before="40" w:after="40"/>
              <w:rPr>
                <w:rFonts w:cs="Arial"/>
              </w:rPr>
            </w:pPr>
            <w:r>
              <w:rPr>
                <w:rFonts w:cs="Arial"/>
              </w:rPr>
              <w:t xml:space="preserve">Code of Federal Regulations CFR 49, Part 234, Grade Crossing Signal System Safety </w:t>
            </w:r>
          </w:p>
          <w:p w:rsidR="00346EDB" w:rsidRDefault="00346EDB" w:rsidP="007639EE">
            <w:pPr>
              <w:numPr>
                <w:ilvl w:val="0"/>
                <w:numId w:val="146"/>
              </w:numPr>
              <w:spacing w:before="60" w:after="60"/>
              <w:rPr>
                <w:rFonts w:cs="Arial"/>
              </w:rPr>
            </w:pPr>
            <w:r>
              <w:t>SFMTA System Safety Program Plan (SSPP), Revision 6, dated 2/11/2015</w:t>
            </w:r>
          </w:p>
          <w:p w:rsidR="00346EDB" w:rsidRDefault="00346EDB" w:rsidP="007639EE">
            <w:pPr>
              <w:numPr>
                <w:ilvl w:val="0"/>
                <w:numId w:val="146"/>
              </w:numPr>
              <w:spacing w:before="60" w:after="60"/>
              <w:rPr>
                <w:rFonts w:cs="Arial"/>
              </w:rPr>
            </w:pPr>
            <w:r>
              <w:t>Track Inspection and Maintenance R.TR.PR.001</w:t>
            </w:r>
          </w:p>
          <w:p w:rsidR="00346EDB" w:rsidRDefault="00346EDB" w:rsidP="007639EE">
            <w:pPr>
              <w:pStyle w:val="BodyText"/>
              <w:widowControl w:val="0"/>
              <w:numPr>
                <w:ilvl w:val="0"/>
                <w:numId w:val="146"/>
              </w:numPr>
              <w:spacing w:before="40" w:after="40"/>
              <w:rPr>
                <w:rFonts w:ascii="Palatino Linotype" w:hAnsi="Palatino Linotype" w:cs="Arial"/>
                <w:sz w:val="22"/>
                <w:szCs w:val="22"/>
              </w:rPr>
            </w:pPr>
            <w:r>
              <w:rPr>
                <w:rFonts w:ascii="Palatino Linotype" w:hAnsi="Palatino Linotype" w:cs="Arial"/>
                <w:sz w:val="22"/>
                <w:szCs w:val="22"/>
              </w:rPr>
              <w:t xml:space="preserve">Highway–Railroad Grade Crossing &amp; Light Rail-to-Freight Rail Crossing </w:t>
            </w:r>
            <w:proofErr w:type="spellStart"/>
            <w:r>
              <w:rPr>
                <w:rFonts w:ascii="Palatino Linotype" w:hAnsi="Palatino Linotype" w:cs="Arial"/>
                <w:sz w:val="22"/>
                <w:szCs w:val="22"/>
              </w:rPr>
              <w:t>Interlockings</w:t>
            </w:r>
            <w:proofErr w:type="spellEnd"/>
            <w:r>
              <w:rPr>
                <w:rFonts w:ascii="Palatino Linotype" w:hAnsi="Palatino Linotype" w:cs="Arial"/>
                <w:sz w:val="22"/>
                <w:szCs w:val="22"/>
              </w:rPr>
              <w:t xml:space="preserve"> Inspection &amp; Maintenance, R.SM.PR.027 (only applies to the UP/Muni crossings of Third Street)</w:t>
            </w:r>
          </w:p>
          <w:p w:rsidR="00346EDB" w:rsidRDefault="00346EDB" w:rsidP="007639EE">
            <w:pPr>
              <w:pStyle w:val="BodyText"/>
              <w:widowControl w:val="0"/>
              <w:numPr>
                <w:ilvl w:val="0"/>
                <w:numId w:val="146"/>
              </w:numPr>
              <w:spacing w:before="40" w:after="40"/>
              <w:rPr>
                <w:rFonts w:ascii="Palatino Linotype" w:hAnsi="Palatino Linotype" w:cs="Arial"/>
                <w:sz w:val="22"/>
                <w:szCs w:val="22"/>
              </w:rPr>
            </w:pPr>
            <w:r>
              <w:rPr>
                <w:rFonts w:ascii="Palatino Linotype" w:hAnsi="Palatino Linotype" w:cs="Arial"/>
                <w:sz w:val="22"/>
                <w:szCs w:val="22"/>
              </w:rPr>
              <w:t>SFMTA Vital Relays Testing, R.SM.PR.019</w:t>
            </w:r>
          </w:p>
          <w:p w:rsidR="00346EDB" w:rsidRDefault="00346EDB" w:rsidP="007639EE">
            <w:pPr>
              <w:pStyle w:val="BodyText"/>
              <w:widowControl w:val="0"/>
              <w:numPr>
                <w:ilvl w:val="0"/>
                <w:numId w:val="146"/>
              </w:numPr>
              <w:spacing w:before="40" w:after="40"/>
              <w:rPr>
                <w:rFonts w:ascii="Palatino Linotype" w:hAnsi="Palatino Linotype" w:cs="Arial"/>
                <w:sz w:val="22"/>
                <w:szCs w:val="22"/>
              </w:rPr>
            </w:pPr>
            <w:r>
              <w:rPr>
                <w:rFonts w:ascii="Palatino Linotype" w:hAnsi="Palatino Linotype" w:cs="Arial"/>
                <w:sz w:val="22"/>
                <w:szCs w:val="22"/>
              </w:rPr>
              <w:t>Rail Transit Vehicle Tagging System (VETAG) Preventative Maintenance, R.SM.PR.029</w:t>
            </w:r>
          </w:p>
          <w:p w:rsidR="00346EDB" w:rsidRDefault="00346EDB" w:rsidP="007639EE">
            <w:pPr>
              <w:pStyle w:val="BodyText"/>
              <w:widowControl w:val="0"/>
              <w:numPr>
                <w:ilvl w:val="0"/>
                <w:numId w:val="146"/>
              </w:numPr>
              <w:spacing w:before="40" w:after="40"/>
              <w:rPr>
                <w:rFonts w:ascii="Palatino Linotype" w:hAnsi="Palatino Linotype" w:cs="Arial"/>
                <w:sz w:val="22"/>
                <w:szCs w:val="22"/>
              </w:rPr>
            </w:pPr>
            <w:r>
              <w:rPr>
                <w:rFonts w:ascii="Palatino Linotype" w:hAnsi="Palatino Linotype" w:cs="Arial"/>
                <w:sz w:val="22"/>
                <w:szCs w:val="22"/>
              </w:rPr>
              <w:t>Track Switch Inspection &amp; Maintenance R.TR.PR.002</w:t>
            </w:r>
          </w:p>
          <w:p w:rsidR="00346EDB" w:rsidRDefault="00346EDB" w:rsidP="007639EE">
            <w:pPr>
              <w:pStyle w:val="BodyText"/>
              <w:widowControl w:val="0"/>
              <w:numPr>
                <w:ilvl w:val="0"/>
                <w:numId w:val="146"/>
              </w:numPr>
              <w:spacing w:before="40" w:after="40"/>
            </w:pPr>
            <w:r>
              <w:rPr>
                <w:rFonts w:ascii="Palatino Linotype" w:hAnsi="Palatino Linotype" w:cs="Arial"/>
                <w:sz w:val="22"/>
                <w:szCs w:val="22"/>
              </w:rPr>
              <w:t>Rail Transit Track Switch Control &amp; Signal Interlocking (Surface Streets), R.SM.PR.017</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Element/Characteristics and Method of Verification</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tcPr>
          <w:p w:rsidR="00346EDB" w:rsidRDefault="00346EDB" w:rsidP="00293AF5">
            <w:pPr>
              <w:pStyle w:val="BodyText"/>
              <w:spacing w:before="40" w:after="40"/>
              <w:rPr>
                <w:rFonts w:ascii="Palatino Linotype" w:hAnsi="Palatino Linotype" w:cs="Arial"/>
                <w:b/>
                <w:sz w:val="22"/>
                <w:szCs w:val="22"/>
              </w:rPr>
            </w:pPr>
            <w:r>
              <w:rPr>
                <w:rFonts w:ascii="Palatino Linotype" w:hAnsi="Palatino Linotype" w:cs="Arial"/>
                <w:b/>
                <w:sz w:val="22"/>
                <w:szCs w:val="22"/>
              </w:rPr>
              <w:t>Maintenance Audits and Inspections - Signal Communication, Train Control and Grade Crossing Safety Inspection-CPUC Signal Inspector</w:t>
            </w:r>
          </w:p>
          <w:p w:rsidR="00346EDB" w:rsidRDefault="00346EDB" w:rsidP="007639EE">
            <w:pPr>
              <w:pStyle w:val="BodyText"/>
              <w:widowControl w:val="0"/>
              <w:numPr>
                <w:ilvl w:val="0"/>
                <w:numId w:val="147"/>
              </w:numPr>
              <w:spacing w:before="40" w:after="40"/>
              <w:rPr>
                <w:rFonts w:ascii="Palatino Linotype" w:hAnsi="Palatino Linotype"/>
                <w:sz w:val="22"/>
                <w:szCs w:val="22"/>
              </w:rPr>
            </w:pPr>
            <w:r>
              <w:rPr>
                <w:rFonts w:ascii="Palatino Linotype" w:hAnsi="Palatino Linotype"/>
                <w:sz w:val="22"/>
                <w:szCs w:val="22"/>
              </w:rPr>
              <w:t>SFMTA’s Track and Turnout and Crossing Maintenance</w:t>
            </w:r>
          </w:p>
          <w:p w:rsidR="00346EDB" w:rsidRDefault="00346EDB" w:rsidP="007639EE">
            <w:pPr>
              <w:pStyle w:val="BodyText"/>
              <w:widowControl w:val="0"/>
              <w:numPr>
                <w:ilvl w:val="1"/>
                <w:numId w:val="147"/>
              </w:numPr>
              <w:tabs>
                <w:tab w:val="num" w:pos="1080"/>
              </w:tabs>
              <w:spacing w:before="40" w:after="40"/>
              <w:ind w:left="1080"/>
              <w:rPr>
                <w:rFonts w:ascii="Palatino Linotype" w:hAnsi="Palatino Linotype"/>
                <w:sz w:val="22"/>
                <w:szCs w:val="22"/>
              </w:rPr>
            </w:pPr>
            <w:r>
              <w:rPr>
                <w:rFonts w:ascii="Palatino Linotype" w:hAnsi="Palatino Linotype"/>
                <w:sz w:val="22"/>
                <w:szCs w:val="22"/>
              </w:rPr>
              <w:t>Randomly select 10 percent of the switches for each line, (Muni grade crossings are for the most part traffic-signal controlled)</w:t>
            </w:r>
            <w:r>
              <w:rPr>
                <w:rFonts w:ascii="Palatino Linotype" w:hAnsi="Palatino Linotype" w:cs="Arial"/>
                <w:sz w:val="22"/>
                <w:szCs w:val="22"/>
              </w:rPr>
              <w:t xml:space="preserve">. Perform detailed inspections of the </w:t>
            </w:r>
            <w:r>
              <w:rPr>
                <w:rFonts w:ascii="Palatino Linotype" w:hAnsi="Palatino Linotype" w:cs="Arial"/>
                <w:sz w:val="22"/>
                <w:szCs w:val="22"/>
              </w:rPr>
              <w:lastRenderedPageBreak/>
              <w:t>mainline switches and crossings’ components to determine whether or not they are in compliance with the applicable reference criteria.</w:t>
            </w:r>
          </w:p>
          <w:p w:rsidR="00346EDB" w:rsidRDefault="00346EDB" w:rsidP="00293AF5">
            <w:pPr>
              <w:autoSpaceDE w:val="0"/>
              <w:autoSpaceDN w:val="0"/>
              <w:adjustRightInd w:val="0"/>
              <w:ind w:right="702"/>
            </w:pP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lastRenderedPageBreak/>
              <w:t>Findings and Recommendations</w:t>
            </w:r>
          </w:p>
        </w:tc>
      </w:tr>
      <w:tr w:rsidR="00346EDB" w:rsidTr="00293AF5">
        <w:tc>
          <w:tcPr>
            <w:tcW w:w="10080" w:type="dxa"/>
            <w:gridSpan w:val="4"/>
            <w:tcBorders>
              <w:top w:val="nil"/>
              <w:left w:val="double" w:sz="4" w:space="0" w:color="auto"/>
              <w:bottom w:val="double" w:sz="4" w:space="0" w:color="auto"/>
              <w:right w:val="double" w:sz="4" w:space="0" w:color="auto"/>
            </w:tcBorders>
            <w:tcMar>
              <w:top w:w="288" w:type="dxa"/>
              <w:left w:w="288" w:type="dxa"/>
              <w:bottom w:w="288" w:type="dxa"/>
              <w:right w:w="288" w:type="dxa"/>
            </w:tcMar>
          </w:tcPr>
          <w:p w:rsidR="00346EDB" w:rsidRDefault="00346EDB" w:rsidP="00293AF5">
            <w:pPr>
              <w:pStyle w:val="BodyText"/>
              <w:spacing w:before="40" w:after="40"/>
              <w:rPr>
                <w:rFonts w:ascii="Palatino Linotype" w:hAnsi="Palatino Linotype" w:cs="Arial"/>
                <w:sz w:val="22"/>
                <w:szCs w:val="22"/>
                <w:u w:val="single"/>
              </w:rPr>
            </w:pPr>
            <w:r>
              <w:rPr>
                <w:rFonts w:ascii="Palatino Linotype" w:hAnsi="Palatino Linotype" w:cs="Arial"/>
                <w:sz w:val="22"/>
                <w:szCs w:val="22"/>
                <w:u w:val="single"/>
              </w:rPr>
              <w:t>Activities:</w:t>
            </w:r>
          </w:p>
          <w:p w:rsidR="00346EDB" w:rsidRDefault="00346EDB" w:rsidP="00293AF5">
            <w:pPr>
              <w:pStyle w:val="BodyText"/>
              <w:spacing w:before="40" w:after="40"/>
              <w:rPr>
                <w:rFonts w:ascii="Palatino Linotype" w:hAnsi="Palatino Linotype" w:cs="Arial"/>
                <w:sz w:val="22"/>
                <w:szCs w:val="22"/>
              </w:rPr>
            </w:pPr>
            <w:r>
              <w:rPr>
                <w:rFonts w:ascii="Palatino Linotype" w:hAnsi="Palatino Linotype" w:cs="Arial"/>
                <w:sz w:val="22"/>
                <w:szCs w:val="22"/>
              </w:rPr>
              <w:t>Staff performed inspection related to “Highway–Railroad Grade Crossing &amp; Light Rail-to-Freight Rail Crossing Interlocking’s Inspection &amp; Maintenance, R.SM.PR.027” (only applies to the UP/Muni crossings of Third Street).</w:t>
            </w:r>
          </w:p>
          <w:p w:rsidR="00346EDB" w:rsidRDefault="00346EDB" w:rsidP="00293AF5">
            <w:pPr>
              <w:pStyle w:val="BodyText"/>
              <w:spacing w:before="40" w:after="40"/>
              <w:rPr>
                <w:rFonts w:ascii="Palatino Linotype" w:hAnsi="Palatino Linotype" w:cs="Arial"/>
                <w:sz w:val="22"/>
                <w:szCs w:val="22"/>
              </w:rPr>
            </w:pPr>
            <w:r>
              <w:rPr>
                <w:rFonts w:ascii="Palatino Linotype" w:hAnsi="Palatino Linotype" w:cs="Arial"/>
                <w:sz w:val="22"/>
                <w:szCs w:val="22"/>
              </w:rPr>
              <w:t>Staff inspected and reviewed tests related to “SFMTA Vital Relays Testing, R.SM.PR.019”.</w:t>
            </w:r>
          </w:p>
          <w:p w:rsidR="00346EDB" w:rsidRDefault="00346EDB" w:rsidP="00293AF5">
            <w:pPr>
              <w:rPr>
                <w:rFonts w:cs="Arial"/>
              </w:rPr>
            </w:pPr>
          </w:p>
          <w:p w:rsidR="00346EDB" w:rsidRDefault="00346EDB" w:rsidP="00293AF5">
            <w:pPr>
              <w:rPr>
                <w:rFonts w:cs="Arial"/>
              </w:rPr>
            </w:pPr>
            <w:r>
              <w:rPr>
                <w:rFonts w:cs="Arial"/>
                <w:u w:val="single"/>
              </w:rPr>
              <w:t>Findings:</w:t>
            </w:r>
            <w:r>
              <w:rPr>
                <w:rFonts w:cs="Arial"/>
              </w:rPr>
              <w:t xml:space="preserve"> </w:t>
            </w:r>
          </w:p>
          <w:p w:rsidR="00346EDB" w:rsidRDefault="00346EDB" w:rsidP="007639EE">
            <w:pPr>
              <w:pStyle w:val="ListParagraph"/>
              <w:numPr>
                <w:ilvl w:val="0"/>
                <w:numId w:val="148"/>
              </w:numPr>
              <w:rPr>
                <w:rFonts w:cs="Arial"/>
              </w:rPr>
            </w:pPr>
            <w:r>
              <w:rPr>
                <w:rFonts w:cs="Arial"/>
              </w:rPr>
              <w:t>SFMTA was found not to be in compliance with FRA 234.0215.A3; Standby power capacity is insufficient to operate highway-rail grade crossing warning system during an interruption of the primary source of power at Carrol MP 2.05 DOT# 754765H.</w:t>
            </w:r>
          </w:p>
          <w:p w:rsidR="00346EDB" w:rsidRDefault="00346EDB" w:rsidP="007639EE">
            <w:pPr>
              <w:pStyle w:val="ListParagraph"/>
              <w:numPr>
                <w:ilvl w:val="0"/>
                <w:numId w:val="148"/>
              </w:numPr>
              <w:rPr>
                <w:rFonts w:cs="Arial"/>
              </w:rPr>
            </w:pPr>
            <w:r>
              <w:rPr>
                <w:rFonts w:cs="Arial"/>
              </w:rPr>
              <w:t xml:space="preserve">Emergency Notification Signs (ENS) at Cargo and Carrol grade crossing </w:t>
            </w:r>
            <w:proofErr w:type="gramStart"/>
            <w:r>
              <w:rPr>
                <w:rFonts w:cs="Arial"/>
              </w:rPr>
              <w:t>have</w:t>
            </w:r>
            <w:proofErr w:type="gramEnd"/>
            <w:r>
              <w:rPr>
                <w:rFonts w:cs="Arial"/>
              </w:rPr>
              <w:t xml:space="preserve"> been installed improperly.</w:t>
            </w:r>
          </w:p>
          <w:p w:rsidR="00346EDB" w:rsidRDefault="00346EDB" w:rsidP="00293AF5">
            <w:pPr>
              <w:rPr>
                <w:rFonts w:cs="Arial"/>
              </w:rPr>
            </w:pPr>
          </w:p>
          <w:p w:rsidR="00346EDB" w:rsidRDefault="00346EDB" w:rsidP="00293AF5">
            <w:pPr>
              <w:rPr>
                <w:rFonts w:cs="Arial"/>
              </w:rPr>
            </w:pPr>
            <w:r>
              <w:rPr>
                <w:rFonts w:cs="Arial"/>
                <w:u w:val="single"/>
              </w:rPr>
              <w:t>Comments:</w:t>
            </w:r>
          </w:p>
          <w:p w:rsidR="00346EDB" w:rsidRDefault="00346EDB" w:rsidP="00293AF5">
            <w:pPr>
              <w:rPr>
                <w:rFonts w:cs="Arial"/>
              </w:rPr>
            </w:pPr>
            <w:r>
              <w:rPr>
                <w:rFonts w:cs="Arial"/>
              </w:rPr>
              <w:t>None</w:t>
            </w:r>
          </w:p>
          <w:p w:rsidR="00346EDB" w:rsidRDefault="00346EDB" w:rsidP="00293AF5">
            <w:pPr>
              <w:rPr>
                <w:rFonts w:cs="Arial"/>
              </w:rPr>
            </w:pPr>
          </w:p>
          <w:p w:rsidR="00346EDB" w:rsidRDefault="00346EDB" w:rsidP="00293AF5">
            <w:pPr>
              <w:rPr>
                <w:rFonts w:cs="Arial"/>
              </w:rPr>
            </w:pPr>
            <w:r>
              <w:rPr>
                <w:rFonts w:cs="Arial"/>
                <w:u w:val="single"/>
              </w:rPr>
              <w:t>Recommendations:</w:t>
            </w:r>
          </w:p>
          <w:p w:rsidR="00346EDB" w:rsidRDefault="00346EDB" w:rsidP="007639EE">
            <w:pPr>
              <w:pStyle w:val="ListParagraph"/>
              <w:numPr>
                <w:ilvl w:val="0"/>
                <w:numId w:val="149"/>
              </w:numPr>
              <w:rPr>
                <w:rFonts w:cs="Arial"/>
              </w:rPr>
            </w:pPr>
            <w:r>
              <w:rPr>
                <w:rFonts w:cs="Arial"/>
              </w:rPr>
              <w:t>SFMTA has ordered batteries to replace the failed set at Carrol Ave on 10/14/15. Batteries expected to arrive in four to six weeks.  SFMTA shall ensure the batteries are installed properly.</w:t>
            </w:r>
          </w:p>
          <w:p w:rsidR="00346EDB" w:rsidRDefault="00346EDB" w:rsidP="007639EE">
            <w:pPr>
              <w:pStyle w:val="ListParagraph"/>
              <w:numPr>
                <w:ilvl w:val="0"/>
                <w:numId w:val="149"/>
              </w:numPr>
              <w:rPr>
                <w:rFonts w:cs="Arial"/>
              </w:rPr>
            </w:pPr>
            <w:r>
              <w:rPr>
                <w:rFonts w:cs="Arial"/>
              </w:rPr>
              <w:t>Staff gave SFMTA Signal Supervisor a copy of CPUC memorandum on ENS.  SFMTA shall ensure the ENS is installed properly.</w:t>
            </w:r>
          </w:p>
          <w:p w:rsidR="00346EDB" w:rsidRDefault="00346EDB" w:rsidP="00293AF5"/>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Tr="00293AF5">
        <w:tc>
          <w:tcPr>
            <w:tcW w:w="10080" w:type="dxa"/>
            <w:gridSpan w:val="4"/>
            <w:tcBorders>
              <w:top w:val="double" w:sz="4" w:space="0" w:color="auto"/>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293AF5">
            <w:pPr>
              <w:pStyle w:val="ChecklistTitle"/>
            </w:pPr>
            <w:r>
              <w:lastRenderedPageBreak/>
              <w:t>2015 CPUC SYSTEM SAFETY REVIEW CHECKLIST FOR</w:t>
            </w:r>
            <w:r>
              <w:br/>
              <w:t>SAN FRANCISCO MUNICIPAL TRANSPORTATION AGENCY (SFMTA)</w:t>
            </w:r>
            <w:r>
              <w:rPr>
                <w:vanish/>
              </w:rPr>
              <w:t xml:space="preserve">BAY </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Checklist No.</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ChecklistNumber"/>
              <w:rPr>
                <w:szCs w:val="44"/>
              </w:rPr>
            </w:pPr>
            <w:r>
              <w:rPr>
                <w:rFonts w:ascii="Arial" w:hAnsi="Arial" w:cs="Arial"/>
                <w:szCs w:val="44"/>
              </w:rPr>
              <w:t>15 - B</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Element</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ElementDescription"/>
            </w:pPr>
            <w:r>
              <w:rPr>
                <w:rFonts w:cs="Arial"/>
                <w:bCs/>
              </w:rPr>
              <w:t>ATCS Maintenance Program and Signal Systems Maintenance Program Including Power Switch Machines (Metro Subway)</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Time</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1:00 PM to 4:30 PM</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Location</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rPr>
                <w:rFonts w:cs="Arial"/>
              </w:rPr>
            </w:pPr>
            <w:r>
              <w:rPr>
                <w:rFonts w:cs="Arial"/>
              </w:rPr>
              <w:t>700 Pennsylvania, Main Conference Room</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Date of Audit</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October 22, 2015</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Department(s)</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rPr>
                <w:rFonts w:cs="Arial"/>
              </w:rPr>
            </w:pPr>
            <w:r>
              <w:rPr>
                <w:rFonts w:cs="Arial"/>
              </w:rPr>
              <w:t>Transit Division</w:t>
            </w:r>
          </w:p>
          <w:p w:rsidR="00346EDB" w:rsidRDefault="00346EDB" w:rsidP="00293AF5">
            <w:pPr>
              <w:pStyle w:val="InformationDescription"/>
              <w:ind w:left="392" w:hanging="392"/>
              <w:rPr>
                <w:rFonts w:cs="Arial"/>
              </w:rPr>
            </w:pPr>
            <w:r>
              <w:rPr>
                <w:rFonts w:cs="Arial"/>
              </w:rPr>
              <w:t>Transit Services</w:t>
            </w:r>
          </w:p>
          <w:p w:rsidR="00346EDB" w:rsidRDefault="00346EDB" w:rsidP="00293AF5">
            <w:pPr>
              <w:pStyle w:val="InformationDescription"/>
              <w:ind w:left="392" w:hanging="392"/>
              <w:rPr>
                <w:rFonts w:cs="Arial"/>
              </w:rPr>
            </w:pPr>
            <w:r>
              <w:rPr>
                <w:rFonts w:cs="Arial"/>
              </w:rPr>
              <w:t>OCC</w:t>
            </w:r>
          </w:p>
          <w:p w:rsidR="00346EDB" w:rsidRDefault="00346EDB" w:rsidP="00293AF5">
            <w:pPr>
              <w:pStyle w:val="InformationDescription"/>
              <w:ind w:left="392" w:hanging="392"/>
              <w:rPr>
                <w:rFonts w:cs="Arial"/>
              </w:rPr>
            </w:pPr>
            <w:r>
              <w:rPr>
                <w:rFonts w:cs="Arial"/>
              </w:rPr>
              <w:t>Maintenance of Way</w:t>
            </w:r>
          </w:p>
          <w:p w:rsidR="00346EDB" w:rsidRDefault="00346EDB" w:rsidP="00293AF5">
            <w:pPr>
              <w:pStyle w:val="InformationDescription"/>
              <w:ind w:left="392" w:hanging="392"/>
              <w:rPr>
                <w:rFonts w:cs="Arial"/>
              </w:rPr>
            </w:pPr>
            <w:r>
              <w:rPr>
                <w:rFonts w:cs="Arial"/>
              </w:rPr>
              <w:t>Track Maintenance</w:t>
            </w:r>
          </w:p>
          <w:p w:rsidR="00346EDB" w:rsidRDefault="00346EDB" w:rsidP="00293AF5">
            <w:pPr>
              <w:pStyle w:val="InformationDescription"/>
              <w:ind w:left="392" w:hanging="392"/>
            </w:pPr>
            <w:r>
              <w:rPr>
                <w:rFonts w:cs="Arial"/>
              </w:rPr>
              <w:t>Signal Maintenance</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Auditors/ Inspectors</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InformationDescription"/>
              <w:jc w:val="center"/>
            </w:pPr>
            <w:r>
              <w:t>Sherman Boyd</w:t>
            </w:r>
          </w:p>
          <w:p w:rsidR="00346EDB" w:rsidRDefault="00346EDB" w:rsidP="00293AF5">
            <w:pPr>
              <w:pStyle w:val="InformationDescription"/>
              <w:jc w:val="center"/>
            </w:pPr>
            <w:r>
              <w:t>Robert Hansen</w:t>
            </w:r>
          </w:p>
          <w:p w:rsidR="00346EDB" w:rsidRDefault="00346EDB" w:rsidP="00293AF5">
            <w:pPr>
              <w:pStyle w:val="InformationDescription"/>
              <w:jc w:val="center"/>
            </w:pPr>
            <w:r>
              <w:t>Steve Espinal</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Persons Contacted</w:t>
            </w:r>
          </w:p>
        </w:tc>
        <w:tc>
          <w:tcPr>
            <w:tcW w:w="4320" w:type="dxa"/>
            <w:tcBorders>
              <w:top w:val="single" w:sz="4" w:space="0" w:color="auto"/>
              <w:left w:val="nil"/>
              <w:bottom w:val="single" w:sz="4" w:space="0" w:color="auto"/>
              <w:right w:val="double" w:sz="4" w:space="0" w:color="auto"/>
            </w:tcBorders>
            <w:vAlign w:val="center"/>
          </w:tcPr>
          <w:p w:rsidR="00346EDB" w:rsidRDefault="00346EDB" w:rsidP="00293AF5">
            <w:pPr>
              <w:pStyle w:val="InformationDescription"/>
              <w:ind w:left="392" w:hanging="392"/>
            </w:pPr>
            <w:r>
              <w:t>Jim Kelly</w:t>
            </w:r>
          </w:p>
          <w:p w:rsidR="00346EDB" w:rsidRDefault="00346EDB" w:rsidP="00293AF5">
            <w:pPr>
              <w:pStyle w:val="InformationDescription"/>
              <w:ind w:left="392" w:hanging="392"/>
            </w:pPr>
            <w:r>
              <w:t xml:space="preserve">Young </w:t>
            </w:r>
            <w:proofErr w:type="spellStart"/>
            <w:r>
              <w:t>Laolagi</w:t>
            </w:r>
            <w:proofErr w:type="spellEnd"/>
          </w:p>
          <w:p w:rsidR="00346EDB" w:rsidRDefault="00346EDB" w:rsidP="00293AF5">
            <w:pPr>
              <w:pStyle w:val="InformationDescription"/>
              <w:ind w:left="392" w:hanging="392"/>
            </w:pPr>
            <w:r>
              <w:t>David Harbin</w:t>
            </w:r>
          </w:p>
          <w:p w:rsidR="00346EDB" w:rsidRDefault="00346EDB" w:rsidP="00293AF5">
            <w:pPr>
              <w:pStyle w:val="InformationDescription"/>
              <w:ind w:left="392" w:hanging="392"/>
            </w:pPr>
            <w:r>
              <w:t>Steve Newman</w:t>
            </w:r>
          </w:p>
          <w:p w:rsidR="00346EDB" w:rsidRDefault="00346EDB" w:rsidP="00293AF5">
            <w:pPr>
              <w:pStyle w:val="InformationDescription"/>
              <w:ind w:left="392" w:hanging="392"/>
            </w:pP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Reference Criteria</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7639EE">
            <w:pPr>
              <w:numPr>
                <w:ilvl w:val="0"/>
                <w:numId w:val="150"/>
              </w:numPr>
              <w:autoSpaceDE w:val="0"/>
              <w:autoSpaceDN w:val="0"/>
              <w:adjustRightInd w:val="0"/>
              <w:rPr>
                <w:rFonts w:cs="Arial"/>
              </w:rPr>
            </w:pPr>
            <w:r>
              <w:rPr>
                <w:rFonts w:cs="Arial"/>
              </w:rPr>
              <w:t>General Order 164-D</w:t>
            </w:r>
          </w:p>
          <w:p w:rsidR="00346EDB" w:rsidRDefault="00346EDB" w:rsidP="007639EE">
            <w:pPr>
              <w:numPr>
                <w:ilvl w:val="0"/>
                <w:numId w:val="150"/>
              </w:numPr>
              <w:autoSpaceDE w:val="0"/>
              <w:autoSpaceDN w:val="0"/>
              <w:adjustRightInd w:val="0"/>
              <w:rPr>
                <w:rFonts w:cs="Arial"/>
              </w:rPr>
            </w:pPr>
            <w:r>
              <w:rPr>
                <w:rFonts w:cs="Arial"/>
              </w:rPr>
              <w:t>General Order 143-B, Section 14.05</w:t>
            </w:r>
          </w:p>
          <w:p w:rsidR="00346EDB" w:rsidRDefault="00346EDB" w:rsidP="007639EE">
            <w:pPr>
              <w:numPr>
                <w:ilvl w:val="0"/>
                <w:numId w:val="150"/>
              </w:numPr>
              <w:autoSpaceDE w:val="0"/>
              <w:autoSpaceDN w:val="0"/>
              <w:adjustRightInd w:val="0"/>
              <w:rPr>
                <w:rFonts w:cs="Arial"/>
              </w:rPr>
            </w:pPr>
            <w:r>
              <w:rPr>
                <w:rFonts w:cs="Arial"/>
              </w:rPr>
              <w:t>General Order 27</w:t>
            </w:r>
          </w:p>
          <w:p w:rsidR="00346EDB" w:rsidRDefault="00346EDB" w:rsidP="007639EE">
            <w:pPr>
              <w:numPr>
                <w:ilvl w:val="0"/>
                <w:numId w:val="150"/>
              </w:numPr>
              <w:autoSpaceDE w:val="0"/>
              <w:autoSpaceDN w:val="0"/>
              <w:adjustRightInd w:val="0"/>
              <w:rPr>
                <w:rFonts w:cs="Arial"/>
              </w:rPr>
            </w:pPr>
            <w:r>
              <w:rPr>
                <w:rFonts w:cs="Arial"/>
              </w:rPr>
              <w:t>SFMTA System Safety Program Plan (SSPP), Revision 6, dated 2/11/2015</w:t>
            </w:r>
          </w:p>
          <w:p w:rsidR="00346EDB" w:rsidRDefault="00346EDB" w:rsidP="007639EE">
            <w:pPr>
              <w:numPr>
                <w:ilvl w:val="0"/>
                <w:numId w:val="150"/>
              </w:numPr>
              <w:autoSpaceDE w:val="0"/>
              <w:autoSpaceDN w:val="0"/>
              <w:adjustRightInd w:val="0"/>
              <w:rPr>
                <w:rFonts w:cs="Arial"/>
              </w:rPr>
            </w:pPr>
            <w:r>
              <w:rPr>
                <w:rFonts w:cs="Arial"/>
              </w:rPr>
              <w:t>Automatic Train Control System (ATCS) Wayside Equipment Preventive Maintenance, R.SM.PR.026</w:t>
            </w:r>
          </w:p>
          <w:p w:rsidR="00346EDB" w:rsidRDefault="00346EDB" w:rsidP="007639EE">
            <w:pPr>
              <w:numPr>
                <w:ilvl w:val="0"/>
                <w:numId w:val="150"/>
              </w:numPr>
              <w:autoSpaceDE w:val="0"/>
              <w:autoSpaceDN w:val="0"/>
              <w:adjustRightInd w:val="0"/>
              <w:rPr>
                <w:rFonts w:cs="Arial"/>
              </w:rPr>
            </w:pPr>
            <w:r>
              <w:rPr>
                <w:rFonts w:cs="Arial"/>
              </w:rPr>
              <w:t>Subway Wayside Signal Head Preventive Maintenance, R.SM.PR.030</w:t>
            </w:r>
          </w:p>
          <w:p w:rsidR="00346EDB" w:rsidRDefault="00346EDB" w:rsidP="007639EE">
            <w:pPr>
              <w:numPr>
                <w:ilvl w:val="0"/>
                <w:numId w:val="150"/>
              </w:numPr>
              <w:autoSpaceDE w:val="0"/>
              <w:autoSpaceDN w:val="0"/>
              <w:adjustRightInd w:val="0"/>
              <w:rPr>
                <w:rFonts w:cs="Arial"/>
              </w:rPr>
            </w:pPr>
            <w:r>
              <w:rPr>
                <w:rFonts w:cs="Arial"/>
              </w:rPr>
              <w:t>ATCS Station Controller Subsystem Preventive Maintenance, R.SM.PR.007</w:t>
            </w:r>
          </w:p>
          <w:p w:rsidR="00346EDB" w:rsidRDefault="00346EDB" w:rsidP="007639EE">
            <w:pPr>
              <w:numPr>
                <w:ilvl w:val="0"/>
                <w:numId w:val="150"/>
              </w:numPr>
              <w:autoSpaceDE w:val="0"/>
              <w:autoSpaceDN w:val="0"/>
              <w:adjustRightInd w:val="0"/>
              <w:rPr>
                <w:rFonts w:cs="Arial"/>
              </w:rPr>
            </w:pPr>
            <w:r>
              <w:rPr>
                <w:rFonts w:cs="Arial"/>
              </w:rPr>
              <w:t>ATCS Inductive Loop Cable Preventive Maintenance, R.SM.PR.038</w:t>
            </w:r>
          </w:p>
          <w:p w:rsidR="00346EDB" w:rsidRDefault="00346EDB" w:rsidP="007639EE">
            <w:pPr>
              <w:numPr>
                <w:ilvl w:val="0"/>
                <w:numId w:val="150"/>
              </w:numPr>
              <w:autoSpaceDE w:val="0"/>
              <w:autoSpaceDN w:val="0"/>
              <w:adjustRightInd w:val="0"/>
              <w:rPr>
                <w:rFonts w:cs="Arial"/>
              </w:rPr>
            </w:pPr>
            <w:r>
              <w:rPr>
                <w:rFonts w:cs="Arial"/>
              </w:rPr>
              <w:t>ATCS Wayside Platform Emergency Stop Buttons Preventative Maintenance, R.SM.PR.003</w:t>
            </w:r>
          </w:p>
          <w:p w:rsidR="00346EDB" w:rsidRDefault="00346EDB" w:rsidP="007639EE">
            <w:pPr>
              <w:numPr>
                <w:ilvl w:val="0"/>
                <w:numId w:val="150"/>
              </w:numPr>
              <w:autoSpaceDE w:val="0"/>
              <w:autoSpaceDN w:val="0"/>
              <w:adjustRightInd w:val="0"/>
              <w:rPr>
                <w:rFonts w:cs="Arial"/>
              </w:rPr>
            </w:pPr>
            <w:r>
              <w:rPr>
                <w:rFonts w:cs="Arial"/>
              </w:rPr>
              <w:t>ATCS Wayside Portal Intrusion Detection System Preventive Maintenance, R.SM.PR.004</w:t>
            </w:r>
          </w:p>
          <w:p w:rsidR="00346EDB" w:rsidRDefault="00346EDB" w:rsidP="007639EE">
            <w:pPr>
              <w:numPr>
                <w:ilvl w:val="0"/>
                <w:numId w:val="150"/>
              </w:numPr>
              <w:autoSpaceDE w:val="0"/>
              <w:autoSpaceDN w:val="0"/>
              <w:adjustRightInd w:val="0"/>
              <w:rPr>
                <w:rFonts w:cs="Arial"/>
              </w:rPr>
            </w:pPr>
            <w:r>
              <w:rPr>
                <w:rFonts w:cs="Arial"/>
              </w:rPr>
              <w:t>ATCS Wayside Uninterruptible Power Supply (UPS) PM, R.SM.PR.002</w:t>
            </w:r>
          </w:p>
          <w:p w:rsidR="00346EDB" w:rsidRDefault="00346EDB" w:rsidP="007639EE">
            <w:pPr>
              <w:numPr>
                <w:ilvl w:val="0"/>
                <w:numId w:val="150"/>
              </w:numPr>
              <w:autoSpaceDE w:val="0"/>
              <w:autoSpaceDN w:val="0"/>
              <w:adjustRightInd w:val="0"/>
            </w:pPr>
            <w:r>
              <w:rPr>
                <w:rFonts w:cs="Arial"/>
              </w:rPr>
              <w:t>ATCS Axle Counter Trackside Equipment Preventive Maintenance, R.SM.PR.006</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Element/Characteristics and Method of Verification</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293AF5">
            <w:pPr>
              <w:pStyle w:val="BodyText"/>
              <w:spacing w:before="60"/>
              <w:ind w:left="187"/>
              <w:rPr>
                <w:rFonts w:ascii="Palatino Linotype" w:hAnsi="Palatino Linotype" w:cs="Arial"/>
                <w:b/>
                <w:bCs/>
                <w:sz w:val="22"/>
                <w:szCs w:val="22"/>
              </w:rPr>
            </w:pPr>
            <w:r>
              <w:rPr>
                <w:rFonts w:ascii="Palatino Linotype" w:hAnsi="Palatino Linotype" w:cs="Arial"/>
                <w:b/>
                <w:bCs/>
                <w:sz w:val="22"/>
                <w:szCs w:val="22"/>
              </w:rPr>
              <w:t xml:space="preserve">ATCS Maintenance Program and Signal Systems Maintenance Program Including Power Switch Machines </w:t>
            </w:r>
          </w:p>
          <w:p w:rsidR="00346EDB" w:rsidRDefault="00346EDB" w:rsidP="00293AF5">
            <w:pPr>
              <w:pStyle w:val="BodyText"/>
              <w:spacing w:before="60"/>
              <w:ind w:left="187"/>
              <w:rPr>
                <w:rFonts w:ascii="Palatino Linotype" w:hAnsi="Palatino Linotype" w:cs="Arial"/>
                <w:bCs/>
                <w:sz w:val="22"/>
                <w:szCs w:val="22"/>
              </w:rPr>
            </w:pPr>
            <w:r>
              <w:rPr>
                <w:rFonts w:ascii="Palatino Linotype" w:hAnsi="Palatino Linotype" w:cs="Arial"/>
                <w:bCs/>
                <w:sz w:val="22"/>
                <w:szCs w:val="22"/>
              </w:rPr>
              <w:t xml:space="preserve">Interview SFMTA’s representative(s) responsible for ATCS maintenance and interlocking plant </w:t>
            </w:r>
            <w:r>
              <w:rPr>
                <w:rFonts w:ascii="Palatino Linotype" w:hAnsi="Palatino Linotype" w:cs="Arial"/>
                <w:bCs/>
                <w:sz w:val="22"/>
                <w:szCs w:val="22"/>
              </w:rPr>
              <w:lastRenderedPageBreak/>
              <w:t>maintenance and review appropriate records for the following programs:</w:t>
            </w:r>
          </w:p>
          <w:p w:rsidR="00346EDB" w:rsidRDefault="00346EDB" w:rsidP="007639EE">
            <w:pPr>
              <w:pStyle w:val="BodyText"/>
              <w:widowControl w:val="0"/>
              <w:numPr>
                <w:ilvl w:val="0"/>
                <w:numId w:val="151"/>
              </w:numPr>
              <w:spacing w:before="40" w:after="40"/>
              <w:rPr>
                <w:rFonts w:ascii="Palatino Linotype" w:hAnsi="Palatino Linotype"/>
                <w:sz w:val="22"/>
                <w:szCs w:val="22"/>
              </w:rPr>
            </w:pPr>
            <w:r>
              <w:rPr>
                <w:rFonts w:ascii="Palatino Linotype" w:hAnsi="Palatino Linotype" w:cs="Arial"/>
                <w:sz w:val="22"/>
                <w:szCs w:val="22"/>
              </w:rPr>
              <w:t>Train Signal Control &amp; Communication Inspection</w:t>
            </w:r>
          </w:p>
          <w:p w:rsidR="00346EDB" w:rsidRDefault="00346EDB" w:rsidP="007639EE">
            <w:pPr>
              <w:pStyle w:val="BodyText"/>
              <w:widowControl w:val="0"/>
              <w:numPr>
                <w:ilvl w:val="1"/>
                <w:numId w:val="151"/>
              </w:numPr>
              <w:tabs>
                <w:tab w:val="clear" w:pos="900"/>
                <w:tab w:val="num" w:pos="1267"/>
              </w:tabs>
              <w:spacing w:before="40" w:after="40"/>
              <w:ind w:left="1267"/>
              <w:rPr>
                <w:rFonts w:ascii="Palatino Linotype" w:hAnsi="Palatino Linotype"/>
                <w:sz w:val="22"/>
                <w:szCs w:val="22"/>
              </w:rPr>
            </w:pPr>
            <w:r>
              <w:rPr>
                <w:rFonts w:ascii="Palatino Linotype" w:hAnsi="Palatino Linotype"/>
                <w:sz w:val="22"/>
                <w:szCs w:val="22"/>
              </w:rPr>
              <w:t>Perform detailed inspections of the train control and communication systems and components to determine whether or not they are in compliance with the applicable reference criteria.</w:t>
            </w:r>
          </w:p>
          <w:p w:rsidR="00346EDB" w:rsidRDefault="00346EDB" w:rsidP="007639EE">
            <w:pPr>
              <w:pStyle w:val="BodyText"/>
              <w:widowControl w:val="0"/>
              <w:numPr>
                <w:ilvl w:val="1"/>
                <w:numId w:val="151"/>
              </w:numPr>
              <w:tabs>
                <w:tab w:val="clear" w:pos="900"/>
                <w:tab w:val="num" w:pos="1267"/>
              </w:tabs>
              <w:spacing w:before="40" w:after="40"/>
              <w:ind w:left="1267"/>
              <w:rPr>
                <w:rFonts w:ascii="Palatino Linotype" w:hAnsi="Palatino Linotype"/>
                <w:sz w:val="22"/>
                <w:szCs w:val="22"/>
              </w:rPr>
            </w:pPr>
            <w:r>
              <w:rPr>
                <w:rFonts w:ascii="Palatino Linotype" w:hAnsi="Palatino Linotype"/>
                <w:sz w:val="22"/>
                <w:szCs w:val="22"/>
              </w:rPr>
              <w:t>R</w:t>
            </w:r>
            <w:r>
              <w:rPr>
                <w:rFonts w:ascii="Palatino Linotype" w:hAnsi="Palatino Linotype" w:cs="Arial"/>
                <w:sz w:val="22"/>
                <w:szCs w:val="22"/>
              </w:rPr>
              <w:t>andomly select at least one section for each line.</w:t>
            </w:r>
          </w:p>
          <w:p w:rsidR="00346EDB" w:rsidRDefault="00346EDB" w:rsidP="007639EE">
            <w:pPr>
              <w:pStyle w:val="BodyText"/>
              <w:widowControl w:val="0"/>
              <w:numPr>
                <w:ilvl w:val="0"/>
                <w:numId w:val="151"/>
              </w:numPr>
              <w:spacing w:before="60" w:after="0"/>
              <w:rPr>
                <w:rFonts w:ascii="Palatino Linotype" w:hAnsi="Palatino Linotype" w:cs="Arial"/>
                <w:bCs/>
                <w:sz w:val="22"/>
                <w:szCs w:val="22"/>
              </w:rPr>
            </w:pPr>
            <w:r>
              <w:rPr>
                <w:rFonts w:ascii="Palatino Linotype" w:hAnsi="Palatino Linotype" w:cs="Arial"/>
                <w:bCs/>
                <w:sz w:val="22"/>
                <w:szCs w:val="22"/>
              </w:rPr>
              <w:t>ATCS Maintenance Program</w:t>
            </w:r>
          </w:p>
          <w:p w:rsidR="00346EDB" w:rsidRDefault="00346EDB" w:rsidP="007639EE">
            <w:pPr>
              <w:numPr>
                <w:ilvl w:val="1"/>
                <w:numId w:val="151"/>
              </w:numPr>
              <w:tabs>
                <w:tab w:val="clear" w:pos="900"/>
                <w:tab w:val="num" w:pos="1267"/>
              </w:tabs>
              <w:spacing w:after="60"/>
              <w:ind w:left="1267"/>
              <w:rPr>
                <w:rFonts w:cs="Arial"/>
              </w:rPr>
            </w:pPr>
            <w:r>
              <w:rPr>
                <w:rFonts w:cs="Arial"/>
              </w:rPr>
              <w:t>A standard operating procedure describing SFMTA’s comprehensive preventive maintenance program for the ATCS is current, approved, and implemented;</w:t>
            </w:r>
          </w:p>
          <w:p w:rsidR="00346EDB" w:rsidRDefault="00346EDB" w:rsidP="007639EE">
            <w:pPr>
              <w:numPr>
                <w:ilvl w:val="1"/>
                <w:numId w:val="151"/>
              </w:numPr>
              <w:tabs>
                <w:tab w:val="clear" w:pos="900"/>
                <w:tab w:val="num" w:pos="1267"/>
              </w:tabs>
              <w:spacing w:after="60"/>
              <w:ind w:left="1267"/>
              <w:rPr>
                <w:rFonts w:cs="Arial"/>
              </w:rPr>
            </w:pPr>
            <w:r>
              <w:rPr>
                <w:rFonts w:cs="Arial"/>
              </w:rPr>
              <w:t>The ATCS was inspected and tested at the specified frequencies during the past 36 months;</w:t>
            </w:r>
          </w:p>
          <w:p w:rsidR="00346EDB" w:rsidRDefault="00346EDB" w:rsidP="007639EE">
            <w:pPr>
              <w:numPr>
                <w:ilvl w:val="1"/>
                <w:numId w:val="151"/>
              </w:numPr>
              <w:tabs>
                <w:tab w:val="clear" w:pos="900"/>
                <w:tab w:val="num" w:pos="1267"/>
              </w:tabs>
              <w:spacing w:after="60"/>
              <w:ind w:left="1267"/>
              <w:rPr>
                <w:rFonts w:cs="Arial"/>
              </w:rPr>
            </w:pPr>
            <w:r>
              <w:rPr>
                <w:rFonts w:cs="Arial"/>
              </w:rPr>
              <w:t>The required PM activities were documented on standardized inspection report forms;</w:t>
            </w:r>
          </w:p>
          <w:p w:rsidR="00346EDB" w:rsidRDefault="00346EDB" w:rsidP="007639EE">
            <w:pPr>
              <w:numPr>
                <w:ilvl w:val="1"/>
                <w:numId w:val="151"/>
              </w:numPr>
              <w:tabs>
                <w:tab w:val="clear" w:pos="900"/>
                <w:tab w:val="num" w:pos="1267"/>
              </w:tabs>
              <w:spacing w:after="60"/>
              <w:ind w:left="1267"/>
              <w:rPr>
                <w:rFonts w:cs="Arial"/>
              </w:rPr>
            </w:pPr>
            <w:r>
              <w:rPr>
                <w:rFonts w:cs="Arial"/>
              </w:rPr>
              <w:t>Defects and non-compliances noted on the inspection report forms were corrected and signed off in a timely manner and;</w:t>
            </w:r>
          </w:p>
          <w:p w:rsidR="00346EDB" w:rsidRDefault="00346EDB" w:rsidP="007639EE">
            <w:pPr>
              <w:pStyle w:val="BodyText"/>
              <w:widowControl w:val="0"/>
              <w:numPr>
                <w:ilvl w:val="1"/>
                <w:numId w:val="151"/>
              </w:numPr>
              <w:tabs>
                <w:tab w:val="clear" w:pos="900"/>
                <w:tab w:val="num" w:pos="1267"/>
              </w:tabs>
              <w:spacing w:before="40" w:after="40"/>
              <w:ind w:left="1267"/>
              <w:rPr>
                <w:rFonts w:ascii="Palatino Linotype" w:hAnsi="Palatino Linotype" w:cs="Arial"/>
                <w:sz w:val="22"/>
                <w:szCs w:val="22"/>
              </w:rPr>
            </w:pPr>
            <w:r>
              <w:rPr>
                <w:rFonts w:ascii="Palatino Linotype" w:hAnsi="Palatino Linotype" w:cs="Arial"/>
                <w:sz w:val="22"/>
                <w:szCs w:val="22"/>
              </w:rPr>
              <w:t>All ATCS safety related anomalies identified have been rectified.</w:t>
            </w:r>
          </w:p>
          <w:p w:rsidR="00346EDB" w:rsidRDefault="00346EDB" w:rsidP="007639EE">
            <w:pPr>
              <w:pStyle w:val="BodyText"/>
              <w:widowControl w:val="0"/>
              <w:numPr>
                <w:ilvl w:val="0"/>
                <w:numId w:val="151"/>
              </w:numPr>
              <w:spacing w:before="60" w:after="0"/>
              <w:rPr>
                <w:rFonts w:ascii="Palatino Linotype" w:hAnsi="Palatino Linotype" w:cs="Arial"/>
                <w:bCs/>
                <w:sz w:val="22"/>
                <w:szCs w:val="22"/>
              </w:rPr>
            </w:pPr>
            <w:r>
              <w:rPr>
                <w:rFonts w:ascii="Palatino Linotype" w:hAnsi="Palatino Linotype" w:cs="Arial"/>
                <w:bCs/>
                <w:sz w:val="22"/>
                <w:szCs w:val="22"/>
              </w:rPr>
              <w:t>Signal Systems Maintenance Program Including Power Switch Machines</w:t>
            </w:r>
          </w:p>
          <w:p w:rsidR="00346EDB" w:rsidRDefault="00346EDB" w:rsidP="007639EE">
            <w:pPr>
              <w:numPr>
                <w:ilvl w:val="1"/>
                <w:numId w:val="151"/>
              </w:numPr>
              <w:tabs>
                <w:tab w:val="clear" w:pos="900"/>
                <w:tab w:val="num" w:pos="1267"/>
              </w:tabs>
              <w:spacing w:after="60"/>
              <w:ind w:left="1267"/>
              <w:rPr>
                <w:rFonts w:cs="Arial"/>
              </w:rPr>
            </w:pPr>
            <w:r>
              <w:rPr>
                <w:rFonts w:cs="Arial"/>
              </w:rPr>
              <w:t>A standard operating procedure or other directive describing SFMTA’s preventive maintenance program for interlocking plants is current, has been approved, and is being implemented;</w:t>
            </w:r>
          </w:p>
          <w:p w:rsidR="00346EDB" w:rsidRDefault="00346EDB" w:rsidP="007639EE">
            <w:pPr>
              <w:numPr>
                <w:ilvl w:val="1"/>
                <w:numId w:val="151"/>
              </w:numPr>
              <w:tabs>
                <w:tab w:val="clear" w:pos="900"/>
                <w:tab w:val="num" w:pos="1267"/>
              </w:tabs>
              <w:spacing w:after="60"/>
              <w:ind w:left="1267"/>
              <w:rPr>
                <w:rFonts w:cs="Arial"/>
              </w:rPr>
            </w:pPr>
            <w:r>
              <w:rPr>
                <w:rFonts w:cs="Arial"/>
              </w:rPr>
              <w:t>The SFMTA Metro subway interlocking plants were inspected and tested at the specified frequencies during the past 36 months;</w:t>
            </w:r>
          </w:p>
          <w:p w:rsidR="00346EDB" w:rsidRDefault="00346EDB" w:rsidP="007639EE">
            <w:pPr>
              <w:numPr>
                <w:ilvl w:val="1"/>
                <w:numId w:val="151"/>
              </w:numPr>
              <w:tabs>
                <w:tab w:val="clear" w:pos="900"/>
                <w:tab w:val="num" w:pos="1267"/>
              </w:tabs>
              <w:spacing w:after="60"/>
              <w:ind w:left="1267"/>
              <w:rPr>
                <w:rFonts w:cs="Arial"/>
              </w:rPr>
            </w:pPr>
            <w:r>
              <w:rPr>
                <w:rFonts w:cs="Arial"/>
              </w:rPr>
              <w:t>The required PM activities were documented on standardized inspection report forms and;</w:t>
            </w:r>
          </w:p>
          <w:p w:rsidR="00346EDB" w:rsidRDefault="00346EDB" w:rsidP="007639EE">
            <w:pPr>
              <w:numPr>
                <w:ilvl w:val="1"/>
                <w:numId w:val="151"/>
              </w:numPr>
              <w:tabs>
                <w:tab w:val="clear" w:pos="900"/>
                <w:tab w:val="num" w:pos="1267"/>
              </w:tabs>
              <w:spacing w:after="60"/>
              <w:ind w:left="1267"/>
            </w:pPr>
            <w:r>
              <w:rPr>
                <w:rFonts w:cs="Arial"/>
              </w:rPr>
              <w:t>Defects and non-compliances noted on the inspection report forms were corrected and signed off in a timely manner.</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lastRenderedPageBreak/>
              <w:t>Findings and Recommendations</w:t>
            </w:r>
          </w:p>
        </w:tc>
      </w:tr>
      <w:tr w:rsidR="00346EDB" w:rsidTr="00293AF5">
        <w:tc>
          <w:tcPr>
            <w:tcW w:w="10080" w:type="dxa"/>
            <w:gridSpan w:val="4"/>
            <w:tcBorders>
              <w:top w:val="nil"/>
              <w:left w:val="double" w:sz="4" w:space="0" w:color="auto"/>
              <w:bottom w:val="nil"/>
              <w:right w:val="double" w:sz="4" w:space="0" w:color="auto"/>
            </w:tcBorders>
            <w:tcMar>
              <w:top w:w="288" w:type="dxa"/>
              <w:left w:w="288" w:type="dxa"/>
              <w:bottom w:w="288" w:type="dxa"/>
              <w:right w:w="288" w:type="dxa"/>
            </w:tcMar>
          </w:tcPr>
          <w:p w:rsidR="00346EDB" w:rsidRDefault="00346EDB" w:rsidP="00293AF5">
            <w:pPr>
              <w:rPr>
                <w:u w:val="single"/>
              </w:rPr>
            </w:pPr>
            <w:r>
              <w:rPr>
                <w:u w:val="single"/>
              </w:rPr>
              <w:t>Activities:</w:t>
            </w:r>
          </w:p>
          <w:p w:rsidR="00346EDB" w:rsidRDefault="00346EDB" w:rsidP="00293AF5">
            <w:r>
              <w:t>Staff met with SFMTA personnel at 700 Pennsylvania Avenue to discuss ATCS maintenance and interlocking plant maintenance, and review related Preventative Maintenance (PM) inspection and test records for the past 3 years. Staff reviewed the records generated by the PM procedures listed in Appendix B of R.SM.PR.026 – ATCS Wayside Equipment, PM:</w:t>
            </w:r>
          </w:p>
          <w:p w:rsidR="00346EDB" w:rsidRDefault="00346EDB" w:rsidP="007639EE">
            <w:pPr>
              <w:pStyle w:val="ListParagraph"/>
              <w:numPr>
                <w:ilvl w:val="0"/>
                <w:numId w:val="152"/>
              </w:numPr>
            </w:pPr>
            <w:r>
              <w:t>R.SM.PR.003 – ATCS Platform Emergency Stop Button, PM</w:t>
            </w:r>
          </w:p>
          <w:p w:rsidR="00346EDB" w:rsidRDefault="00346EDB" w:rsidP="00293AF5">
            <w:pPr>
              <w:pStyle w:val="ListParagraph"/>
            </w:pPr>
            <w:r>
              <w:t xml:space="preserve">Platform Emergency Stop Button Preventive Maintenance procedure states inspection and testing every 12 weeks. The preventative maintenance records for Embarcadero, Montgomery, Powell, Civic Center, Van Ness and Church stations were reviewed.  However for Embarcadero, Montgomery, Powell and Civic Center operational testing was not conducted in 2015 on various test periods.  According to Signal and Communication Maintenance staff the emergency stop buttons are locked while testing is not conducted.  </w:t>
            </w:r>
            <w:r>
              <w:lastRenderedPageBreak/>
              <w:t>SFMTA should determine the role of the emergency stop button and develop a testing program appropriate relative to usage.</w:t>
            </w:r>
          </w:p>
          <w:p w:rsidR="00346EDB" w:rsidRDefault="00346EDB" w:rsidP="007639EE">
            <w:pPr>
              <w:pStyle w:val="ListParagraph"/>
              <w:numPr>
                <w:ilvl w:val="0"/>
                <w:numId w:val="152"/>
              </w:numPr>
            </w:pPr>
            <w:r>
              <w:t>R.SM.PR.004 – ATCS Portal Intrusion Detection, PM</w:t>
            </w:r>
          </w:p>
          <w:p w:rsidR="00346EDB" w:rsidRDefault="00346EDB" w:rsidP="007639EE">
            <w:pPr>
              <w:pStyle w:val="ListParagraph"/>
              <w:numPr>
                <w:ilvl w:val="1"/>
                <w:numId w:val="152"/>
              </w:numPr>
            </w:pPr>
            <w:r>
              <w:t>The procedure requires inspections every 4 weeks at each location.</w:t>
            </w:r>
          </w:p>
          <w:p w:rsidR="00346EDB" w:rsidRDefault="00346EDB" w:rsidP="007639EE">
            <w:pPr>
              <w:pStyle w:val="ListParagraph"/>
              <w:numPr>
                <w:ilvl w:val="1"/>
                <w:numId w:val="152"/>
              </w:numPr>
            </w:pPr>
            <w:r>
              <w:t>Staff reviewed PM records for Sunset Tunnel. Records were sparse, and several records included the notes “No inspection due to construction” and “Sunset Station Controller not communicating.” SFMTA personnel explained that the portal intrusion detection system at Sunset is not functioning and ATCS has been deactivated through the tunnel, with no plans for reactivation. The current construction activities include installation of camera systems with video processing motion detection.</w:t>
            </w:r>
          </w:p>
          <w:p w:rsidR="00346EDB" w:rsidRDefault="00346EDB" w:rsidP="007639EE">
            <w:pPr>
              <w:pStyle w:val="ListParagraph"/>
              <w:numPr>
                <w:ilvl w:val="1"/>
                <w:numId w:val="152"/>
              </w:numPr>
            </w:pPr>
            <w:r>
              <w:t xml:space="preserve">Staff reviewed PM records for </w:t>
            </w:r>
            <w:proofErr w:type="spellStart"/>
            <w:r>
              <w:t>Duboce</w:t>
            </w:r>
            <w:proofErr w:type="spellEnd"/>
            <w:r>
              <w:t xml:space="preserve"> Portal (DL), and MMT 2 (TR). One record was missing for October, 2014. SFMTA personnel explained the missing record most likely indicates a skipped PM.</w:t>
            </w:r>
          </w:p>
          <w:p w:rsidR="00346EDB" w:rsidRDefault="00346EDB" w:rsidP="007639EE">
            <w:pPr>
              <w:pStyle w:val="ListParagraph"/>
              <w:numPr>
                <w:ilvl w:val="0"/>
                <w:numId w:val="152"/>
              </w:numPr>
            </w:pPr>
            <w:r>
              <w:t>R.SM.PR.005 – Uninterruptible Power Supply (UPS), PM</w:t>
            </w:r>
          </w:p>
          <w:p w:rsidR="00346EDB" w:rsidRDefault="00346EDB" w:rsidP="007639EE">
            <w:pPr>
              <w:pStyle w:val="ListParagraph"/>
              <w:numPr>
                <w:ilvl w:val="1"/>
                <w:numId w:val="152"/>
              </w:numPr>
            </w:pPr>
            <w:r>
              <w:t>Several records were improperly completed, indicating the SFMTA personnel had not been adequately trained in the PM and the supervisor had not properly reviewed the work.</w:t>
            </w:r>
          </w:p>
          <w:p w:rsidR="00346EDB" w:rsidRDefault="00346EDB" w:rsidP="007639EE">
            <w:pPr>
              <w:pStyle w:val="ListParagraph"/>
              <w:numPr>
                <w:ilvl w:val="0"/>
                <w:numId w:val="152"/>
              </w:numPr>
            </w:pPr>
            <w:r>
              <w:t>R.SM.PR.006 – ATCS Axle Counter Wayside Equipment, PM</w:t>
            </w:r>
          </w:p>
          <w:p w:rsidR="00346EDB" w:rsidRDefault="00346EDB" w:rsidP="00293AF5">
            <w:pPr>
              <w:pStyle w:val="ListParagraph"/>
            </w:pPr>
            <w:r>
              <w:t xml:space="preserve">The preventative maintenance activities for the Axle Counter shall have a periodicity of 52 weeks. CPUC staff reviewed Axle Counter inspection records at Castro, West Portal and </w:t>
            </w:r>
            <w:proofErr w:type="spellStart"/>
            <w:r>
              <w:t>Duboce</w:t>
            </w:r>
            <w:proofErr w:type="spellEnd"/>
            <w:r>
              <w:t>.  The vast majority of inspections were conducted in a timely manner and no voltage measurements were out of acceptable ranges.</w:t>
            </w:r>
          </w:p>
          <w:p w:rsidR="00346EDB" w:rsidRDefault="00346EDB" w:rsidP="007639EE">
            <w:pPr>
              <w:pStyle w:val="ListParagraph"/>
              <w:numPr>
                <w:ilvl w:val="0"/>
                <w:numId w:val="152"/>
              </w:numPr>
            </w:pPr>
            <w:r>
              <w:t>R.SM.PR.007 – ATCS Station Controller Subsystem PM</w:t>
            </w:r>
          </w:p>
          <w:p w:rsidR="00346EDB" w:rsidRDefault="00346EDB" w:rsidP="007639EE">
            <w:pPr>
              <w:pStyle w:val="ListParagraph"/>
              <w:numPr>
                <w:ilvl w:val="1"/>
                <w:numId w:val="152"/>
              </w:numPr>
            </w:pPr>
            <w:r>
              <w:t>The procedure requires annual inspections.</w:t>
            </w:r>
          </w:p>
          <w:p w:rsidR="00346EDB" w:rsidRDefault="00346EDB" w:rsidP="007639EE">
            <w:pPr>
              <w:pStyle w:val="ListParagraph"/>
              <w:numPr>
                <w:ilvl w:val="1"/>
                <w:numId w:val="152"/>
              </w:numPr>
            </w:pPr>
            <w:r>
              <w:t>Staff reviewed all records, at all locations, for the past three years:</w:t>
            </w:r>
          </w:p>
          <w:p w:rsidR="00346EDB" w:rsidRDefault="00346EDB" w:rsidP="00293AF5">
            <w:pPr>
              <w:pStyle w:val="ListParagraph"/>
              <w:ind w:left="1440"/>
            </w:pPr>
          </w:p>
          <w:tbl>
            <w:tblPr>
              <w:tblStyle w:val="TableGrid"/>
              <w:tblW w:w="0" w:type="auto"/>
              <w:tblInd w:w="1440" w:type="dxa"/>
              <w:tblLayout w:type="fixed"/>
              <w:tblLook w:val="04A0" w:firstRow="1" w:lastRow="0" w:firstColumn="1" w:lastColumn="0" w:noHBand="0" w:noVBand="1"/>
            </w:tblPr>
            <w:tblGrid>
              <w:gridCol w:w="1440"/>
              <w:gridCol w:w="1440"/>
              <w:gridCol w:w="1440"/>
              <w:gridCol w:w="1440"/>
              <w:gridCol w:w="1440"/>
            </w:tblGrid>
            <w:tr w:rsidR="00346EDB" w:rsidTr="00293AF5">
              <w:tc>
                <w:tcPr>
                  <w:tcW w:w="1440" w:type="dxa"/>
                  <w:tcBorders>
                    <w:top w:val="nil"/>
                    <w:left w:val="nil"/>
                    <w:bottom w:val="single" w:sz="4" w:space="0" w:color="auto"/>
                    <w:right w:val="nil"/>
                  </w:tcBorders>
                  <w:vAlign w:val="bottom"/>
                  <w:hideMark/>
                </w:tcPr>
                <w:p w:rsidR="00346EDB" w:rsidRDefault="00346EDB" w:rsidP="00293AF5">
                  <w:pPr>
                    <w:pStyle w:val="ListParagraph"/>
                    <w:ind w:left="0"/>
                    <w:rPr>
                      <w:b/>
                    </w:rPr>
                  </w:pPr>
                  <w:r>
                    <w:rPr>
                      <w:b/>
                    </w:rPr>
                    <w:t>Location</w:t>
                  </w:r>
                </w:p>
              </w:tc>
              <w:tc>
                <w:tcPr>
                  <w:tcW w:w="1440" w:type="dxa"/>
                  <w:tcBorders>
                    <w:top w:val="nil"/>
                    <w:left w:val="nil"/>
                    <w:bottom w:val="single" w:sz="4" w:space="0" w:color="auto"/>
                    <w:right w:val="nil"/>
                  </w:tcBorders>
                  <w:vAlign w:val="bottom"/>
                  <w:hideMark/>
                </w:tcPr>
                <w:p w:rsidR="00346EDB" w:rsidRDefault="00346EDB" w:rsidP="00293AF5">
                  <w:pPr>
                    <w:pStyle w:val="ListParagraph"/>
                    <w:ind w:left="0"/>
                    <w:jc w:val="center"/>
                    <w:rPr>
                      <w:b/>
                    </w:rPr>
                  </w:pPr>
                  <w:r>
                    <w:rPr>
                      <w:b/>
                    </w:rPr>
                    <w:t>2015</w:t>
                  </w:r>
                </w:p>
              </w:tc>
              <w:tc>
                <w:tcPr>
                  <w:tcW w:w="1440" w:type="dxa"/>
                  <w:tcBorders>
                    <w:top w:val="nil"/>
                    <w:left w:val="nil"/>
                    <w:bottom w:val="single" w:sz="4" w:space="0" w:color="auto"/>
                    <w:right w:val="nil"/>
                  </w:tcBorders>
                  <w:vAlign w:val="bottom"/>
                  <w:hideMark/>
                </w:tcPr>
                <w:p w:rsidR="00346EDB" w:rsidRDefault="00346EDB" w:rsidP="00293AF5">
                  <w:pPr>
                    <w:pStyle w:val="ListParagraph"/>
                    <w:ind w:left="0"/>
                    <w:jc w:val="center"/>
                    <w:rPr>
                      <w:b/>
                    </w:rPr>
                  </w:pPr>
                  <w:r>
                    <w:rPr>
                      <w:b/>
                    </w:rPr>
                    <w:t>2014</w:t>
                  </w:r>
                </w:p>
              </w:tc>
              <w:tc>
                <w:tcPr>
                  <w:tcW w:w="1440" w:type="dxa"/>
                  <w:tcBorders>
                    <w:top w:val="nil"/>
                    <w:left w:val="nil"/>
                    <w:bottom w:val="single" w:sz="4" w:space="0" w:color="auto"/>
                    <w:right w:val="nil"/>
                  </w:tcBorders>
                  <w:vAlign w:val="bottom"/>
                  <w:hideMark/>
                </w:tcPr>
                <w:p w:rsidR="00346EDB" w:rsidRDefault="00346EDB" w:rsidP="00293AF5">
                  <w:pPr>
                    <w:pStyle w:val="ListParagraph"/>
                    <w:ind w:left="0"/>
                    <w:jc w:val="center"/>
                    <w:rPr>
                      <w:b/>
                    </w:rPr>
                  </w:pPr>
                  <w:r>
                    <w:rPr>
                      <w:b/>
                    </w:rPr>
                    <w:t>2013</w:t>
                  </w:r>
                </w:p>
              </w:tc>
              <w:tc>
                <w:tcPr>
                  <w:tcW w:w="1440" w:type="dxa"/>
                  <w:tcBorders>
                    <w:top w:val="nil"/>
                    <w:left w:val="nil"/>
                    <w:bottom w:val="single" w:sz="4" w:space="0" w:color="auto"/>
                    <w:right w:val="nil"/>
                  </w:tcBorders>
                  <w:vAlign w:val="bottom"/>
                  <w:hideMark/>
                </w:tcPr>
                <w:p w:rsidR="00346EDB" w:rsidRDefault="00346EDB" w:rsidP="00293AF5">
                  <w:pPr>
                    <w:pStyle w:val="ListParagraph"/>
                    <w:ind w:left="0"/>
                    <w:jc w:val="center"/>
                    <w:rPr>
                      <w:b/>
                    </w:rPr>
                  </w:pPr>
                  <w:r>
                    <w:rPr>
                      <w:b/>
                    </w:rPr>
                    <w:t>2012</w:t>
                  </w:r>
                </w:p>
              </w:tc>
            </w:tr>
            <w:tr w:rsidR="00346EDB" w:rsidTr="00293AF5">
              <w:trPr>
                <w:trHeight w:val="432"/>
              </w:trPr>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pPr>
                  <w:r>
                    <w:t>MMT 1</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[none]</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04/28</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05/24</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02/02</w:t>
                  </w:r>
                </w:p>
              </w:tc>
            </w:tr>
            <w:tr w:rsidR="00346EDB" w:rsidTr="00293AF5">
              <w:trPr>
                <w:trHeight w:val="432"/>
              </w:trPr>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pPr>
                  <w:r>
                    <w:t>MMT 2</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[none]</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08/28</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[none]</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02/02</w:t>
                  </w:r>
                </w:p>
              </w:tc>
            </w:tr>
            <w:tr w:rsidR="00346EDB" w:rsidTr="00293AF5">
              <w:trPr>
                <w:trHeight w:val="432"/>
              </w:trPr>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pPr>
                  <w:proofErr w:type="spellStart"/>
                  <w:r>
                    <w:t>Embar</w:t>
                  </w:r>
                  <w:proofErr w:type="spellEnd"/>
                  <w:r>
                    <w:t>.</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08/14</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[none]</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[none]</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[none]</w:t>
                  </w:r>
                </w:p>
              </w:tc>
            </w:tr>
            <w:tr w:rsidR="00346EDB" w:rsidTr="00293AF5">
              <w:trPr>
                <w:trHeight w:val="432"/>
              </w:trPr>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pPr>
                  <w:r>
                    <w:t>Van Ness</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[none]</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10/01</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10/30</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10/06</w:t>
                  </w:r>
                </w:p>
              </w:tc>
            </w:tr>
            <w:tr w:rsidR="00346EDB" w:rsidTr="00293AF5">
              <w:trPr>
                <w:trHeight w:val="432"/>
              </w:trPr>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pPr>
                  <w:proofErr w:type="spellStart"/>
                  <w:r>
                    <w:t>Duboce</w:t>
                  </w:r>
                  <w:proofErr w:type="spellEnd"/>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02/14</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[none]</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02/06</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02/21</w:t>
                  </w:r>
                </w:p>
              </w:tc>
            </w:tr>
            <w:tr w:rsidR="00346EDB" w:rsidTr="00293AF5">
              <w:trPr>
                <w:trHeight w:val="432"/>
              </w:trPr>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pPr>
                  <w:r>
                    <w:t>Castro</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03/19</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02/20</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04/06</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03/07</w:t>
                  </w:r>
                </w:p>
              </w:tc>
            </w:tr>
            <w:tr w:rsidR="00346EDB" w:rsidTr="00293AF5">
              <w:trPr>
                <w:trHeight w:val="432"/>
              </w:trPr>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pPr>
                  <w:r>
                    <w:t>West Portal</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01/05</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10/02</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11/01</w:t>
                  </w:r>
                </w:p>
              </w:tc>
              <w:tc>
                <w:tcPr>
                  <w:tcW w:w="1440" w:type="dxa"/>
                  <w:tcBorders>
                    <w:top w:val="single" w:sz="4" w:space="0" w:color="auto"/>
                    <w:left w:val="nil"/>
                    <w:bottom w:val="single" w:sz="4" w:space="0" w:color="auto"/>
                    <w:right w:val="nil"/>
                  </w:tcBorders>
                  <w:vAlign w:val="center"/>
                  <w:hideMark/>
                </w:tcPr>
                <w:p w:rsidR="00346EDB" w:rsidRDefault="00346EDB" w:rsidP="00293AF5">
                  <w:pPr>
                    <w:pStyle w:val="ListParagraph"/>
                    <w:ind w:left="0"/>
                    <w:jc w:val="center"/>
                  </w:pPr>
                  <w:r>
                    <w:t>10/07</w:t>
                  </w:r>
                </w:p>
              </w:tc>
            </w:tr>
          </w:tbl>
          <w:p w:rsidR="00346EDB" w:rsidRDefault="00346EDB" w:rsidP="00293AF5">
            <w:pPr>
              <w:pStyle w:val="ListParagraph"/>
              <w:ind w:left="1440"/>
            </w:pPr>
          </w:p>
          <w:p w:rsidR="00346EDB" w:rsidRDefault="00346EDB" w:rsidP="007639EE">
            <w:pPr>
              <w:pStyle w:val="ListParagraph"/>
              <w:numPr>
                <w:ilvl w:val="1"/>
                <w:numId w:val="152"/>
              </w:numPr>
            </w:pPr>
            <w:r>
              <w:t>With the exception of the annual inspection at Van Ness for 2015 which was not yet due at the time of the records review, the missing records are out of compliance with the PM procedure.</w:t>
            </w:r>
          </w:p>
          <w:p w:rsidR="00346EDB" w:rsidRDefault="00346EDB" w:rsidP="007639EE">
            <w:pPr>
              <w:pStyle w:val="ListParagraph"/>
              <w:numPr>
                <w:ilvl w:val="1"/>
                <w:numId w:val="152"/>
              </w:numPr>
            </w:pPr>
            <w:r>
              <w:t xml:space="preserve">SFMTA personnel expressed that one potential contributing factor to missed </w:t>
            </w:r>
            <w:r>
              <w:lastRenderedPageBreak/>
              <w:t>inspections is inadequate staffing and high turnover rate in maintenance personnel.</w:t>
            </w:r>
          </w:p>
          <w:p w:rsidR="00346EDB" w:rsidRDefault="00346EDB" w:rsidP="007639EE">
            <w:pPr>
              <w:pStyle w:val="ListParagraph"/>
              <w:numPr>
                <w:ilvl w:val="0"/>
                <w:numId w:val="152"/>
              </w:numPr>
            </w:pPr>
            <w:r>
              <w:t>R.SM.PR.015 – Switch Machine Model 55E PM</w:t>
            </w:r>
          </w:p>
          <w:p w:rsidR="00346EDB" w:rsidRDefault="00346EDB" w:rsidP="007639EE">
            <w:pPr>
              <w:pStyle w:val="ListParagraph"/>
              <w:numPr>
                <w:ilvl w:val="1"/>
                <w:numId w:val="152"/>
              </w:numPr>
            </w:pPr>
            <w:r>
              <w:t>Procedure R.SM.PR.026 indicates only 2- and 4-week check intervals, while R.SM.PR.015 includes check intervals at 2, 4, 12, 26, and 52 weeks.</w:t>
            </w:r>
          </w:p>
          <w:p w:rsidR="00346EDB" w:rsidRDefault="00346EDB" w:rsidP="007639EE">
            <w:pPr>
              <w:pStyle w:val="ListParagraph"/>
              <w:numPr>
                <w:ilvl w:val="1"/>
                <w:numId w:val="152"/>
              </w:numPr>
            </w:pPr>
            <w:r>
              <w:t>Only MMT switches, because of high use, are inspected every 2 weeks—all other switches are checked every 4 weeks. All switches require the higher intervals procedures, as well.</w:t>
            </w:r>
          </w:p>
          <w:p w:rsidR="00346EDB" w:rsidRDefault="00346EDB" w:rsidP="007639EE">
            <w:pPr>
              <w:pStyle w:val="ListParagraph"/>
              <w:numPr>
                <w:ilvl w:val="1"/>
                <w:numId w:val="152"/>
              </w:numPr>
            </w:pPr>
            <w:r>
              <w:t>Staff reviewed records from switch machine checks at two locations: MMT T</w:t>
            </w:r>
            <w:r>
              <w:noBreakHyphen/>
              <w:t>5A and Castro C</w:t>
            </w:r>
            <w:r>
              <w:noBreakHyphen/>
              <w:t>3A, both for 2014 and 2015.</w:t>
            </w:r>
          </w:p>
          <w:p w:rsidR="00346EDB" w:rsidRDefault="00346EDB" w:rsidP="007639EE">
            <w:pPr>
              <w:pStyle w:val="ListParagraph"/>
              <w:numPr>
                <w:ilvl w:val="1"/>
                <w:numId w:val="152"/>
              </w:numPr>
            </w:pPr>
            <w:r>
              <w:t>Staff noted there was no 26-week PM listed for MMT T</w:t>
            </w:r>
            <w:r>
              <w:noBreakHyphen/>
              <w:t>5A in 2015, and the 4 week check performed on February 20, 2015 was performed 6 days late.</w:t>
            </w:r>
          </w:p>
          <w:p w:rsidR="00346EDB" w:rsidRDefault="00346EDB" w:rsidP="007639EE">
            <w:pPr>
              <w:pStyle w:val="ListParagraph"/>
              <w:numPr>
                <w:ilvl w:val="1"/>
                <w:numId w:val="152"/>
              </w:numPr>
            </w:pPr>
            <w:r>
              <w:t>No discrepancies were noted for Castro C</w:t>
            </w:r>
            <w:r>
              <w:noBreakHyphen/>
              <w:t>3A.</w:t>
            </w:r>
          </w:p>
          <w:p w:rsidR="00346EDB" w:rsidRDefault="00346EDB" w:rsidP="007639EE">
            <w:pPr>
              <w:pStyle w:val="ListParagraph"/>
              <w:numPr>
                <w:ilvl w:val="0"/>
                <w:numId w:val="152"/>
              </w:numPr>
            </w:pPr>
            <w:r>
              <w:t>R.SM.PR.019 – Vital Relay, Test</w:t>
            </w:r>
          </w:p>
          <w:p w:rsidR="00346EDB" w:rsidRDefault="00346EDB" w:rsidP="00293AF5">
            <w:pPr>
              <w:pStyle w:val="ListParagraph"/>
            </w:pPr>
            <w:r>
              <w:t>SFMTA has multiple locations where Vital Relays reside, each with many different relays, often of different types and requiring unique testing procedures. SFMTA personnel informed Staff that some types of relays are no longer available from any vendor and, though tested, cannot be replaced—these will be phased out as the ATCS becomes less reliant on traditional track circuits for train localization. Vital Relays require testing every 2 years according to the procedure, thus Staff reviewed the past two inspections for multiple locations and noted the following:</w:t>
            </w:r>
          </w:p>
          <w:p w:rsidR="00346EDB" w:rsidRDefault="00346EDB" w:rsidP="007639EE">
            <w:pPr>
              <w:pStyle w:val="ListParagraph"/>
              <w:numPr>
                <w:ilvl w:val="1"/>
                <w:numId w:val="152"/>
              </w:numPr>
            </w:pPr>
            <w:r>
              <w:t>St. Francis Circle Vital Interlocking Processor – All relays passed tests in the two most recent records.</w:t>
            </w:r>
          </w:p>
          <w:p w:rsidR="00346EDB" w:rsidRDefault="00346EDB" w:rsidP="007639EE">
            <w:pPr>
              <w:pStyle w:val="ListParagraph"/>
              <w:numPr>
                <w:ilvl w:val="1"/>
                <w:numId w:val="152"/>
              </w:numPr>
            </w:pPr>
            <w:r>
              <w:t>Civic Center Subway Signal System</w:t>
            </w:r>
          </w:p>
          <w:p w:rsidR="00346EDB" w:rsidRDefault="00346EDB" w:rsidP="007639EE">
            <w:pPr>
              <w:pStyle w:val="ListParagraph"/>
              <w:numPr>
                <w:ilvl w:val="2"/>
                <w:numId w:val="152"/>
              </w:numPr>
            </w:pPr>
            <w:r>
              <w:t>Relay WF PD-1 #P12504 is unique and annotated differently from other relays. This led Staff to confusion as an inspection on October 27, 2014 appeared to indicate a non-compliant drop-away voltage. The SFMTA supervisor explained both the pull-up and drop-away voltages were consistent with specifications for the relay in question.</w:t>
            </w:r>
          </w:p>
          <w:p w:rsidR="00346EDB" w:rsidRDefault="00346EDB" w:rsidP="007639EE">
            <w:pPr>
              <w:pStyle w:val="ListParagraph"/>
              <w:numPr>
                <w:ilvl w:val="2"/>
                <w:numId w:val="152"/>
              </w:numPr>
            </w:pPr>
            <w:r>
              <w:t>Relay E14TR PD-1 #P1007 indicated a drop-away voltage of 0.51V when tested on February 2, 2013. This is below the minimum drop-away voltage of 0.67V.</w:t>
            </w:r>
          </w:p>
          <w:p w:rsidR="00346EDB" w:rsidRDefault="00346EDB" w:rsidP="007639EE">
            <w:pPr>
              <w:pStyle w:val="ListParagraph"/>
              <w:numPr>
                <w:ilvl w:val="2"/>
                <w:numId w:val="152"/>
              </w:numPr>
            </w:pPr>
            <w:r>
              <w:t>All other relays passed tests in the two most recent records.</w:t>
            </w:r>
          </w:p>
          <w:p w:rsidR="00346EDB" w:rsidRDefault="00346EDB" w:rsidP="007639EE">
            <w:pPr>
              <w:pStyle w:val="ListParagraph"/>
              <w:numPr>
                <w:ilvl w:val="1"/>
                <w:numId w:val="152"/>
              </w:numPr>
            </w:pPr>
            <w:r>
              <w:t>Embarcadero Subway ATCS – All relays passed tests in two most recent records, with one relay, though compliant, warranting further investigation:</w:t>
            </w:r>
          </w:p>
          <w:p w:rsidR="00346EDB" w:rsidRDefault="00346EDB" w:rsidP="007639EE">
            <w:pPr>
              <w:pStyle w:val="ListParagraph"/>
              <w:numPr>
                <w:ilvl w:val="2"/>
                <w:numId w:val="152"/>
              </w:numPr>
            </w:pPr>
            <w:r>
              <w:t>Timer Relay EI-3TE ST 451000 was tested on June 19, 2013, and April 22, 2015.</w:t>
            </w:r>
          </w:p>
          <w:p w:rsidR="00346EDB" w:rsidRDefault="00346EDB" w:rsidP="007639EE">
            <w:pPr>
              <w:pStyle w:val="ListParagraph"/>
              <w:numPr>
                <w:ilvl w:val="2"/>
                <w:numId w:val="152"/>
              </w:numPr>
            </w:pPr>
            <w:r>
              <w:t>The relay has a maximum pull-up voltage of 16.00V and a minimum drop-away voltage of 9.6V. The tested values from 2013 were 3.48V and 10.00V, respectively; for 2015, the values were nominal.</w:t>
            </w:r>
          </w:p>
          <w:p w:rsidR="00346EDB" w:rsidRDefault="00346EDB" w:rsidP="007639EE">
            <w:pPr>
              <w:pStyle w:val="ListParagraph"/>
              <w:numPr>
                <w:ilvl w:val="2"/>
                <w:numId w:val="152"/>
              </w:numPr>
            </w:pPr>
            <w:r>
              <w:t>Staff observed the peculiarity of a lower tested drop-away than pull-up voltage.</w:t>
            </w:r>
          </w:p>
          <w:p w:rsidR="00346EDB" w:rsidRDefault="00346EDB" w:rsidP="007639EE">
            <w:pPr>
              <w:pStyle w:val="ListParagraph"/>
              <w:numPr>
                <w:ilvl w:val="2"/>
                <w:numId w:val="152"/>
              </w:numPr>
            </w:pPr>
            <w:r>
              <w:t>SFMTA personnel investigated the testing procedures and manufacturers specifications to determine that testers have not been performing the tests correctly and may lack the equipment to do so.</w:t>
            </w:r>
          </w:p>
          <w:p w:rsidR="00346EDB" w:rsidRDefault="00346EDB" w:rsidP="007639EE">
            <w:pPr>
              <w:pStyle w:val="ListParagraph"/>
              <w:numPr>
                <w:ilvl w:val="2"/>
                <w:numId w:val="152"/>
              </w:numPr>
            </w:pPr>
            <w:r>
              <w:lastRenderedPageBreak/>
              <w:t>SFMTA personnel believe that the timer relays will either be removed or locked into one state when the conventional train control system is removed and fully replaced by the coexistent ATCS.</w:t>
            </w:r>
          </w:p>
          <w:p w:rsidR="00346EDB" w:rsidRDefault="00346EDB" w:rsidP="007639EE">
            <w:pPr>
              <w:pStyle w:val="ListParagraph"/>
              <w:numPr>
                <w:ilvl w:val="2"/>
                <w:numId w:val="152"/>
              </w:numPr>
            </w:pPr>
            <w:r>
              <w:t>SFMTA personnel reviewed the manufacture’s documentation and confirmed that testers have been performing the field testing procedure correctly, although the 3.48V reading in 2013 was erroneous and not properly reported or addressed. The nominal readings in 2015 suggest that the relay was in fact in good condition.</w:t>
            </w:r>
          </w:p>
          <w:p w:rsidR="00346EDB" w:rsidRDefault="00346EDB" w:rsidP="007639EE">
            <w:pPr>
              <w:pStyle w:val="ListParagraph"/>
              <w:numPr>
                <w:ilvl w:val="0"/>
                <w:numId w:val="152"/>
              </w:numPr>
            </w:pPr>
            <w:r>
              <w:t>R.SM.PR.038 – ATCS Inductive Loop Cable, PM</w:t>
            </w:r>
          </w:p>
          <w:p w:rsidR="00346EDB" w:rsidRDefault="00346EDB" w:rsidP="007639EE">
            <w:pPr>
              <w:pStyle w:val="ListParagraph"/>
              <w:numPr>
                <w:ilvl w:val="1"/>
                <w:numId w:val="152"/>
              </w:numPr>
            </w:pPr>
            <w:r>
              <w:t>This procedure specifies three levels of inspection, to take place on quarterly, semiannual, and annual bases.</w:t>
            </w:r>
          </w:p>
          <w:p w:rsidR="00346EDB" w:rsidRDefault="00346EDB" w:rsidP="007639EE">
            <w:pPr>
              <w:pStyle w:val="ListParagraph"/>
              <w:numPr>
                <w:ilvl w:val="1"/>
                <w:numId w:val="152"/>
              </w:numPr>
            </w:pPr>
            <w:r>
              <w:t>The records reviewed for this PM, summarized below, indicate SFMTA consistently failed to perform the semiannual and annual level inspections:</w:t>
            </w:r>
            <w:r>
              <w:br/>
            </w:r>
          </w:p>
          <w:tbl>
            <w:tblPr>
              <w:tblStyle w:val="TableGrid"/>
              <w:tblW w:w="0" w:type="auto"/>
              <w:tblInd w:w="1422" w:type="dxa"/>
              <w:tblLayout w:type="fixed"/>
              <w:tblLook w:val="04A0" w:firstRow="1" w:lastRow="0" w:firstColumn="1" w:lastColumn="0" w:noHBand="0" w:noVBand="1"/>
            </w:tblPr>
            <w:tblGrid>
              <w:gridCol w:w="1620"/>
              <w:gridCol w:w="2160"/>
              <w:gridCol w:w="1890"/>
            </w:tblGrid>
            <w:tr w:rsidR="00346EDB" w:rsidTr="00293AF5">
              <w:tc>
                <w:tcPr>
                  <w:tcW w:w="1620" w:type="dxa"/>
                  <w:tcBorders>
                    <w:top w:val="nil"/>
                    <w:left w:val="nil"/>
                    <w:bottom w:val="single" w:sz="4" w:space="0" w:color="auto"/>
                    <w:right w:val="nil"/>
                  </w:tcBorders>
                  <w:hideMark/>
                </w:tcPr>
                <w:p w:rsidR="00346EDB" w:rsidRDefault="00346EDB" w:rsidP="00293AF5">
                  <w:pPr>
                    <w:pStyle w:val="ListParagraph"/>
                    <w:ind w:left="0"/>
                    <w:rPr>
                      <w:b/>
                    </w:rPr>
                  </w:pPr>
                  <w:r>
                    <w:rPr>
                      <w:b/>
                    </w:rPr>
                    <w:t>Location</w:t>
                  </w:r>
                </w:p>
              </w:tc>
              <w:tc>
                <w:tcPr>
                  <w:tcW w:w="2160" w:type="dxa"/>
                  <w:tcBorders>
                    <w:top w:val="nil"/>
                    <w:left w:val="nil"/>
                    <w:bottom w:val="single" w:sz="4" w:space="0" w:color="auto"/>
                    <w:right w:val="nil"/>
                  </w:tcBorders>
                  <w:hideMark/>
                </w:tcPr>
                <w:p w:rsidR="00346EDB" w:rsidRDefault="00346EDB" w:rsidP="00293AF5">
                  <w:pPr>
                    <w:pStyle w:val="ListParagraph"/>
                    <w:ind w:left="0"/>
                    <w:rPr>
                      <w:b/>
                    </w:rPr>
                  </w:pPr>
                  <w:r>
                    <w:rPr>
                      <w:b/>
                    </w:rPr>
                    <w:t>Date of PM</w:t>
                  </w:r>
                </w:p>
              </w:tc>
              <w:tc>
                <w:tcPr>
                  <w:tcW w:w="1890" w:type="dxa"/>
                  <w:tcBorders>
                    <w:top w:val="nil"/>
                    <w:left w:val="nil"/>
                    <w:bottom w:val="single" w:sz="4" w:space="0" w:color="auto"/>
                    <w:right w:val="nil"/>
                  </w:tcBorders>
                  <w:hideMark/>
                </w:tcPr>
                <w:p w:rsidR="00346EDB" w:rsidRDefault="00346EDB" w:rsidP="00293AF5">
                  <w:pPr>
                    <w:pStyle w:val="ListParagraph"/>
                    <w:ind w:left="0"/>
                    <w:rPr>
                      <w:b/>
                    </w:rPr>
                  </w:pPr>
                  <w:r>
                    <w:rPr>
                      <w:b/>
                    </w:rPr>
                    <w:t>PM Frequency</w:t>
                  </w:r>
                </w:p>
              </w:tc>
            </w:tr>
            <w:tr w:rsidR="00346EDB" w:rsidTr="00293AF5">
              <w:tc>
                <w:tcPr>
                  <w:tcW w:w="1620" w:type="dxa"/>
                  <w:vMerge w:val="restart"/>
                  <w:tcBorders>
                    <w:top w:val="single" w:sz="4" w:space="0" w:color="auto"/>
                    <w:left w:val="nil"/>
                    <w:bottom w:val="single" w:sz="4" w:space="0" w:color="auto"/>
                    <w:right w:val="nil"/>
                  </w:tcBorders>
                  <w:hideMark/>
                </w:tcPr>
                <w:p w:rsidR="00346EDB" w:rsidRDefault="00346EDB" w:rsidP="00293AF5">
                  <w:pPr>
                    <w:pStyle w:val="ListParagraph"/>
                    <w:ind w:left="0"/>
                  </w:pPr>
                  <w:r>
                    <w:t>West Portal</w:t>
                  </w:r>
                </w:p>
              </w:tc>
              <w:tc>
                <w:tcPr>
                  <w:tcW w:w="2160" w:type="dxa"/>
                  <w:tcBorders>
                    <w:top w:val="single" w:sz="4" w:space="0" w:color="auto"/>
                    <w:left w:val="nil"/>
                    <w:bottom w:val="nil"/>
                    <w:right w:val="nil"/>
                  </w:tcBorders>
                  <w:hideMark/>
                </w:tcPr>
                <w:p w:rsidR="00346EDB" w:rsidRDefault="00346EDB" w:rsidP="00293AF5">
                  <w:pPr>
                    <w:pStyle w:val="ListParagraph"/>
                    <w:ind w:left="0"/>
                  </w:pPr>
                  <w:r>
                    <w:t>October 5, 2015</w:t>
                  </w:r>
                </w:p>
              </w:tc>
              <w:tc>
                <w:tcPr>
                  <w:tcW w:w="1890" w:type="dxa"/>
                  <w:tcBorders>
                    <w:top w:val="single" w:sz="4" w:space="0" w:color="auto"/>
                    <w:left w:val="nil"/>
                    <w:bottom w:val="nil"/>
                    <w:right w:val="nil"/>
                  </w:tcBorders>
                  <w:hideMark/>
                </w:tcPr>
                <w:p w:rsidR="00346EDB" w:rsidRDefault="00346EDB" w:rsidP="00293AF5">
                  <w:pPr>
                    <w:pStyle w:val="ListParagraph"/>
                    <w:ind w:left="0"/>
                  </w:pPr>
                  <w:r>
                    <w:t>Quarterly</w:t>
                  </w:r>
                </w:p>
              </w:tc>
            </w:tr>
            <w:tr w:rsidR="00346EDB" w:rsidTr="00293AF5">
              <w:tc>
                <w:tcPr>
                  <w:tcW w:w="1620" w:type="dxa"/>
                  <w:vMerge/>
                  <w:tcBorders>
                    <w:top w:val="single" w:sz="4" w:space="0" w:color="auto"/>
                    <w:left w:val="nil"/>
                    <w:bottom w:val="single" w:sz="4" w:space="0" w:color="auto"/>
                    <w:right w:val="nil"/>
                  </w:tcBorders>
                  <w:vAlign w:val="center"/>
                  <w:hideMark/>
                </w:tcPr>
                <w:p w:rsidR="00346EDB" w:rsidRDefault="00346EDB" w:rsidP="00293AF5">
                  <w:pPr>
                    <w:rPr>
                      <w:sz w:val="22"/>
                      <w:szCs w:val="22"/>
                    </w:rPr>
                  </w:pPr>
                </w:p>
              </w:tc>
              <w:tc>
                <w:tcPr>
                  <w:tcW w:w="2160" w:type="dxa"/>
                  <w:tcBorders>
                    <w:top w:val="nil"/>
                    <w:left w:val="nil"/>
                    <w:bottom w:val="nil"/>
                    <w:right w:val="nil"/>
                  </w:tcBorders>
                  <w:hideMark/>
                </w:tcPr>
                <w:p w:rsidR="00346EDB" w:rsidRDefault="00346EDB" w:rsidP="00293AF5">
                  <w:pPr>
                    <w:pStyle w:val="ListParagraph"/>
                    <w:ind w:left="0"/>
                  </w:pPr>
                  <w:r>
                    <w:t>July 26, 2015</w:t>
                  </w:r>
                </w:p>
              </w:tc>
              <w:tc>
                <w:tcPr>
                  <w:tcW w:w="1890" w:type="dxa"/>
                  <w:tcBorders>
                    <w:top w:val="nil"/>
                    <w:left w:val="nil"/>
                    <w:bottom w:val="nil"/>
                    <w:right w:val="nil"/>
                  </w:tcBorders>
                  <w:hideMark/>
                </w:tcPr>
                <w:p w:rsidR="00346EDB" w:rsidRDefault="00346EDB" w:rsidP="00293AF5">
                  <w:pPr>
                    <w:pStyle w:val="ListParagraph"/>
                    <w:ind w:left="0"/>
                  </w:pPr>
                  <w:r>
                    <w:t>Quarterly</w:t>
                  </w:r>
                </w:p>
              </w:tc>
            </w:tr>
            <w:tr w:rsidR="00346EDB" w:rsidTr="00293AF5">
              <w:tc>
                <w:tcPr>
                  <w:tcW w:w="1620" w:type="dxa"/>
                  <w:vMerge/>
                  <w:tcBorders>
                    <w:top w:val="single" w:sz="4" w:space="0" w:color="auto"/>
                    <w:left w:val="nil"/>
                    <w:bottom w:val="single" w:sz="4" w:space="0" w:color="auto"/>
                    <w:right w:val="nil"/>
                  </w:tcBorders>
                  <w:vAlign w:val="center"/>
                  <w:hideMark/>
                </w:tcPr>
                <w:p w:rsidR="00346EDB" w:rsidRDefault="00346EDB" w:rsidP="00293AF5">
                  <w:pPr>
                    <w:rPr>
                      <w:sz w:val="22"/>
                      <w:szCs w:val="22"/>
                    </w:rPr>
                  </w:pPr>
                </w:p>
              </w:tc>
              <w:tc>
                <w:tcPr>
                  <w:tcW w:w="2160" w:type="dxa"/>
                  <w:tcBorders>
                    <w:top w:val="nil"/>
                    <w:left w:val="nil"/>
                    <w:bottom w:val="nil"/>
                    <w:right w:val="nil"/>
                  </w:tcBorders>
                  <w:hideMark/>
                </w:tcPr>
                <w:p w:rsidR="00346EDB" w:rsidRDefault="00346EDB" w:rsidP="00293AF5">
                  <w:pPr>
                    <w:pStyle w:val="ListParagraph"/>
                    <w:ind w:left="0"/>
                  </w:pPr>
                  <w:r>
                    <w:t>March 29, 2015</w:t>
                  </w:r>
                </w:p>
              </w:tc>
              <w:tc>
                <w:tcPr>
                  <w:tcW w:w="1890" w:type="dxa"/>
                  <w:tcBorders>
                    <w:top w:val="nil"/>
                    <w:left w:val="nil"/>
                    <w:bottom w:val="nil"/>
                    <w:right w:val="nil"/>
                  </w:tcBorders>
                  <w:hideMark/>
                </w:tcPr>
                <w:p w:rsidR="00346EDB" w:rsidRDefault="00346EDB" w:rsidP="00293AF5">
                  <w:pPr>
                    <w:pStyle w:val="ListParagraph"/>
                    <w:ind w:left="0"/>
                  </w:pPr>
                  <w:r>
                    <w:t>Quarterly</w:t>
                  </w:r>
                </w:p>
              </w:tc>
            </w:tr>
            <w:tr w:rsidR="00346EDB" w:rsidTr="00293AF5">
              <w:tc>
                <w:tcPr>
                  <w:tcW w:w="1620" w:type="dxa"/>
                  <w:vMerge/>
                  <w:tcBorders>
                    <w:top w:val="single" w:sz="4" w:space="0" w:color="auto"/>
                    <w:left w:val="nil"/>
                    <w:bottom w:val="single" w:sz="4" w:space="0" w:color="auto"/>
                    <w:right w:val="nil"/>
                  </w:tcBorders>
                  <w:vAlign w:val="center"/>
                  <w:hideMark/>
                </w:tcPr>
                <w:p w:rsidR="00346EDB" w:rsidRDefault="00346EDB" w:rsidP="00293AF5">
                  <w:pPr>
                    <w:rPr>
                      <w:sz w:val="22"/>
                      <w:szCs w:val="22"/>
                    </w:rPr>
                  </w:pPr>
                </w:p>
              </w:tc>
              <w:tc>
                <w:tcPr>
                  <w:tcW w:w="2160" w:type="dxa"/>
                  <w:tcBorders>
                    <w:top w:val="nil"/>
                    <w:left w:val="nil"/>
                    <w:bottom w:val="nil"/>
                    <w:right w:val="nil"/>
                  </w:tcBorders>
                  <w:hideMark/>
                </w:tcPr>
                <w:p w:rsidR="00346EDB" w:rsidRDefault="00346EDB" w:rsidP="00293AF5">
                  <w:pPr>
                    <w:pStyle w:val="ListParagraph"/>
                    <w:ind w:left="0"/>
                  </w:pPr>
                  <w:r>
                    <w:t>January 17, 2015</w:t>
                  </w:r>
                </w:p>
              </w:tc>
              <w:tc>
                <w:tcPr>
                  <w:tcW w:w="1890" w:type="dxa"/>
                  <w:tcBorders>
                    <w:top w:val="nil"/>
                    <w:left w:val="nil"/>
                    <w:bottom w:val="nil"/>
                    <w:right w:val="nil"/>
                  </w:tcBorders>
                  <w:hideMark/>
                </w:tcPr>
                <w:p w:rsidR="00346EDB" w:rsidRDefault="00346EDB" w:rsidP="00293AF5">
                  <w:pPr>
                    <w:rPr>
                      <w:sz w:val="22"/>
                      <w:szCs w:val="22"/>
                    </w:rPr>
                  </w:pPr>
                  <w:r>
                    <w:t>Quarterly</w:t>
                  </w:r>
                </w:p>
              </w:tc>
            </w:tr>
            <w:tr w:rsidR="00346EDB" w:rsidTr="00293AF5">
              <w:tc>
                <w:tcPr>
                  <w:tcW w:w="1620" w:type="dxa"/>
                  <w:vMerge/>
                  <w:tcBorders>
                    <w:top w:val="single" w:sz="4" w:space="0" w:color="auto"/>
                    <w:left w:val="nil"/>
                    <w:bottom w:val="single" w:sz="4" w:space="0" w:color="auto"/>
                    <w:right w:val="nil"/>
                  </w:tcBorders>
                  <w:vAlign w:val="center"/>
                  <w:hideMark/>
                </w:tcPr>
                <w:p w:rsidR="00346EDB" w:rsidRDefault="00346EDB" w:rsidP="00293AF5">
                  <w:pPr>
                    <w:rPr>
                      <w:sz w:val="22"/>
                      <w:szCs w:val="22"/>
                    </w:rPr>
                  </w:pPr>
                </w:p>
              </w:tc>
              <w:tc>
                <w:tcPr>
                  <w:tcW w:w="2160" w:type="dxa"/>
                  <w:tcBorders>
                    <w:top w:val="nil"/>
                    <w:left w:val="nil"/>
                    <w:bottom w:val="nil"/>
                    <w:right w:val="nil"/>
                  </w:tcBorders>
                  <w:hideMark/>
                </w:tcPr>
                <w:p w:rsidR="00346EDB" w:rsidRDefault="00346EDB" w:rsidP="00293AF5">
                  <w:pPr>
                    <w:pStyle w:val="ListParagraph"/>
                    <w:ind w:left="0"/>
                  </w:pPr>
                  <w:r>
                    <w:t>September 25, 2014</w:t>
                  </w:r>
                </w:p>
              </w:tc>
              <w:tc>
                <w:tcPr>
                  <w:tcW w:w="1890" w:type="dxa"/>
                  <w:tcBorders>
                    <w:top w:val="nil"/>
                    <w:left w:val="nil"/>
                    <w:bottom w:val="nil"/>
                    <w:right w:val="nil"/>
                  </w:tcBorders>
                  <w:hideMark/>
                </w:tcPr>
                <w:p w:rsidR="00346EDB" w:rsidRDefault="00346EDB" w:rsidP="00293AF5">
                  <w:pPr>
                    <w:rPr>
                      <w:sz w:val="22"/>
                      <w:szCs w:val="22"/>
                    </w:rPr>
                  </w:pPr>
                  <w:r>
                    <w:t>Semiannual</w:t>
                  </w:r>
                </w:p>
              </w:tc>
            </w:tr>
            <w:tr w:rsidR="00346EDB" w:rsidTr="00293AF5">
              <w:tc>
                <w:tcPr>
                  <w:tcW w:w="1620" w:type="dxa"/>
                  <w:vMerge/>
                  <w:tcBorders>
                    <w:top w:val="single" w:sz="4" w:space="0" w:color="auto"/>
                    <w:left w:val="nil"/>
                    <w:bottom w:val="single" w:sz="4" w:space="0" w:color="auto"/>
                    <w:right w:val="nil"/>
                  </w:tcBorders>
                  <w:vAlign w:val="center"/>
                  <w:hideMark/>
                </w:tcPr>
                <w:p w:rsidR="00346EDB" w:rsidRDefault="00346EDB" w:rsidP="00293AF5">
                  <w:pPr>
                    <w:rPr>
                      <w:sz w:val="22"/>
                      <w:szCs w:val="22"/>
                    </w:rPr>
                  </w:pPr>
                </w:p>
              </w:tc>
              <w:tc>
                <w:tcPr>
                  <w:tcW w:w="2160" w:type="dxa"/>
                  <w:tcBorders>
                    <w:top w:val="nil"/>
                    <w:left w:val="nil"/>
                    <w:bottom w:val="nil"/>
                    <w:right w:val="nil"/>
                  </w:tcBorders>
                  <w:hideMark/>
                </w:tcPr>
                <w:p w:rsidR="00346EDB" w:rsidRDefault="00346EDB" w:rsidP="00293AF5">
                  <w:pPr>
                    <w:pStyle w:val="ListParagraph"/>
                    <w:ind w:left="0"/>
                  </w:pPr>
                  <w:r>
                    <w:t>July 19, 2014</w:t>
                  </w:r>
                </w:p>
              </w:tc>
              <w:tc>
                <w:tcPr>
                  <w:tcW w:w="1890" w:type="dxa"/>
                  <w:tcBorders>
                    <w:top w:val="nil"/>
                    <w:left w:val="nil"/>
                    <w:bottom w:val="nil"/>
                    <w:right w:val="nil"/>
                  </w:tcBorders>
                  <w:hideMark/>
                </w:tcPr>
                <w:p w:rsidR="00346EDB" w:rsidRDefault="00346EDB" w:rsidP="00293AF5">
                  <w:pPr>
                    <w:rPr>
                      <w:sz w:val="22"/>
                      <w:szCs w:val="22"/>
                    </w:rPr>
                  </w:pPr>
                  <w:r>
                    <w:t>Quarterly</w:t>
                  </w:r>
                </w:p>
              </w:tc>
            </w:tr>
            <w:tr w:rsidR="00346EDB" w:rsidTr="00293AF5">
              <w:tc>
                <w:tcPr>
                  <w:tcW w:w="1620" w:type="dxa"/>
                  <w:vMerge/>
                  <w:tcBorders>
                    <w:top w:val="single" w:sz="4" w:space="0" w:color="auto"/>
                    <w:left w:val="nil"/>
                    <w:bottom w:val="single" w:sz="4" w:space="0" w:color="auto"/>
                    <w:right w:val="nil"/>
                  </w:tcBorders>
                  <w:vAlign w:val="center"/>
                  <w:hideMark/>
                </w:tcPr>
                <w:p w:rsidR="00346EDB" w:rsidRDefault="00346EDB" w:rsidP="00293AF5">
                  <w:pPr>
                    <w:rPr>
                      <w:sz w:val="22"/>
                      <w:szCs w:val="22"/>
                    </w:rPr>
                  </w:pPr>
                </w:p>
              </w:tc>
              <w:tc>
                <w:tcPr>
                  <w:tcW w:w="2160" w:type="dxa"/>
                  <w:tcBorders>
                    <w:top w:val="nil"/>
                    <w:left w:val="nil"/>
                    <w:bottom w:val="nil"/>
                    <w:right w:val="nil"/>
                  </w:tcBorders>
                  <w:hideMark/>
                </w:tcPr>
                <w:p w:rsidR="00346EDB" w:rsidRDefault="00346EDB" w:rsidP="00293AF5">
                  <w:pPr>
                    <w:pStyle w:val="ListParagraph"/>
                    <w:ind w:left="0"/>
                  </w:pPr>
                  <w:r>
                    <w:t>October 10, 2014</w:t>
                  </w:r>
                </w:p>
              </w:tc>
              <w:tc>
                <w:tcPr>
                  <w:tcW w:w="1890" w:type="dxa"/>
                  <w:tcBorders>
                    <w:top w:val="nil"/>
                    <w:left w:val="nil"/>
                    <w:bottom w:val="nil"/>
                    <w:right w:val="nil"/>
                  </w:tcBorders>
                  <w:hideMark/>
                </w:tcPr>
                <w:p w:rsidR="00346EDB" w:rsidRDefault="00346EDB" w:rsidP="00293AF5">
                  <w:pPr>
                    <w:rPr>
                      <w:sz w:val="22"/>
                      <w:szCs w:val="22"/>
                    </w:rPr>
                  </w:pPr>
                  <w:r>
                    <w:t>Quarterly</w:t>
                  </w:r>
                </w:p>
              </w:tc>
            </w:tr>
            <w:tr w:rsidR="00346EDB" w:rsidTr="00293AF5">
              <w:tc>
                <w:tcPr>
                  <w:tcW w:w="1620" w:type="dxa"/>
                  <w:vMerge/>
                  <w:tcBorders>
                    <w:top w:val="single" w:sz="4" w:space="0" w:color="auto"/>
                    <w:left w:val="nil"/>
                    <w:bottom w:val="single" w:sz="4" w:space="0" w:color="auto"/>
                    <w:right w:val="nil"/>
                  </w:tcBorders>
                  <w:vAlign w:val="center"/>
                  <w:hideMark/>
                </w:tcPr>
                <w:p w:rsidR="00346EDB" w:rsidRDefault="00346EDB" w:rsidP="00293AF5">
                  <w:pPr>
                    <w:rPr>
                      <w:sz w:val="22"/>
                      <w:szCs w:val="22"/>
                    </w:rPr>
                  </w:pPr>
                </w:p>
              </w:tc>
              <w:tc>
                <w:tcPr>
                  <w:tcW w:w="2160" w:type="dxa"/>
                  <w:tcBorders>
                    <w:top w:val="nil"/>
                    <w:left w:val="nil"/>
                    <w:bottom w:val="nil"/>
                    <w:right w:val="nil"/>
                  </w:tcBorders>
                  <w:hideMark/>
                </w:tcPr>
                <w:p w:rsidR="00346EDB" w:rsidRDefault="00346EDB" w:rsidP="00293AF5">
                  <w:pPr>
                    <w:pStyle w:val="ListParagraph"/>
                    <w:ind w:left="0"/>
                  </w:pPr>
                  <w:r>
                    <w:t>June 15, 2013</w:t>
                  </w:r>
                </w:p>
              </w:tc>
              <w:tc>
                <w:tcPr>
                  <w:tcW w:w="1890" w:type="dxa"/>
                  <w:tcBorders>
                    <w:top w:val="nil"/>
                    <w:left w:val="nil"/>
                    <w:bottom w:val="nil"/>
                    <w:right w:val="nil"/>
                  </w:tcBorders>
                  <w:hideMark/>
                </w:tcPr>
                <w:p w:rsidR="00346EDB" w:rsidRDefault="00346EDB" w:rsidP="00293AF5">
                  <w:pPr>
                    <w:rPr>
                      <w:sz w:val="22"/>
                      <w:szCs w:val="22"/>
                    </w:rPr>
                  </w:pPr>
                  <w:r>
                    <w:t>Annual</w:t>
                  </w:r>
                </w:p>
              </w:tc>
            </w:tr>
            <w:tr w:rsidR="00346EDB" w:rsidTr="00293AF5">
              <w:tc>
                <w:tcPr>
                  <w:tcW w:w="1620" w:type="dxa"/>
                  <w:vMerge/>
                  <w:tcBorders>
                    <w:top w:val="single" w:sz="4" w:space="0" w:color="auto"/>
                    <w:left w:val="nil"/>
                    <w:bottom w:val="single" w:sz="4" w:space="0" w:color="auto"/>
                    <w:right w:val="nil"/>
                  </w:tcBorders>
                  <w:vAlign w:val="center"/>
                  <w:hideMark/>
                </w:tcPr>
                <w:p w:rsidR="00346EDB" w:rsidRDefault="00346EDB" w:rsidP="00293AF5">
                  <w:pPr>
                    <w:rPr>
                      <w:sz w:val="22"/>
                      <w:szCs w:val="22"/>
                    </w:rPr>
                  </w:pPr>
                </w:p>
              </w:tc>
              <w:tc>
                <w:tcPr>
                  <w:tcW w:w="2160" w:type="dxa"/>
                  <w:tcBorders>
                    <w:top w:val="nil"/>
                    <w:left w:val="nil"/>
                    <w:bottom w:val="nil"/>
                    <w:right w:val="nil"/>
                  </w:tcBorders>
                  <w:hideMark/>
                </w:tcPr>
                <w:p w:rsidR="00346EDB" w:rsidRDefault="00346EDB" w:rsidP="00293AF5">
                  <w:pPr>
                    <w:pStyle w:val="ListParagraph"/>
                    <w:ind w:left="0"/>
                  </w:pPr>
                  <w:r>
                    <w:t>March 10, 2013</w:t>
                  </w:r>
                </w:p>
              </w:tc>
              <w:tc>
                <w:tcPr>
                  <w:tcW w:w="1890" w:type="dxa"/>
                  <w:tcBorders>
                    <w:top w:val="nil"/>
                    <w:left w:val="nil"/>
                    <w:bottom w:val="nil"/>
                    <w:right w:val="nil"/>
                  </w:tcBorders>
                  <w:hideMark/>
                </w:tcPr>
                <w:p w:rsidR="00346EDB" w:rsidRDefault="00346EDB" w:rsidP="00293AF5">
                  <w:pPr>
                    <w:rPr>
                      <w:sz w:val="22"/>
                      <w:szCs w:val="22"/>
                    </w:rPr>
                  </w:pPr>
                  <w:r>
                    <w:t>Quarterly</w:t>
                  </w:r>
                </w:p>
              </w:tc>
            </w:tr>
            <w:tr w:rsidR="00346EDB" w:rsidTr="00293AF5">
              <w:tc>
                <w:tcPr>
                  <w:tcW w:w="1620" w:type="dxa"/>
                  <w:vMerge/>
                  <w:tcBorders>
                    <w:top w:val="single" w:sz="4" w:space="0" w:color="auto"/>
                    <w:left w:val="nil"/>
                    <w:bottom w:val="single" w:sz="4" w:space="0" w:color="auto"/>
                    <w:right w:val="nil"/>
                  </w:tcBorders>
                  <w:vAlign w:val="center"/>
                  <w:hideMark/>
                </w:tcPr>
                <w:p w:rsidR="00346EDB" w:rsidRDefault="00346EDB" w:rsidP="00293AF5">
                  <w:pPr>
                    <w:rPr>
                      <w:sz w:val="22"/>
                      <w:szCs w:val="22"/>
                    </w:rPr>
                  </w:pPr>
                </w:p>
              </w:tc>
              <w:tc>
                <w:tcPr>
                  <w:tcW w:w="2160" w:type="dxa"/>
                  <w:tcBorders>
                    <w:top w:val="nil"/>
                    <w:left w:val="nil"/>
                    <w:bottom w:val="single" w:sz="4" w:space="0" w:color="auto"/>
                    <w:right w:val="nil"/>
                  </w:tcBorders>
                  <w:hideMark/>
                </w:tcPr>
                <w:p w:rsidR="00346EDB" w:rsidRDefault="00346EDB" w:rsidP="00293AF5">
                  <w:pPr>
                    <w:pStyle w:val="ListParagraph"/>
                    <w:ind w:left="0"/>
                  </w:pPr>
                  <w:r>
                    <w:t>December 14, 2012</w:t>
                  </w:r>
                </w:p>
              </w:tc>
              <w:tc>
                <w:tcPr>
                  <w:tcW w:w="1890" w:type="dxa"/>
                  <w:tcBorders>
                    <w:top w:val="nil"/>
                    <w:left w:val="nil"/>
                    <w:bottom w:val="single" w:sz="4" w:space="0" w:color="auto"/>
                    <w:right w:val="nil"/>
                  </w:tcBorders>
                  <w:hideMark/>
                </w:tcPr>
                <w:p w:rsidR="00346EDB" w:rsidRDefault="00346EDB" w:rsidP="00293AF5">
                  <w:pPr>
                    <w:rPr>
                      <w:sz w:val="22"/>
                      <w:szCs w:val="22"/>
                    </w:rPr>
                  </w:pPr>
                  <w:r>
                    <w:t>Quarterly</w:t>
                  </w:r>
                </w:p>
              </w:tc>
            </w:tr>
            <w:tr w:rsidR="00346EDB" w:rsidTr="00293AF5">
              <w:tc>
                <w:tcPr>
                  <w:tcW w:w="1620" w:type="dxa"/>
                  <w:vMerge w:val="restart"/>
                  <w:tcBorders>
                    <w:top w:val="single" w:sz="4" w:space="0" w:color="auto"/>
                    <w:left w:val="nil"/>
                    <w:bottom w:val="single" w:sz="4" w:space="0" w:color="auto"/>
                    <w:right w:val="nil"/>
                  </w:tcBorders>
                  <w:hideMark/>
                </w:tcPr>
                <w:p w:rsidR="00346EDB" w:rsidRDefault="00346EDB" w:rsidP="00293AF5">
                  <w:pPr>
                    <w:pStyle w:val="ListParagraph"/>
                    <w:ind w:left="0"/>
                  </w:pPr>
                  <w:r>
                    <w:t>Van Ness</w:t>
                  </w:r>
                </w:p>
              </w:tc>
              <w:tc>
                <w:tcPr>
                  <w:tcW w:w="2160" w:type="dxa"/>
                  <w:tcBorders>
                    <w:top w:val="single" w:sz="4" w:space="0" w:color="auto"/>
                    <w:left w:val="nil"/>
                    <w:bottom w:val="nil"/>
                    <w:right w:val="nil"/>
                  </w:tcBorders>
                  <w:hideMark/>
                </w:tcPr>
                <w:p w:rsidR="00346EDB" w:rsidRDefault="00346EDB" w:rsidP="00293AF5">
                  <w:pPr>
                    <w:pStyle w:val="ListParagraph"/>
                    <w:ind w:left="0"/>
                  </w:pPr>
                  <w:r>
                    <w:t>August 11, 2015</w:t>
                  </w:r>
                </w:p>
              </w:tc>
              <w:tc>
                <w:tcPr>
                  <w:tcW w:w="1890" w:type="dxa"/>
                  <w:tcBorders>
                    <w:top w:val="single" w:sz="4" w:space="0" w:color="auto"/>
                    <w:left w:val="nil"/>
                    <w:bottom w:val="nil"/>
                    <w:right w:val="nil"/>
                  </w:tcBorders>
                  <w:hideMark/>
                </w:tcPr>
                <w:p w:rsidR="00346EDB" w:rsidRDefault="00346EDB" w:rsidP="00293AF5">
                  <w:pPr>
                    <w:rPr>
                      <w:sz w:val="22"/>
                      <w:szCs w:val="22"/>
                    </w:rPr>
                  </w:pPr>
                  <w:r>
                    <w:t>Quarterly</w:t>
                  </w:r>
                </w:p>
              </w:tc>
            </w:tr>
            <w:tr w:rsidR="00346EDB" w:rsidTr="00293AF5">
              <w:tc>
                <w:tcPr>
                  <w:tcW w:w="1620" w:type="dxa"/>
                  <w:vMerge/>
                  <w:tcBorders>
                    <w:top w:val="single" w:sz="4" w:space="0" w:color="auto"/>
                    <w:left w:val="nil"/>
                    <w:bottom w:val="single" w:sz="4" w:space="0" w:color="auto"/>
                    <w:right w:val="nil"/>
                  </w:tcBorders>
                  <w:vAlign w:val="center"/>
                  <w:hideMark/>
                </w:tcPr>
                <w:p w:rsidR="00346EDB" w:rsidRDefault="00346EDB" w:rsidP="00293AF5">
                  <w:pPr>
                    <w:rPr>
                      <w:sz w:val="22"/>
                      <w:szCs w:val="22"/>
                    </w:rPr>
                  </w:pPr>
                </w:p>
              </w:tc>
              <w:tc>
                <w:tcPr>
                  <w:tcW w:w="2160" w:type="dxa"/>
                  <w:tcBorders>
                    <w:top w:val="nil"/>
                    <w:left w:val="nil"/>
                    <w:bottom w:val="nil"/>
                    <w:right w:val="nil"/>
                  </w:tcBorders>
                  <w:hideMark/>
                </w:tcPr>
                <w:p w:rsidR="00346EDB" w:rsidRDefault="00346EDB" w:rsidP="00293AF5">
                  <w:pPr>
                    <w:pStyle w:val="ListParagraph"/>
                    <w:ind w:left="0"/>
                  </w:pPr>
                  <w:r>
                    <w:t>May 28, 2015</w:t>
                  </w:r>
                </w:p>
              </w:tc>
              <w:tc>
                <w:tcPr>
                  <w:tcW w:w="1890" w:type="dxa"/>
                  <w:tcBorders>
                    <w:top w:val="nil"/>
                    <w:left w:val="nil"/>
                    <w:bottom w:val="nil"/>
                    <w:right w:val="nil"/>
                  </w:tcBorders>
                  <w:hideMark/>
                </w:tcPr>
                <w:p w:rsidR="00346EDB" w:rsidRDefault="00346EDB" w:rsidP="00293AF5">
                  <w:pPr>
                    <w:rPr>
                      <w:sz w:val="22"/>
                      <w:szCs w:val="22"/>
                    </w:rPr>
                  </w:pPr>
                  <w:r>
                    <w:t>Quarterly</w:t>
                  </w:r>
                </w:p>
              </w:tc>
            </w:tr>
            <w:tr w:rsidR="00346EDB" w:rsidTr="00293AF5">
              <w:tc>
                <w:tcPr>
                  <w:tcW w:w="1620" w:type="dxa"/>
                  <w:vMerge/>
                  <w:tcBorders>
                    <w:top w:val="single" w:sz="4" w:space="0" w:color="auto"/>
                    <w:left w:val="nil"/>
                    <w:bottom w:val="single" w:sz="4" w:space="0" w:color="auto"/>
                    <w:right w:val="nil"/>
                  </w:tcBorders>
                  <w:vAlign w:val="center"/>
                  <w:hideMark/>
                </w:tcPr>
                <w:p w:rsidR="00346EDB" w:rsidRDefault="00346EDB" w:rsidP="00293AF5">
                  <w:pPr>
                    <w:rPr>
                      <w:sz w:val="22"/>
                      <w:szCs w:val="22"/>
                    </w:rPr>
                  </w:pPr>
                </w:p>
              </w:tc>
              <w:tc>
                <w:tcPr>
                  <w:tcW w:w="2160" w:type="dxa"/>
                  <w:tcBorders>
                    <w:top w:val="nil"/>
                    <w:left w:val="nil"/>
                    <w:bottom w:val="single" w:sz="4" w:space="0" w:color="auto"/>
                    <w:right w:val="nil"/>
                  </w:tcBorders>
                  <w:hideMark/>
                </w:tcPr>
                <w:p w:rsidR="00346EDB" w:rsidRDefault="00346EDB" w:rsidP="00293AF5">
                  <w:pPr>
                    <w:pStyle w:val="ListParagraph"/>
                    <w:ind w:left="0"/>
                  </w:pPr>
                  <w:r>
                    <w:t>March 14, 2015</w:t>
                  </w:r>
                </w:p>
              </w:tc>
              <w:tc>
                <w:tcPr>
                  <w:tcW w:w="1890" w:type="dxa"/>
                  <w:tcBorders>
                    <w:top w:val="nil"/>
                    <w:left w:val="nil"/>
                    <w:bottom w:val="single" w:sz="4" w:space="0" w:color="auto"/>
                    <w:right w:val="nil"/>
                  </w:tcBorders>
                  <w:hideMark/>
                </w:tcPr>
                <w:p w:rsidR="00346EDB" w:rsidRDefault="00346EDB" w:rsidP="00293AF5">
                  <w:pPr>
                    <w:rPr>
                      <w:sz w:val="22"/>
                      <w:szCs w:val="22"/>
                    </w:rPr>
                  </w:pPr>
                  <w:r>
                    <w:t>Quarterly</w:t>
                  </w:r>
                </w:p>
              </w:tc>
            </w:tr>
          </w:tbl>
          <w:p w:rsidR="00346EDB" w:rsidRDefault="00346EDB" w:rsidP="00293AF5">
            <w:pPr>
              <w:pStyle w:val="ListParagraph"/>
              <w:ind w:left="1440"/>
            </w:pPr>
          </w:p>
          <w:p w:rsidR="00346EDB" w:rsidRDefault="00346EDB" w:rsidP="007639EE">
            <w:pPr>
              <w:pStyle w:val="ListParagraph"/>
              <w:numPr>
                <w:ilvl w:val="1"/>
                <w:numId w:val="152"/>
              </w:numPr>
            </w:pPr>
            <w:r>
              <w:t>The inspections on September 25, 2014, and June 15, 2013, were labelled as semiannual and annual inspections, respectively, but did not indicate the additional procedures had been performed beyond the quarterly PM.</w:t>
            </w:r>
          </w:p>
          <w:p w:rsidR="00346EDB" w:rsidRDefault="00346EDB" w:rsidP="007639EE">
            <w:pPr>
              <w:pStyle w:val="ListParagraph"/>
              <w:numPr>
                <w:ilvl w:val="1"/>
                <w:numId w:val="152"/>
              </w:numPr>
            </w:pPr>
            <w:r>
              <w:t>After establishing SFMTA has not been performing semiannual or annual inspections, Staff searched specifically for any examples of such inspections. Among all locations, only 2 semiannual records were found: July15, 2014 at MMT2, and February 17, 2011 at West Portal.</w:t>
            </w:r>
          </w:p>
          <w:p w:rsidR="00346EDB" w:rsidRDefault="00346EDB" w:rsidP="007639EE">
            <w:pPr>
              <w:pStyle w:val="ListParagraph"/>
              <w:numPr>
                <w:ilvl w:val="1"/>
                <w:numId w:val="152"/>
              </w:numPr>
            </w:pPr>
            <w:r>
              <w:t>Staff discussed the lack of semiannual and annual inspections with SFMTA personnel and agreed that the requirements in R.SM.PR.038 were unreasonable and unnecessary for the installed equipment. SFMTA agreed to contact the ATCS designer and the loop cable manufacturer to determine an appropriate inspection schedule to include in an updated PM procedure.</w:t>
            </w:r>
          </w:p>
          <w:p w:rsidR="00346EDB" w:rsidRDefault="00346EDB" w:rsidP="00293AF5"/>
          <w:p w:rsidR="00346EDB" w:rsidRDefault="00346EDB" w:rsidP="00293AF5">
            <w:pPr>
              <w:rPr>
                <w:u w:val="single"/>
              </w:rPr>
            </w:pPr>
            <w:r>
              <w:rPr>
                <w:u w:val="single"/>
              </w:rPr>
              <w:t>Findings:</w:t>
            </w:r>
          </w:p>
          <w:p w:rsidR="00346EDB" w:rsidRDefault="00346EDB" w:rsidP="007639EE">
            <w:pPr>
              <w:pStyle w:val="ListParagraph"/>
              <w:numPr>
                <w:ilvl w:val="0"/>
                <w:numId w:val="153"/>
              </w:numPr>
            </w:pPr>
            <w:r>
              <w:t xml:space="preserve">SFMTA has not performed consistently the required PM for its Portal Intrusion Detection </w:t>
            </w:r>
            <w:r>
              <w:lastRenderedPageBreak/>
              <w:t>system at the Sunset Tunnel because ATCS is no longer used through the tunnel.</w:t>
            </w:r>
          </w:p>
          <w:p w:rsidR="00346EDB" w:rsidRDefault="00346EDB" w:rsidP="007639EE">
            <w:pPr>
              <w:pStyle w:val="ListParagraph"/>
              <w:numPr>
                <w:ilvl w:val="0"/>
                <w:numId w:val="153"/>
              </w:numPr>
            </w:pPr>
            <w:r>
              <w:t>ATCS Wayside Uninterruptible Power Supply testing and record keeping were not consistent with SFMTA’s PM procedure R.S.M.PR.002.</w:t>
            </w:r>
          </w:p>
          <w:p w:rsidR="00346EDB" w:rsidRDefault="00346EDB" w:rsidP="007639EE">
            <w:pPr>
              <w:pStyle w:val="ListParagraph"/>
              <w:numPr>
                <w:ilvl w:val="0"/>
                <w:numId w:val="153"/>
              </w:numPr>
            </w:pPr>
            <w:r>
              <w:t>SFMTA has missed several annual inspections for its ATCS Station Controllers, according to PM procedure R.SM.PR.007. This may be related to insufficient staffing and a high turnover rate of maintenance personnel, which limits the level of training among available personnel.</w:t>
            </w:r>
          </w:p>
          <w:p w:rsidR="00346EDB" w:rsidRDefault="00346EDB" w:rsidP="007639EE">
            <w:pPr>
              <w:pStyle w:val="ListParagraph"/>
              <w:numPr>
                <w:ilvl w:val="0"/>
                <w:numId w:val="153"/>
              </w:numPr>
            </w:pPr>
            <w:r>
              <w:t>R.SM.PR.026 Appendix B indicates PM intervals of 2 and 4 weeks, while R.SM.PR.015 Switch Machines requires check intervals at 2, 4, 12, 26, and 52 weeks.</w:t>
            </w:r>
          </w:p>
          <w:p w:rsidR="00346EDB" w:rsidRDefault="00346EDB" w:rsidP="007639EE">
            <w:pPr>
              <w:pStyle w:val="ListParagraph"/>
              <w:numPr>
                <w:ilvl w:val="0"/>
                <w:numId w:val="153"/>
              </w:numPr>
            </w:pPr>
            <w:r>
              <w:t>SFMTA has failed to perform its semiannual and annual inductive loop cable inspections as required by R.SM.PR.038.</w:t>
            </w:r>
          </w:p>
          <w:p w:rsidR="00346EDB" w:rsidRDefault="00346EDB" w:rsidP="007639EE">
            <w:pPr>
              <w:pStyle w:val="ListParagraph"/>
              <w:numPr>
                <w:ilvl w:val="0"/>
                <w:numId w:val="153"/>
              </w:numPr>
            </w:pPr>
            <w:r>
              <w:t xml:space="preserve">Platform Emergency Stop Button (ESB) procedure R.SM.PR.003 is not being inspected and tested as dictated in the procedure. </w:t>
            </w:r>
          </w:p>
          <w:p w:rsidR="00346EDB" w:rsidRDefault="00346EDB" w:rsidP="007639EE">
            <w:pPr>
              <w:pStyle w:val="ListParagraph"/>
              <w:numPr>
                <w:ilvl w:val="0"/>
                <w:numId w:val="153"/>
              </w:numPr>
            </w:pPr>
            <w:r>
              <w:t xml:space="preserve">The vast majority of ATCS Axle Counter Trackside Equipment Preventive Maintenance R.SM.PR.006 was conducted in timely manner and the results were within specifications with exception of </w:t>
            </w:r>
            <w:proofErr w:type="spellStart"/>
            <w:r>
              <w:t>Duboce</w:t>
            </w:r>
            <w:proofErr w:type="spellEnd"/>
            <w:r>
              <w:t xml:space="preserve">, DR08.  </w:t>
            </w:r>
            <w:proofErr w:type="spellStart"/>
            <w:r>
              <w:t>Duboce</w:t>
            </w:r>
            <w:proofErr w:type="spellEnd"/>
            <w:r>
              <w:t xml:space="preserve"> axle counter DR08 was not inspected or tested in 2014 and 2015.</w:t>
            </w:r>
          </w:p>
          <w:p w:rsidR="00346EDB" w:rsidRDefault="00346EDB" w:rsidP="00293AF5"/>
          <w:p w:rsidR="00346EDB" w:rsidRDefault="00346EDB" w:rsidP="00293AF5">
            <w:pPr>
              <w:rPr>
                <w:u w:val="single"/>
              </w:rPr>
            </w:pPr>
            <w:r>
              <w:rPr>
                <w:u w:val="single"/>
              </w:rPr>
              <w:t>Comments:</w:t>
            </w:r>
          </w:p>
          <w:p w:rsidR="00346EDB" w:rsidRDefault="00BD3326" w:rsidP="00293AF5">
            <w:r>
              <w:t>N/A</w:t>
            </w:r>
          </w:p>
          <w:p w:rsidR="00BD3326" w:rsidRDefault="00BD3326" w:rsidP="00293AF5"/>
          <w:p w:rsidR="00346EDB" w:rsidRDefault="00346EDB" w:rsidP="00293AF5">
            <w:pPr>
              <w:rPr>
                <w:u w:val="single"/>
              </w:rPr>
            </w:pPr>
            <w:r>
              <w:rPr>
                <w:u w:val="single"/>
              </w:rPr>
              <w:t>Recommendations:</w:t>
            </w:r>
          </w:p>
          <w:p w:rsidR="00346EDB" w:rsidRDefault="00346EDB" w:rsidP="007639EE">
            <w:pPr>
              <w:pStyle w:val="ListParagraph"/>
              <w:numPr>
                <w:ilvl w:val="0"/>
                <w:numId w:val="154"/>
              </w:numPr>
            </w:pPr>
            <w:r>
              <w:t>SFMTA shall update R.SM.PR.004 to reflect its abandonment of ATCS through the Sunset Tunnel.</w:t>
            </w:r>
          </w:p>
          <w:p w:rsidR="00346EDB" w:rsidRDefault="00346EDB" w:rsidP="007639EE">
            <w:pPr>
              <w:pStyle w:val="ListParagraph"/>
              <w:numPr>
                <w:ilvl w:val="0"/>
                <w:numId w:val="154"/>
              </w:numPr>
            </w:pPr>
            <w:r>
              <w:t>SFMTA shall train maintenance personnel on the PM requirements in R.SM.PR.002, and ensure supervisors consistently review test records.</w:t>
            </w:r>
          </w:p>
          <w:p w:rsidR="00346EDB" w:rsidRDefault="00346EDB" w:rsidP="007639EE">
            <w:pPr>
              <w:pStyle w:val="ListParagraph"/>
              <w:numPr>
                <w:ilvl w:val="0"/>
                <w:numId w:val="154"/>
              </w:numPr>
            </w:pPr>
            <w:r>
              <w:t>SFMTA shall take necessary measures to ensure annual PM procedures are performed according to R.SM.PR.007, which may include hiring sufficient personnel and mitigating turnover.</w:t>
            </w:r>
          </w:p>
          <w:p w:rsidR="00346EDB" w:rsidRDefault="00346EDB" w:rsidP="007639EE">
            <w:pPr>
              <w:pStyle w:val="ListParagraph"/>
              <w:numPr>
                <w:ilvl w:val="0"/>
                <w:numId w:val="154"/>
              </w:numPr>
            </w:pPr>
            <w:r>
              <w:t>SFMTA shall update R.SM.PR.026 Appendix B to reflect PM intervals required by R.SM.PR.015.</w:t>
            </w:r>
          </w:p>
          <w:p w:rsidR="00346EDB" w:rsidRDefault="00346EDB" w:rsidP="007639EE">
            <w:pPr>
              <w:pStyle w:val="ListParagraph"/>
              <w:numPr>
                <w:ilvl w:val="0"/>
                <w:numId w:val="154"/>
              </w:numPr>
            </w:pPr>
            <w:r>
              <w:t>SFMTA should contact the ATCS designer and inductive loop cable manufacturer to determine an appropriate inspection schedule, and update R.SM.PR.002 accordingly.</w:t>
            </w:r>
          </w:p>
          <w:p w:rsidR="00346EDB" w:rsidRDefault="00346EDB" w:rsidP="007639EE">
            <w:pPr>
              <w:pStyle w:val="ListParagraph"/>
              <w:numPr>
                <w:ilvl w:val="0"/>
                <w:numId w:val="154"/>
              </w:numPr>
            </w:pPr>
            <w:r>
              <w:t>SFMTA shall inspect and test according to procedure R.SM.PR.003 or review the actual role the ESB plays and revise the procedure.</w:t>
            </w:r>
          </w:p>
          <w:p w:rsidR="00346EDB" w:rsidRDefault="00346EDB" w:rsidP="007639EE">
            <w:pPr>
              <w:pStyle w:val="ListParagraph"/>
              <w:numPr>
                <w:ilvl w:val="0"/>
                <w:numId w:val="154"/>
              </w:numPr>
            </w:pPr>
            <w:r>
              <w:t xml:space="preserve">SFMTA shall conduct ATCS Axle Counter Trackside Equipment Preventive Maintenance on </w:t>
            </w:r>
            <w:proofErr w:type="spellStart"/>
            <w:r>
              <w:t>Duboce</w:t>
            </w:r>
            <w:proofErr w:type="spellEnd"/>
            <w:r>
              <w:t xml:space="preserve"> axle counter DR08.</w:t>
            </w:r>
          </w:p>
        </w:tc>
      </w:tr>
      <w:tr w:rsidR="00346EDB" w:rsidTr="00293AF5">
        <w:tc>
          <w:tcPr>
            <w:tcW w:w="10080" w:type="dxa"/>
            <w:gridSpan w:val="4"/>
            <w:tcBorders>
              <w:top w:val="nil"/>
              <w:left w:val="double" w:sz="4" w:space="0" w:color="auto"/>
              <w:bottom w:val="double" w:sz="4" w:space="0" w:color="auto"/>
              <w:right w:val="double" w:sz="4" w:space="0" w:color="auto"/>
            </w:tcBorders>
            <w:tcMar>
              <w:top w:w="288" w:type="dxa"/>
              <w:left w:w="288" w:type="dxa"/>
              <w:bottom w:w="288" w:type="dxa"/>
              <w:right w:w="288" w:type="dxa"/>
            </w:tcMar>
          </w:tcPr>
          <w:p w:rsidR="00346EDB" w:rsidRDefault="00346EDB" w:rsidP="00293AF5">
            <w:pPr>
              <w:rPr>
                <w:u w:val="single"/>
              </w:rPr>
            </w:pP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Tr="00293AF5">
        <w:tc>
          <w:tcPr>
            <w:tcW w:w="10080" w:type="dxa"/>
            <w:gridSpan w:val="4"/>
            <w:tcBorders>
              <w:top w:val="double" w:sz="4" w:space="0" w:color="auto"/>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293AF5">
            <w:pPr>
              <w:pStyle w:val="ChecklistTitle"/>
            </w:pPr>
            <w:r>
              <w:lastRenderedPageBreak/>
              <w:t>2015 CPUC SYSTEM SAFETY REVIEW CHECKLIST FOR</w:t>
            </w:r>
            <w:r>
              <w:br/>
              <w:t>SAN FRANCISCO MUNICIPAL TRANSPORTATION AGENCY (SFMTA)</w:t>
            </w:r>
            <w:r>
              <w:rPr>
                <w:vanish/>
              </w:rPr>
              <w:t xml:space="preserve">BAY </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Checklist No.</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ChecklistNumber"/>
            </w:pPr>
            <w:r>
              <w:rPr>
                <w:rFonts w:ascii="Arial" w:hAnsi="Arial" w:cs="Arial"/>
              </w:rPr>
              <w:t>15 - C</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Element</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ElementDescription"/>
            </w:pPr>
            <w:r>
              <w:t xml:space="preserve">Maintenance Audits and Inspections – </w:t>
            </w:r>
            <w:r>
              <w:rPr>
                <w:bCs/>
              </w:rPr>
              <w:t>Metro and Cable Car Tracks, Switch, and Turnout Inspection – Field Inspection by CPUC Track Inspector</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Time</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12:30 a.m. – 4:30 am</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Location</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rPr>
                <w:rFonts w:cs="Arial"/>
              </w:rPr>
            </w:pPr>
            <w:r>
              <w:rPr>
                <w:rFonts w:cs="Arial"/>
              </w:rPr>
              <w:t>Cable Car Barn &amp; Tracks, Green Metro Yard,</w:t>
            </w:r>
          </w:p>
          <w:p w:rsidR="00346EDB" w:rsidRDefault="00346EDB" w:rsidP="00293AF5">
            <w:pPr>
              <w:pStyle w:val="InformationDescription"/>
              <w:ind w:left="392" w:hanging="392"/>
              <w:rPr>
                <w:rFonts w:cs="Arial"/>
              </w:rPr>
            </w:pPr>
            <w:r>
              <w:rPr>
                <w:rFonts w:cs="Arial"/>
              </w:rPr>
              <w:t>MME, Satellite Yard 6</w:t>
            </w:r>
            <w:r>
              <w:rPr>
                <w:rFonts w:cs="Arial"/>
                <w:vertAlign w:val="superscript"/>
              </w:rPr>
              <w:t>th</w:t>
            </w:r>
            <w:r>
              <w:rPr>
                <w:rFonts w:cs="Arial"/>
              </w:rPr>
              <w:t xml:space="preserve"> &amp; King</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Date of Audit</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October 22, 2015</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Department(s)</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rPr>
                <w:rFonts w:cs="Arial"/>
              </w:rPr>
            </w:pPr>
            <w:r>
              <w:rPr>
                <w:rFonts w:cs="Arial"/>
              </w:rPr>
              <w:t>Transit Division</w:t>
            </w:r>
          </w:p>
          <w:p w:rsidR="00346EDB" w:rsidRDefault="00346EDB" w:rsidP="00293AF5">
            <w:pPr>
              <w:pStyle w:val="InformationDescription"/>
              <w:ind w:left="392" w:hanging="392"/>
              <w:rPr>
                <w:rFonts w:cs="Arial"/>
              </w:rPr>
            </w:pPr>
            <w:r>
              <w:rPr>
                <w:rFonts w:cs="Arial"/>
              </w:rPr>
              <w:t>Maintenance of Way</w:t>
            </w:r>
          </w:p>
          <w:p w:rsidR="00346EDB" w:rsidRDefault="00346EDB" w:rsidP="00293AF5">
            <w:pPr>
              <w:pStyle w:val="InformationDescription"/>
              <w:ind w:left="392" w:hanging="392"/>
              <w:rPr>
                <w:rFonts w:cs="Arial"/>
              </w:rPr>
            </w:pPr>
            <w:r>
              <w:rPr>
                <w:rFonts w:cs="Arial"/>
              </w:rPr>
              <w:t>Track Maintenance</w:t>
            </w:r>
          </w:p>
          <w:p w:rsidR="00346EDB" w:rsidRDefault="00346EDB" w:rsidP="00293AF5">
            <w:pPr>
              <w:pStyle w:val="InformationDescription"/>
              <w:ind w:left="392" w:hanging="392"/>
            </w:pPr>
            <w:r>
              <w:rPr>
                <w:rFonts w:cs="Arial"/>
              </w:rPr>
              <w:t xml:space="preserve">Cable Car </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Auditors/ Inspectors</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InformationDescription"/>
              <w:jc w:val="center"/>
            </w:pPr>
            <w:r>
              <w:t>John Madriaga</w:t>
            </w:r>
          </w:p>
          <w:p w:rsidR="00346EDB" w:rsidRDefault="00346EDB" w:rsidP="00293AF5">
            <w:pPr>
              <w:pStyle w:val="InformationDescription"/>
              <w:jc w:val="center"/>
            </w:pPr>
            <w:r>
              <w:t>Kevin McDonald</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Persons Contacted</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Melvyn Henry</w:t>
            </w:r>
          </w:p>
          <w:p w:rsidR="00346EDB" w:rsidRDefault="00346EDB" w:rsidP="00293AF5">
            <w:pPr>
              <w:pStyle w:val="InformationDescription"/>
              <w:ind w:left="392" w:hanging="392"/>
            </w:pPr>
            <w:r>
              <w:t>Terrance Fahey</w:t>
            </w:r>
          </w:p>
          <w:p w:rsidR="00346EDB" w:rsidRDefault="00346EDB" w:rsidP="00293AF5">
            <w:pPr>
              <w:pStyle w:val="InformationDescription"/>
              <w:ind w:left="392" w:hanging="392"/>
            </w:pPr>
            <w:r>
              <w:t xml:space="preserve">Young </w:t>
            </w:r>
            <w:proofErr w:type="spellStart"/>
            <w:r>
              <w:t>Laolagi</w:t>
            </w:r>
            <w:proofErr w:type="spellEnd"/>
          </w:p>
          <w:p w:rsidR="00346EDB" w:rsidRDefault="00346EDB" w:rsidP="00293AF5">
            <w:pPr>
              <w:pStyle w:val="InformationDescription"/>
              <w:ind w:left="392" w:hanging="392"/>
            </w:pPr>
            <w:r>
              <w:t xml:space="preserve">Ed </w:t>
            </w:r>
            <w:proofErr w:type="spellStart"/>
            <w:r>
              <w:t>Cobean</w:t>
            </w:r>
            <w:proofErr w:type="spellEnd"/>
          </w:p>
          <w:p w:rsidR="00346EDB" w:rsidRDefault="00346EDB" w:rsidP="00293AF5">
            <w:pPr>
              <w:pStyle w:val="InformationDescription"/>
              <w:ind w:left="392" w:hanging="392"/>
            </w:pPr>
            <w:proofErr w:type="spellStart"/>
            <w:r>
              <w:t>Rigo</w:t>
            </w:r>
            <w:proofErr w:type="spellEnd"/>
            <w:r>
              <w:t xml:space="preserve"> Hernandez</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Reference Criteria</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7639EE">
            <w:pPr>
              <w:widowControl w:val="0"/>
              <w:numPr>
                <w:ilvl w:val="0"/>
                <w:numId w:val="155"/>
              </w:numPr>
              <w:tabs>
                <w:tab w:val="left" w:pos="388"/>
              </w:tabs>
              <w:spacing w:before="40" w:after="40"/>
              <w:rPr>
                <w:rFonts w:cs="Arial"/>
              </w:rPr>
            </w:pPr>
            <w:r>
              <w:rPr>
                <w:rFonts w:cs="Arial"/>
              </w:rPr>
              <w:t>General Order 164-D</w:t>
            </w:r>
          </w:p>
          <w:p w:rsidR="00346EDB" w:rsidRDefault="00346EDB" w:rsidP="007639EE">
            <w:pPr>
              <w:numPr>
                <w:ilvl w:val="0"/>
                <w:numId w:val="155"/>
              </w:numPr>
              <w:spacing w:before="60" w:after="60"/>
              <w:rPr>
                <w:rFonts w:cs="Arial"/>
              </w:rPr>
            </w:pPr>
            <w:r>
              <w:rPr>
                <w:rFonts w:cs="Arial"/>
              </w:rPr>
              <w:t>General Order 143-B</w:t>
            </w:r>
          </w:p>
          <w:p w:rsidR="00346EDB" w:rsidRDefault="00346EDB" w:rsidP="007639EE">
            <w:pPr>
              <w:numPr>
                <w:ilvl w:val="0"/>
                <w:numId w:val="155"/>
              </w:numPr>
              <w:spacing w:before="60" w:after="60"/>
              <w:rPr>
                <w:rFonts w:cs="Arial"/>
              </w:rPr>
            </w:pPr>
            <w:r>
              <w:t>SFMTA System Safety Program Plan (SSPP), Revision 6, dated 2/11/2015</w:t>
            </w:r>
          </w:p>
          <w:p w:rsidR="00346EDB" w:rsidRDefault="00346EDB" w:rsidP="007639EE">
            <w:pPr>
              <w:numPr>
                <w:ilvl w:val="0"/>
                <w:numId w:val="155"/>
              </w:numPr>
              <w:spacing w:before="60" w:after="60"/>
              <w:rPr>
                <w:rFonts w:cs="Arial"/>
              </w:rPr>
            </w:pPr>
            <w:r>
              <w:rPr>
                <w:rFonts w:cs="Arial"/>
              </w:rPr>
              <w:t>Code of Federal Regulations CFR 49, Part 213, Track Safety Standards</w:t>
            </w:r>
          </w:p>
          <w:p w:rsidR="00346EDB" w:rsidRDefault="00346EDB" w:rsidP="007639EE">
            <w:pPr>
              <w:pStyle w:val="BodyText"/>
              <w:widowControl w:val="0"/>
              <w:numPr>
                <w:ilvl w:val="0"/>
                <w:numId w:val="155"/>
              </w:numPr>
              <w:spacing w:before="40" w:after="40"/>
              <w:rPr>
                <w:rFonts w:ascii="Palatino Linotype" w:hAnsi="Palatino Linotype" w:cs="Arial"/>
                <w:sz w:val="22"/>
                <w:szCs w:val="22"/>
              </w:rPr>
            </w:pPr>
            <w:r>
              <w:rPr>
                <w:rFonts w:ascii="Palatino Linotype" w:hAnsi="Palatino Linotype" w:cs="Arial"/>
                <w:sz w:val="22"/>
                <w:szCs w:val="22"/>
              </w:rPr>
              <w:t>SFMTA Track Maintenance and Inspection SOP, R.TR.PR.001</w:t>
            </w:r>
          </w:p>
          <w:p w:rsidR="00346EDB" w:rsidRDefault="00346EDB" w:rsidP="007639EE">
            <w:pPr>
              <w:pStyle w:val="BodyText"/>
              <w:widowControl w:val="0"/>
              <w:numPr>
                <w:ilvl w:val="0"/>
                <w:numId w:val="155"/>
              </w:numPr>
              <w:spacing w:before="40" w:after="40"/>
              <w:rPr>
                <w:rFonts w:ascii="Palatino Linotype" w:hAnsi="Palatino Linotype" w:cs="Arial"/>
                <w:sz w:val="22"/>
                <w:szCs w:val="22"/>
              </w:rPr>
            </w:pPr>
            <w:r>
              <w:rPr>
                <w:rFonts w:ascii="Palatino Linotype" w:hAnsi="Palatino Linotype" w:cs="Arial"/>
                <w:sz w:val="22"/>
                <w:szCs w:val="22"/>
              </w:rPr>
              <w:t>SFMTA Cable Car Roadway Track Inspection &amp; Maintenance, C.PR.002</w:t>
            </w:r>
          </w:p>
          <w:p w:rsidR="00346EDB" w:rsidRDefault="00346EDB" w:rsidP="007639EE">
            <w:pPr>
              <w:pStyle w:val="BodyText"/>
              <w:widowControl w:val="0"/>
              <w:numPr>
                <w:ilvl w:val="0"/>
                <w:numId w:val="155"/>
              </w:numPr>
              <w:spacing w:before="40" w:after="40"/>
              <w:rPr>
                <w:rFonts w:ascii="Palatino Linotype" w:hAnsi="Palatino Linotype" w:cs="Arial"/>
                <w:sz w:val="22"/>
                <w:szCs w:val="22"/>
              </w:rPr>
            </w:pPr>
            <w:r>
              <w:rPr>
                <w:rFonts w:ascii="Palatino Linotype" w:hAnsi="Palatino Linotype" w:cs="Arial"/>
                <w:sz w:val="22"/>
                <w:szCs w:val="22"/>
              </w:rPr>
              <w:t>Track Switch Inspection &amp; Maintenance, R.TR.PR.002</w:t>
            </w:r>
          </w:p>
          <w:p w:rsidR="00346EDB" w:rsidRDefault="00346EDB" w:rsidP="007639EE">
            <w:pPr>
              <w:pStyle w:val="BodyText"/>
              <w:widowControl w:val="0"/>
              <w:numPr>
                <w:ilvl w:val="0"/>
                <w:numId w:val="155"/>
              </w:numPr>
              <w:spacing w:before="40" w:after="40"/>
              <w:rPr>
                <w:rFonts w:ascii="Palatino Linotype" w:hAnsi="Palatino Linotype" w:cs="Arial"/>
                <w:sz w:val="22"/>
                <w:szCs w:val="22"/>
              </w:rPr>
            </w:pPr>
            <w:r>
              <w:rPr>
                <w:rFonts w:ascii="Palatino Linotype" w:hAnsi="Palatino Linotype" w:cs="Arial"/>
                <w:sz w:val="22"/>
                <w:szCs w:val="22"/>
              </w:rPr>
              <w:t>Curve Track Rail Lubrication, R.TR.PR.004</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Element/Characteristics and Method of Verification</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293AF5">
            <w:pPr>
              <w:pStyle w:val="BodyText"/>
              <w:spacing w:before="40" w:after="40"/>
              <w:ind w:left="360"/>
              <w:rPr>
                <w:rFonts w:ascii="Palatino Linotype" w:hAnsi="Palatino Linotype" w:cs="Arial"/>
                <w:b/>
                <w:sz w:val="22"/>
                <w:szCs w:val="22"/>
              </w:rPr>
            </w:pPr>
            <w:r>
              <w:rPr>
                <w:rFonts w:ascii="Palatino Linotype" w:hAnsi="Palatino Linotype" w:cs="Arial"/>
                <w:b/>
                <w:sz w:val="22"/>
                <w:szCs w:val="22"/>
              </w:rPr>
              <w:t xml:space="preserve">Maintenance Audits and Inspections - Track, Switch, and Turnout Inspection – Field Inspection by CPUC Track Inspector </w:t>
            </w:r>
          </w:p>
          <w:p w:rsidR="00346EDB" w:rsidRDefault="00346EDB" w:rsidP="007639EE">
            <w:pPr>
              <w:pStyle w:val="BodyText"/>
              <w:widowControl w:val="0"/>
              <w:numPr>
                <w:ilvl w:val="0"/>
                <w:numId w:val="156"/>
              </w:numPr>
              <w:spacing w:before="40" w:after="40"/>
              <w:rPr>
                <w:rFonts w:ascii="Palatino Linotype" w:hAnsi="Palatino Linotype" w:cs="Arial"/>
                <w:sz w:val="22"/>
                <w:szCs w:val="22"/>
              </w:rPr>
            </w:pPr>
            <w:r>
              <w:rPr>
                <w:rFonts w:ascii="Palatino Linotype" w:hAnsi="Palatino Linotype" w:cs="Arial"/>
                <w:sz w:val="22"/>
                <w:szCs w:val="22"/>
              </w:rPr>
              <w:t>Randomly select at least three sections of the mainline track, three switches, two crossovers, and one turnout on the mainline from each line including the J, K, L, M, N, and T LRV lines, and California St, Powell and Hyde, and Powell and Mason cable car lines.</w:t>
            </w:r>
          </w:p>
          <w:p w:rsidR="00346EDB" w:rsidRDefault="00346EDB" w:rsidP="007639EE">
            <w:pPr>
              <w:pStyle w:val="BodyText"/>
              <w:widowControl w:val="0"/>
              <w:numPr>
                <w:ilvl w:val="0"/>
                <w:numId w:val="156"/>
              </w:numPr>
              <w:spacing w:before="40" w:after="40"/>
              <w:rPr>
                <w:rFonts w:ascii="Palatino Linotype" w:hAnsi="Palatino Linotype" w:cs="Arial"/>
                <w:sz w:val="22"/>
                <w:szCs w:val="22"/>
              </w:rPr>
            </w:pPr>
            <w:r>
              <w:rPr>
                <w:rFonts w:ascii="Palatino Linotype" w:hAnsi="Palatino Linotype" w:cs="Arial"/>
                <w:sz w:val="22"/>
                <w:szCs w:val="22"/>
              </w:rPr>
              <w:t xml:space="preserve">Perform detailed visual and dimensional inspections/measurements of sample sections of mainline tracks, switches, crossovers, and turnouts to determine if the selected </w:t>
            </w:r>
            <w:r>
              <w:rPr>
                <w:rFonts w:ascii="Palatino Linotype" w:hAnsi="Palatino Linotype" w:cs="Arial"/>
                <w:sz w:val="22"/>
                <w:szCs w:val="22"/>
              </w:rPr>
              <w:lastRenderedPageBreak/>
              <w:t>components are in compliance with the applicable reference criteria.</w:t>
            </w:r>
          </w:p>
          <w:p w:rsidR="00346EDB" w:rsidRDefault="00346EDB" w:rsidP="007639EE">
            <w:pPr>
              <w:pStyle w:val="BodyText"/>
              <w:widowControl w:val="0"/>
              <w:numPr>
                <w:ilvl w:val="0"/>
                <w:numId w:val="156"/>
              </w:numPr>
              <w:spacing w:before="40" w:after="40"/>
              <w:ind w:right="435"/>
              <w:rPr>
                <w:rFonts w:ascii="Palatino Linotype" w:hAnsi="Palatino Linotype" w:cs="Arial"/>
                <w:sz w:val="22"/>
                <w:szCs w:val="22"/>
              </w:rPr>
            </w:pPr>
            <w:r>
              <w:rPr>
                <w:rFonts w:ascii="Palatino Linotype" w:hAnsi="Palatino Linotype" w:cs="Arial"/>
                <w:sz w:val="22"/>
                <w:szCs w:val="22"/>
              </w:rPr>
              <w:t>Select and inspect a representative sample of yard turnouts, as well as curved and tangent sections of track.  Yard inspections will include: (1) Green Division, (2) the satellite yard near King St and 6</w:t>
            </w:r>
            <w:r>
              <w:rPr>
                <w:rFonts w:ascii="Palatino Linotype" w:hAnsi="Palatino Linotype" w:cs="Arial"/>
                <w:sz w:val="22"/>
                <w:szCs w:val="22"/>
                <w:vertAlign w:val="superscript"/>
              </w:rPr>
              <w:t>th</w:t>
            </w:r>
            <w:r>
              <w:rPr>
                <w:rFonts w:ascii="Palatino Linotype" w:hAnsi="Palatino Linotype" w:cs="Arial"/>
                <w:sz w:val="22"/>
                <w:szCs w:val="22"/>
              </w:rPr>
              <w:t xml:space="preserve"> St, and (3) the </w:t>
            </w:r>
            <w:r>
              <w:rPr>
                <w:rFonts w:ascii="Palatino Linotype" w:hAnsi="Palatino Linotype" w:cs="Arial"/>
                <w:bCs/>
                <w:sz w:val="22"/>
                <w:szCs w:val="22"/>
              </w:rPr>
              <w:t>SFMTA MUNI Metro East (MME) facility.</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lastRenderedPageBreak/>
              <w:t>Findings and Recommendations</w:t>
            </w:r>
          </w:p>
        </w:tc>
      </w:tr>
      <w:tr w:rsidR="00346EDB" w:rsidTr="00293AF5">
        <w:tc>
          <w:tcPr>
            <w:tcW w:w="10080" w:type="dxa"/>
            <w:gridSpan w:val="4"/>
            <w:tcBorders>
              <w:top w:val="nil"/>
              <w:left w:val="double" w:sz="4" w:space="0" w:color="auto"/>
              <w:bottom w:val="double" w:sz="4" w:space="0" w:color="auto"/>
              <w:right w:val="double" w:sz="4" w:space="0" w:color="auto"/>
            </w:tcBorders>
            <w:tcMar>
              <w:top w:w="288" w:type="dxa"/>
              <w:left w:w="288" w:type="dxa"/>
              <w:bottom w:w="288" w:type="dxa"/>
              <w:right w:w="288" w:type="dxa"/>
            </w:tcMar>
          </w:tcPr>
          <w:p w:rsidR="00346EDB" w:rsidRPr="00BD3326" w:rsidRDefault="00346EDB" w:rsidP="00293AF5">
            <w:pPr>
              <w:rPr>
                <w:b/>
                <w:u w:val="single"/>
              </w:rPr>
            </w:pPr>
            <w:r w:rsidRPr="00BD3326">
              <w:rPr>
                <w:b/>
                <w:u w:val="single"/>
              </w:rPr>
              <w:t>Activities:</w:t>
            </w:r>
          </w:p>
          <w:p w:rsidR="00346EDB" w:rsidRDefault="00346EDB" w:rsidP="00293AF5">
            <w:r>
              <w:t>Staff conducted a walking, visual inspection of SFMTA subway track west of Van Ness station, including switches V1A, V1B, V3A, V3B and V9.  Track geometry measurements were taken of the gauge, guard check gauge and guard face gauge.  Staff also compared the difference between stock rails and point rails.  Staff also inspected direct fixation plates, crossties, fasteners and concrete supports.</w:t>
            </w:r>
          </w:p>
          <w:p w:rsidR="00346EDB" w:rsidRDefault="00346EDB" w:rsidP="00293AF5"/>
          <w:p w:rsidR="00346EDB" w:rsidRDefault="00346EDB" w:rsidP="00293AF5">
            <w:r>
              <w:t>Staff then conducted a walking, visual inspection of cable car tracks, diamonds and crossovers at the intersection of California and Powell Street’s and at Washington and Powell.  Measurements of cable car track gauge were taken at multiple points.</w:t>
            </w:r>
          </w:p>
          <w:p w:rsidR="00346EDB" w:rsidRDefault="00346EDB" w:rsidP="00293AF5">
            <w:r>
              <w:t xml:space="preserve"> </w:t>
            </w:r>
          </w:p>
          <w:p w:rsidR="00346EDB" w:rsidRPr="00293AF5" w:rsidRDefault="00346EDB" w:rsidP="00293AF5">
            <w:pPr>
              <w:rPr>
                <w:b/>
                <w:u w:val="single"/>
              </w:rPr>
            </w:pPr>
            <w:r>
              <w:rPr>
                <w:b/>
                <w:u w:val="single"/>
              </w:rPr>
              <w:t>Findings:</w:t>
            </w:r>
          </w:p>
          <w:p w:rsidR="00346EDB" w:rsidRDefault="00346EDB" w:rsidP="00293AF5">
            <w:r>
              <w:t>Finding #1: Staff discovered a gap of 13/16 (compared to the maximum recommended ¼” per R.TR.PR.001 section 4.15 1) between bolted rail joints in the left heel block of switch V3B west of Van Ness station.</w:t>
            </w:r>
          </w:p>
          <w:p w:rsidR="00346EDB" w:rsidRDefault="00346EDB" w:rsidP="00293AF5">
            <w:pPr>
              <w:rPr>
                <w:u w:val="single"/>
              </w:rPr>
            </w:pPr>
          </w:p>
          <w:p w:rsidR="00346EDB" w:rsidRDefault="00346EDB" w:rsidP="00293AF5">
            <w:r>
              <w:t xml:space="preserve">Finding #2: Staff discovered a missing cotter pin on a bolt on the left side of the # 1 basket rod of switch V3A west of Van Ness station. SFMTA personnel should replace the missing cotter pin per R.TR.PR.001 section 4.20: </w:t>
            </w:r>
            <w:r>
              <w:rPr>
                <w:b/>
                <w:i/>
              </w:rPr>
              <w:t xml:space="preserve">“All hardware associated with switches shall be present…” </w:t>
            </w:r>
            <w:r>
              <w:t xml:space="preserve">and per General Order 143-b section 14.05 and per CFR 49 213.133 (a):  </w:t>
            </w:r>
            <w:r>
              <w:rPr>
                <w:b/>
                <w:i/>
              </w:rPr>
              <w:t>“In turnouts and track crossings, the fastenings shall be intact and maintained so as to keep the components securely in place.”</w:t>
            </w:r>
          </w:p>
          <w:p w:rsidR="00346EDB" w:rsidRDefault="00346EDB" w:rsidP="00293AF5"/>
          <w:p w:rsidR="00346EDB" w:rsidRDefault="00346EDB" w:rsidP="00293AF5">
            <w:r>
              <w:t>Finding #3: Staff discovered that 6 out of 7 direct fixation plates between switches V3B and V9 were loose and metal plates and rubber elastomeric coatings were corroded. SFMTA personnel should replace corroded and deteriorated direct fixation plates and rubber coatings per R.TR.PR.001 sections 4.10.1.1,  4.10.2.1, 4.10.2.4:</w:t>
            </w:r>
            <w:r>
              <w:rPr>
                <w:b/>
                <w:i/>
              </w:rPr>
              <w:t xml:space="preserve">  “Fasteners shall be considered ineffective if…a plate or pad is corroded, deteriorated or broken where rail fasteners or anchor bolts no longer provide lateral or vertical support;”</w:t>
            </w:r>
          </w:p>
          <w:p w:rsidR="00346EDB" w:rsidRDefault="00346EDB" w:rsidP="00293AF5"/>
          <w:p w:rsidR="00346EDB" w:rsidRDefault="00346EDB" w:rsidP="00293AF5">
            <w:r>
              <w:t>Finding #4: Staff discovered 11 defective direct fixation plates in a row on the outbound track, west of switch V9, west of Van Ness station.</w:t>
            </w:r>
          </w:p>
          <w:p w:rsidR="00346EDB" w:rsidRDefault="00346EDB" w:rsidP="00293AF5"/>
          <w:p w:rsidR="00346EDB" w:rsidRDefault="00346EDB" w:rsidP="00293AF5">
            <w:r>
              <w:t>Finding #5: Staff observed the track supervisor stand upon the track with one, then both feet at switch V1A west of Van Ness station.</w:t>
            </w:r>
          </w:p>
          <w:p w:rsidR="00346EDB" w:rsidRDefault="00346EDB" w:rsidP="00293AF5"/>
          <w:p w:rsidR="00346EDB" w:rsidRPr="00293AF5" w:rsidRDefault="00346EDB" w:rsidP="00293AF5">
            <w:pPr>
              <w:rPr>
                <w:u w:val="single"/>
              </w:rPr>
            </w:pPr>
            <w:r>
              <w:rPr>
                <w:b/>
                <w:u w:val="single"/>
              </w:rPr>
              <w:t>Comments</w:t>
            </w:r>
            <w:r>
              <w:rPr>
                <w:u w:val="single"/>
              </w:rPr>
              <w:t>:</w:t>
            </w:r>
          </w:p>
          <w:p w:rsidR="00346EDB" w:rsidRDefault="00346EDB" w:rsidP="00293AF5">
            <w:r>
              <w:t xml:space="preserve">Staff wishes to note the exceptional level of organization and effectiveness of the Cable Car division under its current Senior Operations Manager.  Cable car supervisors, track workers and powerhouse employees were extremely knowledgeable about the cable car division’s past and present condition.  </w:t>
            </w:r>
          </w:p>
          <w:p w:rsidR="00346EDB" w:rsidRDefault="00346EDB" w:rsidP="00293AF5"/>
          <w:p w:rsidR="00346EDB" w:rsidRPr="00293AF5" w:rsidRDefault="00346EDB" w:rsidP="00293AF5">
            <w:pPr>
              <w:rPr>
                <w:b/>
                <w:u w:val="single"/>
              </w:rPr>
            </w:pPr>
            <w:r>
              <w:rPr>
                <w:b/>
                <w:u w:val="single"/>
              </w:rPr>
              <w:t xml:space="preserve">Recommendations: </w:t>
            </w:r>
          </w:p>
          <w:p w:rsidR="00346EDB" w:rsidRDefault="00346EDB" w:rsidP="007639EE">
            <w:pPr>
              <w:pStyle w:val="ListParagraph"/>
              <w:numPr>
                <w:ilvl w:val="0"/>
                <w:numId w:val="157"/>
              </w:numPr>
            </w:pPr>
            <w:r>
              <w:t xml:space="preserve">SFMTA shall strictly follow their </w:t>
            </w:r>
            <w:r>
              <w:rPr>
                <w:rFonts w:cs="Arial"/>
              </w:rPr>
              <w:t xml:space="preserve">Track Maintenance and Inspection SOP, R.TR.PR.001 and </w:t>
            </w:r>
            <w:r>
              <w:t xml:space="preserve">inspect and repair any defects found during inspections in a timely manner. SFMTA should immediately repair the defects found by the CPUC Auditors in the “Findings” section above and inspect the tracks thoroughly for any additional potential defects in the remaining tracks. </w:t>
            </w:r>
          </w:p>
          <w:p w:rsidR="00346EDB" w:rsidRDefault="00346EDB" w:rsidP="007639EE">
            <w:pPr>
              <w:pStyle w:val="ListParagraph"/>
              <w:numPr>
                <w:ilvl w:val="0"/>
                <w:numId w:val="157"/>
              </w:numPr>
            </w:pPr>
            <w:r>
              <w:t xml:space="preserve">SFMTA shall emphasize in Safety Trainings that personnel shall never walk upon the rail, per SFMTA rule book section 9.3.2:  </w:t>
            </w:r>
            <w:r>
              <w:rPr>
                <w:i/>
              </w:rPr>
              <w:t>“</w:t>
            </w:r>
            <w:r>
              <w:rPr>
                <w:rFonts w:cs="Univers-Light"/>
                <w:i/>
              </w:rPr>
              <w:t>Employees shall not step, stand, sit or walk on any part of the rail structure unless necessary in the performance of duty. When required to perform duties in track areas, walking on or crossing the rails must be done on cross-ties and ballast only. Never step or stand in the track switches or their components</w:t>
            </w:r>
            <w:r>
              <w:rPr>
                <w:rFonts w:cs="Univers-Light"/>
              </w:rPr>
              <w:t>.”</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Tr="00293AF5">
        <w:tc>
          <w:tcPr>
            <w:tcW w:w="10080" w:type="dxa"/>
            <w:gridSpan w:val="4"/>
            <w:tcBorders>
              <w:top w:val="double" w:sz="4" w:space="0" w:color="auto"/>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BD3326">
            <w:pPr>
              <w:pStyle w:val="ChecklistTitle"/>
            </w:pPr>
            <w:r>
              <w:lastRenderedPageBreak/>
              <w:t>2015 CPUC SYSTEM SAFETY REVIEW CHECKLIST FOR</w:t>
            </w:r>
            <w:r>
              <w:br/>
              <w:t>SAN FRANCISCO MUNICIPAL TRANSPORTATION AGENCY (SFMTA)</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Checklist No.</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ChecklistNumber"/>
            </w:pPr>
            <w:r>
              <w:rPr>
                <w:rFonts w:ascii="Arial" w:hAnsi="Arial" w:cs="Arial"/>
              </w:rPr>
              <w:t>15 - D</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Element</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ElementDescription"/>
            </w:pPr>
            <w:r>
              <w:rPr>
                <w:rFonts w:cs="Arial"/>
                <w:bCs/>
              </w:rPr>
              <w:t>Metro Track and Cable Car Track and Cable Maintenance Programs – Records Review</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 xml:space="preserve">Time </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2:00 PM – 4:30 PM</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Location</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rPr>
                <w:rFonts w:cs="Arial"/>
              </w:rPr>
            </w:pPr>
            <w:r>
              <w:rPr>
                <w:rFonts w:cs="Arial"/>
              </w:rPr>
              <w:t>700 Pennsylvania for LRV/HSC track records</w:t>
            </w:r>
          </w:p>
          <w:p w:rsidR="00346EDB" w:rsidRDefault="00346EDB" w:rsidP="00293AF5">
            <w:pPr>
              <w:pStyle w:val="InformationDescription"/>
              <w:ind w:left="392" w:hanging="392"/>
              <w:rPr>
                <w:rFonts w:cs="Arial"/>
              </w:rPr>
            </w:pPr>
            <w:r>
              <w:rPr>
                <w:rFonts w:cs="Arial"/>
              </w:rPr>
              <w:t>Cable Car Barn for Cable Car track records</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Date of Audit</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October 20, 2015</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Department(s)</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rPr>
                <w:rFonts w:cs="Arial"/>
              </w:rPr>
            </w:pPr>
            <w:r>
              <w:rPr>
                <w:rFonts w:cs="Arial"/>
              </w:rPr>
              <w:t>Transit Division</w:t>
            </w:r>
          </w:p>
          <w:p w:rsidR="00346EDB" w:rsidRDefault="00346EDB" w:rsidP="00293AF5">
            <w:pPr>
              <w:pStyle w:val="InformationDescription"/>
              <w:ind w:left="392" w:hanging="392"/>
              <w:rPr>
                <w:rFonts w:cs="Arial"/>
              </w:rPr>
            </w:pPr>
            <w:r>
              <w:rPr>
                <w:rFonts w:cs="Arial"/>
              </w:rPr>
              <w:t>Maintenance of Way</w:t>
            </w:r>
          </w:p>
          <w:p w:rsidR="00346EDB" w:rsidRDefault="00346EDB" w:rsidP="00293AF5">
            <w:pPr>
              <w:pStyle w:val="InformationDescription"/>
              <w:ind w:left="392" w:hanging="392"/>
              <w:rPr>
                <w:rFonts w:cs="Arial"/>
              </w:rPr>
            </w:pPr>
            <w:r>
              <w:rPr>
                <w:rFonts w:cs="Arial"/>
              </w:rPr>
              <w:t>Track Maintenance</w:t>
            </w:r>
          </w:p>
          <w:p w:rsidR="00346EDB" w:rsidRDefault="00346EDB" w:rsidP="00293AF5">
            <w:pPr>
              <w:pStyle w:val="InformationDescription"/>
              <w:ind w:left="392" w:hanging="392"/>
            </w:pPr>
            <w:r>
              <w:rPr>
                <w:rFonts w:cs="Arial"/>
              </w:rPr>
              <w:t>Cable Car Division</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Auditors/ Inspectors</w:t>
            </w:r>
          </w:p>
        </w:tc>
        <w:tc>
          <w:tcPr>
            <w:tcW w:w="2448" w:type="dxa"/>
            <w:tcBorders>
              <w:top w:val="single" w:sz="4" w:space="0" w:color="auto"/>
              <w:left w:val="nil"/>
              <w:bottom w:val="single" w:sz="4" w:space="0" w:color="auto"/>
              <w:right w:val="single" w:sz="4" w:space="0" w:color="auto"/>
            </w:tcBorders>
            <w:vAlign w:val="center"/>
          </w:tcPr>
          <w:p w:rsidR="00346EDB" w:rsidRDefault="00346EDB" w:rsidP="00BD3326">
            <w:pPr>
              <w:pStyle w:val="InformationDescription"/>
              <w:jc w:val="center"/>
            </w:pPr>
            <w:r>
              <w:t>Kevin McDonald</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Persons Contacted</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Melvyn Henry</w:t>
            </w:r>
          </w:p>
          <w:p w:rsidR="00346EDB" w:rsidRDefault="00346EDB" w:rsidP="00293AF5">
            <w:pPr>
              <w:pStyle w:val="InformationDescription"/>
              <w:ind w:left="392" w:hanging="392"/>
            </w:pPr>
            <w:r>
              <w:t xml:space="preserve">Ed </w:t>
            </w:r>
            <w:proofErr w:type="spellStart"/>
            <w:r>
              <w:t>Cobean</w:t>
            </w:r>
            <w:proofErr w:type="spellEnd"/>
          </w:p>
          <w:p w:rsidR="00346EDB" w:rsidRDefault="00346EDB" w:rsidP="00293AF5">
            <w:pPr>
              <w:pStyle w:val="InformationDescription"/>
              <w:ind w:left="392" w:hanging="392"/>
            </w:pPr>
            <w:r>
              <w:t>Terrance Fahey</w:t>
            </w:r>
          </w:p>
          <w:p w:rsidR="00346EDB" w:rsidRDefault="00346EDB" w:rsidP="00293AF5">
            <w:pPr>
              <w:pStyle w:val="InformationDescription"/>
              <w:ind w:left="392" w:hanging="392"/>
            </w:pPr>
            <w:r>
              <w:t xml:space="preserve">Young </w:t>
            </w:r>
            <w:proofErr w:type="spellStart"/>
            <w:r>
              <w:t>Laolagi</w:t>
            </w:r>
            <w:proofErr w:type="spellEnd"/>
          </w:p>
          <w:p w:rsidR="00346EDB" w:rsidRDefault="00346EDB" w:rsidP="00293AF5">
            <w:pPr>
              <w:pStyle w:val="InformationDescription"/>
              <w:ind w:left="392" w:hanging="392"/>
            </w:pPr>
            <w:proofErr w:type="spellStart"/>
            <w:r>
              <w:t>Rigo</w:t>
            </w:r>
            <w:proofErr w:type="spellEnd"/>
            <w:r>
              <w:t xml:space="preserve"> Hernandez</w:t>
            </w:r>
          </w:p>
          <w:p w:rsidR="00346EDB" w:rsidRDefault="00346EDB" w:rsidP="00293AF5">
            <w:pPr>
              <w:pStyle w:val="InformationDescription"/>
              <w:ind w:left="392" w:hanging="392"/>
            </w:pPr>
            <w:r>
              <w:t>Josh Sadorra</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Reference Criteria</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7639EE">
            <w:pPr>
              <w:widowControl w:val="0"/>
              <w:numPr>
                <w:ilvl w:val="0"/>
                <w:numId w:val="158"/>
              </w:numPr>
              <w:spacing w:before="40" w:after="40"/>
              <w:rPr>
                <w:rFonts w:cs="Arial"/>
              </w:rPr>
            </w:pPr>
            <w:r>
              <w:rPr>
                <w:rFonts w:cs="Arial"/>
              </w:rPr>
              <w:t>General Order 164-D</w:t>
            </w:r>
          </w:p>
          <w:p w:rsidR="00346EDB" w:rsidRDefault="00346EDB" w:rsidP="007639EE">
            <w:pPr>
              <w:pStyle w:val="BodyText"/>
              <w:widowControl w:val="0"/>
              <w:numPr>
                <w:ilvl w:val="0"/>
                <w:numId w:val="158"/>
              </w:numPr>
              <w:spacing w:before="40" w:after="40"/>
              <w:rPr>
                <w:rFonts w:ascii="Palatino Linotype" w:hAnsi="Palatino Linotype" w:cs="Arial"/>
                <w:sz w:val="22"/>
                <w:szCs w:val="22"/>
              </w:rPr>
            </w:pPr>
            <w:r>
              <w:rPr>
                <w:rFonts w:ascii="Palatino Linotype" w:hAnsi="Palatino Linotype" w:cs="Arial"/>
                <w:sz w:val="22"/>
                <w:szCs w:val="22"/>
              </w:rPr>
              <w:t>General Order 143-B</w:t>
            </w:r>
          </w:p>
          <w:p w:rsidR="00346EDB" w:rsidRDefault="00346EDB" w:rsidP="007639EE">
            <w:pPr>
              <w:numPr>
                <w:ilvl w:val="0"/>
                <w:numId w:val="158"/>
              </w:numPr>
              <w:spacing w:before="60" w:after="60"/>
              <w:rPr>
                <w:rFonts w:cs="Arial"/>
              </w:rPr>
            </w:pPr>
            <w:r>
              <w:t>SFMTA System Safety Program Plan (SSPP), Revision 6, dated 2/11/2015</w:t>
            </w:r>
          </w:p>
          <w:p w:rsidR="00346EDB" w:rsidRDefault="00346EDB" w:rsidP="007639EE">
            <w:pPr>
              <w:widowControl w:val="0"/>
              <w:numPr>
                <w:ilvl w:val="0"/>
                <w:numId w:val="158"/>
              </w:numPr>
              <w:spacing w:before="40" w:after="40"/>
              <w:rPr>
                <w:rFonts w:cs="Arial"/>
              </w:rPr>
            </w:pPr>
            <w:r>
              <w:rPr>
                <w:rFonts w:cs="Arial"/>
              </w:rPr>
              <w:t>Track Inspection and Maintenance, R.TR.PR.001</w:t>
            </w:r>
          </w:p>
          <w:p w:rsidR="00346EDB" w:rsidRDefault="00346EDB" w:rsidP="007639EE">
            <w:pPr>
              <w:pStyle w:val="BodyText"/>
              <w:widowControl w:val="0"/>
              <w:numPr>
                <w:ilvl w:val="0"/>
                <w:numId w:val="158"/>
              </w:numPr>
              <w:spacing w:before="40" w:after="40"/>
              <w:rPr>
                <w:rFonts w:ascii="Palatino Linotype" w:hAnsi="Palatino Linotype" w:cs="Arial"/>
                <w:sz w:val="22"/>
                <w:szCs w:val="22"/>
              </w:rPr>
            </w:pPr>
            <w:r>
              <w:rPr>
                <w:rFonts w:ascii="Palatino Linotype" w:hAnsi="Palatino Linotype" w:cs="Arial"/>
                <w:sz w:val="22"/>
                <w:szCs w:val="22"/>
              </w:rPr>
              <w:t>Cable Car Roadway Track Inspection and Maintenance, C.PR.002</w:t>
            </w:r>
          </w:p>
          <w:p w:rsidR="00346EDB" w:rsidRDefault="00346EDB" w:rsidP="007639EE">
            <w:pPr>
              <w:pStyle w:val="BodyText"/>
              <w:widowControl w:val="0"/>
              <w:numPr>
                <w:ilvl w:val="0"/>
                <w:numId w:val="158"/>
              </w:numPr>
              <w:spacing w:before="40" w:after="40"/>
              <w:rPr>
                <w:rFonts w:ascii="Palatino Linotype" w:hAnsi="Palatino Linotype" w:cs="Arial"/>
                <w:sz w:val="22"/>
                <w:szCs w:val="22"/>
              </w:rPr>
            </w:pPr>
            <w:r>
              <w:rPr>
                <w:rFonts w:ascii="Palatino Linotype" w:hAnsi="Palatino Linotype" w:cs="Arial"/>
                <w:sz w:val="22"/>
                <w:szCs w:val="22"/>
              </w:rPr>
              <w:t>Cable Splicing &amp; Maintenance, C.PR.015</w:t>
            </w:r>
          </w:p>
          <w:p w:rsidR="00346EDB" w:rsidRDefault="00346EDB" w:rsidP="007639EE">
            <w:pPr>
              <w:pStyle w:val="BodyText"/>
              <w:widowControl w:val="0"/>
              <w:numPr>
                <w:ilvl w:val="0"/>
                <w:numId w:val="158"/>
              </w:numPr>
              <w:spacing w:before="40" w:after="40"/>
              <w:rPr>
                <w:rFonts w:ascii="Palatino Linotype" w:hAnsi="Palatino Linotype" w:cs="Arial"/>
                <w:sz w:val="22"/>
                <w:szCs w:val="22"/>
              </w:rPr>
            </w:pPr>
            <w:r>
              <w:rPr>
                <w:rFonts w:ascii="Palatino Linotype" w:hAnsi="Palatino Linotype" w:cs="Arial"/>
                <w:sz w:val="22"/>
                <w:szCs w:val="22"/>
              </w:rPr>
              <w:t>Track Switch Inspection and Maintenance R.TR.PR.002</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Element/Characteristics and Method of Verification</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293AF5">
            <w:pPr>
              <w:pStyle w:val="BodyText"/>
              <w:spacing w:before="60"/>
              <w:ind w:left="187"/>
              <w:rPr>
                <w:rFonts w:ascii="Palatino Linotype" w:hAnsi="Palatino Linotype" w:cs="Arial"/>
                <w:b/>
                <w:bCs/>
                <w:sz w:val="22"/>
                <w:szCs w:val="22"/>
              </w:rPr>
            </w:pPr>
            <w:r>
              <w:rPr>
                <w:rFonts w:ascii="Palatino Linotype" w:hAnsi="Palatino Linotype" w:cs="Arial"/>
                <w:b/>
                <w:bCs/>
                <w:sz w:val="22"/>
                <w:szCs w:val="22"/>
              </w:rPr>
              <w:t>Metro Track and Cable Car Track and Cable Maintenance Programs – Records Review</w:t>
            </w:r>
          </w:p>
          <w:p w:rsidR="00346EDB" w:rsidRDefault="00346EDB" w:rsidP="00293AF5">
            <w:pPr>
              <w:pStyle w:val="BodyText"/>
              <w:spacing w:before="60"/>
              <w:ind w:left="187"/>
              <w:rPr>
                <w:rFonts w:ascii="Palatino Linotype" w:hAnsi="Palatino Linotype" w:cs="Arial"/>
                <w:bCs/>
                <w:sz w:val="22"/>
                <w:szCs w:val="22"/>
              </w:rPr>
            </w:pPr>
            <w:r>
              <w:rPr>
                <w:rFonts w:ascii="Palatino Linotype" w:hAnsi="Palatino Linotype" w:cs="Arial"/>
                <w:bCs/>
                <w:sz w:val="22"/>
                <w:szCs w:val="22"/>
              </w:rPr>
              <w:t>Interview the SFMTA representatives responsible for metro track and cable car track and cable maintenance and review the track maintenance program, procedures, records, and standards to determine if:</w:t>
            </w:r>
          </w:p>
          <w:p w:rsidR="00346EDB" w:rsidRDefault="00346EDB" w:rsidP="00084C20">
            <w:pPr>
              <w:pStyle w:val="BodyText"/>
              <w:widowControl w:val="0"/>
              <w:numPr>
                <w:ilvl w:val="0"/>
                <w:numId w:val="4"/>
              </w:numPr>
              <w:tabs>
                <w:tab w:val="clear" w:pos="720"/>
                <w:tab w:val="num" w:pos="547"/>
              </w:tabs>
              <w:spacing w:after="0"/>
              <w:ind w:left="547"/>
              <w:rPr>
                <w:rFonts w:ascii="Palatino Linotype" w:hAnsi="Palatino Linotype" w:cs="Arial"/>
                <w:sz w:val="22"/>
                <w:szCs w:val="22"/>
              </w:rPr>
            </w:pPr>
            <w:r>
              <w:rPr>
                <w:rFonts w:ascii="Palatino Linotype" w:hAnsi="Palatino Linotype" w:cs="Arial"/>
                <w:sz w:val="22"/>
                <w:szCs w:val="22"/>
              </w:rPr>
              <w:t>A current standard operating procedure or program manual, describing SFMTA’s preventive maintenance program for mainline track and a comprehensive set of track standards with inspection and measurement acceptance criteria have been prepared, approved, and issued for use;</w:t>
            </w:r>
          </w:p>
          <w:p w:rsidR="00346EDB" w:rsidRDefault="00346EDB" w:rsidP="00084C20">
            <w:pPr>
              <w:pStyle w:val="BodyText"/>
              <w:widowControl w:val="0"/>
              <w:numPr>
                <w:ilvl w:val="0"/>
                <w:numId w:val="4"/>
              </w:numPr>
              <w:tabs>
                <w:tab w:val="clear" w:pos="720"/>
                <w:tab w:val="num" w:pos="547"/>
              </w:tabs>
              <w:spacing w:after="0"/>
              <w:ind w:left="547"/>
              <w:rPr>
                <w:rFonts w:ascii="Palatino Linotype" w:hAnsi="Palatino Linotype" w:cs="Arial"/>
                <w:sz w:val="22"/>
                <w:szCs w:val="22"/>
              </w:rPr>
            </w:pPr>
            <w:r>
              <w:rPr>
                <w:rFonts w:ascii="Palatino Linotype" w:hAnsi="Palatino Linotype" w:cs="Arial"/>
                <w:sz w:val="22"/>
                <w:szCs w:val="22"/>
              </w:rPr>
              <w:t xml:space="preserve">All Metro and cable car surface mainline track and special work was inspected at the </w:t>
            </w:r>
            <w:r>
              <w:rPr>
                <w:rFonts w:ascii="Palatino Linotype" w:hAnsi="Palatino Linotype" w:cs="Arial"/>
                <w:sz w:val="22"/>
                <w:szCs w:val="22"/>
              </w:rPr>
              <w:lastRenderedPageBreak/>
              <w:t>specified frequencies required by SFMTA’s standards during the past twelve months;</w:t>
            </w:r>
          </w:p>
          <w:p w:rsidR="00346EDB" w:rsidRDefault="00346EDB" w:rsidP="00084C20">
            <w:pPr>
              <w:pStyle w:val="BodyText"/>
              <w:widowControl w:val="0"/>
              <w:numPr>
                <w:ilvl w:val="0"/>
                <w:numId w:val="4"/>
              </w:numPr>
              <w:tabs>
                <w:tab w:val="clear" w:pos="720"/>
                <w:tab w:val="num" w:pos="547"/>
              </w:tabs>
              <w:spacing w:after="0"/>
              <w:ind w:left="547"/>
              <w:rPr>
                <w:rFonts w:ascii="Palatino Linotype" w:hAnsi="Palatino Linotype" w:cs="Arial"/>
                <w:sz w:val="22"/>
                <w:szCs w:val="22"/>
              </w:rPr>
            </w:pPr>
            <w:r>
              <w:rPr>
                <w:rFonts w:ascii="Palatino Linotype" w:hAnsi="Palatino Linotype" w:cs="Arial"/>
                <w:sz w:val="22"/>
                <w:szCs w:val="22"/>
              </w:rPr>
              <w:t>All mainline tracks in the SFMTA Metro subway were inspected at the specified frequencies during the past 12 months as required by SFMTA’s standards;</w:t>
            </w:r>
          </w:p>
          <w:p w:rsidR="00346EDB" w:rsidRDefault="00346EDB" w:rsidP="00084C20">
            <w:pPr>
              <w:pStyle w:val="BodyText"/>
              <w:widowControl w:val="0"/>
              <w:numPr>
                <w:ilvl w:val="0"/>
                <w:numId w:val="4"/>
              </w:numPr>
              <w:tabs>
                <w:tab w:val="clear" w:pos="720"/>
                <w:tab w:val="num" w:pos="547"/>
              </w:tabs>
              <w:spacing w:after="0"/>
              <w:ind w:left="547"/>
              <w:rPr>
                <w:rFonts w:ascii="Palatino Linotype" w:hAnsi="Palatino Linotype" w:cs="Arial"/>
                <w:sz w:val="22"/>
                <w:szCs w:val="22"/>
              </w:rPr>
            </w:pPr>
            <w:r>
              <w:rPr>
                <w:rFonts w:ascii="Palatino Linotype" w:hAnsi="Palatino Linotype" w:cs="Arial"/>
                <w:sz w:val="22"/>
                <w:szCs w:val="22"/>
              </w:rPr>
              <w:t>The required inspections were documented on standardized track inspection report forms;</w:t>
            </w:r>
          </w:p>
          <w:p w:rsidR="00346EDB" w:rsidRDefault="00346EDB" w:rsidP="00084C20">
            <w:pPr>
              <w:pStyle w:val="BodyText"/>
              <w:widowControl w:val="0"/>
              <w:numPr>
                <w:ilvl w:val="0"/>
                <w:numId w:val="4"/>
              </w:numPr>
              <w:tabs>
                <w:tab w:val="clear" w:pos="720"/>
                <w:tab w:val="num" w:pos="547"/>
              </w:tabs>
              <w:spacing w:before="60" w:after="0"/>
              <w:ind w:left="547"/>
              <w:rPr>
                <w:rFonts w:ascii="Palatino Linotype" w:hAnsi="Palatino Linotype" w:cs="Arial"/>
                <w:sz w:val="22"/>
                <w:szCs w:val="22"/>
              </w:rPr>
            </w:pPr>
            <w:r>
              <w:rPr>
                <w:rFonts w:ascii="Palatino Linotype" w:hAnsi="Palatino Linotype" w:cs="Arial"/>
                <w:sz w:val="22"/>
                <w:szCs w:val="22"/>
              </w:rPr>
              <w:t>All repairs to correct defects and non-compliances noted on the track inspection report forms were completed and closed in a timely manner and;</w:t>
            </w:r>
          </w:p>
          <w:p w:rsidR="00346EDB" w:rsidRDefault="00346EDB" w:rsidP="00084C20">
            <w:pPr>
              <w:pStyle w:val="BodyText"/>
              <w:widowControl w:val="0"/>
              <w:numPr>
                <w:ilvl w:val="0"/>
                <w:numId w:val="4"/>
              </w:numPr>
              <w:tabs>
                <w:tab w:val="clear" w:pos="720"/>
                <w:tab w:val="num" w:pos="547"/>
              </w:tabs>
              <w:spacing w:before="60" w:after="0"/>
              <w:ind w:left="547"/>
              <w:rPr>
                <w:rFonts w:ascii="Palatino Linotype" w:hAnsi="Palatino Linotype" w:cs="Arial"/>
                <w:sz w:val="22"/>
                <w:szCs w:val="22"/>
              </w:rPr>
            </w:pPr>
            <w:r>
              <w:rPr>
                <w:rFonts w:ascii="Palatino Linotype" w:hAnsi="Palatino Linotype" w:cs="Arial"/>
                <w:sz w:val="22"/>
                <w:szCs w:val="22"/>
              </w:rPr>
              <w:t>SFMTA is ensuring that the track maintenance crews are given adequate nighttime access and resources to complete their work.</w:t>
            </w:r>
          </w:p>
          <w:p w:rsidR="00346EDB" w:rsidRDefault="00346EDB" w:rsidP="00084C20">
            <w:pPr>
              <w:pStyle w:val="BodyText"/>
              <w:widowControl w:val="0"/>
              <w:numPr>
                <w:ilvl w:val="0"/>
                <w:numId w:val="4"/>
              </w:numPr>
              <w:tabs>
                <w:tab w:val="clear" w:pos="720"/>
                <w:tab w:val="num" w:pos="547"/>
              </w:tabs>
              <w:spacing w:before="60" w:after="0"/>
              <w:ind w:left="547"/>
              <w:rPr>
                <w:rFonts w:ascii="Palatino Linotype" w:hAnsi="Palatino Linotype" w:cs="Arial"/>
                <w:sz w:val="22"/>
                <w:szCs w:val="22"/>
              </w:rPr>
            </w:pPr>
            <w:r>
              <w:rPr>
                <w:rFonts w:ascii="Palatino Linotype" w:hAnsi="Palatino Linotype" w:cs="Arial"/>
                <w:sz w:val="22"/>
                <w:szCs w:val="22"/>
              </w:rPr>
              <w:t>SFMTA conducts routine ultrasonic testing as specified in their procedures. Review the ultrasonic testing records.  What corrective action work has been conducted based on the ultrasonic testing results.</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lastRenderedPageBreak/>
              <w:t>Findings and Recommendations</w:t>
            </w:r>
          </w:p>
        </w:tc>
      </w:tr>
      <w:tr w:rsidR="00346EDB" w:rsidTr="00293AF5">
        <w:tc>
          <w:tcPr>
            <w:tcW w:w="10080" w:type="dxa"/>
            <w:gridSpan w:val="4"/>
            <w:tcBorders>
              <w:top w:val="nil"/>
              <w:left w:val="double" w:sz="4" w:space="0" w:color="auto"/>
              <w:bottom w:val="double" w:sz="4" w:space="0" w:color="auto"/>
              <w:right w:val="double" w:sz="4" w:space="0" w:color="auto"/>
            </w:tcBorders>
            <w:tcMar>
              <w:top w:w="288" w:type="dxa"/>
              <w:left w:w="288" w:type="dxa"/>
              <w:bottom w:w="288" w:type="dxa"/>
              <w:right w:w="288" w:type="dxa"/>
            </w:tcMar>
          </w:tcPr>
          <w:p w:rsidR="00346EDB" w:rsidRPr="00BD3326" w:rsidRDefault="00346EDB" w:rsidP="00293AF5">
            <w:pPr>
              <w:rPr>
                <w:u w:val="single"/>
              </w:rPr>
            </w:pPr>
            <w:r>
              <w:rPr>
                <w:u w:val="single"/>
              </w:rPr>
              <w:t>Activities:</w:t>
            </w:r>
          </w:p>
          <w:p w:rsidR="00346EDB" w:rsidRDefault="00346EDB" w:rsidP="00293AF5">
            <w:r>
              <w:t>Staff interviewed the SFMTA Deputy Director of Maintenance of Way and reviewed track inspection records for the MMT section of subway track for the period October 2014 to October 2015.  Staff also reviewed inspection records for ultrasonic testing over the last triennial period: October of 2012 to October of 2015.</w:t>
            </w:r>
          </w:p>
          <w:p w:rsidR="00346EDB" w:rsidRDefault="00346EDB" w:rsidP="00293AF5"/>
          <w:p w:rsidR="00346EDB" w:rsidRPr="00293AF5" w:rsidRDefault="00346EDB" w:rsidP="00293AF5">
            <w:pPr>
              <w:rPr>
                <w:u w:val="single"/>
              </w:rPr>
            </w:pPr>
            <w:r>
              <w:rPr>
                <w:u w:val="single"/>
              </w:rPr>
              <w:t>Findings</w:t>
            </w:r>
          </w:p>
          <w:p w:rsidR="00346EDB" w:rsidRDefault="00346EDB" w:rsidP="007639EE">
            <w:pPr>
              <w:pStyle w:val="ListParagraph"/>
              <w:numPr>
                <w:ilvl w:val="0"/>
                <w:numId w:val="159"/>
              </w:numPr>
            </w:pPr>
            <w:r>
              <w:t>Staff discovered that 16 track inspections of the MMT by two SFMTA inspectors were improperly documented.  These track inspections errors occurred 12/26/12-4/29/15 as well as 4/12/15 to 8/24/15 (see below).  These track inspections were documented on the SFMTA “double point switch inspection form” and are required to be conducted twice monthly.  The form has 17 items of inspection for each switch.</w:t>
            </w:r>
          </w:p>
          <w:p w:rsidR="00346EDB" w:rsidRDefault="00346EDB" w:rsidP="00293AF5">
            <w:pPr>
              <w:pStyle w:val="ListParagraph"/>
            </w:pPr>
          </w:p>
          <w:p w:rsidR="00346EDB" w:rsidRDefault="00346EDB" w:rsidP="00293AF5">
            <w:pPr>
              <w:pStyle w:val="ListParagraph"/>
            </w:pPr>
            <w:r>
              <w:t>Item # 1 for each switch on the form is “Clamped”. This requires the inspector to state whether the switch in question has been clamped or not clamped.  The only acceptable answer is yes, no, or does not apply (N/A).  Both inspectors simply marked “OK”.  Without mentioning specific names, one inspector did so eleven times and the other inspector five times.</w:t>
            </w:r>
          </w:p>
          <w:p w:rsidR="00346EDB" w:rsidRDefault="00346EDB" w:rsidP="00293AF5">
            <w:pPr>
              <w:pStyle w:val="ListParagraph"/>
            </w:pPr>
          </w:p>
          <w:p w:rsidR="00346EDB" w:rsidRDefault="00346EDB" w:rsidP="00293AF5">
            <w:pPr>
              <w:pStyle w:val="ListParagraph"/>
            </w:pPr>
            <w:r>
              <w:t xml:space="preserve">In each of these 16 inspections, the inspector marked “OK” under item # 1 “clamped:” This answer does not accurately show the condition of the switch.  The repeated pattern of simply marking “OK”, under this item, over and over again, for several months in a row renders the answer meaningless. </w:t>
            </w:r>
          </w:p>
          <w:p w:rsidR="00346EDB" w:rsidRDefault="00346EDB" w:rsidP="00293AF5">
            <w:pPr>
              <w:pStyle w:val="ListParagraph"/>
            </w:pPr>
            <w:r>
              <w:t xml:space="preserve"> </w:t>
            </w:r>
          </w:p>
          <w:p w:rsidR="00346EDB" w:rsidRDefault="00346EDB" w:rsidP="007639EE">
            <w:pPr>
              <w:pStyle w:val="ListParagraph"/>
              <w:numPr>
                <w:ilvl w:val="0"/>
                <w:numId w:val="159"/>
              </w:numPr>
            </w:pPr>
            <w:r>
              <w:t>Track supervisors or superintendent’s failed to “manage and oversee (c) track maintenance records documentation”, per R.TR.PR.001 section 3.2.  Track supervisors and superintendents also failed to “review and initial after that review, each track inspection report…” per R.TR.PR.001 section 3.4 (f).</w:t>
            </w:r>
          </w:p>
          <w:p w:rsidR="00346EDB" w:rsidRDefault="00346EDB" w:rsidP="00293AF5"/>
          <w:p w:rsidR="00346EDB" w:rsidRDefault="00346EDB" w:rsidP="00293AF5">
            <w:pPr>
              <w:pStyle w:val="ListParagraph"/>
              <w:rPr>
                <w:b/>
                <w:i/>
              </w:rPr>
            </w:pPr>
            <w:r>
              <w:lastRenderedPageBreak/>
              <w:t xml:space="preserve">Track supervisors, or track superintendents should have known that finding # 1 was occurring, as SFMTA document R.TR.PR.001, section 3.2 states:  </w:t>
            </w:r>
            <w:r>
              <w:rPr>
                <w:i/>
              </w:rPr>
              <w:t xml:space="preserve">“The Track Supervisor (a) manages and oversees implementation and compliance of the SOP, (b) track maintenance employees field activity, </w:t>
            </w:r>
            <w:r>
              <w:rPr>
                <w:b/>
                <w:i/>
              </w:rPr>
              <w:t xml:space="preserve">(c) track maintenance records documentation…” </w:t>
            </w:r>
            <w:r>
              <w:t>Additionally, section 3.4 f states:  “The Track Superintendent shall …</w:t>
            </w:r>
            <w:r>
              <w:rPr>
                <w:b/>
                <w:i/>
              </w:rPr>
              <w:t>review and initial after that review, each track inspection report…”</w:t>
            </w:r>
          </w:p>
          <w:p w:rsidR="00346EDB" w:rsidRDefault="00346EDB" w:rsidP="00293AF5">
            <w:pPr>
              <w:pStyle w:val="ListParagraph"/>
            </w:pPr>
          </w:p>
          <w:p w:rsidR="00346EDB" w:rsidRDefault="00346EDB" w:rsidP="00293AF5">
            <w:pPr>
              <w:pStyle w:val="ListParagraph"/>
            </w:pPr>
            <w:r>
              <w:t>There was no record that Track supervisors and superintendents are reviewing track inspections and signing off on them.</w:t>
            </w:r>
          </w:p>
          <w:p w:rsidR="00346EDB" w:rsidRDefault="00346EDB" w:rsidP="00293AF5">
            <w:pPr>
              <w:pStyle w:val="ListParagraph"/>
            </w:pPr>
          </w:p>
          <w:p w:rsidR="00346EDB" w:rsidRDefault="00346EDB" w:rsidP="007639EE">
            <w:pPr>
              <w:pStyle w:val="ListParagraph"/>
              <w:numPr>
                <w:ilvl w:val="0"/>
                <w:numId w:val="159"/>
              </w:numPr>
            </w:pPr>
            <w:r>
              <w:t>The SFMTA Deputy Director of Maintenance of Way acknowledged to staff that SFMTA had not conducted an ultrasonic inspection (internal rail defect) since 2007.  SFMTA’s “Track Inspection and Maintenance” manual, R.TR.PR.001, section 4.6, d) states:  “Ultrasonic inspection/Internal Defect Detection” inspection shall be conducted “</w:t>
            </w:r>
            <w:r>
              <w:rPr>
                <w:b/>
                <w:i/>
              </w:rPr>
              <w:t>Once every year</w:t>
            </w:r>
            <w:r>
              <w:t xml:space="preserve"> for non-embedded track in the subways and tunnels only.” </w:t>
            </w:r>
          </w:p>
          <w:p w:rsidR="00346EDB" w:rsidRDefault="00346EDB" w:rsidP="00293AF5">
            <w:pPr>
              <w:pStyle w:val="ListParagraph"/>
            </w:pPr>
            <w:r>
              <w:t>The effect of not conducting internal rail defect inspections per SFMTA’s policy is to create uncertainty as to the structural integrity of SFMTA’s subway and tunnel track.  Annual internal rail defect inspections discover defects that visual inspections cannot find.</w:t>
            </w:r>
          </w:p>
          <w:p w:rsidR="00346EDB" w:rsidRDefault="00346EDB" w:rsidP="00293AF5">
            <w:pPr>
              <w:pStyle w:val="ListParagraph"/>
            </w:pPr>
          </w:p>
          <w:p w:rsidR="00346EDB" w:rsidRDefault="00346EDB" w:rsidP="00293AF5">
            <w:r>
              <w:rPr>
                <w:u w:val="single"/>
              </w:rPr>
              <w:t xml:space="preserve">Recommendations: </w:t>
            </w:r>
          </w:p>
          <w:p w:rsidR="00346EDB" w:rsidRDefault="00346EDB" w:rsidP="007639EE">
            <w:pPr>
              <w:pStyle w:val="ListParagraph"/>
              <w:numPr>
                <w:ilvl w:val="0"/>
                <w:numId w:val="160"/>
              </w:numPr>
            </w:pPr>
            <w:r>
              <w:t>Track inspector training shall include an emphasis on accurate record documentation and forms must be completed in the proper manner.”</w:t>
            </w:r>
          </w:p>
          <w:p w:rsidR="00346EDB" w:rsidRDefault="00346EDB" w:rsidP="007639EE">
            <w:pPr>
              <w:pStyle w:val="ListParagraph"/>
              <w:numPr>
                <w:ilvl w:val="0"/>
                <w:numId w:val="160"/>
              </w:numPr>
            </w:pPr>
            <w:r>
              <w:t>SFMTA track supervisors and superintendents shall ensure that inspectors are accurately recording track conditions per R.TR.PR.001, section 3.2 and 3.4 (f) and General Order 143 (b) section 14.05.   Track supervisors and superintendents should be signing off on track inspection records per R.TR.PR.001, section 3.2 and 3.4 (f).</w:t>
            </w:r>
          </w:p>
          <w:p w:rsidR="003D1616" w:rsidRDefault="003D1616" w:rsidP="003D1616">
            <w:pPr>
              <w:pStyle w:val="ListParagraph"/>
              <w:numPr>
                <w:ilvl w:val="0"/>
                <w:numId w:val="160"/>
              </w:numPr>
            </w:pPr>
            <w:r w:rsidRPr="003D1616">
              <w:t>SFMTA should conduct ultrasonic or internal rail defect inspections according to their own internal policy R.TR.PR.001, section 4.6 d) and per General Order 143-b, section 14.05.</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r w:rsidRPr="006D64E2">
              <w:rPr>
                <w:vanish/>
              </w:rPr>
              <w:t xml:space="preserve">BAY </w:t>
            </w:r>
          </w:p>
        </w:tc>
      </w:tr>
      <w:tr w:rsidR="00346EDB" w:rsidRPr="00486AEC" w:rsidTr="00293AF5">
        <w:tc>
          <w:tcPr>
            <w:tcW w:w="1656" w:type="dxa"/>
            <w:shd w:val="clear" w:color="auto" w:fill="F2F2F2"/>
            <w:vAlign w:val="center"/>
          </w:tcPr>
          <w:p w:rsidR="00346EDB" w:rsidRPr="00486AEC" w:rsidRDefault="00346EDB" w:rsidP="00293AF5">
            <w:pPr>
              <w:pStyle w:val="InformationTitle"/>
              <w:jc w:val="right"/>
            </w:pPr>
            <w:r w:rsidRPr="00486AEC">
              <w:t>Checklist No.</w:t>
            </w:r>
          </w:p>
        </w:tc>
        <w:tc>
          <w:tcPr>
            <w:tcW w:w="2448" w:type="dxa"/>
            <w:tcBorders>
              <w:right w:val="single" w:sz="4" w:space="0" w:color="auto"/>
            </w:tcBorders>
            <w:shd w:val="clear" w:color="auto" w:fill="auto"/>
            <w:vAlign w:val="center"/>
          </w:tcPr>
          <w:p w:rsidR="00346EDB" w:rsidRPr="00486AEC" w:rsidRDefault="00346EDB" w:rsidP="00293AF5">
            <w:pPr>
              <w:pStyle w:val="ChecklistNumber"/>
            </w:pPr>
            <w:r>
              <w:rPr>
                <w:rFonts w:ascii="Arial" w:hAnsi="Arial" w:cs="Arial"/>
              </w:rPr>
              <w:t>15 - E</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rsidRPr="00486AEC">
              <w:t>Element</w:t>
            </w:r>
          </w:p>
        </w:tc>
        <w:tc>
          <w:tcPr>
            <w:tcW w:w="4320" w:type="dxa"/>
            <w:shd w:val="clear" w:color="auto" w:fill="auto"/>
            <w:vAlign w:val="center"/>
          </w:tcPr>
          <w:p w:rsidR="00346EDB" w:rsidRPr="00194A6B" w:rsidRDefault="00346EDB" w:rsidP="00293AF5">
            <w:pPr>
              <w:pStyle w:val="ElementDescription"/>
            </w:pPr>
            <w:r w:rsidRPr="00194A6B">
              <w:rPr>
                <w:rFonts w:cs="Arial"/>
                <w:bCs/>
              </w:rPr>
              <w:t xml:space="preserve">Maintenance Audits and Inspections – Light Rail Vehicle, Cable Car, and Historic Streetcar Inspection </w:t>
            </w:r>
            <w:r>
              <w:rPr>
                <w:rFonts w:cs="Arial"/>
                <w:bCs/>
              </w:rPr>
              <w:t>–</w:t>
            </w:r>
            <w:r w:rsidRPr="00194A6B">
              <w:rPr>
                <w:rFonts w:cs="Arial"/>
                <w:bCs/>
              </w:rPr>
              <w:t xml:space="preserve"> </w:t>
            </w:r>
            <w:r>
              <w:rPr>
                <w:rFonts w:cs="Arial"/>
                <w:bCs/>
              </w:rPr>
              <w:t xml:space="preserve">Field Vehicle Inspection by </w:t>
            </w:r>
            <w:r w:rsidRPr="00194A6B">
              <w:rPr>
                <w:rFonts w:cs="Arial"/>
                <w:bCs/>
              </w:rPr>
              <w:t>CPUC Equipment Inspector</w:t>
            </w:r>
          </w:p>
        </w:tc>
      </w:tr>
      <w:tr w:rsidR="00346EDB" w:rsidRPr="00486AEC" w:rsidTr="00293AF5">
        <w:tc>
          <w:tcPr>
            <w:tcW w:w="1656" w:type="dxa"/>
            <w:shd w:val="clear" w:color="auto" w:fill="F2F2F2"/>
            <w:vAlign w:val="center"/>
          </w:tcPr>
          <w:p w:rsidR="00346EDB" w:rsidRPr="00486AEC" w:rsidRDefault="00346EDB" w:rsidP="00293AF5">
            <w:pPr>
              <w:pStyle w:val="InformationTitle"/>
              <w:jc w:val="right"/>
            </w:pPr>
            <w:r>
              <w:t>Time</w:t>
            </w:r>
          </w:p>
        </w:tc>
        <w:tc>
          <w:tcPr>
            <w:tcW w:w="2448" w:type="dxa"/>
            <w:tcBorders>
              <w:right w:val="single" w:sz="4" w:space="0" w:color="auto"/>
            </w:tcBorders>
            <w:shd w:val="clear" w:color="auto" w:fill="auto"/>
            <w:vAlign w:val="center"/>
          </w:tcPr>
          <w:p w:rsidR="00346EDB" w:rsidRDefault="00346EDB" w:rsidP="00293AF5">
            <w:pPr>
              <w:pStyle w:val="DateDescription"/>
            </w:pPr>
            <w:r>
              <w:t>9:00 a.m. to 12:00 p.m. Cable Car</w:t>
            </w:r>
          </w:p>
          <w:p w:rsidR="00346EDB" w:rsidRDefault="00346EDB" w:rsidP="00293AF5">
            <w:pPr>
              <w:pStyle w:val="DateDescription"/>
            </w:pPr>
            <w:r>
              <w:t>2:00 p.m. to 4:30 p.m.</w:t>
            </w:r>
          </w:p>
          <w:p w:rsidR="00346EDB" w:rsidRDefault="00346EDB" w:rsidP="00293AF5">
            <w:pPr>
              <w:pStyle w:val="DateDescription"/>
            </w:pPr>
            <w:r>
              <w:t>MME</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t>Location</w:t>
            </w:r>
          </w:p>
        </w:tc>
        <w:tc>
          <w:tcPr>
            <w:tcW w:w="4320" w:type="dxa"/>
            <w:shd w:val="clear" w:color="auto" w:fill="auto"/>
            <w:vAlign w:val="center"/>
          </w:tcPr>
          <w:p w:rsidR="00346EDB" w:rsidRDefault="00346EDB" w:rsidP="00293AF5">
            <w:pPr>
              <w:pStyle w:val="InformationDescription"/>
              <w:ind w:left="392" w:hanging="392"/>
              <w:rPr>
                <w:rFonts w:cs="Arial"/>
              </w:rPr>
            </w:pPr>
            <w:r>
              <w:rPr>
                <w:rFonts w:cs="Arial"/>
              </w:rPr>
              <w:t>Cable Car Barn</w:t>
            </w:r>
          </w:p>
          <w:p w:rsidR="00346EDB" w:rsidRPr="00194A6B" w:rsidRDefault="00346EDB" w:rsidP="00293AF5">
            <w:pPr>
              <w:pStyle w:val="InformationDescription"/>
              <w:ind w:left="392" w:hanging="392"/>
              <w:rPr>
                <w:rFonts w:cs="Arial"/>
              </w:rPr>
            </w:pPr>
            <w:r>
              <w:rPr>
                <w:rFonts w:cs="Arial"/>
              </w:rPr>
              <w:t>MME</w:t>
            </w:r>
          </w:p>
        </w:tc>
      </w:tr>
      <w:tr w:rsidR="00346EDB" w:rsidRPr="00486AEC" w:rsidTr="00293AF5">
        <w:tc>
          <w:tcPr>
            <w:tcW w:w="1656" w:type="dxa"/>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right w:val="single" w:sz="4" w:space="0" w:color="auto"/>
            </w:tcBorders>
            <w:shd w:val="clear" w:color="auto" w:fill="auto"/>
            <w:vAlign w:val="center"/>
          </w:tcPr>
          <w:p w:rsidR="00346EDB" w:rsidRPr="00486AEC" w:rsidRDefault="00346EDB" w:rsidP="00293AF5">
            <w:pPr>
              <w:pStyle w:val="DateDescription"/>
            </w:pPr>
            <w:r>
              <w:t>October 22, 2015</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rsidRPr="00486AEC">
              <w:t>Department(s)</w:t>
            </w:r>
          </w:p>
        </w:tc>
        <w:tc>
          <w:tcPr>
            <w:tcW w:w="4320" w:type="dxa"/>
            <w:shd w:val="clear" w:color="auto" w:fill="auto"/>
            <w:vAlign w:val="center"/>
          </w:tcPr>
          <w:p w:rsidR="00346EDB" w:rsidRDefault="00346EDB" w:rsidP="00293AF5">
            <w:pPr>
              <w:pStyle w:val="InformationDescription"/>
              <w:ind w:left="392" w:hanging="392"/>
              <w:rPr>
                <w:rFonts w:cs="Arial"/>
              </w:rPr>
            </w:pPr>
            <w:r w:rsidRPr="00194A6B">
              <w:rPr>
                <w:rFonts w:cs="Arial"/>
              </w:rPr>
              <w:t>Transit Division</w:t>
            </w:r>
          </w:p>
          <w:p w:rsidR="00346EDB" w:rsidRDefault="00346EDB" w:rsidP="00293AF5">
            <w:pPr>
              <w:pStyle w:val="InformationDescription"/>
              <w:ind w:left="392" w:hanging="392"/>
              <w:rPr>
                <w:rFonts w:cs="Arial"/>
              </w:rPr>
            </w:pPr>
            <w:r>
              <w:rPr>
                <w:rFonts w:cs="Arial"/>
              </w:rPr>
              <w:t>Rail Vehicle Maintenance</w:t>
            </w:r>
          </w:p>
          <w:p w:rsidR="00346EDB" w:rsidRPr="00194A6B" w:rsidRDefault="00346EDB" w:rsidP="00293AF5">
            <w:pPr>
              <w:pStyle w:val="InformationDescription"/>
              <w:ind w:left="392" w:hanging="392"/>
            </w:pPr>
            <w:r>
              <w:rPr>
                <w:rFonts w:cs="Arial"/>
              </w:rPr>
              <w:t>Cable Car Maintenance</w:t>
            </w:r>
          </w:p>
        </w:tc>
      </w:tr>
      <w:tr w:rsidR="00346EDB" w:rsidRPr="00486AEC" w:rsidTr="00293AF5">
        <w:tc>
          <w:tcPr>
            <w:tcW w:w="1656" w:type="dxa"/>
            <w:tcBorders>
              <w:bottom w:val="single" w:sz="4" w:space="0" w:color="auto"/>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bottom w:val="single" w:sz="4" w:space="0" w:color="auto"/>
              <w:right w:val="single" w:sz="4" w:space="0" w:color="auto"/>
            </w:tcBorders>
            <w:shd w:val="clear" w:color="auto" w:fill="auto"/>
            <w:vAlign w:val="center"/>
          </w:tcPr>
          <w:p w:rsidR="00346EDB" w:rsidRPr="00F84AC5" w:rsidRDefault="00346EDB" w:rsidP="00293AF5">
            <w:pPr>
              <w:pStyle w:val="InformationDescription"/>
              <w:jc w:val="center"/>
            </w:pPr>
            <w:r w:rsidRPr="00F84AC5">
              <w:t>Michael Borer</w:t>
            </w:r>
          </w:p>
          <w:p w:rsidR="00346EDB" w:rsidRDefault="00346EDB" w:rsidP="00293AF5">
            <w:pPr>
              <w:pStyle w:val="InformationDescription"/>
              <w:jc w:val="center"/>
            </w:pPr>
            <w:r>
              <w:t>Adam Freeman</w:t>
            </w:r>
          </w:p>
          <w:p w:rsidR="00346EDB" w:rsidRPr="00486AEC" w:rsidRDefault="00346EDB" w:rsidP="00293AF5">
            <w:pPr>
              <w:pStyle w:val="InformationDescription"/>
              <w:jc w:val="center"/>
            </w:pPr>
            <w:r>
              <w:t>James Matus</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bottom w:val="single" w:sz="4" w:space="0" w:color="auto"/>
            </w:tcBorders>
            <w:shd w:val="clear" w:color="auto" w:fill="auto"/>
            <w:vAlign w:val="center"/>
          </w:tcPr>
          <w:p w:rsidR="00346EDB" w:rsidRDefault="00346EDB" w:rsidP="00293AF5">
            <w:pPr>
              <w:pStyle w:val="InformationDescription"/>
              <w:ind w:left="392" w:hanging="392"/>
            </w:pPr>
            <w:r>
              <w:t>Melvyn Henry</w:t>
            </w:r>
          </w:p>
          <w:p w:rsidR="00346EDB" w:rsidRDefault="00346EDB" w:rsidP="00293AF5">
            <w:pPr>
              <w:pStyle w:val="InformationDescription"/>
              <w:ind w:left="392" w:hanging="392"/>
            </w:pPr>
            <w:r>
              <w:t xml:space="preserve">Lee </w:t>
            </w:r>
            <w:proofErr w:type="spellStart"/>
            <w:r>
              <w:t>Summerlott</w:t>
            </w:r>
            <w:proofErr w:type="spellEnd"/>
          </w:p>
          <w:p w:rsidR="00346EDB" w:rsidRDefault="00346EDB" w:rsidP="00293AF5">
            <w:pPr>
              <w:pStyle w:val="InformationDescription"/>
              <w:ind w:left="392" w:hanging="392"/>
            </w:pPr>
            <w:r>
              <w:t>Emmanuel Enriquez</w:t>
            </w:r>
          </w:p>
          <w:p w:rsidR="00346EDB" w:rsidRDefault="00346EDB" w:rsidP="00293AF5">
            <w:pPr>
              <w:pStyle w:val="InformationDescription"/>
              <w:ind w:left="392" w:hanging="392"/>
            </w:pPr>
            <w:r>
              <w:t xml:space="preserve">Ed </w:t>
            </w:r>
            <w:proofErr w:type="spellStart"/>
            <w:r>
              <w:t>Cobean</w:t>
            </w:r>
            <w:proofErr w:type="spellEnd"/>
          </w:p>
          <w:p w:rsidR="00346EDB" w:rsidRDefault="00346EDB" w:rsidP="00293AF5">
            <w:pPr>
              <w:pStyle w:val="InformationDescription"/>
              <w:ind w:left="392" w:hanging="392"/>
            </w:pPr>
            <w:r>
              <w:t xml:space="preserve">Carol </w:t>
            </w:r>
            <w:proofErr w:type="spellStart"/>
            <w:r>
              <w:t>Wolther</w:t>
            </w:r>
            <w:proofErr w:type="spellEnd"/>
          </w:p>
          <w:p w:rsidR="00346EDB" w:rsidRDefault="00346EDB" w:rsidP="00293AF5">
            <w:pPr>
              <w:pStyle w:val="InformationDescription"/>
              <w:ind w:left="392" w:hanging="392"/>
            </w:pPr>
            <w:r>
              <w:t>Michael Kirchanski</w:t>
            </w:r>
          </w:p>
          <w:p w:rsidR="00346EDB" w:rsidRPr="00486AEC" w:rsidRDefault="00346EDB" w:rsidP="00293AF5">
            <w:pPr>
              <w:pStyle w:val="InformationDescription"/>
              <w:ind w:left="392" w:hanging="392"/>
            </w:pPr>
            <w:r>
              <w:t>Josh Sadorra</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0A5935" w:rsidRDefault="00346EDB" w:rsidP="00084C20">
            <w:pPr>
              <w:widowControl w:val="0"/>
              <w:numPr>
                <w:ilvl w:val="0"/>
                <w:numId w:val="12"/>
              </w:numPr>
              <w:tabs>
                <w:tab w:val="left" w:pos="388"/>
              </w:tabs>
              <w:spacing w:before="40" w:after="40"/>
              <w:rPr>
                <w:rFonts w:cs="Arial"/>
              </w:rPr>
            </w:pPr>
            <w:r w:rsidRPr="000A5935">
              <w:rPr>
                <w:rFonts w:cs="Arial"/>
              </w:rPr>
              <w:t>General Order 164-D</w:t>
            </w:r>
          </w:p>
          <w:p w:rsidR="00346EDB" w:rsidRPr="000A5935" w:rsidRDefault="00346EDB" w:rsidP="00084C20">
            <w:pPr>
              <w:widowControl w:val="0"/>
              <w:numPr>
                <w:ilvl w:val="0"/>
                <w:numId w:val="12"/>
              </w:numPr>
              <w:tabs>
                <w:tab w:val="left" w:pos="388"/>
              </w:tabs>
              <w:spacing w:before="40" w:after="40"/>
              <w:rPr>
                <w:rFonts w:cs="Arial"/>
              </w:rPr>
            </w:pPr>
            <w:r w:rsidRPr="000A5935">
              <w:rPr>
                <w:rFonts w:cs="Arial"/>
              </w:rPr>
              <w:t>General Order 143-B</w:t>
            </w:r>
          </w:p>
          <w:p w:rsidR="00346EDB" w:rsidRPr="000A5935" w:rsidRDefault="00346EDB" w:rsidP="00084C20">
            <w:pPr>
              <w:numPr>
                <w:ilvl w:val="0"/>
                <w:numId w:val="12"/>
              </w:numPr>
              <w:spacing w:before="60" w:after="60"/>
              <w:rPr>
                <w:rFonts w:cs="Arial"/>
              </w:rPr>
            </w:pPr>
            <w:r w:rsidRPr="000A5935">
              <w:t>SFMTA System Safety Program Plan (SSPP), Revision 6, dated 2/11/2015</w:t>
            </w:r>
          </w:p>
          <w:p w:rsidR="00346EDB" w:rsidRPr="000A5935" w:rsidRDefault="00346EDB" w:rsidP="00084C20">
            <w:pPr>
              <w:pStyle w:val="BodyText"/>
              <w:widowControl w:val="0"/>
              <w:numPr>
                <w:ilvl w:val="0"/>
                <w:numId w:val="12"/>
              </w:numPr>
              <w:spacing w:before="40" w:after="40"/>
              <w:rPr>
                <w:rFonts w:ascii="Palatino Linotype" w:hAnsi="Palatino Linotype" w:cs="Arial"/>
                <w:sz w:val="22"/>
                <w:szCs w:val="22"/>
              </w:rPr>
            </w:pPr>
            <w:r w:rsidRPr="000A5935">
              <w:rPr>
                <w:rFonts w:ascii="Palatino Linotype" w:hAnsi="Palatino Linotype" w:cs="Arial"/>
                <w:sz w:val="22"/>
                <w:szCs w:val="22"/>
              </w:rPr>
              <w:t>SFMTA Rail Vehicle Preventive Maintenance &amp; Inspection Scheduling, L.PR.017</w:t>
            </w:r>
          </w:p>
          <w:p w:rsidR="00346EDB" w:rsidRPr="000A5935" w:rsidRDefault="00346EDB" w:rsidP="00084C20">
            <w:pPr>
              <w:pStyle w:val="BodyText"/>
              <w:widowControl w:val="0"/>
              <w:numPr>
                <w:ilvl w:val="0"/>
                <w:numId w:val="12"/>
              </w:numPr>
              <w:spacing w:before="40" w:after="40"/>
              <w:rPr>
                <w:rFonts w:ascii="Palatino Linotype" w:hAnsi="Palatino Linotype" w:cs="Arial"/>
                <w:sz w:val="22"/>
                <w:szCs w:val="22"/>
              </w:rPr>
            </w:pPr>
            <w:r w:rsidRPr="000A5935">
              <w:rPr>
                <w:rFonts w:ascii="Palatino Linotype" w:hAnsi="Palatino Linotype" w:cs="Arial"/>
                <w:sz w:val="22"/>
                <w:szCs w:val="22"/>
              </w:rPr>
              <w:t>SFMTA Cable Car Preventative Maintenance Inspection Schedules, C.PR.001</w:t>
            </w:r>
          </w:p>
          <w:p w:rsidR="00346EDB" w:rsidRPr="000A5935" w:rsidRDefault="00346EDB" w:rsidP="00084C20">
            <w:pPr>
              <w:pStyle w:val="BodyText"/>
              <w:widowControl w:val="0"/>
              <w:numPr>
                <w:ilvl w:val="0"/>
                <w:numId w:val="12"/>
              </w:numPr>
              <w:spacing w:before="40" w:after="40"/>
              <w:rPr>
                <w:rFonts w:ascii="Palatino Linotype" w:hAnsi="Palatino Linotype" w:cs="Arial"/>
                <w:sz w:val="22"/>
                <w:szCs w:val="22"/>
              </w:rPr>
            </w:pPr>
            <w:r w:rsidRPr="000A5935">
              <w:rPr>
                <w:rFonts w:ascii="Palatino Linotype" w:hAnsi="Palatino Linotype" w:cs="Arial"/>
                <w:iCs/>
                <w:sz w:val="22"/>
                <w:szCs w:val="22"/>
              </w:rPr>
              <w:t>SFMTA Cable Car Defect Card, C.PR.004</w:t>
            </w:r>
          </w:p>
          <w:p w:rsidR="00346EDB" w:rsidRPr="00194A6B" w:rsidRDefault="00346EDB" w:rsidP="00084C20">
            <w:pPr>
              <w:pStyle w:val="BodyText"/>
              <w:widowControl w:val="0"/>
              <w:numPr>
                <w:ilvl w:val="0"/>
                <w:numId w:val="12"/>
              </w:numPr>
              <w:spacing w:before="40" w:after="40"/>
              <w:rPr>
                <w:rFonts w:ascii="Palatino Linotype" w:hAnsi="Palatino Linotype" w:cs="Arial"/>
                <w:sz w:val="22"/>
                <w:szCs w:val="22"/>
              </w:rPr>
            </w:pPr>
            <w:r w:rsidRPr="000A5935">
              <w:rPr>
                <w:rFonts w:ascii="Palatino Linotype" w:hAnsi="Palatino Linotype" w:cs="Arial"/>
                <w:sz w:val="22"/>
                <w:szCs w:val="22"/>
              </w:rPr>
              <w:t>LRV Maintenance Meet &amp; Greet “01” Defect Card, L.PR.004</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194A6B" w:rsidRDefault="00346EDB" w:rsidP="00293AF5">
            <w:pPr>
              <w:pStyle w:val="BodyText"/>
              <w:spacing w:before="40" w:after="40"/>
              <w:ind w:left="360"/>
              <w:rPr>
                <w:rFonts w:ascii="Palatino Linotype" w:hAnsi="Palatino Linotype" w:cs="Arial"/>
                <w:b/>
                <w:bCs/>
                <w:sz w:val="22"/>
                <w:szCs w:val="22"/>
              </w:rPr>
            </w:pPr>
            <w:r w:rsidRPr="00194A6B">
              <w:rPr>
                <w:rFonts w:ascii="Palatino Linotype" w:hAnsi="Palatino Linotype" w:cs="Arial"/>
                <w:b/>
                <w:bCs/>
                <w:sz w:val="22"/>
                <w:szCs w:val="22"/>
              </w:rPr>
              <w:t xml:space="preserve">Maintenance Audits and Inspections – Light Rail Vehicle, Cable Car, and Historic Streetcar Inspection </w:t>
            </w:r>
            <w:r w:rsidRPr="002726A1">
              <w:rPr>
                <w:rFonts w:ascii="Palatino Linotype" w:hAnsi="Palatino Linotype" w:cs="Arial"/>
                <w:b/>
                <w:bCs/>
                <w:sz w:val="22"/>
                <w:szCs w:val="22"/>
              </w:rPr>
              <w:t xml:space="preserve">– Field Vehicle Inspection by </w:t>
            </w:r>
            <w:r w:rsidRPr="00194A6B">
              <w:rPr>
                <w:rFonts w:ascii="Palatino Linotype" w:hAnsi="Palatino Linotype" w:cs="Arial"/>
                <w:b/>
                <w:bCs/>
                <w:sz w:val="22"/>
                <w:szCs w:val="22"/>
              </w:rPr>
              <w:t>CPUC Equipment Inspector</w:t>
            </w:r>
            <w:r w:rsidRPr="00194A6B">
              <w:rPr>
                <w:rFonts w:ascii="Palatino Linotype" w:hAnsi="Palatino Linotype" w:cs="Arial"/>
                <w:b/>
                <w:sz w:val="22"/>
                <w:szCs w:val="22"/>
              </w:rPr>
              <w:t xml:space="preserve"> </w:t>
            </w:r>
          </w:p>
          <w:p w:rsidR="00346EDB" w:rsidRPr="00194A6B" w:rsidRDefault="00346EDB" w:rsidP="00084C20">
            <w:pPr>
              <w:pStyle w:val="BodyText"/>
              <w:widowControl w:val="0"/>
              <w:numPr>
                <w:ilvl w:val="0"/>
                <w:numId w:val="8"/>
              </w:numPr>
              <w:spacing w:before="40" w:after="40"/>
              <w:rPr>
                <w:rFonts w:ascii="Palatino Linotype" w:hAnsi="Palatino Linotype" w:cs="Arial"/>
                <w:sz w:val="22"/>
                <w:szCs w:val="22"/>
              </w:rPr>
            </w:pPr>
            <w:r w:rsidRPr="00194A6B">
              <w:rPr>
                <w:rFonts w:ascii="Palatino Linotype" w:hAnsi="Palatino Linotype" w:cs="Arial"/>
                <w:sz w:val="22"/>
                <w:szCs w:val="22"/>
              </w:rPr>
              <w:t>Randomly select at least 8 LRV cars and 3 Cable Cars from the available trains in the maintenance shop and perform detailed inspections to determine if SFMTA is properly and adequately maintaining (Apply whatever is applicable):</w:t>
            </w:r>
          </w:p>
          <w:p w:rsidR="00346EDB" w:rsidRPr="00194A6B" w:rsidRDefault="00346EDB" w:rsidP="00084C20">
            <w:pPr>
              <w:pStyle w:val="BodyText"/>
              <w:widowControl w:val="0"/>
              <w:numPr>
                <w:ilvl w:val="0"/>
                <w:numId w:val="11"/>
              </w:numPr>
              <w:spacing w:before="40" w:after="40"/>
              <w:rPr>
                <w:rFonts w:ascii="Palatino Linotype" w:hAnsi="Palatino Linotype" w:cs="Arial"/>
                <w:sz w:val="22"/>
                <w:szCs w:val="22"/>
              </w:rPr>
            </w:pPr>
            <w:r w:rsidRPr="00194A6B">
              <w:rPr>
                <w:rFonts w:ascii="Palatino Linotype" w:hAnsi="Palatino Linotype" w:cs="Arial"/>
                <w:sz w:val="22"/>
                <w:szCs w:val="22"/>
              </w:rPr>
              <w:t>Traction motors</w:t>
            </w:r>
          </w:p>
          <w:p w:rsidR="00346EDB" w:rsidRPr="00194A6B" w:rsidRDefault="00346EDB" w:rsidP="00084C20">
            <w:pPr>
              <w:pStyle w:val="BodyText"/>
              <w:widowControl w:val="0"/>
              <w:numPr>
                <w:ilvl w:val="0"/>
                <w:numId w:val="11"/>
              </w:numPr>
              <w:spacing w:before="40" w:after="40"/>
              <w:ind w:right="435"/>
              <w:rPr>
                <w:rFonts w:ascii="Palatino Linotype" w:hAnsi="Palatino Linotype" w:cs="Arial"/>
                <w:sz w:val="22"/>
                <w:szCs w:val="22"/>
              </w:rPr>
            </w:pPr>
            <w:r w:rsidRPr="00194A6B">
              <w:rPr>
                <w:rFonts w:ascii="Palatino Linotype" w:hAnsi="Palatino Linotype" w:cs="Arial"/>
                <w:sz w:val="22"/>
                <w:szCs w:val="22"/>
              </w:rPr>
              <w:lastRenderedPageBreak/>
              <w:t>Propulsion controller assemblies and components</w:t>
            </w:r>
          </w:p>
          <w:p w:rsidR="00346EDB" w:rsidRPr="00194A6B" w:rsidRDefault="00346EDB" w:rsidP="00084C20">
            <w:pPr>
              <w:pStyle w:val="BodyText"/>
              <w:widowControl w:val="0"/>
              <w:numPr>
                <w:ilvl w:val="0"/>
                <w:numId w:val="11"/>
              </w:numPr>
              <w:spacing w:before="40" w:after="40"/>
              <w:ind w:right="435"/>
              <w:rPr>
                <w:rFonts w:ascii="Palatino Linotype" w:hAnsi="Palatino Linotype" w:cs="Arial"/>
                <w:sz w:val="22"/>
                <w:szCs w:val="22"/>
              </w:rPr>
            </w:pPr>
            <w:r w:rsidRPr="00194A6B">
              <w:rPr>
                <w:rFonts w:ascii="Palatino Linotype" w:hAnsi="Palatino Linotype" w:cs="Arial"/>
                <w:sz w:val="22"/>
                <w:szCs w:val="22"/>
              </w:rPr>
              <w:t>Truck, axle, and wheel assemblies</w:t>
            </w:r>
          </w:p>
          <w:p w:rsidR="00346EDB" w:rsidRPr="00194A6B" w:rsidRDefault="00346EDB" w:rsidP="00084C20">
            <w:pPr>
              <w:pStyle w:val="BodyText"/>
              <w:widowControl w:val="0"/>
              <w:numPr>
                <w:ilvl w:val="0"/>
                <w:numId w:val="11"/>
              </w:numPr>
              <w:spacing w:before="40" w:after="40"/>
              <w:ind w:right="435"/>
              <w:rPr>
                <w:rFonts w:ascii="Palatino Linotype" w:hAnsi="Palatino Linotype" w:cs="Arial"/>
                <w:sz w:val="22"/>
                <w:szCs w:val="22"/>
              </w:rPr>
            </w:pPr>
            <w:r w:rsidRPr="00194A6B">
              <w:rPr>
                <w:rFonts w:ascii="Palatino Linotype" w:hAnsi="Palatino Linotype" w:cs="Arial"/>
                <w:sz w:val="22"/>
                <w:szCs w:val="22"/>
              </w:rPr>
              <w:t>Brake systems</w:t>
            </w:r>
          </w:p>
          <w:p w:rsidR="00346EDB" w:rsidRPr="00194A6B" w:rsidRDefault="00346EDB" w:rsidP="00084C20">
            <w:pPr>
              <w:pStyle w:val="BodyText"/>
              <w:widowControl w:val="0"/>
              <w:numPr>
                <w:ilvl w:val="0"/>
                <w:numId w:val="11"/>
              </w:numPr>
              <w:spacing w:before="40" w:after="40"/>
              <w:ind w:right="435"/>
              <w:rPr>
                <w:rFonts w:ascii="Palatino Linotype" w:hAnsi="Palatino Linotype" w:cs="Arial"/>
                <w:sz w:val="22"/>
                <w:szCs w:val="22"/>
              </w:rPr>
            </w:pPr>
            <w:r w:rsidRPr="00194A6B">
              <w:rPr>
                <w:rFonts w:ascii="Palatino Linotype" w:hAnsi="Palatino Linotype" w:cs="Arial"/>
                <w:sz w:val="22"/>
                <w:szCs w:val="22"/>
              </w:rPr>
              <w:t>Lighting</w:t>
            </w:r>
          </w:p>
          <w:p w:rsidR="00346EDB" w:rsidRPr="00194A6B" w:rsidRDefault="00346EDB" w:rsidP="00084C20">
            <w:pPr>
              <w:pStyle w:val="BodyText"/>
              <w:widowControl w:val="0"/>
              <w:numPr>
                <w:ilvl w:val="0"/>
                <w:numId w:val="11"/>
              </w:numPr>
              <w:spacing w:before="40" w:after="40"/>
              <w:ind w:right="435"/>
              <w:rPr>
                <w:rFonts w:ascii="Palatino Linotype" w:hAnsi="Palatino Linotype" w:cs="Arial"/>
                <w:sz w:val="22"/>
                <w:szCs w:val="22"/>
              </w:rPr>
            </w:pPr>
            <w:r w:rsidRPr="00194A6B">
              <w:rPr>
                <w:rFonts w:ascii="Palatino Linotype" w:hAnsi="Palatino Linotype" w:cs="Arial"/>
                <w:sz w:val="22"/>
                <w:szCs w:val="22"/>
              </w:rPr>
              <w:t>Coupler and drawbar assemblies</w:t>
            </w:r>
          </w:p>
          <w:p w:rsidR="00346EDB" w:rsidRPr="00194A6B" w:rsidRDefault="00346EDB" w:rsidP="00084C20">
            <w:pPr>
              <w:pStyle w:val="BodyText"/>
              <w:widowControl w:val="0"/>
              <w:numPr>
                <w:ilvl w:val="0"/>
                <w:numId w:val="11"/>
              </w:numPr>
              <w:spacing w:before="40" w:after="40"/>
              <w:ind w:right="435"/>
              <w:rPr>
                <w:rFonts w:ascii="Palatino Linotype" w:hAnsi="Palatino Linotype" w:cs="Arial"/>
                <w:sz w:val="22"/>
                <w:szCs w:val="22"/>
              </w:rPr>
            </w:pPr>
            <w:r w:rsidRPr="00194A6B">
              <w:rPr>
                <w:rFonts w:ascii="Palatino Linotype" w:hAnsi="Palatino Linotype" w:cs="Arial"/>
                <w:sz w:val="22"/>
                <w:szCs w:val="22"/>
              </w:rPr>
              <w:t>Passenger doors and step assemblies</w:t>
            </w:r>
          </w:p>
          <w:p w:rsidR="00346EDB" w:rsidRPr="00194A6B" w:rsidRDefault="00346EDB" w:rsidP="00084C20">
            <w:pPr>
              <w:pStyle w:val="BodyText"/>
              <w:widowControl w:val="0"/>
              <w:numPr>
                <w:ilvl w:val="0"/>
                <w:numId w:val="11"/>
              </w:numPr>
              <w:spacing w:before="40" w:after="40"/>
              <w:ind w:right="435"/>
              <w:rPr>
                <w:rFonts w:ascii="Palatino Linotype" w:hAnsi="Palatino Linotype" w:cs="Arial"/>
                <w:sz w:val="22"/>
                <w:szCs w:val="22"/>
              </w:rPr>
            </w:pPr>
            <w:r w:rsidRPr="00194A6B">
              <w:rPr>
                <w:rFonts w:ascii="Palatino Linotype" w:hAnsi="Palatino Linotype" w:cs="Arial"/>
                <w:sz w:val="22"/>
                <w:szCs w:val="22"/>
              </w:rPr>
              <w:t>Passenger component and safety appliances</w:t>
            </w:r>
          </w:p>
          <w:p w:rsidR="00346EDB" w:rsidRPr="00194A6B" w:rsidRDefault="00346EDB" w:rsidP="00084C20">
            <w:pPr>
              <w:pStyle w:val="BodyText"/>
              <w:widowControl w:val="0"/>
              <w:numPr>
                <w:ilvl w:val="0"/>
                <w:numId w:val="11"/>
              </w:numPr>
              <w:spacing w:before="40" w:after="40"/>
              <w:ind w:right="435"/>
              <w:rPr>
                <w:rFonts w:ascii="Palatino Linotype" w:hAnsi="Palatino Linotype" w:cs="Arial"/>
                <w:sz w:val="22"/>
                <w:szCs w:val="22"/>
              </w:rPr>
            </w:pPr>
            <w:r w:rsidRPr="00194A6B">
              <w:rPr>
                <w:rFonts w:ascii="Palatino Linotype" w:hAnsi="Palatino Linotype" w:cs="Arial"/>
                <w:sz w:val="22"/>
                <w:szCs w:val="22"/>
              </w:rPr>
              <w:t>Operator cab and appurtenances</w:t>
            </w:r>
          </w:p>
          <w:p w:rsidR="00346EDB" w:rsidRPr="00194A6B" w:rsidRDefault="00346EDB" w:rsidP="00084C20">
            <w:pPr>
              <w:pStyle w:val="BodyText"/>
              <w:widowControl w:val="0"/>
              <w:numPr>
                <w:ilvl w:val="0"/>
                <w:numId w:val="11"/>
              </w:numPr>
              <w:spacing w:before="40" w:after="40"/>
              <w:ind w:right="435"/>
              <w:rPr>
                <w:rFonts w:ascii="Palatino Linotype" w:hAnsi="Palatino Linotype" w:cs="Arial"/>
                <w:sz w:val="22"/>
                <w:szCs w:val="22"/>
              </w:rPr>
            </w:pPr>
            <w:r w:rsidRPr="00194A6B">
              <w:rPr>
                <w:rFonts w:ascii="Palatino Linotype" w:hAnsi="Palatino Linotype" w:cs="Arial"/>
                <w:sz w:val="22"/>
                <w:szCs w:val="22"/>
              </w:rPr>
              <w:t>Pantograph assemblies and related traction power components for LRV</w:t>
            </w:r>
          </w:p>
          <w:p w:rsidR="00346EDB" w:rsidRPr="00194A6B" w:rsidRDefault="00346EDB" w:rsidP="00084C20">
            <w:pPr>
              <w:pStyle w:val="BodyText"/>
              <w:widowControl w:val="0"/>
              <w:numPr>
                <w:ilvl w:val="0"/>
                <w:numId w:val="11"/>
              </w:numPr>
              <w:spacing w:before="40" w:after="40"/>
              <w:ind w:right="435"/>
              <w:rPr>
                <w:rFonts w:ascii="Palatino Linotype" w:hAnsi="Palatino Linotype" w:cs="Arial"/>
                <w:sz w:val="22"/>
                <w:szCs w:val="22"/>
              </w:rPr>
            </w:pPr>
            <w:r w:rsidRPr="00194A6B">
              <w:rPr>
                <w:rFonts w:ascii="Palatino Linotype" w:hAnsi="Palatino Linotype" w:cs="Arial"/>
                <w:sz w:val="22"/>
                <w:szCs w:val="22"/>
              </w:rPr>
              <w:t>Public address and intercom systems</w:t>
            </w:r>
          </w:p>
          <w:p w:rsidR="00346EDB" w:rsidRPr="00194A6B" w:rsidRDefault="00346EDB" w:rsidP="00084C20">
            <w:pPr>
              <w:pStyle w:val="BodyText"/>
              <w:widowControl w:val="0"/>
              <w:numPr>
                <w:ilvl w:val="0"/>
                <w:numId w:val="11"/>
              </w:numPr>
              <w:spacing w:before="40" w:after="40"/>
              <w:ind w:right="435"/>
              <w:rPr>
                <w:rFonts w:ascii="Palatino Linotype" w:hAnsi="Palatino Linotype" w:cs="Arial"/>
                <w:sz w:val="22"/>
                <w:szCs w:val="22"/>
              </w:rPr>
            </w:pPr>
            <w:r w:rsidRPr="00194A6B">
              <w:rPr>
                <w:rFonts w:ascii="Palatino Linotype" w:hAnsi="Palatino Linotype" w:cs="Arial"/>
                <w:sz w:val="22"/>
                <w:szCs w:val="22"/>
              </w:rPr>
              <w:t>Trolley pole assemblies and related traction power components for historic streetcar</w:t>
            </w:r>
          </w:p>
          <w:p w:rsidR="00346EDB" w:rsidRPr="00194A6B" w:rsidRDefault="00346EDB" w:rsidP="00084C20">
            <w:pPr>
              <w:pStyle w:val="BodyText"/>
              <w:widowControl w:val="0"/>
              <w:numPr>
                <w:ilvl w:val="0"/>
                <w:numId w:val="11"/>
              </w:numPr>
              <w:spacing w:before="40" w:after="40"/>
              <w:ind w:right="435"/>
              <w:rPr>
                <w:rFonts w:ascii="Palatino Linotype" w:hAnsi="Palatino Linotype" w:cs="Arial"/>
                <w:sz w:val="22"/>
                <w:szCs w:val="22"/>
              </w:rPr>
            </w:pPr>
            <w:r w:rsidRPr="00194A6B">
              <w:rPr>
                <w:rFonts w:ascii="Palatino Linotype" w:hAnsi="Palatino Linotype" w:cs="Arial"/>
                <w:sz w:val="22"/>
                <w:szCs w:val="22"/>
              </w:rPr>
              <w:t xml:space="preserve">For cable cars inspect the following list of components for compliance with minimum maintenance requirements: </w:t>
            </w:r>
            <w:r>
              <w:rPr>
                <w:rFonts w:ascii="Palatino Linotype" w:hAnsi="Palatino Linotype" w:cs="Arial"/>
                <w:sz w:val="22"/>
                <w:szCs w:val="22"/>
              </w:rPr>
              <w:t>g</w:t>
            </w:r>
            <w:r w:rsidRPr="00194A6B">
              <w:rPr>
                <w:rFonts w:ascii="Palatino Linotype" w:hAnsi="Palatino Linotype" w:cs="Arial"/>
                <w:sz w:val="22"/>
                <w:szCs w:val="22"/>
              </w:rPr>
              <w:t xml:space="preserve">rip </w:t>
            </w:r>
            <w:r>
              <w:rPr>
                <w:rFonts w:ascii="Palatino Linotype" w:hAnsi="Palatino Linotype" w:cs="Arial"/>
                <w:sz w:val="22"/>
                <w:szCs w:val="22"/>
              </w:rPr>
              <w:t>a</w:t>
            </w:r>
            <w:r w:rsidRPr="00194A6B">
              <w:rPr>
                <w:rFonts w:ascii="Palatino Linotype" w:hAnsi="Palatino Linotype" w:cs="Arial"/>
                <w:sz w:val="22"/>
                <w:szCs w:val="22"/>
              </w:rPr>
              <w:t>ssembly</w:t>
            </w:r>
            <w:r>
              <w:rPr>
                <w:rFonts w:ascii="Palatino Linotype" w:hAnsi="Palatino Linotype" w:cs="Arial"/>
                <w:sz w:val="22"/>
                <w:szCs w:val="22"/>
              </w:rPr>
              <w:t>,</w:t>
            </w:r>
            <w:r w:rsidRPr="00194A6B">
              <w:rPr>
                <w:rFonts w:ascii="Palatino Linotype" w:hAnsi="Palatino Linotype" w:cs="Arial"/>
                <w:sz w:val="22"/>
                <w:szCs w:val="22"/>
              </w:rPr>
              <w:t xml:space="preserve"> </w:t>
            </w:r>
            <w:r>
              <w:rPr>
                <w:rFonts w:ascii="Palatino Linotype" w:hAnsi="Palatino Linotype" w:cs="Arial"/>
                <w:sz w:val="22"/>
                <w:szCs w:val="22"/>
              </w:rPr>
              <w:t>t</w:t>
            </w:r>
            <w:r w:rsidRPr="00194A6B">
              <w:rPr>
                <w:rFonts w:ascii="Palatino Linotype" w:hAnsi="Palatino Linotype" w:cs="Arial"/>
                <w:sz w:val="22"/>
                <w:szCs w:val="22"/>
              </w:rPr>
              <w:t xml:space="preserve">ruck, slewing, axle and wheel assemblies; </w:t>
            </w:r>
            <w:r>
              <w:rPr>
                <w:rFonts w:ascii="Palatino Linotype" w:hAnsi="Palatino Linotype" w:cs="Arial"/>
                <w:sz w:val="22"/>
                <w:szCs w:val="22"/>
              </w:rPr>
              <w:t>f</w:t>
            </w:r>
            <w:r w:rsidRPr="00194A6B">
              <w:rPr>
                <w:rFonts w:ascii="Palatino Linotype" w:hAnsi="Palatino Linotype" w:cs="Arial"/>
                <w:sz w:val="22"/>
                <w:szCs w:val="22"/>
              </w:rPr>
              <w:t xml:space="preserve">riction, track and slot braking systems; </w:t>
            </w:r>
            <w:r>
              <w:rPr>
                <w:rFonts w:ascii="Palatino Linotype" w:hAnsi="Palatino Linotype" w:cs="Arial"/>
                <w:sz w:val="22"/>
                <w:szCs w:val="22"/>
              </w:rPr>
              <w:t>l</w:t>
            </w:r>
            <w:r w:rsidRPr="00194A6B">
              <w:rPr>
                <w:rFonts w:ascii="Palatino Linotype" w:hAnsi="Palatino Linotype" w:cs="Arial"/>
                <w:sz w:val="22"/>
                <w:szCs w:val="22"/>
              </w:rPr>
              <w:t xml:space="preserve">ighting; </w:t>
            </w:r>
            <w:r>
              <w:rPr>
                <w:rFonts w:ascii="Palatino Linotype" w:hAnsi="Palatino Linotype" w:cs="Arial"/>
                <w:sz w:val="22"/>
                <w:szCs w:val="22"/>
              </w:rPr>
              <w:t>c</w:t>
            </w:r>
            <w:r w:rsidRPr="00194A6B">
              <w:rPr>
                <w:rFonts w:ascii="Palatino Linotype" w:hAnsi="Palatino Linotype" w:cs="Arial"/>
                <w:sz w:val="22"/>
                <w:szCs w:val="22"/>
              </w:rPr>
              <w:t xml:space="preserve">oupler and drawbar assemblies; </w:t>
            </w:r>
            <w:r>
              <w:rPr>
                <w:rFonts w:ascii="Palatino Linotype" w:hAnsi="Palatino Linotype" w:cs="Arial"/>
                <w:sz w:val="22"/>
                <w:szCs w:val="22"/>
              </w:rPr>
              <w:t>s</w:t>
            </w:r>
            <w:r w:rsidRPr="00194A6B">
              <w:rPr>
                <w:rFonts w:ascii="Palatino Linotype" w:hAnsi="Palatino Linotype" w:cs="Arial"/>
                <w:sz w:val="22"/>
                <w:szCs w:val="22"/>
              </w:rPr>
              <w:t xml:space="preserve">tanchions, and; </w:t>
            </w:r>
            <w:r>
              <w:rPr>
                <w:rFonts w:ascii="Palatino Linotype" w:hAnsi="Palatino Linotype" w:cs="Arial"/>
                <w:sz w:val="22"/>
                <w:szCs w:val="22"/>
              </w:rPr>
              <w:t>g</w:t>
            </w:r>
            <w:r w:rsidRPr="00194A6B">
              <w:rPr>
                <w:rFonts w:ascii="Palatino Linotype" w:hAnsi="Palatino Linotype" w:cs="Arial"/>
                <w:sz w:val="22"/>
                <w:szCs w:val="22"/>
              </w:rPr>
              <w:t>lazing and doors.</w:t>
            </w:r>
          </w:p>
          <w:p w:rsidR="00346EDB" w:rsidRPr="00486AEC" w:rsidRDefault="00346EDB" w:rsidP="00084C20">
            <w:pPr>
              <w:pStyle w:val="ListParagraph"/>
              <w:numPr>
                <w:ilvl w:val="0"/>
                <w:numId w:val="8"/>
              </w:numPr>
              <w:autoSpaceDE w:val="0"/>
              <w:autoSpaceDN w:val="0"/>
              <w:adjustRightInd w:val="0"/>
              <w:ind w:right="702"/>
            </w:pPr>
            <w:r w:rsidRPr="00194A6B">
              <w:rPr>
                <w:rFonts w:cs="Arial"/>
              </w:rPr>
              <w:t>Based on the review and the inspections, determine whether or not the selected cars are in compliance with the applicable reference criteria.</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lastRenderedPageBreak/>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486AEC" w:rsidRDefault="00346EDB" w:rsidP="00293AF5">
            <w:pPr>
              <w:rPr>
                <w:u w:val="single"/>
              </w:rPr>
            </w:pPr>
            <w:r w:rsidRPr="00486AEC">
              <w:rPr>
                <w:u w:val="single"/>
              </w:rPr>
              <w:t>Activities:</w:t>
            </w:r>
            <w:r>
              <w:rPr>
                <w:u w:val="single"/>
              </w:rPr>
              <w:t xml:space="preserve"> </w:t>
            </w:r>
          </w:p>
          <w:p w:rsidR="00346EDB" w:rsidRDefault="00346EDB" w:rsidP="00293AF5">
            <w:r>
              <w:t xml:space="preserve">Staff Performed detailed inspections at SFMTA’s Cable Car and MME maintenance locations. Inspections were completed on at least 8 LRV’S and 3 Cable Cars. </w:t>
            </w:r>
          </w:p>
          <w:p w:rsidR="00346EDB" w:rsidRDefault="00346EDB" w:rsidP="00293AF5">
            <w:r>
              <w:t>The inspections performed included both visual and component operational performance checks. All component checks resulted in compliance with SSPP’S and all applicable General Orders.</w:t>
            </w:r>
          </w:p>
          <w:p w:rsidR="00346EDB" w:rsidRDefault="00346EDB" w:rsidP="00293AF5">
            <w:r>
              <w:t>The following are some examples of the randomly selected components that were tested:</w:t>
            </w:r>
          </w:p>
          <w:p w:rsidR="00346EDB" w:rsidRDefault="00346EDB" w:rsidP="007639EE">
            <w:pPr>
              <w:pStyle w:val="ListParagraph"/>
              <w:numPr>
                <w:ilvl w:val="0"/>
                <w:numId w:val="161"/>
              </w:numPr>
            </w:pPr>
            <w:r>
              <w:t>Passenger Side Doors</w:t>
            </w:r>
          </w:p>
          <w:p w:rsidR="00346EDB" w:rsidRDefault="00346EDB" w:rsidP="007639EE">
            <w:pPr>
              <w:pStyle w:val="ListParagraph"/>
              <w:numPr>
                <w:ilvl w:val="0"/>
                <w:numId w:val="161"/>
              </w:numPr>
            </w:pPr>
            <w:r>
              <w:t>Interior/Exterior Lighting</w:t>
            </w:r>
          </w:p>
          <w:p w:rsidR="00346EDB" w:rsidRDefault="00346EDB" w:rsidP="007639EE">
            <w:pPr>
              <w:pStyle w:val="ListParagraph"/>
              <w:numPr>
                <w:ilvl w:val="0"/>
                <w:numId w:val="161"/>
              </w:numPr>
            </w:pPr>
            <w:r>
              <w:t>Public Address and Intercom Systems</w:t>
            </w:r>
          </w:p>
          <w:p w:rsidR="00346EDB" w:rsidRDefault="00346EDB" w:rsidP="007639EE">
            <w:pPr>
              <w:pStyle w:val="ListParagraph"/>
              <w:numPr>
                <w:ilvl w:val="0"/>
                <w:numId w:val="161"/>
              </w:numPr>
            </w:pPr>
            <w:r>
              <w:t xml:space="preserve">Emergency Brake and Friction Brake </w:t>
            </w:r>
          </w:p>
          <w:p w:rsidR="00346EDB" w:rsidRDefault="00346EDB" w:rsidP="007639EE">
            <w:pPr>
              <w:pStyle w:val="ListParagraph"/>
              <w:numPr>
                <w:ilvl w:val="0"/>
                <w:numId w:val="161"/>
              </w:numPr>
            </w:pPr>
            <w:r>
              <w:t>Windshield wipers and visors</w:t>
            </w:r>
          </w:p>
          <w:p w:rsidR="00346EDB" w:rsidRDefault="00346EDB" w:rsidP="00293AF5">
            <w:r>
              <w:t>The following components were visually inspected:</w:t>
            </w:r>
          </w:p>
          <w:p w:rsidR="00346EDB" w:rsidRDefault="00346EDB" w:rsidP="007639EE">
            <w:pPr>
              <w:pStyle w:val="ListParagraph"/>
              <w:numPr>
                <w:ilvl w:val="0"/>
                <w:numId w:val="162"/>
              </w:numPr>
            </w:pPr>
            <w:r>
              <w:t>Interior/Exterior car body safety appliances</w:t>
            </w:r>
          </w:p>
          <w:p w:rsidR="00346EDB" w:rsidRDefault="00346EDB" w:rsidP="007639EE">
            <w:pPr>
              <w:pStyle w:val="ListParagraph"/>
              <w:numPr>
                <w:ilvl w:val="0"/>
                <w:numId w:val="162"/>
              </w:numPr>
            </w:pPr>
            <w:r>
              <w:t xml:space="preserve">Wheel, Truck and axle assemblies </w:t>
            </w:r>
          </w:p>
          <w:p w:rsidR="00346EDB" w:rsidRDefault="00346EDB" w:rsidP="007639EE">
            <w:pPr>
              <w:pStyle w:val="ListParagraph"/>
              <w:numPr>
                <w:ilvl w:val="0"/>
                <w:numId w:val="162"/>
              </w:numPr>
            </w:pPr>
            <w:r>
              <w:t xml:space="preserve">Propulsion components </w:t>
            </w:r>
          </w:p>
          <w:p w:rsidR="00346EDB" w:rsidRDefault="00346EDB" w:rsidP="007639EE">
            <w:pPr>
              <w:pStyle w:val="ListParagraph"/>
              <w:numPr>
                <w:ilvl w:val="0"/>
                <w:numId w:val="162"/>
              </w:numPr>
            </w:pPr>
            <w:r>
              <w:t>Disc Rotors and Brake systems</w:t>
            </w:r>
          </w:p>
          <w:p w:rsidR="00346EDB" w:rsidRDefault="00346EDB" w:rsidP="007639EE">
            <w:pPr>
              <w:pStyle w:val="ListParagraph"/>
              <w:numPr>
                <w:ilvl w:val="0"/>
                <w:numId w:val="162"/>
              </w:numPr>
            </w:pPr>
            <w:r>
              <w:t>Coupler assemblies</w:t>
            </w:r>
          </w:p>
          <w:p w:rsidR="00346EDB" w:rsidRDefault="00346EDB" w:rsidP="007639EE">
            <w:pPr>
              <w:pStyle w:val="ListParagraph"/>
              <w:numPr>
                <w:ilvl w:val="0"/>
                <w:numId w:val="162"/>
              </w:numPr>
            </w:pPr>
            <w:r>
              <w:t>Pantograph assemblies</w:t>
            </w:r>
          </w:p>
          <w:p w:rsidR="00346EDB" w:rsidRDefault="00346EDB" w:rsidP="007639EE">
            <w:pPr>
              <w:pStyle w:val="ListParagraph"/>
              <w:numPr>
                <w:ilvl w:val="0"/>
                <w:numId w:val="162"/>
              </w:numPr>
            </w:pPr>
            <w:r>
              <w:t>Traction Motors</w:t>
            </w:r>
          </w:p>
          <w:p w:rsidR="00346EDB" w:rsidRDefault="00346EDB" w:rsidP="007639EE">
            <w:pPr>
              <w:pStyle w:val="ListParagraph"/>
              <w:numPr>
                <w:ilvl w:val="0"/>
                <w:numId w:val="162"/>
              </w:numPr>
            </w:pPr>
            <w:r>
              <w:lastRenderedPageBreak/>
              <w:t xml:space="preserve">Lighting </w:t>
            </w:r>
          </w:p>
          <w:p w:rsidR="00346EDB" w:rsidRDefault="00346EDB" w:rsidP="007639EE">
            <w:pPr>
              <w:pStyle w:val="ListParagraph"/>
              <w:numPr>
                <w:ilvl w:val="0"/>
                <w:numId w:val="162"/>
              </w:numPr>
            </w:pPr>
            <w:r>
              <w:t>Operator compartment decals, fire extinguishers, windshield wipers, side view mirrors, speedometer, seats, visors, etc.</w:t>
            </w:r>
          </w:p>
          <w:p w:rsidR="00346EDB" w:rsidRDefault="00346EDB" w:rsidP="007639EE">
            <w:pPr>
              <w:pStyle w:val="ListParagraph"/>
              <w:numPr>
                <w:ilvl w:val="0"/>
                <w:numId w:val="162"/>
              </w:numPr>
            </w:pPr>
            <w:r>
              <w:t>Interior passenger stanchions/handholds, seats, emergency instruction decals, etc.</w:t>
            </w:r>
          </w:p>
          <w:p w:rsidR="00346EDB" w:rsidRDefault="00346EDB" w:rsidP="007639EE">
            <w:pPr>
              <w:pStyle w:val="ListParagraph"/>
              <w:numPr>
                <w:ilvl w:val="0"/>
                <w:numId w:val="162"/>
              </w:numPr>
            </w:pPr>
            <w:r>
              <w:t>Windshields and side windows</w:t>
            </w:r>
          </w:p>
          <w:p w:rsidR="00346EDB" w:rsidRDefault="00346EDB" w:rsidP="00293AF5">
            <w:pPr>
              <w:pStyle w:val="ListParagraph"/>
            </w:pPr>
          </w:p>
          <w:p w:rsidR="00346EDB" w:rsidRDefault="00346EDB" w:rsidP="00293AF5">
            <w:r>
              <w:t>Based on the detailed inspection CPUC staff concludes that the LRV’S, Cable Cars and Historic Streetcars are in compliance with all applicable reference criteria.</w:t>
            </w:r>
          </w:p>
          <w:p w:rsidR="00346EDB" w:rsidRPr="00486AEC" w:rsidRDefault="00346EDB" w:rsidP="00293AF5">
            <w:pPr>
              <w:pStyle w:val="ListParagraph"/>
            </w:pPr>
          </w:p>
          <w:p w:rsidR="00346EDB" w:rsidRPr="00486AEC" w:rsidRDefault="00346EDB" w:rsidP="00293AF5">
            <w:pPr>
              <w:rPr>
                <w:u w:val="single"/>
              </w:rPr>
            </w:pPr>
            <w:r w:rsidRPr="00486AEC">
              <w:rPr>
                <w:u w:val="single"/>
              </w:rPr>
              <w:t>Findings:</w:t>
            </w:r>
          </w:p>
          <w:p w:rsidR="00346EDB" w:rsidRDefault="00346EDB" w:rsidP="00293AF5">
            <w:r>
              <w:t>None</w:t>
            </w:r>
          </w:p>
          <w:p w:rsidR="00346EDB" w:rsidRPr="00486AEC" w:rsidRDefault="00346EDB" w:rsidP="00293AF5"/>
          <w:p w:rsidR="00346EDB" w:rsidRPr="00486AEC" w:rsidRDefault="00346EDB" w:rsidP="00293AF5">
            <w:pPr>
              <w:rPr>
                <w:u w:val="single"/>
              </w:rPr>
            </w:pPr>
            <w:r w:rsidRPr="00486AEC">
              <w:rPr>
                <w:u w:val="single"/>
              </w:rPr>
              <w:t>Comments:</w:t>
            </w:r>
          </w:p>
          <w:p w:rsidR="00346EDB" w:rsidRDefault="00346EDB" w:rsidP="00293AF5">
            <w:r>
              <w:t xml:space="preserve">While performing LRV inspections and interviewing transit shop supervisors, CPUC Staff recognized a strong effort by management to provide sufficient resources to ensure compliance and a very proactive maintenance effort to minimize equipment and component failures. </w:t>
            </w:r>
          </w:p>
          <w:p w:rsidR="00346EDB" w:rsidRPr="00486AEC" w:rsidRDefault="00346EDB" w:rsidP="00293AF5"/>
          <w:p w:rsidR="00346EDB" w:rsidRPr="00486AEC" w:rsidRDefault="00346EDB" w:rsidP="00293AF5">
            <w:pPr>
              <w:rPr>
                <w:u w:val="single"/>
              </w:rPr>
            </w:pPr>
            <w:r w:rsidRPr="00486AEC">
              <w:rPr>
                <w:u w:val="single"/>
              </w:rPr>
              <w:t>Recommendations:</w:t>
            </w:r>
          </w:p>
          <w:p w:rsidR="00346EDB" w:rsidRPr="00486AEC" w:rsidRDefault="00346EDB" w:rsidP="00293AF5">
            <w:r>
              <w:t>None</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r w:rsidRPr="006D64E2">
              <w:rPr>
                <w:vanish/>
              </w:rPr>
              <w:t xml:space="preserve">BAY </w:t>
            </w:r>
          </w:p>
        </w:tc>
      </w:tr>
      <w:tr w:rsidR="00346EDB" w:rsidRPr="00486AEC" w:rsidTr="00293AF5">
        <w:tc>
          <w:tcPr>
            <w:tcW w:w="1656" w:type="dxa"/>
            <w:shd w:val="clear" w:color="auto" w:fill="F2F2F2"/>
            <w:vAlign w:val="center"/>
          </w:tcPr>
          <w:p w:rsidR="00346EDB" w:rsidRPr="00486AEC" w:rsidRDefault="00346EDB" w:rsidP="00293AF5">
            <w:pPr>
              <w:pStyle w:val="InformationTitle"/>
              <w:jc w:val="right"/>
            </w:pPr>
            <w:r w:rsidRPr="00486AEC">
              <w:t>Checklist No.</w:t>
            </w:r>
          </w:p>
        </w:tc>
        <w:tc>
          <w:tcPr>
            <w:tcW w:w="2448" w:type="dxa"/>
            <w:tcBorders>
              <w:right w:val="single" w:sz="4" w:space="0" w:color="auto"/>
            </w:tcBorders>
            <w:shd w:val="clear" w:color="auto" w:fill="auto"/>
            <w:vAlign w:val="center"/>
          </w:tcPr>
          <w:p w:rsidR="00346EDB" w:rsidRPr="00486AEC" w:rsidRDefault="00346EDB" w:rsidP="00293AF5">
            <w:pPr>
              <w:pStyle w:val="ChecklistNumber"/>
            </w:pPr>
            <w:r>
              <w:rPr>
                <w:rFonts w:ascii="Arial" w:hAnsi="Arial" w:cs="Arial"/>
              </w:rPr>
              <w:t>15 - F</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rsidRPr="00486AEC">
              <w:t>Element</w:t>
            </w:r>
          </w:p>
        </w:tc>
        <w:tc>
          <w:tcPr>
            <w:tcW w:w="4320" w:type="dxa"/>
            <w:shd w:val="clear" w:color="auto" w:fill="auto"/>
            <w:vAlign w:val="center"/>
          </w:tcPr>
          <w:p w:rsidR="00346EDB" w:rsidRPr="007E7292" w:rsidRDefault="00346EDB" w:rsidP="00293AF5">
            <w:pPr>
              <w:pStyle w:val="ElementDescription"/>
            </w:pPr>
            <w:r w:rsidRPr="007E7292">
              <w:rPr>
                <w:rFonts w:cs="Arial"/>
                <w:bCs/>
              </w:rPr>
              <w:t xml:space="preserve">LRV, </w:t>
            </w:r>
            <w:r>
              <w:rPr>
                <w:rFonts w:cs="Arial"/>
              </w:rPr>
              <w:t xml:space="preserve">Historic Streetcar, </w:t>
            </w:r>
            <w:r w:rsidRPr="007E7292">
              <w:rPr>
                <w:rFonts w:cs="Arial"/>
              </w:rPr>
              <w:t>Cable Car</w:t>
            </w:r>
            <w:r>
              <w:rPr>
                <w:rFonts w:cs="Arial"/>
                <w:bCs/>
              </w:rPr>
              <w:t>, and Hi-Rail V</w:t>
            </w:r>
            <w:r w:rsidRPr="00401620">
              <w:rPr>
                <w:rFonts w:cs="Arial"/>
                <w:bCs/>
              </w:rPr>
              <w:t>ehicles</w:t>
            </w:r>
            <w:r>
              <w:rPr>
                <w:rFonts w:cs="Arial"/>
                <w:bCs/>
              </w:rPr>
              <w:t xml:space="preserve"> </w:t>
            </w:r>
            <w:r w:rsidRPr="007E7292">
              <w:rPr>
                <w:rFonts w:cs="Arial"/>
                <w:bCs/>
              </w:rPr>
              <w:t>Maintenance Programs</w:t>
            </w:r>
            <w:r>
              <w:rPr>
                <w:rFonts w:cs="Arial"/>
                <w:bCs/>
              </w:rPr>
              <w:t xml:space="preserve"> – Records Review</w:t>
            </w:r>
          </w:p>
        </w:tc>
      </w:tr>
      <w:tr w:rsidR="00346EDB" w:rsidRPr="00486AEC" w:rsidTr="00293AF5">
        <w:tc>
          <w:tcPr>
            <w:tcW w:w="1656" w:type="dxa"/>
            <w:shd w:val="clear" w:color="auto" w:fill="F2F2F2"/>
            <w:vAlign w:val="center"/>
          </w:tcPr>
          <w:p w:rsidR="00346EDB" w:rsidRPr="00486AEC" w:rsidRDefault="00346EDB" w:rsidP="00293AF5">
            <w:pPr>
              <w:pStyle w:val="InformationTitle"/>
              <w:jc w:val="right"/>
            </w:pPr>
            <w:r>
              <w:t>Time</w:t>
            </w:r>
          </w:p>
        </w:tc>
        <w:tc>
          <w:tcPr>
            <w:tcW w:w="2448" w:type="dxa"/>
            <w:tcBorders>
              <w:right w:val="single" w:sz="4" w:space="0" w:color="auto"/>
            </w:tcBorders>
            <w:shd w:val="clear" w:color="auto" w:fill="auto"/>
            <w:vAlign w:val="center"/>
          </w:tcPr>
          <w:p w:rsidR="00346EDB" w:rsidRDefault="00346EDB" w:rsidP="00293AF5">
            <w:pPr>
              <w:pStyle w:val="DateDescription"/>
            </w:pPr>
            <w:r>
              <w:t>9:00 a.m. to 12: 00 p.m. MME</w:t>
            </w:r>
          </w:p>
          <w:p w:rsidR="00346EDB" w:rsidRDefault="00346EDB" w:rsidP="00293AF5">
            <w:pPr>
              <w:pStyle w:val="DateDescription"/>
            </w:pPr>
            <w:r>
              <w:t>1:30 p.m. to 4:30 p.m. Cable Car</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t>Location</w:t>
            </w:r>
          </w:p>
        </w:tc>
        <w:tc>
          <w:tcPr>
            <w:tcW w:w="4320" w:type="dxa"/>
            <w:shd w:val="clear" w:color="auto" w:fill="auto"/>
            <w:vAlign w:val="center"/>
          </w:tcPr>
          <w:p w:rsidR="00346EDB" w:rsidRPr="007E7292" w:rsidRDefault="00346EDB" w:rsidP="00293AF5">
            <w:pPr>
              <w:pStyle w:val="InformationDescription"/>
              <w:ind w:left="392" w:hanging="392"/>
              <w:rPr>
                <w:rFonts w:cs="Arial"/>
              </w:rPr>
            </w:pPr>
            <w:r>
              <w:rPr>
                <w:rFonts w:cs="Arial"/>
              </w:rPr>
              <w:t>MME and Cable Car Barn</w:t>
            </w:r>
          </w:p>
        </w:tc>
      </w:tr>
      <w:tr w:rsidR="00346EDB" w:rsidRPr="00486AEC" w:rsidTr="00293AF5">
        <w:tc>
          <w:tcPr>
            <w:tcW w:w="1656" w:type="dxa"/>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right w:val="single" w:sz="4" w:space="0" w:color="auto"/>
            </w:tcBorders>
            <w:shd w:val="clear" w:color="auto" w:fill="auto"/>
            <w:vAlign w:val="center"/>
          </w:tcPr>
          <w:p w:rsidR="00346EDB" w:rsidRPr="00486AEC" w:rsidRDefault="00346EDB" w:rsidP="00293AF5">
            <w:pPr>
              <w:pStyle w:val="DateDescription"/>
            </w:pPr>
            <w:r>
              <w:t>October 21, 2015</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rsidRPr="00486AEC">
              <w:t>Department(s)</w:t>
            </w:r>
          </w:p>
        </w:tc>
        <w:tc>
          <w:tcPr>
            <w:tcW w:w="4320" w:type="dxa"/>
            <w:shd w:val="clear" w:color="auto" w:fill="auto"/>
            <w:vAlign w:val="center"/>
          </w:tcPr>
          <w:p w:rsidR="00346EDB" w:rsidRPr="007E7292" w:rsidRDefault="00346EDB" w:rsidP="00293AF5">
            <w:pPr>
              <w:pStyle w:val="InformationDescription"/>
              <w:ind w:left="392" w:hanging="392"/>
            </w:pPr>
            <w:r w:rsidRPr="007E7292">
              <w:rPr>
                <w:rFonts w:cs="Arial"/>
              </w:rPr>
              <w:t>Transit Division</w:t>
            </w:r>
          </w:p>
        </w:tc>
      </w:tr>
      <w:tr w:rsidR="00346EDB" w:rsidRPr="00486AEC" w:rsidTr="00293AF5">
        <w:tc>
          <w:tcPr>
            <w:tcW w:w="1656" w:type="dxa"/>
            <w:tcBorders>
              <w:bottom w:val="single" w:sz="4" w:space="0" w:color="auto"/>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bottom w:val="single" w:sz="4" w:space="0" w:color="auto"/>
              <w:right w:val="single" w:sz="4" w:space="0" w:color="auto"/>
            </w:tcBorders>
            <w:shd w:val="clear" w:color="auto" w:fill="auto"/>
            <w:vAlign w:val="center"/>
          </w:tcPr>
          <w:p w:rsidR="00346EDB" w:rsidRPr="00F84AC5" w:rsidRDefault="00346EDB" w:rsidP="00293AF5">
            <w:pPr>
              <w:pStyle w:val="InformationDescription"/>
              <w:jc w:val="center"/>
            </w:pPr>
            <w:r w:rsidRPr="00F84AC5">
              <w:t>Michael Borer</w:t>
            </w:r>
          </w:p>
          <w:p w:rsidR="00346EDB" w:rsidRPr="00486AEC" w:rsidRDefault="00346EDB" w:rsidP="00293AF5">
            <w:pPr>
              <w:pStyle w:val="InformationDescription"/>
              <w:jc w:val="center"/>
            </w:pPr>
            <w:r>
              <w:t>James Matus</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bottom w:val="single" w:sz="4" w:space="0" w:color="auto"/>
            </w:tcBorders>
            <w:shd w:val="clear" w:color="auto" w:fill="auto"/>
            <w:vAlign w:val="center"/>
          </w:tcPr>
          <w:p w:rsidR="00346EDB" w:rsidRDefault="00346EDB" w:rsidP="00293AF5">
            <w:pPr>
              <w:pStyle w:val="InformationDescription"/>
              <w:ind w:left="392" w:hanging="392"/>
            </w:pPr>
            <w:r>
              <w:t>Melvyn Henry</w:t>
            </w:r>
          </w:p>
          <w:p w:rsidR="00346EDB" w:rsidRDefault="00346EDB" w:rsidP="00293AF5">
            <w:pPr>
              <w:pStyle w:val="InformationDescription"/>
              <w:ind w:left="392" w:hanging="392"/>
            </w:pPr>
            <w:r>
              <w:t xml:space="preserve">Lee </w:t>
            </w:r>
            <w:proofErr w:type="spellStart"/>
            <w:r>
              <w:t>Summerlott</w:t>
            </w:r>
            <w:proofErr w:type="spellEnd"/>
          </w:p>
          <w:p w:rsidR="00346EDB" w:rsidRDefault="00346EDB" w:rsidP="00293AF5">
            <w:pPr>
              <w:pStyle w:val="InformationDescription"/>
              <w:ind w:left="392" w:hanging="392"/>
            </w:pPr>
            <w:r>
              <w:t>Emmanuel Enriquez</w:t>
            </w:r>
          </w:p>
          <w:p w:rsidR="00346EDB" w:rsidRDefault="00346EDB" w:rsidP="00293AF5">
            <w:pPr>
              <w:pStyle w:val="InformationDescription"/>
              <w:ind w:left="392" w:hanging="392"/>
            </w:pPr>
            <w:r>
              <w:t xml:space="preserve">Ed </w:t>
            </w:r>
            <w:proofErr w:type="spellStart"/>
            <w:r>
              <w:t>Cobean</w:t>
            </w:r>
            <w:proofErr w:type="spellEnd"/>
          </w:p>
          <w:p w:rsidR="00346EDB" w:rsidRDefault="00346EDB" w:rsidP="00293AF5">
            <w:pPr>
              <w:pStyle w:val="InformationDescription"/>
              <w:ind w:left="392" w:hanging="392"/>
            </w:pPr>
            <w:r>
              <w:t xml:space="preserve">Carol </w:t>
            </w:r>
            <w:proofErr w:type="spellStart"/>
            <w:r>
              <w:t>Wolther</w:t>
            </w:r>
            <w:proofErr w:type="spellEnd"/>
          </w:p>
          <w:p w:rsidR="00346EDB" w:rsidRPr="00486AEC" w:rsidRDefault="00346EDB" w:rsidP="00293AF5">
            <w:pPr>
              <w:pStyle w:val="InformationDescription"/>
              <w:ind w:left="392" w:hanging="392"/>
            </w:pPr>
            <w:r>
              <w:t>Josh Sadorra</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945EF5" w:rsidRDefault="00346EDB" w:rsidP="00084C20">
            <w:pPr>
              <w:pStyle w:val="BodyText"/>
              <w:widowControl w:val="0"/>
              <w:numPr>
                <w:ilvl w:val="0"/>
                <w:numId w:val="9"/>
              </w:numPr>
              <w:tabs>
                <w:tab w:val="clear" w:pos="547"/>
                <w:tab w:val="left" w:pos="540"/>
              </w:tabs>
              <w:spacing w:before="40" w:after="40"/>
              <w:ind w:left="630" w:hanging="450"/>
              <w:rPr>
                <w:rFonts w:cs="Arial"/>
              </w:rPr>
            </w:pPr>
            <w:r w:rsidRPr="009665C2">
              <w:rPr>
                <w:rFonts w:ascii="Palatino Linotype" w:hAnsi="Palatino Linotype" w:cs="Arial"/>
                <w:sz w:val="22"/>
                <w:szCs w:val="22"/>
              </w:rPr>
              <w:t>General Order 164-D</w:t>
            </w:r>
          </w:p>
          <w:p w:rsidR="00346EDB" w:rsidRPr="00520AE1" w:rsidRDefault="00346EDB" w:rsidP="00084C20">
            <w:pPr>
              <w:pStyle w:val="BodyText"/>
              <w:widowControl w:val="0"/>
              <w:numPr>
                <w:ilvl w:val="0"/>
                <w:numId w:val="9"/>
              </w:numPr>
              <w:tabs>
                <w:tab w:val="clear" w:pos="547"/>
                <w:tab w:val="left" w:pos="540"/>
              </w:tabs>
              <w:spacing w:before="40" w:after="40"/>
              <w:ind w:left="630" w:hanging="450"/>
              <w:rPr>
                <w:rFonts w:ascii="Palatino Linotype" w:hAnsi="Palatino Linotype" w:cs="Arial"/>
                <w:sz w:val="22"/>
                <w:szCs w:val="22"/>
              </w:rPr>
            </w:pPr>
            <w:r w:rsidRPr="00520AE1">
              <w:rPr>
                <w:rFonts w:ascii="Palatino Linotype" w:hAnsi="Palatino Linotype" w:cs="Arial"/>
                <w:sz w:val="22"/>
                <w:szCs w:val="22"/>
              </w:rPr>
              <w:t>General Order 143-B</w:t>
            </w:r>
          </w:p>
          <w:p w:rsidR="00346EDB" w:rsidRPr="00945EF5" w:rsidRDefault="00346EDB" w:rsidP="00084C20">
            <w:pPr>
              <w:pStyle w:val="BodyText"/>
              <w:widowControl w:val="0"/>
              <w:numPr>
                <w:ilvl w:val="0"/>
                <w:numId w:val="9"/>
              </w:numPr>
              <w:tabs>
                <w:tab w:val="clear" w:pos="547"/>
                <w:tab w:val="left" w:pos="540"/>
              </w:tabs>
              <w:spacing w:before="40" w:after="40"/>
              <w:ind w:left="630" w:hanging="450"/>
              <w:rPr>
                <w:rFonts w:cs="Arial"/>
              </w:rPr>
            </w:pPr>
            <w:r w:rsidRPr="009665C2">
              <w:rPr>
                <w:rFonts w:ascii="Palatino Linotype" w:hAnsi="Palatino Linotype" w:cs="Arial"/>
                <w:sz w:val="22"/>
                <w:szCs w:val="22"/>
              </w:rPr>
              <w:t>SFMTA System Safety Program Plan (SSPP), Revision 6, dated 2/11/2015</w:t>
            </w:r>
          </w:p>
          <w:p w:rsidR="00346EDB" w:rsidRPr="00520AE1" w:rsidRDefault="00346EDB" w:rsidP="00084C20">
            <w:pPr>
              <w:pStyle w:val="BodyText"/>
              <w:widowControl w:val="0"/>
              <w:numPr>
                <w:ilvl w:val="0"/>
                <w:numId w:val="9"/>
              </w:numPr>
              <w:tabs>
                <w:tab w:val="clear" w:pos="547"/>
                <w:tab w:val="left" w:pos="540"/>
              </w:tabs>
              <w:spacing w:before="40" w:after="40"/>
              <w:ind w:left="630" w:hanging="450"/>
              <w:rPr>
                <w:rFonts w:ascii="Palatino Linotype" w:hAnsi="Palatino Linotype" w:cs="Arial"/>
                <w:sz w:val="22"/>
                <w:szCs w:val="22"/>
              </w:rPr>
            </w:pPr>
            <w:r w:rsidRPr="00520AE1">
              <w:rPr>
                <w:rFonts w:ascii="Palatino Linotype" w:hAnsi="Palatino Linotype" w:cs="Arial"/>
                <w:sz w:val="22"/>
                <w:szCs w:val="22"/>
              </w:rPr>
              <w:t>Rail Vehicle Preventive Maintenance &amp; Inspection Scheduling, L.PR.017</w:t>
            </w:r>
          </w:p>
          <w:p w:rsidR="00346EDB" w:rsidRPr="00945EF5" w:rsidRDefault="00346EDB" w:rsidP="00084C20">
            <w:pPr>
              <w:pStyle w:val="BodyText"/>
              <w:widowControl w:val="0"/>
              <w:numPr>
                <w:ilvl w:val="0"/>
                <w:numId w:val="9"/>
              </w:numPr>
              <w:tabs>
                <w:tab w:val="clear" w:pos="547"/>
                <w:tab w:val="left" w:pos="540"/>
              </w:tabs>
              <w:spacing w:before="40" w:after="40"/>
              <w:ind w:left="630" w:hanging="450"/>
              <w:rPr>
                <w:rFonts w:cs="Arial"/>
              </w:rPr>
            </w:pPr>
            <w:r w:rsidRPr="009665C2">
              <w:rPr>
                <w:rFonts w:ascii="Palatino Linotype" w:hAnsi="Palatino Linotype" w:cs="Arial"/>
                <w:sz w:val="22"/>
                <w:szCs w:val="22"/>
              </w:rPr>
              <w:t>Cable Car Preventive Maintenance Inspection &amp; Scheduling, C.PR.001</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Default="00346EDB" w:rsidP="00293AF5">
            <w:pPr>
              <w:pStyle w:val="BodyText"/>
              <w:spacing w:before="60"/>
              <w:ind w:left="187"/>
              <w:rPr>
                <w:rFonts w:ascii="Palatino Linotype" w:hAnsi="Palatino Linotype" w:cs="Arial"/>
                <w:b/>
                <w:bCs/>
                <w:sz w:val="22"/>
                <w:szCs w:val="22"/>
              </w:rPr>
            </w:pPr>
            <w:r w:rsidRPr="00401620">
              <w:rPr>
                <w:rFonts w:ascii="Palatino Linotype" w:hAnsi="Palatino Linotype" w:cs="Arial"/>
                <w:b/>
                <w:bCs/>
                <w:sz w:val="22"/>
                <w:szCs w:val="22"/>
              </w:rPr>
              <w:t xml:space="preserve">LRV, Historic Streetcar, Cable Car, and Hi-Rail Vehicles Maintenance Programs – Records Review </w:t>
            </w:r>
          </w:p>
          <w:p w:rsidR="00346EDB" w:rsidRPr="00520AE1" w:rsidRDefault="00346EDB" w:rsidP="00293AF5">
            <w:pPr>
              <w:pStyle w:val="BodyText"/>
              <w:spacing w:before="60"/>
              <w:ind w:left="187"/>
              <w:rPr>
                <w:rFonts w:ascii="Palatino Linotype" w:hAnsi="Palatino Linotype" w:cs="Arial"/>
                <w:bCs/>
                <w:sz w:val="22"/>
                <w:szCs w:val="22"/>
              </w:rPr>
            </w:pPr>
            <w:r w:rsidRPr="00520AE1">
              <w:rPr>
                <w:rFonts w:ascii="Palatino Linotype" w:hAnsi="Palatino Linotype" w:cs="Arial"/>
                <w:bCs/>
                <w:sz w:val="22"/>
                <w:szCs w:val="22"/>
              </w:rPr>
              <w:t>Randomly select the following vehicles:</w:t>
            </w:r>
          </w:p>
          <w:p w:rsidR="00346EDB" w:rsidRPr="00520AE1" w:rsidRDefault="00346EDB" w:rsidP="00084C20">
            <w:pPr>
              <w:pStyle w:val="BodyText"/>
              <w:widowControl w:val="0"/>
              <w:numPr>
                <w:ilvl w:val="0"/>
                <w:numId w:val="10"/>
              </w:numPr>
              <w:spacing w:before="60" w:after="0"/>
              <w:rPr>
                <w:rFonts w:ascii="Palatino Linotype" w:hAnsi="Palatino Linotype" w:cs="Arial"/>
                <w:bCs/>
                <w:sz w:val="22"/>
                <w:szCs w:val="22"/>
              </w:rPr>
            </w:pPr>
            <w:r w:rsidRPr="00520AE1">
              <w:rPr>
                <w:rFonts w:ascii="Palatino Linotype" w:hAnsi="Palatino Linotype" w:cs="Arial"/>
                <w:bCs/>
                <w:sz w:val="22"/>
                <w:szCs w:val="22"/>
              </w:rPr>
              <w:t>At least five LRVs</w:t>
            </w:r>
          </w:p>
          <w:p w:rsidR="00346EDB" w:rsidRPr="00520AE1" w:rsidRDefault="00346EDB" w:rsidP="00084C20">
            <w:pPr>
              <w:pStyle w:val="BodyText"/>
              <w:widowControl w:val="0"/>
              <w:numPr>
                <w:ilvl w:val="0"/>
                <w:numId w:val="10"/>
              </w:numPr>
              <w:spacing w:before="60" w:after="0"/>
              <w:rPr>
                <w:rFonts w:ascii="Palatino Linotype" w:hAnsi="Palatino Linotype" w:cs="Arial"/>
                <w:bCs/>
                <w:sz w:val="22"/>
                <w:szCs w:val="22"/>
              </w:rPr>
            </w:pPr>
            <w:r w:rsidRPr="00520AE1">
              <w:rPr>
                <w:rFonts w:ascii="Palatino Linotype" w:hAnsi="Palatino Linotype" w:cs="Arial"/>
                <w:bCs/>
                <w:sz w:val="22"/>
                <w:szCs w:val="22"/>
              </w:rPr>
              <w:t>At least two Milan cars, two PCC cars, and two other historic cars</w:t>
            </w:r>
          </w:p>
          <w:p w:rsidR="00346EDB" w:rsidRDefault="00346EDB" w:rsidP="00084C20">
            <w:pPr>
              <w:pStyle w:val="BodyText"/>
              <w:widowControl w:val="0"/>
              <w:numPr>
                <w:ilvl w:val="0"/>
                <w:numId w:val="10"/>
              </w:numPr>
              <w:spacing w:before="60" w:after="0"/>
              <w:rPr>
                <w:rFonts w:ascii="Palatino Linotype" w:hAnsi="Palatino Linotype" w:cs="Arial"/>
                <w:bCs/>
                <w:sz w:val="22"/>
                <w:szCs w:val="22"/>
              </w:rPr>
            </w:pPr>
            <w:r w:rsidRPr="00520AE1">
              <w:rPr>
                <w:rFonts w:ascii="Palatino Linotype" w:hAnsi="Palatino Linotype" w:cs="Arial"/>
                <w:bCs/>
                <w:sz w:val="22"/>
                <w:szCs w:val="22"/>
              </w:rPr>
              <w:t>At least three California Street cable cars and three Powell Street cable cars</w:t>
            </w:r>
          </w:p>
          <w:p w:rsidR="00346EDB" w:rsidRPr="00520AE1" w:rsidRDefault="00346EDB" w:rsidP="00084C20">
            <w:pPr>
              <w:pStyle w:val="BodyText"/>
              <w:widowControl w:val="0"/>
              <w:numPr>
                <w:ilvl w:val="0"/>
                <w:numId w:val="10"/>
              </w:numPr>
              <w:spacing w:before="60" w:after="0"/>
              <w:rPr>
                <w:rFonts w:ascii="Palatino Linotype" w:hAnsi="Palatino Linotype" w:cs="Arial"/>
                <w:bCs/>
                <w:sz w:val="22"/>
                <w:szCs w:val="22"/>
              </w:rPr>
            </w:pPr>
            <w:r>
              <w:rPr>
                <w:rFonts w:ascii="Palatino Linotype" w:hAnsi="Palatino Linotype" w:cs="Arial"/>
                <w:bCs/>
                <w:sz w:val="22"/>
                <w:szCs w:val="22"/>
              </w:rPr>
              <w:t xml:space="preserve">At least two </w:t>
            </w:r>
            <w:r w:rsidRPr="00401620">
              <w:rPr>
                <w:rFonts w:ascii="Palatino Linotype" w:hAnsi="Palatino Linotype" w:cs="Arial"/>
                <w:bCs/>
                <w:sz w:val="22"/>
                <w:szCs w:val="22"/>
              </w:rPr>
              <w:t>Hi-Rail Vehicles</w:t>
            </w:r>
          </w:p>
          <w:p w:rsidR="00346EDB" w:rsidRPr="00520AE1" w:rsidRDefault="00346EDB" w:rsidP="00293AF5">
            <w:pPr>
              <w:pStyle w:val="BodyText"/>
              <w:spacing w:before="60"/>
              <w:ind w:left="187"/>
              <w:rPr>
                <w:rFonts w:ascii="Palatino Linotype" w:hAnsi="Palatino Linotype" w:cs="Arial"/>
                <w:bCs/>
                <w:sz w:val="22"/>
                <w:szCs w:val="22"/>
              </w:rPr>
            </w:pPr>
          </w:p>
          <w:p w:rsidR="00346EDB" w:rsidRPr="00520AE1" w:rsidRDefault="00346EDB" w:rsidP="00293AF5">
            <w:pPr>
              <w:pStyle w:val="BodyText"/>
              <w:spacing w:before="60"/>
              <w:ind w:left="187"/>
              <w:rPr>
                <w:rFonts w:ascii="Palatino Linotype" w:hAnsi="Palatino Linotype" w:cs="Arial"/>
                <w:bCs/>
                <w:sz w:val="22"/>
                <w:szCs w:val="22"/>
              </w:rPr>
            </w:pPr>
            <w:r w:rsidRPr="00520AE1">
              <w:rPr>
                <w:rFonts w:ascii="Palatino Linotype" w:hAnsi="Palatino Linotype" w:cs="Arial"/>
                <w:bCs/>
                <w:sz w:val="22"/>
                <w:szCs w:val="22"/>
              </w:rPr>
              <w:t>Review the respective preventive maintenance, inspection, and repair records prepared during the past six or more months to determine if:</w:t>
            </w:r>
          </w:p>
          <w:p w:rsidR="00346EDB" w:rsidRPr="00520AE1" w:rsidRDefault="00346EDB" w:rsidP="00084C20">
            <w:pPr>
              <w:pStyle w:val="BodyText"/>
              <w:widowControl w:val="0"/>
              <w:numPr>
                <w:ilvl w:val="0"/>
                <w:numId w:val="5"/>
              </w:numPr>
              <w:tabs>
                <w:tab w:val="clear" w:pos="720"/>
                <w:tab w:val="num" w:pos="547"/>
              </w:tabs>
              <w:spacing w:before="60" w:after="0"/>
              <w:ind w:left="547"/>
              <w:rPr>
                <w:rFonts w:ascii="Palatino Linotype" w:hAnsi="Palatino Linotype" w:cs="Arial"/>
                <w:bCs/>
                <w:sz w:val="22"/>
                <w:szCs w:val="22"/>
              </w:rPr>
            </w:pPr>
            <w:r w:rsidRPr="00520AE1">
              <w:rPr>
                <w:rFonts w:ascii="Palatino Linotype" w:hAnsi="Palatino Linotype" w:cs="Arial"/>
                <w:bCs/>
                <w:sz w:val="22"/>
                <w:szCs w:val="22"/>
              </w:rPr>
              <w:lastRenderedPageBreak/>
              <w:t>The required inspections and other maintenance activities were performed at the specified frequencies;</w:t>
            </w:r>
          </w:p>
          <w:p w:rsidR="00346EDB" w:rsidRPr="00520AE1" w:rsidRDefault="00346EDB" w:rsidP="00084C20">
            <w:pPr>
              <w:pStyle w:val="BodyText"/>
              <w:widowControl w:val="0"/>
              <w:numPr>
                <w:ilvl w:val="0"/>
                <w:numId w:val="5"/>
              </w:numPr>
              <w:tabs>
                <w:tab w:val="clear" w:pos="720"/>
                <w:tab w:val="num" w:pos="547"/>
              </w:tabs>
              <w:spacing w:before="60" w:after="0"/>
              <w:ind w:left="547"/>
              <w:rPr>
                <w:rFonts w:ascii="Palatino Linotype" w:hAnsi="Palatino Linotype" w:cs="Arial"/>
                <w:bCs/>
                <w:sz w:val="22"/>
                <w:szCs w:val="22"/>
              </w:rPr>
            </w:pPr>
            <w:r w:rsidRPr="00520AE1">
              <w:rPr>
                <w:rFonts w:ascii="Palatino Linotype" w:hAnsi="Palatino Linotype" w:cs="Arial"/>
                <w:bCs/>
                <w:sz w:val="22"/>
                <w:szCs w:val="22"/>
              </w:rPr>
              <w:t>The responsible maintenance workers properly documented the inspection and maintenance activities;</w:t>
            </w:r>
          </w:p>
          <w:p w:rsidR="00346EDB" w:rsidRPr="00520AE1" w:rsidRDefault="00346EDB" w:rsidP="00084C20">
            <w:pPr>
              <w:pStyle w:val="BodyText"/>
              <w:widowControl w:val="0"/>
              <w:numPr>
                <w:ilvl w:val="0"/>
                <w:numId w:val="5"/>
              </w:numPr>
              <w:tabs>
                <w:tab w:val="clear" w:pos="720"/>
                <w:tab w:val="num" w:pos="547"/>
              </w:tabs>
              <w:spacing w:before="60" w:after="0"/>
              <w:ind w:left="547"/>
              <w:rPr>
                <w:rFonts w:ascii="Palatino Linotype" w:hAnsi="Palatino Linotype" w:cs="Arial"/>
                <w:bCs/>
                <w:sz w:val="22"/>
                <w:szCs w:val="22"/>
              </w:rPr>
            </w:pPr>
            <w:r w:rsidRPr="00520AE1">
              <w:rPr>
                <w:rFonts w:ascii="Palatino Linotype" w:hAnsi="Palatino Linotype" w:cs="Arial"/>
                <w:bCs/>
                <w:sz w:val="22"/>
                <w:szCs w:val="22"/>
              </w:rPr>
              <w:t>Defects and non-compliances identified during the PM inspections were properly documented, corrected, and closed out in a timely manner and;</w:t>
            </w:r>
          </w:p>
          <w:p w:rsidR="00346EDB" w:rsidRPr="007E7292" w:rsidRDefault="00346EDB" w:rsidP="00084C20">
            <w:pPr>
              <w:pStyle w:val="BodyText"/>
              <w:widowControl w:val="0"/>
              <w:numPr>
                <w:ilvl w:val="0"/>
                <w:numId w:val="5"/>
              </w:numPr>
              <w:tabs>
                <w:tab w:val="clear" w:pos="720"/>
                <w:tab w:val="num" w:pos="547"/>
              </w:tabs>
              <w:spacing w:before="60" w:after="0"/>
              <w:ind w:left="547"/>
              <w:rPr>
                <w:rFonts w:ascii="Palatino Linotype" w:hAnsi="Palatino Linotype" w:cs="Arial"/>
                <w:bCs/>
                <w:sz w:val="22"/>
                <w:szCs w:val="22"/>
              </w:rPr>
            </w:pPr>
            <w:r w:rsidRPr="00520AE1">
              <w:rPr>
                <w:rFonts w:ascii="Palatino Linotype" w:hAnsi="Palatino Linotype" w:cs="Arial"/>
                <w:bCs/>
                <w:sz w:val="22"/>
                <w:szCs w:val="22"/>
              </w:rPr>
              <w:t>No trains with safety defects were returned to service until all safety defects were repaired.</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lastRenderedPageBreak/>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7E3B7C" w:rsidRDefault="00346EDB" w:rsidP="00293AF5">
            <w:pPr>
              <w:rPr>
                <w:u w:val="single"/>
              </w:rPr>
            </w:pPr>
            <w:r w:rsidRPr="007E3B7C">
              <w:rPr>
                <w:u w:val="single"/>
              </w:rPr>
              <w:t>Activities:</w:t>
            </w:r>
          </w:p>
          <w:p w:rsidR="00346EDB" w:rsidRPr="007E3B7C" w:rsidRDefault="00346EDB" w:rsidP="00293AF5">
            <w:r w:rsidRPr="007E3B7C">
              <w:t>Staff reviewed preve</w:t>
            </w:r>
            <w:r>
              <w:t>ntative maintenance records for</w:t>
            </w:r>
            <w:r w:rsidRPr="007E3B7C">
              <w:t xml:space="preserve"> SFMTA LRV’s, Milan cars, PCC cars, California street cable cars, Powell street cable cars, and hi-rail vehicles.  </w:t>
            </w:r>
          </w:p>
          <w:p w:rsidR="00346EDB" w:rsidRPr="007E3B7C" w:rsidRDefault="00346EDB" w:rsidP="007639EE">
            <w:pPr>
              <w:pStyle w:val="ListParagraph"/>
              <w:numPr>
                <w:ilvl w:val="0"/>
                <w:numId w:val="163"/>
              </w:numPr>
            </w:pPr>
            <w:r w:rsidRPr="007E3B7C">
              <w:t xml:space="preserve">Staff noted that defects found during PM inspections were addressed in a systematic manner and </w:t>
            </w:r>
            <w:r w:rsidR="00B07C77">
              <w:t xml:space="preserve">the crew </w:t>
            </w:r>
            <w:r w:rsidRPr="007E3B7C">
              <w:t>had applied work orders to the PM and also to the specific defect</w:t>
            </w:r>
            <w:r>
              <w:t>s</w:t>
            </w:r>
            <w:r w:rsidRPr="007E3B7C">
              <w:t>.</w:t>
            </w:r>
          </w:p>
          <w:p w:rsidR="00346EDB" w:rsidRPr="007E3B7C" w:rsidRDefault="00346EDB" w:rsidP="007639EE">
            <w:pPr>
              <w:pStyle w:val="ListParagraph"/>
              <w:numPr>
                <w:ilvl w:val="0"/>
                <w:numId w:val="163"/>
              </w:numPr>
            </w:pPr>
            <w:r w:rsidRPr="007E3B7C">
              <w:t>Once defects are repaired</w:t>
            </w:r>
            <w:r>
              <w:t>,</w:t>
            </w:r>
            <w:r w:rsidRPr="007E3B7C">
              <w:t xml:space="preserve"> they are combined with the work order to close both the PM and the work order out.  Maintenance facilities have a continuous ordering program for specific parts so that they are always in stock at the appropriate facilities.</w:t>
            </w:r>
          </w:p>
          <w:p w:rsidR="00346EDB" w:rsidRPr="007E3B7C" w:rsidRDefault="00346EDB" w:rsidP="007639EE">
            <w:pPr>
              <w:pStyle w:val="ListParagraph"/>
              <w:numPr>
                <w:ilvl w:val="0"/>
                <w:numId w:val="163"/>
              </w:numPr>
            </w:pPr>
            <w:r w:rsidRPr="007E3B7C">
              <w:t>PM’s and work orders are addressed in a</w:t>
            </w:r>
            <w:r>
              <w:t xml:space="preserve"> </w:t>
            </w:r>
            <w:r w:rsidRPr="007E3B7C">
              <w:t>timely manner.</w:t>
            </w:r>
          </w:p>
          <w:p w:rsidR="00346EDB" w:rsidRPr="007E3B7C" w:rsidRDefault="00346EDB" w:rsidP="007639EE">
            <w:pPr>
              <w:pStyle w:val="ListParagraph"/>
              <w:numPr>
                <w:ilvl w:val="0"/>
                <w:numId w:val="163"/>
              </w:numPr>
              <w:rPr>
                <w:u w:val="single"/>
              </w:rPr>
            </w:pPr>
            <w:r w:rsidRPr="007E3B7C">
              <w:t>LRV preventative maintenance program is calculated by a mileage base</w:t>
            </w:r>
            <w:r>
              <w:t>d</w:t>
            </w:r>
            <w:r w:rsidRPr="007E3B7C">
              <w:t xml:space="preserve"> system.  PM’s are done at 10K, 20K, 30K, and 40K.  Cable car’s system is done </w:t>
            </w:r>
            <w:r>
              <w:t>on</w:t>
            </w:r>
            <w:r w:rsidRPr="007E3B7C">
              <w:t xml:space="preserve"> a 15 day and a 60 day inspection</w:t>
            </w:r>
            <w:r>
              <w:t xml:space="preserve"> time frame</w:t>
            </w:r>
            <w:r w:rsidRPr="007E3B7C">
              <w:t>.</w:t>
            </w:r>
          </w:p>
          <w:p w:rsidR="00346EDB" w:rsidRPr="007E3B7C" w:rsidRDefault="00346EDB" w:rsidP="007639EE">
            <w:pPr>
              <w:pStyle w:val="ListParagraph"/>
              <w:numPr>
                <w:ilvl w:val="0"/>
                <w:numId w:val="163"/>
              </w:numPr>
              <w:rPr>
                <w:u w:val="single"/>
              </w:rPr>
            </w:pPr>
            <w:r w:rsidRPr="007E3B7C">
              <w:t>Hi-Rail equipment is maintained by Muni personnel and maintenance records are documented in a 90 day bit program.  In this particular case, two hi-rail vehicles were inspected for record documentation and maintenance practices.  On one hi-rail vehicle, it was</w:t>
            </w:r>
            <w:r>
              <w:t xml:space="preserve"> found</w:t>
            </w:r>
            <w:r w:rsidRPr="007E3B7C">
              <w:t xml:space="preserve"> without 90 day bit documentation for the years 2014-2015.</w:t>
            </w:r>
          </w:p>
          <w:p w:rsidR="00346EDB" w:rsidRPr="00135650" w:rsidRDefault="00346EDB" w:rsidP="007639EE">
            <w:pPr>
              <w:pStyle w:val="ListParagraph"/>
              <w:numPr>
                <w:ilvl w:val="0"/>
                <w:numId w:val="163"/>
              </w:numPr>
              <w:rPr>
                <w:u w:val="single"/>
              </w:rPr>
            </w:pPr>
            <w:r w:rsidRPr="007E3B7C">
              <w:t>Maintenance records for all LRV’s indicate that repairs were made, documented correctly, and not returned to service until all repairs were made.  In compliance with G.O. 143-B 14.04.</w:t>
            </w:r>
          </w:p>
          <w:p w:rsidR="00346EDB" w:rsidRPr="007E3B7C" w:rsidRDefault="00346EDB" w:rsidP="00293AF5">
            <w:pPr>
              <w:pStyle w:val="ListParagraph"/>
              <w:rPr>
                <w:u w:val="single"/>
              </w:rPr>
            </w:pPr>
          </w:p>
          <w:p w:rsidR="00346EDB" w:rsidRPr="007E3B7C" w:rsidRDefault="00346EDB" w:rsidP="00293AF5">
            <w:pPr>
              <w:rPr>
                <w:u w:val="single"/>
              </w:rPr>
            </w:pPr>
            <w:r w:rsidRPr="007E3B7C">
              <w:rPr>
                <w:u w:val="single"/>
              </w:rPr>
              <w:t>Findings:</w:t>
            </w:r>
          </w:p>
          <w:p w:rsidR="00346EDB" w:rsidRPr="007E3B7C" w:rsidRDefault="00346EDB" w:rsidP="00293AF5">
            <w:r w:rsidRPr="007E3B7C">
              <w:t>Hi-rail vehicle maintenance records need to be documented and retain</w:t>
            </w:r>
            <w:r>
              <w:t>ed</w:t>
            </w:r>
            <w:r w:rsidRPr="007E3B7C">
              <w:t xml:space="preserve"> for the 90 day bit inspection program.  Hi-rail vehicle #73500022 was without records of inspection for years 2014 and 2015.</w:t>
            </w:r>
          </w:p>
          <w:p w:rsidR="00346EDB" w:rsidRPr="007E3B7C" w:rsidRDefault="00346EDB" w:rsidP="00293AF5"/>
          <w:p w:rsidR="00346EDB" w:rsidRDefault="00346EDB" w:rsidP="00293AF5">
            <w:r w:rsidRPr="007E3B7C">
              <w:rPr>
                <w:u w:val="single"/>
              </w:rPr>
              <w:t>Comments:</w:t>
            </w:r>
            <w:r>
              <w:t xml:space="preserve"> </w:t>
            </w:r>
          </w:p>
          <w:p w:rsidR="00346EDB" w:rsidRPr="007E3B7C" w:rsidRDefault="00664075" w:rsidP="00293AF5">
            <w:r w:rsidRPr="007E3B7C">
              <w:t>Staff note</w:t>
            </w:r>
            <w:r>
              <w:t>d</w:t>
            </w:r>
            <w:r w:rsidRPr="007E3B7C">
              <w:t xml:space="preserve"> that operator’s daily inspection sheets </w:t>
            </w:r>
            <w:r>
              <w:t>shall</w:t>
            </w:r>
            <w:r w:rsidRPr="007E3B7C">
              <w:t xml:space="preserve"> to be more detailed in their description of defects.  Operators name, date, and route </w:t>
            </w:r>
            <w:r>
              <w:t>shall</w:t>
            </w:r>
            <w:r w:rsidRPr="007E3B7C">
              <w:t xml:space="preserve"> be clearly and legibly </w:t>
            </w:r>
            <w:r>
              <w:t>documented</w:t>
            </w:r>
            <w:proofErr w:type="gramStart"/>
            <w:r w:rsidRPr="007E3B7C">
              <w:t>.</w:t>
            </w:r>
            <w:r w:rsidR="00346EDB" w:rsidRPr="007E3B7C">
              <w:t>.</w:t>
            </w:r>
            <w:proofErr w:type="gramEnd"/>
          </w:p>
          <w:p w:rsidR="00346EDB" w:rsidRPr="007E3B7C" w:rsidRDefault="00346EDB" w:rsidP="00293AF5">
            <w:pPr>
              <w:rPr>
                <w:u w:val="single"/>
              </w:rPr>
            </w:pPr>
          </w:p>
          <w:p w:rsidR="00346EDB" w:rsidRPr="007E3B7C" w:rsidRDefault="00346EDB" w:rsidP="00293AF5">
            <w:pPr>
              <w:rPr>
                <w:u w:val="single"/>
              </w:rPr>
            </w:pPr>
            <w:r w:rsidRPr="007E3B7C">
              <w:rPr>
                <w:u w:val="single"/>
              </w:rPr>
              <w:t>Recommendations:</w:t>
            </w:r>
          </w:p>
          <w:p w:rsidR="00346EDB" w:rsidRPr="007E3B7C" w:rsidRDefault="00664075" w:rsidP="007639EE">
            <w:pPr>
              <w:pStyle w:val="ListParagraph"/>
              <w:numPr>
                <w:ilvl w:val="0"/>
                <w:numId w:val="221"/>
              </w:numPr>
            </w:pPr>
            <w:r w:rsidRPr="007E3B7C">
              <w:t>Hi-rail veh</w:t>
            </w:r>
            <w:r>
              <w:t>icle maintenance records shall</w:t>
            </w:r>
            <w:r w:rsidRPr="007E3B7C">
              <w:t xml:space="preserve"> be documented and retain</w:t>
            </w:r>
            <w:r>
              <w:t>ed</w:t>
            </w:r>
            <w:r w:rsidRPr="007E3B7C">
              <w:t xml:space="preserve"> for the 90 day bit inspection program</w:t>
            </w:r>
            <w:r w:rsidR="00346EDB" w:rsidRPr="007E3B7C">
              <w:t>.</w:t>
            </w:r>
          </w:p>
        </w:tc>
      </w:tr>
    </w:tbl>
    <w:p w:rsidR="00346EDB" w:rsidRDefault="00346EDB" w:rsidP="00346EDB"/>
    <w:p w:rsidR="00346EDB" w:rsidRDefault="00346EDB" w:rsidP="00346EDB">
      <w:r>
        <w:lastRenderedPageBreak/>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r w:rsidRPr="006D64E2">
              <w:rPr>
                <w:vanish/>
              </w:rPr>
              <w:t xml:space="preserve">BAY </w:t>
            </w:r>
          </w:p>
        </w:tc>
      </w:tr>
      <w:tr w:rsidR="00346EDB" w:rsidRPr="00486AEC" w:rsidTr="00293AF5">
        <w:tc>
          <w:tcPr>
            <w:tcW w:w="1656" w:type="dxa"/>
            <w:shd w:val="clear" w:color="auto" w:fill="F2F2F2"/>
            <w:vAlign w:val="center"/>
          </w:tcPr>
          <w:p w:rsidR="00346EDB" w:rsidRPr="00486AEC" w:rsidRDefault="00346EDB" w:rsidP="00293AF5">
            <w:pPr>
              <w:pStyle w:val="InformationTitle"/>
              <w:jc w:val="right"/>
            </w:pPr>
            <w:r w:rsidRPr="00486AEC">
              <w:t>Checklist No.</w:t>
            </w:r>
          </w:p>
        </w:tc>
        <w:tc>
          <w:tcPr>
            <w:tcW w:w="2448" w:type="dxa"/>
            <w:tcBorders>
              <w:right w:val="single" w:sz="4" w:space="0" w:color="auto"/>
            </w:tcBorders>
            <w:shd w:val="clear" w:color="auto" w:fill="auto"/>
            <w:vAlign w:val="center"/>
          </w:tcPr>
          <w:p w:rsidR="00346EDB" w:rsidRPr="00486AEC" w:rsidRDefault="00346EDB" w:rsidP="00293AF5">
            <w:pPr>
              <w:pStyle w:val="ChecklistNumber"/>
            </w:pPr>
            <w:r w:rsidRPr="00D1637B">
              <w:rPr>
                <w:rFonts w:ascii="Arial" w:hAnsi="Arial" w:cs="Arial"/>
              </w:rPr>
              <w:t>1</w:t>
            </w:r>
            <w:r>
              <w:rPr>
                <w:rFonts w:ascii="Arial" w:hAnsi="Arial" w:cs="Arial"/>
              </w:rPr>
              <w:t>5 - G</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rsidRPr="00486AEC">
              <w:t>Element</w:t>
            </w:r>
          </w:p>
        </w:tc>
        <w:tc>
          <w:tcPr>
            <w:tcW w:w="4320" w:type="dxa"/>
            <w:shd w:val="clear" w:color="auto" w:fill="auto"/>
            <w:vAlign w:val="center"/>
          </w:tcPr>
          <w:p w:rsidR="00346EDB" w:rsidRPr="00C21F7D" w:rsidRDefault="00346EDB" w:rsidP="00293AF5">
            <w:pPr>
              <w:pStyle w:val="ElementDescription"/>
            </w:pPr>
            <w:r w:rsidRPr="00C21F7D">
              <w:rPr>
                <w:rFonts w:cs="Arial"/>
                <w:bCs/>
              </w:rPr>
              <w:t>Maintenance Audits and Inspections – Traction Power System (Overhead Catenary System) Inspections</w:t>
            </w:r>
          </w:p>
        </w:tc>
      </w:tr>
      <w:tr w:rsidR="00346EDB" w:rsidRPr="00486AEC" w:rsidTr="00293AF5">
        <w:tc>
          <w:tcPr>
            <w:tcW w:w="1656" w:type="dxa"/>
            <w:shd w:val="clear" w:color="auto" w:fill="F2F2F2"/>
            <w:vAlign w:val="center"/>
          </w:tcPr>
          <w:p w:rsidR="00346EDB" w:rsidRPr="00486AEC" w:rsidRDefault="00346EDB" w:rsidP="00293AF5">
            <w:pPr>
              <w:pStyle w:val="InformationTitle"/>
              <w:jc w:val="right"/>
            </w:pPr>
            <w:r>
              <w:t>Time</w:t>
            </w:r>
          </w:p>
        </w:tc>
        <w:tc>
          <w:tcPr>
            <w:tcW w:w="2448" w:type="dxa"/>
            <w:tcBorders>
              <w:right w:val="single" w:sz="4" w:space="0" w:color="auto"/>
            </w:tcBorders>
            <w:shd w:val="clear" w:color="auto" w:fill="auto"/>
            <w:vAlign w:val="center"/>
          </w:tcPr>
          <w:p w:rsidR="00346EDB" w:rsidRDefault="00346EDB" w:rsidP="00293AF5">
            <w:pPr>
              <w:pStyle w:val="DateDescription"/>
            </w:pPr>
            <w:r>
              <w:t>9 a.m. - 12 p.m.</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t>Location</w:t>
            </w:r>
          </w:p>
        </w:tc>
        <w:tc>
          <w:tcPr>
            <w:tcW w:w="4320" w:type="dxa"/>
            <w:shd w:val="clear" w:color="auto" w:fill="auto"/>
            <w:vAlign w:val="center"/>
          </w:tcPr>
          <w:p w:rsidR="00346EDB" w:rsidRPr="00C21F7D" w:rsidRDefault="00346EDB" w:rsidP="00293AF5">
            <w:pPr>
              <w:pStyle w:val="InformationDescription"/>
              <w:ind w:left="392" w:hanging="392"/>
              <w:rPr>
                <w:rFonts w:cs="Arial"/>
              </w:rPr>
            </w:pPr>
            <w:r>
              <w:rPr>
                <w:rFonts w:cs="Arial"/>
              </w:rPr>
              <w:t>2502 Alameda Street</w:t>
            </w:r>
          </w:p>
        </w:tc>
      </w:tr>
      <w:tr w:rsidR="00346EDB" w:rsidRPr="00486AEC" w:rsidTr="00293AF5">
        <w:tc>
          <w:tcPr>
            <w:tcW w:w="1656" w:type="dxa"/>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right w:val="single" w:sz="4" w:space="0" w:color="auto"/>
            </w:tcBorders>
            <w:shd w:val="clear" w:color="auto" w:fill="auto"/>
            <w:vAlign w:val="center"/>
          </w:tcPr>
          <w:p w:rsidR="00346EDB" w:rsidRPr="00486AEC" w:rsidRDefault="00346EDB" w:rsidP="00293AF5">
            <w:pPr>
              <w:pStyle w:val="DateDescription"/>
            </w:pPr>
            <w:r>
              <w:t>October 20, 2015</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rsidRPr="00486AEC">
              <w:t>Department(s)</w:t>
            </w:r>
          </w:p>
        </w:tc>
        <w:tc>
          <w:tcPr>
            <w:tcW w:w="4320" w:type="dxa"/>
            <w:shd w:val="clear" w:color="auto" w:fill="auto"/>
            <w:vAlign w:val="center"/>
          </w:tcPr>
          <w:p w:rsidR="00346EDB" w:rsidRDefault="00346EDB" w:rsidP="00293AF5">
            <w:pPr>
              <w:pStyle w:val="InformationDescription"/>
              <w:ind w:left="392" w:hanging="392"/>
              <w:rPr>
                <w:rFonts w:cs="Arial"/>
              </w:rPr>
            </w:pPr>
            <w:r w:rsidRPr="00C21F7D">
              <w:rPr>
                <w:rFonts w:cs="Arial"/>
              </w:rPr>
              <w:t>Transit Division</w:t>
            </w:r>
          </w:p>
          <w:p w:rsidR="00346EDB" w:rsidRDefault="00346EDB" w:rsidP="00293AF5">
            <w:pPr>
              <w:pStyle w:val="InformationDescription"/>
              <w:ind w:left="392" w:hanging="392"/>
              <w:rPr>
                <w:rFonts w:cs="Arial"/>
              </w:rPr>
            </w:pPr>
            <w:r>
              <w:rPr>
                <w:rFonts w:cs="Arial"/>
              </w:rPr>
              <w:t>Maintenance of Way</w:t>
            </w:r>
          </w:p>
          <w:p w:rsidR="00346EDB" w:rsidRPr="00C21F7D" w:rsidRDefault="00346EDB" w:rsidP="00293AF5">
            <w:pPr>
              <w:pStyle w:val="InformationDescription"/>
              <w:ind w:left="392" w:hanging="392"/>
            </w:pPr>
            <w:r>
              <w:rPr>
                <w:rFonts w:cs="Arial"/>
              </w:rPr>
              <w:t>Overhead Lines</w:t>
            </w:r>
          </w:p>
        </w:tc>
      </w:tr>
      <w:tr w:rsidR="00346EDB" w:rsidRPr="00486AEC" w:rsidTr="00293AF5">
        <w:tc>
          <w:tcPr>
            <w:tcW w:w="1656" w:type="dxa"/>
            <w:tcBorders>
              <w:bottom w:val="single" w:sz="4" w:space="0" w:color="auto"/>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bottom w:val="single" w:sz="4" w:space="0" w:color="auto"/>
              <w:right w:val="single" w:sz="4" w:space="0" w:color="auto"/>
            </w:tcBorders>
            <w:shd w:val="clear" w:color="auto" w:fill="auto"/>
            <w:vAlign w:val="center"/>
          </w:tcPr>
          <w:p w:rsidR="00346EDB" w:rsidRDefault="00346EDB" w:rsidP="00293AF5">
            <w:pPr>
              <w:pStyle w:val="InformationDescription"/>
              <w:jc w:val="center"/>
            </w:pPr>
            <w:r>
              <w:t>Steve Espinal</w:t>
            </w:r>
          </w:p>
          <w:p w:rsidR="00346EDB" w:rsidRPr="00486AEC" w:rsidRDefault="00346EDB" w:rsidP="00293AF5">
            <w:pPr>
              <w:pStyle w:val="InformationDescription"/>
              <w:jc w:val="center"/>
            </w:pPr>
            <w:r>
              <w:t>Jimmy Xia</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bottom w:val="single" w:sz="4" w:space="0" w:color="auto"/>
            </w:tcBorders>
            <w:shd w:val="clear" w:color="auto" w:fill="auto"/>
            <w:vAlign w:val="center"/>
          </w:tcPr>
          <w:p w:rsidR="00346EDB" w:rsidRDefault="00346EDB" w:rsidP="00293AF5">
            <w:pPr>
              <w:pStyle w:val="InformationDescription"/>
              <w:ind w:left="392" w:hanging="392"/>
            </w:pPr>
            <w:r>
              <w:t>Manuel Gonzales (General Foreman)</w:t>
            </w:r>
          </w:p>
          <w:p w:rsidR="00346EDB" w:rsidRDefault="00346EDB" w:rsidP="00293AF5">
            <w:pPr>
              <w:pStyle w:val="InformationDescription"/>
              <w:ind w:left="392" w:hanging="392"/>
            </w:pPr>
            <w:r>
              <w:t>Michael Johnson</w:t>
            </w:r>
          </w:p>
          <w:p w:rsidR="00346EDB" w:rsidRPr="00486AEC" w:rsidRDefault="00346EDB" w:rsidP="00293AF5">
            <w:pPr>
              <w:pStyle w:val="InformationDescription"/>
              <w:ind w:left="392" w:hanging="392"/>
            </w:pPr>
            <w:r>
              <w:t>Fred Orantes (Transportation Safety Specialist)</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3E1F7B" w:rsidRDefault="00346EDB" w:rsidP="00084C20">
            <w:pPr>
              <w:widowControl w:val="0"/>
              <w:numPr>
                <w:ilvl w:val="0"/>
                <w:numId w:val="15"/>
              </w:numPr>
              <w:tabs>
                <w:tab w:val="left" w:pos="388"/>
              </w:tabs>
              <w:spacing w:before="40" w:after="40"/>
              <w:rPr>
                <w:rFonts w:cs="Arial"/>
              </w:rPr>
            </w:pPr>
            <w:r w:rsidRPr="003E1F7B">
              <w:rPr>
                <w:rFonts w:cs="Arial"/>
              </w:rPr>
              <w:t>General Order 164-D</w:t>
            </w:r>
          </w:p>
          <w:p w:rsidR="00346EDB" w:rsidRPr="003E1F7B" w:rsidRDefault="00346EDB" w:rsidP="00084C20">
            <w:pPr>
              <w:numPr>
                <w:ilvl w:val="0"/>
                <w:numId w:val="15"/>
              </w:numPr>
              <w:spacing w:before="60" w:after="60"/>
              <w:rPr>
                <w:rFonts w:cs="Arial"/>
              </w:rPr>
            </w:pPr>
            <w:r w:rsidRPr="003E1F7B">
              <w:t>SFMTA System Safety Program Plan (SSPP), Revision 6, dated 2/11/2015</w:t>
            </w:r>
          </w:p>
          <w:p w:rsidR="00346EDB" w:rsidRPr="003E1F7B" w:rsidRDefault="00346EDB" w:rsidP="00084C20">
            <w:pPr>
              <w:pStyle w:val="BodyText"/>
              <w:widowControl w:val="0"/>
              <w:numPr>
                <w:ilvl w:val="0"/>
                <w:numId w:val="15"/>
              </w:numPr>
              <w:spacing w:before="40" w:after="40"/>
              <w:rPr>
                <w:rFonts w:ascii="Palatino Linotype" w:hAnsi="Palatino Linotype" w:cs="Arial"/>
                <w:sz w:val="22"/>
                <w:szCs w:val="22"/>
              </w:rPr>
            </w:pPr>
            <w:r w:rsidRPr="003E1F7B">
              <w:rPr>
                <w:rFonts w:ascii="Palatino Linotype" w:hAnsi="Palatino Linotype" w:cs="Arial"/>
                <w:sz w:val="22"/>
                <w:szCs w:val="22"/>
              </w:rPr>
              <w:t>CPUC General Order 95</w:t>
            </w:r>
          </w:p>
          <w:p w:rsidR="00346EDB" w:rsidRPr="003E1F7B" w:rsidRDefault="00346EDB" w:rsidP="00084C20">
            <w:pPr>
              <w:pStyle w:val="BodyText"/>
              <w:widowControl w:val="0"/>
              <w:numPr>
                <w:ilvl w:val="0"/>
                <w:numId w:val="15"/>
              </w:numPr>
              <w:spacing w:before="40" w:after="40"/>
              <w:rPr>
                <w:rFonts w:ascii="Palatino Linotype" w:hAnsi="Palatino Linotype" w:cs="Arial"/>
                <w:sz w:val="22"/>
                <w:szCs w:val="22"/>
              </w:rPr>
            </w:pPr>
            <w:r w:rsidRPr="003E1F7B">
              <w:rPr>
                <w:rFonts w:ascii="Palatino Linotype" w:hAnsi="Palatino Linotype" w:cs="Arial"/>
                <w:sz w:val="22"/>
                <w:szCs w:val="22"/>
              </w:rPr>
              <w:t xml:space="preserve">CPUC Resolution E-1492 Authorizing Deviation from Rule 37 of General Order 95 </w:t>
            </w:r>
          </w:p>
          <w:p w:rsidR="00346EDB" w:rsidRPr="003E1F7B" w:rsidRDefault="00346EDB" w:rsidP="00084C20">
            <w:pPr>
              <w:pStyle w:val="BodyText"/>
              <w:widowControl w:val="0"/>
              <w:numPr>
                <w:ilvl w:val="0"/>
                <w:numId w:val="15"/>
              </w:numPr>
              <w:spacing w:before="40" w:after="40"/>
              <w:rPr>
                <w:rFonts w:ascii="Palatino Linotype" w:hAnsi="Palatino Linotype" w:cs="Arial"/>
                <w:sz w:val="22"/>
                <w:szCs w:val="22"/>
              </w:rPr>
            </w:pPr>
            <w:r w:rsidRPr="003E1F7B">
              <w:rPr>
                <w:rFonts w:ascii="Palatino Linotype" w:hAnsi="Palatino Linotype" w:cs="Arial"/>
                <w:sz w:val="22"/>
                <w:szCs w:val="22"/>
              </w:rPr>
              <w:t>SFMTA Overhead Lines</w:t>
            </w:r>
            <w:r>
              <w:rPr>
                <w:rFonts w:ascii="Palatino Linotype" w:hAnsi="Palatino Linotype" w:cs="Arial"/>
                <w:sz w:val="22"/>
                <w:szCs w:val="22"/>
              </w:rPr>
              <w:t xml:space="preserve"> Inspection</w:t>
            </w:r>
            <w:r w:rsidRPr="003E1F7B">
              <w:rPr>
                <w:rFonts w:ascii="Palatino Linotype" w:hAnsi="Palatino Linotype" w:cs="Arial"/>
                <w:sz w:val="22"/>
                <w:szCs w:val="22"/>
              </w:rPr>
              <w:t>, W.OL.PR.008</w:t>
            </w:r>
          </w:p>
          <w:p w:rsidR="00346EDB" w:rsidRPr="00872A58" w:rsidRDefault="00346EDB" w:rsidP="00084C20">
            <w:pPr>
              <w:pStyle w:val="BodyText"/>
              <w:widowControl w:val="0"/>
              <w:numPr>
                <w:ilvl w:val="0"/>
                <w:numId w:val="15"/>
              </w:numPr>
              <w:spacing w:before="40" w:after="40"/>
              <w:rPr>
                <w:rFonts w:ascii="Palatino Linotype" w:hAnsi="Palatino Linotype" w:cs="Arial"/>
                <w:sz w:val="22"/>
                <w:szCs w:val="22"/>
              </w:rPr>
            </w:pPr>
            <w:r w:rsidRPr="003E1F7B">
              <w:rPr>
                <w:rFonts w:ascii="Palatino Linotype" w:hAnsi="Palatino Linotype" w:cs="Arial"/>
                <w:sz w:val="22"/>
                <w:szCs w:val="22"/>
              </w:rPr>
              <w:t>Non-Scheduled Work on Overheard Line Wires (4-Digit Lockout Code), W.MP.PR.158</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3E1F7B" w:rsidRDefault="00346EDB" w:rsidP="00293AF5">
            <w:pPr>
              <w:pStyle w:val="BodyText"/>
              <w:spacing w:before="40" w:after="40"/>
              <w:ind w:left="360"/>
              <w:rPr>
                <w:rFonts w:ascii="Palatino Linotype" w:hAnsi="Palatino Linotype" w:cs="Arial"/>
                <w:b/>
                <w:sz w:val="22"/>
                <w:szCs w:val="22"/>
              </w:rPr>
            </w:pPr>
            <w:r w:rsidRPr="003E1F7B">
              <w:rPr>
                <w:rFonts w:ascii="Palatino Linotype" w:hAnsi="Palatino Linotype" w:cs="Arial"/>
                <w:b/>
                <w:sz w:val="22"/>
                <w:szCs w:val="22"/>
              </w:rPr>
              <w:t>Maintenance Audits and Inspections – Traction Power System (Overhead Catenary System) Inspections</w:t>
            </w:r>
          </w:p>
          <w:p w:rsidR="00346EDB" w:rsidRPr="00C21F7D" w:rsidRDefault="00346EDB" w:rsidP="00084C20">
            <w:pPr>
              <w:pStyle w:val="BodyText"/>
              <w:widowControl w:val="0"/>
              <w:numPr>
                <w:ilvl w:val="0"/>
                <w:numId w:val="14"/>
              </w:numPr>
              <w:spacing w:before="40" w:after="40"/>
              <w:rPr>
                <w:rFonts w:ascii="Palatino Linotype" w:hAnsi="Palatino Linotype" w:cs="Arial"/>
                <w:sz w:val="22"/>
                <w:szCs w:val="22"/>
              </w:rPr>
            </w:pPr>
            <w:r w:rsidRPr="003E1F7B">
              <w:rPr>
                <w:rFonts w:ascii="Palatino Linotype" w:hAnsi="Palatino Linotype" w:cs="Arial"/>
                <w:sz w:val="22"/>
                <w:szCs w:val="22"/>
              </w:rPr>
              <w:t>Inspect a minimum of four separate overhead catenary system (OCS) segments to determine if they are in compliance with SFMTA standards and if the OCS wires are in a state of good repair or not.</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Default="00346EDB" w:rsidP="00293AF5">
            <w:pPr>
              <w:rPr>
                <w:u w:val="single"/>
              </w:rPr>
            </w:pPr>
            <w:r w:rsidRPr="00486AEC">
              <w:rPr>
                <w:u w:val="single"/>
              </w:rPr>
              <w:t>Activities:</w:t>
            </w:r>
          </w:p>
          <w:p w:rsidR="00346EDB" w:rsidRPr="009D4A68" w:rsidRDefault="00346EDB" w:rsidP="00293AF5">
            <w:pPr>
              <w:rPr>
                <w:u w:val="single"/>
              </w:rPr>
            </w:pPr>
          </w:p>
          <w:p w:rsidR="00346EDB" w:rsidRDefault="00346EDB" w:rsidP="00293AF5">
            <w:pPr>
              <w:pStyle w:val="NoSpacing"/>
              <w:rPr>
                <w:rFonts w:ascii="Palatino Linotype" w:hAnsi="Palatino Linotype"/>
              </w:rPr>
            </w:pPr>
            <w:r w:rsidRPr="00276DC7">
              <w:rPr>
                <w:rFonts w:ascii="Palatino Linotype" w:hAnsi="Palatino Linotype"/>
              </w:rPr>
              <w:t xml:space="preserve">Staff </w:t>
            </w:r>
            <w:r>
              <w:rPr>
                <w:rFonts w:ascii="Palatino Linotype" w:hAnsi="Palatino Linotype"/>
              </w:rPr>
              <w:t xml:space="preserve">interviewed SFMTA representative and </w:t>
            </w:r>
            <w:r w:rsidRPr="00276DC7">
              <w:rPr>
                <w:rFonts w:ascii="Palatino Linotype" w:hAnsi="Palatino Linotype"/>
              </w:rPr>
              <w:t xml:space="preserve">reviewed </w:t>
            </w:r>
            <w:r>
              <w:rPr>
                <w:rFonts w:ascii="Palatino Linotype" w:hAnsi="Palatino Linotype"/>
              </w:rPr>
              <w:t>the following documents:</w:t>
            </w:r>
          </w:p>
          <w:p w:rsidR="00346EDB" w:rsidRDefault="00346EDB" w:rsidP="007639EE">
            <w:pPr>
              <w:pStyle w:val="NoSpacing"/>
              <w:numPr>
                <w:ilvl w:val="0"/>
                <w:numId w:val="165"/>
              </w:numPr>
              <w:rPr>
                <w:rFonts w:ascii="Palatino Linotype" w:hAnsi="Palatino Linotype"/>
              </w:rPr>
            </w:pPr>
            <w:r>
              <w:rPr>
                <w:rFonts w:ascii="Palatino Linotype" w:hAnsi="Palatino Linotype"/>
              </w:rPr>
              <w:t>Overhead Lines Department LRV Overhead Annual Inspection Report dated 10/19/15</w:t>
            </w:r>
          </w:p>
          <w:p w:rsidR="00346EDB" w:rsidRDefault="00346EDB" w:rsidP="007639EE">
            <w:pPr>
              <w:pStyle w:val="NoSpacing"/>
              <w:numPr>
                <w:ilvl w:val="0"/>
                <w:numId w:val="165"/>
              </w:numPr>
              <w:rPr>
                <w:rFonts w:ascii="Palatino Linotype" w:hAnsi="Palatino Linotype"/>
              </w:rPr>
            </w:pPr>
            <w:r>
              <w:rPr>
                <w:rFonts w:ascii="Palatino Linotype" w:hAnsi="Palatino Linotype"/>
              </w:rPr>
              <w:t>Overhead Lines Department Line Overhaul &amp; Inspection Completion Reports for the following lines from the last three years:</w:t>
            </w:r>
          </w:p>
          <w:p w:rsidR="00346EDB" w:rsidRDefault="00346EDB" w:rsidP="007639EE">
            <w:pPr>
              <w:pStyle w:val="NoSpacing"/>
              <w:numPr>
                <w:ilvl w:val="1"/>
                <w:numId w:val="165"/>
              </w:numPr>
              <w:rPr>
                <w:rFonts w:ascii="Palatino Linotype" w:hAnsi="Palatino Linotype"/>
              </w:rPr>
            </w:pPr>
            <w:r>
              <w:rPr>
                <w:rFonts w:ascii="Palatino Linotype" w:hAnsi="Palatino Linotype"/>
              </w:rPr>
              <w:lastRenderedPageBreak/>
              <w:t>F Line</w:t>
            </w:r>
          </w:p>
          <w:p w:rsidR="00346EDB" w:rsidRDefault="00346EDB" w:rsidP="007639EE">
            <w:pPr>
              <w:pStyle w:val="NoSpacing"/>
              <w:numPr>
                <w:ilvl w:val="2"/>
                <w:numId w:val="165"/>
              </w:numPr>
              <w:rPr>
                <w:rFonts w:ascii="Palatino Linotype" w:hAnsi="Palatino Linotype"/>
              </w:rPr>
            </w:pPr>
            <w:r>
              <w:rPr>
                <w:rFonts w:ascii="Palatino Linotype" w:hAnsi="Palatino Linotype"/>
              </w:rPr>
              <w:t>Inspection reports dated 8/2/13, 9/15/14, and 8/14/15</w:t>
            </w:r>
          </w:p>
          <w:p w:rsidR="00346EDB" w:rsidRDefault="00346EDB" w:rsidP="007639EE">
            <w:pPr>
              <w:pStyle w:val="NoSpacing"/>
              <w:numPr>
                <w:ilvl w:val="1"/>
                <w:numId w:val="165"/>
              </w:numPr>
              <w:rPr>
                <w:rFonts w:ascii="Palatino Linotype" w:hAnsi="Palatino Linotype"/>
              </w:rPr>
            </w:pPr>
            <w:r>
              <w:rPr>
                <w:rFonts w:ascii="Palatino Linotype" w:hAnsi="Palatino Linotype"/>
              </w:rPr>
              <w:t>J Line</w:t>
            </w:r>
          </w:p>
          <w:p w:rsidR="00346EDB" w:rsidRDefault="00346EDB" w:rsidP="007639EE">
            <w:pPr>
              <w:pStyle w:val="NoSpacing"/>
              <w:numPr>
                <w:ilvl w:val="2"/>
                <w:numId w:val="165"/>
              </w:numPr>
              <w:rPr>
                <w:rFonts w:ascii="Palatino Linotype" w:hAnsi="Palatino Linotype"/>
              </w:rPr>
            </w:pPr>
            <w:r>
              <w:rPr>
                <w:rFonts w:ascii="Palatino Linotype" w:hAnsi="Palatino Linotype"/>
              </w:rPr>
              <w:t>Inspection reports dated 1/9/14, 10/3/14, and 2/18/15</w:t>
            </w:r>
          </w:p>
          <w:p w:rsidR="00346EDB" w:rsidRDefault="00346EDB" w:rsidP="007639EE">
            <w:pPr>
              <w:pStyle w:val="NoSpacing"/>
              <w:numPr>
                <w:ilvl w:val="1"/>
                <w:numId w:val="165"/>
              </w:numPr>
              <w:rPr>
                <w:rFonts w:ascii="Palatino Linotype" w:hAnsi="Palatino Linotype"/>
              </w:rPr>
            </w:pPr>
            <w:r>
              <w:rPr>
                <w:rFonts w:ascii="Palatino Linotype" w:hAnsi="Palatino Linotype"/>
              </w:rPr>
              <w:t>K/T Line</w:t>
            </w:r>
          </w:p>
          <w:p w:rsidR="00346EDB" w:rsidRDefault="00346EDB" w:rsidP="007639EE">
            <w:pPr>
              <w:pStyle w:val="NoSpacing"/>
              <w:numPr>
                <w:ilvl w:val="2"/>
                <w:numId w:val="165"/>
              </w:numPr>
              <w:rPr>
                <w:rFonts w:ascii="Palatino Linotype" w:hAnsi="Palatino Linotype"/>
              </w:rPr>
            </w:pPr>
            <w:r>
              <w:rPr>
                <w:rFonts w:ascii="Palatino Linotype" w:hAnsi="Palatino Linotype"/>
              </w:rPr>
              <w:t>Inspection reports dated 5/24/13 and 9/18/14</w:t>
            </w:r>
          </w:p>
          <w:p w:rsidR="00346EDB" w:rsidRDefault="00346EDB" w:rsidP="007639EE">
            <w:pPr>
              <w:pStyle w:val="NoSpacing"/>
              <w:numPr>
                <w:ilvl w:val="1"/>
                <w:numId w:val="165"/>
              </w:numPr>
              <w:rPr>
                <w:rFonts w:ascii="Palatino Linotype" w:hAnsi="Palatino Linotype"/>
              </w:rPr>
            </w:pPr>
            <w:r>
              <w:rPr>
                <w:rFonts w:ascii="Palatino Linotype" w:hAnsi="Palatino Linotype"/>
              </w:rPr>
              <w:t>L Line</w:t>
            </w:r>
          </w:p>
          <w:p w:rsidR="00346EDB" w:rsidRDefault="00346EDB" w:rsidP="007639EE">
            <w:pPr>
              <w:pStyle w:val="NoSpacing"/>
              <w:numPr>
                <w:ilvl w:val="2"/>
                <w:numId w:val="165"/>
              </w:numPr>
              <w:rPr>
                <w:rFonts w:ascii="Palatino Linotype" w:hAnsi="Palatino Linotype"/>
              </w:rPr>
            </w:pPr>
            <w:r>
              <w:rPr>
                <w:rFonts w:ascii="Palatino Linotype" w:hAnsi="Palatino Linotype"/>
              </w:rPr>
              <w:t>Inspection reports dated 4/12/13, 6/18/14, and 8/28/15</w:t>
            </w:r>
          </w:p>
          <w:p w:rsidR="00346EDB" w:rsidRDefault="00346EDB" w:rsidP="00293AF5">
            <w:pPr>
              <w:pStyle w:val="NoSpacing"/>
              <w:ind w:left="2160"/>
              <w:rPr>
                <w:rFonts w:ascii="Palatino Linotype" w:hAnsi="Palatino Linotype"/>
              </w:rPr>
            </w:pPr>
          </w:p>
          <w:p w:rsidR="00346EDB" w:rsidRDefault="00346EDB" w:rsidP="007639EE">
            <w:pPr>
              <w:pStyle w:val="NoSpacing"/>
              <w:numPr>
                <w:ilvl w:val="0"/>
                <w:numId w:val="165"/>
              </w:numPr>
              <w:rPr>
                <w:rFonts w:ascii="Palatino Linotype" w:hAnsi="Palatino Linotype"/>
              </w:rPr>
            </w:pPr>
            <w:r>
              <w:rPr>
                <w:rFonts w:ascii="Palatino Linotype" w:hAnsi="Palatino Linotype"/>
              </w:rPr>
              <w:t>Overhead Lines Department Daily Overhaul Inspection and Defect Reports for the T Line from November 2012 through June 2015</w:t>
            </w:r>
          </w:p>
          <w:p w:rsidR="00346EDB" w:rsidRDefault="00346EDB" w:rsidP="00293AF5">
            <w:pPr>
              <w:pStyle w:val="NoSpacing"/>
              <w:ind w:left="720"/>
              <w:rPr>
                <w:rFonts w:ascii="Palatino Linotype" w:hAnsi="Palatino Linotype"/>
              </w:rPr>
            </w:pPr>
          </w:p>
          <w:p w:rsidR="00346EDB" w:rsidRDefault="00346EDB" w:rsidP="00293AF5">
            <w:pPr>
              <w:pStyle w:val="ListParagraph"/>
            </w:pPr>
            <w:r w:rsidRPr="00B7452C">
              <w:t>Staff conduct</w:t>
            </w:r>
            <w:r>
              <w:t>ed a walking inspection of the T, F</w:t>
            </w:r>
            <w:r w:rsidRPr="00B7452C">
              <w:t xml:space="preserve">, </w:t>
            </w:r>
            <w:r>
              <w:t xml:space="preserve">K, and J </w:t>
            </w:r>
            <w:r w:rsidRPr="00B7452C">
              <w:t xml:space="preserve">lines.  Staff inspected the systems for General Order 95 violations and </w:t>
            </w:r>
            <w:r>
              <w:t>had SFMTA’s OCS maintenance staff measure</w:t>
            </w:r>
            <w:r w:rsidRPr="00B7452C">
              <w:t xml:space="preserve"> conductor height</w:t>
            </w:r>
            <w:r>
              <w:t>.</w:t>
            </w:r>
          </w:p>
          <w:p w:rsidR="00346EDB" w:rsidRPr="00B7452C" w:rsidRDefault="00346EDB" w:rsidP="00293AF5">
            <w:pPr>
              <w:pStyle w:val="ListParagraph"/>
            </w:pPr>
          </w:p>
          <w:p w:rsidR="00346EDB" w:rsidRPr="00B7452C" w:rsidRDefault="00346EDB" w:rsidP="00293AF5">
            <w:pPr>
              <w:pStyle w:val="ListParagraph"/>
            </w:pPr>
            <w:r>
              <w:t>T-L</w:t>
            </w:r>
            <w:r w:rsidRPr="00B7452C">
              <w:t xml:space="preserve">ine inspection at </w:t>
            </w:r>
            <w:r>
              <w:t>3rd St and</w:t>
            </w:r>
            <w:r w:rsidRPr="00B7452C">
              <w:t xml:space="preserve"> South St</w:t>
            </w:r>
            <w:r>
              <w:t xml:space="preserve">: Conductor Height 18 </w:t>
            </w:r>
            <w:proofErr w:type="spellStart"/>
            <w:r>
              <w:t>ft</w:t>
            </w:r>
            <w:proofErr w:type="spellEnd"/>
          </w:p>
          <w:p w:rsidR="00346EDB" w:rsidRPr="00B7452C" w:rsidRDefault="00346EDB" w:rsidP="00293AF5">
            <w:pPr>
              <w:pStyle w:val="ListParagraph"/>
            </w:pPr>
            <w:r w:rsidRPr="00B7452C">
              <w:t xml:space="preserve">Conducted a walking inspection on </w:t>
            </w:r>
            <w:r>
              <w:t>3</w:t>
            </w:r>
            <w:r w:rsidRPr="00006708">
              <w:rPr>
                <w:vertAlign w:val="superscript"/>
              </w:rPr>
              <w:t>rd</w:t>
            </w:r>
            <w:r>
              <w:t xml:space="preserve"> St</w:t>
            </w:r>
            <w:r w:rsidRPr="00B7452C">
              <w:t xml:space="preserve"> from </w:t>
            </w:r>
            <w:r>
              <w:t>South St</w:t>
            </w:r>
            <w:r w:rsidRPr="00B7452C">
              <w:t xml:space="preserve"> to </w:t>
            </w:r>
            <w:r>
              <w:t>20</w:t>
            </w:r>
            <w:r w:rsidRPr="00006708">
              <w:rPr>
                <w:vertAlign w:val="superscript"/>
              </w:rPr>
              <w:t>th</w:t>
            </w:r>
            <w:r>
              <w:t xml:space="preserve"> St</w:t>
            </w:r>
          </w:p>
          <w:p w:rsidR="00346EDB" w:rsidRPr="00B7452C" w:rsidRDefault="00346EDB" w:rsidP="00293AF5">
            <w:pPr>
              <w:pStyle w:val="ListParagraph"/>
            </w:pPr>
          </w:p>
          <w:p w:rsidR="00346EDB" w:rsidRDefault="00346EDB" w:rsidP="00293AF5">
            <w:pPr>
              <w:pStyle w:val="ListParagraph"/>
            </w:pPr>
            <w:r>
              <w:t>F</w:t>
            </w:r>
            <w:r w:rsidRPr="00B7452C">
              <w:t>-Line inspection at</w:t>
            </w:r>
            <w:r>
              <w:t xml:space="preserve"> Mission St and</w:t>
            </w:r>
            <w:r w:rsidRPr="00B7452C">
              <w:t xml:space="preserve"> </w:t>
            </w:r>
            <w:proofErr w:type="spellStart"/>
            <w:r w:rsidRPr="00B7452C">
              <w:t>Steuart</w:t>
            </w:r>
            <w:proofErr w:type="spellEnd"/>
            <w:r w:rsidRPr="00B7452C">
              <w:t xml:space="preserve"> St</w:t>
            </w:r>
            <w:r>
              <w:t>: Conductor Height is 17’ 10”</w:t>
            </w:r>
          </w:p>
          <w:p w:rsidR="00346EDB" w:rsidRPr="00B7452C" w:rsidRDefault="00346EDB" w:rsidP="00293AF5">
            <w:pPr>
              <w:pStyle w:val="ListParagraph"/>
            </w:pPr>
            <w:r w:rsidRPr="00B7452C">
              <w:t xml:space="preserve">Conducted a walking inspection from </w:t>
            </w:r>
            <w:r>
              <w:t>Mission St and</w:t>
            </w:r>
            <w:r w:rsidRPr="00B7452C">
              <w:t xml:space="preserve"> </w:t>
            </w:r>
            <w:proofErr w:type="spellStart"/>
            <w:r w:rsidRPr="00B7452C">
              <w:t>Steuart</w:t>
            </w:r>
            <w:proofErr w:type="spellEnd"/>
            <w:r w:rsidRPr="00B7452C">
              <w:t xml:space="preserve"> St to </w:t>
            </w:r>
            <w:r>
              <w:t xml:space="preserve">Embarcadero and </w:t>
            </w:r>
            <w:r w:rsidRPr="00B7452C">
              <w:t>Washington St</w:t>
            </w:r>
          </w:p>
          <w:p w:rsidR="00346EDB" w:rsidRPr="00B7452C" w:rsidRDefault="00346EDB" w:rsidP="00293AF5">
            <w:pPr>
              <w:pStyle w:val="ListParagraph"/>
            </w:pPr>
          </w:p>
          <w:p w:rsidR="00346EDB" w:rsidRPr="00B7452C" w:rsidRDefault="00346EDB" w:rsidP="00293AF5">
            <w:pPr>
              <w:pStyle w:val="ListParagraph"/>
            </w:pPr>
            <w:r>
              <w:t>K</w:t>
            </w:r>
            <w:r w:rsidRPr="00B7452C">
              <w:t xml:space="preserve">-Line inspection at </w:t>
            </w:r>
            <w:r>
              <w:t>Ocean Ave and</w:t>
            </w:r>
            <w:r w:rsidRPr="00805A9F">
              <w:t xml:space="preserve"> Lee Ave</w:t>
            </w:r>
            <w:r w:rsidRPr="00B7452C">
              <w:t xml:space="preserve">: </w:t>
            </w:r>
            <w:r w:rsidRPr="00805A9F">
              <w:t>Conductor Height 18</w:t>
            </w:r>
            <w:r>
              <w:t>.5</w:t>
            </w:r>
            <w:r w:rsidRPr="00805A9F">
              <w:t xml:space="preserve"> </w:t>
            </w:r>
            <w:proofErr w:type="spellStart"/>
            <w:r w:rsidRPr="00805A9F">
              <w:t>ft</w:t>
            </w:r>
            <w:proofErr w:type="spellEnd"/>
          </w:p>
          <w:p w:rsidR="00346EDB" w:rsidRPr="00B7452C" w:rsidRDefault="00346EDB" w:rsidP="00293AF5">
            <w:pPr>
              <w:pStyle w:val="ListParagraph"/>
            </w:pPr>
            <w:r w:rsidRPr="00B7452C">
              <w:t>Conducted a walking inspection</w:t>
            </w:r>
            <w:r>
              <w:t xml:space="preserve"> on Ocean Ave from Lee Ave to Plymouth Ave</w:t>
            </w:r>
          </w:p>
          <w:p w:rsidR="00346EDB" w:rsidRPr="00B7452C" w:rsidRDefault="00346EDB" w:rsidP="00293AF5">
            <w:pPr>
              <w:pStyle w:val="ListParagraph"/>
            </w:pPr>
          </w:p>
          <w:p w:rsidR="00346EDB" w:rsidRDefault="00346EDB" w:rsidP="00293AF5">
            <w:pPr>
              <w:pStyle w:val="ListParagraph"/>
            </w:pPr>
            <w:r>
              <w:t>J</w:t>
            </w:r>
            <w:r w:rsidRPr="00B7452C">
              <w:t xml:space="preserve">-Line inspection at </w:t>
            </w:r>
            <w:r>
              <w:t>San Jose Ave and</w:t>
            </w:r>
            <w:r w:rsidRPr="00EC257B">
              <w:t xml:space="preserve"> Baden Ave</w:t>
            </w:r>
            <w:r>
              <w:t xml:space="preserve">:  Conductor Height 18.4 </w:t>
            </w:r>
            <w:proofErr w:type="spellStart"/>
            <w:r>
              <w:t>ft</w:t>
            </w:r>
            <w:proofErr w:type="spellEnd"/>
          </w:p>
          <w:p w:rsidR="00346EDB" w:rsidRDefault="00346EDB" w:rsidP="00293AF5">
            <w:pPr>
              <w:pStyle w:val="ListParagraph"/>
            </w:pPr>
            <w:r w:rsidRPr="00B7452C">
              <w:t xml:space="preserve">Conducted a walking inspection </w:t>
            </w:r>
            <w:r>
              <w:t xml:space="preserve">on San Jose Ave from Baden Ave to </w:t>
            </w:r>
            <w:proofErr w:type="spellStart"/>
            <w:r>
              <w:t>Tingley</w:t>
            </w:r>
            <w:proofErr w:type="spellEnd"/>
            <w:r>
              <w:t xml:space="preserve"> St</w:t>
            </w:r>
          </w:p>
          <w:p w:rsidR="00346EDB" w:rsidRPr="00B7452C" w:rsidRDefault="00346EDB" w:rsidP="00293AF5"/>
          <w:p w:rsidR="00346EDB" w:rsidRPr="00276DC7" w:rsidRDefault="00346EDB" w:rsidP="00293AF5">
            <w:pPr>
              <w:rPr>
                <w:u w:val="single"/>
              </w:rPr>
            </w:pPr>
            <w:r w:rsidRPr="00276DC7">
              <w:rPr>
                <w:u w:val="single"/>
              </w:rPr>
              <w:t>Review Results:</w:t>
            </w:r>
          </w:p>
          <w:p w:rsidR="00346EDB" w:rsidRPr="00276DC7" w:rsidRDefault="00346EDB" w:rsidP="007639EE">
            <w:pPr>
              <w:numPr>
                <w:ilvl w:val="0"/>
                <w:numId w:val="164"/>
              </w:numPr>
              <w:spacing w:after="200" w:line="276" w:lineRule="auto"/>
            </w:pPr>
            <w:r w:rsidRPr="00276DC7">
              <w:t>Over</w:t>
            </w:r>
            <w:r>
              <w:t>head Catenary System Records Review</w:t>
            </w:r>
          </w:p>
          <w:p w:rsidR="00346EDB" w:rsidRPr="00276DC7" w:rsidRDefault="00346EDB" w:rsidP="007639EE">
            <w:pPr>
              <w:numPr>
                <w:ilvl w:val="1"/>
                <w:numId w:val="164"/>
              </w:numPr>
              <w:spacing w:after="200" w:line="276" w:lineRule="auto"/>
            </w:pPr>
            <w:r w:rsidRPr="00276DC7">
              <w:t xml:space="preserve">The required </w:t>
            </w:r>
            <w:r>
              <w:t>yearly</w:t>
            </w:r>
            <w:r w:rsidRPr="00276DC7">
              <w:t xml:space="preserve"> inspections for all the lines staff selected were performed during the past 3 years as required by the referenced procedure.</w:t>
            </w:r>
          </w:p>
          <w:p w:rsidR="00346EDB" w:rsidRDefault="00346EDB" w:rsidP="007639EE">
            <w:pPr>
              <w:numPr>
                <w:ilvl w:val="1"/>
                <w:numId w:val="164"/>
              </w:numPr>
              <w:spacing w:after="200" w:line="276" w:lineRule="auto"/>
            </w:pPr>
            <w:r w:rsidRPr="00276DC7">
              <w:t>In gen</w:t>
            </w:r>
            <w:r>
              <w:t xml:space="preserve">eral, inspections were </w:t>
            </w:r>
            <w:r w:rsidRPr="00276DC7">
              <w:t xml:space="preserve">documented and noted on the </w:t>
            </w:r>
            <w:r>
              <w:t>inspection forms</w:t>
            </w:r>
            <w:r w:rsidRPr="00276DC7">
              <w:t xml:space="preserve"> and discrepancies found during inspections were corrected in a timely manner.</w:t>
            </w:r>
            <w:r>
              <w:t xml:space="preserve">  </w:t>
            </w:r>
          </w:p>
          <w:p w:rsidR="00346EDB" w:rsidRPr="00276DC7" w:rsidRDefault="00346EDB" w:rsidP="007639EE">
            <w:pPr>
              <w:numPr>
                <w:ilvl w:val="0"/>
                <w:numId w:val="164"/>
              </w:numPr>
              <w:spacing w:after="200" w:line="276" w:lineRule="auto"/>
            </w:pPr>
            <w:r w:rsidRPr="00276DC7">
              <w:t>Over</w:t>
            </w:r>
            <w:r>
              <w:t>head Catenary System Inspections</w:t>
            </w:r>
          </w:p>
          <w:p w:rsidR="00346EDB" w:rsidRPr="000A508A" w:rsidRDefault="00346EDB" w:rsidP="007639EE">
            <w:pPr>
              <w:pStyle w:val="ListParagraph"/>
              <w:numPr>
                <w:ilvl w:val="0"/>
                <w:numId w:val="167"/>
              </w:numPr>
              <w:spacing w:after="200" w:line="276" w:lineRule="auto"/>
              <w:rPr>
                <w:u w:val="single"/>
              </w:rPr>
            </w:pPr>
            <w:r>
              <w:t>The</w:t>
            </w:r>
            <w:r w:rsidRPr="00EC257B">
              <w:t xml:space="preserve"> four sepa</w:t>
            </w:r>
            <w:r>
              <w:t xml:space="preserve">rate </w:t>
            </w:r>
            <w:r w:rsidRPr="00EC257B">
              <w:t xml:space="preserve">OCS segments </w:t>
            </w:r>
            <w:r>
              <w:t xml:space="preserve">that staff inspected </w:t>
            </w:r>
            <w:r w:rsidRPr="00EC257B">
              <w:t>are in compli</w:t>
            </w:r>
            <w:r>
              <w:t xml:space="preserve">ance with SFMTA standards and these </w:t>
            </w:r>
            <w:r w:rsidRPr="00EC257B">
              <w:t xml:space="preserve">OCS wires are </w:t>
            </w:r>
            <w:r>
              <w:t xml:space="preserve">currently </w:t>
            </w:r>
            <w:r w:rsidRPr="00EC257B">
              <w:t>in a state of good repair</w:t>
            </w:r>
            <w:r>
              <w:t>.</w:t>
            </w:r>
          </w:p>
          <w:p w:rsidR="00346EDB" w:rsidRDefault="00346EDB" w:rsidP="00293AF5">
            <w:pPr>
              <w:rPr>
                <w:u w:val="single"/>
              </w:rPr>
            </w:pPr>
            <w:r w:rsidRPr="00276DC7">
              <w:rPr>
                <w:u w:val="single"/>
              </w:rPr>
              <w:t>Findings:</w:t>
            </w:r>
          </w:p>
          <w:p w:rsidR="00346EDB" w:rsidRPr="000A508A" w:rsidRDefault="00346EDB" w:rsidP="00293AF5">
            <w:r w:rsidRPr="000A508A">
              <w:lastRenderedPageBreak/>
              <w:t>N/A</w:t>
            </w:r>
          </w:p>
          <w:p w:rsidR="00346EDB" w:rsidRPr="00276DC7" w:rsidRDefault="00346EDB" w:rsidP="00293AF5"/>
          <w:p w:rsidR="00346EDB" w:rsidRPr="00486AEC" w:rsidRDefault="00346EDB" w:rsidP="00293AF5">
            <w:pPr>
              <w:rPr>
                <w:u w:val="single"/>
              </w:rPr>
            </w:pPr>
            <w:r w:rsidRPr="00486AEC">
              <w:rPr>
                <w:u w:val="single"/>
              </w:rPr>
              <w:t>Comments:</w:t>
            </w:r>
          </w:p>
          <w:p w:rsidR="00346EDB" w:rsidRDefault="00346EDB" w:rsidP="007639EE">
            <w:pPr>
              <w:numPr>
                <w:ilvl w:val="0"/>
                <w:numId w:val="166"/>
              </w:numPr>
              <w:spacing w:after="200" w:line="276" w:lineRule="auto"/>
            </w:pPr>
            <w:r>
              <w:t xml:space="preserve">The closure of inspections is not documented on the </w:t>
            </w:r>
            <w:r w:rsidRPr="00DA75B9">
              <w:t>Overhead Lines Department Daily Overhaul Inspection and Defect Reports</w:t>
            </w:r>
            <w:r>
              <w:t xml:space="preserve"> for those where the job completed field was marked with “No”.</w:t>
            </w:r>
          </w:p>
          <w:p w:rsidR="00346EDB" w:rsidRDefault="00346EDB" w:rsidP="007639EE">
            <w:pPr>
              <w:numPr>
                <w:ilvl w:val="0"/>
                <w:numId w:val="166"/>
              </w:numPr>
              <w:spacing w:after="200" w:line="276" w:lineRule="auto"/>
            </w:pPr>
            <w:r>
              <w:t>Regarding inspection reports if both inbound and outbound lines have been inspected document as inspected.  Currently the route travel for inspection is documented not the actual lines that have been inspected.</w:t>
            </w:r>
          </w:p>
          <w:p w:rsidR="00346EDB" w:rsidRPr="00486AEC" w:rsidRDefault="00346EDB" w:rsidP="00293AF5">
            <w:pPr>
              <w:rPr>
                <w:u w:val="single"/>
              </w:rPr>
            </w:pPr>
            <w:r w:rsidRPr="00486AEC">
              <w:rPr>
                <w:u w:val="single"/>
              </w:rPr>
              <w:t>Recommendations:</w:t>
            </w:r>
          </w:p>
          <w:p w:rsidR="00346EDB" w:rsidRPr="00486AEC" w:rsidRDefault="00346EDB" w:rsidP="00293AF5">
            <w:r>
              <w:t>N/A</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Tr="00293AF5">
        <w:tc>
          <w:tcPr>
            <w:tcW w:w="10080" w:type="dxa"/>
            <w:gridSpan w:val="4"/>
            <w:tcBorders>
              <w:top w:val="double" w:sz="4" w:space="0" w:color="auto"/>
              <w:left w:val="double" w:sz="4" w:space="0" w:color="auto"/>
              <w:bottom w:val="double" w:sz="4" w:space="0" w:color="auto"/>
              <w:right w:val="double" w:sz="4" w:space="0" w:color="auto"/>
            </w:tcBorders>
            <w:tcMar>
              <w:top w:w="288" w:type="dxa"/>
              <w:left w:w="288" w:type="dxa"/>
              <w:bottom w:w="288" w:type="dxa"/>
              <w:right w:w="288" w:type="dxa"/>
            </w:tcMar>
            <w:hideMark/>
          </w:tcPr>
          <w:p w:rsidR="00346EDB" w:rsidRDefault="00346EDB" w:rsidP="00293AF5">
            <w:pPr>
              <w:pStyle w:val="ChecklistTitle"/>
            </w:pPr>
            <w:r>
              <w:lastRenderedPageBreak/>
              <w:t>2015 CPUC SYSTEM SAFETY REVIEW CHECKLIST FOR</w:t>
            </w:r>
            <w:r>
              <w:br/>
              <w:t>SAN FRANCISCO MUNICIPAL TRANSPORTATION AGENCY (SFMTA)</w:t>
            </w:r>
          </w:p>
        </w:tc>
      </w:tr>
      <w:tr w:rsidR="00346EDB" w:rsidTr="00293AF5">
        <w:tc>
          <w:tcPr>
            <w:tcW w:w="1656" w:type="dxa"/>
            <w:tcBorders>
              <w:top w:val="doub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Checklist No.</w:t>
            </w:r>
          </w:p>
        </w:tc>
        <w:tc>
          <w:tcPr>
            <w:tcW w:w="2448" w:type="dxa"/>
            <w:tcBorders>
              <w:top w:val="double" w:sz="4" w:space="0" w:color="auto"/>
              <w:left w:val="nil"/>
              <w:bottom w:val="single" w:sz="4" w:space="0" w:color="auto"/>
              <w:right w:val="single" w:sz="4" w:space="0" w:color="auto"/>
            </w:tcBorders>
            <w:vAlign w:val="center"/>
            <w:hideMark/>
          </w:tcPr>
          <w:p w:rsidR="00346EDB" w:rsidRDefault="00346EDB" w:rsidP="00293AF5">
            <w:pPr>
              <w:pStyle w:val="ChecklistNumber"/>
            </w:pPr>
            <w:r>
              <w:t>16-A</w:t>
            </w:r>
          </w:p>
        </w:tc>
        <w:tc>
          <w:tcPr>
            <w:tcW w:w="1656" w:type="dxa"/>
            <w:tcBorders>
              <w:top w:val="doub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Element</w:t>
            </w:r>
          </w:p>
        </w:tc>
        <w:tc>
          <w:tcPr>
            <w:tcW w:w="4320" w:type="dxa"/>
            <w:tcBorders>
              <w:top w:val="double" w:sz="4" w:space="0" w:color="auto"/>
              <w:left w:val="nil"/>
              <w:bottom w:val="single" w:sz="4" w:space="0" w:color="auto"/>
              <w:right w:val="double" w:sz="4" w:space="0" w:color="auto"/>
            </w:tcBorders>
            <w:vAlign w:val="center"/>
            <w:hideMark/>
          </w:tcPr>
          <w:p w:rsidR="00346EDB" w:rsidRDefault="00346EDB" w:rsidP="00293AF5">
            <w:pPr>
              <w:pStyle w:val="ElementDescription"/>
            </w:pPr>
            <w:r>
              <w:t>Training and Certification Programs:</w:t>
            </w:r>
            <w:r>
              <w:br/>
              <w:t>Operators, Controllers, and Foremen</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Time</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9:00 a.m. – 4:30 p.m.</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Location</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rPr>
                <w:b/>
              </w:rPr>
            </w:pPr>
            <w:r>
              <w:rPr>
                <w:b/>
              </w:rPr>
              <w:t>Green Metro Division, OCC, MME, Cable Car</w:t>
            </w:r>
          </w:p>
          <w:p w:rsidR="00346EDB" w:rsidRDefault="00346EDB" w:rsidP="00293AF5">
            <w:pPr>
              <w:pStyle w:val="InformationDescription"/>
              <w:ind w:left="392" w:hanging="392"/>
              <w:rPr>
                <w:b/>
              </w:rPr>
            </w:pPr>
            <w:r>
              <w:rPr>
                <w:b/>
              </w:rPr>
              <w:t>Barn</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Date of Audit</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October 23, 2015</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Department(s)</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rPr>
                <w:b/>
              </w:rPr>
            </w:pPr>
            <w:r>
              <w:rPr>
                <w:b/>
              </w:rPr>
              <w:t>Green Metro Rail Training</w:t>
            </w:r>
          </w:p>
          <w:p w:rsidR="00346EDB" w:rsidRDefault="00346EDB" w:rsidP="00293AF5">
            <w:pPr>
              <w:pStyle w:val="InformationDescription"/>
              <w:ind w:left="392" w:hanging="392"/>
              <w:rPr>
                <w:b/>
              </w:rPr>
            </w:pPr>
            <w:r>
              <w:rPr>
                <w:b/>
              </w:rPr>
              <w:t>Operations Control Center</w:t>
            </w:r>
          </w:p>
          <w:p w:rsidR="00346EDB" w:rsidRDefault="00346EDB" w:rsidP="00293AF5">
            <w:pPr>
              <w:pStyle w:val="InformationDescription"/>
              <w:ind w:left="392" w:hanging="392"/>
              <w:rPr>
                <w:b/>
              </w:rPr>
            </w:pPr>
            <w:r>
              <w:rPr>
                <w:b/>
              </w:rPr>
              <w:t>Maintenance Training Department</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Auditors/ Inspectors</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InformationDescription"/>
              <w:rPr>
                <w:b/>
              </w:rPr>
            </w:pPr>
            <w:r>
              <w:rPr>
                <w:b/>
              </w:rPr>
              <w:t>Colleen Sullivan</w:t>
            </w:r>
          </w:p>
          <w:p w:rsidR="00346EDB" w:rsidRDefault="00346EDB" w:rsidP="00293AF5">
            <w:pPr>
              <w:pStyle w:val="InformationDescription"/>
              <w:rPr>
                <w:b/>
              </w:rPr>
            </w:pPr>
            <w:r>
              <w:rPr>
                <w:b/>
              </w:rPr>
              <w:t>Arun Mehta</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Persons Contacted</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Jeffrey Conley</w:t>
            </w:r>
          </w:p>
          <w:p w:rsidR="00346EDB" w:rsidRDefault="00346EDB" w:rsidP="00293AF5">
            <w:pPr>
              <w:pStyle w:val="InformationDescription"/>
              <w:ind w:left="392" w:hanging="392"/>
            </w:pPr>
            <w:r>
              <w:t xml:space="preserve">Barry </w:t>
            </w:r>
            <w:proofErr w:type="spellStart"/>
            <w:r>
              <w:t>Chown</w:t>
            </w:r>
            <w:proofErr w:type="spellEnd"/>
          </w:p>
          <w:p w:rsidR="00346EDB" w:rsidRDefault="00346EDB" w:rsidP="00293AF5">
            <w:pPr>
              <w:pStyle w:val="InformationDescription"/>
              <w:ind w:left="392" w:hanging="392"/>
            </w:pPr>
            <w:r>
              <w:t xml:space="preserve">Wes </w:t>
            </w:r>
            <w:proofErr w:type="spellStart"/>
            <w:r>
              <w:t>Valaris</w:t>
            </w:r>
            <w:proofErr w:type="spellEnd"/>
          </w:p>
          <w:p w:rsidR="00346EDB" w:rsidRDefault="00346EDB" w:rsidP="00293AF5">
            <w:pPr>
              <w:pStyle w:val="InformationDescription"/>
              <w:ind w:left="392" w:hanging="392"/>
            </w:pPr>
            <w:r>
              <w:t>Brent Jones</w:t>
            </w:r>
          </w:p>
          <w:p w:rsidR="00346EDB" w:rsidRDefault="00346EDB" w:rsidP="00293AF5">
            <w:pPr>
              <w:pStyle w:val="InformationDescription"/>
              <w:ind w:left="392" w:hanging="392"/>
            </w:pPr>
            <w:r>
              <w:t xml:space="preserve">Jeffrey </w:t>
            </w:r>
            <w:proofErr w:type="spellStart"/>
            <w:r>
              <w:t>Chapell</w:t>
            </w:r>
            <w:proofErr w:type="spellEnd"/>
          </w:p>
          <w:p w:rsidR="00346EDB" w:rsidRDefault="00346EDB" w:rsidP="00293AF5">
            <w:pPr>
              <w:pStyle w:val="InformationDescription"/>
              <w:ind w:left="392" w:hanging="392"/>
            </w:pPr>
            <w:r>
              <w:t>York Kwan</w:t>
            </w:r>
          </w:p>
          <w:p w:rsidR="00346EDB" w:rsidRDefault="00346EDB" w:rsidP="00293AF5">
            <w:pPr>
              <w:pStyle w:val="InformationDescription"/>
              <w:ind w:left="392" w:hanging="392"/>
            </w:pPr>
            <w:r>
              <w:t>Paul Petersen</w:t>
            </w:r>
          </w:p>
          <w:p w:rsidR="00346EDB" w:rsidRDefault="00346EDB" w:rsidP="00293AF5">
            <w:pPr>
              <w:pStyle w:val="InformationDescription"/>
              <w:ind w:left="392" w:hanging="392"/>
            </w:pPr>
            <w:r>
              <w:t>George Louie</w:t>
            </w:r>
          </w:p>
          <w:p w:rsidR="00346EDB" w:rsidRDefault="00346EDB" w:rsidP="00293AF5">
            <w:pPr>
              <w:pStyle w:val="InformationDescription"/>
              <w:ind w:left="392" w:hanging="392"/>
            </w:pPr>
            <w:r>
              <w:t>Russell Stanton</w:t>
            </w:r>
          </w:p>
          <w:p w:rsidR="00346EDB" w:rsidRDefault="00346EDB" w:rsidP="00293AF5">
            <w:pPr>
              <w:pStyle w:val="InformationDescription"/>
              <w:ind w:left="392" w:hanging="392"/>
            </w:pPr>
            <w:r>
              <w:t>Pedro Ramos</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Reference Criteria</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7639EE">
            <w:pPr>
              <w:numPr>
                <w:ilvl w:val="0"/>
                <w:numId w:val="168"/>
              </w:numPr>
            </w:pPr>
            <w:r>
              <w:t>CPUC General Order 164-D</w:t>
            </w:r>
          </w:p>
          <w:p w:rsidR="00346EDB" w:rsidRDefault="00346EDB" w:rsidP="007639EE">
            <w:pPr>
              <w:numPr>
                <w:ilvl w:val="0"/>
                <w:numId w:val="168"/>
              </w:numPr>
            </w:pPr>
            <w:r>
              <w:t>CPUC General Order 143-B</w:t>
            </w:r>
          </w:p>
          <w:p w:rsidR="00346EDB" w:rsidRDefault="00346EDB" w:rsidP="007639EE">
            <w:pPr>
              <w:numPr>
                <w:ilvl w:val="0"/>
                <w:numId w:val="168"/>
              </w:numPr>
            </w:pPr>
            <w:r>
              <w:t>SFMTA System Safety Program Plan (SSPP), Revision 6, dated 2/11/2015</w:t>
            </w:r>
          </w:p>
          <w:p w:rsidR="00346EDB" w:rsidRDefault="00346EDB" w:rsidP="007639EE">
            <w:pPr>
              <w:widowControl w:val="0"/>
              <w:numPr>
                <w:ilvl w:val="0"/>
                <w:numId w:val="168"/>
              </w:numPr>
              <w:spacing w:before="40" w:after="40"/>
              <w:rPr>
                <w:rFonts w:eastAsia="Batang" w:cs="Arial"/>
                <w:lang w:eastAsia="ko-KR"/>
              </w:rPr>
            </w:pPr>
            <w:r>
              <w:rPr>
                <w:rFonts w:eastAsia="Batang" w:cs="Arial"/>
                <w:lang w:eastAsia="ko-KR"/>
              </w:rPr>
              <w:t>Metro Rail Operations Training Program Plan I.PL.001</w:t>
            </w:r>
          </w:p>
          <w:p w:rsidR="00346EDB" w:rsidRDefault="00346EDB" w:rsidP="007639EE">
            <w:pPr>
              <w:widowControl w:val="0"/>
              <w:numPr>
                <w:ilvl w:val="0"/>
                <w:numId w:val="168"/>
              </w:numPr>
              <w:spacing w:before="40" w:after="40"/>
              <w:rPr>
                <w:rFonts w:eastAsia="Batang" w:cs="Arial"/>
                <w:lang w:eastAsia="ko-KR"/>
              </w:rPr>
            </w:pPr>
            <w:r>
              <w:rPr>
                <w:rFonts w:eastAsia="Batang" w:cs="Arial"/>
                <w:lang w:eastAsia="ko-KR"/>
              </w:rPr>
              <w:t>2015 LRV Operator’s Training Manual</w:t>
            </w:r>
          </w:p>
          <w:p w:rsidR="00346EDB" w:rsidRDefault="00346EDB" w:rsidP="007639EE">
            <w:pPr>
              <w:widowControl w:val="0"/>
              <w:numPr>
                <w:ilvl w:val="0"/>
                <w:numId w:val="168"/>
              </w:numPr>
              <w:spacing w:before="40" w:after="40"/>
              <w:rPr>
                <w:rFonts w:eastAsia="Batang" w:cs="Arial"/>
                <w:lang w:eastAsia="ko-KR"/>
              </w:rPr>
            </w:pPr>
            <w:r>
              <w:rPr>
                <w:rFonts w:eastAsia="Batang" w:cs="Arial"/>
                <w:lang w:eastAsia="ko-KR"/>
              </w:rPr>
              <w:t>Rail Car Operations Training Program Plan, TN.MO.PL.025</w:t>
            </w:r>
          </w:p>
          <w:p w:rsidR="00346EDB" w:rsidRDefault="00346EDB" w:rsidP="007639EE">
            <w:pPr>
              <w:widowControl w:val="0"/>
              <w:numPr>
                <w:ilvl w:val="0"/>
                <w:numId w:val="168"/>
              </w:numPr>
              <w:spacing w:before="40" w:after="40"/>
              <w:rPr>
                <w:rFonts w:eastAsia="Batang" w:cs="Arial"/>
                <w:lang w:eastAsia="ko-KR"/>
              </w:rPr>
            </w:pPr>
            <w:r>
              <w:rPr>
                <w:rFonts w:eastAsia="Batang" w:cs="Arial"/>
                <w:lang w:eastAsia="ko-KR"/>
              </w:rPr>
              <w:t>LRV Maintenance Operator Training Program Plan, TN.MT.PL.018</w:t>
            </w:r>
          </w:p>
          <w:p w:rsidR="00346EDB" w:rsidRDefault="00346EDB" w:rsidP="007639EE">
            <w:pPr>
              <w:widowControl w:val="0"/>
              <w:numPr>
                <w:ilvl w:val="0"/>
                <w:numId w:val="168"/>
              </w:numPr>
              <w:spacing w:before="40" w:after="40"/>
              <w:rPr>
                <w:rFonts w:eastAsia="Batang" w:cs="Arial"/>
                <w:lang w:eastAsia="ko-KR"/>
              </w:rPr>
            </w:pPr>
            <w:r>
              <w:rPr>
                <w:rFonts w:eastAsia="Batang" w:cs="Arial"/>
                <w:lang w:eastAsia="ko-KR"/>
              </w:rPr>
              <w:t>On-Track Equipment Operator Training Program Plan, TN.MT.PL.013</w:t>
            </w:r>
          </w:p>
          <w:p w:rsidR="00346EDB" w:rsidRDefault="00346EDB" w:rsidP="007639EE">
            <w:pPr>
              <w:widowControl w:val="0"/>
              <w:numPr>
                <w:ilvl w:val="0"/>
                <w:numId w:val="168"/>
              </w:numPr>
              <w:spacing w:before="40" w:after="40"/>
              <w:rPr>
                <w:rFonts w:eastAsia="Batang" w:cs="Arial"/>
                <w:lang w:eastAsia="ko-KR"/>
              </w:rPr>
            </w:pPr>
            <w:r>
              <w:rPr>
                <w:rFonts w:eastAsia="Batang" w:cs="Arial"/>
                <w:lang w:eastAsia="ko-KR"/>
              </w:rPr>
              <w:t>Rail Car Maintenance Train the Trainer Training Program Plan, TN.MT.PL.014</w:t>
            </w:r>
          </w:p>
          <w:p w:rsidR="00346EDB" w:rsidRDefault="00346EDB" w:rsidP="007639EE">
            <w:pPr>
              <w:widowControl w:val="0"/>
              <w:numPr>
                <w:ilvl w:val="0"/>
                <w:numId w:val="168"/>
              </w:numPr>
              <w:spacing w:before="40" w:after="40"/>
              <w:rPr>
                <w:rFonts w:eastAsia="Batang" w:cs="Arial"/>
                <w:lang w:eastAsia="ko-KR"/>
              </w:rPr>
            </w:pPr>
            <w:r>
              <w:rPr>
                <w:rFonts w:eastAsia="Batang" w:cs="Arial"/>
                <w:lang w:eastAsia="ko-KR"/>
              </w:rPr>
              <w:t>Cable Car Guide Book, TN.CC.MN.004</w:t>
            </w:r>
          </w:p>
          <w:p w:rsidR="00346EDB" w:rsidRDefault="00346EDB" w:rsidP="007639EE">
            <w:pPr>
              <w:widowControl w:val="0"/>
              <w:numPr>
                <w:ilvl w:val="0"/>
                <w:numId w:val="168"/>
              </w:numPr>
              <w:spacing w:before="40" w:after="40"/>
              <w:rPr>
                <w:rFonts w:eastAsia="Batang" w:cs="Arial"/>
                <w:lang w:eastAsia="ko-KR"/>
              </w:rPr>
            </w:pPr>
            <w:r>
              <w:rPr>
                <w:rFonts w:eastAsia="Batang" w:cs="Arial"/>
                <w:lang w:eastAsia="ko-KR"/>
              </w:rPr>
              <w:t>LRV Maintainer Training Program Plan, L.PL.021</w:t>
            </w:r>
          </w:p>
          <w:p w:rsidR="00346EDB" w:rsidRDefault="00346EDB" w:rsidP="007639EE">
            <w:pPr>
              <w:widowControl w:val="0"/>
              <w:numPr>
                <w:ilvl w:val="0"/>
                <w:numId w:val="168"/>
              </w:numPr>
              <w:spacing w:before="40" w:after="40"/>
              <w:rPr>
                <w:rFonts w:eastAsia="Batang" w:cs="Arial"/>
                <w:lang w:eastAsia="ko-KR"/>
              </w:rPr>
            </w:pPr>
            <w:r>
              <w:rPr>
                <w:rFonts w:eastAsia="Batang" w:cs="Arial"/>
                <w:lang w:eastAsia="ko-KR"/>
              </w:rPr>
              <w:t>OCC Training Program Plan, R.OC.PL.026</w:t>
            </w:r>
          </w:p>
          <w:p w:rsidR="00346EDB" w:rsidRDefault="00346EDB" w:rsidP="007639EE">
            <w:pPr>
              <w:widowControl w:val="0"/>
              <w:numPr>
                <w:ilvl w:val="0"/>
                <w:numId w:val="168"/>
              </w:numPr>
              <w:spacing w:before="40" w:after="40"/>
              <w:rPr>
                <w:rFonts w:eastAsia="Batang" w:cs="Arial"/>
                <w:lang w:eastAsia="ko-KR"/>
              </w:rPr>
            </w:pPr>
            <w:r>
              <w:rPr>
                <w:rFonts w:eastAsia="Batang" w:cs="Arial"/>
                <w:lang w:eastAsia="ko-KR"/>
              </w:rPr>
              <w:t>Roadway Worker Protection Plan</w:t>
            </w:r>
          </w:p>
          <w:p w:rsidR="00346EDB" w:rsidRDefault="00346EDB" w:rsidP="007639EE">
            <w:pPr>
              <w:widowControl w:val="0"/>
              <w:numPr>
                <w:ilvl w:val="0"/>
                <w:numId w:val="168"/>
              </w:numPr>
              <w:spacing w:before="40" w:after="40"/>
              <w:rPr>
                <w:rFonts w:eastAsia="Batang" w:cs="Arial"/>
                <w:lang w:eastAsia="ko-KR"/>
              </w:rPr>
            </w:pPr>
            <w:r>
              <w:rPr>
                <w:rFonts w:eastAsia="Batang" w:cs="Arial"/>
                <w:lang w:eastAsia="ko-KR"/>
              </w:rPr>
              <w:t>Track Maintenance Unit Training Program Plan, R.TR.PL.012</w:t>
            </w:r>
          </w:p>
          <w:p w:rsidR="00346EDB" w:rsidRDefault="00346EDB" w:rsidP="007639EE">
            <w:pPr>
              <w:widowControl w:val="0"/>
              <w:numPr>
                <w:ilvl w:val="0"/>
                <w:numId w:val="168"/>
              </w:numPr>
              <w:spacing w:before="40" w:after="40"/>
              <w:rPr>
                <w:rFonts w:eastAsia="Batang" w:cs="Arial"/>
                <w:lang w:eastAsia="ko-KR"/>
              </w:rPr>
            </w:pPr>
            <w:r>
              <w:rPr>
                <w:rFonts w:eastAsia="Batang" w:cs="Arial"/>
                <w:lang w:eastAsia="ko-KR"/>
              </w:rPr>
              <w:t>Signal &amp; Communications Maintenance Unit Training Program Plan, R.SM.PL.001</w:t>
            </w:r>
          </w:p>
          <w:p w:rsidR="00346EDB" w:rsidRDefault="00346EDB" w:rsidP="007639EE">
            <w:pPr>
              <w:widowControl w:val="0"/>
              <w:numPr>
                <w:ilvl w:val="0"/>
                <w:numId w:val="168"/>
              </w:numPr>
              <w:spacing w:before="40" w:after="40"/>
              <w:rPr>
                <w:rFonts w:eastAsia="Batang" w:cs="Arial"/>
                <w:lang w:eastAsia="ko-KR"/>
              </w:rPr>
            </w:pPr>
            <w:r>
              <w:rPr>
                <w:rFonts w:eastAsia="Batang" w:cs="Arial"/>
                <w:lang w:eastAsia="ko-KR"/>
              </w:rPr>
              <w:t>Motive Power Unit Training Program Plan, W.MP.PR.157</w:t>
            </w:r>
          </w:p>
          <w:p w:rsidR="00346EDB" w:rsidRDefault="00346EDB" w:rsidP="007639EE">
            <w:pPr>
              <w:widowControl w:val="0"/>
              <w:numPr>
                <w:ilvl w:val="0"/>
                <w:numId w:val="168"/>
              </w:numPr>
              <w:spacing w:before="40" w:after="40"/>
              <w:rPr>
                <w:rFonts w:ascii="Arial" w:eastAsia="Batang" w:hAnsi="Arial" w:cs="Arial"/>
                <w:sz w:val="20"/>
                <w:szCs w:val="20"/>
                <w:lang w:eastAsia="ko-KR"/>
              </w:rPr>
            </w:pPr>
            <w:r>
              <w:rPr>
                <w:rFonts w:eastAsia="Batang" w:cs="Arial"/>
                <w:lang w:eastAsia="ko-KR"/>
              </w:rPr>
              <w:t>PCC and Historic Streetcar Maintainer Training Program Plan, TN.MT.PL.024</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Element/Characteristics and Method of Verification</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293AF5">
            <w:pPr>
              <w:rPr>
                <w:b/>
              </w:rPr>
            </w:pPr>
            <w:r>
              <w:rPr>
                <w:b/>
              </w:rPr>
              <w:lastRenderedPageBreak/>
              <w:t>Training and Certification Programs: Operators, Controllers, and Foremen</w:t>
            </w:r>
          </w:p>
          <w:p w:rsidR="00346EDB" w:rsidRDefault="00346EDB" w:rsidP="007639EE">
            <w:pPr>
              <w:pStyle w:val="ListParagraph"/>
              <w:numPr>
                <w:ilvl w:val="0"/>
                <w:numId w:val="169"/>
              </w:numPr>
            </w:pPr>
            <w:r>
              <w:t>Select at least five (5) employees at random in each of the following classifications:</w:t>
            </w:r>
          </w:p>
          <w:p w:rsidR="00346EDB" w:rsidRDefault="00346EDB" w:rsidP="007639EE">
            <w:pPr>
              <w:pStyle w:val="ListParagraph"/>
              <w:numPr>
                <w:ilvl w:val="0"/>
                <w:numId w:val="104"/>
              </w:numPr>
              <w:ind w:left="1080"/>
            </w:pPr>
            <w:r>
              <w:t>Train Operator</w:t>
            </w:r>
          </w:p>
          <w:p w:rsidR="00346EDB" w:rsidRDefault="00346EDB" w:rsidP="007639EE">
            <w:pPr>
              <w:pStyle w:val="ListParagraph"/>
              <w:numPr>
                <w:ilvl w:val="0"/>
                <w:numId w:val="104"/>
              </w:numPr>
              <w:ind w:left="1080"/>
            </w:pPr>
            <w:r>
              <w:t>Train Controller</w:t>
            </w:r>
          </w:p>
          <w:p w:rsidR="00346EDB" w:rsidRDefault="00346EDB" w:rsidP="007639EE">
            <w:pPr>
              <w:pStyle w:val="BodyText"/>
              <w:widowControl w:val="0"/>
              <w:numPr>
                <w:ilvl w:val="0"/>
                <w:numId w:val="104"/>
              </w:numPr>
              <w:spacing w:before="40" w:after="40"/>
              <w:ind w:left="1080"/>
              <w:rPr>
                <w:rFonts w:ascii="Palatino Linotype" w:hAnsi="Palatino Linotype" w:cs="Arial"/>
                <w:sz w:val="22"/>
                <w:szCs w:val="22"/>
              </w:rPr>
            </w:pPr>
            <w:r>
              <w:rPr>
                <w:rFonts w:ascii="Palatino Linotype" w:hAnsi="Palatino Linotype" w:cs="Arial"/>
                <w:sz w:val="22"/>
                <w:szCs w:val="22"/>
              </w:rPr>
              <w:t>Light Rail Supervisor</w:t>
            </w:r>
          </w:p>
          <w:p w:rsidR="00346EDB" w:rsidRDefault="00346EDB" w:rsidP="007639EE">
            <w:pPr>
              <w:pStyle w:val="BodyText"/>
              <w:widowControl w:val="0"/>
              <w:numPr>
                <w:ilvl w:val="0"/>
                <w:numId w:val="104"/>
              </w:numPr>
              <w:spacing w:before="40" w:after="40"/>
              <w:ind w:left="1080"/>
              <w:rPr>
                <w:rFonts w:ascii="Palatino Linotype" w:hAnsi="Palatino Linotype" w:cs="Arial"/>
                <w:sz w:val="22"/>
                <w:szCs w:val="22"/>
              </w:rPr>
            </w:pPr>
            <w:r>
              <w:rPr>
                <w:rFonts w:ascii="Palatino Linotype" w:hAnsi="Palatino Linotype" w:cs="Arial"/>
                <w:sz w:val="22"/>
                <w:szCs w:val="22"/>
              </w:rPr>
              <w:t>Way, Power and Signal workers</w:t>
            </w:r>
          </w:p>
          <w:p w:rsidR="00346EDB" w:rsidRDefault="00346EDB" w:rsidP="007639EE">
            <w:pPr>
              <w:pStyle w:val="BodyText"/>
              <w:widowControl w:val="0"/>
              <w:numPr>
                <w:ilvl w:val="0"/>
                <w:numId w:val="104"/>
              </w:numPr>
              <w:spacing w:before="40" w:after="40"/>
              <w:ind w:left="1080"/>
              <w:rPr>
                <w:rFonts w:ascii="Palatino Linotype" w:hAnsi="Palatino Linotype" w:cs="Arial"/>
                <w:sz w:val="22"/>
                <w:szCs w:val="22"/>
              </w:rPr>
            </w:pPr>
            <w:r>
              <w:rPr>
                <w:rFonts w:ascii="Palatino Linotype" w:hAnsi="Palatino Linotype" w:cs="Arial"/>
                <w:sz w:val="22"/>
                <w:szCs w:val="22"/>
              </w:rPr>
              <w:t>Motormen/Conductors of Historic Streetcars</w:t>
            </w:r>
          </w:p>
          <w:p w:rsidR="00346EDB" w:rsidRDefault="00346EDB" w:rsidP="007639EE">
            <w:pPr>
              <w:pStyle w:val="ListParagraph"/>
              <w:numPr>
                <w:ilvl w:val="0"/>
                <w:numId w:val="104"/>
              </w:numPr>
              <w:ind w:left="1080"/>
            </w:pPr>
            <w:r>
              <w:t>Mechanics</w:t>
            </w:r>
          </w:p>
          <w:p w:rsidR="00346EDB" w:rsidRDefault="00346EDB" w:rsidP="007639EE">
            <w:pPr>
              <w:pStyle w:val="ListParagraph"/>
              <w:numPr>
                <w:ilvl w:val="0"/>
                <w:numId w:val="169"/>
              </w:numPr>
            </w:pPr>
            <w:r>
              <w:t>Review training, certification, and recertification records of the selected employees related to RWP, PED, and other specific job required training to determine whether:</w:t>
            </w:r>
          </w:p>
          <w:p w:rsidR="00346EDB" w:rsidRDefault="00346EDB" w:rsidP="007639EE">
            <w:pPr>
              <w:pStyle w:val="ListParagraph"/>
              <w:numPr>
                <w:ilvl w:val="0"/>
                <w:numId w:val="169"/>
              </w:numPr>
              <w:ind w:right="702"/>
            </w:pPr>
            <w:r>
              <w:t>All personnel successfully completed initial training programs, and any discrepancies were addressed and resolved.</w:t>
            </w:r>
          </w:p>
          <w:p w:rsidR="00346EDB" w:rsidRDefault="00346EDB" w:rsidP="007639EE">
            <w:pPr>
              <w:pStyle w:val="ListParagraph"/>
              <w:numPr>
                <w:ilvl w:val="0"/>
                <w:numId w:val="169"/>
              </w:numPr>
              <w:ind w:right="702"/>
            </w:pPr>
            <w:r>
              <w:t>All personnel have been retrained and recertified at the correct frequency and are currently certified to perform their duties according to the procedures.</w:t>
            </w:r>
          </w:p>
          <w:p w:rsidR="00346EDB" w:rsidRDefault="00346EDB" w:rsidP="007639EE">
            <w:pPr>
              <w:pStyle w:val="ListParagraph"/>
              <w:numPr>
                <w:ilvl w:val="0"/>
                <w:numId w:val="169"/>
              </w:numPr>
              <w:rPr>
                <w:rFonts w:cs="Arial Narrow"/>
                <w:color w:val="000000"/>
              </w:rPr>
            </w:pPr>
            <w:r>
              <w:rPr>
                <w:rFonts w:cs="Arial Narrow"/>
                <w:color w:val="000000"/>
              </w:rPr>
              <w:t>Verify that a process for maintaining and accessing employee training records is in place.</w:t>
            </w:r>
          </w:p>
          <w:p w:rsidR="00346EDB" w:rsidRDefault="00346EDB" w:rsidP="007639EE">
            <w:pPr>
              <w:pStyle w:val="ListParagraph"/>
              <w:numPr>
                <w:ilvl w:val="0"/>
                <w:numId w:val="169"/>
              </w:numPr>
              <w:rPr>
                <w:rFonts w:cs="Arial Narrow"/>
                <w:color w:val="000000"/>
              </w:rPr>
            </w:pPr>
            <w:r>
              <w:rPr>
                <w:rFonts w:cs="Arial Narrow"/>
                <w:color w:val="000000"/>
              </w:rPr>
              <w:t>Verify that categories of safety-related work requiring training and certification have been identified.</w:t>
            </w:r>
          </w:p>
          <w:p w:rsidR="00346EDB" w:rsidRDefault="00346EDB" w:rsidP="007639EE">
            <w:pPr>
              <w:pStyle w:val="ListParagraph"/>
              <w:numPr>
                <w:ilvl w:val="0"/>
                <w:numId w:val="169"/>
              </w:numPr>
              <w:rPr>
                <w:rFonts w:cs="Arial Narrow"/>
                <w:color w:val="000000"/>
              </w:rPr>
            </w:pPr>
            <w:r>
              <w:rPr>
                <w:rFonts w:cs="Arial Narrow"/>
                <w:color w:val="000000"/>
              </w:rPr>
              <w:t>Verify that employee and contractor job classifications requiring initial and refresher training and certification have been identified.</w:t>
            </w:r>
          </w:p>
          <w:p w:rsidR="00346EDB" w:rsidRDefault="00346EDB" w:rsidP="007639EE">
            <w:pPr>
              <w:pStyle w:val="ListParagraph"/>
              <w:numPr>
                <w:ilvl w:val="0"/>
                <w:numId w:val="169"/>
              </w:numPr>
              <w:rPr>
                <w:rFonts w:cs="Arial Narrow"/>
                <w:color w:val="000000"/>
              </w:rPr>
            </w:pPr>
            <w:r>
              <w:rPr>
                <w:rFonts w:cs="Arial Narrow"/>
                <w:color w:val="000000"/>
              </w:rPr>
              <w:t>Verify that SFMTA has a process is in place to assess compliance with its training and certification requirements.</w:t>
            </w:r>
          </w:p>
          <w:p w:rsidR="00346EDB" w:rsidRDefault="00346EDB" w:rsidP="007639EE">
            <w:pPr>
              <w:pStyle w:val="ListParagraph"/>
              <w:numPr>
                <w:ilvl w:val="0"/>
                <w:numId w:val="169"/>
              </w:numPr>
              <w:rPr>
                <w:rFonts w:cs="Arial Narrow"/>
                <w:color w:val="000000"/>
              </w:rPr>
            </w:pPr>
            <w:r>
              <w:rPr>
                <w:rFonts w:cs="Arial Narrow"/>
                <w:color w:val="000000"/>
              </w:rPr>
              <w:t>Verify that corrective actions taken to discipline employees and contractors for failure to follow established procedures once trained and certified are established and consistent.</w:t>
            </w:r>
          </w:p>
          <w:p w:rsidR="00346EDB" w:rsidRDefault="00346EDB" w:rsidP="007639EE">
            <w:pPr>
              <w:pStyle w:val="ListParagraph"/>
              <w:numPr>
                <w:ilvl w:val="0"/>
                <w:numId w:val="169"/>
              </w:numPr>
              <w:autoSpaceDE w:val="0"/>
              <w:autoSpaceDN w:val="0"/>
              <w:adjustRightInd w:val="0"/>
              <w:rPr>
                <w:rFonts w:cs="Arial Narrow"/>
                <w:color w:val="000000"/>
              </w:rPr>
            </w:pPr>
            <w:r>
              <w:rPr>
                <w:rFonts w:cs="Arial Narrow"/>
                <w:color w:val="000000"/>
              </w:rPr>
              <w:t>Verify that contractor training requirements are specified in contract documents.</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Findings and Recommendations</w:t>
            </w:r>
          </w:p>
        </w:tc>
      </w:tr>
      <w:tr w:rsidR="00346EDB" w:rsidTr="00293AF5">
        <w:tc>
          <w:tcPr>
            <w:tcW w:w="10080" w:type="dxa"/>
            <w:gridSpan w:val="4"/>
            <w:tcBorders>
              <w:top w:val="nil"/>
              <w:left w:val="double" w:sz="4" w:space="0" w:color="auto"/>
              <w:bottom w:val="double" w:sz="4" w:space="0" w:color="auto"/>
              <w:right w:val="double" w:sz="4" w:space="0" w:color="auto"/>
            </w:tcBorders>
            <w:tcMar>
              <w:top w:w="288" w:type="dxa"/>
              <w:left w:w="288" w:type="dxa"/>
              <w:bottom w:w="288" w:type="dxa"/>
              <w:right w:w="288" w:type="dxa"/>
            </w:tcMar>
          </w:tcPr>
          <w:p w:rsidR="00346EDB" w:rsidRDefault="00346EDB" w:rsidP="00293AF5">
            <w:r>
              <w:rPr>
                <w:u w:val="single"/>
              </w:rPr>
              <w:t>Activities:</w:t>
            </w:r>
            <w:r>
              <w:t xml:space="preserve">  </w:t>
            </w:r>
          </w:p>
          <w:p w:rsidR="00346EDB" w:rsidRDefault="00346EDB" w:rsidP="00293AF5">
            <w:r>
              <w:t>Staff met and interviewed SFMTA managers at the Green Yard, Muni Metro East (MME) Yard, Cable Car Barn and the Operations Control Center (OCC) and noted the following:</w:t>
            </w:r>
          </w:p>
          <w:p w:rsidR="00346EDB" w:rsidRDefault="00346EDB" w:rsidP="00293AF5"/>
          <w:p w:rsidR="00346EDB" w:rsidRDefault="00346EDB" w:rsidP="00293AF5">
            <w:r>
              <w:t>Staff asked questions about the initial training program, refresher training program, recertification training program, and remedial training (as necessary) program.  Staff reviewed training, refresher, recertification, and remedial records of the selected employees related to Roadway Worker Protection (RWP), Personal Electronic Devices (PEDs), and other specific job required training.  Staff selected five employees at random from each discipline as required in the checklist requirements and reviewed the records.   The audit results are based upon CPUC GO 164-D and 143-B, SFMTA’s System Safety Program Plan, and SFMTA’s Training Program Plan Standard Operating Procedures (SOPs) as shown in the above reference criteria.</w:t>
            </w:r>
          </w:p>
          <w:p w:rsidR="00346EDB" w:rsidRDefault="00346EDB" w:rsidP="00293AF5"/>
          <w:p w:rsidR="00346EDB" w:rsidRDefault="00346EDB" w:rsidP="00293AF5">
            <w:r>
              <w:t xml:space="preserve">All of the departments audited by Staff had a program for its employees involving initial training, refresher training, recertification training, and remedial training as necessary.   SFMTA has contractor training requirements that are specified in contract documents.  SFMTA has a program </w:t>
            </w:r>
            <w:r>
              <w:lastRenderedPageBreak/>
              <w:t xml:space="preserve">in place which utilizes corrective actions (progressive discipline) to discipline employees and contractors for failure to follow established procedures once trained and certified.      </w:t>
            </w:r>
          </w:p>
          <w:p w:rsidR="00346EDB" w:rsidRDefault="00346EDB" w:rsidP="00293AF5"/>
          <w:p w:rsidR="00346EDB" w:rsidRDefault="00346EDB" w:rsidP="00293AF5">
            <w:pPr>
              <w:rPr>
                <w:b/>
                <w:u w:val="single"/>
              </w:rPr>
            </w:pPr>
            <w:r>
              <w:rPr>
                <w:b/>
                <w:u w:val="single"/>
              </w:rPr>
              <w:t>Train Operator (Light Rail Vehicle and Historic S</w:t>
            </w:r>
            <w:r w:rsidR="00C92A8F">
              <w:rPr>
                <w:b/>
                <w:u w:val="single"/>
              </w:rPr>
              <w:t>treet Car Train Operators):</w:t>
            </w:r>
          </w:p>
          <w:p w:rsidR="00346EDB" w:rsidRDefault="00346EDB" w:rsidP="00293AF5">
            <w:r>
              <w:t xml:space="preserve">Light Rail Vehicle (LRV) Train Operators are required to complete a 60-day initial training certification program.  Historic Street Car (HSC) Train Operators are required to complete a 45-day initial training certification program.   This certification training is a combination of classroom time and field operation.  There is a process in place for accessing employee training records.  The Train Operators are required to have a refresher training every two years involving an eight hour training consisting of both classroom and field training.  In addition, each Train Operator is required to have annual compliance testing/ certification.  Employee training records are maintained in </w:t>
            </w:r>
            <w:proofErr w:type="spellStart"/>
            <w:r>
              <w:t>TransitSafe</w:t>
            </w:r>
            <w:proofErr w:type="spellEnd"/>
            <w:r>
              <w:t xml:space="preserve">.  The SFMTA management has an Excel spreadsheet of the training program that provides details about when staff is required to have refresher training.  This is called Compliance Check Refresher Records (CCRR).  This is what SFMTA uses to flag when training is due.  If a Train Operator has been away from his job for more than two years, he is required to complete the entire certification program again.   As long as a Train Operator (T/O) is doing his job continuously, he is required to complete eight hours of refresher training every two years.  The refresher training is a combination of classroom time and road operation.  If a T/O is involved in an accident, retraining is required.  In addition, if there is a new line added to the system, there is retraining required. </w:t>
            </w:r>
          </w:p>
          <w:p w:rsidR="00346EDB" w:rsidRDefault="00346EDB" w:rsidP="00293AF5"/>
          <w:p w:rsidR="00346EDB" w:rsidRDefault="00346EDB" w:rsidP="00293AF5">
            <w:r>
              <w:rPr>
                <w:b/>
                <w:u w:val="single"/>
              </w:rPr>
              <w:t>LRV Train Operators</w:t>
            </w:r>
            <w:r>
              <w:t xml:space="preserve">: </w:t>
            </w:r>
          </w:p>
          <w:p w:rsidR="00346EDB" w:rsidRDefault="00346EDB" w:rsidP="007639EE">
            <w:pPr>
              <w:pStyle w:val="ListParagraph"/>
              <w:numPr>
                <w:ilvl w:val="0"/>
                <w:numId w:val="170"/>
              </w:numPr>
            </w:pPr>
            <w:r>
              <w:t>Employee # 2311 – His initial certification training was completed on 10/14/2010.    His next refresher training was completed on 11/4/2011.  His most recent refresher training was completed on 12/3/2013.  This refresher training was nearly one month past due.  His   compliance testing/certification was completed on 7/5/2012, 5/8/2013, 4/6/2014, and 3/10/2015,</w:t>
            </w:r>
          </w:p>
          <w:p w:rsidR="00346EDB" w:rsidRDefault="00346EDB" w:rsidP="007639EE">
            <w:pPr>
              <w:pStyle w:val="ListParagraph"/>
              <w:numPr>
                <w:ilvl w:val="0"/>
                <w:numId w:val="170"/>
              </w:numPr>
            </w:pPr>
            <w:r>
              <w:t xml:space="preserve">Employee # 3480 – His initial certification training was completed on 7/8/2013.  His refresher training was completed on 9/1/2015.  This was nearly two months past due.  His compliance testing/certification </w:t>
            </w:r>
            <w:proofErr w:type="gramStart"/>
            <w:r>
              <w:t>was</w:t>
            </w:r>
            <w:proofErr w:type="gramEnd"/>
            <w:r>
              <w:t xml:space="preserve"> completed on 8/10/2012, 7/23/2013, 7/10/2014, and 6/25/2015. </w:t>
            </w:r>
          </w:p>
          <w:p w:rsidR="00346EDB" w:rsidRDefault="00346EDB" w:rsidP="007639EE">
            <w:pPr>
              <w:pStyle w:val="ListParagraph"/>
              <w:numPr>
                <w:ilvl w:val="0"/>
                <w:numId w:val="170"/>
              </w:numPr>
            </w:pPr>
            <w:r>
              <w:t>Employee # 1117 – His initial certification training was completed on 9/16/2008.  His most recent refresher was completed on 6/5/2012.  His refresher training is past due.  There were no compliance testing/certification records found for this employee.  SFMTA staff told CPUC staff this employee has been out on leave for a long time.</w:t>
            </w:r>
          </w:p>
          <w:p w:rsidR="00346EDB" w:rsidRDefault="00346EDB" w:rsidP="007639EE">
            <w:pPr>
              <w:pStyle w:val="ListParagraph"/>
              <w:numPr>
                <w:ilvl w:val="0"/>
                <w:numId w:val="170"/>
              </w:numPr>
            </w:pPr>
            <w:r>
              <w:t>Employee, #2143 – His initial certification training was completed on 5/23/2013.  His next refresher training was completed on 2/25/2014 and his most recent refresher training was completed on 10/8/2015.  His compliance testing/certification was completed on 4/12/2012, 3/9/2013, 36/2014, and 2/25/2015.</w:t>
            </w:r>
          </w:p>
          <w:p w:rsidR="00346EDB" w:rsidRDefault="00346EDB" w:rsidP="007639EE">
            <w:pPr>
              <w:pStyle w:val="ListParagraph"/>
              <w:numPr>
                <w:ilvl w:val="0"/>
                <w:numId w:val="170"/>
              </w:numPr>
            </w:pPr>
            <w:r>
              <w:t xml:space="preserve">Employee #3487 – His initial certification training was completed on 2/24/2015.  No refresher training is due for him at this time.  His compliance testing/certification </w:t>
            </w:r>
            <w:proofErr w:type="gramStart"/>
            <w:r>
              <w:t>was</w:t>
            </w:r>
            <w:proofErr w:type="gramEnd"/>
            <w:r>
              <w:t xml:space="preserve"> completed on 8/23/2012, 8/8/2013, 6/5/2014, and 5/24/2015.   </w:t>
            </w:r>
          </w:p>
          <w:p w:rsidR="00346EDB" w:rsidRDefault="00346EDB" w:rsidP="00293AF5"/>
          <w:p w:rsidR="00346EDB" w:rsidRDefault="00346EDB" w:rsidP="00293AF5">
            <w:pPr>
              <w:rPr>
                <w:b/>
              </w:rPr>
            </w:pPr>
            <w:r>
              <w:rPr>
                <w:b/>
                <w:u w:val="single"/>
              </w:rPr>
              <w:t>Historic Street Car Train Operators</w:t>
            </w:r>
            <w:r>
              <w:rPr>
                <w:b/>
              </w:rPr>
              <w:t>:</w:t>
            </w:r>
          </w:p>
          <w:p w:rsidR="00346EDB" w:rsidRDefault="00346EDB" w:rsidP="007639EE">
            <w:pPr>
              <w:pStyle w:val="ListParagraph"/>
              <w:numPr>
                <w:ilvl w:val="0"/>
                <w:numId w:val="171"/>
              </w:numPr>
            </w:pPr>
            <w:r>
              <w:lastRenderedPageBreak/>
              <w:t>Employee #3901 – His initial certification training was completed on 7/23/2015.  No certification training is due for him at this time.  There were no compliance testing/certification records found.  He completed Roadway Worker Protection (RWP) training on 6/25/2015.</w:t>
            </w:r>
          </w:p>
          <w:p w:rsidR="00346EDB" w:rsidRDefault="00346EDB" w:rsidP="007639EE">
            <w:pPr>
              <w:pStyle w:val="ListParagraph"/>
              <w:numPr>
                <w:ilvl w:val="0"/>
                <w:numId w:val="171"/>
              </w:numPr>
            </w:pPr>
            <w:r>
              <w:t xml:space="preserve">Employee #2815 – His initial certification training was completed on 5/4/2009.  His refresher training was completed on 12/3/2012 and 12/2/2014.  His compliance testing/certification </w:t>
            </w:r>
            <w:proofErr w:type="gramStart"/>
            <w:r>
              <w:t>was</w:t>
            </w:r>
            <w:proofErr w:type="gramEnd"/>
            <w:r>
              <w:t xml:space="preserve"> completed on 7/22/2011, 1/23/2012, 12/20/2013, and 11/25/2014.  His refresher training was completed on 12/3/2012 and 12/2/2014.  </w:t>
            </w:r>
          </w:p>
          <w:p w:rsidR="00346EDB" w:rsidRDefault="00346EDB" w:rsidP="007639EE">
            <w:pPr>
              <w:pStyle w:val="ListParagraph"/>
              <w:numPr>
                <w:ilvl w:val="0"/>
                <w:numId w:val="171"/>
              </w:numPr>
            </w:pPr>
            <w:r>
              <w:t xml:space="preserve">Employee #1751 – His initial certification training was completed on 1/19/2006.  His refresher training was completed on 9/14/2012 and 12/9/2014.  This latest refresher training was nearly three months past due.  His compliance testing/certification </w:t>
            </w:r>
            <w:proofErr w:type="gramStart"/>
            <w:r>
              <w:t>was</w:t>
            </w:r>
            <w:proofErr w:type="gramEnd"/>
            <w:r>
              <w:t xml:space="preserve"> completed on 7/18/2012, 5/10/2013, 5/8/2014, and 4/6/2015.</w:t>
            </w:r>
          </w:p>
          <w:p w:rsidR="00346EDB" w:rsidRDefault="00346EDB" w:rsidP="007639EE">
            <w:pPr>
              <w:pStyle w:val="ListParagraph"/>
              <w:numPr>
                <w:ilvl w:val="0"/>
                <w:numId w:val="171"/>
              </w:numPr>
            </w:pPr>
            <w:r>
              <w:t xml:space="preserve">Employee #1141 – His initial certification training was completed on 3/14/2014.  No refresher training is due for him at this time.  His compliance testing/certification </w:t>
            </w:r>
            <w:proofErr w:type="gramStart"/>
            <w:r>
              <w:t>was</w:t>
            </w:r>
            <w:proofErr w:type="gramEnd"/>
            <w:r>
              <w:t xml:space="preserve"> completed on 12/9/2013, 3/14/2014, and 4/13/2015.  </w:t>
            </w:r>
          </w:p>
          <w:p w:rsidR="00346EDB" w:rsidRDefault="00346EDB" w:rsidP="007639EE">
            <w:pPr>
              <w:pStyle w:val="ListParagraph"/>
              <w:numPr>
                <w:ilvl w:val="0"/>
                <w:numId w:val="171"/>
              </w:numPr>
            </w:pPr>
            <w:r>
              <w:t xml:space="preserve">Employee #1630 – His initial certification training was completed on 7/31/2010.  His refresher training was completed on 8/15/2012 and 12/4/2014.  This refresher training was nearly four months past due.  His compliance testing/certification </w:t>
            </w:r>
            <w:proofErr w:type="gramStart"/>
            <w:r>
              <w:t>was</w:t>
            </w:r>
            <w:proofErr w:type="gramEnd"/>
            <w:r>
              <w:t xml:space="preserve"> completed on 7/22/2011, 7/10/2013, 7/16/2014, and 6/19/2015.</w:t>
            </w:r>
          </w:p>
          <w:p w:rsidR="00346EDB" w:rsidRDefault="00346EDB" w:rsidP="00293AF5"/>
          <w:p w:rsidR="00346EDB" w:rsidRDefault="00346EDB" w:rsidP="00293AF5">
            <w:pPr>
              <w:rPr>
                <w:b/>
              </w:rPr>
            </w:pPr>
            <w:r>
              <w:rPr>
                <w:b/>
                <w:u w:val="single"/>
              </w:rPr>
              <w:t>Train Controllers:</w:t>
            </w:r>
          </w:p>
          <w:p w:rsidR="00346EDB" w:rsidRDefault="00346EDB" w:rsidP="00293AF5">
            <w:r>
              <w:t xml:space="preserve">Train controllers are required to complete an initial training certification that is four months in duration.  The recertification training is required every two years.  Compliance testing/certification </w:t>
            </w:r>
            <w:proofErr w:type="gramStart"/>
            <w:r>
              <w:t>is</w:t>
            </w:r>
            <w:proofErr w:type="gramEnd"/>
            <w:r>
              <w:t xml:space="preserve"> required each year. </w:t>
            </w:r>
          </w:p>
          <w:p w:rsidR="00346EDB" w:rsidRDefault="00346EDB" w:rsidP="00293AF5"/>
          <w:p w:rsidR="00346EDB" w:rsidRDefault="00346EDB" w:rsidP="007639EE">
            <w:pPr>
              <w:pStyle w:val="ListParagraph"/>
              <w:numPr>
                <w:ilvl w:val="0"/>
                <w:numId w:val="172"/>
              </w:numPr>
            </w:pPr>
            <w:r>
              <w:t xml:space="preserve">Employee Dispatch #77 – His initial certification training was completed on 12/7/2000.   He completed recertification training on 12/4/2012 and 6/6/2015.  This recertification training was six months late.  His compliance testing/certification </w:t>
            </w:r>
            <w:proofErr w:type="gramStart"/>
            <w:r>
              <w:t>was</w:t>
            </w:r>
            <w:proofErr w:type="gramEnd"/>
            <w:r>
              <w:t xml:space="preserve"> completed on 12/4/2012 and 6/6/2015.  His compliance testing/certification </w:t>
            </w:r>
            <w:proofErr w:type="gramStart"/>
            <w:r>
              <w:t>was</w:t>
            </w:r>
            <w:proofErr w:type="gramEnd"/>
            <w:r>
              <w:t xml:space="preserve"> past due.  This testing/certification should be done on a yearly basis.  He did not have compliance testing/certification in the years 2013 and 2014.  He completed GO 172 training on 5/23/2015 and GO 175 training on 9/25/2015.  </w:t>
            </w:r>
          </w:p>
          <w:p w:rsidR="00346EDB" w:rsidRDefault="00346EDB" w:rsidP="007639EE">
            <w:pPr>
              <w:pStyle w:val="ListParagraph"/>
              <w:numPr>
                <w:ilvl w:val="0"/>
                <w:numId w:val="172"/>
              </w:numPr>
            </w:pPr>
            <w:r>
              <w:t xml:space="preserve">Employee Dispatch #79 – Her initial certification training was completed on 6/20/2011.  She completed recertification training on 6/17/2013 and 6/7/2015.  She had compliance testing/certification on 9/30/2012 and 5/13/2015.  Her compliance testing/certification </w:t>
            </w:r>
            <w:proofErr w:type="gramStart"/>
            <w:r>
              <w:t>was</w:t>
            </w:r>
            <w:proofErr w:type="gramEnd"/>
            <w:r>
              <w:t xml:space="preserve"> past due. This training should be done on a yearly basis.  She did not have compliance checks in the years 2013 and 2014.  She completed GO 175 training on 10/21/2014.  There were no records found for GO 172 training.  </w:t>
            </w:r>
          </w:p>
          <w:p w:rsidR="00346EDB" w:rsidRDefault="00346EDB" w:rsidP="007639EE">
            <w:pPr>
              <w:pStyle w:val="ListParagraph"/>
              <w:numPr>
                <w:ilvl w:val="0"/>
                <w:numId w:val="172"/>
              </w:numPr>
            </w:pPr>
            <w:r>
              <w:t>Employee Dispatch #58 – His initial certification training was completed on 9/12/2002.  He completed recertification training on 12/18/2010 and 12/30/2013.  This recertification training was over a year late.  He had compliance testing/certification on 9/23/2012 and 5/13/2015.  He did not have compliance checks in the years 2013 and 2014.  His compliance training was past due; it should have been done on a yearly basis.  There were no records found for neither GO 172 nor GO 175 training.</w:t>
            </w:r>
          </w:p>
          <w:p w:rsidR="00346EDB" w:rsidRDefault="00346EDB" w:rsidP="007639EE">
            <w:pPr>
              <w:pStyle w:val="ListParagraph"/>
              <w:numPr>
                <w:ilvl w:val="0"/>
                <w:numId w:val="172"/>
              </w:numPr>
            </w:pPr>
            <w:r>
              <w:lastRenderedPageBreak/>
              <w:t xml:space="preserve">Employee Dispatch # 83 – His initial certification training was completed on 4/14/2011.  He completed his recertification training on 6/14/2015.  There were no records found between these dates.  He was missing </w:t>
            </w:r>
            <w:proofErr w:type="gramStart"/>
            <w:r>
              <w:t>a recertification</w:t>
            </w:r>
            <w:proofErr w:type="gramEnd"/>
            <w:r>
              <w:t xml:space="preserve"> training in 2013.  His compliance testing/certification </w:t>
            </w:r>
            <w:proofErr w:type="gramStart"/>
            <w:r>
              <w:t>was</w:t>
            </w:r>
            <w:proofErr w:type="gramEnd"/>
            <w:r>
              <w:t xml:space="preserve"> completed on 8/21/2012 and 4/21/2015.  His compliance testing/certification </w:t>
            </w:r>
            <w:proofErr w:type="gramStart"/>
            <w:r>
              <w:t>was</w:t>
            </w:r>
            <w:proofErr w:type="gramEnd"/>
            <w:r>
              <w:t xml:space="preserve"> past due; it should be done on a yearly basis.  He did not have compliance training in the years 2013 and 2014.  He completed GO 175 training on 9/23/2015.  There were no records found for GO 172 training.  </w:t>
            </w:r>
          </w:p>
          <w:p w:rsidR="00346EDB" w:rsidRDefault="00346EDB" w:rsidP="007639EE">
            <w:pPr>
              <w:pStyle w:val="ListParagraph"/>
              <w:numPr>
                <w:ilvl w:val="0"/>
                <w:numId w:val="172"/>
              </w:numPr>
            </w:pPr>
            <w:r>
              <w:t xml:space="preserve">Employee Dispatch #20 – Her initial certification training was completed on 2/6/2009.  She completed her recertification training on 3/2/2012 and 6/7/2015.  Her recertification training was over 15 months past due.  She had compliance testing/certification on 4/25/2014 and 4/30/2015.  There were no records found for compliance training in the year 2013.  She completed GO 172 training on 5/25/2015 and GO 175 training on 10/21/2014. </w:t>
            </w:r>
          </w:p>
          <w:p w:rsidR="00346EDB" w:rsidRDefault="00346EDB" w:rsidP="00293AF5"/>
          <w:p w:rsidR="00346EDB" w:rsidRPr="00293AF5" w:rsidRDefault="00346EDB" w:rsidP="00293AF5">
            <w:pPr>
              <w:rPr>
                <w:b/>
                <w:u w:val="single"/>
              </w:rPr>
            </w:pPr>
            <w:r>
              <w:rPr>
                <w:b/>
                <w:u w:val="single"/>
              </w:rPr>
              <w:t>Light Rail Supervisors (Metro Rail Operations, MRO)</w:t>
            </w:r>
            <w:r w:rsidR="00293AF5">
              <w:rPr>
                <w:b/>
                <w:u w:val="single"/>
              </w:rPr>
              <w:t>:</w:t>
            </w:r>
          </w:p>
          <w:p w:rsidR="00346EDB" w:rsidRDefault="00346EDB" w:rsidP="00293AF5">
            <w:r>
              <w:t xml:space="preserve">Light Rail Supervisors are required to complete a 40 day certification program.  Recertification training is three days in length and is required to occur every two years.  The Superintendent of the Light Rail Supervisors told CPUC Staff that when we came into this position in late 2012, there were no recertification records.  Because of this, the Superintendent decided to recertify all of the Light Rail Supervisors.    </w:t>
            </w:r>
          </w:p>
          <w:p w:rsidR="00346EDB" w:rsidRDefault="00346EDB" w:rsidP="00293AF5"/>
          <w:p w:rsidR="00346EDB" w:rsidRDefault="00346EDB" w:rsidP="007639EE">
            <w:pPr>
              <w:pStyle w:val="ListParagraph"/>
              <w:numPr>
                <w:ilvl w:val="0"/>
                <w:numId w:val="173"/>
              </w:numPr>
            </w:pPr>
            <w:r>
              <w:t>Employee Star #822 – He was initially certified on 1/11/2013.  He completed recertification training on 1/14/2014.  He is not due for his recertification training yet.  He completed GO 172 and GO 175 training on 5/14/2015.</w:t>
            </w:r>
          </w:p>
          <w:p w:rsidR="00346EDB" w:rsidRDefault="00346EDB" w:rsidP="007639EE">
            <w:pPr>
              <w:pStyle w:val="ListParagraph"/>
              <w:numPr>
                <w:ilvl w:val="0"/>
                <w:numId w:val="173"/>
              </w:numPr>
            </w:pPr>
            <w:r>
              <w:t>Employee Star # 635 – He was initially certified on 1/17/2014.  He is not required to be recertified training yet.  He completed GO 172 and GO 175 training on 1/17/2014.</w:t>
            </w:r>
          </w:p>
          <w:p w:rsidR="00346EDB" w:rsidRDefault="00346EDB" w:rsidP="007639EE">
            <w:pPr>
              <w:pStyle w:val="ListParagraph"/>
              <w:numPr>
                <w:ilvl w:val="0"/>
                <w:numId w:val="173"/>
              </w:numPr>
            </w:pPr>
            <w:r>
              <w:t>Employee Star # 599 – There were no records for his certification or recertification training.  He completed GO 172 and GO 175 training on 3/11/2015.</w:t>
            </w:r>
          </w:p>
          <w:p w:rsidR="00346EDB" w:rsidRDefault="00346EDB" w:rsidP="007639EE">
            <w:pPr>
              <w:pStyle w:val="ListParagraph"/>
              <w:numPr>
                <w:ilvl w:val="0"/>
                <w:numId w:val="173"/>
              </w:numPr>
            </w:pPr>
            <w:r>
              <w:t>Employee Star # 923 – He was initially certified on 9/11/2014.  He is not due for his recertification training yet.  He completed GO 172 and GO 175 training on 4/27/2015.</w:t>
            </w:r>
          </w:p>
          <w:p w:rsidR="00346EDB" w:rsidRDefault="00346EDB" w:rsidP="007639EE">
            <w:pPr>
              <w:pStyle w:val="ListParagraph"/>
              <w:numPr>
                <w:ilvl w:val="0"/>
                <w:numId w:val="173"/>
              </w:numPr>
            </w:pPr>
            <w:r>
              <w:t>Employee Star #714 – He was initially certified on 9/29/2014.  He is not due for his recertification training yet.  He completed GO 172 and GO 175 training on 3/24/2015.</w:t>
            </w:r>
          </w:p>
          <w:p w:rsidR="00346EDB" w:rsidRDefault="00346EDB" w:rsidP="00293AF5"/>
          <w:p w:rsidR="00346EDB" w:rsidRDefault="00346EDB" w:rsidP="00293AF5">
            <w:pPr>
              <w:rPr>
                <w:b/>
              </w:rPr>
            </w:pPr>
            <w:r>
              <w:rPr>
                <w:b/>
                <w:u w:val="single"/>
              </w:rPr>
              <w:t>Way, Power, and Signal Workers and Mechanics</w:t>
            </w:r>
            <w:r>
              <w:rPr>
                <w:b/>
              </w:rPr>
              <w:t>:</w:t>
            </w:r>
          </w:p>
          <w:p w:rsidR="00346EDB" w:rsidRDefault="00346EDB" w:rsidP="00293AF5">
            <w:r>
              <w:t>These were covered in Checklist #16-B.</w:t>
            </w:r>
          </w:p>
          <w:p w:rsidR="00346EDB" w:rsidRDefault="00346EDB" w:rsidP="00293AF5"/>
          <w:p w:rsidR="00346EDB" w:rsidRPr="00293AF5" w:rsidRDefault="00346EDB" w:rsidP="00293AF5">
            <w:pPr>
              <w:rPr>
                <w:b/>
                <w:u w:val="single"/>
              </w:rPr>
            </w:pPr>
            <w:r>
              <w:rPr>
                <w:b/>
                <w:u w:val="single"/>
              </w:rPr>
              <w:t>Cable Car Grip Persons:</w:t>
            </w:r>
          </w:p>
          <w:p w:rsidR="00346EDB" w:rsidRDefault="00346EDB" w:rsidP="00293AF5">
            <w:r>
              <w:t xml:space="preserve">Cable Car Grip Persons are provided 7 days of classroom training and 20 days of line training.  Recertification training is called requalification training and is required every two years.  Compliance checks are required on an annual basis.  The Cable Car Training Supervisors utilize an Excel spreadsheet to prompt them when retraining is required. </w:t>
            </w:r>
          </w:p>
          <w:p w:rsidR="00346EDB" w:rsidRDefault="00346EDB" w:rsidP="00293AF5"/>
          <w:p w:rsidR="00346EDB" w:rsidRDefault="00346EDB" w:rsidP="007639EE">
            <w:pPr>
              <w:pStyle w:val="ListParagraph"/>
              <w:numPr>
                <w:ilvl w:val="0"/>
                <w:numId w:val="174"/>
              </w:numPr>
            </w:pPr>
            <w:r>
              <w:t xml:space="preserve">Employee #1983 – His initial certification training was completed on 6/29/2002.  He completed requalification training on 9/14/2011 and 12/7/2013.  This requalification training was nearly two months past due.  His compliance testing/certification </w:t>
            </w:r>
            <w:proofErr w:type="gramStart"/>
            <w:r>
              <w:t>was</w:t>
            </w:r>
            <w:proofErr w:type="gramEnd"/>
            <w:r>
              <w:t xml:space="preserve"> </w:t>
            </w:r>
            <w:r>
              <w:lastRenderedPageBreak/>
              <w:t>completed on 2/19/2013, 1/28/2014, and 1/20/2015.</w:t>
            </w:r>
          </w:p>
          <w:p w:rsidR="00346EDB" w:rsidRDefault="00346EDB" w:rsidP="007639EE">
            <w:pPr>
              <w:pStyle w:val="ListParagraph"/>
              <w:numPr>
                <w:ilvl w:val="0"/>
                <w:numId w:val="174"/>
              </w:numPr>
            </w:pPr>
            <w:r>
              <w:t xml:space="preserve">Employee #722 – His initial certification training was completed on 1/07/1991.  He completed requalification training on 9/15/2011 and 2/27/2014.  This requalification training was over five months past due.  His compliance testing/certification </w:t>
            </w:r>
            <w:proofErr w:type="gramStart"/>
            <w:r>
              <w:t>was</w:t>
            </w:r>
            <w:proofErr w:type="gramEnd"/>
            <w:r>
              <w:t xml:space="preserve"> completed on 2/12/2013, 1/5/2014, and 1/18/2015. </w:t>
            </w:r>
          </w:p>
          <w:p w:rsidR="00346EDB" w:rsidRDefault="00346EDB" w:rsidP="007639EE">
            <w:pPr>
              <w:pStyle w:val="ListParagraph"/>
              <w:numPr>
                <w:ilvl w:val="0"/>
                <w:numId w:val="174"/>
              </w:numPr>
            </w:pPr>
            <w:r>
              <w:t xml:space="preserve">Employee #2118 – His initial certification training was completed on 3/13/2001.  He completed requalification training on 9/4/2012 and 9/2/2014.  His compliance testing/certification </w:t>
            </w:r>
            <w:proofErr w:type="gramStart"/>
            <w:r>
              <w:t>was</w:t>
            </w:r>
            <w:proofErr w:type="gramEnd"/>
            <w:r>
              <w:t xml:space="preserve"> completed on 3/5/2013, 2/15/2014, and 2/4/2015. </w:t>
            </w:r>
          </w:p>
          <w:p w:rsidR="00346EDB" w:rsidRDefault="00346EDB" w:rsidP="00293AF5"/>
          <w:p w:rsidR="00346EDB" w:rsidRDefault="00346EDB" w:rsidP="00293AF5">
            <w:pPr>
              <w:rPr>
                <w:b/>
              </w:rPr>
            </w:pPr>
            <w:r>
              <w:rPr>
                <w:b/>
                <w:u w:val="single"/>
              </w:rPr>
              <w:t>Cable Car Conductors</w:t>
            </w:r>
            <w:r>
              <w:rPr>
                <w:b/>
              </w:rPr>
              <w:t>:</w:t>
            </w:r>
          </w:p>
          <w:p w:rsidR="00346EDB" w:rsidRDefault="00346EDB" w:rsidP="00293AF5">
            <w:r>
              <w:t>Cable Car Conductors are given 5 days of classroom training and 15 days of line training.    Recertification training is called requalification training and is required every two years.  Compliance checks are required on an annual basis.  The Cable Car Training Supervisors utilize an Excel spreadsheet to prompt them when retraining is required.</w:t>
            </w:r>
          </w:p>
          <w:p w:rsidR="00346EDB" w:rsidRDefault="00346EDB" w:rsidP="00293AF5"/>
          <w:p w:rsidR="00346EDB" w:rsidRDefault="00346EDB" w:rsidP="007639EE">
            <w:pPr>
              <w:pStyle w:val="ListParagraph"/>
              <w:numPr>
                <w:ilvl w:val="0"/>
                <w:numId w:val="175"/>
              </w:numPr>
              <w:rPr>
                <w:b/>
              </w:rPr>
            </w:pPr>
            <w:r>
              <w:t xml:space="preserve">Employee #720 – His initial certification training was completed on 9/16/2005.  He completed requalification training on 11/3/2011 and 1/7/2014.  This requalification training was two months past due.  His compliance testing/certification </w:t>
            </w:r>
            <w:proofErr w:type="gramStart"/>
            <w:r>
              <w:t>was</w:t>
            </w:r>
            <w:proofErr w:type="gramEnd"/>
            <w:r>
              <w:t xml:space="preserve"> completed on 10/23/2012, 12/12/2013, and 11/21/2014.  The compliance testing/certification in 2013 </w:t>
            </w:r>
            <w:proofErr w:type="gramStart"/>
            <w:r>
              <w:t>was</w:t>
            </w:r>
            <w:proofErr w:type="gramEnd"/>
            <w:r>
              <w:t xml:space="preserve"> a month and half past due.</w:t>
            </w:r>
          </w:p>
          <w:p w:rsidR="00346EDB" w:rsidRDefault="00346EDB" w:rsidP="007639EE">
            <w:pPr>
              <w:pStyle w:val="ListParagraph"/>
              <w:numPr>
                <w:ilvl w:val="0"/>
                <w:numId w:val="175"/>
              </w:numPr>
              <w:rPr>
                <w:b/>
              </w:rPr>
            </w:pPr>
            <w:r>
              <w:t xml:space="preserve">Employee # 420 – His initial certification training was completed on 6/8/1992.  He completed requalification testing on 6/25/2011 and 1/3/2014.  This requalification testing was nearly seven months past due.  His compliance testing/certification </w:t>
            </w:r>
            <w:proofErr w:type="gramStart"/>
            <w:r>
              <w:t>was</w:t>
            </w:r>
            <w:proofErr w:type="gramEnd"/>
            <w:r>
              <w:t xml:space="preserve"> completed on 5/9/2013, 3/28/2014, and 3/11/2015.</w:t>
            </w:r>
          </w:p>
          <w:p w:rsidR="00346EDB" w:rsidRDefault="00346EDB" w:rsidP="00293AF5">
            <w:pPr>
              <w:rPr>
                <w:b/>
              </w:rPr>
            </w:pPr>
          </w:p>
          <w:p w:rsidR="00346EDB" w:rsidRDefault="00346EDB" w:rsidP="00293AF5">
            <w:r>
              <w:rPr>
                <w:b/>
                <w:u w:val="single"/>
              </w:rPr>
              <w:t xml:space="preserve"> </w:t>
            </w:r>
            <w:r>
              <w:rPr>
                <w:u w:val="single"/>
              </w:rPr>
              <w:t>Findings</w:t>
            </w:r>
            <w:r>
              <w:t xml:space="preserve">:  </w:t>
            </w:r>
          </w:p>
          <w:p w:rsidR="00346EDB" w:rsidRDefault="00346EDB" w:rsidP="007639EE">
            <w:pPr>
              <w:pStyle w:val="ListParagraph"/>
              <w:numPr>
                <w:ilvl w:val="0"/>
                <w:numId w:val="176"/>
              </w:numPr>
            </w:pPr>
            <w:r>
              <w:t>General Order 175 (Roadway Worker Protection) went into effect on October 31, 2013.    Most of the GO 175 training records for all the different types of employees CPUC staff reviewed took place in 2015.  This training was over one year late.</w:t>
            </w:r>
          </w:p>
          <w:p w:rsidR="00346EDB" w:rsidRDefault="00346EDB" w:rsidP="007639EE">
            <w:pPr>
              <w:pStyle w:val="ListParagraph"/>
              <w:numPr>
                <w:ilvl w:val="0"/>
                <w:numId w:val="176"/>
              </w:numPr>
            </w:pPr>
            <w:r>
              <w:t>General Order 172 (Personal Electronic Devices) training for most employees is missing.  CPUC staff could not find evidence of most of these records.</w:t>
            </w:r>
          </w:p>
          <w:p w:rsidR="00346EDB" w:rsidRDefault="00346EDB" w:rsidP="007639EE">
            <w:pPr>
              <w:pStyle w:val="ListParagraph"/>
              <w:numPr>
                <w:ilvl w:val="0"/>
                <w:numId w:val="176"/>
              </w:numPr>
            </w:pPr>
            <w:r>
              <w:t>Most of the refresher training for the Light Rail Vehicle and Historic Street Car Train Operators were one to four months past due.</w:t>
            </w:r>
          </w:p>
          <w:p w:rsidR="00346EDB" w:rsidRDefault="00346EDB" w:rsidP="007639EE">
            <w:pPr>
              <w:pStyle w:val="ListParagraph"/>
              <w:numPr>
                <w:ilvl w:val="0"/>
                <w:numId w:val="176"/>
              </w:numPr>
            </w:pPr>
            <w:r>
              <w:t>Most of the recertification training for Train Controllers was six months to 15 months past due.   All of the compliance testing/certification for the Train Controllers were past due.  There were no compliance training records found for the years 2013 and 2014.</w:t>
            </w:r>
          </w:p>
          <w:p w:rsidR="00346EDB" w:rsidRDefault="00346EDB" w:rsidP="007639EE">
            <w:pPr>
              <w:pStyle w:val="ListParagraph"/>
              <w:numPr>
                <w:ilvl w:val="0"/>
                <w:numId w:val="176"/>
              </w:numPr>
            </w:pPr>
            <w:r>
              <w:t xml:space="preserve">There were no training records for Light Rail Supervisors found prior to the year 2013.    </w:t>
            </w:r>
          </w:p>
          <w:p w:rsidR="00346EDB" w:rsidRDefault="00346EDB" w:rsidP="007639EE">
            <w:pPr>
              <w:pStyle w:val="ListParagraph"/>
              <w:numPr>
                <w:ilvl w:val="0"/>
                <w:numId w:val="176"/>
              </w:numPr>
            </w:pPr>
            <w:r>
              <w:t>Most of the requalification training records for Cable Car Grip Persons and Cable Car Conductors  were two to seven months past due.</w:t>
            </w:r>
          </w:p>
          <w:p w:rsidR="00346EDB" w:rsidRDefault="00346EDB" w:rsidP="00293AF5"/>
          <w:p w:rsidR="00346EDB" w:rsidRDefault="00346EDB" w:rsidP="00293AF5">
            <w:r>
              <w:rPr>
                <w:u w:val="single"/>
              </w:rPr>
              <w:t xml:space="preserve">Comments: </w:t>
            </w:r>
            <w:r>
              <w:t xml:space="preserve"> </w:t>
            </w:r>
          </w:p>
          <w:p w:rsidR="00346EDB" w:rsidRDefault="00346EDB" w:rsidP="007639EE">
            <w:pPr>
              <w:pStyle w:val="ListParagraph"/>
              <w:numPr>
                <w:ilvl w:val="0"/>
                <w:numId w:val="177"/>
              </w:numPr>
            </w:pPr>
            <w:r>
              <w:t xml:space="preserve"> SFMTA needs a better computer flagging system in place to prompt management when training is due.  SFMTA staff told CPUC staff they are currently working with SFMTA IT staff to accomplish this utilizing the Trapeze system. </w:t>
            </w:r>
          </w:p>
          <w:p w:rsidR="00346EDB" w:rsidRDefault="00346EDB" w:rsidP="007639EE">
            <w:pPr>
              <w:pStyle w:val="ListParagraph"/>
              <w:numPr>
                <w:ilvl w:val="0"/>
                <w:numId w:val="177"/>
              </w:numPr>
            </w:pPr>
            <w:r>
              <w:lastRenderedPageBreak/>
              <w:t>CPUC staff considers training the most important aspect of safe rail operations.  Only after CPUC’s inspector’s findings and citation in April 2015, the Superintendent of OCC made an effort to get the Train Controllers compliant in their recertification training, compliance training, General Order 172 (PED) training, and General Order 175 (RWP) training.</w:t>
            </w:r>
          </w:p>
          <w:p w:rsidR="00346EDB" w:rsidRDefault="00346EDB" w:rsidP="00293AF5"/>
          <w:p w:rsidR="00346EDB" w:rsidRDefault="00346EDB" w:rsidP="00293AF5">
            <w:r>
              <w:rPr>
                <w:u w:val="single"/>
              </w:rPr>
              <w:t>Recommendations</w:t>
            </w:r>
            <w:r>
              <w:t>:</w:t>
            </w:r>
          </w:p>
          <w:p w:rsidR="00346EDB" w:rsidRDefault="00346EDB" w:rsidP="007639EE">
            <w:pPr>
              <w:pStyle w:val="ListParagraph"/>
              <w:numPr>
                <w:ilvl w:val="0"/>
                <w:numId w:val="178"/>
              </w:numPr>
            </w:pPr>
            <w:r>
              <w:t>SFMTA shall train its entire staff</w:t>
            </w:r>
            <w:r w:rsidR="009D620B">
              <w:t xml:space="preserve"> appropriately and timely</w:t>
            </w:r>
            <w:r>
              <w:t xml:space="preserve"> in the following areas including: refresher, recertification, requalification, compliance testing, General Orders 172 and 175.</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rsidRPr="00486AEC">
              <w:t>1</w:t>
            </w:r>
            <w:r>
              <w:t>6-B</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5C0283" w:rsidRDefault="00346EDB" w:rsidP="00293AF5">
            <w:pPr>
              <w:pStyle w:val="ElementDescription"/>
            </w:pPr>
            <w:r w:rsidRPr="005C0283">
              <w:t>Training and Certification Programs:</w:t>
            </w:r>
            <w:r w:rsidRPr="005C0283">
              <w:br/>
            </w:r>
            <w:r>
              <w:t>Maintenance Employees and Contractors</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rsidRPr="00341AD3">
              <w:t>8:00</w:t>
            </w:r>
            <w:r>
              <w:t xml:space="preserve"> </w:t>
            </w:r>
            <w:r w:rsidRPr="00341AD3">
              <w:t>a</w:t>
            </w:r>
            <w:r>
              <w:t>.</w:t>
            </w:r>
            <w:r w:rsidRPr="00341AD3">
              <w:t>m</w:t>
            </w:r>
            <w:r>
              <w:t>.</w:t>
            </w:r>
            <w:r w:rsidRPr="00341AD3">
              <w:t xml:space="preserve"> - </w:t>
            </w:r>
            <w:r>
              <w:t>12:00</w:t>
            </w:r>
            <w:r w:rsidRPr="00341AD3">
              <w:t xml:space="preserve"> p.m.</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RPr="00C24AB2" w:rsidDel="00506F65" w:rsidRDefault="00346EDB" w:rsidP="00293AF5">
            <w:pPr>
              <w:pStyle w:val="InformationDescription"/>
              <w:ind w:left="392" w:hanging="392"/>
              <w:rPr>
                <w:b/>
              </w:rPr>
            </w:pPr>
            <w:r>
              <w:rPr>
                <w:b/>
              </w:rPr>
              <w:t>Muni Metro East Maintenance Facility</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21,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rPr>
                <w:b/>
              </w:rPr>
            </w:pPr>
            <w:r>
              <w:rPr>
                <w:b/>
              </w:rPr>
              <w:t xml:space="preserve">Maintenance Training Department, Green </w:t>
            </w:r>
          </w:p>
          <w:p w:rsidR="00346EDB" w:rsidRDefault="00346EDB" w:rsidP="00293AF5">
            <w:pPr>
              <w:pStyle w:val="InformationDescription"/>
              <w:ind w:left="392" w:hanging="392"/>
              <w:rPr>
                <w:b/>
              </w:rPr>
            </w:pPr>
            <w:r>
              <w:rPr>
                <w:b/>
              </w:rPr>
              <w:t xml:space="preserve">Metro Rail Training, Maintenance of Way, </w:t>
            </w:r>
          </w:p>
          <w:p w:rsidR="00346EDB" w:rsidRDefault="00346EDB" w:rsidP="00293AF5">
            <w:pPr>
              <w:pStyle w:val="InformationDescription"/>
              <w:ind w:left="392" w:hanging="392"/>
              <w:rPr>
                <w:b/>
              </w:rPr>
            </w:pPr>
            <w:r>
              <w:rPr>
                <w:b/>
              </w:rPr>
              <w:t xml:space="preserve">Track Maintenance, Signal Maintenance, Rail </w:t>
            </w:r>
          </w:p>
          <w:p w:rsidR="00346EDB" w:rsidRPr="00C24AB2" w:rsidRDefault="00346EDB" w:rsidP="00293AF5">
            <w:pPr>
              <w:pStyle w:val="InformationDescription"/>
              <w:ind w:left="392" w:hanging="392"/>
              <w:rPr>
                <w:b/>
              </w:rPr>
            </w:pPr>
            <w:r>
              <w:rPr>
                <w:b/>
              </w:rPr>
              <w:t>Vehicle Maintenance</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pPr>
            <w:r>
              <w:t>Robert Hansen</w:t>
            </w:r>
          </w:p>
          <w:p w:rsidR="00346EDB" w:rsidRPr="00110C7F" w:rsidRDefault="00346EDB" w:rsidP="00293AF5">
            <w:pPr>
              <w:pStyle w:val="InformationDescription"/>
            </w:pPr>
            <w:r>
              <w:t>Colleen Sullivan</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392" w:hanging="392"/>
            </w:pPr>
            <w:r>
              <w:t>David Chan</w:t>
            </w:r>
          </w:p>
          <w:p w:rsidR="00346EDB" w:rsidRDefault="00346EDB" w:rsidP="00293AF5">
            <w:pPr>
              <w:pStyle w:val="InformationDescription"/>
              <w:ind w:left="392" w:hanging="392"/>
            </w:pPr>
            <w:r>
              <w:t>Tom Curran</w:t>
            </w:r>
          </w:p>
          <w:p w:rsidR="00346EDB" w:rsidRDefault="00346EDB" w:rsidP="00293AF5">
            <w:pPr>
              <w:pStyle w:val="InformationDescription"/>
              <w:ind w:left="392" w:hanging="392"/>
            </w:pPr>
            <w:r>
              <w:t>Nancy Dock</w:t>
            </w:r>
          </w:p>
          <w:p w:rsidR="00346EDB" w:rsidRDefault="00346EDB" w:rsidP="00293AF5">
            <w:pPr>
              <w:pStyle w:val="InformationDescription"/>
              <w:ind w:left="392" w:hanging="392"/>
            </w:pPr>
            <w:r>
              <w:t>George Louie</w:t>
            </w:r>
          </w:p>
          <w:p w:rsidR="00346EDB" w:rsidRDefault="00346EDB" w:rsidP="00293AF5">
            <w:pPr>
              <w:pStyle w:val="InformationDescription"/>
              <w:ind w:left="392" w:hanging="392"/>
            </w:pPr>
            <w:r>
              <w:t>Rory O’Neill</w:t>
            </w:r>
          </w:p>
          <w:p w:rsidR="00346EDB" w:rsidRPr="0093181D" w:rsidRDefault="00346EDB" w:rsidP="00293AF5">
            <w:pPr>
              <w:pStyle w:val="InformationDescription"/>
              <w:ind w:left="392" w:hanging="392"/>
            </w:pPr>
            <w:r>
              <w:t xml:space="preserve">Young </w:t>
            </w:r>
            <w:proofErr w:type="spellStart"/>
            <w:r>
              <w:t>Laolagi</w:t>
            </w:r>
            <w:proofErr w:type="spellEnd"/>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196745" w:rsidRDefault="00346EDB" w:rsidP="007639EE">
            <w:pPr>
              <w:numPr>
                <w:ilvl w:val="0"/>
                <w:numId w:val="179"/>
              </w:numPr>
            </w:pPr>
            <w:r w:rsidRPr="00196745">
              <w:t>CPUC General Order 164-D</w:t>
            </w:r>
          </w:p>
          <w:p w:rsidR="00346EDB" w:rsidRPr="00196745" w:rsidRDefault="00346EDB" w:rsidP="007639EE">
            <w:pPr>
              <w:numPr>
                <w:ilvl w:val="0"/>
                <w:numId w:val="179"/>
              </w:numPr>
            </w:pPr>
            <w:r w:rsidRPr="00196745">
              <w:t>CPUC General Order 143-B</w:t>
            </w:r>
          </w:p>
          <w:p w:rsidR="00346EDB" w:rsidRPr="00CB5910" w:rsidRDefault="00346EDB" w:rsidP="007639EE">
            <w:pPr>
              <w:numPr>
                <w:ilvl w:val="0"/>
                <w:numId w:val="179"/>
              </w:numPr>
              <w:rPr>
                <w:rFonts w:ascii="Arial" w:eastAsia="Batang" w:hAnsi="Arial" w:cs="Arial"/>
                <w:sz w:val="20"/>
                <w:szCs w:val="20"/>
                <w:lang w:eastAsia="ko-KR"/>
              </w:rPr>
            </w:pPr>
            <w:r w:rsidRPr="00196745">
              <w:t>SFMTA System Safety Program Plan (SSPP), Revision 6, dated 2/11/2015</w:t>
            </w:r>
          </w:p>
          <w:p w:rsidR="00346EDB" w:rsidRDefault="00346EDB" w:rsidP="007639EE">
            <w:pPr>
              <w:numPr>
                <w:ilvl w:val="0"/>
                <w:numId w:val="179"/>
              </w:numPr>
            </w:pPr>
            <w:r>
              <w:t>W.OL.PL.017 Overhead Line Unit Training Program Plan</w:t>
            </w:r>
          </w:p>
          <w:p w:rsidR="00346EDB" w:rsidRDefault="00346EDB" w:rsidP="007639EE">
            <w:pPr>
              <w:numPr>
                <w:ilvl w:val="0"/>
                <w:numId w:val="179"/>
              </w:numPr>
            </w:pPr>
            <w:r>
              <w:t>W.MP.PL.157 Motive Power Training Program Plan</w:t>
            </w:r>
          </w:p>
          <w:p w:rsidR="00346EDB" w:rsidRDefault="00346EDB" w:rsidP="007639EE">
            <w:pPr>
              <w:numPr>
                <w:ilvl w:val="0"/>
                <w:numId w:val="179"/>
              </w:numPr>
            </w:pPr>
            <w:r>
              <w:t>L.PL.021 LRV Maintainer Training Program Plan</w:t>
            </w:r>
          </w:p>
          <w:p w:rsidR="00346EDB" w:rsidRDefault="00346EDB" w:rsidP="007639EE">
            <w:pPr>
              <w:numPr>
                <w:ilvl w:val="0"/>
                <w:numId w:val="179"/>
              </w:numPr>
            </w:pPr>
            <w:r>
              <w:t>TN.CC.PL.015 Cable Car Inspector Training Program Plan</w:t>
            </w:r>
          </w:p>
          <w:p w:rsidR="00346EDB" w:rsidRDefault="00346EDB" w:rsidP="007639EE">
            <w:pPr>
              <w:numPr>
                <w:ilvl w:val="0"/>
                <w:numId w:val="179"/>
              </w:numPr>
            </w:pPr>
            <w:r>
              <w:t>R.TR.PL.012 Track Maintenance Unit Training Program Plan</w:t>
            </w:r>
          </w:p>
          <w:p w:rsidR="00346EDB" w:rsidRDefault="00346EDB" w:rsidP="007639EE">
            <w:pPr>
              <w:numPr>
                <w:ilvl w:val="0"/>
                <w:numId w:val="179"/>
              </w:numPr>
            </w:pPr>
            <w:r>
              <w:t>TN.MT.PL.013 On-Track Equipment Operations Training Program Plan</w:t>
            </w:r>
          </w:p>
          <w:p w:rsidR="00346EDB" w:rsidRDefault="00346EDB" w:rsidP="007639EE">
            <w:pPr>
              <w:numPr>
                <w:ilvl w:val="0"/>
                <w:numId w:val="179"/>
              </w:numPr>
            </w:pPr>
            <w:r>
              <w:t>TN.MT.PL.014 Rail Car Maintenance Worker Train-the-Trainer Training Program Plan</w:t>
            </w:r>
          </w:p>
          <w:p w:rsidR="00346EDB" w:rsidRDefault="00346EDB" w:rsidP="007639EE">
            <w:pPr>
              <w:numPr>
                <w:ilvl w:val="0"/>
                <w:numId w:val="179"/>
              </w:numPr>
            </w:pPr>
            <w:r>
              <w:t>TN.MT.PL.018 LRV Maintenance Operator Training Program Plan</w:t>
            </w:r>
          </w:p>
          <w:p w:rsidR="00346EDB" w:rsidRDefault="00346EDB" w:rsidP="007639EE">
            <w:pPr>
              <w:numPr>
                <w:ilvl w:val="0"/>
                <w:numId w:val="179"/>
              </w:numPr>
            </w:pPr>
            <w:r>
              <w:t>R.SM.PL.001 Signal &amp; Communications Maintenance Unit Training Program Plan</w:t>
            </w:r>
          </w:p>
          <w:p w:rsidR="00346EDB" w:rsidRPr="00B744DC" w:rsidRDefault="00346EDB" w:rsidP="007639EE">
            <w:pPr>
              <w:widowControl w:val="0"/>
              <w:numPr>
                <w:ilvl w:val="0"/>
                <w:numId w:val="179"/>
              </w:numPr>
              <w:spacing w:before="40" w:after="40"/>
            </w:pPr>
            <w:r>
              <w:t>SY.PL.003 Roadway Worker Protection Plan</w:t>
            </w:r>
          </w:p>
          <w:p w:rsidR="00346EDB" w:rsidRPr="00196745" w:rsidRDefault="00346EDB" w:rsidP="007639EE">
            <w:pPr>
              <w:widowControl w:val="0"/>
              <w:numPr>
                <w:ilvl w:val="0"/>
                <w:numId w:val="179"/>
              </w:numPr>
              <w:spacing w:before="40" w:after="40"/>
              <w:rPr>
                <w:rFonts w:ascii="Arial" w:eastAsia="Batang" w:hAnsi="Arial" w:cs="Arial"/>
                <w:sz w:val="20"/>
                <w:szCs w:val="20"/>
                <w:lang w:eastAsia="ko-KR"/>
              </w:rPr>
            </w:pPr>
            <w:r w:rsidRPr="00B744DC">
              <w:t>Internal Audit</w:t>
            </w:r>
            <w:r>
              <w:t xml:space="preserve"> Annual Reports 2012-2014</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61B6C" w:rsidRDefault="00346EDB" w:rsidP="00293AF5">
            <w:pPr>
              <w:rPr>
                <w:b/>
              </w:rPr>
            </w:pPr>
            <w:r w:rsidRPr="00461B6C">
              <w:rPr>
                <w:b/>
              </w:rPr>
              <w:t>Training and Certification Programs: Maintenance Employees and Contractors</w:t>
            </w:r>
          </w:p>
          <w:p w:rsidR="00346EDB" w:rsidRDefault="00346EDB" w:rsidP="007639EE">
            <w:pPr>
              <w:pStyle w:val="ListParagraph"/>
              <w:numPr>
                <w:ilvl w:val="0"/>
                <w:numId w:val="180"/>
              </w:numPr>
              <w:rPr>
                <w:rFonts w:cs="Arial Narrow"/>
                <w:color w:val="000000"/>
              </w:rPr>
            </w:pPr>
            <w:r w:rsidRPr="00793888">
              <w:rPr>
                <w:rFonts w:cs="Arial Narrow"/>
                <w:color w:val="000000"/>
              </w:rPr>
              <w:t xml:space="preserve">Verify that </w:t>
            </w:r>
            <w:r>
              <w:rPr>
                <w:rFonts w:cs="Arial Narrow"/>
                <w:color w:val="000000"/>
              </w:rPr>
              <w:t>SFMTA</w:t>
            </w:r>
            <w:r w:rsidRPr="00793888">
              <w:rPr>
                <w:rFonts w:cs="Arial Narrow"/>
                <w:color w:val="000000"/>
              </w:rPr>
              <w:t xml:space="preserve"> has </w:t>
            </w:r>
            <w:r>
              <w:rPr>
                <w:rFonts w:cs="Arial Narrow"/>
                <w:color w:val="000000"/>
              </w:rPr>
              <w:t xml:space="preserve">a </w:t>
            </w:r>
            <w:r w:rsidRPr="00793888">
              <w:rPr>
                <w:rFonts w:cs="Arial Narrow"/>
                <w:color w:val="000000"/>
              </w:rPr>
              <w:t>process in place to assess compliance with its training and certification requirements.</w:t>
            </w:r>
          </w:p>
          <w:p w:rsidR="00346EDB" w:rsidRDefault="00346EDB" w:rsidP="007639EE">
            <w:pPr>
              <w:pStyle w:val="ListParagraph"/>
              <w:numPr>
                <w:ilvl w:val="0"/>
                <w:numId w:val="180"/>
              </w:numPr>
            </w:pPr>
            <w:r w:rsidRPr="00F840F6">
              <w:rPr>
                <w:rFonts w:cs="Arial"/>
              </w:rPr>
              <w:t>The training program standards and course implementation are reviewed and modified as necessary to meet the requirements of the reference criteria.</w:t>
            </w:r>
          </w:p>
          <w:p w:rsidR="00346EDB" w:rsidRPr="00461B6C" w:rsidRDefault="00346EDB" w:rsidP="007639EE">
            <w:pPr>
              <w:pStyle w:val="ListParagraph"/>
              <w:numPr>
                <w:ilvl w:val="0"/>
                <w:numId w:val="180"/>
              </w:numPr>
            </w:pPr>
            <w:r w:rsidRPr="00461B6C">
              <w:t xml:space="preserve">Select at least three (3) </w:t>
            </w:r>
            <w:r>
              <w:t xml:space="preserve">SFMTA </w:t>
            </w:r>
            <w:r w:rsidRPr="00461B6C">
              <w:t xml:space="preserve">employees </w:t>
            </w:r>
            <w:r>
              <w:t xml:space="preserve">or contractor employees </w:t>
            </w:r>
            <w:r w:rsidRPr="00461B6C">
              <w:t xml:space="preserve">at random in each of </w:t>
            </w:r>
            <w:r w:rsidRPr="00461B6C">
              <w:lastRenderedPageBreak/>
              <w:t xml:space="preserve">the following </w:t>
            </w:r>
            <w:r>
              <w:t>categories</w:t>
            </w:r>
            <w:r w:rsidRPr="00461B6C">
              <w:t>:</w:t>
            </w:r>
          </w:p>
          <w:p w:rsidR="00346EDB" w:rsidRDefault="00346EDB" w:rsidP="007639EE">
            <w:pPr>
              <w:pStyle w:val="BodyText"/>
              <w:widowControl w:val="0"/>
              <w:numPr>
                <w:ilvl w:val="1"/>
                <w:numId w:val="180"/>
              </w:numPr>
              <w:spacing w:before="40" w:after="40"/>
              <w:rPr>
                <w:rFonts w:ascii="Palatino Linotype" w:hAnsi="Palatino Linotype" w:cs="Arial"/>
                <w:sz w:val="22"/>
                <w:szCs w:val="22"/>
              </w:rPr>
            </w:pPr>
            <w:r>
              <w:rPr>
                <w:rFonts w:ascii="Palatino Linotype" w:hAnsi="Palatino Linotype" w:cs="Arial"/>
                <w:sz w:val="22"/>
                <w:szCs w:val="22"/>
              </w:rPr>
              <w:t>Vehicle Mechanics</w:t>
            </w:r>
          </w:p>
          <w:p w:rsidR="00346EDB" w:rsidRDefault="00346EDB" w:rsidP="007639EE">
            <w:pPr>
              <w:pStyle w:val="BodyText"/>
              <w:widowControl w:val="0"/>
              <w:numPr>
                <w:ilvl w:val="1"/>
                <w:numId w:val="180"/>
              </w:numPr>
              <w:spacing w:before="40" w:after="40"/>
              <w:rPr>
                <w:rFonts w:ascii="Palatino Linotype" w:hAnsi="Palatino Linotype" w:cs="Arial"/>
                <w:sz w:val="22"/>
                <w:szCs w:val="22"/>
              </w:rPr>
            </w:pPr>
            <w:r>
              <w:rPr>
                <w:rFonts w:ascii="Palatino Linotype" w:hAnsi="Palatino Linotype" w:cs="Arial"/>
                <w:sz w:val="22"/>
                <w:szCs w:val="22"/>
              </w:rPr>
              <w:t>Track Maintenance Personnel</w:t>
            </w:r>
          </w:p>
          <w:p w:rsidR="00346EDB" w:rsidRDefault="00346EDB" w:rsidP="007639EE">
            <w:pPr>
              <w:pStyle w:val="BodyText"/>
              <w:widowControl w:val="0"/>
              <w:numPr>
                <w:ilvl w:val="1"/>
                <w:numId w:val="180"/>
              </w:numPr>
              <w:spacing w:before="40" w:after="40"/>
              <w:rPr>
                <w:rFonts w:ascii="Palatino Linotype" w:hAnsi="Palatino Linotype" w:cs="Arial"/>
                <w:sz w:val="22"/>
                <w:szCs w:val="22"/>
              </w:rPr>
            </w:pPr>
            <w:r>
              <w:rPr>
                <w:rFonts w:ascii="Palatino Linotype" w:hAnsi="Palatino Linotype" w:cs="Arial"/>
                <w:sz w:val="22"/>
                <w:szCs w:val="22"/>
              </w:rPr>
              <w:t>Overhead Lines Personnel</w:t>
            </w:r>
          </w:p>
          <w:p w:rsidR="00346EDB" w:rsidRDefault="00346EDB" w:rsidP="007639EE">
            <w:pPr>
              <w:pStyle w:val="BodyText"/>
              <w:widowControl w:val="0"/>
              <w:numPr>
                <w:ilvl w:val="1"/>
                <w:numId w:val="180"/>
              </w:numPr>
              <w:spacing w:before="40" w:after="40"/>
              <w:rPr>
                <w:rFonts w:ascii="Palatino Linotype" w:hAnsi="Palatino Linotype" w:cs="Arial"/>
                <w:sz w:val="22"/>
                <w:szCs w:val="22"/>
              </w:rPr>
            </w:pPr>
            <w:r>
              <w:rPr>
                <w:rFonts w:ascii="Palatino Linotype" w:hAnsi="Palatino Linotype" w:cs="Arial"/>
                <w:sz w:val="22"/>
                <w:szCs w:val="22"/>
              </w:rPr>
              <w:t>Motive Power Maintenance Personnel</w:t>
            </w:r>
          </w:p>
          <w:p w:rsidR="00346EDB" w:rsidRDefault="00346EDB" w:rsidP="007639EE">
            <w:pPr>
              <w:pStyle w:val="BodyText"/>
              <w:widowControl w:val="0"/>
              <w:numPr>
                <w:ilvl w:val="1"/>
                <w:numId w:val="180"/>
              </w:numPr>
              <w:spacing w:before="40" w:after="40"/>
              <w:rPr>
                <w:rFonts w:ascii="Palatino Linotype" w:hAnsi="Palatino Linotype" w:cs="Arial"/>
                <w:sz w:val="22"/>
                <w:szCs w:val="22"/>
              </w:rPr>
            </w:pPr>
            <w:r>
              <w:rPr>
                <w:rFonts w:ascii="Palatino Linotype" w:hAnsi="Palatino Linotype" w:cs="Arial"/>
                <w:sz w:val="22"/>
                <w:szCs w:val="22"/>
              </w:rPr>
              <w:t>Signal and Communications Maintenance Personnel</w:t>
            </w:r>
          </w:p>
          <w:p w:rsidR="00346EDB" w:rsidRPr="00461B6C" w:rsidRDefault="00346EDB" w:rsidP="007639EE">
            <w:pPr>
              <w:pStyle w:val="BodyText"/>
              <w:widowControl w:val="0"/>
              <w:numPr>
                <w:ilvl w:val="1"/>
                <w:numId w:val="180"/>
              </w:numPr>
              <w:spacing w:before="40" w:after="40"/>
              <w:rPr>
                <w:rFonts w:ascii="Palatino Linotype" w:hAnsi="Palatino Linotype" w:cs="Arial"/>
                <w:sz w:val="22"/>
                <w:szCs w:val="22"/>
              </w:rPr>
            </w:pPr>
            <w:r w:rsidRPr="00CB5910">
              <w:rPr>
                <w:rFonts w:ascii="Palatino Linotype" w:hAnsi="Palatino Linotype" w:cs="Arial"/>
                <w:sz w:val="22"/>
                <w:szCs w:val="22"/>
              </w:rPr>
              <w:t>Maintenance Contractor</w:t>
            </w:r>
            <w:r>
              <w:rPr>
                <w:rFonts w:ascii="Palatino Linotype" w:hAnsi="Palatino Linotype" w:cs="Arial"/>
                <w:sz w:val="22"/>
                <w:szCs w:val="22"/>
              </w:rPr>
              <w:t>s</w:t>
            </w:r>
          </w:p>
          <w:p w:rsidR="00346EDB" w:rsidRPr="00834DDD" w:rsidRDefault="00346EDB" w:rsidP="007639EE">
            <w:pPr>
              <w:pStyle w:val="BodyText"/>
              <w:widowControl w:val="0"/>
              <w:numPr>
                <w:ilvl w:val="0"/>
                <w:numId w:val="180"/>
              </w:numPr>
              <w:spacing w:before="40" w:after="40"/>
              <w:rPr>
                <w:rFonts w:ascii="Palatino Linotype" w:hAnsi="Palatino Linotype" w:cs="Arial"/>
                <w:sz w:val="22"/>
                <w:szCs w:val="22"/>
              </w:rPr>
            </w:pPr>
            <w:r w:rsidRPr="00834DDD">
              <w:rPr>
                <w:rFonts w:ascii="Palatino Linotype" w:hAnsi="Palatino Linotype" w:cs="Arial"/>
                <w:sz w:val="22"/>
                <w:szCs w:val="22"/>
              </w:rPr>
              <w:t xml:space="preserve">Review the </w:t>
            </w:r>
            <w:r>
              <w:rPr>
                <w:rFonts w:ascii="Palatino Linotype" w:hAnsi="Palatino Linotype" w:cs="Arial"/>
                <w:sz w:val="22"/>
                <w:szCs w:val="22"/>
              </w:rPr>
              <w:t xml:space="preserve">selected employees’ </w:t>
            </w:r>
            <w:r w:rsidRPr="00834DDD">
              <w:rPr>
                <w:rFonts w:ascii="Palatino Linotype" w:hAnsi="Palatino Linotype" w:cs="Arial"/>
                <w:sz w:val="22"/>
                <w:szCs w:val="22"/>
              </w:rPr>
              <w:t>training and certification records for the last three years to determine whether:</w:t>
            </w:r>
          </w:p>
          <w:p w:rsidR="00346EDB" w:rsidRPr="00834DDD" w:rsidRDefault="00346EDB" w:rsidP="007639EE">
            <w:pPr>
              <w:pStyle w:val="BodyText"/>
              <w:widowControl w:val="0"/>
              <w:numPr>
                <w:ilvl w:val="0"/>
                <w:numId w:val="181"/>
              </w:numPr>
              <w:spacing w:before="40" w:after="40"/>
              <w:rPr>
                <w:rFonts w:ascii="Palatino Linotype" w:hAnsi="Palatino Linotype" w:cs="Arial"/>
                <w:sz w:val="22"/>
                <w:szCs w:val="22"/>
              </w:rPr>
            </w:pPr>
            <w:r w:rsidRPr="00834DDD">
              <w:rPr>
                <w:rFonts w:ascii="Palatino Linotype" w:hAnsi="Palatino Linotype" w:cs="Arial"/>
                <w:sz w:val="22"/>
                <w:szCs w:val="22"/>
              </w:rPr>
              <w:t xml:space="preserve">The employee </w:t>
            </w:r>
            <w:r>
              <w:rPr>
                <w:rFonts w:ascii="Palatino Linotype" w:hAnsi="Palatino Linotype" w:cs="Arial"/>
                <w:sz w:val="22"/>
                <w:szCs w:val="22"/>
              </w:rPr>
              <w:t xml:space="preserve">or contractor </w:t>
            </w:r>
            <w:r w:rsidRPr="00834DDD">
              <w:rPr>
                <w:rFonts w:ascii="Palatino Linotype" w:hAnsi="Palatino Linotype" w:cs="Arial"/>
                <w:sz w:val="22"/>
                <w:szCs w:val="22"/>
              </w:rPr>
              <w:t>has received the required training to perform his/her duties</w:t>
            </w:r>
          </w:p>
          <w:p w:rsidR="00346EDB" w:rsidRPr="00834DDD" w:rsidRDefault="00346EDB" w:rsidP="007639EE">
            <w:pPr>
              <w:pStyle w:val="BodyText"/>
              <w:widowControl w:val="0"/>
              <w:numPr>
                <w:ilvl w:val="0"/>
                <w:numId w:val="181"/>
              </w:numPr>
              <w:spacing w:before="40" w:after="40"/>
              <w:rPr>
                <w:rFonts w:ascii="Palatino Linotype" w:hAnsi="Palatino Linotype" w:cs="Arial"/>
                <w:sz w:val="22"/>
                <w:szCs w:val="22"/>
              </w:rPr>
            </w:pPr>
            <w:r w:rsidRPr="00834DDD">
              <w:rPr>
                <w:rFonts w:ascii="Palatino Linotype" w:hAnsi="Palatino Linotype" w:cs="Arial"/>
                <w:sz w:val="22"/>
                <w:szCs w:val="22"/>
              </w:rPr>
              <w:t xml:space="preserve">Documents are on-file to show that the employee </w:t>
            </w:r>
            <w:r>
              <w:rPr>
                <w:rFonts w:ascii="Palatino Linotype" w:hAnsi="Palatino Linotype" w:cs="Arial"/>
                <w:sz w:val="22"/>
                <w:szCs w:val="22"/>
              </w:rPr>
              <w:t xml:space="preserve">or contractor </w:t>
            </w:r>
            <w:r w:rsidRPr="00834DDD">
              <w:rPr>
                <w:rFonts w:ascii="Palatino Linotype" w:hAnsi="Palatino Linotype" w:cs="Arial"/>
                <w:sz w:val="22"/>
                <w:szCs w:val="22"/>
              </w:rPr>
              <w:t xml:space="preserve">is qualified </w:t>
            </w:r>
            <w:r>
              <w:rPr>
                <w:rFonts w:ascii="Palatino Linotype" w:hAnsi="Palatino Linotype" w:cs="Arial"/>
                <w:sz w:val="22"/>
                <w:szCs w:val="22"/>
              </w:rPr>
              <w:t xml:space="preserve">and certified </w:t>
            </w:r>
            <w:r w:rsidRPr="00834DDD">
              <w:rPr>
                <w:rFonts w:ascii="Palatino Linotype" w:hAnsi="Palatino Linotype" w:cs="Arial"/>
                <w:sz w:val="22"/>
                <w:szCs w:val="22"/>
              </w:rPr>
              <w:t>to perform his/her duties</w:t>
            </w:r>
          </w:p>
          <w:p w:rsidR="00346EDB" w:rsidRPr="00834DDD" w:rsidRDefault="00346EDB" w:rsidP="007639EE">
            <w:pPr>
              <w:pStyle w:val="BodyText"/>
              <w:widowControl w:val="0"/>
              <w:numPr>
                <w:ilvl w:val="0"/>
                <w:numId w:val="181"/>
              </w:numPr>
              <w:spacing w:before="40" w:after="40"/>
              <w:rPr>
                <w:rFonts w:ascii="Palatino Linotype" w:hAnsi="Palatino Linotype" w:cs="Arial"/>
                <w:sz w:val="22"/>
                <w:szCs w:val="22"/>
              </w:rPr>
            </w:pPr>
            <w:r w:rsidRPr="00834DDD">
              <w:rPr>
                <w:rFonts w:ascii="Palatino Linotype" w:hAnsi="Palatino Linotype" w:cs="Arial"/>
                <w:sz w:val="22"/>
                <w:szCs w:val="22"/>
              </w:rPr>
              <w:t>The employee</w:t>
            </w:r>
            <w:r>
              <w:rPr>
                <w:rFonts w:ascii="Palatino Linotype" w:hAnsi="Palatino Linotype" w:cs="Arial"/>
                <w:sz w:val="22"/>
                <w:szCs w:val="22"/>
              </w:rPr>
              <w:t xml:space="preserve"> or contractor</w:t>
            </w:r>
            <w:r w:rsidRPr="00834DDD">
              <w:rPr>
                <w:rFonts w:ascii="Palatino Linotype" w:hAnsi="Palatino Linotype" w:cs="Arial"/>
                <w:sz w:val="22"/>
                <w:szCs w:val="22"/>
              </w:rPr>
              <w:t xml:space="preserve"> has been re-certified at the required frequency</w:t>
            </w:r>
          </w:p>
          <w:p w:rsidR="00346EDB" w:rsidRPr="00D87F29" w:rsidRDefault="00346EDB" w:rsidP="007639EE">
            <w:pPr>
              <w:pStyle w:val="ListParagraph"/>
              <w:numPr>
                <w:ilvl w:val="0"/>
                <w:numId w:val="180"/>
              </w:numPr>
              <w:rPr>
                <w:rFonts w:cs="Arial Narrow"/>
                <w:color w:val="000000"/>
              </w:rPr>
            </w:pPr>
            <w:r>
              <w:rPr>
                <w:rFonts w:cs="Arial Narrow"/>
                <w:color w:val="000000"/>
              </w:rPr>
              <w:t>Review any corrective actions taken in response to employees or contractors failing to comply with rules or procedures, and verify the actions satisfactorily address the noncompliance and are consistent among similar infractions.</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lastRenderedPageBreak/>
              <w:t>Findings and Recommendations</w:t>
            </w:r>
          </w:p>
        </w:tc>
      </w:tr>
      <w:tr w:rsidR="00346EDB" w:rsidRPr="00486AEC" w:rsidTr="00293AF5">
        <w:tc>
          <w:tcPr>
            <w:tcW w:w="10080" w:type="dxa"/>
            <w:gridSpan w:val="4"/>
            <w:tcBorders>
              <w:top w:val="nil"/>
              <w:bottom w:val="nil"/>
            </w:tcBorders>
            <w:shd w:val="clear" w:color="auto" w:fill="auto"/>
            <w:tcMar>
              <w:top w:w="288" w:type="dxa"/>
              <w:left w:w="288" w:type="dxa"/>
              <w:bottom w:w="288" w:type="dxa"/>
              <w:right w:w="288" w:type="dxa"/>
            </w:tcMar>
          </w:tcPr>
          <w:p w:rsidR="00346EDB" w:rsidRPr="00486AEC" w:rsidRDefault="00346EDB" w:rsidP="00293AF5">
            <w:pPr>
              <w:rPr>
                <w:u w:val="single"/>
              </w:rPr>
            </w:pPr>
            <w:r w:rsidRPr="00486AEC">
              <w:rPr>
                <w:u w:val="single"/>
              </w:rPr>
              <w:t>Activities:</w:t>
            </w:r>
          </w:p>
          <w:p w:rsidR="00346EDB" w:rsidRDefault="00346EDB" w:rsidP="007639EE">
            <w:pPr>
              <w:pStyle w:val="ListParagraph"/>
              <w:numPr>
                <w:ilvl w:val="0"/>
                <w:numId w:val="182"/>
              </w:numPr>
            </w:pPr>
            <w:r>
              <w:t>Staff interviewed SFMTA Training Department personnel to assess whether the Rail division has processes for verifying employee compliance with training and certification requirements. SFMTA provides scheduled training and recertification for each of the employee classes with periodic requirements. Employees are recertified either once every two years or once every three years, depending on their classification. When employees are observed performing outside or contrary to their training, a supervisor has options for discipline and retraining.</w:t>
            </w:r>
            <w:r>
              <w:br/>
              <w:t>The Safety Department provides training for external entities working on SFMTA property, including contractors. Maintenance contractors receive training as needed, according to the type of work to be performed.</w:t>
            </w:r>
            <w:r>
              <w:br/>
              <w:t>All training records are retained for at least 4 years according to SFMTA’s standard procedures.</w:t>
            </w:r>
          </w:p>
          <w:p w:rsidR="00346EDB" w:rsidRDefault="00346EDB" w:rsidP="007639EE">
            <w:pPr>
              <w:pStyle w:val="ListParagraph"/>
              <w:numPr>
                <w:ilvl w:val="0"/>
                <w:numId w:val="182"/>
              </w:numPr>
            </w:pPr>
            <w:r>
              <w:t>The training SOPs included as the reference criteria for this checklist are continuously reviewed and routinely revised, typically on a 2-3 year cycle. The Training Department incorporates comments and corrective actions from the Maintenance Departments when revising training curriculum and procedures. Additionally, system configuration changes, including new equipment and system extensions, trigger revisions to the applicable training programs.</w:t>
            </w:r>
          </w:p>
          <w:p w:rsidR="00346EDB" w:rsidRDefault="00346EDB" w:rsidP="007639EE">
            <w:pPr>
              <w:pStyle w:val="ListParagraph"/>
              <w:numPr>
                <w:ilvl w:val="0"/>
                <w:numId w:val="182"/>
              </w:numPr>
            </w:pPr>
            <w:r>
              <w:t>The table below item 4 summarizes Staff’s review of 6 categories of SFMTA maintenance employees. Further observations regarding the training records and procedures are provided below:</w:t>
            </w:r>
          </w:p>
          <w:p w:rsidR="00346EDB" w:rsidRDefault="00346EDB" w:rsidP="007639EE">
            <w:pPr>
              <w:pStyle w:val="ListParagraph"/>
              <w:numPr>
                <w:ilvl w:val="1"/>
                <w:numId w:val="182"/>
              </w:numPr>
            </w:pPr>
            <w:r>
              <w:lastRenderedPageBreak/>
              <w:t>Staff noted that procedure R.TR.PL.012 Track Maintenance Unit Training Program Plan Section 4.10.2 effective January 15, 2015, requiring on-On-Track &amp; Trackside Safety Training every three years does not reflect SFMTA’s procedure SY.PL.003 Roadway Worker Protection Plan, Section 8, which requires retraining every 24 months. The Track Department Maintenance Training Matrix provided to Staff lists the most recent On-Track &amp; Trackside Safety Training for each employee and indicates all three employees reviewed are delinquent on retraining per procedure SY.PL.003.</w:t>
            </w:r>
          </w:p>
          <w:p w:rsidR="00346EDB" w:rsidRDefault="00346EDB" w:rsidP="007639EE">
            <w:pPr>
              <w:pStyle w:val="ListParagraph"/>
              <w:numPr>
                <w:ilvl w:val="1"/>
                <w:numId w:val="182"/>
              </w:numPr>
            </w:pPr>
            <w:r>
              <w:t>Staff observed that procedure W.OL.PR.017 Overhead Line Department Training Program Plan, revised October 16, 2012, was rendered obsolete soon after issuance when SFMTA contracted with NTT, Inc. to provide 16-hour NFPA 70E Arc Flash Electrical Safety Training. The provided course outline from NTT, Inc. which is used at all locations where the courses are held does not address all 12 Modules in the original Training Program Plan. SFMTA personnel explained the training contractor coordinates with SFMTA to provide agency-specific training, including several Modules not covered in the base course. SFMTA was unable to provide documentation to verify course equivalence to satisfy the requirements of Appendix A of procedure W.OL.PR.017. The 2012 revision of the procedure prescribes a 2-year recertification period for Overhead Line Maintenance classes, contrary to previous versions of the program and current practice, which required retraining every 3 years. SFMTA personnel expressed belief that the requirement text is errant. The document is currently undergoing revisions which will incorporate the new training program.</w:t>
            </w:r>
          </w:p>
          <w:p w:rsidR="00346EDB" w:rsidRDefault="00346EDB" w:rsidP="007639EE">
            <w:pPr>
              <w:pStyle w:val="ListParagraph"/>
              <w:numPr>
                <w:ilvl w:val="0"/>
                <w:numId w:val="182"/>
              </w:numPr>
            </w:pPr>
            <w:r>
              <w:t>The following table indicates:</w:t>
            </w:r>
          </w:p>
          <w:p w:rsidR="00346EDB" w:rsidRDefault="00346EDB" w:rsidP="007639EE">
            <w:pPr>
              <w:pStyle w:val="ListParagraph"/>
              <w:numPr>
                <w:ilvl w:val="1"/>
                <w:numId w:val="182"/>
              </w:numPr>
            </w:pPr>
            <w:r>
              <w:t>Original training dates,</w:t>
            </w:r>
          </w:p>
          <w:p w:rsidR="00346EDB" w:rsidRDefault="00346EDB" w:rsidP="007639EE">
            <w:pPr>
              <w:pStyle w:val="ListParagraph"/>
              <w:numPr>
                <w:ilvl w:val="1"/>
                <w:numId w:val="182"/>
              </w:numPr>
            </w:pPr>
            <w:r>
              <w:t>Date of most recent certification,</w:t>
            </w:r>
          </w:p>
          <w:p w:rsidR="00346EDB" w:rsidRDefault="00346EDB" w:rsidP="007639EE">
            <w:pPr>
              <w:pStyle w:val="ListParagraph"/>
              <w:numPr>
                <w:ilvl w:val="1"/>
                <w:numId w:val="182"/>
              </w:numPr>
            </w:pPr>
            <w:r>
              <w:t>Date of prior certification</w:t>
            </w:r>
          </w:p>
          <w:p w:rsidR="00346EDB" w:rsidRDefault="00346EDB" w:rsidP="00293AF5">
            <w:pPr>
              <w:ind w:left="720"/>
            </w:pPr>
            <w:r>
              <w:t>Several of the randomly selected employees were either new hires or transferred from other departments within SFMTA. Employee #58663 had the unique complication of having been originally trained for Overhead Line Maintenance Rail in 2009, then transferring to Presidio Division (Trolley) and returning to Green Division in 2014. Between transferring and receiving recertification as an Electrical Transit System Mechanic, Employee #58663 worked under certified Mechanics.</w:t>
            </w:r>
          </w:p>
          <w:p w:rsidR="00346EDB" w:rsidRDefault="00346EDB" w:rsidP="00293AF5">
            <w:pPr>
              <w:ind w:left="720"/>
            </w:pPr>
          </w:p>
          <w:tbl>
            <w:tblPr>
              <w:tblStyle w:val="TableGrid"/>
              <w:tblW w:w="0" w:type="auto"/>
              <w:tblCellMar>
                <w:top w:w="115" w:type="dxa"/>
                <w:left w:w="0" w:type="dxa"/>
                <w:bottom w:w="115" w:type="dxa"/>
                <w:right w:w="0" w:type="dxa"/>
              </w:tblCellMar>
              <w:tblLook w:val="04A0" w:firstRow="1" w:lastRow="0" w:firstColumn="1" w:lastColumn="0" w:noHBand="0" w:noVBand="1"/>
            </w:tblPr>
            <w:tblGrid>
              <w:gridCol w:w="337"/>
              <w:gridCol w:w="360"/>
              <w:gridCol w:w="1800"/>
              <w:gridCol w:w="2371"/>
              <w:gridCol w:w="1542"/>
              <w:gridCol w:w="1542"/>
              <w:gridCol w:w="1542"/>
            </w:tblGrid>
            <w:tr w:rsidR="00346EDB" w:rsidRPr="007F75DC" w:rsidTr="00293AF5">
              <w:trPr>
                <w:cantSplit/>
                <w:trHeight w:val="640"/>
              </w:trPr>
              <w:tc>
                <w:tcPr>
                  <w:tcW w:w="697" w:type="dxa"/>
                  <w:gridSpan w:val="2"/>
                  <w:tcBorders>
                    <w:top w:val="nil"/>
                    <w:left w:val="nil"/>
                    <w:bottom w:val="nil"/>
                    <w:right w:val="nil"/>
                  </w:tcBorders>
                  <w:vAlign w:val="center"/>
                </w:tcPr>
                <w:p w:rsidR="00346EDB" w:rsidRPr="00EA4BDD" w:rsidRDefault="00346EDB" w:rsidP="00293AF5">
                  <w:pPr>
                    <w:jc w:val="center"/>
                    <w:rPr>
                      <w:b/>
                    </w:rPr>
                  </w:pPr>
                </w:p>
              </w:tc>
              <w:tc>
                <w:tcPr>
                  <w:tcW w:w="1800" w:type="dxa"/>
                  <w:tcBorders>
                    <w:top w:val="nil"/>
                    <w:left w:val="nil"/>
                    <w:bottom w:val="single" w:sz="4" w:space="0" w:color="auto"/>
                    <w:right w:val="nil"/>
                  </w:tcBorders>
                  <w:tcMar>
                    <w:top w:w="0" w:type="dxa"/>
                    <w:bottom w:w="0" w:type="dxa"/>
                  </w:tcMar>
                  <w:vAlign w:val="bottom"/>
                </w:tcPr>
                <w:p w:rsidR="00346EDB" w:rsidRPr="007F75DC" w:rsidRDefault="00346EDB" w:rsidP="00293AF5">
                  <w:pPr>
                    <w:jc w:val="center"/>
                    <w:rPr>
                      <w:b/>
                    </w:rPr>
                  </w:pPr>
                  <w:r w:rsidRPr="007F75DC">
                    <w:rPr>
                      <w:b/>
                    </w:rPr>
                    <w:t>Employee #:</w:t>
                  </w:r>
                </w:p>
              </w:tc>
              <w:tc>
                <w:tcPr>
                  <w:tcW w:w="2371" w:type="dxa"/>
                  <w:tcBorders>
                    <w:top w:val="nil"/>
                    <w:left w:val="nil"/>
                    <w:bottom w:val="single" w:sz="4" w:space="0" w:color="auto"/>
                    <w:right w:val="nil"/>
                  </w:tcBorders>
                  <w:tcMar>
                    <w:top w:w="0" w:type="dxa"/>
                    <w:bottom w:w="0" w:type="dxa"/>
                  </w:tcMar>
                  <w:vAlign w:val="bottom"/>
                </w:tcPr>
                <w:p w:rsidR="00346EDB" w:rsidRPr="007F75DC" w:rsidRDefault="00346EDB" w:rsidP="00293AF5">
                  <w:pPr>
                    <w:jc w:val="center"/>
                    <w:rPr>
                      <w:b/>
                    </w:rPr>
                  </w:pPr>
                  <w:r w:rsidRPr="007F75DC">
                    <w:rPr>
                      <w:b/>
                    </w:rPr>
                    <w:t>Classification:</w:t>
                  </w:r>
                </w:p>
              </w:tc>
              <w:tc>
                <w:tcPr>
                  <w:tcW w:w="1542" w:type="dxa"/>
                  <w:tcBorders>
                    <w:top w:val="nil"/>
                    <w:left w:val="nil"/>
                    <w:bottom w:val="single" w:sz="4" w:space="0" w:color="auto"/>
                    <w:right w:val="nil"/>
                  </w:tcBorders>
                  <w:tcMar>
                    <w:top w:w="0" w:type="dxa"/>
                    <w:bottom w:w="0" w:type="dxa"/>
                  </w:tcMar>
                  <w:vAlign w:val="bottom"/>
                </w:tcPr>
                <w:p w:rsidR="00346EDB" w:rsidRPr="007F75DC" w:rsidRDefault="00346EDB" w:rsidP="00293AF5">
                  <w:pPr>
                    <w:jc w:val="center"/>
                    <w:rPr>
                      <w:b/>
                    </w:rPr>
                  </w:pPr>
                  <w:r w:rsidRPr="007F75DC">
                    <w:rPr>
                      <w:b/>
                    </w:rPr>
                    <w:t>Original Certification:</w:t>
                  </w:r>
                </w:p>
              </w:tc>
              <w:tc>
                <w:tcPr>
                  <w:tcW w:w="1542" w:type="dxa"/>
                  <w:tcBorders>
                    <w:top w:val="nil"/>
                    <w:left w:val="nil"/>
                    <w:bottom w:val="single" w:sz="4" w:space="0" w:color="auto"/>
                    <w:right w:val="nil"/>
                  </w:tcBorders>
                  <w:tcMar>
                    <w:top w:w="0" w:type="dxa"/>
                    <w:bottom w:w="0" w:type="dxa"/>
                  </w:tcMar>
                  <w:vAlign w:val="bottom"/>
                </w:tcPr>
                <w:p w:rsidR="00346EDB" w:rsidRPr="007F75DC" w:rsidRDefault="00346EDB" w:rsidP="00293AF5">
                  <w:pPr>
                    <w:jc w:val="center"/>
                    <w:rPr>
                      <w:b/>
                    </w:rPr>
                  </w:pPr>
                  <w:r w:rsidRPr="007F75DC">
                    <w:rPr>
                      <w:b/>
                    </w:rPr>
                    <w:t>Previous Certification:</w:t>
                  </w:r>
                </w:p>
              </w:tc>
              <w:tc>
                <w:tcPr>
                  <w:tcW w:w="1542" w:type="dxa"/>
                  <w:tcBorders>
                    <w:top w:val="nil"/>
                    <w:left w:val="nil"/>
                    <w:bottom w:val="single" w:sz="4" w:space="0" w:color="auto"/>
                    <w:right w:val="nil"/>
                  </w:tcBorders>
                  <w:tcMar>
                    <w:top w:w="0" w:type="dxa"/>
                    <w:bottom w:w="0" w:type="dxa"/>
                  </w:tcMar>
                  <w:vAlign w:val="bottom"/>
                </w:tcPr>
                <w:p w:rsidR="00346EDB" w:rsidRPr="007F75DC" w:rsidRDefault="00346EDB" w:rsidP="00293AF5">
                  <w:pPr>
                    <w:jc w:val="center"/>
                    <w:rPr>
                      <w:b/>
                    </w:rPr>
                  </w:pPr>
                  <w:r w:rsidRPr="007F75DC">
                    <w:rPr>
                      <w:b/>
                    </w:rPr>
                    <w:t>Latest Certification:</w:t>
                  </w:r>
                </w:p>
              </w:tc>
            </w:tr>
            <w:tr w:rsidR="00346EDB" w:rsidTr="00293AF5">
              <w:tc>
                <w:tcPr>
                  <w:tcW w:w="337" w:type="dxa"/>
                  <w:vMerge w:val="restart"/>
                  <w:tcBorders>
                    <w:top w:val="nil"/>
                    <w:left w:val="nil"/>
                    <w:bottom w:val="nil"/>
                    <w:right w:val="nil"/>
                  </w:tcBorders>
                  <w:textDirection w:val="btLr"/>
                  <w:vAlign w:val="bottom"/>
                </w:tcPr>
                <w:p w:rsidR="00346EDB" w:rsidRPr="00EA4BDD" w:rsidRDefault="00346EDB" w:rsidP="00293AF5">
                  <w:pPr>
                    <w:ind w:left="113" w:right="113"/>
                    <w:jc w:val="center"/>
                    <w:rPr>
                      <w:b/>
                    </w:rPr>
                  </w:pPr>
                  <w:r w:rsidRPr="00EA4BDD">
                    <w:rPr>
                      <w:b/>
                    </w:rPr>
                    <w:t>Vehicle Maintenance</w:t>
                  </w:r>
                </w:p>
              </w:tc>
              <w:tc>
                <w:tcPr>
                  <w:tcW w:w="360" w:type="dxa"/>
                  <w:vMerge w:val="restart"/>
                  <w:tcBorders>
                    <w:top w:val="nil"/>
                    <w:left w:val="nil"/>
                    <w:bottom w:val="nil"/>
                  </w:tcBorders>
                  <w:textDirection w:val="btLr"/>
                  <w:vAlign w:val="bottom"/>
                </w:tcPr>
                <w:p w:rsidR="00346EDB" w:rsidRPr="00EA4BDD" w:rsidRDefault="00346EDB" w:rsidP="00293AF5">
                  <w:pPr>
                    <w:ind w:left="113" w:right="113"/>
                    <w:jc w:val="center"/>
                    <w:rPr>
                      <w:b/>
                    </w:rPr>
                  </w:pPr>
                  <w:r w:rsidRPr="00EA4BDD">
                    <w:rPr>
                      <w:b/>
                    </w:rPr>
                    <w:t>MME</w:t>
                  </w:r>
                </w:p>
              </w:tc>
              <w:tc>
                <w:tcPr>
                  <w:tcW w:w="1800" w:type="dxa"/>
                  <w:tcBorders>
                    <w:bottom w:val="dotted" w:sz="4" w:space="0" w:color="auto"/>
                    <w:right w:val="dotted" w:sz="4" w:space="0" w:color="auto"/>
                  </w:tcBorders>
                  <w:vAlign w:val="center"/>
                </w:tcPr>
                <w:p w:rsidR="00346EDB" w:rsidRPr="00A92227" w:rsidRDefault="00346EDB" w:rsidP="00293AF5">
                  <w:pPr>
                    <w:jc w:val="center"/>
                  </w:pPr>
                  <w:r w:rsidRPr="00A92227">
                    <w:t>48891</w:t>
                  </w:r>
                </w:p>
              </w:tc>
              <w:tc>
                <w:tcPr>
                  <w:tcW w:w="2371" w:type="dxa"/>
                  <w:tcBorders>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7371</w:t>
                  </w:r>
                  <w:r w:rsidRPr="00A92227">
                    <w:br/>
                    <w:t>Electrical Transit System Mechanic</w:t>
                  </w:r>
                </w:p>
              </w:tc>
              <w:tc>
                <w:tcPr>
                  <w:tcW w:w="1542" w:type="dxa"/>
                  <w:tcBorders>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2014-08-11</w:t>
                  </w:r>
                  <w:r w:rsidRPr="00A92227">
                    <w:rPr>
                      <w:vertAlign w:val="superscript"/>
                    </w:rPr>
                    <w:t>1</w:t>
                  </w:r>
                  <w:r w:rsidRPr="00A92227">
                    <w:br/>
                    <w:t>2014-03-14</w:t>
                  </w:r>
                  <w:r w:rsidRPr="00A92227">
                    <w:rPr>
                      <w:vertAlign w:val="superscript"/>
                    </w:rPr>
                    <w:t>2</w:t>
                  </w:r>
                  <w:r w:rsidRPr="00A92227">
                    <w:br/>
                    <w:t>2014-02-26</w:t>
                  </w:r>
                  <w:r w:rsidRPr="00A92227">
                    <w:rPr>
                      <w:vertAlign w:val="superscript"/>
                    </w:rPr>
                    <w:t>3</w:t>
                  </w:r>
                </w:p>
              </w:tc>
              <w:tc>
                <w:tcPr>
                  <w:tcW w:w="1542" w:type="dxa"/>
                  <w:tcBorders>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N/A</w:t>
                  </w:r>
                </w:p>
              </w:tc>
              <w:tc>
                <w:tcPr>
                  <w:tcW w:w="1542" w:type="dxa"/>
                  <w:tcBorders>
                    <w:left w:val="dotted" w:sz="4" w:space="0" w:color="auto"/>
                    <w:bottom w:val="dotted" w:sz="4" w:space="0" w:color="auto"/>
                  </w:tcBorders>
                  <w:vAlign w:val="center"/>
                </w:tcPr>
                <w:p w:rsidR="00346EDB" w:rsidRPr="00A92227" w:rsidRDefault="00346EDB" w:rsidP="00293AF5">
                  <w:pPr>
                    <w:jc w:val="center"/>
                  </w:pPr>
                  <w:r w:rsidRPr="00A92227">
                    <w:t>2014-08-11</w:t>
                  </w:r>
                  <w:r w:rsidRPr="00A92227">
                    <w:rPr>
                      <w:vertAlign w:val="superscript"/>
                    </w:rPr>
                    <w:t>1</w:t>
                  </w:r>
                  <w:r w:rsidRPr="00A92227">
                    <w:br/>
                    <w:t>2014-03-14</w:t>
                  </w:r>
                  <w:r w:rsidRPr="00A92227">
                    <w:rPr>
                      <w:vertAlign w:val="superscript"/>
                    </w:rPr>
                    <w:t>2</w:t>
                  </w:r>
                  <w:r w:rsidRPr="00A92227">
                    <w:br/>
                    <w:t>2014-02-26</w:t>
                  </w:r>
                  <w:r w:rsidRPr="00A92227">
                    <w:rPr>
                      <w:vertAlign w:val="superscript"/>
                    </w:rPr>
                    <w:t>3</w:t>
                  </w:r>
                </w:p>
              </w:tc>
            </w:tr>
            <w:tr w:rsidR="00346EDB" w:rsidTr="00293AF5">
              <w:tc>
                <w:tcPr>
                  <w:tcW w:w="337" w:type="dxa"/>
                  <w:vMerge/>
                  <w:tcBorders>
                    <w:top w:val="nil"/>
                    <w:left w:val="nil"/>
                    <w:bottom w:val="nil"/>
                    <w:right w:val="nil"/>
                  </w:tcBorders>
                  <w:textDirection w:val="btLr"/>
                  <w:vAlign w:val="bottom"/>
                </w:tcPr>
                <w:p w:rsidR="00346EDB" w:rsidRPr="00EA4BDD" w:rsidRDefault="00346EDB" w:rsidP="00293AF5">
                  <w:pPr>
                    <w:ind w:left="113" w:right="113"/>
                    <w:jc w:val="center"/>
                    <w:rPr>
                      <w:b/>
                    </w:rPr>
                  </w:pPr>
                </w:p>
              </w:tc>
              <w:tc>
                <w:tcPr>
                  <w:tcW w:w="360" w:type="dxa"/>
                  <w:vMerge/>
                  <w:tcBorders>
                    <w:top w:val="nil"/>
                    <w:left w:val="nil"/>
                    <w:bottom w:val="nil"/>
                  </w:tcBorders>
                  <w:textDirection w:val="btLr"/>
                  <w:vAlign w:val="bottom"/>
                </w:tcPr>
                <w:p w:rsidR="00346EDB" w:rsidRPr="00EA4BDD" w:rsidRDefault="00346EDB" w:rsidP="00293AF5">
                  <w:pPr>
                    <w:ind w:left="113" w:right="113"/>
                    <w:jc w:val="center"/>
                    <w:rPr>
                      <w:b/>
                    </w:rPr>
                  </w:pPr>
                </w:p>
              </w:tc>
              <w:tc>
                <w:tcPr>
                  <w:tcW w:w="1800" w:type="dxa"/>
                  <w:tcBorders>
                    <w:top w:val="dotted" w:sz="4" w:space="0" w:color="auto"/>
                    <w:bottom w:val="dotted" w:sz="4" w:space="0" w:color="auto"/>
                    <w:right w:val="dotted" w:sz="4" w:space="0" w:color="auto"/>
                  </w:tcBorders>
                  <w:vAlign w:val="center"/>
                </w:tcPr>
                <w:p w:rsidR="00346EDB" w:rsidRPr="00A92227" w:rsidRDefault="00346EDB" w:rsidP="00293AF5">
                  <w:pPr>
                    <w:jc w:val="center"/>
                  </w:pPr>
                  <w:r w:rsidRPr="00A92227">
                    <w:t>33609</w:t>
                  </w:r>
                </w:p>
              </w:tc>
              <w:tc>
                <w:tcPr>
                  <w:tcW w:w="2371"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7318</w:t>
                  </w:r>
                  <w:r w:rsidRPr="00A92227">
                    <w:br/>
                    <w:t>Electrical Maintenance Technician</w:t>
                  </w:r>
                </w:p>
              </w:tc>
              <w:tc>
                <w:tcPr>
                  <w:tcW w:w="1542"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2013-05-20</w:t>
                  </w:r>
                  <w:r w:rsidRPr="00A92227">
                    <w:rPr>
                      <w:vertAlign w:val="superscript"/>
                    </w:rPr>
                    <w:t>1</w:t>
                  </w:r>
                  <w:r w:rsidRPr="00A92227">
                    <w:br/>
                    <w:t>2011-05-23</w:t>
                  </w:r>
                  <w:r w:rsidRPr="00A92227">
                    <w:rPr>
                      <w:vertAlign w:val="superscript"/>
                    </w:rPr>
                    <w:t>4</w:t>
                  </w:r>
                </w:p>
              </w:tc>
              <w:tc>
                <w:tcPr>
                  <w:tcW w:w="1542"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2013-05-20</w:t>
                  </w:r>
                  <w:r w:rsidRPr="00A92227">
                    <w:rPr>
                      <w:vertAlign w:val="superscript"/>
                    </w:rPr>
                    <w:t>1</w:t>
                  </w:r>
                  <w:r w:rsidRPr="00A92227">
                    <w:br/>
                    <w:t>2011-05-23</w:t>
                  </w:r>
                  <w:r w:rsidRPr="00A92227">
                    <w:rPr>
                      <w:vertAlign w:val="superscript"/>
                    </w:rPr>
                    <w:t>4</w:t>
                  </w:r>
                </w:p>
              </w:tc>
              <w:tc>
                <w:tcPr>
                  <w:tcW w:w="1542" w:type="dxa"/>
                  <w:tcBorders>
                    <w:top w:val="dotted" w:sz="4" w:space="0" w:color="auto"/>
                    <w:left w:val="dotted" w:sz="4" w:space="0" w:color="auto"/>
                    <w:bottom w:val="dotted" w:sz="4" w:space="0" w:color="auto"/>
                  </w:tcBorders>
                  <w:vAlign w:val="center"/>
                </w:tcPr>
                <w:p w:rsidR="00346EDB" w:rsidRPr="00A92227" w:rsidRDefault="00346EDB" w:rsidP="00293AF5">
                  <w:pPr>
                    <w:jc w:val="center"/>
                  </w:pPr>
                  <w:r w:rsidRPr="00A92227">
                    <w:t>2015-06-09</w:t>
                  </w:r>
                  <w:r w:rsidRPr="00A92227">
                    <w:rPr>
                      <w:vertAlign w:val="superscript"/>
                    </w:rPr>
                    <w:t>1</w:t>
                  </w:r>
                  <w:r w:rsidRPr="00A92227">
                    <w:rPr>
                      <w:vertAlign w:val="superscript"/>
                    </w:rPr>
                    <w:br/>
                  </w:r>
                  <w:r w:rsidRPr="00A92227">
                    <w:t>2015-02-03</w:t>
                  </w:r>
                  <w:r w:rsidRPr="00A92227">
                    <w:rPr>
                      <w:vertAlign w:val="superscript"/>
                    </w:rPr>
                    <w:t>4</w:t>
                  </w:r>
                </w:p>
              </w:tc>
            </w:tr>
            <w:tr w:rsidR="00346EDB" w:rsidTr="00293AF5">
              <w:tc>
                <w:tcPr>
                  <w:tcW w:w="337" w:type="dxa"/>
                  <w:vMerge/>
                  <w:tcBorders>
                    <w:top w:val="nil"/>
                    <w:left w:val="nil"/>
                    <w:bottom w:val="nil"/>
                    <w:right w:val="nil"/>
                  </w:tcBorders>
                  <w:textDirection w:val="btLr"/>
                  <w:vAlign w:val="bottom"/>
                </w:tcPr>
                <w:p w:rsidR="00346EDB" w:rsidRPr="00EA4BDD" w:rsidRDefault="00346EDB" w:rsidP="00293AF5">
                  <w:pPr>
                    <w:ind w:left="113" w:right="113"/>
                    <w:jc w:val="center"/>
                    <w:rPr>
                      <w:b/>
                    </w:rPr>
                  </w:pPr>
                </w:p>
              </w:tc>
              <w:tc>
                <w:tcPr>
                  <w:tcW w:w="360" w:type="dxa"/>
                  <w:vMerge w:val="restart"/>
                  <w:tcBorders>
                    <w:top w:val="nil"/>
                    <w:left w:val="nil"/>
                    <w:bottom w:val="nil"/>
                  </w:tcBorders>
                  <w:textDirection w:val="btLr"/>
                  <w:vAlign w:val="bottom"/>
                </w:tcPr>
                <w:p w:rsidR="00346EDB" w:rsidRPr="00EA4BDD" w:rsidRDefault="00346EDB" w:rsidP="00293AF5">
                  <w:pPr>
                    <w:ind w:left="113" w:right="113"/>
                    <w:jc w:val="center"/>
                    <w:rPr>
                      <w:b/>
                    </w:rPr>
                  </w:pPr>
                  <w:r w:rsidRPr="00EA4BDD">
                    <w:rPr>
                      <w:b/>
                    </w:rPr>
                    <w:t>Green</w:t>
                  </w:r>
                </w:p>
              </w:tc>
              <w:tc>
                <w:tcPr>
                  <w:tcW w:w="1800" w:type="dxa"/>
                  <w:tcBorders>
                    <w:top w:val="dotted" w:sz="4" w:space="0" w:color="auto"/>
                    <w:bottom w:val="dotted" w:sz="4" w:space="0" w:color="auto"/>
                    <w:right w:val="dotted" w:sz="4" w:space="0" w:color="auto"/>
                  </w:tcBorders>
                  <w:vAlign w:val="center"/>
                </w:tcPr>
                <w:p w:rsidR="00346EDB" w:rsidRPr="00A92227" w:rsidRDefault="00346EDB" w:rsidP="00293AF5">
                  <w:pPr>
                    <w:jc w:val="center"/>
                  </w:pPr>
                  <w:r w:rsidRPr="00A92227">
                    <w:t>58663</w:t>
                  </w:r>
                </w:p>
              </w:tc>
              <w:tc>
                <w:tcPr>
                  <w:tcW w:w="2371"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7371</w:t>
                  </w:r>
                  <w:r w:rsidRPr="00A92227">
                    <w:br/>
                  </w:r>
                  <w:r w:rsidRPr="00A92227">
                    <w:lastRenderedPageBreak/>
                    <w:t>Electrical Transit System Mechanic</w:t>
                  </w:r>
                </w:p>
              </w:tc>
              <w:tc>
                <w:tcPr>
                  <w:tcW w:w="1542"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lastRenderedPageBreak/>
                    <w:t>2009-05-26</w:t>
                  </w:r>
                  <w:r w:rsidRPr="00A92227">
                    <w:rPr>
                      <w:vertAlign w:val="superscript"/>
                    </w:rPr>
                    <w:t>1</w:t>
                  </w:r>
                  <w:r w:rsidRPr="00A92227">
                    <w:br/>
                  </w:r>
                  <w:r w:rsidRPr="00A92227">
                    <w:lastRenderedPageBreak/>
                    <w:t>2015-08-25</w:t>
                  </w:r>
                  <w:r w:rsidRPr="00A92227">
                    <w:rPr>
                      <w:vertAlign w:val="superscript"/>
                    </w:rPr>
                    <w:t>2</w:t>
                  </w:r>
                  <w:r w:rsidRPr="00A92227">
                    <w:br/>
                    <w:t>Incomplete</w:t>
                  </w:r>
                  <w:r w:rsidRPr="00A92227">
                    <w:rPr>
                      <w:vertAlign w:val="superscript"/>
                    </w:rPr>
                    <w:t>3</w:t>
                  </w:r>
                </w:p>
              </w:tc>
              <w:tc>
                <w:tcPr>
                  <w:tcW w:w="1542"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lastRenderedPageBreak/>
                    <w:t>N/A</w:t>
                  </w:r>
                </w:p>
              </w:tc>
              <w:tc>
                <w:tcPr>
                  <w:tcW w:w="1542" w:type="dxa"/>
                  <w:tcBorders>
                    <w:top w:val="dotted" w:sz="4" w:space="0" w:color="auto"/>
                    <w:left w:val="dotted" w:sz="4" w:space="0" w:color="auto"/>
                    <w:bottom w:val="dotted" w:sz="4" w:space="0" w:color="auto"/>
                  </w:tcBorders>
                  <w:vAlign w:val="center"/>
                </w:tcPr>
                <w:p w:rsidR="00346EDB" w:rsidRPr="00A92227" w:rsidRDefault="00346EDB" w:rsidP="00293AF5">
                  <w:pPr>
                    <w:jc w:val="center"/>
                  </w:pPr>
                  <w:r w:rsidRPr="00A92227">
                    <w:t>2015-04-01</w:t>
                  </w:r>
                  <w:r w:rsidRPr="00A92227">
                    <w:rPr>
                      <w:vertAlign w:val="superscript"/>
                    </w:rPr>
                    <w:t>1</w:t>
                  </w:r>
                  <w:r w:rsidRPr="00A92227">
                    <w:br/>
                  </w:r>
                  <w:r w:rsidRPr="00A92227">
                    <w:lastRenderedPageBreak/>
                    <w:t>2015-08-25</w:t>
                  </w:r>
                  <w:r w:rsidRPr="00A92227">
                    <w:rPr>
                      <w:vertAlign w:val="superscript"/>
                    </w:rPr>
                    <w:t>2</w:t>
                  </w:r>
                  <w:r w:rsidRPr="00A92227">
                    <w:br/>
                    <w:t>2015-10-20</w:t>
                  </w:r>
                  <w:r w:rsidRPr="00A92227">
                    <w:rPr>
                      <w:vertAlign w:val="superscript"/>
                    </w:rPr>
                    <w:t>3</w:t>
                  </w:r>
                </w:p>
              </w:tc>
            </w:tr>
            <w:tr w:rsidR="00346EDB" w:rsidTr="00293AF5">
              <w:tc>
                <w:tcPr>
                  <w:tcW w:w="337" w:type="dxa"/>
                  <w:vMerge/>
                  <w:tcBorders>
                    <w:top w:val="nil"/>
                    <w:left w:val="nil"/>
                    <w:bottom w:val="nil"/>
                    <w:right w:val="nil"/>
                  </w:tcBorders>
                  <w:textDirection w:val="btLr"/>
                  <w:vAlign w:val="bottom"/>
                </w:tcPr>
                <w:p w:rsidR="00346EDB" w:rsidRPr="00EA4BDD" w:rsidRDefault="00346EDB" w:rsidP="00293AF5">
                  <w:pPr>
                    <w:ind w:left="113" w:right="113"/>
                    <w:jc w:val="center"/>
                    <w:rPr>
                      <w:b/>
                    </w:rPr>
                  </w:pPr>
                </w:p>
              </w:tc>
              <w:tc>
                <w:tcPr>
                  <w:tcW w:w="360" w:type="dxa"/>
                  <w:vMerge/>
                  <w:tcBorders>
                    <w:top w:val="nil"/>
                    <w:left w:val="nil"/>
                    <w:bottom w:val="nil"/>
                  </w:tcBorders>
                  <w:textDirection w:val="btLr"/>
                  <w:vAlign w:val="bottom"/>
                </w:tcPr>
                <w:p w:rsidR="00346EDB" w:rsidRPr="00EA4BDD" w:rsidRDefault="00346EDB" w:rsidP="00293AF5">
                  <w:pPr>
                    <w:ind w:left="113" w:right="113"/>
                    <w:jc w:val="center"/>
                    <w:rPr>
                      <w:b/>
                    </w:rPr>
                  </w:pPr>
                </w:p>
              </w:tc>
              <w:tc>
                <w:tcPr>
                  <w:tcW w:w="1800" w:type="dxa"/>
                  <w:tcBorders>
                    <w:top w:val="dotted" w:sz="4" w:space="0" w:color="auto"/>
                    <w:bottom w:val="single" w:sz="4" w:space="0" w:color="auto"/>
                    <w:right w:val="dotted" w:sz="4" w:space="0" w:color="auto"/>
                  </w:tcBorders>
                  <w:vAlign w:val="center"/>
                </w:tcPr>
                <w:p w:rsidR="00346EDB" w:rsidRPr="00A92227" w:rsidRDefault="00346EDB" w:rsidP="00293AF5">
                  <w:pPr>
                    <w:jc w:val="center"/>
                  </w:pPr>
                  <w:r w:rsidRPr="00A92227">
                    <w:t>160416</w:t>
                  </w:r>
                </w:p>
              </w:tc>
              <w:tc>
                <w:tcPr>
                  <w:tcW w:w="2371" w:type="dxa"/>
                  <w:tcBorders>
                    <w:top w:val="dotted" w:sz="4" w:space="0" w:color="auto"/>
                    <w:left w:val="dotted" w:sz="4" w:space="0" w:color="auto"/>
                    <w:bottom w:val="single" w:sz="4" w:space="0" w:color="auto"/>
                    <w:right w:val="dotted" w:sz="4" w:space="0" w:color="auto"/>
                  </w:tcBorders>
                  <w:vAlign w:val="center"/>
                </w:tcPr>
                <w:p w:rsidR="00346EDB" w:rsidRPr="00A92227" w:rsidRDefault="00346EDB" w:rsidP="00293AF5">
                  <w:pPr>
                    <w:jc w:val="center"/>
                  </w:pPr>
                  <w:r w:rsidRPr="00A92227">
                    <w:t>7371</w:t>
                  </w:r>
                  <w:r w:rsidRPr="00A92227">
                    <w:br/>
                    <w:t>Electrical Transit System Mechanic</w:t>
                  </w:r>
                </w:p>
              </w:tc>
              <w:tc>
                <w:tcPr>
                  <w:tcW w:w="1542" w:type="dxa"/>
                  <w:tcBorders>
                    <w:top w:val="dotted" w:sz="4" w:space="0" w:color="auto"/>
                    <w:left w:val="dotted" w:sz="4" w:space="0" w:color="auto"/>
                    <w:bottom w:val="single" w:sz="4" w:space="0" w:color="auto"/>
                    <w:right w:val="dotted" w:sz="4" w:space="0" w:color="auto"/>
                  </w:tcBorders>
                  <w:vAlign w:val="center"/>
                </w:tcPr>
                <w:p w:rsidR="00346EDB" w:rsidRPr="00A92227" w:rsidRDefault="00346EDB" w:rsidP="00293AF5">
                  <w:pPr>
                    <w:jc w:val="center"/>
                  </w:pPr>
                  <w:r w:rsidRPr="00A92227">
                    <w:t>2014-07-18</w:t>
                  </w:r>
                  <w:r w:rsidRPr="00A92227">
                    <w:rPr>
                      <w:vertAlign w:val="superscript"/>
                    </w:rPr>
                    <w:t>1</w:t>
                  </w:r>
                  <w:r w:rsidRPr="00A92227">
                    <w:br/>
                    <w:t>2015-04-28</w:t>
                  </w:r>
                  <w:r w:rsidRPr="00A92227">
                    <w:rPr>
                      <w:vertAlign w:val="superscript"/>
                    </w:rPr>
                    <w:t>2</w:t>
                  </w:r>
                  <w:r w:rsidRPr="00A92227">
                    <w:br/>
                    <w:t>2014-10-09</w:t>
                  </w:r>
                  <w:r w:rsidRPr="00A92227">
                    <w:rPr>
                      <w:vertAlign w:val="superscript"/>
                    </w:rPr>
                    <w:t>3</w:t>
                  </w:r>
                </w:p>
              </w:tc>
              <w:tc>
                <w:tcPr>
                  <w:tcW w:w="1542" w:type="dxa"/>
                  <w:tcBorders>
                    <w:top w:val="dotted" w:sz="4" w:space="0" w:color="auto"/>
                    <w:left w:val="dotted" w:sz="4" w:space="0" w:color="auto"/>
                    <w:bottom w:val="single" w:sz="4" w:space="0" w:color="auto"/>
                    <w:right w:val="dotted" w:sz="4" w:space="0" w:color="auto"/>
                  </w:tcBorders>
                  <w:vAlign w:val="center"/>
                </w:tcPr>
                <w:p w:rsidR="00346EDB" w:rsidRPr="00A92227" w:rsidRDefault="00346EDB" w:rsidP="00293AF5">
                  <w:pPr>
                    <w:jc w:val="center"/>
                  </w:pPr>
                  <w:r w:rsidRPr="00A92227">
                    <w:t>N/A</w:t>
                  </w:r>
                </w:p>
              </w:tc>
              <w:tc>
                <w:tcPr>
                  <w:tcW w:w="1542" w:type="dxa"/>
                  <w:tcBorders>
                    <w:top w:val="dotted" w:sz="4" w:space="0" w:color="auto"/>
                    <w:left w:val="dotted" w:sz="4" w:space="0" w:color="auto"/>
                    <w:bottom w:val="single" w:sz="4" w:space="0" w:color="auto"/>
                  </w:tcBorders>
                  <w:vAlign w:val="center"/>
                </w:tcPr>
                <w:p w:rsidR="00346EDB" w:rsidRPr="00A92227" w:rsidRDefault="00346EDB" w:rsidP="00293AF5">
                  <w:pPr>
                    <w:jc w:val="center"/>
                  </w:pPr>
                  <w:r w:rsidRPr="00A92227">
                    <w:t>2014-07-18</w:t>
                  </w:r>
                  <w:r w:rsidRPr="00A92227">
                    <w:rPr>
                      <w:vertAlign w:val="superscript"/>
                    </w:rPr>
                    <w:t>1</w:t>
                  </w:r>
                  <w:r w:rsidRPr="00A92227">
                    <w:br/>
                    <w:t>2015-04-28</w:t>
                  </w:r>
                  <w:r w:rsidRPr="00A92227">
                    <w:rPr>
                      <w:vertAlign w:val="superscript"/>
                    </w:rPr>
                    <w:t>2</w:t>
                  </w:r>
                  <w:r w:rsidRPr="00A92227">
                    <w:br/>
                    <w:t>2014-10-09</w:t>
                  </w:r>
                  <w:r w:rsidRPr="00A92227">
                    <w:rPr>
                      <w:vertAlign w:val="superscript"/>
                    </w:rPr>
                    <w:t>3</w:t>
                  </w:r>
                </w:p>
              </w:tc>
            </w:tr>
            <w:tr w:rsidR="00346EDB" w:rsidTr="00293AF5">
              <w:trPr>
                <w:cantSplit/>
                <w:trHeight w:val="181"/>
              </w:trPr>
              <w:tc>
                <w:tcPr>
                  <w:tcW w:w="697" w:type="dxa"/>
                  <w:gridSpan w:val="2"/>
                  <w:vMerge w:val="restart"/>
                  <w:tcBorders>
                    <w:top w:val="nil"/>
                    <w:left w:val="nil"/>
                    <w:bottom w:val="nil"/>
                  </w:tcBorders>
                  <w:textDirection w:val="btLr"/>
                  <w:vAlign w:val="bottom"/>
                </w:tcPr>
                <w:p w:rsidR="00346EDB" w:rsidRPr="00EA4BDD" w:rsidRDefault="00346EDB" w:rsidP="00293AF5">
                  <w:pPr>
                    <w:ind w:left="113" w:right="113"/>
                    <w:jc w:val="center"/>
                    <w:rPr>
                      <w:b/>
                    </w:rPr>
                  </w:pPr>
                  <w:r w:rsidRPr="00EA4BDD">
                    <w:rPr>
                      <w:b/>
                    </w:rPr>
                    <w:t>Track Maintenance</w:t>
                  </w:r>
                </w:p>
              </w:tc>
              <w:tc>
                <w:tcPr>
                  <w:tcW w:w="1800" w:type="dxa"/>
                  <w:tcBorders>
                    <w:bottom w:val="dotted" w:sz="4" w:space="0" w:color="auto"/>
                    <w:right w:val="dotted" w:sz="4" w:space="0" w:color="auto"/>
                  </w:tcBorders>
                  <w:vAlign w:val="center"/>
                </w:tcPr>
                <w:p w:rsidR="00346EDB" w:rsidRPr="00A92227" w:rsidRDefault="00346EDB" w:rsidP="00293AF5">
                  <w:pPr>
                    <w:jc w:val="center"/>
                  </w:pPr>
                  <w:r w:rsidRPr="00A92227">
                    <w:t>36474</w:t>
                  </w:r>
                  <w:r w:rsidRPr="00A92227">
                    <w:br/>
                    <w:t>[Dennis Callahan]</w:t>
                  </w:r>
                </w:p>
              </w:tc>
              <w:tc>
                <w:tcPr>
                  <w:tcW w:w="2371" w:type="dxa"/>
                  <w:tcBorders>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7540</w:t>
                  </w:r>
                  <w:r w:rsidRPr="00A92227">
                    <w:br/>
                    <w:t>Track Maintenance Worker</w:t>
                  </w:r>
                </w:p>
              </w:tc>
              <w:tc>
                <w:tcPr>
                  <w:tcW w:w="1542" w:type="dxa"/>
                  <w:tcBorders>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&lt; 2004-10-27</w:t>
                  </w:r>
                  <w:r w:rsidRPr="00A92227">
                    <w:rPr>
                      <w:vertAlign w:val="superscript"/>
                    </w:rPr>
                    <w:t>5</w:t>
                  </w:r>
                  <w:r w:rsidRPr="00A92227">
                    <w:br/>
                  </w:r>
                </w:p>
              </w:tc>
              <w:tc>
                <w:tcPr>
                  <w:tcW w:w="1542" w:type="dxa"/>
                  <w:tcBorders>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2012-09-05</w:t>
                  </w:r>
                  <w:r w:rsidRPr="00A92227">
                    <w:rPr>
                      <w:vertAlign w:val="superscript"/>
                    </w:rPr>
                    <w:t>5</w:t>
                  </w:r>
                  <w:r w:rsidRPr="00A92227">
                    <w:br/>
                  </w:r>
                </w:p>
              </w:tc>
              <w:tc>
                <w:tcPr>
                  <w:tcW w:w="1542" w:type="dxa"/>
                  <w:tcBorders>
                    <w:left w:val="dotted" w:sz="4" w:space="0" w:color="auto"/>
                    <w:bottom w:val="dotted" w:sz="4" w:space="0" w:color="auto"/>
                  </w:tcBorders>
                  <w:vAlign w:val="center"/>
                </w:tcPr>
                <w:p w:rsidR="00346EDB" w:rsidRPr="00A92227" w:rsidRDefault="00346EDB" w:rsidP="00293AF5">
                  <w:pPr>
                    <w:jc w:val="center"/>
                  </w:pPr>
                  <w:r w:rsidRPr="00A92227">
                    <w:t>2014-10-29</w:t>
                  </w:r>
                  <w:r w:rsidRPr="00A92227">
                    <w:rPr>
                      <w:vertAlign w:val="superscript"/>
                    </w:rPr>
                    <w:t>5</w:t>
                  </w:r>
                  <w:r w:rsidRPr="00A92227">
                    <w:br/>
                    <w:t>2011-03-05</w:t>
                  </w:r>
                  <w:r w:rsidRPr="00A92227">
                    <w:rPr>
                      <w:vertAlign w:val="superscript"/>
                    </w:rPr>
                    <w:t>6</w:t>
                  </w:r>
                </w:p>
              </w:tc>
            </w:tr>
            <w:tr w:rsidR="00346EDB" w:rsidTr="00293AF5">
              <w:tc>
                <w:tcPr>
                  <w:tcW w:w="697" w:type="dxa"/>
                  <w:gridSpan w:val="2"/>
                  <w:vMerge/>
                  <w:tcBorders>
                    <w:top w:val="nil"/>
                    <w:left w:val="nil"/>
                    <w:bottom w:val="nil"/>
                  </w:tcBorders>
                  <w:textDirection w:val="btLr"/>
                  <w:vAlign w:val="bottom"/>
                </w:tcPr>
                <w:p w:rsidR="00346EDB" w:rsidRPr="00EA4BDD" w:rsidRDefault="00346EDB" w:rsidP="00293AF5">
                  <w:pPr>
                    <w:ind w:left="113" w:right="113"/>
                    <w:jc w:val="center"/>
                    <w:rPr>
                      <w:b/>
                    </w:rPr>
                  </w:pPr>
                </w:p>
              </w:tc>
              <w:tc>
                <w:tcPr>
                  <w:tcW w:w="1800" w:type="dxa"/>
                  <w:tcBorders>
                    <w:top w:val="dotted" w:sz="4" w:space="0" w:color="auto"/>
                    <w:bottom w:val="dotted" w:sz="4" w:space="0" w:color="auto"/>
                    <w:right w:val="dotted" w:sz="4" w:space="0" w:color="auto"/>
                  </w:tcBorders>
                  <w:vAlign w:val="center"/>
                </w:tcPr>
                <w:p w:rsidR="00346EDB" w:rsidRPr="00A92227" w:rsidRDefault="00346EDB" w:rsidP="00293AF5">
                  <w:pPr>
                    <w:jc w:val="center"/>
                  </w:pPr>
                  <w:r w:rsidRPr="00A92227">
                    <w:t>47172</w:t>
                  </w:r>
                  <w:r w:rsidRPr="00A92227">
                    <w:br/>
                    <w:t>[Pablo Castro]</w:t>
                  </w:r>
                </w:p>
              </w:tc>
              <w:tc>
                <w:tcPr>
                  <w:tcW w:w="2371"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7514</w:t>
                  </w:r>
                  <w:r w:rsidRPr="00A92227">
                    <w:br/>
                    <w:t>General Labor</w:t>
                  </w:r>
                </w:p>
              </w:tc>
              <w:tc>
                <w:tcPr>
                  <w:tcW w:w="1542"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2008-06-25</w:t>
                  </w:r>
                  <w:r w:rsidRPr="00A92227">
                    <w:rPr>
                      <w:vertAlign w:val="superscript"/>
                    </w:rPr>
                    <w:t>5</w:t>
                  </w:r>
                </w:p>
                <w:p w:rsidR="00346EDB" w:rsidRPr="00A92227" w:rsidRDefault="00346EDB" w:rsidP="00293AF5">
                  <w:pPr>
                    <w:jc w:val="center"/>
                  </w:pPr>
                </w:p>
              </w:tc>
              <w:tc>
                <w:tcPr>
                  <w:tcW w:w="1542"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2012-09-05</w:t>
                  </w:r>
                  <w:r w:rsidRPr="00A92227">
                    <w:rPr>
                      <w:vertAlign w:val="superscript"/>
                    </w:rPr>
                    <w:t>5</w:t>
                  </w:r>
                  <w:r w:rsidRPr="00A92227">
                    <w:br/>
                  </w:r>
                </w:p>
              </w:tc>
              <w:tc>
                <w:tcPr>
                  <w:tcW w:w="1542" w:type="dxa"/>
                  <w:tcBorders>
                    <w:top w:val="dotted" w:sz="4" w:space="0" w:color="auto"/>
                    <w:left w:val="dotted" w:sz="4" w:space="0" w:color="auto"/>
                    <w:bottom w:val="dotted" w:sz="4" w:space="0" w:color="auto"/>
                  </w:tcBorders>
                  <w:vAlign w:val="center"/>
                </w:tcPr>
                <w:p w:rsidR="00346EDB" w:rsidRPr="00A92227" w:rsidRDefault="00346EDB" w:rsidP="00293AF5">
                  <w:pPr>
                    <w:jc w:val="center"/>
                  </w:pPr>
                  <w:r w:rsidRPr="00A92227">
                    <w:t>2014-10-29</w:t>
                  </w:r>
                  <w:r w:rsidRPr="00A92227">
                    <w:rPr>
                      <w:vertAlign w:val="superscript"/>
                    </w:rPr>
                    <w:t>5</w:t>
                  </w:r>
                  <w:r w:rsidRPr="00A92227">
                    <w:br/>
                    <w:t>2011-08-31</w:t>
                  </w:r>
                  <w:r w:rsidRPr="00A92227">
                    <w:rPr>
                      <w:vertAlign w:val="superscript"/>
                    </w:rPr>
                    <w:t>6</w:t>
                  </w:r>
                </w:p>
              </w:tc>
            </w:tr>
            <w:tr w:rsidR="00346EDB" w:rsidTr="00293AF5">
              <w:tc>
                <w:tcPr>
                  <w:tcW w:w="697" w:type="dxa"/>
                  <w:gridSpan w:val="2"/>
                  <w:vMerge/>
                  <w:tcBorders>
                    <w:top w:val="nil"/>
                    <w:left w:val="nil"/>
                    <w:bottom w:val="nil"/>
                  </w:tcBorders>
                  <w:textDirection w:val="btLr"/>
                  <w:vAlign w:val="bottom"/>
                </w:tcPr>
                <w:p w:rsidR="00346EDB" w:rsidRPr="00EA4BDD" w:rsidRDefault="00346EDB" w:rsidP="00293AF5">
                  <w:pPr>
                    <w:ind w:left="113" w:right="113"/>
                    <w:jc w:val="center"/>
                    <w:rPr>
                      <w:b/>
                    </w:rPr>
                  </w:pPr>
                </w:p>
              </w:tc>
              <w:tc>
                <w:tcPr>
                  <w:tcW w:w="1800" w:type="dxa"/>
                  <w:tcBorders>
                    <w:top w:val="dotted" w:sz="4" w:space="0" w:color="auto"/>
                    <w:bottom w:val="single" w:sz="4" w:space="0" w:color="auto"/>
                    <w:right w:val="dotted" w:sz="4" w:space="0" w:color="auto"/>
                  </w:tcBorders>
                  <w:vAlign w:val="center"/>
                </w:tcPr>
                <w:p w:rsidR="00346EDB" w:rsidRPr="00A92227" w:rsidRDefault="00346EDB" w:rsidP="00293AF5">
                  <w:pPr>
                    <w:jc w:val="center"/>
                  </w:pPr>
                  <w:r w:rsidRPr="00A92227">
                    <w:t>36612</w:t>
                  </w:r>
                  <w:r w:rsidRPr="00A92227">
                    <w:br/>
                    <w:t>[Franklin Lee]</w:t>
                  </w:r>
                </w:p>
              </w:tc>
              <w:tc>
                <w:tcPr>
                  <w:tcW w:w="2371" w:type="dxa"/>
                  <w:tcBorders>
                    <w:top w:val="dotted" w:sz="4" w:space="0" w:color="auto"/>
                    <w:left w:val="dotted" w:sz="4" w:space="0" w:color="auto"/>
                    <w:bottom w:val="single" w:sz="4" w:space="0" w:color="auto"/>
                    <w:right w:val="dotted" w:sz="4" w:space="0" w:color="auto"/>
                  </w:tcBorders>
                  <w:vAlign w:val="center"/>
                </w:tcPr>
                <w:p w:rsidR="00346EDB" w:rsidRPr="00A92227" w:rsidRDefault="00346EDB" w:rsidP="00293AF5">
                  <w:pPr>
                    <w:jc w:val="center"/>
                  </w:pPr>
                  <w:r w:rsidRPr="00A92227">
                    <w:t>7251</w:t>
                  </w:r>
                  <w:r w:rsidRPr="00A92227">
                    <w:br/>
                    <w:t>Track Maintenance Supervisor</w:t>
                  </w:r>
                </w:p>
              </w:tc>
              <w:tc>
                <w:tcPr>
                  <w:tcW w:w="1542" w:type="dxa"/>
                  <w:tcBorders>
                    <w:top w:val="dotted" w:sz="4" w:space="0" w:color="auto"/>
                    <w:left w:val="dotted" w:sz="4" w:space="0" w:color="auto"/>
                    <w:bottom w:val="single" w:sz="4" w:space="0" w:color="auto"/>
                    <w:right w:val="dotted" w:sz="4" w:space="0" w:color="auto"/>
                  </w:tcBorders>
                  <w:vAlign w:val="center"/>
                </w:tcPr>
                <w:p w:rsidR="00346EDB" w:rsidRPr="00A92227" w:rsidRDefault="00346EDB" w:rsidP="00293AF5">
                  <w:pPr>
                    <w:jc w:val="center"/>
                  </w:pPr>
                  <w:r w:rsidRPr="00A92227">
                    <w:t>2008-06-25</w:t>
                  </w:r>
                  <w:r w:rsidRPr="00A92227">
                    <w:br/>
                  </w:r>
                </w:p>
              </w:tc>
              <w:tc>
                <w:tcPr>
                  <w:tcW w:w="1542" w:type="dxa"/>
                  <w:tcBorders>
                    <w:top w:val="dotted" w:sz="4" w:space="0" w:color="auto"/>
                    <w:left w:val="dotted" w:sz="4" w:space="0" w:color="auto"/>
                    <w:bottom w:val="single" w:sz="4" w:space="0" w:color="auto"/>
                    <w:right w:val="dotted" w:sz="4" w:space="0" w:color="auto"/>
                  </w:tcBorders>
                  <w:vAlign w:val="center"/>
                </w:tcPr>
                <w:p w:rsidR="00346EDB" w:rsidRPr="00A92227" w:rsidRDefault="00346EDB" w:rsidP="00293AF5">
                  <w:pPr>
                    <w:jc w:val="center"/>
                  </w:pPr>
                  <w:r w:rsidRPr="00A92227">
                    <w:t>2012-09-05</w:t>
                  </w:r>
                  <w:r w:rsidRPr="00A92227">
                    <w:rPr>
                      <w:vertAlign w:val="superscript"/>
                    </w:rPr>
                    <w:t>5</w:t>
                  </w:r>
                  <w:r w:rsidRPr="00A92227">
                    <w:br/>
                  </w:r>
                </w:p>
              </w:tc>
              <w:tc>
                <w:tcPr>
                  <w:tcW w:w="1542" w:type="dxa"/>
                  <w:tcBorders>
                    <w:top w:val="dotted" w:sz="4" w:space="0" w:color="auto"/>
                    <w:left w:val="dotted" w:sz="4" w:space="0" w:color="auto"/>
                    <w:bottom w:val="single" w:sz="4" w:space="0" w:color="auto"/>
                  </w:tcBorders>
                  <w:vAlign w:val="center"/>
                </w:tcPr>
                <w:p w:rsidR="00346EDB" w:rsidRPr="00A92227" w:rsidRDefault="00346EDB" w:rsidP="00293AF5">
                  <w:pPr>
                    <w:jc w:val="center"/>
                  </w:pPr>
                  <w:r w:rsidRPr="00A92227">
                    <w:t>2014-10-30</w:t>
                  </w:r>
                  <w:r w:rsidRPr="00A92227">
                    <w:rPr>
                      <w:vertAlign w:val="superscript"/>
                    </w:rPr>
                    <w:t>5</w:t>
                  </w:r>
                  <w:r w:rsidRPr="00A92227">
                    <w:br/>
                    <w:t>2013-01-23</w:t>
                  </w:r>
                  <w:r w:rsidRPr="00A92227">
                    <w:rPr>
                      <w:vertAlign w:val="superscript"/>
                    </w:rPr>
                    <w:t>6</w:t>
                  </w:r>
                </w:p>
              </w:tc>
            </w:tr>
            <w:tr w:rsidR="00346EDB" w:rsidTr="00293AF5">
              <w:tc>
                <w:tcPr>
                  <w:tcW w:w="697" w:type="dxa"/>
                  <w:gridSpan w:val="2"/>
                  <w:vMerge w:val="restart"/>
                  <w:tcBorders>
                    <w:top w:val="nil"/>
                    <w:left w:val="nil"/>
                    <w:bottom w:val="nil"/>
                  </w:tcBorders>
                  <w:textDirection w:val="btLr"/>
                  <w:vAlign w:val="bottom"/>
                </w:tcPr>
                <w:p w:rsidR="00346EDB" w:rsidRPr="00EA4BDD" w:rsidRDefault="00346EDB" w:rsidP="00293AF5">
                  <w:pPr>
                    <w:ind w:left="113" w:right="113"/>
                    <w:jc w:val="center"/>
                    <w:rPr>
                      <w:b/>
                    </w:rPr>
                  </w:pPr>
                  <w:r w:rsidRPr="00EA4BDD">
                    <w:rPr>
                      <w:b/>
                    </w:rPr>
                    <w:t>Overhead Line Maintenance</w:t>
                  </w:r>
                </w:p>
              </w:tc>
              <w:tc>
                <w:tcPr>
                  <w:tcW w:w="1800" w:type="dxa"/>
                  <w:tcBorders>
                    <w:bottom w:val="dotted" w:sz="4" w:space="0" w:color="auto"/>
                    <w:right w:val="dotted" w:sz="4" w:space="0" w:color="auto"/>
                  </w:tcBorders>
                  <w:vAlign w:val="center"/>
                </w:tcPr>
                <w:p w:rsidR="00346EDB" w:rsidRPr="00A92227" w:rsidRDefault="00346EDB" w:rsidP="00293AF5">
                  <w:pPr>
                    <w:jc w:val="center"/>
                  </w:pPr>
                  <w:r w:rsidRPr="00A92227">
                    <w:t>163919</w:t>
                  </w:r>
                  <w:r w:rsidRPr="00A92227">
                    <w:br/>
                    <w:t>(New Hire)</w:t>
                  </w:r>
                </w:p>
              </w:tc>
              <w:tc>
                <w:tcPr>
                  <w:tcW w:w="2371" w:type="dxa"/>
                  <w:tcBorders>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7432</w:t>
                  </w:r>
                  <w:r w:rsidRPr="00A92227">
                    <w:br/>
                    <w:t>Electrical Line Helper</w:t>
                  </w:r>
                </w:p>
              </w:tc>
              <w:tc>
                <w:tcPr>
                  <w:tcW w:w="1542" w:type="dxa"/>
                  <w:tcBorders>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2014-10-22</w:t>
                  </w:r>
                  <w:r w:rsidRPr="00A92227">
                    <w:rPr>
                      <w:vertAlign w:val="superscript"/>
                    </w:rPr>
                    <w:t>7</w:t>
                  </w:r>
                </w:p>
              </w:tc>
              <w:tc>
                <w:tcPr>
                  <w:tcW w:w="1542" w:type="dxa"/>
                  <w:tcBorders>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N/A</w:t>
                  </w:r>
                </w:p>
              </w:tc>
              <w:tc>
                <w:tcPr>
                  <w:tcW w:w="1542" w:type="dxa"/>
                  <w:tcBorders>
                    <w:left w:val="dotted" w:sz="4" w:space="0" w:color="auto"/>
                    <w:bottom w:val="dotted" w:sz="4" w:space="0" w:color="auto"/>
                  </w:tcBorders>
                  <w:vAlign w:val="center"/>
                </w:tcPr>
                <w:p w:rsidR="00346EDB" w:rsidRPr="00A92227" w:rsidRDefault="00346EDB" w:rsidP="00293AF5">
                  <w:pPr>
                    <w:jc w:val="center"/>
                  </w:pPr>
                  <w:r w:rsidRPr="00A92227">
                    <w:t>2014-10-22</w:t>
                  </w:r>
                  <w:r w:rsidRPr="00A92227">
                    <w:rPr>
                      <w:vertAlign w:val="superscript"/>
                    </w:rPr>
                    <w:t>7</w:t>
                  </w:r>
                </w:p>
              </w:tc>
            </w:tr>
            <w:tr w:rsidR="00346EDB" w:rsidTr="00293AF5">
              <w:tc>
                <w:tcPr>
                  <w:tcW w:w="697" w:type="dxa"/>
                  <w:gridSpan w:val="2"/>
                  <w:vMerge/>
                  <w:tcBorders>
                    <w:top w:val="nil"/>
                    <w:left w:val="nil"/>
                    <w:bottom w:val="nil"/>
                  </w:tcBorders>
                  <w:textDirection w:val="btLr"/>
                  <w:vAlign w:val="bottom"/>
                </w:tcPr>
                <w:p w:rsidR="00346EDB" w:rsidRPr="00EA4BDD" w:rsidRDefault="00346EDB" w:rsidP="00293AF5">
                  <w:pPr>
                    <w:ind w:left="113" w:right="113"/>
                    <w:jc w:val="center"/>
                    <w:rPr>
                      <w:b/>
                    </w:rPr>
                  </w:pPr>
                </w:p>
              </w:tc>
              <w:tc>
                <w:tcPr>
                  <w:tcW w:w="1800" w:type="dxa"/>
                  <w:tcBorders>
                    <w:top w:val="dotted" w:sz="4" w:space="0" w:color="auto"/>
                    <w:bottom w:val="dotted" w:sz="4" w:space="0" w:color="auto"/>
                    <w:right w:val="dotted" w:sz="4" w:space="0" w:color="auto"/>
                  </w:tcBorders>
                  <w:vAlign w:val="center"/>
                </w:tcPr>
                <w:p w:rsidR="00346EDB" w:rsidRPr="00A92227" w:rsidRDefault="00346EDB" w:rsidP="00293AF5">
                  <w:pPr>
                    <w:jc w:val="center"/>
                  </w:pPr>
                  <w:r w:rsidRPr="00A92227">
                    <w:t>164768</w:t>
                  </w:r>
                  <w:r w:rsidRPr="00A92227">
                    <w:br/>
                    <w:t>(New Hire)</w:t>
                  </w:r>
                </w:p>
              </w:tc>
              <w:tc>
                <w:tcPr>
                  <w:tcW w:w="2371"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7432</w:t>
                  </w:r>
                  <w:r w:rsidRPr="00A92227">
                    <w:br/>
                    <w:t>Electrical Line Helper</w:t>
                  </w:r>
                </w:p>
              </w:tc>
              <w:tc>
                <w:tcPr>
                  <w:tcW w:w="1542"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2014-05-12</w:t>
                  </w:r>
                  <w:r w:rsidRPr="00A92227">
                    <w:rPr>
                      <w:vertAlign w:val="superscript"/>
                    </w:rPr>
                    <w:t>7</w:t>
                  </w:r>
                </w:p>
              </w:tc>
              <w:tc>
                <w:tcPr>
                  <w:tcW w:w="1542"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N/A</w:t>
                  </w:r>
                </w:p>
              </w:tc>
              <w:tc>
                <w:tcPr>
                  <w:tcW w:w="1542" w:type="dxa"/>
                  <w:tcBorders>
                    <w:top w:val="dotted" w:sz="4" w:space="0" w:color="auto"/>
                    <w:left w:val="dotted" w:sz="4" w:space="0" w:color="auto"/>
                    <w:bottom w:val="dotted" w:sz="4" w:space="0" w:color="auto"/>
                  </w:tcBorders>
                  <w:vAlign w:val="center"/>
                </w:tcPr>
                <w:p w:rsidR="00346EDB" w:rsidRPr="00A92227" w:rsidRDefault="00346EDB" w:rsidP="00293AF5">
                  <w:pPr>
                    <w:jc w:val="center"/>
                  </w:pPr>
                  <w:r w:rsidRPr="00A92227">
                    <w:t>2015-05-12</w:t>
                  </w:r>
                  <w:r w:rsidRPr="00A92227">
                    <w:rPr>
                      <w:vertAlign w:val="superscript"/>
                    </w:rPr>
                    <w:t>7</w:t>
                  </w:r>
                </w:p>
              </w:tc>
            </w:tr>
            <w:tr w:rsidR="00346EDB" w:rsidTr="00293AF5">
              <w:tc>
                <w:tcPr>
                  <w:tcW w:w="697" w:type="dxa"/>
                  <w:gridSpan w:val="2"/>
                  <w:vMerge/>
                  <w:tcBorders>
                    <w:top w:val="nil"/>
                    <w:left w:val="nil"/>
                    <w:bottom w:val="nil"/>
                  </w:tcBorders>
                  <w:textDirection w:val="btLr"/>
                  <w:vAlign w:val="bottom"/>
                </w:tcPr>
                <w:p w:rsidR="00346EDB" w:rsidRPr="00EA4BDD" w:rsidRDefault="00346EDB" w:rsidP="00293AF5">
                  <w:pPr>
                    <w:ind w:left="113" w:right="113"/>
                    <w:jc w:val="center"/>
                    <w:rPr>
                      <w:b/>
                    </w:rPr>
                  </w:pPr>
                </w:p>
              </w:tc>
              <w:tc>
                <w:tcPr>
                  <w:tcW w:w="1800" w:type="dxa"/>
                  <w:tcBorders>
                    <w:top w:val="dotted" w:sz="4" w:space="0" w:color="auto"/>
                    <w:bottom w:val="single" w:sz="4" w:space="0" w:color="auto"/>
                    <w:right w:val="dotted" w:sz="4" w:space="0" w:color="auto"/>
                  </w:tcBorders>
                  <w:vAlign w:val="center"/>
                </w:tcPr>
                <w:p w:rsidR="00346EDB" w:rsidRPr="00A92227" w:rsidRDefault="00346EDB" w:rsidP="00293AF5">
                  <w:pPr>
                    <w:jc w:val="center"/>
                  </w:pPr>
                  <w:r w:rsidRPr="00A92227">
                    <w:t>020939</w:t>
                  </w:r>
                </w:p>
              </w:tc>
              <w:tc>
                <w:tcPr>
                  <w:tcW w:w="2371" w:type="dxa"/>
                  <w:tcBorders>
                    <w:top w:val="dotted" w:sz="4" w:space="0" w:color="auto"/>
                    <w:left w:val="dotted" w:sz="4" w:space="0" w:color="auto"/>
                    <w:bottom w:val="single" w:sz="4" w:space="0" w:color="auto"/>
                    <w:right w:val="dotted" w:sz="4" w:space="0" w:color="auto"/>
                  </w:tcBorders>
                  <w:vAlign w:val="center"/>
                </w:tcPr>
                <w:p w:rsidR="00346EDB" w:rsidRPr="00A92227" w:rsidRDefault="00346EDB" w:rsidP="00293AF5">
                  <w:pPr>
                    <w:jc w:val="center"/>
                  </w:pPr>
                  <w:r w:rsidRPr="00A92227">
                    <w:t>7366</w:t>
                  </w:r>
                  <w:r w:rsidRPr="00A92227">
                    <w:br/>
                    <w:t>Electrical Line Worker</w:t>
                  </w:r>
                </w:p>
              </w:tc>
              <w:tc>
                <w:tcPr>
                  <w:tcW w:w="1542" w:type="dxa"/>
                  <w:tcBorders>
                    <w:top w:val="dotted" w:sz="4" w:space="0" w:color="auto"/>
                    <w:left w:val="dotted" w:sz="4" w:space="0" w:color="auto"/>
                    <w:bottom w:val="single" w:sz="4" w:space="0" w:color="auto"/>
                    <w:right w:val="dotted" w:sz="4" w:space="0" w:color="auto"/>
                  </w:tcBorders>
                  <w:vAlign w:val="center"/>
                </w:tcPr>
                <w:p w:rsidR="00346EDB" w:rsidRPr="00A92227" w:rsidRDefault="00346EDB" w:rsidP="00293AF5">
                  <w:pPr>
                    <w:jc w:val="center"/>
                  </w:pPr>
                  <w:r w:rsidRPr="00A92227">
                    <w:t>2009-06-12</w:t>
                  </w:r>
                  <w:r w:rsidRPr="00A92227">
                    <w:rPr>
                      <w:vertAlign w:val="superscript"/>
                    </w:rPr>
                    <w:t>8</w:t>
                  </w:r>
                </w:p>
              </w:tc>
              <w:tc>
                <w:tcPr>
                  <w:tcW w:w="1542" w:type="dxa"/>
                  <w:tcBorders>
                    <w:top w:val="dotted" w:sz="4" w:space="0" w:color="auto"/>
                    <w:left w:val="dotted" w:sz="4" w:space="0" w:color="auto"/>
                    <w:bottom w:val="single" w:sz="4" w:space="0" w:color="auto"/>
                    <w:right w:val="dotted" w:sz="4" w:space="0" w:color="auto"/>
                  </w:tcBorders>
                  <w:vAlign w:val="center"/>
                </w:tcPr>
                <w:p w:rsidR="00346EDB" w:rsidRPr="00A92227" w:rsidRDefault="00346EDB" w:rsidP="00293AF5">
                  <w:pPr>
                    <w:jc w:val="center"/>
                  </w:pPr>
                  <w:r w:rsidRPr="00A92227">
                    <w:t>Incomplete</w:t>
                  </w:r>
                </w:p>
              </w:tc>
              <w:tc>
                <w:tcPr>
                  <w:tcW w:w="1542" w:type="dxa"/>
                  <w:tcBorders>
                    <w:top w:val="dotted" w:sz="4" w:space="0" w:color="auto"/>
                    <w:left w:val="dotted" w:sz="4" w:space="0" w:color="auto"/>
                    <w:bottom w:val="single" w:sz="4" w:space="0" w:color="auto"/>
                  </w:tcBorders>
                  <w:vAlign w:val="center"/>
                </w:tcPr>
                <w:p w:rsidR="00346EDB" w:rsidRPr="00A92227" w:rsidRDefault="00346EDB" w:rsidP="00293AF5">
                  <w:pPr>
                    <w:jc w:val="center"/>
                  </w:pPr>
                  <w:r w:rsidRPr="00A92227">
                    <w:t>2014-10-29</w:t>
                  </w:r>
                  <w:r w:rsidRPr="00A92227">
                    <w:rPr>
                      <w:vertAlign w:val="superscript"/>
                    </w:rPr>
                    <w:t>8</w:t>
                  </w:r>
                </w:p>
              </w:tc>
            </w:tr>
            <w:tr w:rsidR="00346EDB" w:rsidTr="00293AF5">
              <w:tc>
                <w:tcPr>
                  <w:tcW w:w="697" w:type="dxa"/>
                  <w:gridSpan w:val="2"/>
                  <w:tcBorders>
                    <w:top w:val="nil"/>
                    <w:left w:val="nil"/>
                    <w:bottom w:val="nil"/>
                    <w:right w:val="single" w:sz="4" w:space="0" w:color="auto"/>
                  </w:tcBorders>
                  <w:textDirection w:val="btLr"/>
                  <w:vAlign w:val="bottom"/>
                </w:tcPr>
                <w:p w:rsidR="00346EDB" w:rsidRPr="00EA4BDD" w:rsidRDefault="00346EDB" w:rsidP="00293AF5">
                  <w:pPr>
                    <w:ind w:left="113" w:right="113"/>
                    <w:jc w:val="center"/>
                    <w:rPr>
                      <w:b/>
                    </w:rPr>
                  </w:pPr>
                </w:p>
              </w:tc>
              <w:tc>
                <w:tcPr>
                  <w:tcW w:w="1800" w:type="dxa"/>
                  <w:tcBorders>
                    <w:left w:val="single" w:sz="4" w:space="0" w:color="auto"/>
                    <w:bottom w:val="single" w:sz="4" w:space="0" w:color="auto"/>
                    <w:right w:val="dotted" w:sz="4" w:space="0" w:color="auto"/>
                  </w:tcBorders>
                  <w:vAlign w:val="center"/>
                </w:tcPr>
                <w:p w:rsidR="00346EDB" w:rsidRDefault="00346EDB" w:rsidP="00293AF5">
                  <w:pPr>
                    <w:jc w:val="center"/>
                  </w:pPr>
                </w:p>
                <w:p w:rsidR="00346EDB" w:rsidRDefault="00346EDB" w:rsidP="00293AF5">
                  <w:pPr>
                    <w:jc w:val="center"/>
                  </w:pPr>
                </w:p>
                <w:p w:rsidR="00346EDB" w:rsidRPr="00A92227" w:rsidRDefault="00346EDB" w:rsidP="00293AF5">
                  <w:pPr>
                    <w:jc w:val="center"/>
                  </w:pPr>
                </w:p>
              </w:tc>
              <w:tc>
                <w:tcPr>
                  <w:tcW w:w="2371" w:type="dxa"/>
                  <w:tcBorders>
                    <w:left w:val="dotted" w:sz="4" w:space="0" w:color="auto"/>
                    <w:bottom w:val="single" w:sz="4" w:space="0" w:color="auto"/>
                    <w:right w:val="dotted" w:sz="4" w:space="0" w:color="auto"/>
                  </w:tcBorders>
                  <w:vAlign w:val="center"/>
                </w:tcPr>
                <w:p w:rsidR="00346EDB" w:rsidRPr="00A92227" w:rsidRDefault="00346EDB" w:rsidP="00293AF5">
                  <w:pPr>
                    <w:jc w:val="center"/>
                  </w:pPr>
                </w:p>
              </w:tc>
              <w:tc>
                <w:tcPr>
                  <w:tcW w:w="1542" w:type="dxa"/>
                  <w:tcBorders>
                    <w:left w:val="dotted" w:sz="4" w:space="0" w:color="auto"/>
                    <w:bottom w:val="single" w:sz="4" w:space="0" w:color="auto"/>
                    <w:right w:val="dotted" w:sz="4" w:space="0" w:color="auto"/>
                  </w:tcBorders>
                  <w:vAlign w:val="center"/>
                </w:tcPr>
                <w:p w:rsidR="00346EDB" w:rsidRPr="00A92227" w:rsidRDefault="00346EDB" w:rsidP="00293AF5">
                  <w:pPr>
                    <w:jc w:val="center"/>
                  </w:pPr>
                </w:p>
              </w:tc>
              <w:tc>
                <w:tcPr>
                  <w:tcW w:w="1542" w:type="dxa"/>
                  <w:tcBorders>
                    <w:left w:val="dotted" w:sz="4" w:space="0" w:color="auto"/>
                    <w:bottom w:val="single" w:sz="4" w:space="0" w:color="auto"/>
                    <w:right w:val="dotted" w:sz="4" w:space="0" w:color="auto"/>
                  </w:tcBorders>
                  <w:vAlign w:val="center"/>
                </w:tcPr>
                <w:p w:rsidR="00346EDB" w:rsidRPr="00A92227" w:rsidRDefault="00346EDB" w:rsidP="00293AF5">
                  <w:pPr>
                    <w:jc w:val="center"/>
                  </w:pPr>
                </w:p>
              </w:tc>
              <w:tc>
                <w:tcPr>
                  <w:tcW w:w="1542" w:type="dxa"/>
                  <w:tcBorders>
                    <w:left w:val="dotted" w:sz="4" w:space="0" w:color="auto"/>
                    <w:bottom w:val="single" w:sz="4" w:space="0" w:color="auto"/>
                    <w:right w:val="single" w:sz="4" w:space="0" w:color="auto"/>
                  </w:tcBorders>
                  <w:vAlign w:val="center"/>
                </w:tcPr>
                <w:p w:rsidR="00346EDB" w:rsidRPr="00A92227" w:rsidRDefault="00346EDB" w:rsidP="00293AF5">
                  <w:pPr>
                    <w:jc w:val="center"/>
                  </w:pPr>
                </w:p>
              </w:tc>
            </w:tr>
            <w:tr w:rsidR="00346EDB" w:rsidTr="00293AF5">
              <w:tc>
                <w:tcPr>
                  <w:tcW w:w="697" w:type="dxa"/>
                  <w:gridSpan w:val="2"/>
                  <w:vMerge w:val="restart"/>
                  <w:tcBorders>
                    <w:top w:val="nil"/>
                    <w:left w:val="nil"/>
                    <w:bottom w:val="nil"/>
                  </w:tcBorders>
                  <w:textDirection w:val="btLr"/>
                  <w:vAlign w:val="bottom"/>
                </w:tcPr>
                <w:p w:rsidR="00346EDB" w:rsidRPr="00EA4BDD" w:rsidRDefault="00346EDB" w:rsidP="00293AF5">
                  <w:pPr>
                    <w:ind w:left="113" w:right="113"/>
                    <w:jc w:val="center"/>
                    <w:rPr>
                      <w:b/>
                    </w:rPr>
                  </w:pPr>
                  <w:r w:rsidRPr="00EA4BDD">
                    <w:rPr>
                      <w:b/>
                    </w:rPr>
                    <w:t>Motive Power Maintenance</w:t>
                  </w:r>
                </w:p>
              </w:tc>
              <w:tc>
                <w:tcPr>
                  <w:tcW w:w="1800" w:type="dxa"/>
                  <w:tcBorders>
                    <w:top w:val="single" w:sz="4" w:space="0" w:color="auto"/>
                    <w:bottom w:val="dotted" w:sz="4" w:space="0" w:color="auto"/>
                    <w:right w:val="dotted" w:sz="4" w:space="0" w:color="auto"/>
                  </w:tcBorders>
                  <w:vAlign w:val="center"/>
                </w:tcPr>
                <w:p w:rsidR="00346EDB" w:rsidRPr="00A92227" w:rsidRDefault="00346EDB" w:rsidP="00293AF5">
                  <w:pPr>
                    <w:jc w:val="center"/>
                  </w:pPr>
                  <w:r w:rsidRPr="00A92227">
                    <w:t>014569</w:t>
                  </w:r>
                  <w:r w:rsidRPr="00A92227">
                    <w:br/>
                    <w:t xml:space="preserve">[Charles </w:t>
                  </w:r>
                  <w:proofErr w:type="spellStart"/>
                  <w:r w:rsidRPr="00A92227">
                    <w:t>Drane</w:t>
                  </w:r>
                  <w:proofErr w:type="spellEnd"/>
                  <w:r w:rsidRPr="00A92227">
                    <w:t>]</w:t>
                  </w:r>
                </w:p>
              </w:tc>
              <w:tc>
                <w:tcPr>
                  <w:tcW w:w="2371" w:type="dxa"/>
                  <w:tcBorders>
                    <w:top w:val="single"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Motive Power Maintainer</w:t>
                  </w:r>
                  <w:r w:rsidRPr="00A92227">
                    <w:br/>
                    <w:t>(Superintendent)</w:t>
                  </w:r>
                </w:p>
              </w:tc>
              <w:tc>
                <w:tcPr>
                  <w:tcW w:w="1542" w:type="dxa"/>
                  <w:tcBorders>
                    <w:top w:val="single"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&lt; 2002</w:t>
                  </w:r>
                  <w:r w:rsidRPr="00A92227">
                    <w:rPr>
                      <w:vertAlign w:val="superscript"/>
                    </w:rPr>
                    <w:t>9</w:t>
                  </w:r>
                  <w:r w:rsidRPr="00A92227">
                    <w:br/>
                  </w:r>
                </w:p>
              </w:tc>
              <w:tc>
                <w:tcPr>
                  <w:tcW w:w="1542" w:type="dxa"/>
                  <w:tcBorders>
                    <w:top w:val="single"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2012</w:t>
                  </w:r>
                  <w:r w:rsidRPr="00A92227">
                    <w:rPr>
                      <w:vertAlign w:val="superscript"/>
                    </w:rPr>
                    <w:t>9</w:t>
                  </w:r>
                  <w:r w:rsidRPr="00A92227">
                    <w:br/>
                  </w:r>
                </w:p>
              </w:tc>
              <w:tc>
                <w:tcPr>
                  <w:tcW w:w="1542" w:type="dxa"/>
                  <w:tcBorders>
                    <w:top w:val="single" w:sz="4" w:space="0" w:color="auto"/>
                    <w:left w:val="dotted" w:sz="4" w:space="0" w:color="auto"/>
                    <w:bottom w:val="dotted" w:sz="4" w:space="0" w:color="auto"/>
                  </w:tcBorders>
                  <w:vAlign w:val="center"/>
                </w:tcPr>
                <w:p w:rsidR="00346EDB" w:rsidRPr="00A92227" w:rsidRDefault="00346EDB" w:rsidP="00293AF5">
                  <w:pPr>
                    <w:jc w:val="center"/>
                  </w:pPr>
                  <w:r w:rsidRPr="00A92227">
                    <w:t>2015-02-17</w:t>
                  </w:r>
                  <w:r w:rsidRPr="00A92227">
                    <w:rPr>
                      <w:vertAlign w:val="superscript"/>
                    </w:rPr>
                    <w:t>9</w:t>
                  </w:r>
                  <w:r w:rsidRPr="00A92227">
                    <w:br/>
                    <w:t>2014-01-17</w:t>
                  </w:r>
                  <w:r w:rsidRPr="00A92227">
                    <w:rPr>
                      <w:vertAlign w:val="superscript"/>
                    </w:rPr>
                    <w:t>6</w:t>
                  </w:r>
                </w:p>
              </w:tc>
            </w:tr>
            <w:tr w:rsidR="00346EDB" w:rsidTr="00293AF5">
              <w:tc>
                <w:tcPr>
                  <w:tcW w:w="697" w:type="dxa"/>
                  <w:gridSpan w:val="2"/>
                  <w:vMerge/>
                  <w:tcBorders>
                    <w:top w:val="nil"/>
                    <w:left w:val="nil"/>
                    <w:bottom w:val="nil"/>
                  </w:tcBorders>
                  <w:textDirection w:val="btLr"/>
                  <w:vAlign w:val="bottom"/>
                </w:tcPr>
                <w:p w:rsidR="00346EDB" w:rsidRPr="00EA4BDD" w:rsidRDefault="00346EDB" w:rsidP="00293AF5">
                  <w:pPr>
                    <w:ind w:left="113" w:right="113"/>
                    <w:jc w:val="center"/>
                    <w:rPr>
                      <w:b/>
                    </w:rPr>
                  </w:pPr>
                </w:p>
              </w:tc>
              <w:tc>
                <w:tcPr>
                  <w:tcW w:w="1800" w:type="dxa"/>
                  <w:tcBorders>
                    <w:top w:val="dotted" w:sz="4" w:space="0" w:color="auto"/>
                    <w:bottom w:val="dotted" w:sz="4" w:space="0" w:color="auto"/>
                    <w:right w:val="dotted" w:sz="4" w:space="0" w:color="auto"/>
                  </w:tcBorders>
                  <w:vAlign w:val="center"/>
                </w:tcPr>
                <w:p w:rsidR="00346EDB" w:rsidRPr="00A92227" w:rsidRDefault="00346EDB" w:rsidP="00293AF5">
                  <w:pPr>
                    <w:jc w:val="center"/>
                  </w:pPr>
                  <w:r w:rsidRPr="00A92227">
                    <w:t>35588</w:t>
                  </w:r>
                  <w:r w:rsidRPr="00A92227">
                    <w:br/>
                    <w:t>[Jim O’Leary]</w:t>
                  </w:r>
                </w:p>
              </w:tc>
              <w:tc>
                <w:tcPr>
                  <w:tcW w:w="2371"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Motive Power Maintainer</w:t>
                  </w:r>
                </w:p>
              </w:tc>
              <w:tc>
                <w:tcPr>
                  <w:tcW w:w="1542"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&lt; 2002</w:t>
                  </w:r>
                  <w:r w:rsidRPr="00A92227">
                    <w:rPr>
                      <w:vertAlign w:val="superscript"/>
                    </w:rPr>
                    <w:t>9</w:t>
                  </w:r>
                  <w:r w:rsidRPr="00A92227">
                    <w:br/>
                  </w:r>
                </w:p>
              </w:tc>
              <w:tc>
                <w:tcPr>
                  <w:tcW w:w="1542"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2012</w:t>
                  </w:r>
                  <w:r w:rsidRPr="00A92227">
                    <w:rPr>
                      <w:vertAlign w:val="superscript"/>
                    </w:rPr>
                    <w:t>9</w:t>
                  </w:r>
                  <w:r w:rsidRPr="00A92227">
                    <w:br/>
                  </w:r>
                </w:p>
              </w:tc>
              <w:tc>
                <w:tcPr>
                  <w:tcW w:w="1542" w:type="dxa"/>
                  <w:tcBorders>
                    <w:top w:val="dotted" w:sz="4" w:space="0" w:color="auto"/>
                    <w:left w:val="dotted" w:sz="4" w:space="0" w:color="auto"/>
                    <w:bottom w:val="dotted" w:sz="4" w:space="0" w:color="auto"/>
                  </w:tcBorders>
                  <w:vAlign w:val="center"/>
                </w:tcPr>
                <w:p w:rsidR="00346EDB" w:rsidRPr="00A92227" w:rsidRDefault="00346EDB" w:rsidP="00293AF5">
                  <w:pPr>
                    <w:jc w:val="center"/>
                  </w:pPr>
                  <w:r w:rsidRPr="00A92227">
                    <w:t>2015-02-17</w:t>
                  </w:r>
                  <w:r w:rsidRPr="00A92227">
                    <w:rPr>
                      <w:vertAlign w:val="superscript"/>
                    </w:rPr>
                    <w:t>9</w:t>
                  </w:r>
                  <w:r w:rsidRPr="00A92227">
                    <w:br/>
                    <w:t>2013-08-27</w:t>
                  </w:r>
                  <w:r w:rsidRPr="00A92227">
                    <w:rPr>
                      <w:vertAlign w:val="superscript"/>
                    </w:rPr>
                    <w:t>6</w:t>
                  </w:r>
                </w:p>
              </w:tc>
            </w:tr>
            <w:tr w:rsidR="00346EDB" w:rsidTr="00293AF5">
              <w:tc>
                <w:tcPr>
                  <w:tcW w:w="697" w:type="dxa"/>
                  <w:gridSpan w:val="2"/>
                  <w:vMerge/>
                  <w:tcBorders>
                    <w:top w:val="nil"/>
                    <w:left w:val="nil"/>
                    <w:bottom w:val="nil"/>
                  </w:tcBorders>
                  <w:textDirection w:val="btLr"/>
                  <w:vAlign w:val="bottom"/>
                </w:tcPr>
                <w:p w:rsidR="00346EDB" w:rsidRPr="00EA4BDD" w:rsidRDefault="00346EDB" w:rsidP="00293AF5">
                  <w:pPr>
                    <w:ind w:left="113" w:right="113"/>
                    <w:jc w:val="center"/>
                    <w:rPr>
                      <w:b/>
                    </w:rPr>
                  </w:pPr>
                </w:p>
              </w:tc>
              <w:tc>
                <w:tcPr>
                  <w:tcW w:w="1800" w:type="dxa"/>
                  <w:tcBorders>
                    <w:top w:val="dotted" w:sz="4" w:space="0" w:color="auto"/>
                    <w:bottom w:val="single" w:sz="4" w:space="0" w:color="auto"/>
                    <w:right w:val="dotted" w:sz="4" w:space="0" w:color="auto"/>
                  </w:tcBorders>
                  <w:vAlign w:val="center"/>
                </w:tcPr>
                <w:p w:rsidR="00346EDB" w:rsidRPr="00A92227" w:rsidRDefault="00346EDB" w:rsidP="00293AF5">
                  <w:pPr>
                    <w:jc w:val="center"/>
                  </w:pPr>
                  <w:r w:rsidRPr="00A92227">
                    <w:t>36520</w:t>
                  </w:r>
                  <w:r w:rsidRPr="00A92227">
                    <w:br/>
                    <w:t>[Jane Watanabe]</w:t>
                  </w:r>
                </w:p>
              </w:tc>
              <w:tc>
                <w:tcPr>
                  <w:tcW w:w="2371" w:type="dxa"/>
                  <w:tcBorders>
                    <w:top w:val="dotted" w:sz="4" w:space="0" w:color="auto"/>
                    <w:left w:val="dotted" w:sz="4" w:space="0" w:color="auto"/>
                    <w:bottom w:val="single" w:sz="4" w:space="0" w:color="auto"/>
                    <w:right w:val="dotted" w:sz="4" w:space="0" w:color="auto"/>
                  </w:tcBorders>
                  <w:vAlign w:val="center"/>
                </w:tcPr>
                <w:p w:rsidR="00346EDB" w:rsidRPr="00A92227" w:rsidRDefault="00346EDB" w:rsidP="00293AF5">
                  <w:pPr>
                    <w:jc w:val="center"/>
                  </w:pPr>
                  <w:r w:rsidRPr="00A92227">
                    <w:t>Motive Power Maintainer</w:t>
                  </w:r>
                </w:p>
              </w:tc>
              <w:tc>
                <w:tcPr>
                  <w:tcW w:w="1542" w:type="dxa"/>
                  <w:tcBorders>
                    <w:top w:val="dotted" w:sz="4" w:space="0" w:color="auto"/>
                    <w:left w:val="dotted" w:sz="4" w:space="0" w:color="auto"/>
                    <w:bottom w:val="single" w:sz="4" w:space="0" w:color="auto"/>
                    <w:right w:val="dotted" w:sz="4" w:space="0" w:color="auto"/>
                  </w:tcBorders>
                  <w:vAlign w:val="center"/>
                </w:tcPr>
                <w:p w:rsidR="00346EDB" w:rsidRPr="00A92227" w:rsidRDefault="00346EDB" w:rsidP="00293AF5">
                  <w:pPr>
                    <w:jc w:val="center"/>
                  </w:pPr>
                  <w:r w:rsidRPr="00A92227">
                    <w:t>2005</w:t>
                  </w:r>
                  <w:r w:rsidRPr="00A92227">
                    <w:rPr>
                      <w:vertAlign w:val="superscript"/>
                    </w:rPr>
                    <w:t>9</w:t>
                  </w:r>
                  <w:r w:rsidRPr="00A92227">
                    <w:br/>
                  </w:r>
                </w:p>
              </w:tc>
              <w:tc>
                <w:tcPr>
                  <w:tcW w:w="1542" w:type="dxa"/>
                  <w:tcBorders>
                    <w:top w:val="dotted" w:sz="4" w:space="0" w:color="auto"/>
                    <w:left w:val="dotted" w:sz="4" w:space="0" w:color="auto"/>
                    <w:bottom w:val="single" w:sz="4" w:space="0" w:color="auto"/>
                    <w:right w:val="dotted" w:sz="4" w:space="0" w:color="auto"/>
                  </w:tcBorders>
                  <w:vAlign w:val="center"/>
                </w:tcPr>
                <w:p w:rsidR="00346EDB" w:rsidRPr="00A92227" w:rsidRDefault="00346EDB" w:rsidP="00293AF5">
                  <w:pPr>
                    <w:jc w:val="center"/>
                  </w:pPr>
                  <w:r w:rsidRPr="00A92227">
                    <w:t>2012</w:t>
                  </w:r>
                  <w:r w:rsidRPr="00A92227">
                    <w:rPr>
                      <w:vertAlign w:val="superscript"/>
                    </w:rPr>
                    <w:t>9</w:t>
                  </w:r>
                  <w:r w:rsidRPr="00A92227">
                    <w:br/>
                  </w:r>
                </w:p>
              </w:tc>
              <w:tc>
                <w:tcPr>
                  <w:tcW w:w="1542" w:type="dxa"/>
                  <w:tcBorders>
                    <w:top w:val="dotted" w:sz="4" w:space="0" w:color="auto"/>
                    <w:left w:val="dotted" w:sz="4" w:space="0" w:color="auto"/>
                    <w:bottom w:val="single" w:sz="4" w:space="0" w:color="auto"/>
                  </w:tcBorders>
                  <w:vAlign w:val="center"/>
                </w:tcPr>
                <w:p w:rsidR="00346EDB" w:rsidRPr="00A92227" w:rsidRDefault="00346EDB" w:rsidP="00293AF5">
                  <w:pPr>
                    <w:jc w:val="center"/>
                  </w:pPr>
                  <w:r w:rsidRPr="00A92227">
                    <w:t>2015-02-17</w:t>
                  </w:r>
                  <w:r w:rsidRPr="00A92227">
                    <w:rPr>
                      <w:vertAlign w:val="superscript"/>
                    </w:rPr>
                    <w:t>9</w:t>
                  </w:r>
                  <w:r w:rsidRPr="00A92227">
                    <w:br/>
                    <w:t>2007-01-04</w:t>
                  </w:r>
                  <w:r w:rsidRPr="00A92227">
                    <w:rPr>
                      <w:vertAlign w:val="superscript"/>
                    </w:rPr>
                    <w:t>6</w:t>
                  </w:r>
                </w:p>
              </w:tc>
            </w:tr>
            <w:tr w:rsidR="00346EDB" w:rsidTr="00293AF5">
              <w:trPr>
                <w:cantSplit/>
                <w:trHeight w:val="208"/>
              </w:trPr>
              <w:tc>
                <w:tcPr>
                  <w:tcW w:w="697" w:type="dxa"/>
                  <w:gridSpan w:val="2"/>
                  <w:vMerge w:val="restart"/>
                  <w:tcBorders>
                    <w:top w:val="nil"/>
                    <w:left w:val="nil"/>
                  </w:tcBorders>
                  <w:textDirection w:val="btLr"/>
                  <w:vAlign w:val="bottom"/>
                </w:tcPr>
                <w:p w:rsidR="00346EDB" w:rsidRPr="00EA4BDD" w:rsidRDefault="00346EDB" w:rsidP="00293AF5">
                  <w:pPr>
                    <w:ind w:left="113" w:right="113"/>
                    <w:jc w:val="center"/>
                    <w:rPr>
                      <w:b/>
                    </w:rPr>
                  </w:pPr>
                  <w:r>
                    <w:rPr>
                      <w:b/>
                    </w:rPr>
                    <w:t>Signal and Communications Maintenance</w:t>
                  </w:r>
                </w:p>
              </w:tc>
              <w:tc>
                <w:tcPr>
                  <w:tcW w:w="1800" w:type="dxa"/>
                  <w:tcBorders>
                    <w:bottom w:val="dotted" w:sz="4" w:space="0" w:color="auto"/>
                    <w:right w:val="dotted" w:sz="4" w:space="0" w:color="auto"/>
                  </w:tcBorders>
                  <w:vAlign w:val="center"/>
                </w:tcPr>
                <w:p w:rsidR="00346EDB" w:rsidRPr="00A92227" w:rsidRDefault="00346EDB" w:rsidP="00293AF5">
                  <w:pPr>
                    <w:jc w:val="center"/>
                  </w:pPr>
                  <w:r w:rsidRPr="00A92227">
                    <w:t>042176</w:t>
                  </w:r>
                  <w:r w:rsidRPr="00A92227">
                    <w:br/>
                    <w:t>[Kent Wu]</w:t>
                  </w:r>
                </w:p>
              </w:tc>
              <w:tc>
                <w:tcPr>
                  <w:tcW w:w="2371" w:type="dxa"/>
                  <w:tcBorders>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7318</w:t>
                  </w:r>
                  <w:r w:rsidRPr="00A92227">
                    <w:br/>
                    <w:t>Electronics Maintenance Technician</w:t>
                  </w:r>
                </w:p>
              </w:tc>
              <w:tc>
                <w:tcPr>
                  <w:tcW w:w="1542" w:type="dxa"/>
                  <w:tcBorders>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2011-05-23</w:t>
                  </w:r>
                </w:p>
              </w:tc>
              <w:tc>
                <w:tcPr>
                  <w:tcW w:w="1542" w:type="dxa"/>
                  <w:tcBorders>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2011-05-23</w:t>
                  </w:r>
                </w:p>
              </w:tc>
              <w:tc>
                <w:tcPr>
                  <w:tcW w:w="1542" w:type="dxa"/>
                  <w:tcBorders>
                    <w:left w:val="dotted" w:sz="4" w:space="0" w:color="auto"/>
                    <w:bottom w:val="dotted" w:sz="4" w:space="0" w:color="auto"/>
                  </w:tcBorders>
                  <w:vAlign w:val="center"/>
                </w:tcPr>
                <w:p w:rsidR="00346EDB" w:rsidRPr="00A92227" w:rsidRDefault="00346EDB" w:rsidP="00293AF5">
                  <w:pPr>
                    <w:jc w:val="center"/>
                  </w:pPr>
                  <w:r w:rsidRPr="00A92227">
                    <w:t>2014-05-05</w:t>
                  </w:r>
                </w:p>
              </w:tc>
            </w:tr>
            <w:tr w:rsidR="00346EDB" w:rsidTr="00293AF5">
              <w:trPr>
                <w:cantSplit/>
                <w:trHeight w:val="352"/>
              </w:trPr>
              <w:tc>
                <w:tcPr>
                  <w:tcW w:w="697" w:type="dxa"/>
                  <w:gridSpan w:val="2"/>
                  <w:vMerge/>
                  <w:tcBorders>
                    <w:left w:val="nil"/>
                  </w:tcBorders>
                  <w:textDirection w:val="btLr"/>
                  <w:vAlign w:val="bottom"/>
                </w:tcPr>
                <w:p w:rsidR="00346EDB" w:rsidRPr="00EA4BDD" w:rsidRDefault="00346EDB" w:rsidP="00293AF5">
                  <w:pPr>
                    <w:ind w:left="113" w:right="113"/>
                    <w:jc w:val="center"/>
                    <w:rPr>
                      <w:b/>
                    </w:rPr>
                  </w:pPr>
                </w:p>
              </w:tc>
              <w:tc>
                <w:tcPr>
                  <w:tcW w:w="1800" w:type="dxa"/>
                  <w:tcBorders>
                    <w:top w:val="dotted" w:sz="4" w:space="0" w:color="auto"/>
                    <w:bottom w:val="dotted" w:sz="4" w:space="0" w:color="auto"/>
                    <w:right w:val="dotted" w:sz="4" w:space="0" w:color="auto"/>
                  </w:tcBorders>
                  <w:vAlign w:val="center"/>
                </w:tcPr>
                <w:p w:rsidR="00346EDB" w:rsidRPr="00A92227" w:rsidRDefault="00346EDB" w:rsidP="00293AF5">
                  <w:pPr>
                    <w:jc w:val="center"/>
                  </w:pPr>
                  <w:r w:rsidRPr="00A92227">
                    <w:t>28291</w:t>
                  </w:r>
                  <w:r w:rsidRPr="00A92227">
                    <w:br/>
                    <w:t>[Warren Leong]</w:t>
                  </w:r>
                </w:p>
              </w:tc>
              <w:tc>
                <w:tcPr>
                  <w:tcW w:w="2371"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7318</w:t>
                  </w:r>
                  <w:r w:rsidRPr="00A92227">
                    <w:br/>
                    <w:t>Electronics Maintenance Technician</w:t>
                  </w:r>
                </w:p>
              </w:tc>
              <w:tc>
                <w:tcPr>
                  <w:tcW w:w="1542"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2014-05-05</w:t>
                  </w:r>
                </w:p>
              </w:tc>
              <w:tc>
                <w:tcPr>
                  <w:tcW w:w="1542" w:type="dxa"/>
                  <w:tcBorders>
                    <w:top w:val="dotted" w:sz="4" w:space="0" w:color="auto"/>
                    <w:left w:val="dotted" w:sz="4" w:space="0" w:color="auto"/>
                    <w:bottom w:val="dotted" w:sz="4" w:space="0" w:color="auto"/>
                    <w:right w:val="dotted" w:sz="4" w:space="0" w:color="auto"/>
                  </w:tcBorders>
                  <w:vAlign w:val="center"/>
                </w:tcPr>
                <w:p w:rsidR="00346EDB" w:rsidRPr="00A92227" w:rsidRDefault="00346EDB" w:rsidP="00293AF5">
                  <w:pPr>
                    <w:jc w:val="center"/>
                  </w:pPr>
                  <w:r w:rsidRPr="00A92227">
                    <w:t>N/A</w:t>
                  </w:r>
                </w:p>
              </w:tc>
              <w:tc>
                <w:tcPr>
                  <w:tcW w:w="1542" w:type="dxa"/>
                  <w:tcBorders>
                    <w:top w:val="dotted" w:sz="4" w:space="0" w:color="auto"/>
                    <w:left w:val="dotted" w:sz="4" w:space="0" w:color="auto"/>
                    <w:bottom w:val="dotted" w:sz="4" w:space="0" w:color="auto"/>
                  </w:tcBorders>
                  <w:vAlign w:val="center"/>
                </w:tcPr>
                <w:p w:rsidR="00346EDB" w:rsidRPr="00A92227" w:rsidRDefault="00346EDB" w:rsidP="00293AF5">
                  <w:pPr>
                    <w:jc w:val="center"/>
                  </w:pPr>
                  <w:r w:rsidRPr="00A92227">
                    <w:t>2014-05-05</w:t>
                  </w:r>
                </w:p>
              </w:tc>
            </w:tr>
            <w:tr w:rsidR="00346EDB" w:rsidTr="00293AF5">
              <w:trPr>
                <w:cantSplit/>
                <w:trHeight w:val="46"/>
              </w:trPr>
              <w:tc>
                <w:tcPr>
                  <w:tcW w:w="697" w:type="dxa"/>
                  <w:gridSpan w:val="2"/>
                  <w:vMerge/>
                  <w:tcBorders>
                    <w:left w:val="nil"/>
                    <w:bottom w:val="nil"/>
                  </w:tcBorders>
                  <w:textDirection w:val="btLr"/>
                  <w:vAlign w:val="bottom"/>
                </w:tcPr>
                <w:p w:rsidR="00346EDB" w:rsidRPr="00EA4BDD" w:rsidRDefault="00346EDB" w:rsidP="00293AF5">
                  <w:pPr>
                    <w:ind w:left="113" w:right="113"/>
                    <w:jc w:val="center"/>
                    <w:rPr>
                      <w:b/>
                    </w:rPr>
                  </w:pPr>
                </w:p>
              </w:tc>
              <w:tc>
                <w:tcPr>
                  <w:tcW w:w="1800" w:type="dxa"/>
                  <w:tcBorders>
                    <w:top w:val="dotted" w:sz="4" w:space="0" w:color="auto"/>
                    <w:right w:val="dotted" w:sz="4" w:space="0" w:color="auto"/>
                  </w:tcBorders>
                  <w:vAlign w:val="center"/>
                </w:tcPr>
                <w:p w:rsidR="00346EDB" w:rsidRPr="00A92227" w:rsidRDefault="00346EDB" w:rsidP="00293AF5">
                  <w:pPr>
                    <w:jc w:val="center"/>
                  </w:pPr>
                  <w:r w:rsidRPr="00A92227">
                    <w:t>63234</w:t>
                  </w:r>
                  <w:r w:rsidRPr="00A92227">
                    <w:br/>
                    <w:t>[Brian Petersen]</w:t>
                  </w:r>
                </w:p>
              </w:tc>
              <w:tc>
                <w:tcPr>
                  <w:tcW w:w="2371" w:type="dxa"/>
                  <w:tcBorders>
                    <w:top w:val="dotted" w:sz="4" w:space="0" w:color="auto"/>
                    <w:left w:val="dotted" w:sz="4" w:space="0" w:color="auto"/>
                    <w:right w:val="dotted" w:sz="4" w:space="0" w:color="auto"/>
                  </w:tcBorders>
                  <w:vAlign w:val="center"/>
                </w:tcPr>
                <w:p w:rsidR="00346EDB" w:rsidRPr="00A92227" w:rsidRDefault="00346EDB" w:rsidP="00293AF5">
                  <w:pPr>
                    <w:jc w:val="center"/>
                  </w:pPr>
                  <w:r w:rsidRPr="00A92227">
                    <w:t>7318</w:t>
                  </w:r>
                  <w:r w:rsidRPr="00A92227">
                    <w:br/>
                    <w:t>Electronics Maintenance Technician</w:t>
                  </w:r>
                </w:p>
              </w:tc>
              <w:tc>
                <w:tcPr>
                  <w:tcW w:w="1542" w:type="dxa"/>
                  <w:tcBorders>
                    <w:top w:val="dotted" w:sz="4" w:space="0" w:color="auto"/>
                    <w:left w:val="dotted" w:sz="4" w:space="0" w:color="auto"/>
                    <w:right w:val="dotted" w:sz="4" w:space="0" w:color="auto"/>
                  </w:tcBorders>
                  <w:vAlign w:val="center"/>
                </w:tcPr>
                <w:p w:rsidR="00346EDB" w:rsidRPr="00A92227" w:rsidRDefault="00346EDB" w:rsidP="00293AF5">
                  <w:pPr>
                    <w:jc w:val="center"/>
                  </w:pPr>
                  <w:r w:rsidRPr="00A92227">
                    <w:t>N/A</w:t>
                  </w:r>
                </w:p>
              </w:tc>
              <w:tc>
                <w:tcPr>
                  <w:tcW w:w="1542" w:type="dxa"/>
                  <w:tcBorders>
                    <w:top w:val="dotted" w:sz="4" w:space="0" w:color="auto"/>
                    <w:left w:val="dotted" w:sz="4" w:space="0" w:color="auto"/>
                    <w:right w:val="dotted" w:sz="4" w:space="0" w:color="auto"/>
                  </w:tcBorders>
                  <w:vAlign w:val="center"/>
                </w:tcPr>
                <w:p w:rsidR="00346EDB" w:rsidRPr="00A92227" w:rsidRDefault="00346EDB" w:rsidP="00293AF5">
                  <w:pPr>
                    <w:jc w:val="center"/>
                  </w:pPr>
                  <w:r w:rsidRPr="00A92227">
                    <w:t>N/A</w:t>
                  </w:r>
                </w:p>
              </w:tc>
              <w:tc>
                <w:tcPr>
                  <w:tcW w:w="1542" w:type="dxa"/>
                  <w:tcBorders>
                    <w:top w:val="dotted" w:sz="4" w:space="0" w:color="auto"/>
                    <w:left w:val="dotted" w:sz="4" w:space="0" w:color="auto"/>
                  </w:tcBorders>
                  <w:vAlign w:val="center"/>
                </w:tcPr>
                <w:p w:rsidR="00346EDB" w:rsidRPr="00A92227" w:rsidRDefault="00346EDB" w:rsidP="00293AF5">
                  <w:pPr>
                    <w:jc w:val="center"/>
                  </w:pPr>
                  <w:r w:rsidRPr="00A92227">
                    <w:t>2014-05-09</w:t>
                  </w:r>
                </w:p>
              </w:tc>
            </w:tr>
          </w:tbl>
          <w:p w:rsidR="00346EDB" w:rsidRDefault="00346EDB" w:rsidP="00293AF5">
            <w:pPr>
              <w:rPr>
                <w:sz w:val="18"/>
                <w:szCs w:val="18"/>
              </w:rPr>
            </w:pPr>
            <w:r w:rsidRPr="0097326B">
              <w:rPr>
                <w:sz w:val="18"/>
                <w:szCs w:val="18"/>
                <w:vertAlign w:val="superscript"/>
              </w:rPr>
              <w:t>1</w:t>
            </w:r>
            <w:r>
              <w:rPr>
                <w:sz w:val="18"/>
                <w:szCs w:val="18"/>
              </w:rPr>
              <w:t>LRV Maintenance Operator Training &amp; Certification, required every 2 years</w:t>
            </w:r>
          </w:p>
          <w:p w:rsidR="00346EDB" w:rsidRDefault="00346EDB" w:rsidP="00293AF5">
            <w:pPr>
              <w:rPr>
                <w:sz w:val="18"/>
                <w:szCs w:val="18"/>
              </w:rPr>
            </w:pPr>
            <w:r w:rsidRPr="0097326B">
              <w:rPr>
                <w:sz w:val="18"/>
                <w:szCs w:val="18"/>
                <w:vertAlign w:val="superscript"/>
              </w:rPr>
              <w:t>2</w:t>
            </w:r>
            <w:r>
              <w:rPr>
                <w:sz w:val="18"/>
                <w:szCs w:val="18"/>
              </w:rPr>
              <w:t>LRV Door and Step Repair, Inspection &amp; Troubleshooting Training, required every 3 years</w:t>
            </w:r>
          </w:p>
          <w:p w:rsidR="00346EDB" w:rsidRDefault="00346EDB" w:rsidP="00293AF5">
            <w:pPr>
              <w:rPr>
                <w:sz w:val="18"/>
                <w:szCs w:val="18"/>
              </w:rPr>
            </w:pPr>
            <w:r w:rsidRPr="0097326B">
              <w:rPr>
                <w:sz w:val="18"/>
                <w:szCs w:val="18"/>
                <w:vertAlign w:val="superscript"/>
              </w:rPr>
              <w:t>3</w:t>
            </w:r>
            <w:r>
              <w:rPr>
                <w:sz w:val="18"/>
                <w:szCs w:val="18"/>
              </w:rPr>
              <w:t>LRV Brake Repair, Inspection &amp; Troubleshooting Training, required every 3 years</w:t>
            </w:r>
          </w:p>
          <w:p w:rsidR="00346EDB" w:rsidRDefault="00346EDB" w:rsidP="00293AF5">
            <w:pPr>
              <w:rPr>
                <w:sz w:val="18"/>
                <w:szCs w:val="18"/>
              </w:rPr>
            </w:pPr>
            <w:r w:rsidRPr="0097326B">
              <w:rPr>
                <w:sz w:val="18"/>
                <w:szCs w:val="18"/>
                <w:vertAlign w:val="superscript"/>
              </w:rPr>
              <w:t>4</w:t>
            </w:r>
            <w:r>
              <w:rPr>
                <w:sz w:val="18"/>
                <w:szCs w:val="18"/>
              </w:rPr>
              <w:t>LRV ATCS Repair, Inspection &amp; Troubleshooting Training, required every 3 years</w:t>
            </w:r>
          </w:p>
          <w:p w:rsidR="00346EDB" w:rsidRDefault="00346EDB" w:rsidP="00293AF5">
            <w:pPr>
              <w:rPr>
                <w:sz w:val="18"/>
                <w:szCs w:val="18"/>
              </w:rPr>
            </w:pPr>
            <w:r w:rsidRPr="00A50538">
              <w:rPr>
                <w:sz w:val="18"/>
                <w:szCs w:val="18"/>
                <w:vertAlign w:val="superscript"/>
              </w:rPr>
              <w:t>5</w:t>
            </w:r>
            <w:r>
              <w:rPr>
                <w:sz w:val="18"/>
                <w:szCs w:val="18"/>
              </w:rPr>
              <w:t>Track Maintenance Training per R.TR.PL.012 Appendix B, required every 2 years</w:t>
            </w:r>
          </w:p>
          <w:p w:rsidR="00346EDB" w:rsidRPr="00A50538" w:rsidRDefault="00346EDB" w:rsidP="00293AF5">
            <w:pPr>
              <w:rPr>
                <w:sz w:val="18"/>
                <w:szCs w:val="18"/>
              </w:rPr>
            </w:pPr>
            <w:r>
              <w:rPr>
                <w:sz w:val="18"/>
                <w:szCs w:val="18"/>
                <w:vertAlign w:val="superscript"/>
              </w:rPr>
              <w:t>6</w:t>
            </w:r>
            <w:r w:rsidRPr="00195D18">
              <w:rPr>
                <w:sz w:val="18"/>
                <w:szCs w:val="18"/>
              </w:rPr>
              <w:t>On-Track</w:t>
            </w:r>
            <w:r>
              <w:rPr>
                <w:sz w:val="18"/>
                <w:szCs w:val="18"/>
              </w:rPr>
              <w:t xml:space="preserve"> &amp; Trackside </w:t>
            </w:r>
            <w:r w:rsidRPr="00195D18">
              <w:rPr>
                <w:sz w:val="18"/>
                <w:szCs w:val="18"/>
              </w:rPr>
              <w:t xml:space="preserve">Safety </w:t>
            </w:r>
            <w:r>
              <w:rPr>
                <w:sz w:val="18"/>
                <w:szCs w:val="18"/>
              </w:rPr>
              <w:t>Program Training (</w:t>
            </w:r>
            <w:r w:rsidRPr="00195D18">
              <w:rPr>
                <w:sz w:val="18"/>
                <w:szCs w:val="18"/>
              </w:rPr>
              <w:t xml:space="preserve">Roadway </w:t>
            </w:r>
            <w:r>
              <w:rPr>
                <w:sz w:val="18"/>
                <w:szCs w:val="18"/>
              </w:rPr>
              <w:t>Worker Protection) Training, required every 3 years</w:t>
            </w:r>
          </w:p>
          <w:p w:rsidR="00346EDB" w:rsidRDefault="00346EDB" w:rsidP="00293AF5">
            <w:pPr>
              <w:rPr>
                <w:sz w:val="18"/>
                <w:szCs w:val="18"/>
              </w:rPr>
            </w:pPr>
            <w:r>
              <w:rPr>
                <w:sz w:val="18"/>
                <w:szCs w:val="18"/>
                <w:vertAlign w:val="superscript"/>
              </w:rPr>
              <w:t>7</w:t>
            </w:r>
            <w:r>
              <w:rPr>
                <w:sz w:val="18"/>
                <w:szCs w:val="18"/>
              </w:rPr>
              <w:t>NFPA 70E Arc Flash Electrical Safety Training provided by NTT, Inc., required every 3 years</w:t>
            </w:r>
          </w:p>
          <w:p w:rsidR="00346EDB" w:rsidRDefault="00346EDB" w:rsidP="00293AF5">
            <w:pPr>
              <w:rPr>
                <w:sz w:val="18"/>
                <w:szCs w:val="18"/>
              </w:rPr>
            </w:pPr>
            <w:r>
              <w:rPr>
                <w:sz w:val="18"/>
                <w:szCs w:val="18"/>
                <w:vertAlign w:val="superscript"/>
              </w:rPr>
              <w:t>8</w:t>
            </w:r>
            <w:r>
              <w:rPr>
                <w:sz w:val="18"/>
                <w:szCs w:val="18"/>
              </w:rPr>
              <w:t>Twelve Module Overhead Line Department Training Program, required every 3 years</w:t>
            </w:r>
          </w:p>
          <w:p w:rsidR="00346EDB" w:rsidRPr="0097326B" w:rsidRDefault="00346EDB" w:rsidP="00293AF5">
            <w:pPr>
              <w:rPr>
                <w:sz w:val="18"/>
                <w:szCs w:val="18"/>
              </w:rPr>
            </w:pPr>
            <w:r w:rsidRPr="00EE3668">
              <w:rPr>
                <w:sz w:val="18"/>
                <w:szCs w:val="18"/>
                <w:vertAlign w:val="superscript"/>
              </w:rPr>
              <w:t>9</w:t>
            </w:r>
            <w:r>
              <w:rPr>
                <w:sz w:val="18"/>
                <w:szCs w:val="18"/>
              </w:rPr>
              <w:t>Motive Power Unit Recertification, required every 3 years</w:t>
            </w:r>
          </w:p>
          <w:p w:rsidR="00346EDB" w:rsidRDefault="00346EDB" w:rsidP="00293AF5"/>
          <w:p w:rsidR="00346EDB" w:rsidRDefault="00346EDB" w:rsidP="007639EE">
            <w:pPr>
              <w:pStyle w:val="ListParagraph"/>
              <w:numPr>
                <w:ilvl w:val="0"/>
                <w:numId w:val="182"/>
              </w:numPr>
            </w:pPr>
            <w:r>
              <w:t>SFMTA produced an example of a rule violation observed by the Operations Department which resulted in two LRV Maintenance personnel receiving retraining. The Maintenance personnel failed to comply with a “Red-over-Red” aspect indication within the Metro tunnel, requiring full stop, and received refresher training on manual operations in the tunnel. The refresher training included quizzes from the certification training for LRV maintenance operators and culminated in an observed train operation for both employees.</w:t>
            </w:r>
          </w:p>
          <w:p w:rsidR="00346EDB" w:rsidRDefault="00346EDB" w:rsidP="00293AF5"/>
          <w:p w:rsidR="00346EDB" w:rsidRPr="00486AEC" w:rsidRDefault="00346EDB" w:rsidP="00293AF5">
            <w:pPr>
              <w:rPr>
                <w:u w:val="single"/>
              </w:rPr>
            </w:pPr>
            <w:r w:rsidRPr="00486AEC">
              <w:rPr>
                <w:u w:val="single"/>
              </w:rPr>
              <w:t>Findings:</w:t>
            </w:r>
          </w:p>
          <w:p w:rsidR="00346EDB" w:rsidRPr="000707DB" w:rsidRDefault="00346EDB" w:rsidP="007639EE">
            <w:pPr>
              <w:pStyle w:val="ListParagraph"/>
              <w:numPr>
                <w:ilvl w:val="0"/>
                <w:numId w:val="183"/>
              </w:numPr>
            </w:pPr>
            <w:r>
              <w:t xml:space="preserve">SFMTA’s procedure R.TR.PL.012, </w:t>
            </w:r>
            <w:r w:rsidRPr="000707DB">
              <w:t>requiring on-On-Track &amp; Trackside Safety Training every three years does not reflect SFMTA’s procedure SY.PL.003 Roadway Worker Protection Plan Section 8 which requires retraining every 24 months.</w:t>
            </w:r>
          </w:p>
          <w:p w:rsidR="00346EDB" w:rsidRDefault="00346EDB" w:rsidP="007639EE">
            <w:pPr>
              <w:pStyle w:val="ListParagraph"/>
              <w:numPr>
                <w:ilvl w:val="0"/>
                <w:numId w:val="183"/>
              </w:numPr>
            </w:pPr>
            <w:r>
              <w:t>All Track Maintenance Department employees reviewed were delinquent on On-Track Safety Training according to procedure SY.PL.003.</w:t>
            </w:r>
          </w:p>
          <w:p w:rsidR="00346EDB" w:rsidRDefault="00346EDB" w:rsidP="007639EE">
            <w:pPr>
              <w:pStyle w:val="ListParagraph"/>
              <w:numPr>
                <w:ilvl w:val="0"/>
                <w:numId w:val="183"/>
              </w:numPr>
            </w:pPr>
            <w:r>
              <w:t>SFMTA’s procedure W.OL.PR.017 Overhead Line Department does not reflect SFMTA’s current practice of contracting out Overhead Line Maintenance training to TTI, Inc.</w:t>
            </w:r>
          </w:p>
          <w:p w:rsidR="00346EDB" w:rsidRDefault="00346EDB" w:rsidP="007639EE">
            <w:pPr>
              <w:pStyle w:val="ListParagraph"/>
              <w:numPr>
                <w:ilvl w:val="0"/>
                <w:numId w:val="183"/>
              </w:numPr>
            </w:pPr>
            <w:r>
              <w:t>SFMTA’s training department did not provide documentation to verify that all required training modules indicated in Appendix A of procedure W.OL.PR.017 are satisfactorily addressed through their current training program provided by TTI, Inc.</w:t>
            </w:r>
          </w:p>
          <w:p w:rsidR="00346EDB" w:rsidRPr="00486AEC" w:rsidRDefault="00346EDB" w:rsidP="00293AF5"/>
          <w:p w:rsidR="00346EDB" w:rsidRPr="00486AEC" w:rsidRDefault="00346EDB" w:rsidP="00293AF5">
            <w:pPr>
              <w:rPr>
                <w:u w:val="single"/>
              </w:rPr>
            </w:pPr>
            <w:r w:rsidRPr="00486AEC">
              <w:rPr>
                <w:u w:val="single"/>
              </w:rPr>
              <w:t>Comments:</w:t>
            </w:r>
          </w:p>
          <w:p w:rsidR="00346EDB" w:rsidRDefault="00346EDB" w:rsidP="00293AF5">
            <w:r>
              <w:t>None.</w:t>
            </w:r>
          </w:p>
          <w:p w:rsidR="00346EDB" w:rsidRPr="00486AEC" w:rsidRDefault="00346EDB" w:rsidP="00293AF5"/>
          <w:p w:rsidR="00346EDB" w:rsidRPr="00486AEC" w:rsidRDefault="00346EDB" w:rsidP="00293AF5">
            <w:pPr>
              <w:rPr>
                <w:u w:val="single"/>
              </w:rPr>
            </w:pPr>
            <w:r w:rsidRPr="00486AEC">
              <w:rPr>
                <w:u w:val="single"/>
              </w:rPr>
              <w:t>Recommendations:</w:t>
            </w:r>
          </w:p>
          <w:p w:rsidR="00346EDB" w:rsidRDefault="00346EDB" w:rsidP="007639EE">
            <w:pPr>
              <w:pStyle w:val="ListParagraph"/>
              <w:numPr>
                <w:ilvl w:val="0"/>
                <w:numId w:val="184"/>
              </w:numPr>
            </w:pPr>
            <w:r>
              <w:t>SFMTA shall update procedure R.TR.PL.012 to reflect the requirements of its Roadway Worker Protection Plan, procedure SY.PL.003.</w:t>
            </w:r>
          </w:p>
          <w:p w:rsidR="00346EDB" w:rsidRDefault="00346EDB" w:rsidP="007639EE">
            <w:pPr>
              <w:pStyle w:val="ListParagraph"/>
              <w:numPr>
                <w:ilvl w:val="0"/>
                <w:numId w:val="184"/>
              </w:numPr>
            </w:pPr>
            <w:r>
              <w:t xml:space="preserve">SFMTA shall review the training records and schedules for all Track Department Maintenance personnel and ensure compliance with the Roadway Worker Protection </w:t>
            </w:r>
            <w:r>
              <w:lastRenderedPageBreak/>
              <w:t>training requirements in procedure SY.PL.003.</w:t>
            </w:r>
          </w:p>
          <w:p w:rsidR="00346EDB" w:rsidRDefault="00346EDB" w:rsidP="007639EE">
            <w:pPr>
              <w:pStyle w:val="ListParagraph"/>
              <w:numPr>
                <w:ilvl w:val="0"/>
                <w:numId w:val="184"/>
              </w:numPr>
            </w:pPr>
            <w:r>
              <w:t>SFMTA shall update or replace procedure W.OL.PR.017 to reflect the current training practices for Overhead Line Maintenance.</w:t>
            </w:r>
          </w:p>
          <w:p w:rsidR="00346EDB" w:rsidRPr="00486AEC" w:rsidRDefault="00346EDB" w:rsidP="007639EE">
            <w:pPr>
              <w:pStyle w:val="ListParagraph"/>
              <w:numPr>
                <w:ilvl w:val="0"/>
                <w:numId w:val="184"/>
              </w:numPr>
            </w:pPr>
            <w:r>
              <w:t>SFMTA shall ensure that all 12 modules listed in Appendix A of procedure W.OL.PR.017 are satisfactorily addressed and documented through the current training practices for Overhead Line Maintenance.</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486AEC" w:rsidRDefault="00346EDB" w:rsidP="00293AF5">
            <w:pPr>
              <w:rPr>
                <w:u w:val="single"/>
              </w:rPr>
            </w:pP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346EDB" w:rsidRPr="00486AEC" w:rsidRDefault="00346EDB" w:rsidP="00293AF5">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346EDB" w:rsidRPr="00486AEC" w:rsidRDefault="00346EDB" w:rsidP="00293AF5">
            <w:pPr>
              <w:pStyle w:val="ChecklistNumber"/>
            </w:pPr>
            <w:r w:rsidRPr="00486AEC">
              <w:t>17</w:t>
            </w:r>
          </w:p>
        </w:tc>
        <w:tc>
          <w:tcPr>
            <w:tcW w:w="1656" w:type="dxa"/>
            <w:tcBorders>
              <w:top w:val="doub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346EDB" w:rsidRPr="005C0283" w:rsidRDefault="00346EDB" w:rsidP="00293AF5">
            <w:pPr>
              <w:pStyle w:val="ElementDescription"/>
            </w:pPr>
            <w:r w:rsidRPr="005C0283">
              <w:t>Configuration Management and Control</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DateDescription"/>
            </w:pPr>
            <w:r>
              <w:t>1:30 p.m. to 5:00 p.m.</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346EDB" w:rsidDel="00394D32" w:rsidRDefault="00346EDB" w:rsidP="00293AF5">
            <w:pPr>
              <w:pStyle w:val="InformationDescription"/>
              <w:ind w:left="392" w:hanging="392"/>
            </w:pPr>
            <w:r>
              <w:t>1 South Van Ness – System Safety, 7</w:t>
            </w:r>
            <w:r w:rsidRPr="00800BAE">
              <w:rPr>
                <w:vertAlign w:val="superscript"/>
              </w:rPr>
              <w:t>th</w:t>
            </w:r>
            <w:r>
              <w:t xml:space="preserve"> Floor</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346EDB" w:rsidRPr="00486AEC" w:rsidRDefault="00346EDB" w:rsidP="00293AF5">
            <w:pPr>
              <w:pStyle w:val="DateDescription"/>
            </w:pPr>
            <w:r>
              <w:t>October 21, 2015</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346EDB" w:rsidRPr="00486AEC" w:rsidRDefault="00346EDB" w:rsidP="00293AF5">
            <w:pPr>
              <w:pStyle w:val="InformationDescription"/>
              <w:ind w:left="392" w:hanging="392"/>
            </w:pPr>
            <w:r w:rsidRPr="00486AEC">
              <w:t>System Safety Department</w:t>
            </w:r>
          </w:p>
        </w:tc>
      </w:tr>
      <w:tr w:rsidR="00346EDB" w:rsidRPr="00486AEC" w:rsidTr="00293AF5">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pPr>
            <w:r>
              <w:t>Raed Dwairi</w:t>
            </w:r>
          </w:p>
          <w:p w:rsidR="00346EDB" w:rsidRPr="005D68D8" w:rsidRDefault="00346EDB" w:rsidP="00293AF5">
            <w:pPr>
              <w:pStyle w:val="InformationDescription"/>
            </w:pPr>
            <w:r>
              <w:t>Rupa Shitole</w:t>
            </w:r>
          </w:p>
        </w:tc>
        <w:tc>
          <w:tcPr>
            <w:tcW w:w="1656" w:type="dxa"/>
            <w:tcBorders>
              <w:top w:val="single" w:sz="4" w:space="0" w:color="auto"/>
              <w:bottom w:val="single" w:sz="4" w:space="0" w:color="auto"/>
              <w:right w:val="nil"/>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346EDB" w:rsidRDefault="00346EDB" w:rsidP="00293AF5">
            <w:pPr>
              <w:pStyle w:val="InformationDescription"/>
              <w:ind w:left="0" w:firstLine="0"/>
            </w:pPr>
            <w:proofErr w:type="spellStart"/>
            <w:r>
              <w:t>Joern</w:t>
            </w:r>
            <w:proofErr w:type="spellEnd"/>
            <w:r>
              <w:t xml:space="preserve"> Kroll</w:t>
            </w:r>
          </w:p>
          <w:p w:rsidR="00346EDB" w:rsidRPr="00486AEC" w:rsidRDefault="00346EDB" w:rsidP="00293AF5">
            <w:pPr>
              <w:pStyle w:val="InformationDescription"/>
              <w:ind w:left="392" w:hanging="392"/>
            </w:pPr>
            <w:r>
              <w:t>Michael Kirchanski</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CD5B82" w:rsidRDefault="00346EDB" w:rsidP="007639EE">
            <w:pPr>
              <w:numPr>
                <w:ilvl w:val="0"/>
                <w:numId w:val="185"/>
              </w:numPr>
            </w:pPr>
            <w:r w:rsidRPr="00CD5B82">
              <w:t>CPUC General Order 164-D</w:t>
            </w:r>
          </w:p>
          <w:p w:rsidR="00346EDB" w:rsidRPr="00CD5B82" w:rsidRDefault="00346EDB" w:rsidP="007639EE">
            <w:pPr>
              <w:numPr>
                <w:ilvl w:val="0"/>
                <w:numId w:val="185"/>
              </w:numPr>
            </w:pPr>
            <w:r w:rsidRPr="00CD5B82">
              <w:t>CPUC General Order 143-B</w:t>
            </w:r>
          </w:p>
          <w:p w:rsidR="00346EDB" w:rsidRPr="00CD5B82" w:rsidRDefault="00346EDB" w:rsidP="007639EE">
            <w:pPr>
              <w:numPr>
                <w:ilvl w:val="0"/>
                <w:numId w:val="185"/>
              </w:numPr>
            </w:pPr>
            <w:r w:rsidRPr="00CD5B82">
              <w:t>SFMTA System Safety Program Plan (SSPP), Revision 6, dated 2/11/2015</w:t>
            </w:r>
          </w:p>
          <w:p w:rsidR="00346EDB" w:rsidRPr="00CD5B82" w:rsidRDefault="00346EDB" w:rsidP="007639EE">
            <w:pPr>
              <w:pStyle w:val="BodyText"/>
              <w:widowControl w:val="0"/>
              <w:numPr>
                <w:ilvl w:val="0"/>
                <w:numId w:val="185"/>
              </w:numPr>
              <w:spacing w:before="40" w:after="40"/>
              <w:rPr>
                <w:rFonts w:ascii="Palatino Linotype" w:hAnsi="Palatino Linotype" w:cs="Arial"/>
                <w:sz w:val="22"/>
                <w:szCs w:val="22"/>
              </w:rPr>
            </w:pPr>
            <w:r w:rsidRPr="00CD5B82">
              <w:rPr>
                <w:rFonts w:ascii="Palatino Linotype" w:hAnsi="Palatino Linotype" w:cs="Arial"/>
                <w:sz w:val="22"/>
                <w:szCs w:val="22"/>
              </w:rPr>
              <w:t>SFMTA SOP Development and Approval, A.PR.002</w:t>
            </w:r>
          </w:p>
          <w:p w:rsidR="00346EDB" w:rsidRPr="007F7358" w:rsidRDefault="00346EDB" w:rsidP="007639EE">
            <w:pPr>
              <w:pStyle w:val="BodyText"/>
              <w:widowControl w:val="0"/>
              <w:numPr>
                <w:ilvl w:val="0"/>
                <w:numId w:val="185"/>
              </w:numPr>
              <w:spacing w:before="40" w:after="40"/>
              <w:rPr>
                <w:rFonts w:ascii="Palatino Linotype" w:hAnsi="Palatino Linotype" w:cs="Arial"/>
                <w:sz w:val="22"/>
                <w:szCs w:val="22"/>
              </w:rPr>
            </w:pPr>
            <w:r w:rsidRPr="00CD5B82">
              <w:rPr>
                <w:rFonts w:ascii="Palatino Linotype" w:hAnsi="Palatino Linotype" w:cs="Arial"/>
                <w:sz w:val="22"/>
                <w:szCs w:val="22"/>
              </w:rPr>
              <w:t>SFMTA</w:t>
            </w:r>
            <w:r>
              <w:rPr>
                <w:rFonts w:ascii="Palatino Linotype" w:hAnsi="Palatino Linotype" w:cs="Arial"/>
                <w:sz w:val="22"/>
                <w:szCs w:val="22"/>
              </w:rPr>
              <w:t xml:space="preserve"> Rail</w:t>
            </w:r>
            <w:r w:rsidRPr="00CD5B82">
              <w:rPr>
                <w:rFonts w:ascii="Palatino Linotype" w:hAnsi="Palatino Linotype" w:cs="Arial"/>
                <w:sz w:val="22"/>
                <w:szCs w:val="22"/>
              </w:rPr>
              <w:t xml:space="preserve"> Change Control Board, A.PR.015</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Pr="00486AEC" w:rsidRDefault="00346EDB" w:rsidP="00293AF5">
            <w:pPr>
              <w:rPr>
                <w:b/>
              </w:rPr>
            </w:pPr>
            <w:r w:rsidRPr="00486AEC">
              <w:rPr>
                <w:b/>
              </w:rPr>
              <w:t>Configuration Management and Control</w:t>
            </w:r>
          </w:p>
          <w:p w:rsidR="00346EDB" w:rsidRPr="00486AEC" w:rsidRDefault="00346EDB" w:rsidP="007639EE">
            <w:pPr>
              <w:numPr>
                <w:ilvl w:val="0"/>
                <w:numId w:val="186"/>
              </w:numPr>
            </w:pPr>
            <w:r w:rsidRPr="00486AEC">
              <w:t xml:space="preserve">Randomly select two </w:t>
            </w:r>
            <w:r>
              <w:t>SFMTA</w:t>
            </w:r>
            <w:r w:rsidRPr="00486AEC">
              <w:t xml:space="preserve"> system modifications or </w:t>
            </w:r>
            <w:r>
              <w:t xml:space="preserve">design </w:t>
            </w:r>
            <w:r w:rsidRPr="00486AEC">
              <w:t xml:space="preserve">changes during the last </w:t>
            </w:r>
            <w:r>
              <w:t xml:space="preserve">3 </w:t>
            </w:r>
            <w:r w:rsidRPr="00486AEC">
              <w:t>year</w:t>
            </w:r>
            <w:r>
              <w:t>s</w:t>
            </w:r>
            <w:r w:rsidRPr="00486AEC">
              <w:t xml:space="preserve"> to ensure configuration management documentation was properly updated to include at minimum:</w:t>
            </w:r>
          </w:p>
          <w:p w:rsidR="00346EDB" w:rsidRDefault="00346EDB" w:rsidP="007639EE">
            <w:pPr>
              <w:numPr>
                <w:ilvl w:val="1"/>
                <w:numId w:val="186"/>
              </w:numPr>
              <w:ind w:left="702" w:right="702"/>
            </w:pPr>
            <w:r>
              <w:t xml:space="preserve">Engineering Design Peer Review; </w:t>
            </w:r>
          </w:p>
          <w:p w:rsidR="00346EDB" w:rsidRDefault="00346EDB" w:rsidP="007639EE">
            <w:pPr>
              <w:numPr>
                <w:ilvl w:val="1"/>
                <w:numId w:val="186"/>
              </w:numPr>
              <w:ind w:left="702" w:right="702"/>
            </w:pPr>
            <w:r>
              <w:t>Design and Analysis Review by the System Safety Department;</w:t>
            </w:r>
          </w:p>
          <w:p w:rsidR="00346EDB" w:rsidRDefault="00346EDB" w:rsidP="007639EE">
            <w:pPr>
              <w:numPr>
                <w:ilvl w:val="1"/>
                <w:numId w:val="186"/>
              </w:numPr>
              <w:ind w:left="702" w:right="702"/>
            </w:pPr>
            <w:r>
              <w:t xml:space="preserve">SFMTA Rail Change Control Board (RCCB) Approval </w:t>
            </w:r>
          </w:p>
          <w:p w:rsidR="00346EDB" w:rsidRDefault="00346EDB" w:rsidP="007639EE">
            <w:pPr>
              <w:numPr>
                <w:ilvl w:val="1"/>
                <w:numId w:val="186"/>
              </w:numPr>
              <w:ind w:left="702" w:right="702"/>
            </w:pPr>
            <w:r>
              <w:t>Design and Analysis Review by CPUC if required;</w:t>
            </w:r>
          </w:p>
          <w:p w:rsidR="00346EDB" w:rsidRPr="00486AEC" w:rsidRDefault="00346EDB" w:rsidP="007639EE">
            <w:pPr>
              <w:numPr>
                <w:ilvl w:val="0"/>
                <w:numId w:val="186"/>
              </w:numPr>
              <w:ind w:right="702"/>
            </w:pPr>
            <w:r>
              <w:t>Randomly select two</w:t>
            </w:r>
            <w:r w:rsidRPr="00486AEC">
              <w:t xml:space="preserve"> Project Concept submitted to the </w:t>
            </w:r>
            <w:r>
              <w:t xml:space="preserve">RCCB </w:t>
            </w:r>
            <w:r w:rsidRPr="00486AEC">
              <w:t>and verify that:</w:t>
            </w:r>
          </w:p>
          <w:p w:rsidR="00346EDB" w:rsidRDefault="00346EDB" w:rsidP="007639EE">
            <w:pPr>
              <w:numPr>
                <w:ilvl w:val="1"/>
                <w:numId w:val="186"/>
              </w:numPr>
              <w:ind w:left="702" w:right="702"/>
            </w:pPr>
            <w:r>
              <w:t>Configuration Change Request Forms</w:t>
            </w:r>
            <w:r w:rsidRPr="00486AEC">
              <w:t xml:space="preserve"> were used;</w:t>
            </w:r>
          </w:p>
          <w:p w:rsidR="00346EDB" w:rsidRPr="00486AEC" w:rsidRDefault="00346EDB" w:rsidP="007639EE">
            <w:pPr>
              <w:numPr>
                <w:ilvl w:val="1"/>
                <w:numId w:val="186"/>
              </w:numPr>
              <w:ind w:left="702" w:right="702"/>
            </w:pPr>
            <w:r>
              <w:t>Potential Hazard Checklist was used</w:t>
            </w:r>
          </w:p>
          <w:p w:rsidR="00346EDB" w:rsidRPr="00486AEC" w:rsidRDefault="00346EDB" w:rsidP="007639EE">
            <w:pPr>
              <w:numPr>
                <w:ilvl w:val="1"/>
                <w:numId w:val="186"/>
              </w:numPr>
              <w:ind w:left="702" w:right="702"/>
            </w:pPr>
            <w:r w:rsidRPr="00486AEC">
              <w:t>Forms were circulated to the</w:t>
            </w:r>
            <w:r>
              <w:t xml:space="preserve"> RCCB for approval</w:t>
            </w:r>
            <w:r w:rsidRPr="00486AEC">
              <w:t>;</w:t>
            </w:r>
          </w:p>
          <w:p w:rsidR="00346EDB" w:rsidRPr="00486AEC" w:rsidRDefault="00346EDB" w:rsidP="007639EE">
            <w:pPr>
              <w:numPr>
                <w:ilvl w:val="1"/>
                <w:numId w:val="186"/>
              </w:numPr>
              <w:ind w:left="702" w:right="702"/>
            </w:pPr>
            <w:r w:rsidRPr="00486AEC">
              <w:t xml:space="preserve">The </w:t>
            </w:r>
            <w:r>
              <w:t>System Safety Department</w:t>
            </w:r>
            <w:r w:rsidRPr="00486AEC">
              <w:t xml:space="preserve"> performed a review, analysis, and approval of the Modification and Change Request Forms for the project;</w:t>
            </w:r>
          </w:p>
          <w:p w:rsidR="00346EDB" w:rsidRPr="00486AEC" w:rsidRDefault="00346EDB" w:rsidP="007639EE">
            <w:pPr>
              <w:numPr>
                <w:ilvl w:val="1"/>
                <w:numId w:val="186"/>
              </w:numPr>
              <w:ind w:left="702" w:right="702"/>
            </w:pPr>
            <w:r w:rsidRPr="00486AEC">
              <w:t xml:space="preserve">The modification or change was reviewed and approved by </w:t>
            </w:r>
            <w:r>
              <w:t xml:space="preserve">RCBB and authorized by executive management. </w:t>
            </w:r>
          </w:p>
          <w:p w:rsidR="00346EDB" w:rsidRPr="00486AEC" w:rsidRDefault="00346EDB" w:rsidP="007639EE">
            <w:pPr>
              <w:numPr>
                <w:ilvl w:val="1"/>
                <w:numId w:val="186"/>
              </w:numPr>
              <w:ind w:left="702" w:right="702"/>
            </w:pPr>
            <w:r w:rsidRPr="00486AEC">
              <w:t>The modification or change was circulated to the proper departments prior to implementation;</w:t>
            </w:r>
          </w:p>
          <w:p w:rsidR="00346EDB" w:rsidRDefault="00346EDB" w:rsidP="007639EE">
            <w:pPr>
              <w:numPr>
                <w:ilvl w:val="1"/>
                <w:numId w:val="186"/>
              </w:numPr>
              <w:ind w:left="702" w:right="702"/>
            </w:pPr>
            <w:r w:rsidRPr="00486AEC">
              <w:t>All necessary parties or contract employees within or outside the agency were properly notified of the modification or change.</w:t>
            </w:r>
          </w:p>
          <w:p w:rsidR="00346EDB" w:rsidRPr="00486AEC" w:rsidRDefault="00346EDB" w:rsidP="007639EE">
            <w:pPr>
              <w:numPr>
                <w:ilvl w:val="1"/>
                <w:numId w:val="186"/>
              </w:numPr>
              <w:ind w:left="702" w:right="702"/>
            </w:pPr>
            <w:r>
              <w:t xml:space="preserve">As-Built or In-Service Drawings are updated accordingly and filed properly </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lastRenderedPageBreak/>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486AEC" w:rsidRDefault="00346EDB" w:rsidP="00293AF5">
            <w:pPr>
              <w:rPr>
                <w:u w:val="single"/>
              </w:rPr>
            </w:pPr>
            <w:r w:rsidRPr="00486AEC">
              <w:rPr>
                <w:u w:val="single"/>
              </w:rPr>
              <w:t>Activities:</w:t>
            </w:r>
          </w:p>
          <w:p w:rsidR="00346EDB" w:rsidRDefault="00346EDB" w:rsidP="00293AF5">
            <w:r>
              <w:t>Staff interviewed SFMTA representatives in charge of the Configuration Management Program and reviewed relevant program documentation and found the following in Summary:</w:t>
            </w:r>
          </w:p>
          <w:p w:rsidR="00346EDB" w:rsidRDefault="00346EDB" w:rsidP="00293AF5"/>
          <w:p w:rsidR="00346EDB" w:rsidRDefault="00346EDB" w:rsidP="007639EE">
            <w:pPr>
              <w:pStyle w:val="ListParagraph"/>
              <w:numPr>
                <w:ilvl w:val="0"/>
                <w:numId w:val="187"/>
              </w:numPr>
            </w:pPr>
            <w:r>
              <w:t xml:space="preserve">For the Change Requests reviewed all Configuration Management Program requirements have been updated and included documentation showing that System Safety reviewed the proposed change and conducted hazard analyses as required. SFMTA Rail Change Control Board (RCCB) approval was shown for all the Change Requests selected. </w:t>
            </w:r>
          </w:p>
          <w:p w:rsidR="00346EDB" w:rsidRDefault="00346EDB" w:rsidP="007639EE">
            <w:pPr>
              <w:pStyle w:val="ListParagraph"/>
              <w:numPr>
                <w:ilvl w:val="0"/>
                <w:numId w:val="187"/>
              </w:numPr>
            </w:pPr>
            <w:r>
              <w:t xml:space="preserve">For the Project Concept submitted by BART Construction (Change Request No. 2015-002) to install a new Key Stop ADA inside Green Metro Revenue Loop, all relevant program requirements were met and BART initial design &amp; construction plans were revised to meet SFMTA requirements. This Project Concept has been recently authorized.  </w:t>
            </w:r>
          </w:p>
          <w:p w:rsidR="00346EDB" w:rsidRDefault="00346EDB" w:rsidP="007639EE">
            <w:pPr>
              <w:pStyle w:val="ListParagraph"/>
              <w:numPr>
                <w:ilvl w:val="0"/>
                <w:numId w:val="187"/>
              </w:numPr>
            </w:pPr>
            <w:r>
              <w:t>Staff attended a RCCB meeting on October 21, 2015 and witnessed the proper implementation of the Configuration Management Program.</w:t>
            </w:r>
          </w:p>
          <w:p w:rsidR="0035473E" w:rsidRDefault="0035473E" w:rsidP="007639EE">
            <w:pPr>
              <w:pStyle w:val="ListParagraph"/>
              <w:numPr>
                <w:ilvl w:val="0"/>
                <w:numId w:val="187"/>
              </w:numPr>
            </w:pPr>
            <w:r>
              <w:t>SFMTA representatives presented staff with a list of change requests but these were processed starting in the 4</w:t>
            </w:r>
            <w:r w:rsidRPr="00767962">
              <w:rPr>
                <w:vertAlign w:val="superscript"/>
              </w:rPr>
              <w:t>th</w:t>
            </w:r>
            <w:r>
              <w:t xml:space="preserve"> quarter of 2014. It appears that SFMTA allowed the Configuration Management Program to lapse prior to around August, 2014.</w:t>
            </w:r>
          </w:p>
          <w:p w:rsidR="00346EDB" w:rsidRPr="00486AEC" w:rsidRDefault="00346EDB" w:rsidP="00293AF5">
            <w:pPr>
              <w:pStyle w:val="ListParagraph"/>
            </w:pPr>
          </w:p>
          <w:p w:rsidR="00346EDB" w:rsidRPr="00486AEC" w:rsidRDefault="00346EDB" w:rsidP="00293AF5">
            <w:pPr>
              <w:rPr>
                <w:u w:val="single"/>
              </w:rPr>
            </w:pPr>
            <w:r w:rsidRPr="00486AEC">
              <w:rPr>
                <w:u w:val="single"/>
              </w:rPr>
              <w:t>Findings:</w:t>
            </w:r>
          </w:p>
          <w:p w:rsidR="00346EDB" w:rsidRPr="00486AEC" w:rsidRDefault="00346EDB" w:rsidP="007639EE">
            <w:pPr>
              <w:pStyle w:val="ListParagraph"/>
              <w:numPr>
                <w:ilvl w:val="0"/>
                <w:numId w:val="35"/>
              </w:numPr>
            </w:pPr>
            <w:r>
              <w:t>Attendance has been an issue and critical departments in the review and change process do not always attend</w:t>
            </w:r>
            <w:r w:rsidR="00367A53">
              <w:t xml:space="preserve"> the Rail Change Control Board (RCCB) meetings</w:t>
            </w:r>
            <w:r>
              <w:t>. In some cases, quorum was achieved but staff observed absences of key department representatives. Staff believes this is because there is no penalty for not attending.</w:t>
            </w:r>
          </w:p>
          <w:p w:rsidR="00346EDB" w:rsidRPr="00486AEC" w:rsidRDefault="00346EDB" w:rsidP="00293AF5"/>
          <w:p w:rsidR="00346EDB" w:rsidRPr="00486AEC" w:rsidRDefault="00346EDB" w:rsidP="00293AF5">
            <w:pPr>
              <w:rPr>
                <w:u w:val="single"/>
              </w:rPr>
            </w:pPr>
            <w:r w:rsidRPr="00486AEC">
              <w:rPr>
                <w:u w:val="single"/>
              </w:rPr>
              <w:t>Comments:</w:t>
            </w:r>
          </w:p>
          <w:p w:rsidR="00346EDB" w:rsidRPr="00486AEC" w:rsidRDefault="00346EDB" w:rsidP="00293AF5">
            <w:r>
              <w:t>None</w:t>
            </w:r>
          </w:p>
          <w:p w:rsidR="00346EDB" w:rsidRDefault="00346EDB" w:rsidP="00293AF5">
            <w:pPr>
              <w:rPr>
                <w:u w:val="single"/>
              </w:rPr>
            </w:pPr>
          </w:p>
          <w:p w:rsidR="00346EDB" w:rsidRPr="00486AEC" w:rsidRDefault="00346EDB" w:rsidP="00293AF5">
            <w:pPr>
              <w:rPr>
                <w:u w:val="single"/>
              </w:rPr>
            </w:pPr>
            <w:r w:rsidRPr="00486AEC">
              <w:rPr>
                <w:u w:val="single"/>
              </w:rPr>
              <w:t>Recommendations:</w:t>
            </w:r>
          </w:p>
          <w:p w:rsidR="00346EDB" w:rsidRDefault="00346EDB" w:rsidP="007639EE">
            <w:pPr>
              <w:pStyle w:val="ListParagraph"/>
              <w:numPr>
                <w:ilvl w:val="0"/>
                <w:numId w:val="219"/>
              </w:numPr>
            </w:pPr>
            <w:r>
              <w:t xml:space="preserve">SFMTA shall take the necessary measures to ensure all key departments attend its RCCB meetings as required by A.PR.015.  </w:t>
            </w:r>
          </w:p>
          <w:p w:rsidR="0035473E" w:rsidRDefault="0035473E" w:rsidP="00602BA6"/>
          <w:p w:rsidR="0035473E" w:rsidRPr="00602BA6" w:rsidRDefault="0035473E" w:rsidP="00602BA6">
            <w:pPr>
              <w:rPr>
                <w:b/>
              </w:rPr>
            </w:pPr>
            <w:r>
              <w:rPr>
                <w:b/>
              </w:rPr>
              <w:t xml:space="preserve">NOTE: </w:t>
            </w:r>
            <w:r w:rsidRPr="00602BA6">
              <w:rPr>
                <w:b/>
              </w:rPr>
              <w:t>This recommendation is identical to the one issued in checklist #7.</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72283C" w:rsidRPr="00486AEC" w:rsidTr="00291B44">
        <w:tc>
          <w:tcPr>
            <w:tcW w:w="10080" w:type="dxa"/>
            <w:gridSpan w:val="4"/>
            <w:tcBorders>
              <w:top w:val="double" w:sz="4" w:space="0" w:color="auto"/>
              <w:bottom w:val="double" w:sz="4" w:space="0" w:color="auto"/>
            </w:tcBorders>
            <w:shd w:val="clear" w:color="auto" w:fill="auto"/>
            <w:tcMar>
              <w:top w:w="288" w:type="dxa"/>
              <w:left w:w="288" w:type="dxa"/>
              <w:bottom w:w="288" w:type="dxa"/>
              <w:right w:w="288" w:type="dxa"/>
            </w:tcMar>
          </w:tcPr>
          <w:p w:rsidR="0072283C" w:rsidRPr="00486AEC" w:rsidRDefault="0072283C" w:rsidP="00291B44">
            <w:pPr>
              <w:pStyle w:val="ChecklistTitle"/>
            </w:pPr>
            <w:r>
              <w:lastRenderedPageBreak/>
              <w:t>2015</w:t>
            </w:r>
            <w:r w:rsidRPr="00486AEC">
              <w:t xml:space="preserve"> CPUC SYSTEM SAFETY REVIEW CHECKLIST FOR</w:t>
            </w:r>
            <w:r w:rsidRPr="00486AEC">
              <w:br/>
            </w:r>
            <w:r>
              <w:t>SAN FRANCISCO MUNICIPAL TRANSPORTATION AGENCY (SFMTA)</w:t>
            </w:r>
          </w:p>
        </w:tc>
      </w:tr>
      <w:tr w:rsidR="0072283C" w:rsidRPr="005C0283" w:rsidTr="00291B44">
        <w:tc>
          <w:tcPr>
            <w:tcW w:w="1656" w:type="dxa"/>
            <w:tcBorders>
              <w:top w:val="double" w:sz="4" w:space="0" w:color="auto"/>
              <w:bottom w:val="single" w:sz="4" w:space="0" w:color="auto"/>
              <w:right w:val="nil"/>
            </w:tcBorders>
            <w:shd w:val="clear" w:color="auto" w:fill="F2F2F2"/>
            <w:vAlign w:val="center"/>
          </w:tcPr>
          <w:p w:rsidR="0072283C" w:rsidRPr="00486AEC" w:rsidRDefault="0072283C" w:rsidP="00291B44">
            <w:pPr>
              <w:pStyle w:val="InformationTitle"/>
              <w:jc w:val="right"/>
            </w:pPr>
            <w:r w:rsidRPr="00486AEC">
              <w:t>Checklist No.</w:t>
            </w:r>
          </w:p>
        </w:tc>
        <w:tc>
          <w:tcPr>
            <w:tcW w:w="2448" w:type="dxa"/>
            <w:tcBorders>
              <w:top w:val="double" w:sz="4" w:space="0" w:color="auto"/>
              <w:left w:val="nil"/>
              <w:bottom w:val="single" w:sz="4" w:space="0" w:color="auto"/>
            </w:tcBorders>
            <w:shd w:val="clear" w:color="auto" w:fill="auto"/>
            <w:vAlign w:val="center"/>
          </w:tcPr>
          <w:p w:rsidR="0072283C" w:rsidRPr="00486AEC" w:rsidRDefault="0072283C" w:rsidP="00291B44">
            <w:pPr>
              <w:pStyle w:val="ChecklistNumber"/>
            </w:pPr>
            <w:r>
              <w:t>18</w:t>
            </w:r>
          </w:p>
        </w:tc>
        <w:tc>
          <w:tcPr>
            <w:tcW w:w="1656" w:type="dxa"/>
            <w:tcBorders>
              <w:top w:val="double" w:sz="4" w:space="0" w:color="auto"/>
              <w:bottom w:val="single" w:sz="4" w:space="0" w:color="auto"/>
              <w:right w:val="nil"/>
            </w:tcBorders>
            <w:shd w:val="clear" w:color="auto" w:fill="F2F2F2"/>
            <w:vAlign w:val="center"/>
          </w:tcPr>
          <w:p w:rsidR="0072283C" w:rsidRPr="00486AEC" w:rsidRDefault="0072283C" w:rsidP="00291B44">
            <w:pPr>
              <w:pStyle w:val="InformationTitle"/>
              <w:jc w:val="right"/>
            </w:pPr>
            <w:r w:rsidRPr="00486AEC">
              <w:t>Element</w:t>
            </w:r>
          </w:p>
        </w:tc>
        <w:tc>
          <w:tcPr>
            <w:tcW w:w="4320" w:type="dxa"/>
            <w:tcBorders>
              <w:top w:val="double" w:sz="4" w:space="0" w:color="auto"/>
              <w:left w:val="nil"/>
              <w:bottom w:val="single" w:sz="4" w:space="0" w:color="auto"/>
            </w:tcBorders>
            <w:shd w:val="clear" w:color="auto" w:fill="auto"/>
            <w:vAlign w:val="center"/>
          </w:tcPr>
          <w:p w:rsidR="0072283C" w:rsidRPr="005C0283" w:rsidRDefault="0072283C" w:rsidP="00291B44">
            <w:pPr>
              <w:pStyle w:val="ElementDescription"/>
            </w:pPr>
            <w:r>
              <w:t>Local, State, and Federal Requirements:</w:t>
            </w:r>
            <w:r>
              <w:br/>
              <w:t>Employee Safety Program</w:t>
            </w:r>
          </w:p>
        </w:tc>
      </w:tr>
      <w:tr w:rsidR="0072283C" w:rsidDel="00394D32" w:rsidTr="00291B44">
        <w:tc>
          <w:tcPr>
            <w:tcW w:w="1656" w:type="dxa"/>
            <w:tcBorders>
              <w:top w:val="single" w:sz="4" w:space="0" w:color="auto"/>
              <w:bottom w:val="single" w:sz="4" w:space="0" w:color="auto"/>
              <w:right w:val="nil"/>
            </w:tcBorders>
            <w:shd w:val="clear" w:color="auto" w:fill="F2F2F2"/>
            <w:vAlign w:val="center"/>
          </w:tcPr>
          <w:p w:rsidR="0072283C" w:rsidRPr="00486AEC" w:rsidRDefault="0072283C" w:rsidP="00291B44">
            <w:pPr>
              <w:pStyle w:val="InformationTitle"/>
              <w:jc w:val="right"/>
            </w:pPr>
            <w:r>
              <w:t>Time</w:t>
            </w:r>
          </w:p>
        </w:tc>
        <w:tc>
          <w:tcPr>
            <w:tcW w:w="2448" w:type="dxa"/>
            <w:tcBorders>
              <w:top w:val="single" w:sz="4" w:space="0" w:color="auto"/>
              <w:left w:val="nil"/>
              <w:bottom w:val="single" w:sz="4" w:space="0" w:color="auto"/>
            </w:tcBorders>
            <w:shd w:val="clear" w:color="auto" w:fill="auto"/>
            <w:vAlign w:val="center"/>
          </w:tcPr>
          <w:p w:rsidR="0072283C" w:rsidRDefault="0072283C" w:rsidP="00291B44">
            <w:pPr>
              <w:pStyle w:val="DateDescription"/>
            </w:pPr>
            <w:r>
              <w:t>9 a.m. to 12 p.m.</w:t>
            </w:r>
          </w:p>
        </w:tc>
        <w:tc>
          <w:tcPr>
            <w:tcW w:w="1656" w:type="dxa"/>
            <w:tcBorders>
              <w:top w:val="single" w:sz="4" w:space="0" w:color="auto"/>
              <w:bottom w:val="single" w:sz="4" w:space="0" w:color="auto"/>
              <w:right w:val="nil"/>
            </w:tcBorders>
            <w:shd w:val="clear" w:color="auto" w:fill="F2F2F2"/>
            <w:vAlign w:val="center"/>
          </w:tcPr>
          <w:p w:rsidR="0072283C" w:rsidRPr="00486AEC" w:rsidRDefault="0072283C" w:rsidP="00291B44">
            <w:pPr>
              <w:pStyle w:val="InformationTitle"/>
              <w:jc w:val="right"/>
            </w:pPr>
            <w:r>
              <w:t>Location</w:t>
            </w:r>
          </w:p>
        </w:tc>
        <w:tc>
          <w:tcPr>
            <w:tcW w:w="4320" w:type="dxa"/>
            <w:tcBorders>
              <w:top w:val="single" w:sz="4" w:space="0" w:color="auto"/>
              <w:left w:val="nil"/>
              <w:bottom w:val="single" w:sz="4" w:space="0" w:color="auto"/>
            </w:tcBorders>
            <w:shd w:val="clear" w:color="auto" w:fill="auto"/>
            <w:vAlign w:val="center"/>
          </w:tcPr>
          <w:p w:rsidR="0072283C" w:rsidDel="00394D32" w:rsidRDefault="0072283C" w:rsidP="00291B44">
            <w:pPr>
              <w:pStyle w:val="InformationDescription"/>
              <w:ind w:left="392" w:hanging="392"/>
            </w:pPr>
            <w:r>
              <w:t>1 SVN 6</w:t>
            </w:r>
            <w:r>
              <w:rPr>
                <w:vertAlign w:val="superscript"/>
              </w:rPr>
              <w:t>th</w:t>
            </w:r>
            <w:r>
              <w:t xml:space="preserve"> Floor Candlestick Conference Room</w:t>
            </w:r>
          </w:p>
        </w:tc>
      </w:tr>
      <w:tr w:rsidR="0072283C" w:rsidRPr="00486AEC" w:rsidTr="00291B44">
        <w:tc>
          <w:tcPr>
            <w:tcW w:w="1656" w:type="dxa"/>
            <w:tcBorders>
              <w:top w:val="single" w:sz="4" w:space="0" w:color="auto"/>
              <w:bottom w:val="single" w:sz="4" w:space="0" w:color="auto"/>
              <w:right w:val="nil"/>
            </w:tcBorders>
            <w:shd w:val="clear" w:color="auto" w:fill="F2F2F2"/>
            <w:vAlign w:val="center"/>
          </w:tcPr>
          <w:p w:rsidR="0072283C" w:rsidRPr="00486AEC" w:rsidRDefault="0072283C" w:rsidP="00291B44">
            <w:pPr>
              <w:pStyle w:val="InformationTitle"/>
              <w:jc w:val="right"/>
            </w:pPr>
            <w:r w:rsidRPr="00486AEC">
              <w:t>Date of Audit</w:t>
            </w:r>
          </w:p>
        </w:tc>
        <w:tc>
          <w:tcPr>
            <w:tcW w:w="2448" w:type="dxa"/>
            <w:tcBorders>
              <w:top w:val="single" w:sz="4" w:space="0" w:color="auto"/>
              <w:left w:val="nil"/>
              <w:bottom w:val="single" w:sz="4" w:space="0" w:color="auto"/>
            </w:tcBorders>
            <w:shd w:val="clear" w:color="auto" w:fill="auto"/>
            <w:vAlign w:val="center"/>
          </w:tcPr>
          <w:p w:rsidR="0072283C" w:rsidRPr="00486AEC" w:rsidRDefault="0072283C" w:rsidP="00291B44">
            <w:pPr>
              <w:pStyle w:val="DateDescription"/>
            </w:pPr>
            <w:r>
              <w:t>October 22, 2015</w:t>
            </w:r>
          </w:p>
        </w:tc>
        <w:tc>
          <w:tcPr>
            <w:tcW w:w="1656" w:type="dxa"/>
            <w:tcBorders>
              <w:top w:val="single" w:sz="4" w:space="0" w:color="auto"/>
              <w:bottom w:val="single" w:sz="4" w:space="0" w:color="auto"/>
              <w:right w:val="nil"/>
            </w:tcBorders>
            <w:shd w:val="clear" w:color="auto" w:fill="F2F2F2"/>
            <w:vAlign w:val="center"/>
          </w:tcPr>
          <w:p w:rsidR="0072283C" w:rsidRPr="00486AEC" w:rsidRDefault="0072283C" w:rsidP="00291B44">
            <w:pPr>
              <w:pStyle w:val="InformationTitle"/>
              <w:jc w:val="right"/>
            </w:pPr>
            <w:r w:rsidRPr="00486AEC">
              <w:t>Department(s)</w:t>
            </w:r>
          </w:p>
        </w:tc>
        <w:tc>
          <w:tcPr>
            <w:tcW w:w="4320" w:type="dxa"/>
            <w:tcBorders>
              <w:top w:val="single" w:sz="4" w:space="0" w:color="auto"/>
              <w:left w:val="nil"/>
              <w:bottom w:val="single" w:sz="4" w:space="0" w:color="auto"/>
            </w:tcBorders>
            <w:shd w:val="clear" w:color="auto" w:fill="auto"/>
            <w:vAlign w:val="center"/>
          </w:tcPr>
          <w:p w:rsidR="0072283C" w:rsidRPr="00486AEC" w:rsidRDefault="0072283C" w:rsidP="00291B44">
            <w:pPr>
              <w:pStyle w:val="InformationDescription"/>
              <w:ind w:left="392" w:hanging="392"/>
            </w:pPr>
            <w:r>
              <w:t>Industrial Safety</w:t>
            </w:r>
          </w:p>
        </w:tc>
      </w:tr>
      <w:tr w:rsidR="0072283C" w:rsidRPr="00486AEC" w:rsidTr="00291B44">
        <w:tc>
          <w:tcPr>
            <w:tcW w:w="1656" w:type="dxa"/>
            <w:tcBorders>
              <w:top w:val="single" w:sz="4" w:space="0" w:color="auto"/>
              <w:bottom w:val="single" w:sz="4" w:space="0" w:color="auto"/>
              <w:right w:val="nil"/>
            </w:tcBorders>
            <w:shd w:val="clear" w:color="auto" w:fill="F2F2F2"/>
            <w:vAlign w:val="center"/>
          </w:tcPr>
          <w:p w:rsidR="0072283C" w:rsidRPr="00486AEC" w:rsidRDefault="0072283C" w:rsidP="00291B44">
            <w:pPr>
              <w:pStyle w:val="InformationTitle"/>
              <w:jc w:val="right"/>
            </w:pPr>
            <w:r w:rsidRPr="00486AEC">
              <w:t>Auditors/ Inspectors</w:t>
            </w:r>
          </w:p>
        </w:tc>
        <w:tc>
          <w:tcPr>
            <w:tcW w:w="2448" w:type="dxa"/>
            <w:tcBorders>
              <w:top w:val="single" w:sz="4" w:space="0" w:color="auto"/>
              <w:left w:val="nil"/>
              <w:bottom w:val="single" w:sz="4" w:space="0" w:color="auto"/>
            </w:tcBorders>
            <w:shd w:val="clear" w:color="auto" w:fill="auto"/>
            <w:vAlign w:val="center"/>
          </w:tcPr>
          <w:p w:rsidR="0072283C" w:rsidRDefault="0072283C" w:rsidP="00291B44">
            <w:pPr>
              <w:pStyle w:val="InformationDescription"/>
            </w:pPr>
            <w:r>
              <w:t>Arun Mehta</w:t>
            </w:r>
          </w:p>
          <w:p w:rsidR="0072283C" w:rsidRPr="005D68D8" w:rsidRDefault="0072283C" w:rsidP="00291B44">
            <w:pPr>
              <w:pStyle w:val="InformationDescription"/>
            </w:pPr>
            <w:r>
              <w:t>Steve Espinal</w:t>
            </w:r>
          </w:p>
        </w:tc>
        <w:tc>
          <w:tcPr>
            <w:tcW w:w="1656" w:type="dxa"/>
            <w:tcBorders>
              <w:top w:val="single" w:sz="4" w:space="0" w:color="auto"/>
              <w:bottom w:val="single" w:sz="4" w:space="0" w:color="auto"/>
              <w:right w:val="nil"/>
            </w:tcBorders>
            <w:shd w:val="clear" w:color="auto" w:fill="F2F2F2"/>
            <w:vAlign w:val="center"/>
          </w:tcPr>
          <w:p w:rsidR="0072283C" w:rsidRPr="00486AEC" w:rsidRDefault="0072283C" w:rsidP="00291B44">
            <w:pPr>
              <w:pStyle w:val="InformationTitle"/>
              <w:jc w:val="right"/>
            </w:pPr>
            <w:r w:rsidRPr="00486AEC">
              <w:t>Persons Contacted</w:t>
            </w:r>
          </w:p>
        </w:tc>
        <w:tc>
          <w:tcPr>
            <w:tcW w:w="4320" w:type="dxa"/>
            <w:tcBorders>
              <w:top w:val="single" w:sz="4" w:space="0" w:color="auto"/>
              <w:left w:val="nil"/>
              <w:bottom w:val="single" w:sz="4" w:space="0" w:color="auto"/>
            </w:tcBorders>
            <w:shd w:val="clear" w:color="auto" w:fill="auto"/>
            <w:vAlign w:val="center"/>
          </w:tcPr>
          <w:p w:rsidR="0072283C" w:rsidRDefault="0072283C" w:rsidP="00291B44">
            <w:pPr>
              <w:pStyle w:val="InformationDescription"/>
            </w:pPr>
            <w:r>
              <w:t>Gerald Williams, Manager, Industrial Safety &amp; Environmental Compliance</w:t>
            </w:r>
          </w:p>
          <w:p w:rsidR="0072283C" w:rsidRDefault="0072283C" w:rsidP="00291B44">
            <w:pPr>
              <w:pStyle w:val="InformationDescription"/>
            </w:pPr>
            <w:r>
              <w:t>Franklin Johnson, Safety Analyst, Worker Compensation</w:t>
            </w:r>
          </w:p>
          <w:p w:rsidR="0072283C" w:rsidRPr="00486AEC" w:rsidRDefault="0072283C" w:rsidP="00291B44">
            <w:pPr>
              <w:pStyle w:val="InformationDescription"/>
              <w:ind w:left="392" w:hanging="392"/>
            </w:pPr>
          </w:p>
        </w:tc>
      </w:tr>
      <w:tr w:rsidR="0072283C" w:rsidRPr="00486AEC" w:rsidTr="00291B44">
        <w:tc>
          <w:tcPr>
            <w:tcW w:w="10080" w:type="dxa"/>
            <w:gridSpan w:val="4"/>
            <w:tcBorders>
              <w:top w:val="single" w:sz="4" w:space="0" w:color="auto"/>
              <w:bottom w:val="nil"/>
            </w:tcBorders>
            <w:shd w:val="clear" w:color="auto" w:fill="F2F2F2"/>
            <w:tcMar>
              <w:top w:w="0" w:type="dxa"/>
              <w:bottom w:w="0" w:type="dxa"/>
            </w:tcMar>
          </w:tcPr>
          <w:p w:rsidR="0072283C" w:rsidRPr="00486AEC" w:rsidRDefault="0072283C" w:rsidP="00291B44">
            <w:pPr>
              <w:pStyle w:val="SectionTitle"/>
            </w:pPr>
            <w:r w:rsidRPr="00486AEC">
              <w:t>Reference Criteria</w:t>
            </w:r>
          </w:p>
        </w:tc>
      </w:tr>
      <w:tr w:rsidR="0072283C" w:rsidRPr="007F7358" w:rsidTr="00291B44">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72283C" w:rsidRPr="00BD03B4" w:rsidRDefault="0072283C" w:rsidP="007639EE">
            <w:pPr>
              <w:numPr>
                <w:ilvl w:val="0"/>
                <w:numId w:val="188"/>
              </w:numPr>
              <w:ind w:left="882"/>
            </w:pPr>
            <w:r w:rsidRPr="00BD03B4">
              <w:t>CPUC General Order 164-D</w:t>
            </w:r>
          </w:p>
          <w:p w:rsidR="0072283C" w:rsidRPr="00BD03B4" w:rsidRDefault="0072283C" w:rsidP="007639EE">
            <w:pPr>
              <w:numPr>
                <w:ilvl w:val="0"/>
                <w:numId w:val="188"/>
              </w:numPr>
              <w:ind w:left="882"/>
            </w:pPr>
            <w:r w:rsidRPr="00BD03B4">
              <w:t>CPUC General Order 143-B</w:t>
            </w:r>
          </w:p>
          <w:p w:rsidR="0072283C" w:rsidRPr="00BD03B4" w:rsidRDefault="0072283C" w:rsidP="007639EE">
            <w:pPr>
              <w:numPr>
                <w:ilvl w:val="0"/>
                <w:numId w:val="188"/>
              </w:numPr>
              <w:ind w:left="882"/>
            </w:pPr>
            <w:r w:rsidRPr="00BD03B4">
              <w:t>SFMTA System Safety Program Plan (SSPP), Revision 6, dated 2/11/2015</w:t>
            </w:r>
          </w:p>
          <w:p w:rsidR="0072283C" w:rsidRPr="00BD03B4" w:rsidRDefault="0072283C" w:rsidP="007639EE">
            <w:pPr>
              <w:pStyle w:val="BodyText"/>
              <w:widowControl w:val="0"/>
              <w:numPr>
                <w:ilvl w:val="0"/>
                <w:numId w:val="188"/>
              </w:numPr>
              <w:spacing w:before="40" w:after="40"/>
              <w:ind w:left="882"/>
            </w:pPr>
            <w:r w:rsidRPr="00BD03B4">
              <w:t>Injury and Illness Prevention Program IIPP, IS.13.00.001</w:t>
            </w:r>
          </w:p>
          <w:p w:rsidR="0072283C" w:rsidRPr="00BD03B4" w:rsidRDefault="0072283C" w:rsidP="007639EE">
            <w:pPr>
              <w:pStyle w:val="BodyText"/>
              <w:widowControl w:val="0"/>
              <w:numPr>
                <w:ilvl w:val="0"/>
                <w:numId w:val="188"/>
              </w:numPr>
              <w:spacing w:before="40" w:after="40"/>
              <w:ind w:left="882"/>
            </w:pPr>
            <w:r w:rsidRPr="00BD03B4">
              <w:t>Hazard Communication Program – Chemical Product Approval, Use &amp; Training, OS.PR.100</w:t>
            </w:r>
          </w:p>
          <w:p w:rsidR="0072283C" w:rsidRPr="00BD03B4" w:rsidRDefault="0072283C" w:rsidP="00291B44">
            <w:pPr>
              <w:pStyle w:val="BodyText"/>
              <w:widowControl w:val="0"/>
              <w:spacing w:before="40" w:after="40"/>
              <w:ind w:left="882" w:hanging="360"/>
            </w:pPr>
            <w:r w:rsidRPr="00BD03B4">
              <w:t>SFMTA Division Safety Committees, OS.PR.005</w:t>
            </w:r>
          </w:p>
        </w:tc>
      </w:tr>
      <w:tr w:rsidR="0072283C" w:rsidRPr="00486AEC" w:rsidTr="00291B44">
        <w:tc>
          <w:tcPr>
            <w:tcW w:w="10080" w:type="dxa"/>
            <w:gridSpan w:val="4"/>
            <w:tcBorders>
              <w:top w:val="single" w:sz="4" w:space="0" w:color="auto"/>
              <w:bottom w:val="nil"/>
            </w:tcBorders>
            <w:shd w:val="clear" w:color="auto" w:fill="F2F2F2"/>
            <w:tcMar>
              <w:top w:w="0" w:type="dxa"/>
              <w:bottom w:w="0" w:type="dxa"/>
            </w:tcMar>
          </w:tcPr>
          <w:p w:rsidR="0072283C" w:rsidRPr="00BD03B4" w:rsidRDefault="0072283C" w:rsidP="00291B44">
            <w:pPr>
              <w:pStyle w:val="SectionTitle"/>
              <w:ind w:left="882" w:hanging="360"/>
              <w:rPr>
                <w:rFonts w:ascii="Times New Roman" w:hAnsi="Times New Roman"/>
              </w:rPr>
            </w:pPr>
            <w:r w:rsidRPr="00BD03B4">
              <w:rPr>
                <w:rFonts w:ascii="Times New Roman" w:hAnsi="Times New Roman"/>
              </w:rPr>
              <w:t>Element/Characteristics and Method of Verification</w:t>
            </w:r>
          </w:p>
        </w:tc>
      </w:tr>
      <w:tr w:rsidR="0072283C" w:rsidRPr="00486AEC" w:rsidTr="00291B44">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72283C" w:rsidRPr="00BD03B4" w:rsidRDefault="0072283C" w:rsidP="00291B44">
            <w:pPr>
              <w:ind w:left="882" w:hanging="360"/>
              <w:rPr>
                <w:b/>
              </w:rPr>
            </w:pPr>
            <w:r w:rsidRPr="00BD03B4">
              <w:rPr>
                <w:b/>
              </w:rPr>
              <w:t>Local, State, and Federal Requirements: Employee Safety Program</w:t>
            </w:r>
          </w:p>
          <w:p w:rsidR="0072283C" w:rsidRPr="00BD03B4" w:rsidRDefault="0072283C" w:rsidP="00291B44">
            <w:pPr>
              <w:ind w:left="882" w:hanging="360"/>
            </w:pPr>
            <w:r w:rsidRPr="00BD03B4">
              <w:t>Interview SFMTA personnel and review appropriate records for last 3 years:</w:t>
            </w:r>
          </w:p>
          <w:p w:rsidR="0072283C" w:rsidRPr="00BD03B4" w:rsidRDefault="0072283C" w:rsidP="007639EE">
            <w:pPr>
              <w:numPr>
                <w:ilvl w:val="0"/>
                <w:numId w:val="189"/>
              </w:numPr>
              <w:ind w:left="882" w:right="702"/>
            </w:pPr>
            <w:r w:rsidRPr="00BD03B4">
              <w:t>Randomly review Senior Management Safety Committee Meetings Minutes.</w:t>
            </w:r>
          </w:p>
          <w:p w:rsidR="0072283C" w:rsidRPr="00BD03B4" w:rsidRDefault="0072283C" w:rsidP="007639EE">
            <w:pPr>
              <w:pStyle w:val="ListParagraph"/>
              <w:numPr>
                <w:ilvl w:val="0"/>
                <w:numId w:val="189"/>
              </w:numPr>
              <w:ind w:left="882" w:right="702"/>
            </w:pPr>
            <w:r w:rsidRPr="00BD03B4">
              <w:t>The Senior Management Safety Committee appropriately responds to employees’ complaints regarding safety problems.</w:t>
            </w:r>
          </w:p>
          <w:p w:rsidR="0072283C" w:rsidRPr="00BD03B4" w:rsidRDefault="0072283C" w:rsidP="007639EE">
            <w:pPr>
              <w:numPr>
                <w:ilvl w:val="0"/>
                <w:numId w:val="189"/>
              </w:numPr>
              <w:ind w:left="882" w:right="702"/>
            </w:pPr>
            <w:r w:rsidRPr="00BD03B4">
              <w:t>An appropriate procedure and reporting form is being implemented, and is distributed to all employees to effectively report safety hazards in the work place.</w:t>
            </w:r>
          </w:p>
          <w:p w:rsidR="0072283C" w:rsidRPr="00BD03B4" w:rsidRDefault="0072283C" w:rsidP="007639EE">
            <w:pPr>
              <w:numPr>
                <w:ilvl w:val="0"/>
                <w:numId w:val="189"/>
              </w:numPr>
              <w:ind w:left="882" w:right="702"/>
            </w:pPr>
            <w:r w:rsidRPr="00BD03B4">
              <w:t>Employees are aware of the Employee Safety Program and comfortable utilizing it.</w:t>
            </w:r>
          </w:p>
          <w:p w:rsidR="0072283C" w:rsidRPr="00BD03B4" w:rsidRDefault="0072283C" w:rsidP="007639EE">
            <w:pPr>
              <w:numPr>
                <w:ilvl w:val="0"/>
                <w:numId w:val="189"/>
              </w:numPr>
              <w:ind w:left="882" w:right="702"/>
            </w:pPr>
            <w:r w:rsidRPr="00BD03B4">
              <w:t>Appropriate corrective actions regarding employee safety have either been satisfactorily completed or are being actively tracked and documented.</w:t>
            </w:r>
          </w:p>
          <w:p w:rsidR="0072283C" w:rsidRPr="00BD03B4" w:rsidRDefault="0072283C" w:rsidP="007639EE">
            <w:pPr>
              <w:numPr>
                <w:ilvl w:val="0"/>
                <w:numId w:val="189"/>
              </w:numPr>
              <w:ind w:left="882" w:right="702"/>
            </w:pPr>
            <w:r w:rsidRPr="00BD03B4">
              <w:t>Has SFMTA had any problems complying with local, state, or federal requirements? Review documentation of any such problems and assess how the issue was handled and resolved.</w:t>
            </w:r>
          </w:p>
          <w:p w:rsidR="0072283C" w:rsidRPr="00BD03B4" w:rsidRDefault="0072283C" w:rsidP="007639EE">
            <w:pPr>
              <w:numPr>
                <w:ilvl w:val="0"/>
                <w:numId w:val="189"/>
              </w:numPr>
              <w:ind w:left="882" w:right="702"/>
            </w:pPr>
            <w:r w:rsidRPr="00BD03B4">
              <w:rPr>
                <w:color w:val="000000"/>
              </w:rPr>
              <w:t>Verify that construction projects have specific procedures in place to ensure worker protection and public safety by fostering an awareness and concern for safety on the job site.</w:t>
            </w:r>
          </w:p>
          <w:p w:rsidR="0072283C" w:rsidRPr="00BD03B4" w:rsidRDefault="0072283C" w:rsidP="007639EE">
            <w:pPr>
              <w:numPr>
                <w:ilvl w:val="0"/>
                <w:numId w:val="189"/>
              </w:numPr>
              <w:ind w:left="882" w:right="702"/>
            </w:pPr>
            <w:r w:rsidRPr="00BD03B4">
              <w:rPr>
                <w:color w:val="000000"/>
              </w:rPr>
              <w:lastRenderedPageBreak/>
              <w:t>Verify that implementation of these procedures is the responsibility of the contractor organization performing the work and SFMTA.</w:t>
            </w:r>
          </w:p>
          <w:p w:rsidR="0072283C" w:rsidRDefault="0072283C" w:rsidP="007639EE">
            <w:pPr>
              <w:numPr>
                <w:ilvl w:val="0"/>
                <w:numId w:val="189"/>
              </w:numPr>
              <w:ind w:left="882" w:right="702"/>
            </w:pPr>
            <w:r w:rsidRPr="00BD03B4">
              <w:rPr>
                <w:color w:val="000000"/>
              </w:rPr>
              <w:t>Verify that SFMTA’s operating and maintenance safety rules and procedures are included in construction contracts to bind contractors and employees to fulfilling their roles and responsibilities safely.</w:t>
            </w:r>
          </w:p>
          <w:p w:rsidR="0072283C" w:rsidRPr="00BD03B4" w:rsidRDefault="0072283C" w:rsidP="007639EE">
            <w:pPr>
              <w:numPr>
                <w:ilvl w:val="0"/>
                <w:numId w:val="189"/>
              </w:numPr>
              <w:ind w:left="882" w:right="702"/>
            </w:pPr>
            <w:r w:rsidRPr="00BD03B4">
              <w:rPr>
                <w:color w:val="000000"/>
              </w:rPr>
              <w:t>Verify that appropriate forms of disciplinary action are taken consistently to correct employees and contractors who have not followed established safety rules and procedures.</w:t>
            </w:r>
          </w:p>
        </w:tc>
      </w:tr>
      <w:tr w:rsidR="0072283C" w:rsidRPr="00486AEC" w:rsidTr="00291B44">
        <w:tc>
          <w:tcPr>
            <w:tcW w:w="10080" w:type="dxa"/>
            <w:gridSpan w:val="4"/>
            <w:tcBorders>
              <w:top w:val="single" w:sz="4" w:space="0" w:color="auto"/>
              <w:bottom w:val="nil"/>
            </w:tcBorders>
            <w:shd w:val="clear" w:color="auto" w:fill="F2F2F2"/>
            <w:tcMar>
              <w:top w:w="0" w:type="dxa"/>
              <w:bottom w:w="0" w:type="dxa"/>
            </w:tcMar>
          </w:tcPr>
          <w:p w:rsidR="0072283C" w:rsidRPr="00BD03B4" w:rsidRDefault="0072283C" w:rsidP="00291B44">
            <w:pPr>
              <w:pStyle w:val="SectionTitle"/>
              <w:ind w:left="882" w:hanging="360"/>
              <w:rPr>
                <w:rFonts w:ascii="Times New Roman" w:hAnsi="Times New Roman"/>
              </w:rPr>
            </w:pPr>
            <w:r w:rsidRPr="00BD03B4">
              <w:rPr>
                <w:rFonts w:ascii="Times New Roman" w:hAnsi="Times New Roman"/>
              </w:rPr>
              <w:lastRenderedPageBreak/>
              <w:t>Findings and Recommendations</w:t>
            </w:r>
          </w:p>
        </w:tc>
      </w:tr>
      <w:tr w:rsidR="0072283C" w:rsidRPr="0005641A" w:rsidTr="00291B44">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72283C" w:rsidRDefault="0072283C" w:rsidP="00291B44">
            <w:pPr>
              <w:rPr>
                <w:u w:val="single"/>
              </w:rPr>
            </w:pPr>
            <w:r w:rsidRPr="00BD03B4">
              <w:rPr>
                <w:u w:val="single"/>
              </w:rPr>
              <w:t>Activities:</w:t>
            </w:r>
          </w:p>
          <w:p w:rsidR="0072283C" w:rsidRPr="00A26E9F" w:rsidRDefault="0072283C" w:rsidP="007639EE">
            <w:pPr>
              <w:pStyle w:val="ListParagraph"/>
              <w:numPr>
                <w:ilvl w:val="0"/>
                <w:numId w:val="224"/>
              </w:numPr>
            </w:pPr>
            <w:r w:rsidRPr="00A26E9F">
              <w:t>Staff interviewed and held discussions with the Manager of Industrial Safety &amp; Environmental Compliance (ISEC) at SFMTA with regard to its Local, State and Federal Requirements. Staff reviewed records pertaining to the elements specified above and came up with the following:</w:t>
            </w:r>
          </w:p>
          <w:p w:rsidR="0072283C" w:rsidRPr="00A26E9F" w:rsidRDefault="0072283C" w:rsidP="007639EE">
            <w:pPr>
              <w:pStyle w:val="ListParagraph"/>
              <w:numPr>
                <w:ilvl w:val="0"/>
                <w:numId w:val="224"/>
              </w:numPr>
            </w:pPr>
            <w:r w:rsidRPr="00A26E9F">
              <w:t>Staff reviewed Minutes of four Senior Management Safety Committee (SMSC) meetings spanning from January, 2014 to October, 2015. Staff verified that the employee safety concerns are discussed, addressed, and corrective actions are tracked and completed in a timely fashion.</w:t>
            </w:r>
          </w:p>
          <w:p w:rsidR="0072283C" w:rsidRPr="00A26E9F" w:rsidRDefault="0072283C" w:rsidP="007639EE">
            <w:pPr>
              <w:pStyle w:val="ListParagraph"/>
              <w:numPr>
                <w:ilvl w:val="0"/>
                <w:numId w:val="224"/>
              </w:numPr>
            </w:pPr>
            <w:r w:rsidRPr="00A26E9F">
              <w:t>Staff reviewed several Division Safety Committees Meeting minutes from the Cable Car and Metro Green Divisions and concluded that the Division was identifying, tracking and correcting hazards in a timely and systematic manner.</w:t>
            </w:r>
          </w:p>
          <w:p w:rsidR="0072283C" w:rsidRPr="00A26E9F" w:rsidRDefault="0072283C" w:rsidP="007639EE">
            <w:pPr>
              <w:pStyle w:val="ListParagraph"/>
              <w:numPr>
                <w:ilvl w:val="0"/>
                <w:numId w:val="224"/>
              </w:numPr>
            </w:pPr>
            <w:r w:rsidRPr="00A26E9F">
              <w:t xml:space="preserve">All employees are trained on employee safety program when they start their employment. Further, there is open communication pertaining to industrial safety and health hazards on SFMTA bulletin boards. In addition, any of the Industrial Safety personnel can be contacted by e-mail or phone by any employee to report industrial safety hazards using informal e-mails or phone calls. The Injury and Illness Prevention Program SOP No. IS.13.00.001 revised in January 2015, has a set of Forms including the Employee Hazard Identification Form A to aid the employees in reporting safety hazard(s) to their supervisors. </w:t>
            </w:r>
          </w:p>
          <w:p w:rsidR="0072283C" w:rsidRPr="00A26E9F" w:rsidRDefault="0072283C" w:rsidP="007639EE">
            <w:pPr>
              <w:pStyle w:val="ListParagraph"/>
              <w:numPr>
                <w:ilvl w:val="0"/>
                <w:numId w:val="224"/>
              </w:numPr>
            </w:pPr>
            <w:r w:rsidRPr="00A26E9F">
              <w:t xml:space="preserve">The State of California’s OSHA (Cal-OSHA) rules are more stringent than the Federal OSHA rules and these are the ones that SFMTA follows and complies with. In the past 3 years, SFMTA ISEC has received a few Informal Complaint inquiry letters (D-Letters) from Cal-OSHA, inquiring about employee safety complaints and its status. ISEC Manager stated that these have been addressed and resolved with Cal-OSHA. </w:t>
            </w:r>
          </w:p>
          <w:p w:rsidR="0072283C" w:rsidRPr="00A26E9F" w:rsidRDefault="0072283C" w:rsidP="007639EE">
            <w:pPr>
              <w:pStyle w:val="ListParagraph"/>
              <w:numPr>
                <w:ilvl w:val="0"/>
                <w:numId w:val="224"/>
              </w:numPr>
            </w:pPr>
            <w:r w:rsidRPr="00A26E9F">
              <w:t xml:space="preserve">Recently Cal OSHA issued a citation to SFMTA for violation of employee safety during a 2015 incident where a cable car brakeman was injured when a car overtaking a cable car hit him while working on a switch in front of the cable car. SFMTA ISEC Department discussed the case with Cal-OSHA and got the citation reduced to a non-monetary corrective action on the grounds that the accident was caused by an illegal overtaking action by the car. The corrective action involved involving better employee training and use of hand held stop sign by the cable car employee while working on switches in front of parked cable cars. Since then, the Cable Car Division has worked on coming out with </w:t>
            </w:r>
            <w:r w:rsidRPr="00A26E9F">
              <w:lastRenderedPageBreak/>
              <w:t>preventive options including educating employees and tourists through pamphlets issued to Rental Car Companies emphasizing NOT TO PASS a “stopped” cable car. They are also working on developing signs to be put on the back of cable cars asking cars not to pass stopped cable cars.</w:t>
            </w:r>
          </w:p>
          <w:p w:rsidR="0072283C" w:rsidRPr="00A26E9F" w:rsidRDefault="0072283C" w:rsidP="007639EE">
            <w:pPr>
              <w:pStyle w:val="ListParagraph"/>
              <w:numPr>
                <w:ilvl w:val="0"/>
                <w:numId w:val="224"/>
              </w:numPr>
            </w:pPr>
            <w:r w:rsidRPr="00A26E9F">
              <w:t>Staff discussed another incident with the ISEC Manager which CPUC was notified on October 14, 2015. A maintenance worker was working beneath an out-of-service train, performing emergency repairs under Blue Signal Protection, when another train rolled back and coupled into the train, while the maintainer was under the LRV.  Staff was surprised to learn from the ISEC Manager, that Industrial Safety staff was not made aware of this incident until a later date. SFMTA staff went on to state they are not contacted by SFMTA OCC directly when rail workers are subject to reportedly serious hazardous conditions .</w:t>
            </w:r>
          </w:p>
          <w:p w:rsidR="0072283C" w:rsidRPr="00A26E9F" w:rsidRDefault="0072283C" w:rsidP="007639EE">
            <w:pPr>
              <w:pStyle w:val="ListParagraph"/>
              <w:numPr>
                <w:ilvl w:val="0"/>
                <w:numId w:val="224"/>
              </w:numPr>
            </w:pPr>
            <w:r w:rsidRPr="00A26E9F">
              <w:t>Staff noticed that the SFMTA ISEC department reports to SFMTA Human Resources (HR) Division Director. Although they are represented in the SFMTA Senior Management Safety Committee and Division Safety Committee meetings; there appears to be a disconnect with the Operations Division especially with the OCC notification process for reporting employee related incidents such as the LRV maintainer subjected to hazardous condition mentioned above, in a timely manner.</w:t>
            </w:r>
          </w:p>
          <w:p w:rsidR="0072283C" w:rsidRPr="00A26E9F" w:rsidRDefault="0072283C" w:rsidP="00291B44"/>
          <w:p w:rsidR="0072283C" w:rsidRPr="00A26E9F" w:rsidRDefault="0072283C" w:rsidP="00291B44">
            <w:pPr>
              <w:rPr>
                <w:u w:val="single"/>
              </w:rPr>
            </w:pPr>
            <w:r w:rsidRPr="00A26E9F">
              <w:rPr>
                <w:u w:val="single"/>
              </w:rPr>
              <w:t>Findings:</w:t>
            </w:r>
          </w:p>
          <w:p w:rsidR="0072283C" w:rsidRPr="00A26E9F" w:rsidRDefault="0072283C" w:rsidP="00291B44">
            <w:r w:rsidRPr="00A26E9F">
              <w:t xml:space="preserve">The </w:t>
            </w:r>
            <w:r w:rsidR="006837DA">
              <w:t xml:space="preserve">CPUC was notified of the </w:t>
            </w:r>
            <w:r w:rsidRPr="00A26E9F">
              <w:t xml:space="preserve">incident cited above in </w:t>
            </w:r>
            <w:r w:rsidR="006837DA" w:rsidRPr="00A26E9F">
              <w:t>Activit</w:t>
            </w:r>
            <w:r w:rsidR="006837DA">
              <w:t>y</w:t>
            </w:r>
            <w:r w:rsidR="006837DA" w:rsidRPr="00A26E9F">
              <w:t xml:space="preserve"> </w:t>
            </w:r>
            <w:r w:rsidRPr="00A26E9F">
              <w:t xml:space="preserve">6 on October 14, 2015. </w:t>
            </w:r>
            <w:r>
              <w:t xml:space="preserve">However, SFMTA’s </w:t>
            </w:r>
            <w:r w:rsidRPr="00A26E9F">
              <w:t xml:space="preserve">Industrial Safety and Environmental Compliance (ISEC) staff was not made aware of this worker safety incident until </w:t>
            </w:r>
            <w:r w:rsidR="00D42069">
              <w:t>Staff brought it up during the audit</w:t>
            </w:r>
            <w:r w:rsidR="00AD7738">
              <w:t xml:space="preserve"> (eight days later)</w:t>
            </w:r>
            <w:r w:rsidRPr="00A26E9F">
              <w:t xml:space="preserve">. </w:t>
            </w:r>
          </w:p>
          <w:p w:rsidR="0072283C" w:rsidRPr="00A26E9F" w:rsidRDefault="0072283C" w:rsidP="00291B44"/>
          <w:p w:rsidR="0072283C" w:rsidRPr="00A26E9F" w:rsidRDefault="0072283C" w:rsidP="00291B44">
            <w:pPr>
              <w:rPr>
                <w:u w:val="single"/>
              </w:rPr>
            </w:pPr>
            <w:r w:rsidRPr="00A26E9F">
              <w:rPr>
                <w:u w:val="single"/>
              </w:rPr>
              <w:t>Comments:</w:t>
            </w:r>
          </w:p>
          <w:p w:rsidR="0072283C" w:rsidRPr="00A26E9F" w:rsidRDefault="0072283C" w:rsidP="00291B44">
            <w:r w:rsidRPr="00A26E9F">
              <w:t>Staff noticed that Central Control alerts do not include ISEC. Staff feels that SFMTA Operations Division, Central Controls in particular, needs to have a closer working and communication relationship with the ISEC to improve further on a good Employee Safety program.</w:t>
            </w:r>
          </w:p>
          <w:p w:rsidR="0072283C" w:rsidRPr="00A26E9F" w:rsidRDefault="0072283C" w:rsidP="00291B44"/>
          <w:p w:rsidR="0072283C" w:rsidRPr="00A26E9F" w:rsidRDefault="0072283C" w:rsidP="00291B44">
            <w:pPr>
              <w:rPr>
                <w:u w:val="single"/>
              </w:rPr>
            </w:pPr>
            <w:r w:rsidRPr="00A26E9F">
              <w:rPr>
                <w:u w:val="single"/>
              </w:rPr>
              <w:t>Recommendations:</w:t>
            </w:r>
          </w:p>
          <w:p w:rsidR="0072283C" w:rsidRPr="0072283C" w:rsidRDefault="0072283C" w:rsidP="007639EE">
            <w:pPr>
              <w:pStyle w:val="ListParagraph"/>
              <w:numPr>
                <w:ilvl w:val="0"/>
                <w:numId w:val="225"/>
              </w:numPr>
              <w:rPr>
                <w:u w:val="single"/>
              </w:rPr>
            </w:pPr>
            <w:r w:rsidRPr="00A26E9F">
              <w:t>SFMTA Operations, particularly, Central Controls shall report all worker safety incidents to the Industrial Safety and Environmental Compliance (ISEC) department in a timely manner.</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Tr="00293AF5">
        <w:tc>
          <w:tcPr>
            <w:tcW w:w="10080" w:type="dxa"/>
            <w:gridSpan w:val="4"/>
            <w:tcBorders>
              <w:top w:val="double" w:sz="4" w:space="0" w:color="auto"/>
              <w:left w:val="double" w:sz="4" w:space="0" w:color="auto"/>
              <w:bottom w:val="double" w:sz="4" w:space="0" w:color="auto"/>
              <w:right w:val="double" w:sz="4" w:space="0" w:color="auto"/>
            </w:tcBorders>
            <w:tcMar>
              <w:top w:w="288" w:type="dxa"/>
              <w:left w:w="288" w:type="dxa"/>
              <w:bottom w:w="288" w:type="dxa"/>
              <w:right w:w="288" w:type="dxa"/>
            </w:tcMar>
            <w:hideMark/>
          </w:tcPr>
          <w:p w:rsidR="00346EDB" w:rsidRDefault="00346EDB" w:rsidP="00293AF5">
            <w:pPr>
              <w:pStyle w:val="ChecklistTitle"/>
            </w:pPr>
            <w:r>
              <w:lastRenderedPageBreak/>
              <w:t>2015 CPUC SYSTEM SAFETY REVIEW CHECKLIST FOR</w:t>
            </w:r>
            <w:r>
              <w:br/>
              <w:t>SAN FRANCISCO MUNICIPAL TRANSPORTATION AGENCY (SFMTA)</w:t>
            </w:r>
          </w:p>
        </w:tc>
      </w:tr>
      <w:tr w:rsidR="00346EDB" w:rsidTr="00293AF5">
        <w:tc>
          <w:tcPr>
            <w:tcW w:w="1656" w:type="dxa"/>
            <w:tcBorders>
              <w:top w:val="doub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Checklist No.</w:t>
            </w:r>
          </w:p>
        </w:tc>
        <w:tc>
          <w:tcPr>
            <w:tcW w:w="2448" w:type="dxa"/>
            <w:tcBorders>
              <w:top w:val="double" w:sz="4" w:space="0" w:color="auto"/>
              <w:left w:val="nil"/>
              <w:bottom w:val="single" w:sz="4" w:space="0" w:color="auto"/>
              <w:right w:val="single" w:sz="4" w:space="0" w:color="auto"/>
            </w:tcBorders>
            <w:vAlign w:val="center"/>
            <w:hideMark/>
          </w:tcPr>
          <w:p w:rsidR="00346EDB" w:rsidRDefault="00346EDB" w:rsidP="00293AF5">
            <w:pPr>
              <w:pStyle w:val="ChecklistNumber"/>
            </w:pPr>
            <w:r>
              <w:t>19</w:t>
            </w:r>
          </w:p>
        </w:tc>
        <w:tc>
          <w:tcPr>
            <w:tcW w:w="1656" w:type="dxa"/>
            <w:tcBorders>
              <w:top w:val="doub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Element</w:t>
            </w:r>
          </w:p>
        </w:tc>
        <w:tc>
          <w:tcPr>
            <w:tcW w:w="4320" w:type="dxa"/>
            <w:tcBorders>
              <w:top w:val="double" w:sz="4" w:space="0" w:color="auto"/>
              <w:left w:val="nil"/>
              <w:bottom w:val="single" w:sz="4" w:space="0" w:color="auto"/>
              <w:right w:val="double" w:sz="4" w:space="0" w:color="auto"/>
            </w:tcBorders>
            <w:vAlign w:val="center"/>
            <w:hideMark/>
          </w:tcPr>
          <w:p w:rsidR="00346EDB" w:rsidRDefault="00346EDB" w:rsidP="00293AF5">
            <w:pPr>
              <w:pStyle w:val="ElementDescription"/>
            </w:pPr>
            <w:r>
              <w:t>Hazardous Materials Program</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Time</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1:30 PM to 4:30 PM</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Location</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1 SVN, 6</w:t>
            </w:r>
            <w:r>
              <w:rPr>
                <w:vertAlign w:val="superscript"/>
              </w:rPr>
              <w:t>th</w:t>
            </w:r>
            <w:r>
              <w:t xml:space="preserve"> Floor, Candlestick Room</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Date of Audit</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October 28, 2015</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Department(s)</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 xml:space="preserve">Industrial Safety </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Auditors/ Inspectors</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InformationDescription"/>
            </w:pPr>
            <w:r>
              <w:t>Yan Solopov</w:t>
            </w:r>
          </w:p>
          <w:p w:rsidR="00346EDB" w:rsidRDefault="00346EDB" w:rsidP="00293AF5">
            <w:pPr>
              <w:pStyle w:val="InformationDescription"/>
            </w:pPr>
            <w:r>
              <w:t>Jimmy Xia</w:t>
            </w:r>
          </w:p>
          <w:p w:rsidR="00346EDB" w:rsidRDefault="00346EDB" w:rsidP="00293AF5">
            <w:pPr>
              <w:pStyle w:val="InformationDescription"/>
            </w:pPr>
            <w:r>
              <w:t>Steve Espinal</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Persons Contacted</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ind w:left="392" w:hanging="392"/>
            </w:pPr>
            <w:r>
              <w:t>Gerald Williams</w:t>
            </w:r>
          </w:p>
          <w:p w:rsidR="00346EDB" w:rsidRDefault="00346EDB" w:rsidP="00293AF5">
            <w:pPr>
              <w:pStyle w:val="InformationDescription"/>
              <w:ind w:left="392" w:hanging="392"/>
            </w:pPr>
            <w:r>
              <w:t>Don Ellison</w:t>
            </w:r>
          </w:p>
          <w:p w:rsidR="00346EDB" w:rsidRDefault="00346EDB" w:rsidP="00293AF5">
            <w:pPr>
              <w:pStyle w:val="InformationDescription"/>
              <w:ind w:left="392" w:hanging="392"/>
            </w:pPr>
            <w:r>
              <w:t>Franklin Johnson</w:t>
            </w:r>
          </w:p>
          <w:p w:rsidR="00346EDB" w:rsidRDefault="00346EDB" w:rsidP="00293AF5">
            <w:pPr>
              <w:pStyle w:val="InformationDescription"/>
              <w:ind w:left="392" w:hanging="392"/>
            </w:pPr>
            <w:r>
              <w:t xml:space="preserve">Carina </w:t>
            </w:r>
            <w:proofErr w:type="spellStart"/>
            <w:r>
              <w:t>Kouyoumji</w:t>
            </w:r>
            <w:proofErr w:type="spellEnd"/>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aReference Criteria</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7639EE">
            <w:pPr>
              <w:numPr>
                <w:ilvl w:val="0"/>
                <w:numId w:val="190"/>
              </w:numPr>
            </w:pPr>
            <w:r>
              <w:t>CPUC General Order 164-D</w:t>
            </w:r>
          </w:p>
          <w:p w:rsidR="00346EDB" w:rsidRDefault="00346EDB" w:rsidP="007639EE">
            <w:pPr>
              <w:numPr>
                <w:ilvl w:val="0"/>
                <w:numId w:val="190"/>
              </w:numPr>
            </w:pPr>
            <w:r>
              <w:t>CPUC General Order 143-B</w:t>
            </w:r>
          </w:p>
          <w:p w:rsidR="00346EDB" w:rsidRDefault="00346EDB" w:rsidP="007639EE">
            <w:pPr>
              <w:numPr>
                <w:ilvl w:val="0"/>
                <w:numId w:val="190"/>
              </w:numPr>
            </w:pPr>
            <w:r>
              <w:t>SFMTA System Safety Program Plan (SSPP), Revision 6, dated 2/11/2015</w:t>
            </w:r>
          </w:p>
          <w:p w:rsidR="00346EDB" w:rsidRDefault="00346EDB" w:rsidP="007639EE">
            <w:pPr>
              <w:widowControl w:val="0"/>
              <w:numPr>
                <w:ilvl w:val="0"/>
                <w:numId w:val="190"/>
              </w:numPr>
              <w:tabs>
                <w:tab w:val="left" w:pos="388"/>
              </w:tabs>
              <w:spacing w:before="40" w:after="40"/>
              <w:rPr>
                <w:rFonts w:ascii="Arial" w:hAnsi="Arial" w:cs="Arial"/>
                <w:sz w:val="20"/>
                <w:szCs w:val="20"/>
              </w:rPr>
            </w:pPr>
            <w:r>
              <w:rPr>
                <w:rFonts w:cs="Arial"/>
              </w:rPr>
              <w:t>Hazard Communication Program (identification and control of hazardous materials), OS.PR.100</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Element/Characteristics and Method of Verification</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293AF5">
            <w:pPr>
              <w:rPr>
                <w:b/>
              </w:rPr>
            </w:pPr>
            <w:r>
              <w:rPr>
                <w:b/>
              </w:rPr>
              <w:t>Hazardous Materials Program</w:t>
            </w:r>
          </w:p>
          <w:p w:rsidR="00346EDB" w:rsidRDefault="00346EDB" w:rsidP="007639EE">
            <w:pPr>
              <w:numPr>
                <w:ilvl w:val="0"/>
                <w:numId w:val="191"/>
              </w:numPr>
            </w:pPr>
            <w:r>
              <w:t>Select at random at least six SFMTA employees responsible for handling hazardous materials, and verify that they have received specific training for reporting requirements, product release or spill, and spill incident response and clean-up.</w:t>
            </w:r>
          </w:p>
          <w:p w:rsidR="00346EDB" w:rsidRDefault="00346EDB" w:rsidP="007639EE">
            <w:pPr>
              <w:numPr>
                <w:ilvl w:val="0"/>
                <w:numId w:val="191"/>
              </w:numPr>
            </w:pPr>
            <w:r>
              <w:t xml:space="preserve">Verify that hazardous materials discharge/spill reports for incidents in the past 3 years have been prepared and filed properly. Randomly review records. </w:t>
            </w:r>
          </w:p>
          <w:p w:rsidR="00346EDB" w:rsidRDefault="00346EDB" w:rsidP="007639EE">
            <w:pPr>
              <w:numPr>
                <w:ilvl w:val="0"/>
                <w:numId w:val="191"/>
              </w:numPr>
            </w:pPr>
            <w:r>
              <w:t>Verify that all MSDSs are available to all personnel who handle hazardous materials.</w:t>
            </w:r>
          </w:p>
          <w:p w:rsidR="00346EDB" w:rsidRDefault="00346EDB" w:rsidP="007639EE">
            <w:pPr>
              <w:pStyle w:val="ListParagraph"/>
              <w:numPr>
                <w:ilvl w:val="0"/>
                <w:numId w:val="191"/>
              </w:numPr>
              <w:rPr>
                <w:rFonts w:cs="Arial Narrow"/>
              </w:rPr>
            </w:pPr>
            <w:r>
              <w:rPr>
                <w:rFonts w:cs="Arial Narrow"/>
              </w:rPr>
              <w:t>Verify that a hazardous materials (</w:t>
            </w:r>
            <w:proofErr w:type="spellStart"/>
            <w:r>
              <w:rPr>
                <w:rFonts w:cs="Arial Narrow"/>
              </w:rPr>
              <w:t>HazMat</w:t>
            </w:r>
            <w:proofErr w:type="spellEnd"/>
            <w:r>
              <w:rPr>
                <w:rFonts w:cs="Arial Narrow"/>
              </w:rPr>
              <w:t>) program is documented in a hazardous materials plan or procedure.</w:t>
            </w:r>
          </w:p>
          <w:p w:rsidR="00346EDB" w:rsidRDefault="00346EDB" w:rsidP="007639EE">
            <w:pPr>
              <w:pStyle w:val="ListParagraph"/>
              <w:numPr>
                <w:ilvl w:val="0"/>
                <w:numId w:val="191"/>
              </w:numPr>
              <w:autoSpaceDE w:val="0"/>
              <w:autoSpaceDN w:val="0"/>
              <w:adjustRightInd w:val="0"/>
              <w:rPr>
                <w:rFonts w:cs="Arial Narrow"/>
              </w:rPr>
            </w:pPr>
            <w:r>
              <w:rPr>
                <w:rFonts w:cs="Arial Narrow"/>
              </w:rPr>
              <w:t xml:space="preserve">Verify that SFMTA has developed an OSHA or state equivalent compliant </w:t>
            </w:r>
            <w:proofErr w:type="spellStart"/>
            <w:r>
              <w:rPr>
                <w:rFonts w:cs="Arial Narrow"/>
              </w:rPr>
              <w:t>HazMat</w:t>
            </w:r>
            <w:proofErr w:type="spellEnd"/>
            <w:r>
              <w:rPr>
                <w:rFonts w:cs="Arial Narrow"/>
              </w:rPr>
              <w:t xml:space="preserve"> program (if applicable).</w:t>
            </w:r>
          </w:p>
          <w:p w:rsidR="00346EDB" w:rsidRDefault="00346EDB" w:rsidP="007639EE">
            <w:pPr>
              <w:pStyle w:val="ListParagraph"/>
              <w:numPr>
                <w:ilvl w:val="0"/>
                <w:numId w:val="191"/>
              </w:numPr>
              <w:autoSpaceDE w:val="0"/>
              <w:autoSpaceDN w:val="0"/>
              <w:adjustRightInd w:val="0"/>
              <w:rPr>
                <w:rFonts w:cs="Arial Narrow"/>
              </w:rPr>
            </w:pPr>
            <w:r>
              <w:rPr>
                <w:rFonts w:cs="Arial Narrow"/>
              </w:rPr>
              <w:t>Verify that the program includes a process to familiarize the employees with the hazards presented by materials used in the work place and the Employee Safety Program.</w:t>
            </w:r>
          </w:p>
          <w:p w:rsidR="00346EDB" w:rsidRDefault="00346EDB" w:rsidP="007639EE">
            <w:pPr>
              <w:pStyle w:val="ListParagraph"/>
              <w:numPr>
                <w:ilvl w:val="0"/>
                <w:numId w:val="191"/>
              </w:numPr>
              <w:autoSpaceDE w:val="0"/>
              <w:autoSpaceDN w:val="0"/>
              <w:adjustRightInd w:val="0"/>
              <w:rPr>
                <w:rFonts w:cs="Arial Narrow"/>
              </w:rPr>
            </w:pPr>
            <w:r>
              <w:rPr>
                <w:rFonts w:cs="Arial Narrow"/>
              </w:rPr>
              <w:t>Verify the program assigns roles and responsibilities to specific departments and personnel for reviewing and approving materials used or to be purchased and used on transit agency property.</w:t>
            </w:r>
          </w:p>
          <w:p w:rsidR="00346EDB" w:rsidRDefault="00346EDB" w:rsidP="007639EE">
            <w:pPr>
              <w:pStyle w:val="ListParagraph"/>
              <w:numPr>
                <w:ilvl w:val="0"/>
                <w:numId w:val="191"/>
              </w:numPr>
              <w:autoSpaceDE w:val="0"/>
              <w:autoSpaceDN w:val="0"/>
              <w:adjustRightInd w:val="0"/>
              <w:rPr>
                <w:rFonts w:cs="Arial Narrow"/>
              </w:rPr>
            </w:pPr>
            <w:r>
              <w:rPr>
                <w:rFonts w:cs="Arial Narrow"/>
              </w:rPr>
              <w:t>Verify that follow-up activities are performed to verify field use of approved materials to ensure that safe and proper use, handling, storage, and disposal methods are employed.</w:t>
            </w:r>
          </w:p>
          <w:p w:rsidR="00346EDB" w:rsidRDefault="00346EDB" w:rsidP="007639EE">
            <w:pPr>
              <w:pStyle w:val="ListParagraph"/>
              <w:numPr>
                <w:ilvl w:val="0"/>
                <w:numId w:val="191"/>
              </w:numPr>
              <w:rPr>
                <w:rFonts w:cs="Arial Narrow"/>
              </w:rPr>
            </w:pPr>
            <w:r>
              <w:t>Interview SFMTA Safety Department representatives to discuss SFMTA</w:t>
            </w:r>
            <w:r>
              <w:rPr>
                <w:rFonts w:cs="Arial Narrow"/>
              </w:rPr>
              <w:t xml:space="preserve">’s hazardous materials program and the role of the SFMTA Safety Department in enforcing this program. </w:t>
            </w:r>
            <w:r>
              <w:rPr>
                <w:rFonts w:cs="Arial Narrow"/>
              </w:rPr>
              <w:lastRenderedPageBreak/>
              <w:t>Be sure to discuss the following:</w:t>
            </w:r>
          </w:p>
          <w:p w:rsidR="00346EDB" w:rsidRDefault="00346EDB" w:rsidP="007639EE">
            <w:pPr>
              <w:pStyle w:val="ListParagraph"/>
              <w:numPr>
                <w:ilvl w:val="1"/>
                <w:numId w:val="191"/>
              </w:numPr>
              <w:autoSpaceDE w:val="0"/>
              <w:autoSpaceDN w:val="0"/>
              <w:adjustRightInd w:val="0"/>
              <w:rPr>
                <w:rFonts w:cs="Arial Narrow"/>
              </w:rPr>
            </w:pPr>
            <w:r>
              <w:rPr>
                <w:rFonts w:cs="Arial Narrow"/>
              </w:rPr>
              <w:t>The procurement process for insecticides, herbicides, chemicals, and solvents.</w:t>
            </w:r>
          </w:p>
          <w:p w:rsidR="00346EDB" w:rsidRDefault="00346EDB" w:rsidP="007639EE">
            <w:pPr>
              <w:pStyle w:val="ListParagraph"/>
              <w:numPr>
                <w:ilvl w:val="1"/>
                <w:numId w:val="191"/>
              </w:numPr>
              <w:autoSpaceDE w:val="0"/>
              <w:autoSpaceDN w:val="0"/>
              <w:adjustRightInd w:val="0"/>
              <w:rPr>
                <w:rFonts w:cs="Arial Narrow"/>
              </w:rPr>
            </w:pPr>
            <w:r>
              <w:rPr>
                <w:rFonts w:cs="Courier New"/>
              </w:rPr>
              <w:t xml:space="preserve"> </w:t>
            </w:r>
            <w:r>
              <w:rPr>
                <w:rFonts w:cs="Arial Narrow"/>
              </w:rPr>
              <w:t>If a MSDS for each hazardous material is on file with the System Safety Department.</w:t>
            </w:r>
          </w:p>
          <w:p w:rsidR="00346EDB" w:rsidRDefault="00346EDB" w:rsidP="007639EE">
            <w:pPr>
              <w:pStyle w:val="ListParagraph"/>
              <w:numPr>
                <w:ilvl w:val="1"/>
                <w:numId w:val="191"/>
              </w:numPr>
              <w:autoSpaceDE w:val="0"/>
              <w:autoSpaceDN w:val="0"/>
              <w:adjustRightInd w:val="0"/>
              <w:rPr>
                <w:rFonts w:cs="Arial Narrow"/>
              </w:rPr>
            </w:pPr>
            <w:r>
              <w:rPr>
                <w:rFonts w:cs="Courier New"/>
              </w:rPr>
              <w:t xml:space="preserve"> </w:t>
            </w:r>
            <w:r>
              <w:rPr>
                <w:rFonts w:cs="Arial Narrow"/>
              </w:rPr>
              <w:t>If the approved MSDSs have been entered into an MSDS filing system for tracking.</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lastRenderedPageBreak/>
              <w:t>Findings and Recommendations</w:t>
            </w:r>
          </w:p>
        </w:tc>
      </w:tr>
      <w:tr w:rsidR="00346EDB" w:rsidTr="00293AF5">
        <w:tc>
          <w:tcPr>
            <w:tcW w:w="10080" w:type="dxa"/>
            <w:gridSpan w:val="4"/>
            <w:tcBorders>
              <w:top w:val="nil"/>
              <w:left w:val="double" w:sz="4" w:space="0" w:color="auto"/>
              <w:bottom w:val="double" w:sz="4" w:space="0" w:color="auto"/>
              <w:right w:val="double" w:sz="4" w:space="0" w:color="auto"/>
            </w:tcBorders>
            <w:tcMar>
              <w:top w:w="288" w:type="dxa"/>
              <w:left w:w="288" w:type="dxa"/>
              <w:bottom w:w="288" w:type="dxa"/>
              <w:right w:w="288" w:type="dxa"/>
            </w:tcMar>
          </w:tcPr>
          <w:p w:rsidR="00346EDB" w:rsidRDefault="00346EDB" w:rsidP="00293AF5">
            <w:pPr>
              <w:rPr>
                <w:u w:val="single"/>
              </w:rPr>
            </w:pPr>
            <w:r>
              <w:rPr>
                <w:u w:val="single"/>
              </w:rPr>
              <w:t>Activities:</w:t>
            </w:r>
          </w:p>
          <w:p w:rsidR="00346EDB" w:rsidRDefault="00346EDB" w:rsidP="007639EE">
            <w:pPr>
              <w:pStyle w:val="ListParagraph"/>
              <w:numPr>
                <w:ilvl w:val="0"/>
                <w:numId w:val="192"/>
              </w:numPr>
              <w:rPr>
                <w:u w:val="single"/>
              </w:rPr>
            </w:pPr>
            <w:r>
              <w:t xml:space="preserve">SFMTA did not have on hand a list of all staff handling hazardous materials, so RTSB did not select six random employees to check whether training records exist. However, SFMTA did present staff with roll-call sheets documenting the names of staff which had already received training, including signatures, staff ID’s, training dates, and subjects covered. RTSB reviewed a Power Point presentation entitled ‘Hazard Communication for Mechanics’, which is utilized to train SFMTA staff, and determined that it covers all topics required by Question 1.  </w:t>
            </w:r>
          </w:p>
          <w:p w:rsidR="00346EDB" w:rsidRDefault="00346EDB" w:rsidP="007639EE">
            <w:pPr>
              <w:pStyle w:val="ListParagraph"/>
              <w:numPr>
                <w:ilvl w:val="0"/>
                <w:numId w:val="192"/>
              </w:numPr>
              <w:rPr>
                <w:u w:val="single"/>
              </w:rPr>
            </w:pPr>
            <w:r>
              <w:t>RTSB interviewed SFMTA staff and learned that no hazardous spills have occurred within the past 3 years. As such, no hazardous materials discharge/spill reports were required to have been written.</w:t>
            </w:r>
          </w:p>
          <w:p w:rsidR="00346EDB" w:rsidRDefault="00346EDB" w:rsidP="007639EE">
            <w:pPr>
              <w:pStyle w:val="ListParagraph"/>
              <w:numPr>
                <w:ilvl w:val="0"/>
                <w:numId w:val="192"/>
              </w:numPr>
            </w:pPr>
            <w:r>
              <w:t>RTSB interviewed SFMTA staff and learned that binders with MSDSs are available to all staff, at all locations where hazardous materials may be used. Binders are updated whenever new chemicals are introduced.</w:t>
            </w:r>
          </w:p>
          <w:p w:rsidR="00346EDB" w:rsidRDefault="00346EDB" w:rsidP="007639EE">
            <w:pPr>
              <w:pStyle w:val="ListParagraph"/>
              <w:numPr>
                <w:ilvl w:val="0"/>
                <w:numId w:val="192"/>
              </w:numPr>
            </w:pPr>
            <w:r>
              <w:t xml:space="preserve">SFMTA provided RTSB with a copy of their hazardous materials plan, entitled the ‘Hazardous Materials and Hazardous Waste Emergency Response Plan – Core Plan’. Additionally, RTSB was shown a ‘Management Plan’ – a </w:t>
            </w:r>
            <w:proofErr w:type="spellStart"/>
            <w:r>
              <w:t>HazMat</w:t>
            </w:r>
            <w:proofErr w:type="spellEnd"/>
            <w:r>
              <w:t xml:space="preserve"> plan modified to serve a specific facility.</w:t>
            </w:r>
          </w:p>
          <w:p w:rsidR="00346EDB" w:rsidRDefault="00346EDB" w:rsidP="007639EE">
            <w:pPr>
              <w:pStyle w:val="ListParagraph"/>
              <w:numPr>
                <w:ilvl w:val="0"/>
                <w:numId w:val="192"/>
              </w:numPr>
            </w:pPr>
            <w:r>
              <w:t xml:space="preserve">RTSB interviewed SFMTA staff and determined that the Hazardous Materials and Hazardous Waste Emergency Response Plan </w:t>
            </w:r>
            <w:proofErr w:type="gramStart"/>
            <w:r>
              <w:t>complies</w:t>
            </w:r>
            <w:proofErr w:type="gramEnd"/>
            <w:r>
              <w:t xml:space="preserve"> with OSHA standards.</w:t>
            </w:r>
          </w:p>
          <w:p w:rsidR="00346EDB" w:rsidRDefault="00346EDB" w:rsidP="007639EE">
            <w:pPr>
              <w:pStyle w:val="ListParagraph"/>
              <w:numPr>
                <w:ilvl w:val="0"/>
                <w:numId w:val="192"/>
              </w:numPr>
            </w:pPr>
            <w:r>
              <w:t>RTSB interviewed SFMTA staff and learned that training classes utilizing the previously mentioned Power Point training materials are held whenever a new process or chemical are introduced. Additionally, there is a specific training in Hazardous Materials tailored for new hires.</w:t>
            </w:r>
          </w:p>
          <w:p w:rsidR="00346EDB" w:rsidRDefault="00346EDB" w:rsidP="007639EE">
            <w:pPr>
              <w:pStyle w:val="ListParagraph"/>
              <w:numPr>
                <w:ilvl w:val="0"/>
                <w:numId w:val="192"/>
              </w:numPr>
            </w:pPr>
            <w:r>
              <w:t>RTSB interviewed SFMTA staff and determined the roles, responsibilities, and process for dealing with Hazardous Materials approval, purchase, and use. Specifically, a Chemical Material Control Form is utilized to detail all pertinent information about new chemicals. This is submitted by a manager and reviewed by technical staff. Following the review, the form is resubmitted to the manager, and then sent to the Purchasing department. When issues with new chemicals arise, they are reported by staff to their immediate manager, who then addresses the issues.</w:t>
            </w:r>
          </w:p>
          <w:p w:rsidR="00346EDB" w:rsidRDefault="00346EDB" w:rsidP="007639EE">
            <w:pPr>
              <w:pStyle w:val="ListParagraph"/>
              <w:numPr>
                <w:ilvl w:val="0"/>
                <w:numId w:val="192"/>
              </w:numPr>
            </w:pPr>
            <w:r>
              <w:t>RTSB interviewed SFMTA staff and learned that the use of new chemicals is reviewed through the Monthly Facility Safety Inspection checklist. This is a larger process dealing with numerous issues, but it also encompasses a review of the proper use, storage, and disposal of all chemicals, including new ones.</w:t>
            </w:r>
          </w:p>
          <w:p w:rsidR="00346EDB" w:rsidRDefault="00346EDB" w:rsidP="007639EE">
            <w:pPr>
              <w:pStyle w:val="ListParagraph"/>
              <w:numPr>
                <w:ilvl w:val="0"/>
                <w:numId w:val="192"/>
              </w:numPr>
            </w:pPr>
            <w:r>
              <w:t xml:space="preserve">RTSB interviewed SFMTA staff and learned that SFMTA maintains a Chemical Library – a computerized filing system tracking the procurement process for all chemicals, as well as </w:t>
            </w:r>
            <w:r>
              <w:lastRenderedPageBreak/>
              <w:t>MSDS’s for each one.</w:t>
            </w:r>
          </w:p>
          <w:p w:rsidR="00346EDB" w:rsidRDefault="00346EDB" w:rsidP="00293AF5"/>
          <w:p w:rsidR="00346EDB" w:rsidRDefault="00346EDB" w:rsidP="00293AF5">
            <w:pPr>
              <w:rPr>
                <w:u w:val="single"/>
              </w:rPr>
            </w:pPr>
            <w:r>
              <w:rPr>
                <w:u w:val="single"/>
              </w:rPr>
              <w:t>Findings:</w:t>
            </w:r>
          </w:p>
          <w:p w:rsidR="00346EDB" w:rsidRDefault="00346EDB" w:rsidP="00293AF5">
            <w:r>
              <w:t>None</w:t>
            </w:r>
          </w:p>
          <w:p w:rsidR="00346EDB" w:rsidRDefault="00346EDB" w:rsidP="00293AF5"/>
          <w:p w:rsidR="00346EDB" w:rsidRDefault="00346EDB" w:rsidP="00293AF5">
            <w:r>
              <w:rPr>
                <w:u w:val="single"/>
              </w:rPr>
              <w:t>Comments:</w:t>
            </w:r>
          </w:p>
          <w:p w:rsidR="00346EDB" w:rsidRDefault="00346EDB" w:rsidP="00293AF5">
            <w:r>
              <w:t>SFMTA is compliant with all Hazardous Materials checklist requirements. In the future, regarding Question 1, a list of all staff who needs to be trained in dealing with hazardous materials should be made available to auditors.</w:t>
            </w:r>
          </w:p>
          <w:p w:rsidR="00346EDB" w:rsidRDefault="00346EDB" w:rsidP="00293AF5">
            <w:pPr>
              <w:rPr>
                <w:u w:val="single"/>
              </w:rPr>
            </w:pPr>
          </w:p>
          <w:p w:rsidR="00346EDB" w:rsidRDefault="00346EDB" w:rsidP="00293AF5">
            <w:pPr>
              <w:rPr>
                <w:u w:val="single"/>
              </w:rPr>
            </w:pPr>
            <w:r>
              <w:rPr>
                <w:u w:val="single"/>
              </w:rPr>
              <w:t>Recommendations:</w:t>
            </w:r>
          </w:p>
          <w:p w:rsidR="00346EDB" w:rsidRDefault="00346EDB" w:rsidP="00293AF5">
            <w:r>
              <w:t>None</w:t>
            </w:r>
          </w:p>
          <w:p w:rsidR="00346EDB" w:rsidRDefault="00346EDB" w:rsidP="00293AF5"/>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Tr="00293AF5">
        <w:tc>
          <w:tcPr>
            <w:tcW w:w="10080" w:type="dxa"/>
            <w:gridSpan w:val="4"/>
            <w:tcBorders>
              <w:top w:val="double" w:sz="4" w:space="0" w:color="auto"/>
              <w:left w:val="double" w:sz="4" w:space="0" w:color="auto"/>
              <w:bottom w:val="double" w:sz="4" w:space="0" w:color="auto"/>
              <w:right w:val="double" w:sz="4" w:space="0" w:color="auto"/>
            </w:tcBorders>
            <w:tcMar>
              <w:top w:w="288" w:type="dxa"/>
              <w:left w:w="288" w:type="dxa"/>
              <w:bottom w:w="288" w:type="dxa"/>
              <w:right w:w="288" w:type="dxa"/>
            </w:tcMar>
            <w:hideMark/>
          </w:tcPr>
          <w:p w:rsidR="00346EDB" w:rsidRDefault="00346EDB" w:rsidP="00293AF5">
            <w:pPr>
              <w:pStyle w:val="ChecklistTitle"/>
            </w:pPr>
            <w:r>
              <w:lastRenderedPageBreak/>
              <w:t>2015 CPUC SYSTEM SAFETY REVIEW CHECKLIST FOR</w:t>
            </w:r>
            <w:r>
              <w:br/>
              <w:t>SAN FRANCISCO MUNICIPAL TRANSPORTATION AGENCY (SFMTA)</w:t>
            </w:r>
          </w:p>
        </w:tc>
      </w:tr>
      <w:tr w:rsidR="00346EDB" w:rsidTr="00293AF5">
        <w:tc>
          <w:tcPr>
            <w:tcW w:w="1656" w:type="dxa"/>
            <w:tcBorders>
              <w:top w:val="doub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Checklist No.</w:t>
            </w:r>
          </w:p>
        </w:tc>
        <w:tc>
          <w:tcPr>
            <w:tcW w:w="2448" w:type="dxa"/>
            <w:tcBorders>
              <w:top w:val="double" w:sz="4" w:space="0" w:color="auto"/>
              <w:left w:val="nil"/>
              <w:bottom w:val="single" w:sz="4" w:space="0" w:color="auto"/>
              <w:right w:val="single" w:sz="4" w:space="0" w:color="auto"/>
            </w:tcBorders>
            <w:vAlign w:val="center"/>
            <w:hideMark/>
          </w:tcPr>
          <w:p w:rsidR="00346EDB" w:rsidRDefault="00346EDB" w:rsidP="00293AF5">
            <w:pPr>
              <w:pStyle w:val="ChecklistNumber"/>
            </w:pPr>
            <w:r>
              <w:t>20</w:t>
            </w:r>
          </w:p>
        </w:tc>
        <w:tc>
          <w:tcPr>
            <w:tcW w:w="1656" w:type="dxa"/>
            <w:tcBorders>
              <w:top w:val="doub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Element</w:t>
            </w:r>
          </w:p>
        </w:tc>
        <w:tc>
          <w:tcPr>
            <w:tcW w:w="4320" w:type="dxa"/>
            <w:tcBorders>
              <w:top w:val="double" w:sz="4" w:space="0" w:color="auto"/>
              <w:left w:val="nil"/>
              <w:bottom w:val="single" w:sz="4" w:space="0" w:color="auto"/>
              <w:right w:val="double" w:sz="4" w:space="0" w:color="auto"/>
            </w:tcBorders>
            <w:vAlign w:val="center"/>
            <w:hideMark/>
          </w:tcPr>
          <w:p w:rsidR="00346EDB" w:rsidRDefault="00346EDB" w:rsidP="00293AF5">
            <w:pPr>
              <w:pStyle w:val="ElementDescription"/>
            </w:pPr>
            <w:r>
              <w:t>Drug and Alcohol Program</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Time</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9 AM – 12 PM</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Location</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pPr>
            <w:r>
              <w:t>1 SVN 6</w:t>
            </w:r>
            <w:r>
              <w:rPr>
                <w:vertAlign w:val="superscript"/>
              </w:rPr>
              <w:t>th</w:t>
            </w:r>
            <w:r>
              <w:t xml:space="preserve"> Floor Reggie Smith’s Office</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Date of Audit</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DateDescription"/>
            </w:pPr>
            <w:r>
              <w:t>October 28, 2015</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Department(s)</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pPr>
            <w:r>
              <w:t xml:space="preserve">Drug and Alcohol Program </w:t>
            </w:r>
          </w:p>
        </w:tc>
      </w:tr>
      <w:tr w:rsidR="00346EDB" w:rsidTr="00293AF5">
        <w:tc>
          <w:tcPr>
            <w:tcW w:w="1656" w:type="dxa"/>
            <w:tcBorders>
              <w:top w:val="single" w:sz="4" w:space="0" w:color="auto"/>
              <w:left w:val="doub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Auditors/ Inspectors</w:t>
            </w:r>
          </w:p>
        </w:tc>
        <w:tc>
          <w:tcPr>
            <w:tcW w:w="2448" w:type="dxa"/>
            <w:tcBorders>
              <w:top w:val="single" w:sz="4" w:space="0" w:color="auto"/>
              <w:left w:val="nil"/>
              <w:bottom w:val="single" w:sz="4" w:space="0" w:color="auto"/>
              <w:right w:val="single" w:sz="4" w:space="0" w:color="auto"/>
            </w:tcBorders>
            <w:vAlign w:val="center"/>
            <w:hideMark/>
          </w:tcPr>
          <w:p w:rsidR="00346EDB" w:rsidRDefault="00346EDB" w:rsidP="00293AF5">
            <w:pPr>
              <w:pStyle w:val="InformationDescription"/>
            </w:pPr>
            <w:r>
              <w:t>Raed Dwairi</w:t>
            </w:r>
          </w:p>
          <w:p w:rsidR="00346EDB" w:rsidRDefault="00346EDB" w:rsidP="00293AF5">
            <w:pPr>
              <w:pStyle w:val="InformationDescription"/>
            </w:pPr>
            <w:r>
              <w:t>Rupa Shitole</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Default="00346EDB" w:rsidP="00293AF5">
            <w:pPr>
              <w:pStyle w:val="InformationTitle"/>
              <w:jc w:val="right"/>
            </w:pPr>
            <w:r>
              <w:t>Persons Contacted</w:t>
            </w:r>
          </w:p>
        </w:tc>
        <w:tc>
          <w:tcPr>
            <w:tcW w:w="4320" w:type="dxa"/>
            <w:tcBorders>
              <w:top w:val="single" w:sz="4" w:space="0" w:color="auto"/>
              <w:left w:val="nil"/>
              <w:bottom w:val="single" w:sz="4" w:space="0" w:color="auto"/>
              <w:right w:val="double" w:sz="4" w:space="0" w:color="auto"/>
            </w:tcBorders>
            <w:vAlign w:val="center"/>
            <w:hideMark/>
          </w:tcPr>
          <w:p w:rsidR="00346EDB" w:rsidRDefault="00346EDB" w:rsidP="00293AF5">
            <w:pPr>
              <w:pStyle w:val="InformationDescription"/>
            </w:pPr>
            <w:r>
              <w:t>Reggie Smith</w:t>
            </w:r>
          </w:p>
          <w:p w:rsidR="00346EDB" w:rsidRDefault="00346EDB" w:rsidP="00293AF5">
            <w:pPr>
              <w:pStyle w:val="InformationDescription"/>
            </w:pPr>
            <w:r>
              <w:t>Don Ellison</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Reference Criteria</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7639EE">
            <w:pPr>
              <w:numPr>
                <w:ilvl w:val="0"/>
                <w:numId w:val="193"/>
              </w:numPr>
            </w:pPr>
            <w:r>
              <w:t>Code of Federal Regulations, Title 49 Part 655 – Prevention of Alcohol Misuse and Prohibited Use in Transit Operations</w:t>
            </w:r>
          </w:p>
          <w:p w:rsidR="00346EDB" w:rsidRDefault="00346EDB" w:rsidP="007639EE">
            <w:pPr>
              <w:numPr>
                <w:ilvl w:val="0"/>
                <w:numId w:val="193"/>
              </w:numPr>
            </w:pPr>
            <w:r>
              <w:t>CPUC General Order 164-D</w:t>
            </w:r>
          </w:p>
          <w:p w:rsidR="00346EDB" w:rsidRDefault="00346EDB" w:rsidP="007639EE">
            <w:pPr>
              <w:numPr>
                <w:ilvl w:val="0"/>
                <w:numId w:val="193"/>
              </w:numPr>
            </w:pPr>
            <w:r>
              <w:t>CPUC General Order 143-B</w:t>
            </w:r>
          </w:p>
          <w:p w:rsidR="00346EDB" w:rsidRDefault="00346EDB" w:rsidP="007639EE">
            <w:pPr>
              <w:numPr>
                <w:ilvl w:val="0"/>
                <w:numId w:val="193"/>
              </w:numPr>
            </w:pPr>
            <w:r>
              <w:t>SFMTA System Safety Program Plan (SSPP), Revision 6, dated 2/11/2015</w:t>
            </w:r>
          </w:p>
          <w:p w:rsidR="00346EDB" w:rsidRDefault="00346EDB" w:rsidP="007639EE">
            <w:pPr>
              <w:pStyle w:val="BodyText"/>
              <w:widowControl w:val="0"/>
              <w:numPr>
                <w:ilvl w:val="0"/>
                <w:numId w:val="193"/>
              </w:numPr>
              <w:spacing w:before="40" w:after="40"/>
              <w:rPr>
                <w:rFonts w:cs="Arial"/>
                <w:sz w:val="20"/>
              </w:rPr>
            </w:pPr>
            <w:r>
              <w:rPr>
                <w:rFonts w:ascii="Palatino Linotype" w:hAnsi="Palatino Linotype" w:cs="Arial"/>
                <w:sz w:val="22"/>
                <w:szCs w:val="22"/>
              </w:rPr>
              <w:t>Policy and Procedures Handbook August 2013</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t>Element/Characteristics and Method of Verification</w:t>
            </w:r>
          </w:p>
        </w:tc>
      </w:tr>
      <w:tr w:rsidR="00346EDB" w:rsidTr="00293AF5">
        <w:tc>
          <w:tcPr>
            <w:tcW w:w="10080" w:type="dxa"/>
            <w:gridSpan w:val="4"/>
            <w:tcBorders>
              <w:top w:val="nil"/>
              <w:left w:val="double" w:sz="4" w:space="0" w:color="auto"/>
              <w:bottom w:val="single" w:sz="4" w:space="0" w:color="auto"/>
              <w:right w:val="double" w:sz="4" w:space="0" w:color="auto"/>
            </w:tcBorders>
            <w:tcMar>
              <w:top w:w="288" w:type="dxa"/>
              <w:left w:w="288" w:type="dxa"/>
              <w:bottom w:w="288" w:type="dxa"/>
              <w:right w:w="288" w:type="dxa"/>
            </w:tcMar>
            <w:hideMark/>
          </w:tcPr>
          <w:p w:rsidR="00346EDB" w:rsidRDefault="00346EDB" w:rsidP="00293AF5">
            <w:pPr>
              <w:rPr>
                <w:b/>
              </w:rPr>
            </w:pPr>
            <w:r>
              <w:rPr>
                <w:b/>
              </w:rPr>
              <w:t>Drug and Alcohol Program</w:t>
            </w:r>
          </w:p>
          <w:p w:rsidR="00346EDB" w:rsidRDefault="00346EDB" w:rsidP="00293AF5">
            <w:r>
              <w:t>Interview SFMTA representatives and review appropriate records prepared in the past 3 years to:</w:t>
            </w:r>
          </w:p>
          <w:p w:rsidR="00346EDB" w:rsidRDefault="00346EDB" w:rsidP="007639EE">
            <w:pPr>
              <w:numPr>
                <w:ilvl w:val="0"/>
                <w:numId w:val="194"/>
              </w:numPr>
              <w:ind w:right="702"/>
            </w:pPr>
            <w:r>
              <w:t>Verify that the number of employees in safety-sensitive positions who tested non-negative or refused to take the test was reported accurately.</w:t>
            </w:r>
          </w:p>
          <w:p w:rsidR="00346EDB" w:rsidRDefault="00346EDB" w:rsidP="007639EE">
            <w:pPr>
              <w:numPr>
                <w:ilvl w:val="0"/>
                <w:numId w:val="194"/>
              </w:numPr>
              <w:ind w:right="702"/>
            </w:pPr>
            <w:r>
              <w:t>Verify that the Substance Abuse Program meets current FTA requirements.</w:t>
            </w:r>
          </w:p>
          <w:p w:rsidR="00346EDB" w:rsidRDefault="00346EDB" w:rsidP="007639EE">
            <w:pPr>
              <w:numPr>
                <w:ilvl w:val="0"/>
                <w:numId w:val="194"/>
              </w:numPr>
              <w:ind w:right="702"/>
            </w:pPr>
            <w:r>
              <w:t>Verify that SFMTA has a policy for managing the use of over-the-counter drugs.</w:t>
            </w:r>
          </w:p>
          <w:p w:rsidR="00346EDB" w:rsidRDefault="00346EDB" w:rsidP="007639EE">
            <w:pPr>
              <w:numPr>
                <w:ilvl w:val="0"/>
                <w:numId w:val="194"/>
              </w:numPr>
              <w:ind w:right="702"/>
            </w:pPr>
            <w:r>
              <w:t>Select at random at least two safety-sensitive employees who tested non-negative for drugs or alcohol in the past 3 years. Determine whether:</w:t>
            </w:r>
          </w:p>
          <w:p w:rsidR="00346EDB" w:rsidRDefault="00346EDB" w:rsidP="007639EE">
            <w:pPr>
              <w:numPr>
                <w:ilvl w:val="1"/>
                <w:numId w:val="194"/>
              </w:numPr>
              <w:ind w:left="702" w:right="702"/>
            </w:pPr>
            <w:r>
              <w:t>The employee was evaluated and released to duty by a Substance Abuse Professional (SAP);</w:t>
            </w:r>
          </w:p>
          <w:p w:rsidR="00346EDB" w:rsidRDefault="00346EDB" w:rsidP="007639EE">
            <w:pPr>
              <w:numPr>
                <w:ilvl w:val="1"/>
                <w:numId w:val="194"/>
              </w:numPr>
              <w:ind w:left="702" w:right="702"/>
            </w:pPr>
            <w:r>
              <w:t>The employee was administered a return-to-duty test with verified negative results;</w:t>
            </w:r>
          </w:p>
          <w:p w:rsidR="00346EDB" w:rsidRDefault="00346EDB" w:rsidP="007639EE">
            <w:pPr>
              <w:numPr>
                <w:ilvl w:val="1"/>
                <w:numId w:val="194"/>
              </w:numPr>
              <w:ind w:left="702" w:right="702"/>
            </w:pPr>
            <w:r>
              <w:t>Follow-up testing was performed as directed by the SAP according to required follow-up testing frequencies in the reference documents after the employee returned to duty.</w:t>
            </w:r>
          </w:p>
          <w:p w:rsidR="00346EDB" w:rsidRDefault="00346EDB" w:rsidP="007639EE">
            <w:pPr>
              <w:numPr>
                <w:ilvl w:val="0"/>
                <w:numId w:val="194"/>
              </w:numPr>
              <w:ind w:left="342" w:right="702"/>
            </w:pPr>
            <w:r>
              <w:t>Verify that consequences for repeat offenders were carried out as required in the reference.</w:t>
            </w:r>
          </w:p>
          <w:p w:rsidR="00346EDB" w:rsidRDefault="00346EDB" w:rsidP="007639EE">
            <w:pPr>
              <w:numPr>
                <w:ilvl w:val="0"/>
                <w:numId w:val="194"/>
              </w:numPr>
              <w:ind w:left="342" w:right="702"/>
            </w:pPr>
            <w:r>
              <w:rPr>
                <w:rFonts w:cs="Arial Narrow"/>
              </w:rPr>
              <w:t>Assess whether SFMTA has ever undergone a federal or state audit of its drug and alcohol program?</w:t>
            </w:r>
          </w:p>
          <w:p w:rsidR="00346EDB" w:rsidRDefault="00346EDB" w:rsidP="007639EE">
            <w:pPr>
              <w:pStyle w:val="ListParagraph"/>
              <w:numPr>
                <w:ilvl w:val="1"/>
                <w:numId w:val="195"/>
              </w:numPr>
              <w:autoSpaceDE w:val="0"/>
              <w:autoSpaceDN w:val="0"/>
              <w:adjustRightInd w:val="0"/>
              <w:rPr>
                <w:rFonts w:cs="Arial Narrow"/>
              </w:rPr>
            </w:pPr>
            <w:r>
              <w:rPr>
                <w:rFonts w:cs="Courier New"/>
              </w:rPr>
              <w:t xml:space="preserve"> </w:t>
            </w:r>
            <w:r>
              <w:rPr>
                <w:rFonts w:cs="Arial Narrow"/>
              </w:rPr>
              <w:t>If so, what were the outcomes?</w:t>
            </w:r>
          </w:p>
          <w:p w:rsidR="00346EDB" w:rsidRDefault="00346EDB" w:rsidP="007639EE">
            <w:pPr>
              <w:pStyle w:val="ListParagraph"/>
              <w:numPr>
                <w:ilvl w:val="1"/>
                <w:numId w:val="195"/>
              </w:numPr>
              <w:autoSpaceDE w:val="0"/>
              <w:autoSpaceDN w:val="0"/>
              <w:adjustRightInd w:val="0"/>
              <w:rPr>
                <w:rFonts w:cs="Arial Narrow"/>
              </w:rPr>
            </w:pPr>
            <w:r>
              <w:rPr>
                <w:rFonts w:cs="Courier New"/>
              </w:rPr>
              <w:t xml:space="preserve"> </w:t>
            </w:r>
            <w:r>
              <w:rPr>
                <w:rFonts w:cs="Arial Narrow"/>
              </w:rPr>
              <w:t>Have all findings or recommendations been addressed?</w:t>
            </w:r>
          </w:p>
          <w:p w:rsidR="00346EDB" w:rsidRDefault="00346EDB" w:rsidP="007639EE">
            <w:pPr>
              <w:pStyle w:val="ListParagraph"/>
              <w:numPr>
                <w:ilvl w:val="0"/>
                <w:numId w:val="194"/>
              </w:numPr>
              <w:autoSpaceDE w:val="0"/>
              <w:autoSpaceDN w:val="0"/>
              <w:adjustRightInd w:val="0"/>
              <w:rPr>
                <w:rFonts w:cs="Arial Narrow"/>
              </w:rPr>
            </w:pPr>
            <w:r>
              <w:rPr>
                <w:rFonts w:cs="Arial Narrow"/>
              </w:rPr>
              <w:t xml:space="preserve">Review training program curriculums to verify SFMTA is training all employees regarding its </w:t>
            </w:r>
            <w:r>
              <w:rPr>
                <w:rFonts w:cs="Arial Narrow"/>
              </w:rPr>
              <w:lastRenderedPageBreak/>
              <w:t>drug and alcohol policy.</w:t>
            </w:r>
          </w:p>
          <w:p w:rsidR="00346EDB" w:rsidRDefault="00346EDB" w:rsidP="007639EE">
            <w:pPr>
              <w:pStyle w:val="ListParagraph"/>
              <w:numPr>
                <w:ilvl w:val="0"/>
                <w:numId w:val="194"/>
              </w:numPr>
              <w:autoSpaceDE w:val="0"/>
              <w:autoSpaceDN w:val="0"/>
              <w:adjustRightInd w:val="0"/>
              <w:rPr>
                <w:rFonts w:cs="Arial Narrow"/>
              </w:rPr>
            </w:pPr>
            <w:r>
              <w:rPr>
                <w:rFonts w:cs="Arial Narrow"/>
              </w:rPr>
              <w:t>Confirm that this information was accurately reported to FTA through the RTA’s annual submission to the Drug and Alcohol Management Information System (DAMIS).</w:t>
            </w:r>
          </w:p>
        </w:tc>
      </w:tr>
      <w:tr w:rsidR="00346EDB" w:rsidTr="00293AF5">
        <w:tc>
          <w:tcPr>
            <w:tcW w:w="10080" w:type="dxa"/>
            <w:gridSpan w:val="4"/>
            <w:tcBorders>
              <w:top w:val="single" w:sz="4" w:space="0" w:color="auto"/>
              <w:left w:val="double" w:sz="4" w:space="0" w:color="auto"/>
              <w:bottom w:val="nil"/>
              <w:right w:val="double" w:sz="4" w:space="0" w:color="auto"/>
            </w:tcBorders>
            <w:shd w:val="clear" w:color="auto" w:fill="F2F2F2"/>
            <w:tcMar>
              <w:top w:w="0" w:type="dxa"/>
              <w:left w:w="58" w:type="dxa"/>
              <w:bottom w:w="0" w:type="dxa"/>
              <w:right w:w="58" w:type="dxa"/>
            </w:tcMar>
            <w:hideMark/>
          </w:tcPr>
          <w:p w:rsidR="00346EDB" w:rsidRDefault="00346EDB" w:rsidP="00293AF5">
            <w:pPr>
              <w:pStyle w:val="SectionTitle"/>
            </w:pPr>
            <w:r>
              <w:lastRenderedPageBreak/>
              <w:t>Findings and Recommendations</w:t>
            </w:r>
          </w:p>
        </w:tc>
      </w:tr>
      <w:tr w:rsidR="00346EDB" w:rsidTr="00293AF5">
        <w:tc>
          <w:tcPr>
            <w:tcW w:w="10080" w:type="dxa"/>
            <w:gridSpan w:val="4"/>
            <w:tcBorders>
              <w:top w:val="nil"/>
              <w:left w:val="double" w:sz="4" w:space="0" w:color="auto"/>
              <w:bottom w:val="double" w:sz="4" w:space="0" w:color="auto"/>
              <w:right w:val="double" w:sz="4" w:space="0" w:color="auto"/>
            </w:tcBorders>
            <w:tcMar>
              <w:top w:w="288" w:type="dxa"/>
              <w:left w:w="288" w:type="dxa"/>
              <w:bottom w:w="288" w:type="dxa"/>
              <w:right w:w="288" w:type="dxa"/>
            </w:tcMar>
          </w:tcPr>
          <w:p w:rsidR="00346EDB" w:rsidRDefault="00346EDB" w:rsidP="00293AF5">
            <w:pPr>
              <w:rPr>
                <w:u w:val="single"/>
              </w:rPr>
            </w:pPr>
            <w:r>
              <w:rPr>
                <w:u w:val="single"/>
              </w:rPr>
              <w:t>Activities:</w:t>
            </w:r>
          </w:p>
          <w:p w:rsidR="00346EDB" w:rsidRDefault="00346EDB" w:rsidP="00293AF5">
            <w:r>
              <w:t>Interviewed SFMTA representatives in charge of the Drug &amp; Alcohol Program and reviewed relevant documentation and found the following in summary:</w:t>
            </w:r>
          </w:p>
          <w:p w:rsidR="00346EDB" w:rsidRDefault="00346EDB" w:rsidP="007639EE">
            <w:pPr>
              <w:pStyle w:val="ListParagraph"/>
              <w:numPr>
                <w:ilvl w:val="0"/>
                <w:numId w:val="196"/>
              </w:numPr>
            </w:pPr>
            <w:r>
              <w:t>Files were organized. Reviewed DOT Form 1385 (Drug &amp; Alcohol Testing MIS Data Collection Form) for the Years 2012, 2013, and 2014. The number of employees in safety-sensitive positions who tested non-negative or refused to take the test was properly reported.</w:t>
            </w:r>
          </w:p>
          <w:p w:rsidR="00346EDB" w:rsidRDefault="00346EDB" w:rsidP="007639EE">
            <w:pPr>
              <w:pStyle w:val="ListParagraph"/>
              <w:numPr>
                <w:ilvl w:val="0"/>
                <w:numId w:val="196"/>
              </w:numPr>
            </w:pPr>
            <w:r>
              <w:t>The Drug &amp; Alcohol Program at SFTMA was found to be in compliance with the federally-mandated Drug &amp; Alcohol Testing Program following a 2013 FTA audit which was conducted January 7-9, 2013. A letter of compliance was issued by FTA to SFMTA on August 14, 2013.</w:t>
            </w:r>
          </w:p>
          <w:p w:rsidR="00346EDB" w:rsidRDefault="00346EDB" w:rsidP="007639EE">
            <w:pPr>
              <w:pStyle w:val="ListParagraph"/>
              <w:numPr>
                <w:ilvl w:val="0"/>
                <w:numId w:val="196"/>
              </w:numPr>
            </w:pPr>
            <w:r>
              <w:t>SFMTA has a policy for managing the use of over-the-counter drugs which is covered in Section 7.0 titled “Legally Prescribed &amp; Over the Counter Drugs.</w:t>
            </w:r>
          </w:p>
          <w:p w:rsidR="00346EDB" w:rsidRDefault="00346EDB" w:rsidP="007639EE">
            <w:pPr>
              <w:pStyle w:val="ListParagraph"/>
              <w:numPr>
                <w:ilvl w:val="0"/>
                <w:numId w:val="196"/>
              </w:numPr>
            </w:pPr>
            <w:r>
              <w:t>For the employees selected who test non-negative for drugs or alcohol from the Positive Follow-Up Testing Log for the Calendar Years 2012, 2013, 2014, and 2015 , all were evaluated and released to duty by a Substance Abuse Professional, administered a return-to-duty test with verified negative results, and follow-up testing was performed as required.</w:t>
            </w:r>
          </w:p>
          <w:p w:rsidR="00346EDB" w:rsidRDefault="00346EDB" w:rsidP="007639EE">
            <w:pPr>
              <w:pStyle w:val="ListParagraph"/>
              <w:numPr>
                <w:ilvl w:val="0"/>
                <w:numId w:val="196"/>
              </w:numPr>
            </w:pPr>
            <w:r>
              <w:t>Repeat offenders within 5 years are separated from SFMTA.</w:t>
            </w:r>
          </w:p>
          <w:p w:rsidR="00346EDB" w:rsidRDefault="00346EDB" w:rsidP="007639EE">
            <w:pPr>
              <w:pStyle w:val="ListParagraph"/>
              <w:numPr>
                <w:ilvl w:val="0"/>
                <w:numId w:val="196"/>
              </w:numPr>
            </w:pPr>
            <w:r>
              <w:t>Reviewed SFMTA Substance Abuse Policy Training binder which includes sign in sheets for employees who attended the training.</w:t>
            </w:r>
          </w:p>
          <w:p w:rsidR="00346EDB" w:rsidRDefault="00346EDB" w:rsidP="007639EE">
            <w:pPr>
              <w:pStyle w:val="ListParagraph"/>
              <w:numPr>
                <w:ilvl w:val="0"/>
                <w:numId w:val="196"/>
              </w:numPr>
            </w:pPr>
            <w:r>
              <w:t>Reviewed records from the database which SFMTA uses to track training.</w:t>
            </w:r>
          </w:p>
          <w:p w:rsidR="00346EDB" w:rsidRDefault="00346EDB" w:rsidP="00293AF5">
            <w:pPr>
              <w:pStyle w:val="ListParagraph"/>
            </w:pPr>
          </w:p>
          <w:p w:rsidR="00346EDB" w:rsidRDefault="00346EDB" w:rsidP="00293AF5">
            <w:pPr>
              <w:rPr>
                <w:u w:val="single"/>
              </w:rPr>
            </w:pPr>
            <w:r>
              <w:rPr>
                <w:u w:val="single"/>
              </w:rPr>
              <w:t>Findings:</w:t>
            </w:r>
          </w:p>
          <w:p w:rsidR="00346EDB" w:rsidRDefault="00346EDB" w:rsidP="00293AF5">
            <w:r>
              <w:t>No exceptions were noted.</w:t>
            </w:r>
          </w:p>
          <w:p w:rsidR="00346EDB" w:rsidRDefault="00346EDB" w:rsidP="00293AF5"/>
          <w:p w:rsidR="00346EDB" w:rsidRDefault="00346EDB" w:rsidP="00293AF5">
            <w:pPr>
              <w:rPr>
                <w:u w:val="single"/>
              </w:rPr>
            </w:pPr>
            <w:r>
              <w:rPr>
                <w:u w:val="single"/>
              </w:rPr>
              <w:t>Comments:</w:t>
            </w:r>
          </w:p>
          <w:p w:rsidR="00346EDB" w:rsidRDefault="00346EDB" w:rsidP="00293AF5">
            <w:r>
              <w:t>None</w:t>
            </w:r>
          </w:p>
          <w:p w:rsidR="00346EDB" w:rsidRDefault="00346EDB" w:rsidP="00293AF5"/>
          <w:p w:rsidR="00346EDB" w:rsidRDefault="00346EDB" w:rsidP="00293AF5">
            <w:pPr>
              <w:rPr>
                <w:u w:val="single"/>
              </w:rPr>
            </w:pPr>
            <w:r>
              <w:rPr>
                <w:u w:val="single"/>
              </w:rPr>
              <w:t>Recommendations:</w:t>
            </w:r>
          </w:p>
          <w:p w:rsidR="00346EDB" w:rsidRDefault="00346EDB" w:rsidP="00293AF5">
            <w:r>
              <w:t>None</w:t>
            </w:r>
          </w:p>
        </w:tc>
      </w:tr>
    </w:tbl>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363D2B" w:rsidTr="00293AF5">
        <w:tc>
          <w:tcPr>
            <w:tcW w:w="10080" w:type="dxa"/>
            <w:gridSpan w:val="4"/>
            <w:tcBorders>
              <w:top w:val="single" w:sz="4" w:space="0" w:color="auto"/>
              <w:left w:val="single" w:sz="4" w:space="0" w:color="auto"/>
              <w:bottom w:val="double" w:sz="4" w:space="0" w:color="auto"/>
              <w:right w:val="single" w:sz="4" w:space="0" w:color="auto"/>
            </w:tcBorders>
            <w:tcMar>
              <w:top w:w="288" w:type="dxa"/>
              <w:left w:w="288" w:type="dxa"/>
              <w:bottom w:w="288" w:type="dxa"/>
              <w:right w:w="288" w:type="dxa"/>
            </w:tcMar>
            <w:hideMark/>
          </w:tcPr>
          <w:p w:rsidR="00346EDB" w:rsidRPr="00363D2B" w:rsidRDefault="00346EDB" w:rsidP="00293AF5">
            <w:pPr>
              <w:jc w:val="center"/>
              <w:rPr>
                <w:rFonts w:ascii="Calibri" w:hAnsi="Calibri"/>
                <w:b/>
                <w:sz w:val="32"/>
                <w:szCs w:val="32"/>
              </w:rPr>
            </w:pPr>
            <w:r w:rsidRPr="00363D2B">
              <w:rPr>
                <w:rFonts w:ascii="Calibri" w:hAnsi="Calibri"/>
                <w:b/>
                <w:sz w:val="32"/>
                <w:szCs w:val="32"/>
              </w:rPr>
              <w:lastRenderedPageBreak/>
              <w:t>2015 CPUC SYSTEM SAFETY REVIEW CHECKLIST FOR</w:t>
            </w:r>
            <w:r w:rsidRPr="00363D2B">
              <w:rPr>
                <w:rFonts w:ascii="Calibri" w:hAnsi="Calibri"/>
                <w:b/>
                <w:sz w:val="32"/>
                <w:szCs w:val="32"/>
              </w:rPr>
              <w:br/>
              <w:t>SAN FRANCISCO MUNICIPAL TRANSPORTATION AGENCY (SFMTA)</w:t>
            </w:r>
          </w:p>
        </w:tc>
      </w:tr>
      <w:tr w:rsidR="00346EDB" w:rsidRPr="00363D2B" w:rsidTr="00293AF5">
        <w:trPr>
          <w:trHeight w:val="695"/>
        </w:trPr>
        <w:tc>
          <w:tcPr>
            <w:tcW w:w="1656" w:type="dxa"/>
            <w:tcBorders>
              <w:top w:val="double" w:sz="4" w:space="0" w:color="auto"/>
              <w:left w:val="single" w:sz="4" w:space="0" w:color="auto"/>
              <w:bottom w:val="single" w:sz="4" w:space="0" w:color="auto"/>
              <w:right w:val="nil"/>
            </w:tcBorders>
            <w:shd w:val="clear" w:color="auto" w:fill="F2F2F2"/>
            <w:vAlign w:val="center"/>
            <w:hideMark/>
          </w:tcPr>
          <w:p w:rsidR="00346EDB" w:rsidRPr="00363D2B" w:rsidRDefault="00346EDB" w:rsidP="00293AF5">
            <w:pPr>
              <w:jc w:val="right"/>
              <w:rPr>
                <w:rFonts w:ascii="Calibri" w:hAnsi="Calibri"/>
                <w:b/>
              </w:rPr>
            </w:pPr>
            <w:r w:rsidRPr="00363D2B">
              <w:rPr>
                <w:rFonts w:ascii="Calibri" w:hAnsi="Calibri"/>
                <w:b/>
              </w:rPr>
              <w:t>Checklist No.</w:t>
            </w:r>
          </w:p>
        </w:tc>
        <w:tc>
          <w:tcPr>
            <w:tcW w:w="2448" w:type="dxa"/>
            <w:tcBorders>
              <w:top w:val="double" w:sz="4" w:space="0" w:color="auto"/>
              <w:left w:val="nil"/>
              <w:bottom w:val="single" w:sz="4" w:space="0" w:color="auto"/>
              <w:right w:val="single" w:sz="4" w:space="0" w:color="auto"/>
            </w:tcBorders>
            <w:vAlign w:val="center"/>
            <w:hideMark/>
          </w:tcPr>
          <w:p w:rsidR="00346EDB" w:rsidRPr="00363D2B" w:rsidRDefault="00346EDB" w:rsidP="00293AF5">
            <w:pPr>
              <w:jc w:val="center"/>
              <w:outlineLvl w:val="0"/>
              <w:rPr>
                <w:b/>
                <w:bCs/>
                <w:kern w:val="28"/>
                <w:sz w:val="44"/>
                <w:szCs w:val="32"/>
              </w:rPr>
            </w:pPr>
            <w:r w:rsidRPr="00363D2B">
              <w:rPr>
                <w:b/>
                <w:bCs/>
                <w:kern w:val="28"/>
                <w:sz w:val="44"/>
                <w:szCs w:val="32"/>
              </w:rPr>
              <w:t>21</w:t>
            </w:r>
          </w:p>
        </w:tc>
        <w:tc>
          <w:tcPr>
            <w:tcW w:w="1656" w:type="dxa"/>
            <w:tcBorders>
              <w:top w:val="double" w:sz="4" w:space="0" w:color="auto"/>
              <w:left w:val="single" w:sz="4" w:space="0" w:color="auto"/>
              <w:bottom w:val="single" w:sz="4" w:space="0" w:color="auto"/>
              <w:right w:val="nil"/>
            </w:tcBorders>
            <w:shd w:val="clear" w:color="auto" w:fill="F2F2F2"/>
            <w:vAlign w:val="center"/>
            <w:hideMark/>
          </w:tcPr>
          <w:p w:rsidR="00346EDB" w:rsidRPr="00363D2B" w:rsidRDefault="00346EDB" w:rsidP="00293AF5">
            <w:pPr>
              <w:jc w:val="right"/>
              <w:rPr>
                <w:rFonts w:ascii="Calibri" w:hAnsi="Calibri"/>
                <w:b/>
              </w:rPr>
            </w:pPr>
            <w:r w:rsidRPr="00363D2B">
              <w:rPr>
                <w:rFonts w:ascii="Calibri" w:hAnsi="Calibri"/>
                <w:b/>
              </w:rPr>
              <w:t>Element</w:t>
            </w:r>
          </w:p>
        </w:tc>
        <w:tc>
          <w:tcPr>
            <w:tcW w:w="4320" w:type="dxa"/>
            <w:tcBorders>
              <w:top w:val="double" w:sz="4" w:space="0" w:color="auto"/>
              <w:left w:val="nil"/>
              <w:bottom w:val="single" w:sz="4" w:space="0" w:color="auto"/>
              <w:right w:val="single" w:sz="4" w:space="0" w:color="auto"/>
            </w:tcBorders>
            <w:vAlign w:val="center"/>
            <w:hideMark/>
          </w:tcPr>
          <w:p w:rsidR="00346EDB" w:rsidRPr="00363D2B" w:rsidRDefault="00346EDB" w:rsidP="00293AF5">
            <w:pPr>
              <w:rPr>
                <w:rFonts w:ascii="Calibri" w:hAnsi="Calibri"/>
                <w:b/>
              </w:rPr>
            </w:pPr>
            <w:r w:rsidRPr="00363D2B">
              <w:rPr>
                <w:rFonts w:ascii="Calibri" w:hAnsi="Calibri"/>
                <w:b/>
              </w:rPr>
              <w:t>Procurement Process</w:t>
            </w:r>
          </w:p>
        </w:tc>
      </w:tr>
      <w:tr w:rsidR="00346EDB" w:rsidRPr="00363D2B" w:rsidTr="00293AF5">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Pr="00363D2B" w:rsidRDefault="00346EDB" w:rsidP="00293AF5">
            <w:pPr>
              <w:jc w:val="right"/>
              <w:rPr>
                <w:rFonts w:ascii="Calibri" w:hAnsi="Calibri"/>
                <w:b/>
              </w:rPr>
            </w:pPr>
            <w:r w:rsidRPr="00363D2B">
              <w:rPr>
                <w:rFonts w:ascii="Calibri" w:hAnsi="Calibri"/>
                <w:b/>
              </w:rPr>
              <w:t xml:space="preserve">Time </w:t>
            </w:r>
          </w:p>
        </w:tc>
        <w:tc>
          <w:tcPr>
            <w:tcW w:w="2448" w:type="dxa"/>
            <w:tcBorders>
              <w:top w:val="single" w:sz="4" w:space="0" w:color="auto"/>
              <w:left w:val="nil"/>
              <w:bottom w:val="single" w:sz="4" w:space="0" w:color="auto"/>
              <w:right w:val="single" w:sz="4" w:space="0" w:color="auto"/>
            </w:tcBorders>
            <w:vAlign w:val="center"/>
            <w:hideMark/>
          </w:tcPr>
          <w:p w:rsidR="00346EDB" w:rsidRPr="00363D2B" w:rsidRDefault="00346EDB" w:rsidP="00293AF5">
            <w:pPr>
              <w:jc w:val="center"/>
              <w:rPr>
                <w:rFonts w:ascii="Calibri" w:hAnsi="Calibri"/>
              </w:rPr>
            </w:pPr>
            <w:r w:rsidRPr="00363D2B">
              <w:rPr>
                <w:rFonts w:ascii="Calibri" w:hAnsi="Calibri"/>
              </w:rPr>
              <w:t>1:30 p.m. to 4:30 p.m.</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Pr="00363D2B" w:rsidRDefault="00346EDB" w:rsidP="00293AF5">
            <w:pPr>
              <w:jc w:val="right"/>
              <w:rPr>
                <w:rFonts w:ascii="Calibri" w:hAnsi="Calibri"/>
                <w:b/>
              </w:rPr>
            </w:pPr>
            <w:r w:rsidRPr="00363D2B">
              <w:rPr>
                <w:rFonts w:ascii="Calibri" w:hAnsi="Calibri"/>
                <w:b/>
              </w:rPr>
              <w:t>location</w:t>
            </w:r>
          </w:p>
        </w:tc>
        <w:tc>
          <w:tcPr>
            <w:tcW w:w="4320" w:type="dxa"/>
            <w:tcBorders>
              <w:top w:val="single" w:sz="4" w:space="0" w:color="auto"/>
              <w:left w:val="nil"/>
              <w:bottom w:val="single" w:sz="4" w:space="0" w:color="auto"/>
              <w:right w:val="single" w:sz="4" w:space="0" w:color="auto"/>
            </w:tcBorders>
            <w:vAlign w:val="center"/>
            <w:hideMark/>
          </w:tcPr>
          <w:p w:rsidR="00346EDB" w:rsidRPr="00363D2B" w:rsidRDefault="00346EDB" w:rsidP="00293AF5">
            <w:pPr>
              <w:ind w:left="392" w:hanging="392"/>
              <w:rPr>
                <w:rFonts w:ascii="Calibri" w:hAnsi="Calibri"/>
              </w:rPr>
            </w:pPr>
            <w:r w:rsidRPr="00363D2B">
              <w:rPr>
                <w:rFonts w:ascii="Calibri" w:hAnsi="Calibri"/>
              </w:rPr>
              <w:t>1 SVN 6th floor</w:t>
            </w:r>
          </w:p>
        </w:tc>
      </w:tr>
      <w:tr w:rsidR="00346EDB" w:rsidRPr="00363D2B" w:rsidTr="00293AF5">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Pr="00363D2B" w:rsidRDefault="00346EDB" w:rsidP="00293AF5">
            <w:pPr>
              <w:jc w:val="right"/>
              <w:rPr>
                <w:rFonts w:ascii="Calibri" w:hAnsi="Calibri"/>
                <w:b/>
              </w:rPr>
            </w:pPr>
            <w:r w:rsidRPr="00363D2B">
              <w:rPr>
                <w:rFonts w:ascii="Calibri" w:hAnsi="Calibri"/>
                <w:b/>
              </w:rPr>
              <w:t>Date of Audit</w:t>
            </w:r>
          </w:p>
        </w:tc>
        <w:tc>
          <w:tcPr>
            <w:tcW w:w="2448" w:type="dxa"/>
            <w:tcBorders>
              <w:top w:val="single" w:sz="4" w:space="0" w:color="auto"/>
              <w:left w:val="nil"/>
              <w:bottom w:val="single" w:sz="4" w:space="0" w:color="auto"/>
              <w:right w:val="single" w:sz="4" w:space="0" w:color="auto"/>
            </w:tcBorders>
            <w:vAlign w:val="center"/>
            <w:hideMark/>
          </w:tcPr>
          <w:p w:rsidR="00346EDB" w:rsidRPr="00363D2B" w:rsidRDefault="00346EDB" w:rsidP="00293AF5">
            <w:pPr>
              <w:jc w:val="center"/>
              <w:rPr>
                <w:rFonts w:ascii="Calibri" w:hAnsi="Calibri"/>
              </w:rPr>
            </w:pPr>
            <w:r w:rsidRPr="00363D2B">
              <w:rPr>
                <w:rFonts w:ascii="Calibri" w:hAnsi="Calibri"/>
              </w:rPr>
              <w:t>October 28, 2015</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Pr="00363D2B" w:rsidRDefault="00346EDB" w:rsidP="00293AF5">
            <w:pPr>
              <w:jc w:val="right"/>
              <w:rPr>
                <w:rFonts w:ascii="Calibri" w:hAnsi="Calibri"/>
                <w:b/>
              </w:rPr>
            </w:pPr>
            <w:r w:rsidRPr="00363D2B">
              <w:rPr>
                <w:rFonts w:ascii="Calibri" w:hAnsi="Calibri"/>
                <w:b/>
              </w:rPr>
              <w:t>Department(s)</w:t>
            </w:r>
          </w:p>
        </w:tc>
        <w:tc>
          <w:tcPr>
            <w:tcW w:w="4320" w:type="dxa"/>
            <w:tcBorders>
              <w:top w:val="single" w:sz="4" w:space="0" w:color="auto"/>
              <w:left w:val="nil"/>
              <w:bottom w:val="single" w:sz="4" w:space="0" w:color="auto"/>
              <w:right w:val="single" w:sz="4" w:space="0" w:color="auto"/>
            </w:tcBorders>
            <w:vAlign w:val="center"/>
            <w:hideMark/>
          </w:tcPr>
          <w:p w:rsidR="00346EDB" w:rsidRPr="00363D2B" w:rsidRDefault="00346EDB" w:rsidP="00293AF5">
            <w:pPr>
              <w:ind w:left="392" w:hanging="392"/>
              <w:rPr>
                <w:rFonts w:ascii="Calibri" w:hAnsi="Calibri"/>
              </w:rPr>
            </w:pPr>
            <w:r w:rsidRPr="00363D2B">
              <w:rPr>
                <w:rFonts w:ascii="Calibri" w:hAnsi="Calibri"/>
              </w:rPr>
              <w:t>Contract and Procurement Section</w:t>
            </w:r>
          </w:p>
        </w:tc>
      </w:tr>
      <w:tr w:rsidR="00346EDB" w:rsidRPr="00363D2B" w:rsidTr="00293AF5">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Pr="00363D2B" w:rsidRDefault="00346EDB" w:rsidP="00293AF5">
            <w:pPr>
              <w:jc w:val="right"/>
              <w:rPr>
                <w:rFonts w:ascii="Calibri" w:hAnsi="Calibri"/>
                <w:b/>
              </w:rPr>
            </w:pPr>
            <w:r w:rsidRPr="00363D2B">
              <w:rPr>
                <w:rFonts w:ascii="Calibri" w:hAnsi="Calibri"/>
                <w:b/>
              </w:rPr>
              <w:t>Auditors/ Inspectors</w:t>
            </w:r>
          </w:p>
        </w:tc>
        <w:tc>
          <w:tcPr>
            <w:tcW w:w="2448" w:type="dxa"/>
            <w:tcBorders>
              <w:top w:val="single" w:sz="4" w:space="0" w:color="auto"/>
              <w:left w:val="nil"/>
              <w:bottom w:val="single" w:sz="4" w:space="0" w:color="auto"/>
              <w:right w:val="single" w:sz="4" w:space="0" w:color="auto"/>
            </w:tcBorders>
            <w:vAlign w:val="center"/>
            <w:hideMark/>
          </w:tcPr>
          <w:p w:rsidR="00346EDB" w:rsidRPr="00363D2B" w:rsidRDefault="00346EDB" w:rsidP="00293AF5">
            <w:pPr>
              <w:ind w:left="360" w:hanging="360"/>
              <w:rPr>
                <w:rFonts w:ascii="Calibri" w:hAnsi="Calibri"/>
              </w:rPr>
            </w:pPr>
            <w:r w:rsidRPr="00363D2B">
              <w:rPr>
                <w:rFonts w:ascii="Calibri" w:hAnsi="Calibri"/>
              </w:rPr>
              <w:t>Robert Hansen</w:t>
            </w:r>
          </w:p>
          <w:p w:rsidR="00346EDB" w:rsidRPr="00363D2B" w:rsidRDefault="00346EDB" w:rsidP="00293AF5">
            <w:pPr>
              <w:ind w:left="360" w:hanging="360"/>
              <w:rPr>
                <w:rFonts w:ascii="Calibri" w:hAnsi="Calibri"/>
              </w:rPr>
            </w:pPr>
            <w:r w:rsidRPr="00363D2B">
              <w:rPr>
                <w:rFonts w:ascii="Calibri" w:hAnsi="Calibri"/>
              </w:rPr>
              <w:t>Rupa Shitole</w:t>
            </w:r>
          </w:p>
        </w:tc>
        <w:tc>
          <w:tcPr>
            <w:tcW w:w="1656" w:type="dxa"/>
            <w:tcBorders>
              <w:top w:val="single" w:sz="4" w:space="0" w:color="auto"/>
              <w:left w:val="single" w:sz="4" w:space="0" w:color="auto"/>
              <w:bottom w:val="single" w:sz="4" w:space="0" w:color="auto"/>
              <w:right w:val="nil"/>
            </w:tcBorders>
            <w:shd w:val="clear" w:color="auto" w:fill="F2F2F2"/>
            <w:vAlign w:val="center"/>
            <w:hideMark/>
          </w:tcPr>
          <w:p w:rsidR="00346EDB" w:rsidRPr="00363D2B" w:rsidRDefault="00346EDB" w:rsidP="00293AF5">
            <w:pPr>
              <w:jc w:val="right"/>
              <w:rPr>
                <w:rFonts w:ascii="Calibri" w:hAnsi="Calibri"/>
                <w:b/>
              </w:rPr>
            </w:pPr>
            <w:r w:rsidRPr="00363D2B">
              <w:rPr>
                <w:rFonts w:ascii="Calibri" w:hAnsi="Calibri"/>
                <w:b/>
              </w:rPr>
              <w:t>Persons Contacted</w:t>
            </w:r>
          </w:p>
        </w:tc>
        <w:tc>
          <w:tcPr>
            <w:tcW w:w="4320" w:type="dxa"/>
            <w:tcBorders>
              <w:top w:val="single" w:sz="4" w:space="0" w:color="auto"/>
              <w:left w:val="nil"/>
              <w:bottom w:val="single" w:sz="4" w:space="0" w:color="auto"/>
              <w:right w:val="single" w:sz="4" w:space="0" w:color="auto"/>
            </w:tcBorders>
            <w:vAlign w:val="center"/>
            <w:hideMark/>
          </w:tcPr>
          <w:p w:rsidR="00346EDB" w:rsidRPr="00363D2B" w:rsidRDefault="00346EDB" w:rsidP="00293AF5">
            <w:pPr>
              <w:ind w:left="392" w:hanging="392"/>
              <w:rPr>
                <w:rFonts w:ascii="Calibri" w:hAnsi="Calibri"/>
              </w:rPr>
            </w:pPr>
            <w:r w:rsidRPr="00363D2B">
              <w:rPr>
                <w:rFonts w:ascii="Calibri" w:hAnsi="Calibri"/>
              </w:rPr>
              <w:t>Ashish Patel</w:t>
            </w:r>
          </w:p>
          <w:p w:rsidR="00346EDB" w:rsidRPr="00363D2B" w:rsidRDefault="00346EDB" w:rsidP="00293AF5">
            <w:pPr>
              <w:ind w:left="392" w:hanging="392"/>
              <w:rPr>
                <w:rFonts w:ascii="Calibri" w:hAnsi="Calibri"/>
              </w:rPr>
            </w:pPr>
            <w:r w:rsidRPr="00363D2B">
              <w:rPr>
                <w:rFonts w:ascii="Calibri" w:hAnsi="Calibri"/>
              </w:rPr>
              <w:t>Michael Kirchanski</w:t>
            </w:r>
          </w:p>
        </w:tc>
      </w:tr>
      <w:tr w:rsidR="00346EDB" w:rsidRPr="00363D2B" w:rsidTr="00293AF5">
        <w:tc>
          <w:tcPr>
            <w:tcW w:w="10080" w:type="dxa"/>
            <w:gridSpan w:val="4"/>
            <w:tcBorders>
              <w:top w:val="single" w:sz="4" w:space="0" w:color="auto"/>
              <w:left w:val="single" w:sz="4" w:space="0" w:color="auto"/>
              <w:bottom w:val="nil"/>
              <w:right w:val="single" w:sz="4" w:space="0" w:color="auto"/>
            </w:tcBorders>
            <w:shd w:val="clear" w:color="auto" w:fill="F2F2F2"/>
            <w:tcMar>
              <w:top w:w="0" w:type="dxa"/>
              <w:left w:w="58" w:type="dxa"/>
              <w:bottom w:w="0" w:type="dxa"/>
              <w:right w:w="58" w:type="dxa"/>
            </w:tcMar>
            <w:hideMark/>
          </w:tcPr>
          <w:p w:rsidR="00346EDB" w:rsidRPr="00363D2B" w:rsidRDefault="00346EDB" w:rsidP="00293AF5">
            <w:pPr>
              <w:jc w:val="center"/>
              <w:rPr>
                <w:rFonts w:ascii="Calibri" w:hAnsi="Calibri"/>
                <w:b/>
                <w:caps/>
              </w:rPr>
            </w:pPr>
            <w:r w:rsidRPr="00363D2B">
              <w:rPr>
                <w:rFonts w:ascii="Calibri" w:hAnsi="Calibri"/>
                <w:b/>
                <w:caps/>
              </w:rPr>
              <w:t>Reference Criteria</w:t>
            </w:r>
          </w:p>
        </w:tc>
      </w:tr>
      <w:tr w:rsidR="00346EDB" w:rsidRPr="00363D2B" w:rsidTr="00293AF5">
        <w:tc>
          <w:tcPr>
            <w:tcW w:w="10080" w:type="dxa"/>
            <w:gridSpan w:val="4"/>
            <w:tcBorders>
              <w:top w:val="nil"/>
              <w:left w:val="single" w:sz="4" w:space="0" w:color="auto"/>
              <w:bottom w:val="single" w:sz="4" w:space="0" w:color="auto"/>
              <w:right w:val="single" w:sz="4" w:space="0" w:color="auto"/>
            </w:tcBorders>
            <w:tcMar>
              <w:top w:w="288" w:type="dxa"/>
              <w:left w:w="288" w:type="dxa"/>
              <w:bottom w:w="288" w:type="dxa"/>
              <w:right w:w="288" w:type="dxa"/>
            </w:tcMar>
            <w:hideMark/>
          </w:tcPr>
          <w:p w:rsidR="00346EDB" w:rsidRPr="00363D2B" w:rsidRDefault="00346EDB" w:rsidP="007639EE">
            <w:pPr>
              <w:numPr>
                <w:ilvl w:val="0"/>
                <w:numId w:val="197"/>
              </w:numPr>
            </w:pPr>
            <w:r w:rsidRPr="00363D2B">
              <w:t>CPUC General Order 164-D</w:t>
            </w:r>
          </w:p>
          <w:p w:rsidR="00346EDB" w:rsidRPr="00363D2B" w:rsidRDefault="00346EDB" w:rsidP="007639EE">
            <w:pPr>
              <w:numPr>
                <w:ilvl w:val="0"/>
                <w:numId w:val="197"/>
              </w:numPr>
            </w:pPr>
            <w:r w:rsidRPr="00363D2B">
              <w:t>SFMTA System Safety Program Plan (SSPP), Revision 6, dated 2/11/2015</w:t>
            </w:r>
          </w:p>
          <w:p w:rsidR="00346EDB" w:rsidRPr="00363D2B" w:rsidRDefault="00346EDB" w:rsidP="007639EE">
            <w:pPr>
              <w:numPr>
                <w:ilvl w:val="0"/>
                <w:numId w:val="197"/>
              </w:numPr>
            </w:pPr>
            <w:r w:rsidRPr="00363D2B">
              <w:t>Purchasing Materials and Supplies M.PR.001</w:t>
            </w:r>
          </w:p>
          <w:p w:rsidR="00346EDB" w:rsidRPr="00363D2B" w:rsidRDefault="00346EDB" w:rsidP="007639EE">
            <w:pPr>
              <w:numPr>
                <w:ilvl w:val="0"/>
                <w:numId w:val="197"/>
              </w:numPr>
            </w:pPr>
            <w:r w:rsidRPr="00363D2B">
              <w:t>Change Control Board A.PR.015</w:t>
            </w:r>
          </w:p>
        </w:tc>
      </w:tr>
      <w:tr w:rsidR="00346EDB" w:rsidRPr="00363D2B" w:rsidTr="00293AF5">
        <w:tc>
          <w:tcPr>
            <w:tcW w:w="10080" w:type="dxa"/>
            <w:gridSpan w:val="4"/>
            <w:tcBorders>
              <w:top w:val="single" w:sz="4" w:space="0" w:color="auto"/>
              <w:left w:val="single" w:sz="4" w:space="0" w:color="auto"/>
              <w:bottom w:val="nil"/>
              <w:right w:val="single" w:sz="4" w:space="0" w:color="auto"/>
            </w:tcBorders>
            <w:shd w:val="clear" w:color="auto" w:fill="F2F2F2"/>
            <w:tcMar>
              <w:top w:w="0" w:type="dxa"/>
              <w:left w:w="58" w:type="dxa"/>
              <w:bottom w:w="0" w:type="dxa"/>
              <w:right w:w="58" w:type="dxa"/>
            </w:tcMar>
            <w:hideMark/>
          </w:tcPr>
          <w:p w:rsidR="00346EDB" w:rsidRPr="00363D2B" w:rsidRDefault="00346EDB" w:rsidP="00293AF5">
            <w:pPr>
              <w:jc w:val="center"/>
              <w:rPr>
                <w:rFonts w:ascii="Calibri" w:hAnsi="Calibri"/>
                <w:b/>
                <w:caps/>
              </w:rPr>
            </w:pPr>
            <w:r w:rsidRPr="00363D2B">
              <w:rPr>
                <w:rFonts w:ascii="Calibri" w:hAnsi="Calibri"/>
                <w:b/>
                <w:caps/>
              </w:rPr>
              <w:t>Element/Characteristics and Method of Verification</w:t>
            </w:r>
          </w:p>
        </w:tc>
      </w:tr>
      <w:tr w:rsidR="00346EDB" w:rsidRPr="00363D2B" w:rsidTr="00293AF5">
        <w:tc>
          <w:tcPr>
            <w:tcW w:w="10080" w:type="dxa"/>
            <w:gridSpan w:val="4"/>
            <w:tcBorders>
              <w:top w:val="nil"/>
              <w:left w:val="single" w:sz="4" w:space="0" w:color="auto"/>
              <w:bottom w:val="single" w:sz="4" w:space="0" w:color="auto"/>
              <w:right w:val="single" w:sz="4" w:space="0" w:color="auto"/>
            </w:tcBorders>
            <w:tcMar>
              <w:top w:w="288" w:type="dxa"/>
              <w:left w:w="288" w:type="dxa"/>
              <w:bottom w:w="288" w:type="dxa"/>
              <w:right w:w="288" w:type="dxa"/>
            </w:tcMar>
            <w:hideMark/>
          </w:tcPr>
          <w:p w:rsidR="00346EDB" w:rsidRPr="00363D2B" w:rsidRDefault="00346EDB" w:rsidP="00293AF5">
            <w:pPr>
              <w:rPr>
                <w:b/>
              </w:rPr>
            </w:pPr>
            <w:r w:rsidRPr="00363D2B">
              <w:rPr>
                <w:b/>
              </w:rPr>
              <w:t>Procurement Process</w:t>
            </w:r>
          </w:p>
          <w:p w:rsidR="00346EDB" w:rsidRPr="00363D2B" w:rsidRDefault="00346EDB" w:rsidP="00293AF5">
            <w:r w:rsidRPr="00363D2B">
              <w:t>Interview SFMTA representatives and review appropriate documentation for the past 3 years to:</w:t>
            </w:r>
          </w:p>
          <w:p w:rsidR="00346EDB" w:rsidRPr="00363D2B" w:rsidRDefault="00346EDB" w:rsidP="007639EE">
            <w:pPr>
              <w:numPr>
                <w:ilvl w:val="0"/>
                <w:numId w:val="198"/>
              </w:numPr>
              <w:contextualSpacing/>
              <w:rPr>
                <w:rFonts w:cs="Arial Narrow"/>
              </w:rPr>
            </w:pPr>
            <w:r w:rsidRPr="00363D2B">
              <w:rPr>
                <w:rFonts w:cs="Arial Narrow"/>
              </w:rPr>
              <w:t>Verify that the SSPP contains a description of the basic procurement processes that must be followed by SFMTA to assure that safety concerns and issues are addressed.</w:t>
            </w:r>
          </w:p>
          <w:p w:rsidR="00346EDB" w:rsidRPr="00363D2B" w:rsidRDefault="00346EDB" w:rsidP="007639EE">
            <w:pPr>
              <w:numPr>
                <w:ilvl w:val="1"/>
                <w:numId w:val="198"/>
              </w:numPr>
              <w:autoSpaceDE w:val="0"/>
              <w:autoSpaceDN w:val="0"/>
              <w:adjustRightInd w:val="0"/>
              <w:contextualSpacing/>
              <w:rPr>
                <w:rFonts w:cs="Arial Narrow"/>
              </w:rPr>
            </w:pPr>
            <w:r w:rsidRPr="00363D2B">
              <w:rPr>
                <w:rFonts w:cs="Arial Narrow"/>
              </w:rPr>
              <w:t>Is the procurement process tied to SFMTA’s hazard management process?</w:t>
            </w:r>
          </w:p>
          <w:p w:rsidR="00346EDB" w:rsidRPr="00363D2B" w:rsidRDefault="00346EDB" w:rsidP="007639EE">
            <w:pPr>
              <w:numPr>
                <w:ilvl w:val="1"/>
                <w:numId w:val="198"/>
              </w:numPr>
              <w:autoSpaceDE w:val="0"/>
              <w:autoSpaceDN w:val="0"/>
              <w:adjustRightInd w:val="0"/>
              <w:contextualSpacing/>
            </w:pPr>
            <w:r w:rsidRPr="00363D2B">
              <w:rPr>
                <w:rFonts w:cs="Arial Narrow"/>
              </w:rPr>
              <w:t xml:space="preserve">Are procurements of new equipment and material first reviewed by the safety department, engineering, operations, and/or maintenance staff to verify the new equipment or materials won’t present a hazard to </w:t>
            </w:r>
            <w:r w:rsidRPr="00363D2B">
              <w:t>the existing system?</w:t>
            </w:r>
          </w:p>
          <w:p w:rsidR="00346EDB" w:rsidRPr="00363D2B" w:rsidRDefault="00346EDB" w:rsidP="007639EE">
            <w:pPr>
              <w:numPr>
                <w:ilvl w:val="1"/>
                <w:numId w:val="198"/>
              </w:numPr>
              <w:contextualSpacing/>
            </w:pPr>
            <w:r w:rsidRPr="00363D2B">
              <w:rPr>
                <w:rFonts w:cs="Arial Narrow"/>
              </w:rPr>
              <w:t xml:space="preserve">Do all procurement processes for hazardous materials </w:t>
            </w:r>
            <w:r w:rsidRPr="00363D2B">
              <w:t>address all appropriate rules and regulations?</w:t>
            </w:r>
          </w:p>
          <w:p w:rsidR="00346EDB" w:rsidRPr="00363D2B" w:rsidRDefault="00346EDB" w:rsidP="007639EE">
            <w:pPr>
              <w:numPr>
                <w:ilvl w:val="0"/>
                <w:numId w:val="198"/>
              </w:numPr>
            </w:pPr>
            <w:r w:rsidRPr="00363D2B">
              <w:rPr>
                <w:rFonts w:cs="Arial Narrow"/>
              </w:rPr>
              <w:t>Verify that the SSPP and any referenced or supporting procedures include a description of the process used by SFMTA to ensure that safety issues and concerns are addressed in the procurement process. Ensure that any updated rules relevant to SFMTA procurement process are communicated appropriately.</w:t>
            </w:r>
          </w:p>
          <w:p w:rsidR="00346EDB" w:rsidRPr="00363D2B" w:rsidRDefault="00346EDB" w:rsidP="007639EE">
            <w:pPr>
              <w:numPr>
                <w:ilvl w:val="0"/>
                <w:numId w:val="198"/>
              </w:numPr>
            </w:pPr>
            <w:r w:rsidRPr="00363D2B">
              <w:t>Determine that adequate procedures and controls are in place to preclude the introduction of defective or deficient equipment into the SFMTA System.</w:t>
            </w:r>
          </w:p>
          <w:p w:rsidR="00346EDB" w:rsidRPr="00363D2B" w:rsidRDefault="00346EDB" w:rsidP="007639EE">
            <w:pPr>
              <w:numPr>
                <w:ilvl w:val="0"/>
                <w:numId w:val="198"/>
              </w:numPr>
            </w:pPr>
            <w:r w:rsidRPr="00363D2B">
              <w:t>Determine that adequate procedures are in place to mitigate or replace defective or deficient equipment in the event that such equipment is introduced into the System.</w:t>
            </w:r>
          </w:p>
          <w:p w:rsidR="00346EDB" w:rsidRPr="00363D2B" w:rsidRDefault="00346EDB" w:rsidP="007639EE">
            <w:pPr>
              <w:numPr>
                <w:ilvl w:val="0"/>
                <w:numId w:val="198"/>
              </w:numPr>
              <w:contextualSpacing/>
            </w:pPr>
            <w:r w:rsidRPr="00363D2B">
              <w:rPr>
                <w:rFonts w:cs="Arial Narrow"/>
              </w:rPr>
              <w:t>Interview SFMTA personnel responsible for procurement to verify that they are aware of, and are following, SFMTA’s procurement procedures.</w:t>
            </w:r>
          </w:p>
          <w:p w:rsidR="00346EDB" w:rsidRPr="00363D2B" w:rsidRDefault="00346EDB" w:rsidP="007639EE">
            <w:pPr>
              <w:numPr>
                <w:ilvl w:val="0"/>
                <w:numId w:val="198"/>
              </w:numPr>
              <w:contextualSpacing/>
            </w:pPr>
            <w:r w:rsidRPr="00363D2B">
              <w:t>Interview Safety Department representatives and have them explain</w:t>
            </w:r>
            <w:r w:rsidRPr="00363D2B">
              <w:rPr>
                <w:rFonts w:cs="Arial Narrow"/>
              </w:rPr>
              <w:t xml:space="preserve"> </w:t>
            </w:r>
            <w:r w:rsidRPr="00363D2B">
              <w:t xml:space="preserve">the </w:t>
            </w:r>
            <w:r w:rsidRPr="00363D2B">
              <w:rPr>
                <w:rFonts w:cs="Arial Narrow"/>
              </w:rPr>
              <w:t>procurement process and how they ensure that safety issues are identified, assessed, and resolved.</w:t>
            </w:r>
          </w:p>
          <w:p w:rsidR="00346EDB" w:rsidRPr="00363D2B" w:rsidRDefault="00346EDB" w:rsidP="007639EE">
            <w:pPr>
              <w:numPr>
                <w:ilvl w:val="1"/>
                <w:numId w:val="198"/>
              </w:numPr>
              <w:contextualSpacing/>
            </w:pPr>
            <w:r w:rsidRPr="00363D2B">
              <w:lastRenderedPageBreak/>
              <w:t>How are safety issues addressed in the procurement process for new equipment and materials?</w:t>
            </w:r>
          </w:p>
          <w:p w:rsidR="00346EDB" w:rsidRPr="00363D2B" w:rsidRDefault="00346EDB" w:rsidP="007639EE">
            <w:pPr>
              <w:numPr>
                <w:ilvl w:val="1"/>
                <w:numId w:val="198"/>
              </w:numPr>
              <w:contextualSpacing/>
            </w:pPr>
            <w:r w:rsidRPr="00363D2B">
              <w:t xml:space="preserve">How </w:t>
            </w:r>
            <w:proofErr w:type="gramStart"/>
            <w:r w:rsidRPr="00363D2B">
              <w:t>are</w:t>
            </w:r>
            <w:proofErr w:type="gramEnd"/>
            <w:r w:rsidRPr="00363D2B">
              <w:t xml:space="preserve"> safety issues addressed when equipment or materials are found to be defective or deficient?</w:t>
            </w:r>
          </w:p>
          <w:p w:rsidR="00346EDB" w:rsidRPr="00363D2B" w:rsidRDefault="00346EDB" w:rsidP="007639EE">
            <w:pPr>
              <w:numPr>
                <w:ilvl w:val="0"/>
                <w:numId w:val="198"/>
              </w:numPr>
            </w:pPr>
            <w:r w:rsidRPr="00363D2B">
              <w:t>Review a sample of recent procurement projects to verify that SFMTA personnel are following applicable procurement and quality assurance policies and procedures, and ensure safety issues and concerns are addressed in the procurement process.</w:t>
            </w:r>
          </w:p>
        </w:tc>
      </w:tr>
      <w:tr w:rsidR="00346EDB" w:rsidRPr="00363D2B" w:rsidTr="00293AF5">
        <w:tc>
          <w:tcPr>
            <w:tcW w:w="10080" w:type="dxa"/>
            <w:gridSpan w:val="4"/>
            <w:tcBorders>
              <w:top w:val="single" w:sz="4" w:space="0" w:color="auto"/>
              <w:left w:val="single" w:sz="4" w:space="0" w:color="auto"/>
              <w:bottom w:val="nil"/>
              <w:right w:val="single" w:sz="4" w:space="0" w:color="auto"/>
            </w:tcBorders>
            <w:shd w:val="clear" w:color="auto" w:fill="F2F2F2"/>
            <w:tcMar>
              <w:top w:w="0" w:type="dxa"/>
              <w:left w:w="58" w:type="dxa"/>
              <w:bottom w:w="0" w:type="dxa"/>
              <w:right w:w="58" w:type="dxa"/>
            </w:tcMar>
            <w:hideMark/>
          </w:tcPr>
          <w:p w:rsidR="00346EDB" w:rsidRPr="00363D2B" w:rsidRDefault="00346EDB" w:rsidP="00293AF5">
            <w:pPr>
              <w:jc w:val="center"/>
              <w:rPr>
                <w:rFonts w:ascii="Calibri" w:hAnsi="Calibri"/>
                <w:b/>
                <w:caps/>
              </w:rPr>
            </w:pPr>
            <w:r w:rsidRPr="00363D2B">
              <w:rPr>
                <w:rFonts w:ascii="Calibri" w:hAnsi="Calibri"/>
                <w:b/>
                <w:caps/>
              </w:rPr>
              <w:lastRenderedPageBreak/>
              <w:t>Findings and Recommendations</w:t>
            </w:r>
          </w:p>
        </w:tc>
      </w:tr>
      <w:tr w:rsidR="00346EDB" w:rsidRPr="00363D2B" w:rsidTr="00293AF5">
        <w:tc>
          <w:tcPr>
            <w:tcW w:w="10080" w:type="dxa"/>
            <w:gridSpan w:val="4"/>
            <w:tcBorders>
              <w:top w:val="nil"/>
              <w:left w:val="single" w:sz="4" w:space="0" w:color="auto"/>
              <w:bottom w:val="single" w:sz="4" w:space="0" w:color="auto"/>
              <w:right w:val="single" w:sz="4" w:space="0" w:color="auto"/>
            </w:tcBorders>
            <w:tcMar>
              <w:top w:w="288" w:type="dxa"/>
              <w:left w:w="288" w:type="dxa"/>
              <w:bottom w:w="288" w:type="dxa"/>
              <w:right w:w="288" w:type="dxa"/>
            </w:tcMar>
          </w:tcPr>
          <w:p w:rsidR="00346EDB" w:rsidRPr="00363D2B" w:rsidRDefault="00346EDB" w:rsidP="00293AF5">
            <w:pPr>
              <w:rPr>
                <w:u w:val="single"/>
              </w:rPr>
            </w:pPr>
            <w:r w:rsidRPr="00363D2B">
              <w:rPr>
                <w:u w:val="single"/>
              </w:rPr>
              <w:t>Activities:</w:t>
            </w:r>
          </w:p>
          <w:p w:rsidR="00346EDB" w:rsidRPr="00363D2B" w:rsidRDefault="00346EDB" w:rsidP="00293AF5">
            <w:r w:rsidRPr="00363D2B">
              <w:t>Staff interviewed SFMTA Contract and Procurement Section personnel, inspected Materials Service Request forms, and reviewed the provided procedures to assess the integration of their procurement program with the Safety Department and hazard management processes.</w:t>
            </w:r>
          </w:p>
          <w:p w:rsidR="00346EDB" w:rsidRPr="00363D2B" w:rsidRDefault="00346EDB" w:rsidP="007639EE">
            <w:pPr>
              <w:numPr>
                <w:ilvl w:val="0"/>
                <w:numId w:val="199"/>
              </w:numPr>
              <w:contextualSpacing/>
            </w:pPr>
            <w:r w:rsidRPr="00363D2B">
              <w:t>The RSSPP §21.0 describes the procurement process, and refers to the Procurement (Materials &amp; Contracts) unit’s procedure M.PR.001 Purchasing Materials and Supplies. Different types of orders, defined in this procedure, undergo different approval processes.</w:t>
            </w:r>
          </w:p>
          <w:p w:rsidR="00346EDB" w:rsidRPr="00363D2B" w:rsidRDefault="00346EDB" w:rsidP="007639EE">
            <w:pPr>
              <w:numPr>
                <w:ilvl w:val="0"/>
                <w:numId w:val="199"/>
              </w:numPr>
              <w:contextualSpacing/>
            </w:pPr>
            <w:r w:rsidRPr="00363D2B">
              <w:t>According to the RSSPP, all new and modified materials and equipment requested are processed through Change and Review Board before undergoing testing and analysis through the requesting department’s engineering sections. The Health and Safety Division, as part of the Safety Department, provides further oversite for new orders.</w:t>
            </w:r>
          </w:p>
          <w:p w:rsidR="00346EDB" w:rsidRPr="00363D2B" w:rsidRDefault="00346EDB" w:rsidP="007639EE">
            <w:pPr>
              <w:numPr>
                <w:ilvl w:val="0"/>
                <w:numId w:val="199"/>
              </w:numPr>
              <w:contextualSpacing/>
            </w:pPr>
            <w:r w:rsidRPr="00363D2B">
              <w:t xml:space="preserve">SFMTA has processes to ensure that changes to purchases, including new materials or equipment, switching vendors, or out-of-production part codes are thoroughly reviewed and tested by the Change Review Board, the requesting department, appropriate engineering groups prior to placing an order. Upon receipt, materials are delivered to stock rooms at various locations until use. Staff could not establish that SFMTA has a formal process to ensure incoming shipments of materials and equipment </w:t>
            </w:r>
            <w:proofErr w:type="gramStart"/>
            <w:r w:rsidRPr="00363D2B">
              <w:t>are</w:t>
            </w:r>
            <w:proofErr w:type="gramEnd"/>
            <w:r w:rsidRPr="00363D2B">
              <w:t xml:space="preserve"> tested for quality prior to usage or installation. Per a conversation between staff and an SFMTA representative from the Safety Department, SFMTA recently established a Quality Assurance Department which primarily performs vehicle maintenance, although its scope may broaden in the future.</w:t>
            </w:r>
          </w:p>
          <w:p w:rsidR="00346EDB" w:rsidRPr="00363D2B" w:rsidRDefault="00346EDB" w:rsidP="007639EE">
            <w:pPr>
              <w:numPr>
                <w:ilvl w:val="0"/>
                <w:numId w:val="199"/>
              </w:numPr>
              <w:contextualSpacing/>
            </w:pPr>
            <w:r w:rsidRPr="00363D2B">
              <w:t>The Manager of the Contract &amp; Procurement Section explained that vendors generally replace stock if defective merchandise is discovered. SFMTA displayed how an individual part can be tracked through the SHOPS inventory database from receipt, to the stock room, to the work order until the part is installed. Through this tracking, a defective batch of products can be located and removed after installation.</w:t>
            </w:r>
          </w:p>
          <w:p w:rsidR="00346EDB" w:rsidRPr="00363D2B" w:rsidRDefault="00346EDB" w:rsidP="007639EE">
            <w:pPr>
              <w:numPr>
                <w:ilvl w:val="0"/>
                <w:numId w:val="199"/>
              </w:numPr>
              <w:contextualSpacing/>
            </w:pPr>
            <w:r w:rsidRPr="00363D2B">
              <w:t>The manager of the Contract, Purchasing, and Inventory Management Department was very knowledgeable in their procedure M.PR.001 Purchasing Materials and Supplies, and capable of explaining SFMTA’s procurement process for both new and routine purchases.</w:t>
            </w:r>
          </w:p>
          <w:p w:rsidR="00346EDB" w:rsidRPr="00363D2B" w:rsidRDefault="00346EDB" w:rsidP="007639EE">
            <w:pPr>
              <w:numPr>
                <w:ilvl w:val="0"/>
                <w:numId w:val="199"/>
              </w:numPr>
              <w:contextualSpacing/>
            </w:pPr>
            <w:r w:rsidRPr="00363D2B">
              <w:t>Staff interviewed representatives from the Contract, Purchasing, and Inventory Management Department to determine whether the Department is aware of safety issues and their resolutions.</w:t>
            </w:r>
          </w:p>
          <w:p w:rsidR="00346EDB" w:rsidRPr="00363D2B" w:rsidRDefault="00346EDB" w:rsidP="007639EE">
            <w:pPr>
              <w:numPr>
                <w:ilvl w:val="1"/>
                <w:numId w:val="199"/>
              </w:numPr>
              <w:contextualSpacing/>
            </w:pPr>
            <w:r w:rsidRPr="00363D2B">
              <w:t xml:space="preserve">New equipment must be approved through the Rail Change Control Board, and then designs are generated and tested by the requesting department’s engineering </w:t>
            </w:r>
            <w:r w:rsidRPr="00363D2B">
              <w:lastRenderedPageBreak/>
              <w:t>group. The Safety Department develops a Hazard Analysis Report to assess the new equipment’s effect on the entire system. Once designs are finalized, purchase orders are generated and must be approved by multiple supervisors and managers.</w:t>
            </w:r>
          </w:p>
          <w:p w:rsidR="00346EDB" w:rsidRPr="00363D2B" w:rsidRDefault="00346EDB" w:rsidP="007639EE">
            <w:pPr>
              <w:numPr>
                <w:ilvl w:val="1"/>
                <w:numId w:val="199"/>
              </w:numPr>
              <w:contextualSpacing/>
            </w:pPr>
            <w:r w:rsidRPr="00363D2B">
              <w:t>Defective parts are removed from the system and tracked through Work Orders, the applicable inventory database, and Materials Service Request Forms. If a set of parts are deemed defective, they can be located with Work Orders of their location on the system and promptly removed.</w:t>
            </w:r>
          </w:p>
          <w:p w:rsidR="00346EDB" w:rsidRPr="00363D2B" w:rsidRDefault="00346EDB" w:rsidP="007639EE">
            <w:pPr>
              <w:numPr>
                <w:ilvl w:val="0"/>
                <w:numId w:val="199"/>
              </w:numPr>
              <w:contextualSpacing/>
            </w:pPr>
            <w:r w:rsidRPr="00363D2B">
              <w:t>Staff observed as SFMTA searched their SHOPS database for various types of equipment. Upon request, SFMTA personnel were able to produce the authorizing signature sheets for recent purchases. Staff found no instances where procedures were not followed.</w:t>
            </w:r>
          </w:p>
          <w:p w:rsidR="00346EDB" w:rsidRPr="00363D2B" w:rsidRDefault="00346EDB" w:rsidP="00293AF5"/>
          <w:p w:rsidR="00346EDB" w:rsidRPr="00363D2B" w:rsidRDefault="00346EDB" w:rsidP="00293AF5">
            <w:pPr>
              <w:rPr>
                <w:u w:val="single"/>
              </w:rPr>
            </w:pPr>
            <w:r w:rsidRPr="00363D2B">
              <w:rPr>
                <w:u w:val="single"/>
              </w:rPr>
              <w:t>Findings:</w:t>
            </w:r>
          </w:p>
          <w:p w:rsidR="00346EDB" w:rsidRPr="00363D2B" w:rsidRDefault="00346EDB" w:rsidP="00293AF5">
            <w:r w:rsidRPr="00363D2B">
              <w:t>None.</w:t>
            </w:r>
          </w:p>
          <w:p w:rsidR="00346EDB" w:rsidRPr="00363D2B" w:rsidRDefault="00346EDB" w:rsidP="00293AF5"/>
          <w:p w:rsidR="00346EDB" w:rsidRPr="00363D2B" w:rsidRDefault="00346EDB" w:rsidP="00293AF5">
            <w:pPr>
              <w:rPr>
                <w:u w:val="single"/>
              </w:rPr>
            </w:pPr>
            <w:r w:rsidRPr="00363D2B">
              <w:rPr>
                <w:u w:val="single"/>
              </w:rPr>
              <w:t>Comments:</w:t>
            </w:r>
          </w:p>
          <w:p w:rsidR="00346EDB" w:rsidRPr="00363D2B" w:rsidRDefault="00346EDB" w:rsidP="007639EE">
            <w:pPr>
              <w:numPr>
                <w:ilvl w:val="0"/>
                <w:numId w:val="200"/>
              </w:numPr>
              <w:contextualSpacing/>
            </w:pPr>
            <w:r w:rsidRPr="00363D2B">
              <w:t>Although SFMTA has a Quality Assurance Department, neither it nor any other group within the agency performs testing of incoming parts and equipment prior to usage or installation. CPUC has observed at other RTAs that reliance on manufacturers’ quality assurance processes can result in the receipt and installation of defective equipment, potentially resulting in hazardous conditions or accidents.</w:t>
            </w:r>
          </w:p>
          <w:p w:rsidR="00346EDB" w:rsidRPr="00363D2B" w:rsidRDefault="00346EDB" w:rsidP="00293AF5"/>
          <w:p w:rsidR="00346EDB" w:rsidRPr="00363D2B" w:rsidRDefault="00346EDB" w:rsidP="00293AF5">
            <w:pPr>
              <w:rPr>
                <w:u w:val="single"/>
              </w:rPr>
            </w:pPr>
            <w:r w:rsidRPr="00363D2B">
              <w:rPr>
                <w:u w:val="single"/>
              </w:rPr>
              <w:t>Recommendations:</w:t>
            </w:r>
          </w:p>
          <w:p w:rsidR="00346EDB" w:rsidRPr="00363D2B" w:rsidRDefault="00346EDB" w:rsidP="00293AF5">
            <w:r w:rsidRPr="00363D2B">
              <w:t>None.</w:t>
            </w:r>
          </w:p>
        </w:tc>
      </w:tr>
    </w:tbl>
    <w:p w:rsidR="00346EDB" w:rsidRDefault="00346EDB" w:rsidP="00346EDB"/>
    <w:p w:rsidR="00346EDB" w:rsidRDefault="00346EDB" w:rsidP="00346EDB">
      <w: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86429D" w:rsidRPr="00486AEC" w:rsidTr="00F12176">
        <w:tc>
          <w:tcPr>
            <w:tcW w:w="10080" w:type="dxa"/>
            <w:gridSpan w:val="4"/>
            <w:shd w:val="clear" w:color="auto" w:fill="auto"/>
            <w:tcMar>
              <w:top w:w="288" w:type="dxa"/>
              <w:left w:w="288" w:type="dxa"/>
              <w:bottom w:w="288" w:type="dxa"/>
              <w:right w:w="288" w:type="dxa"/>
            </w:tcMar>
          </w:tcPr>
          <w:p w:rsidR="0086429D" w:rsidRPr="00486AEC" w:rsidRDefault="0086429D" w:rsidP="00F12176">
            <w:pPr>
              <w:pStyle w:val="ChecklistTitle"/>
            </w:pPr>
            <w:r>
              <w:lastRenderedPageBreak/>
              <w:t>2015</w:t>
            </w:r>
            <w:r w:rsidRPr="00486AEC">
              <w:t xml:space="preserve"> CPUC SYSTEM SAFETY REVIEW CHECKLIST FOR</w:t>
            </w:r>
            <w:r w:rsidRPr="00486AEC">
              <w:br/>
            </w:r>
            <w:r>
              <w:t>SAN FRANCISCO MUNICIPAL TRANSPORTATION AGENCY (SFMTA)</w:t>
            </w:r>
            <w:r w:rsidRPr="006D64E2">
              <w:rPr>
                <w:vanish/>
              </w:rPr>
              <w:t xml:space="preserve">BAY </w:t>
            </w:r>
          </w:p>
        </w:tc>
      </w:tr>
      <w:tr w:rsidR="0086429D" w:rsidRPr="00486AEC" w:rsidTr="00F12176">
        <w:tc>
          <w:tcPr>
            <w:tcW w:w="1656" w:type="dxa"/>
            <w:shd w:val="clear" w:color="auto" w:fill="F2F2F2"/>
            <w:vAlign w:val="center"/>
          </w:tcPr>
          <w:p w:rsidR="0086429D" w:rsidRPr="00486AEC" w:rsidRDefault="0086429D" w:rsidP="00F12176">
            <w:pPr>
              <w:pStyle w:val="InformationTitle"/>
              <w:jc w:val="right"/>
            </w:pPr>
            <w:r w:rsidRPr="00486AEC">
              <w:t>Checklist No.</w:t>
            </w:r>
          </w:p>
        </w:tc>
        <w:tc>
          <w:tcPr>
            <w:tcW w:w="2448" w:type="dxa"/>
            <w:tcBorders>
              <w:right w:val="single" w:sz="4" w:space="0" w:color="auto"/>
            </w:tcBorders>
            <w:shd w:val="clear" w:color="auto" w:fill="auto"/>
            <w:vAlign w:val="center"/>
          </w:tcPr>
          <w:p w:rsidR="0086429D" w:rsidRPr="00486AEC" w:rsidRDefault="0086429D" w:rsidP="00F12176">
            <w:pPr>
              <w:pStyle w:val="ChecklistNumber"/>
            </w:pPr>
            <w:bookmarkStart w:id="3" w:name="_Toc403987316"/>
            <w:r w:rsidRPr="00C745FE">
              <w:rPr>
                <w:rFonts w:asciiTheme="minorHAnsi" w:hAnsiTheme="minorHAnsi"/>
                <w:szCs w:val="44"/>
              </w:rPr>
              <w:t>2</w:t>
            </w:r>
            <w:bookmarkEnd w:id="3"/>
            <w:r w:rsidRPr="00C745FE">
              <w:rPr>
                <w:rFonts w:asciiTheme="minorHAnsi" w:hAnsiTheme="minorHAnsi"/>
                <w:szCs w:val="44"/>
              </w:rPr>
              <w:t>2</w:t>
            </w:r>
          </w:p>
        </w:tc>
        <w:tc>
          <w:tcPr>
            <w:tcW w:w="1656" w:type="dxa"/>
            <w:tcBorders>
              <w:top w:val="single" w:sz="4" w:space="0" w:color="auto"/>
              <w:left w:val="single" w:sz="4" w:space="0" w:color="auto"/>
              <w:bottom w:val="single" w:sz="4" w:space="0" w:color="auto"/>
            </w:tcBorders>
            <w:shd w:val="clear" w:color="auto" w:fill="F2F2F2"/>
            <w:vAlign w:val="center"/>
          </w:tcPr>
          <w:p w:rsidR="0086429D" w:rsidRPr="00486AEC" w:rsidRDefault="0086429D" w:rsidP="00F12176">
            <w:pPr>
              <w:pStyle w:val="InformationTitle"/>
              <w:jc w:val="right"/>
            </w:pPr>
            <w:r w:rsidRPr="00486AEC">
              <w:t>Element</w:t>
            </w:r>
          </w:p>
        </w:tc>
        <w:tc>
          <w:tcPr>
            <w:tcW w:w="4320" w:type="dxa"/>
            <w:shd w:val="clear" w:color="auto" w:fill="auto"/>
            <w:vAlign w:val="center"/>
          </w:tcPr>
          <w:p w:rsidR="0086429D" w:rsidRPr="00486AEC" w:rsidRDefault="0086429D" w:rsidP="00F12176">
            <w:pPr>
              <w:pStyle w:val="ElementDescription"/>
            </w:pPr>
            <w:r w:rsidRPr="00CB3EBD">
              <w:rPr>
                <w:rFonts w:asciiTheme="minorHAnsi" w:hAnsiTheme="minorHAnsi"/>
              </w:rPr>
              <w:t>CPUC GO 172 – Personal Electronic Device Prohibitions/In-cab Cameras</w:t>
            </w:r>
          </w:p>
        </w:tc>
      </w:tr>
      <w:tr w:rsidR="0086429D" w:rsidRPr="00486AEC" w:rsidTr="00F12176">
        <w:tc>
          <w:tcPr>
            <w:tcW w:w="1656" w:type="dxa"/>
            <w:shd w:val="clear" w:color="auto" w:fill="F2F2F2"/>
            <w:vAlign w:val="center"/>
          </w:tcPr>
          <w:p w:rsidR="0086429D" w:rsidRPr="00486AEC" w:rsidRDefault="0086429D" w:rsidP="00F12176">
            <w:pPr>
              <w:pStyle w:val="InformationTitle"/>
              <w:jc w:val="right"/>
            </w:pPr>
            <w:r>
              <w:t>Time</w:t>
            </w:r>
          </w:p>
        </w:tc>
        <w:tc>
          <w:tcPr>
            <w:tcW w:w="2448" w:type="dxa"/>
            <w:tcBorders>
              <w:right w:val="single" w:sz="4" w:space="0" w:color="auto"/>
            </w:tcBorders>
            <w:shd w:val="clear" w:color="auto" w:fill="auto"/>
            <w:vAlign w:val="center"/>
          </w:tcPr>
          <w:p w:rsidR="0086429D" w:rsidRDefault="0086429D" w:rsidP="00F12176">
            <w:pPr>
              <w:pStyle w:val="DateDescription"/>
            </w:pPr>
            <w:r>
              <w:t>8:00 a.m. to 10:00 a.m. MME</w:t>
            </w:r>
          </w:p>
          <w:p w:rsidR="0086429D" w:rsidRDefault="0086429D" w:rsidP="00F12176">
            <w:pPr>
              <w:pStyle w:val="DateDescription"/>
            </w:pPr>
            <w:r>
              <w:t>10:30 a.m. to 12:30 p.m. 1455 Market</w:t>
            </w:r>
          </w:p>
        </w:tc>
        <w:tc>
          <w:tcPr>
            <w:tcW w:w="1656" w:type="dxa"/>
            <w:tcBorders>
              <w:top w:val="single" w:sz="4" w:space="0" w:color="auto"/>
              <w:left w:val="single" w:sz="4" w:space="0" w:color="auto"/>
              <w:bottom w:val="single" w:sz="4" w:space="0" w:color="auto"/>
            </w:tcBorders>
            <w:shd w:val="clear" w:color="auto" w:fill="F2F2F2"/>
            <w:vAlign w:val="center"/>
          </w:tcPr>
          <w:p w:rsidR="0086429D" w:rsidRPr="00486AEC" w:rsidRDefault="0086429D" w:rsidP="00F12176">
            <w:pPr>
              <w:pStyle w:val="InformationTitle"/>
              <w:jc w:val="right"/>
            </w:pPr>
            <w:r>
              <w:t>Location</w:t>
            </w:r>
          </w:p>
        </w:tc>
        <w:tc>
          <w:tcPr>
            <w:tcW w:w="4320" w:type="dxa"/>
            <w:shd w:val="clear" w:color="auto" w:fill="auto"/>
            <w:vAlign w:val="center"/>
          </w:tcPr>
          <w:p w:rsidR="0086429D" w:rsidRDefault="0086429D" w:rsidP="00F12176">
            <w:pPr>
              <w:pStyle w:val="InformationDescription"/>
              <w:ind w:left="392" w:hanging="392"/>
            </w:pPr>
            <w:r>
              <w:t>MME</w:t>
            </w:r>
          </w:p>
          <w:p w:rsidR="0086429D" w:rsidRDefault="0086429D" w:rsidP="00F12176">
            <w:pPr>
              <w:pStyle w:val="InformationDescription"/>
              <w:ind w:left="392" w:hanging="392"/>
            </w:pPr>
            <w:r>
              <w:t>1455 Market 7</w:t>
            </w:r>
            <w:r w:rsidRPr="0075375A">
              <w:rPr>
                <w:vertAlign w:val="superscript"/>
              </w:rPr>
              <w:t>th</w:t>
            </w:r>
            <w:r>
              <w:t xml:space="preserve"> Floor</w:t>
            </w:r>
          </w:p>
        </w:tc>
      </w:tr>
      <w:tr w:rsidR="0086429D" w:rsidRPr="00486AEC" w:rsidTr="00F12176">
        <w:tc>
          <w:tcPr>
            <w:tcW w:w="1656" w:type="dxa"/>
            <w:shd w:val="clear" w:color="auto" w:fill="F2F2F2"/>
            <w:vAlign w:val="center"/>
          </w:tcPr>
          <w:p w:rsidR="0086429D" w:rsidRPr="00486AEC" w:rsidRDefault="0086429D" w:rsidP="00F12176">
            <w:pPr>
              <w:pStyle w:val="InformationTitle"/>
              <w:jc w:val="right"/>
            </w:pPr>
            <w:r w:rsidRPr="00486AEC">
              <w:t>Date of Audit</w:t>
            </w:r>
          </w:p>
        </w:tc>
        <w:tc>
          <w:tcPr>
            <w:tcW w:w="2448" w:type="dxa"/>
            <w:tcBorders>
              <w:right w:val="single" w:sz="4" w:space="0" w:color="auto"/>
            </w:tcBorders>
            <w:shd w:val="clear" w:color="auto" w:fill="auto"/>
            <w:vAlign w:val="center"/>
          </w:tcPr>
          <w:p w:rsidR="0086429D" w:rsidRPr="00486AEC" w:rsidRDefault="0086429D" w:rsidP="00F12176">
            <w:pPr>
              <w:pStyle w:val="DateDescription"/>
            </w:pPr>
            <w:r>
              <w:t>October 29, 2015</w:t>
            </w:r>
          </w:p>
        </w:tc>
        <w:tc>
          <w:tcPr>
            <w:tcW w:w="1656" w:type="dxa"/>
            <w:tcBorders>
              <w:top w:val="single" w:sz="4" w:space="0" w:color="auto"/>
              <w:left w:val="single" w:sz="4" w:space="0" w:color="auto"/>
              <w:bottom w:val="single" w:sz="4" w:space="0" w:color="auto"/>
            </w:tcBorders>
            <w:shd w:val="clear" w:color="auto" w:fill="F2F2F2"/>
            <w:vAlign w:val="center"/>
          </w:tcPr>
          <w:p w:rsidR="0086429D" w:rsidRPr="00486AEC" w:rsidRDefault="0086429D" w:rsidP="00F12176">
            <w:pPr>
              <w:pStyle w:val="InformationTitle"/>
              <w:jc w:val="right"/>
            </w:pPr>
            <w:r w:rsidRPr="00486AEC">
              <w:t>Department(s)</w:t>
            </w:r>
          </w:p>
        </w:tc>
        <w:tc>
          <w:tcPr>
            <w:tcW w:w="4320" w:type="dxa"/>
            <w:shd w:val="clear" w:color="auto" w:fill="auto"/>
            <w:vAlign w:val="center"/>
          </w:tcPr>
          <w:p w:rsidR="0086429D" w:rsidRDefault="0086429D" w:rsidP="00F12176">
            <w:pPr>
              <w:pStyle w:val="InformationDescription"/>
              <w:ind w:left="392" w:hanging="392"/>
            </w:pPr>
            <w:r>
              <w:t>Rail Vehicle Maintenance</w:t>
            </w:r>
          </w:p>
          <w:p w:rsidR="0086429D" w:rsidRDefault="0086429D" w:rsidP="00F12176">
            <w:pPr>
              <w:pStyle w:val="InformationDescription"/>
              <w:ind w:left="392" w:hanging="392"/>
            </w:pPr>
            <w:r>
              <w:t>Security, Investigation &amp; Enforcement</w:t>
            </w:r>
          </w:p>
          <w:p w:rsidR="0086429D" w:rsidRPr="00486AEC" w:rsidRDefault="0086429D" w:rsidP="00F12176">
            <w:pPr>
              <w:pStyle w:val="InformationDescription"/>
              <w:ind w:left="392" w:hanging="392"/>
            </w:pPr>
            <w:r>
              <w:t>Video Recovery</w:t>
            </w:r>
          </w:p>
        </w:tc>
      </w:tr>
      <w:tr w:rsidR="0086429D" w:rsidRPr="00486AEC" w:rsidTr="00F12176">
        <w:tc>
          <w:tcPr>
            <w:tcW w:w="1656" w:type="dxa"/>
            <w:tcBorders>
              <w:bottom w:val="single" w:sz="4" w:space="0" w:color="auto"/>
            </w:tcBorders>
            <w:shd w:val="clear" w:color="auto" w:fill="F2F2F2"/>
            <w:vAlign w:val="center"/>
          </w:tcPr>
          <w:p w:rsidR="0086429D" w:rsidRPr="00486AEC" w:rsidRDefault="0086429D" w:rsidP="00F12176">
            <w:pPr>
              <w:pStyle w:val="InformationTitle"/>
              <w:jc w:val="right"/>
            </w:pPr>
            <w:r w:rsidRPr="00486AEC">
              <w:t>Auditors/ Inspectors</w:t>
            </w:r>
          </w:p>
        </w:tc>
        <w:tc>
          <w:tcPr>
            <w:tcW w:w="2448" w:type="dxa"/>
            <w:tcBorders>
              <w:bottom w:val="single" w:sz="4" w:space="0" w:color="auto"/>
              <w:right w:val="single" w:sz="4" w:space="0" w:color="auto"/>
            </w:tcBorders>
            <w:shd w:val="clear" w:color="auto" w:fill="auto"/>
            <w:vAlign w:val="center"/>
          </w:tcPr>
          <w:p w:rsidR="0086429D" w:rsidRPr="00486AEC" w:rsidRDefault="0086429D" w:rsidP="00C362B6">
            <w:pPr>
              <w:pStyle w:val="InformationDescription"/>
              <w:jc w:val="center"/>
            </w:pPr>
            <w:r>
              <w:t>Debbie Dziadzio</w:t>
            </w:r>
          </w:p>
        </w:tc>
        <w:tc>
          <w:tcPr>
            <w:tcW w:w="1656" w:type="dxa"/>
            <w:tcBorders>
              <w:top w:val="single" w:sz="4" w:space="0" w:color="auto"/>
              <w:left w:val="single" w:sz="4" w:space="0" w:color="auto"/>
              <w:bottom w:val="single" w:sz="4" w:space="0" w:color="auto"/>
            </w:tcBorders>
            <w:shd w:val="clear" w:color="auto" w:fill="F2F2F2"/>
            <w:vAlign w:val="center"/>
          </w:tcPr>
          <w:p w:rsidR="0086429D" w:rsidRPr="00486AEC" w:rsidRDefault="0086429D" w:rsidP="00F12176">
            <w:pPr>
              <w:pStyle w:val="InformationTitle"/>
              <w:jc w:val="right"/>
            </w:pPr>
            <w:r w:rsidRPr="00486AEC">
              <w:t>Persons Contacted</w:t>
            </w:r>
          </w:p>
        </w:tc>
        <w:tc>
          <w:tcPr>
            <w:tcW w:w="4320" w:type="dxa"/>
            <w:tcBorders>
              <w:bottom w:val="single" w:sz="4" w:space="0" w:color="auto"/>
            </w:tcBorders>
            <w:shd w:val="clear" w:color="auto" w:fill="auto"/>
            <w:vAlign w:val="center"/>
          </w:tcPr>
          <w:p w:rsidR="00C362B6" w:rsidRDefault="00C362B6" w:rsidP="00C362B6">
            <w:pPr>
              <w:pStyle w:val="InformationDescription"/>
              <w:ind w:left="392" w:hanging="392"/>
            </w:pPr>
            <w:r>
              <w:t>Neil Popp</w:t>
            </w:r>
          </w:p>
          <w:p w:rsidR="00C362B6" w:rsidRDefault="00C362B6" w:rsidP="00C362B6">
            <w:pPr>
              <w:pStyle w:val="InformationDescription"/>
              <w:ind w:left="392" w:hanging="392"/>
            </w:pPr>
            <w:proofErr w:type="spellStart"/>
            <w:r>
              <w:t>Sarita</w:t>
            </w:r>
            <w:proofErr w:type="spellEnd"/>
            <w:r>
              <w:t xml:space="preserve"> Britt</w:t>
            </w:r>
          </w:p>
          <w:p w:rsidR="00C362B6" w:rsidRDefault="00C362B6" w:rsidP="00C362B6">
            <w:pPr>
              <w:pStyle w:val="InformationDescription"/>
              <w:ind w:left="392" w:hanging="392"/>
            </w:pPr>
            <w:r>
              <w:t xml:space="preserve">Michelle </w:t>
            </w:r>
            <w:proofErr w:type="spellStart"/>
            <w:r>
              <w:t>Enciso</w:t>
            </w:r>
            <w:proofErr w:type="spellEnd"/>
          </w:p>
          <w:p w:rsidR="00C362B6" w:rsidRDefault="00C362B6" w:rsidP="00C362B6">
            <w:pPr>
              <w:pStyle w:val="InformationDescription"/>
              <w:ind w:left="392" w:hanging="392"/>
            </w:pPr>
            <w:r>
              <w:t>Nancy Dock</w:t>
            </w:r>
          </w:p>
          <w:p w:rsidR="00C362B6" w:rsidRDefault="00C362B6" w:rsidP="00C362B6">
            <w:pPr>
              <w:pStyle w:val="InformationDescription"/>
              <w:ind w:left="392" w:hanging="392"/>
            </w:pPr>
            <w:proofErr w:type="spellStart"/>
            <w:r>
              <w:t>Shahin</w:t>
            </w:r>
            <w:proofErr w:type="spellEnd"/>
            <w:r>
              <w:t xml:space="preserve"> Shaikh</w:t>
            </w:r>
          </w:p>
          <w:p w:rsidR="0086429D" w:rsidRPr="00486AEC" w:rsidRDefault="00C362B6" w:rsidP="00C362B6">
            <w:pPr>
              <w:pStyle w:val="InformationDescription"/>
              <w:ind w:left="392" w:hanging="392"/>
            </w:pPr>
            <w:r>
              <w:t xml:space="preserve">Chris </w:t>
            </w:r>
            <w:proofErr w:type="spellStart"/>
            <w:r>
              <w:t>Grabarkiewctz</w:t>
            </w:r>
            <w:proofErr w:type="spellEnd"/>
          </w:p>
        </w:tc>
      </w:tr>
      <w:tr w:rsidR="0086429D" w:rsidRPr="00486AEC" w:rsidTr="00F12176">
        <w:tc>
          <w:tcPr>
            <w:tcW w:w="10080" w:type="dxa"/>
            <w:gridSpan w:val="4"/>
            <w:tcBorders>
              <w:top w:val="single" w:sz="4" w:space="0" w:color="auto"/>
              <w:bottom w:val="nil"/>
            </w:tcBorders>
            <w:shd w:val="clear" w:color="auto" w:fill="F2F2F2"/>
            <w:tcMar>
              <w:top w:w="0" w:type="dxa"/>
              <w:bottom w:w="0" w:type="dxa"/>
            </w:tcMar>
          </w:tcPr>
          <w:p w:rsidR="0086429D" w:rsidRPr="00486AEC" w:rsidRDefault="0086429D" w:rsidP="00F12176">
            <w:pPr>
              <w:pStyle w:val="SectionTitle"/>
            </w:pPr>
            <w:r w:rsidRPr="00486AEC">
              <w:t>Reference Criteria</w:t>
            </w:r>
          </w:p>
        </w:tc>
      </w:tr>
      <w:tr w:rsidR="0086429D" w:rsidRPr="00486AEC" w:rsidTr="00F12176">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86429D" w:rsidRDefault="0086429D" w:rsidP="007639EE">
            <w:pPr>
              <w:numPr>
                <w:ilvl w:val="0"/>
                <w:numId w:val="227"/>
              </w:numPr>
            </w:pPr>
            <w:r>
              <w:t xml:space="preserve">CPUC </w:t>
            </w:r>
            <w:r w:rsidRPr="00302E70">
              <w:t>General Order 172</w:t>
            </w:r>
          </w:p>
          <w:p w:rsidR="0086429D" w:rsidRDefault="0086429D" w:rsidP="007639EE">
            <w:pPr>
              <w:numPr>
                <w:ilvl w:val="0"/>
                <w:numId w:val="227"/>
              </w:numPr>
            </w:pPr>
            <w:r w:rsidRPr="00302E70">
              <w:t>SFMTA System Safety Program Plan (SSPP), Revision 6, dated 2/11/2015</w:t>
            </w:r>
          </w:p>
          <w:p w:rsidR="0086429D" w:rsidRPr="00486AEC" w:rsidRDefault="0086429D" w:rsidP="007639EE">
            <w:pPr>
              <w:numPr>
                <w:ilvl w:val="0"/>
                <w:numId w:val="227"/>
              </w:numPr>
            </w:pPr>
            <w:r>
              <w:t>SFMTA Zero Tolerance Policy</w:t>
            </w:r>
          </w:p>
        </w:tc>
      </w:tr>
      <w:tr w:rsidR="0086429D" w:rsidRPr="00486AEC" w:rsidTr="00F12176">
        <w:tc>
          <w:tcPr>
            <w:tcW w:w="10080" w:type="dxa"/>
            <w:gridSpan w:val="4"/>
            <w:tcBorders>
              <w:top w:val="single" w:sz="4" w:space="0" w:color="auto"/>
              <w:bottom w:val="nil"/>
            </w:tcBorders>
            <w:shd w:val="clear" w:color="auto" w:fill="F2F2F2"/>
            <w:tcMar>
              <w:top w:w="0" w:type="dxa"/>
              <w:bottom w:w="0" w:type="dxa"/>
            </w:tcMar>
          </w:tcPr>
          <w:p w:rsidR="0086429D" w:rsidRPr="00486AEC" w:rsidRDefault="0086429D" w:rsidP="00F12176">
            <w:pPr>
              <w:pStyle w:val="SectionTitle"/>
            </w:pPr>
            <w:r w:rsidRPr="00486AEC">
              <w:t>Element/Characteristics and Method of Verification</w:t>
            </w:r>
          </w:p>
        </w:tc>
      </w:tr>
      <w:tr w:rsidR="0086429D" w:rsidRPr="00486AEC" w:rsidTr="00F12176">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86429D" w:rsidRPr="00C745FE" w:rsidRDefault="0086429D" w:rsidP="00F12176">
            <w:pPr>
              <w:spacing w:line="276" w:lineRule="auto"/>
            </w:pPr>
            <w:r w:rsidRPr="00C745FE">
              <w:t xml:space="preserve">Interview </w:t>
            </w:r>
            <w:r>
              <w:t>SFMTA</w:t>
            </w:r>
            <w:r w:rsidRPr="00C745FE">
              <w:t xml:space="preserve"> representatives to determine GO 172 Compliance:</w:t>
            </w:r>
          </w:p>
          <w:p w:rsidR="0086429D" w:rsidRPr="00C745FE" w:rsidRDefault="0086429D" w:rsidP="007639EE">
            <w:pPr>
              <w:pStyle w:val="ListParagraph"/>
              <w:numPr>
                <w:ilvl w:val="0"/>
                <w:numId w:val="201"/>
              </w:numPr>
              <w:spacing w:after="200" w:line="276" w:lineRule="auto"/>
            </w:pPr>
            <w:r w:rsidRPr="00C745FE">
              <w:t>Verify that in-cab cameras are installed on all required vehicles.</w:t>
            </w:r>
          </w:p>
          <w:p w:rsidR="0086429D" w:rsidRPr="00C745FE" w:rsidRDefault="0086429D" w:rsidP="007639EE">
            <w:pPr>
              <w:pStyle w:val="ListParagraph"/>
              <w:numPr>
                <w:ilvl w:val="0"/>
                <w:numId w:val="201"/>
              </w:numPr>
              <w:spacing w:after="200" w:line="276" w:lineRule="auto"/>
            </w:pPr>
            <w:r w:rsidRPr="00C745FE">
              <w:t>Verify that in-cab camera recordings are being reviewed in response to reportable accidents and incidents.</w:t>
            </w:r>
          </w:p>
          <w:p w:rsidR="0086429D" w:rsidRPr="00C745FE" w:rsidRDefault="0086429D" w:rsidP="007639EE">
            <w:pPr>
              <w:pStyle w:val="ListParagraph"/>
              <w:numPr>
                <w:ilvl w:val="0"/>
                <w:numId w:val="201"/>
              </w:numPr>
              <w:spacing w:after="200" w:line="276" w:lineRule="auto"/>
            </w:pPr>
            <w:r w:rsidRPr="00C745FE">
              <w:t xml:space="preserve">Verify that a zero-tolerance policy for personal electronic device usage is in-place, and that employees who violate this policy are being properly disciplined by </w:t>
            </w:r>
            <w:r>
              <w:t>SFMTA.</w:t>
            </w:r>
          </w:p>
          <w:p w:rsidR="0086429D" w:rsidRDefault="0086429D" w:rsidP="007639EE">
            <w:pPr>
              <w:pStyle w:val="ListParagraph"/>
              <w:numPr>
                <w:ilvl w:val="0"/>
                <w:numId w:val="201"/>
              </w:numPr>
              <w:spacing w:after="200" w:line="276" w:lineRule="auto"/>
            </w:pPr>
            <w:r w:rsidRPr="00C745FE">
              <w:t xml:space="preserve">Verify that </w:t>
            </w:r>
            <w:r>
              <w:t>SFMTA</w:t>
            </w:r>
            <w:r w:rsidRPr="00C745FE">
              <w:t xml:space="preserve"> is conducting periodic operational evaluations and inspections for potential GO 172 violations, and </w:t>
            </w:r>
            <w:proofErr w:type="gramStart"/>
            <w:r w:rsidRPr="00C745FE">
              <w:t>that records</w:t>
            </w:r>
            <w:proofErr w:type="gramEnd"/>
            <w:r w:rsidRPr="00C745FE">
              <w:t xml:space="preserve"> of these activities are being properly retained and documented.</w:t>
            </w:r>
          </w:p>
          <w:p w:rsidR="0086429D" w:rsidRDefault="0086429D" w:rsidP="007639EE">
            <w:pPr>
              <w:pStyle w:val="ListParagraph"/>
              <w:numPr>
                <w:ilvl w:val="0"/>
                <w:numId w:val="201"/>
              </w:numPr>
              <w:spacing w:after="200" w:line="276" w:lineRule="auto"/>
            </w:pPr>
            <w:r w:rsidRPr="00FE4D71">
              <w:t>Ask SFMTA to describe the functionality of their inward-facing cameras</w:t>
            </w:r>
            <w:r>
              <w:t>:</w:t>
            </w:r>
          </w:p>
          <w:p w:rsidR="0086429D" w:rsidRPr="00C745FE" w:rsidRDefault="0086429D" w:rsidP="007639EE">
            <w:pPr>
              <w:pStyle w:val="ListParagraph"/>
              <w:numPr>
                <w:ilvl w:val="0"/>
                <w:numId w:val="202"/>
              </w:numPr>
              <w:spacing w:after="200" w:line="276" w:lineRule="auto"/>
            </w:pPr>
            <w:r>
              <w:t>W</w:t>
            </w:r>
            <w:r w:rsidRPr="00C745FE">
              <w:t>hich types of vehicles are fitted with cameras, and any exemptions currently in place for any of the RTA vehicles</w:t>
            </w:r>
            <w:r>
              <w:t>?</w:t>
            </w:r>
          </w:p>
          <w:p w:rsidR="0086429D" w:rsidRPr="00C745FE" w:rsidRDefault="0086429D" w:rsidP="007639EE">
            <w:pPr>
              <w:pStyle w:val="ListParagraph"/>
              <w:numPr>
                <w:ilvl w:val="0"/>
                <w:numId w:val="202"/>
              </w:numPr>
              <w:spacing w:after="200" w:line="276" w:lineRule="auto"/>
            </w:pPr>
            <w:r>
              <w:t>SFMTA’s</w:t>
            </w:r>
            <w:r w:rsidRPr="00C745FE">
              <w:t xml:space="preserve"> program of inspection of in-cab camera systems for failures or any </w:t>
            </w:r>
            <w:proofErr w:type="gramStart"/>
            <w:r w:rsidRPr="00C745FE">
              <w:t>that are</w:t>
            </w:r>
            <w:proofErr w:type="gramEnd"/>
            <w:r w:rsidRPr="00C745FE">
              <w:t xml:space="preserve"> not functioning properly.</w:t>
            </w:r>
          </w:p>
          <w:p w:rsidR="0086429D" w:rsidRPr="00486AEC" w:rsidRDefault="0086429D" w:rsidP="007639EE">
            <w:pPr>
              <w:pStyle w:val="ListParagraph"/>
              <w:numPr>
                <w:ilvl w:val="0"/>
                <w:numId w:val="202"/>
              </w:numPr>
              <w:spacing w:after="200" w:line="276" w:lineRule="auto"/>
            </w:pPr>
            <w:r w:rsidRPr="00C745FE">
              <w:lastRenderedPageBreak/>
              <w:t>Determine whether cameras conduct continuous recordings that cover at least eight (8) continuous days of operation.</w:t>
            </w:r>
          </w:p>
        </w:tc>
      </w:tr>
      <w:tr w:rsidR="0086429D" w:rsidRPr="00486AEC" w:rsidTr="00F12176">
        <w:tc>
          <w:tcPr>
            <w:tcW w:w="10080" w:type="dxa"/>
            <w:gridSpan w:val="4"/>
            <w:tcBorders>
              <w:top w:val="single" w:sz="4" w:space="0" w:color="auto"/>
              <w:bottom w:val="nil"/>
            </w:tcBorders>
            <w:shd w:val="clear" w:color="auto" w:fill="F2F2F2"/>
            <w:tcMar>
              <w:top w:w="0" w:type="dxa"/>
              <w:bottom w:w="0" w:type="dxa"/>
            </w:tcMar>
          </w:tcPr>
          <w:p w:rsidR="0086429D" w:rsidRPr="00486AEC" w:rsidRDefault="0086429D" w:rsidP="00F12176">
            <w:pPr>
              <w:pStyle w:val="SectionTitle"/>
            </w:pPr>
            <w:r w:rsidRPr="00486AEC">
              <w:lastRenderedPageBreak/>
              <w:t>Findings and Recommendations</w:t>
            </w:r>
          </w:p>
        </w:tc>
      </w:tr>
      <w:tr w:rsidR="0086429D" w:rsidRPr="00486AEC" w:rsidTr="00F12176">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C362B6" w:rsidRPr="00486AEC" w:rsidRDefault="00C362B6" w:rsidP="00C362B6">
            <w:pPr>
              <w:rPr>
                <w:u w:val="single"/>
              </w:rPr>
            </w:pPr>
            <w:r w:rsidRPr="00486AEC">
              <w:rPr>
                <w:u w:val="single"/>
              </w:rPr>
              <w:t>Activities:</w:t>
            </w:r>
          </w:p>
          <w:p w:rsidR="00C362B6" w:rsidRDefault="00C362B6" w:rsidP="00C362B6">
            <w:r>
              <w:t xml:space="preserve">Staff interviewed the appropriate SFMTA personnel and was advised that all SFMTA vehicles are equipped with in-cab cameras.  The equipment includes all PCC’s, </w:t>
            </w:r>
            <w:proofErr w:type="spellStart"/>
            <w:r>
              <w:t>Milans</w:t>
            </w:r>
            <w:proofErr w:type="spellEnd"/>
            <w:r>
              <w:t>, LRVs, and Cable Cars.  This General Order 172 requirement was complete by October 2014.  An outside contractor installed the equipment and the process was verified by SFMTA Maintenance Department and the Project Management team.</w:t>
            </w:r>
          </w:p>
          <w:p w:rsidR="00C362B6" w:rsidRDefault="00C362B6" w:rsidP="00C362B6"/>
          <w:p w:rsidR="00C362B6" w:rsidRDefault="00C362B6" w:rsidP="00C362B6">
            <w:r>
              <w:t>When an accident/incident occurs, OCC notifies Operations Inspectors (MRO’s) and System Safety.  MRO’s initiate accident report, request video, and determine if Operator has D&amp;A testing.  The accident report from MRO’s is sent to Division Superintendent.  The report is required to be sent in approximately 2-3 days after incident, however, more recently it’s taking approximately 10 days.  When System Safety is advised of an incident, a Safety Inspector (TSS) goes to the site,  initiates a report, and relays the required 2-hr notification to CPUC (&amp; NTSB if necessary) per 164-D, Section 7.1, and System Safety requests a copy of the in-cab camera video.</w:t>
            </w:r>
          </w:p>
          <w:p w:rsidR="00C362B6" w:rsidRDefault="00C362B6" w:rsidP="00C362B6"/>
          <w:p w:rsidR="00C362B6" w:rsidRDefault="00C362B6" w:rsidP="00C362B6">
            <w:r>
              <w:t>Staff reviewed several random compliance checks regarding GO 172, Section 6.2, which are performed by System Safety.</w:t>
            </w:r>
          </w:p>
          <w:p w:rsidR="00C362B6" w:rsidRPr="00486AEC" w:rsidRDefault="00C362B6" w:rsidP="00C362B6"/>
          <w:p w:rsidR="00C362B6" w:rsidRDefault="00C362B6" w:rsidP="00C362B6">
            <w:pPr>
              <w:rPr>
                <w:u w:val="single"/>
              </w:rPr>
            </w:pPr>
            <w:r w:rsidRPr="00486AEC">
              <w:rPr>
                <w:u w:val="single"/>
              </w:rPr>
              <w:t>Findings:</w:t>
            </w:r>
          </w:p>
          <w:p w:rsidR="00C362B6" w:rsidRPr="00BC37AD" w:rsidRDefault="00C362B6" w:rsidP="007639EE">
            <w:pPr>
              <w:pStyle w:val="ListParagraph"/>
              <w:numPr>
                <w:ilvl w:val="0"/>
                <w:numId w:val="203"/>
              </w:numPr>
            </w:pPr>
            <w:r>
              <w:t>SFMTA Deputy Director, Transit Management, advised CPUC Staff that she was unaware of GO172 and had not seen any verbiage regarding the General Order.  Staff ensured that SFMTA Deputy Director, Transit Management, would be provided a copy of General Order 172.</w:t>
            </w:r>
          </w:p>
          <w:p w:rsidR="00C362B6" w:rsidRPr="00486AEC" w:rsidRDefault="00C362B6" w:rsidP="00C362B6"/>
          <w:p w:rsidR="00C362B6" w:rsidRPr="00486AEC" w:rsidRDefault="00C362B6" w:rsidP="00C362B6">
            <w:pPr>
              <w:rPr>
                <w:u w:val="single"/>
              </w:rPr>
            </w:pPr>
            <w:r w:rsidRPr="00486AEC">
              <w:rPr>
                <w:u w:val="single"/>
              </w:rPr>
              <w:t>Comments:</w:t>
            </w:r>
          </w:p>
          <w:p w:rsidR="00C362B6" w:rsidRDefault="00C362B6" w:rsidP="00C362B6">
            <w:r>
              <w:t>N/A</w:t>
            </w:r>
          </w:p>
          <w:p w:rsidR="00C362B6" w:rsidRPr="00486AEC" w:rsidRDefault="00C362B6" w:rsidP="00C362B6"/>
          <w:p w:rsidR="00C362B6" w:rsidRDefault="00C362B6" w:rsidP="00C362B6">
            <w:pPr>
              <w:rPr>
                <w:u w:val="single"/>
              </w:rPr>
            </w:pPr>
            <w:r w:rsidRPr="00486AEC">
              <w:rPr>
                <w:u w:val="single"/>
              </w:rPr>
              <w:t>Recommendations:</w:t>
            </w:r>
          </w:p>
          <w:p w:rsidR="0086429D" w:rsidRPr="00486AEC" w:rsidRDefault="00C362B6" w:rsidP="007639EE">
            <w:pPr>
              <w:pStyle w:val="ListParagraph"/>
              <w:numPr>
                <w:ilvl w:val="0"/>
                <w:numId w:val="228"/>
              </w:numPr>
            </w:pPr>
            <w:r>
              <w:t xml:space="preserve">SFMTA executive management should ensure that </w:t>
            </w:r>
            <w:proofErr w:type="gramStart"/>
            <w:r>
              <w:t>its</w:t>
            </w:r>
            <w:proofErr w:type="gramEnd"/>
            <w:r>
              <w:t xml:space="preserve"> Management Staff especially the Transportation Operations staff are trained in all requirements of CPUC General Order 172.</w:t>
            </w:r>
          </w:p>
        </w:tc>
      </w:tr>
    </w:tbl>
    <w:p w:rsidR="0086429D" w:rsidRDefault="0086429D">
      <w:r>
        <w:rPr>
          <w:b/>
        </w:rPr>
        <w:br w:type="page"/>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tblBorders>
        <w:tblCellMar>
          <w:top w:w="58" w:type="dxa"/>
          <w:left w:w="58" w:type="dxa"/>
          <w:bottom w:w="58" w:type="dxa"/>
          <w:right w:w="58" w:type="dxa"/>
        </w:tblCellMar>
        <w:tblLook w:val="04A0" w:firstRow="1" w:lastRow="0" w:firstColumn="1" w:lastColumn="0" w:noHBand="0" w:noVBand="1"/>
      </w:tblPr>
      <w:tblGrid>
        <w:gridCol w:w="1656"/>
        <w:gridCol w:w="2448"/>
        <w:gridCol w:w="1656"/>
        <w:gridCol w:w="4320"/>
      </w:tblGrid>
      <w:tr w:rsidR="00346EDB" w:rsidRPr="00486AEC" w:rsidTr="00293AF5">
        <w:tc>
          <w:tcPr>
            <w:tcW w:w="10080" w:type="dxa"/>
            <w:gridSpan w:val="4"/>
            <w:shd w:val="clear" w:color="auto" w:fill="auto"/>
            <w:tcMar>
              <w:top w:w="288" w:type="dxa"/>
              <w:left w:w="288" w:type="dxa"/>
              <w:bottom w:w="288" w:type="dxa"/>
              <w:right w:w="288" w:type="dxa"/>
            </w:tcMar>
          </w:tcPr>
          <w:p w:rsidR="00346EDB" w:rsidRPr="00486AEC" w:rsidRDefault="00346EDB" w:rsidP="0086429D">
            <w:pPr>
              <w:pStyle w:val="ChecklistTitle"/>
            </w:pPr>
            <w:r>
              <w:lastRenderedPageBreak/>
              <w:t>2015</w:t>
            </w:r>
            <w:r w:rsidRPr="00486AEC">
              <w:t xml:space="preserve"> CPUC SYSTEM SAFETY REVIEW CHECKLIST FOR</w:t>
            </w:r>
            <w:r w:rsidRPr="00486AEC">
              <w:br/>
            </w:r>
            <w:r>
              <w:t>SAN FRANCISCO MUNICIPAL TRANSPORTATION AGENCY (SFMTA)</w:t>
            </w:r>
          </w:p>
        </w:tc>
      </w:tr>
      <w:tr w:rsidR="00346EDB" w:rsidRPr="00486AEC" w:rsidTr="00293AF5">
        <w:tc>
          <w:tcPr>
            <w:tcW w:w="1656" w:type="dxa"/>
            <w:shd w:val="clear" w:color="auto" w:fill="F2F2F2"/>
            <w:vAlign w:val="center"/>
          </w:tcPr>
          <w:p w:rsidR="00346EDB" w:rsidRPr="00486AEC" w:rsidRDefault="00346EDB" w:rsidP="00293AF5">
            <w:pPr>
              <w:pStyle w:val="InformationTitle"/>
              <w:jc w:val="right"/>
            </w:pPr>
            <w:r w:rsidRPr="00486AEC">
              <w:t>Checklist No.</w:t>
            </w:r>
          </w:p>
        </w:tc>
        <w:tc>
          <w:tcPr>
            <w:tcW w:w="2448" w:type="dxa"/>
            <w:tcBorders>
              <w:right w:val="single" w:sz="4" w:space="0" w:color="auto"/>
            </w:tcBorders>
            <w:shd w:val="clear" w:color="auto" w:fill="auto"/>
            <w:vAlign w:val="center"/>
          </w:tcPr>
          <w:p w:rsidR="00346EDB" w:rsidRPr="00486AEC" w:rsidRDefault="00346EDB" w:rsidP="00293AF5">
            <w:pPr>
              <w:pStyle w:val="ChecklistNumber"/>
            </w:pPr>
            <w:r w:rsidRPr="004B6370">
              <w:rPr>
                <w:rFonts w:asciiTheme="minorHAnsi" w:hAnsiTheme="minorHAnsi"/>
              </w:rPr>
              <w:t>23</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rsidRPr="00486AEC">
              <w:t>Element</w:t>
            </w:r>
          </w:p>
        </w:tc>
        <w:tc>
          <w:tcPr>
            <w:tcW w:w="4320" w:type="dxa"/>
            <w:shd w:val="clear" w:color="auto" w:fill="auto"/>
            <w:vAlign w:val="center"/>
          </w:tcPr>
          <w:p w:rsidR="00346EDB" w:rsidRPr="00486AEC" w:rsidRDefault="00346EDB" w:rsidP="00293AF5">
            <w:pPr>
              <w:pStyle w:val="ElementDescription"/>
            </w:pPr>
            <w:r w:rsidRPr="004B6370">
              <w:rPr>
                <w:rFonts w:asciiTheme="minorHAnsi" w:hAnsiTheme="minorHAnsi"/>
              </w:rPr>
              <w:t>CPUC GO 175 – Rules and Regulations Governing Roadway Worker Protection Provided by Rail Transit Agencies and Fixed Guideway Systems</w:t>
            </w:r>
          </w:p>
        </w:tc>
      </w:tr>
      <w:tr w:rsidR="00346EDB" w:rsidRPr="00486AEC" w:rsidTr="00293AF5">
        <w:tc>
          <w:tcPr>
            <w:tcW w:w="1656" w:type="dxa"/>
            <w:shd w:val="clear" w:color="auto" w:fill="F2F2F2"/>
            <w:vAlign w:val="center"/>
          </w:tcPr>
          <w:p w:rsidR="00346EDB" w:rsidRPr="00486AEC" w:rsidRDefault="00346EDB" w:rsidP="00293AF5">
            <w:pPr>
              <w:pStyle w:val="InformationTitle"/>
              <w:jc w:val="right"/>
            </w:pPr>
            <w:r>
              <w:t>Time</w:t>
            </w:r>
          </w:p>
        </w:tc>
        <w:tc>
          <w:tcPr>
            <w:tcW w:w="2448" w:type="dxa"/>
            <w:tcBorders>
              <w:right w:val="single" w:sz="4" w:space="0" w:color="auto"/>
            </w:tcBorders>
            <w:shd w:val="clear" w:color="auto" w:fill="auto"/>
            <w:vAlign w:val="center"/>
          </w:tcPr>
          <w:p w:rsidR="00346EDB" w:rsidRDefault="00346EDB" w:rsidP="00293AF5">
            <w:pPr>
              <w:pStyle w:val="DateDescription"/>
            </w:pPr>
            <w:r>
              <w:t>9:00 a.m. to 4:30 p.m.</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t>Location</w:t>
            </w:r>
          </w:p>
        </w:tc>
        <w:tc>
          <w:tcPr>
            <w:tcW w:w="4320" w:type="dxa"/>
            <w:shd w:val="clear" w:color="auto" w:fill="auto"/>
            <w:vAlign w:val="center"/>
          </w:tcPr>
          <w:p w:rsidR="00346EDB" w:rsidRDefault="00346EDB" w:rsidP="00293AF5">
            <w:pPr>
              <w:pStyle w:val="InformationDescription"/>
              <w:ind w:left="392" w:hanging="392"/>
            </w:pPr>
            <w:r>
              <w:t>1 SVN</w:t>
            </w:r>
          </w:p>
        </w:tc>
      </w:tr>
      <w:tr w:rsidR="00346EDB" w:rsidRPr="00486AEC" w:rsidTr="00293AF5">
        <w:tc>
          <w:tcPr>
            <w:tcW w:w="1656" w:type="dxa"/>
            <w:shd w:val="clear" w:color="auto" w:fill="F2F2F2"/>
            <w:vAlign w:val="center"/>
          </w:tcPr>
          <w:p w:rsidR="00346EDB" w:rsidRPr="00486AEC" w:rsidRDefault="00346EDB" w:rsidP="00293AF5">
            <w:pPr>
              <w:pStyle w:val="InformationTitle"/>
              <w:jc w:val="right"/>
            </w:pPr>
            <w:r w:rsidRPr="00486AEC">
              <w:t>Date of Audit</w:t>
            </w:r>
          </w:p>
        </w:tc>
        <w:tc>
          <w:tcPr>
            <w:tcW w:w="2448" w:type="dxa"/>
            <w:tcBorders>
              <w:right w:val="single" w:sz="4" w:space="0" w:color="auto"/>
            </w:tcBorders>
            <w:shd w:val="clear" w:color="auto" w:fill="auto"/>
            <w:vAlign w:val="center"/>
          </w:tcPr>
          <w:p w:rsidR="00346EDB" w:rsidRPr="00486AEC" w:rsidRDefault="00346EDB" w:rsidP="00293AF5">
            <w:pPr>
              <w:pStyle w:val="DateDescription"/>
            </w:pPr>
            <w:r>
              <w:t>October 30, 2015</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rsidRPr="00486AEC">
              <w:t>Department(s)</w:t>
            </w:r>
          </w:p>
        </w:tc>
        <w:tc>
          <w:tcPr>
            <w:tcW w:w="4320" w:type="dxa"/>
            <w:shd w:val="clear" w:color="auto" w:fill="auto"/>
            <w:vAlign w:val="center"/>
          </w:tcPr>
          <w:p w:rsidR="00346EDB" w:rsidRDefault="00346EDB" w:rsidP="00293AF5">
            <w:pPr>
              <w:pStyle w:val="InformationDescription"/>
              <w:ind w:left="392" w:hanging="392"/>
            </w:pPr>
            <w:r>
              <w:t>Transit Division – Maintenance of Way</w:t>
            </w:r>
          </w:p>
          <w:p w:rsidR="00346EDB" w:rsidRDefault="00346EDB" w:rsidP="00293AF5">
            <w:pPr>
              <w:pStyle w:val="InformationDescription"/>
              <w:ind w:left="392" w:hanging="392"/>
            </w:pPr>
            <w:r>
              <w:t>Safety Division</w:t>
            </w:r>
          </w:p>
          <w:p w:rsidR="00346EDB" w:rsidRPr="00486AEC" w:rsidRDefault="00346EDB" w:rsidP="00293AF5">
            <w:pPr>
              <w:pStyle w:val="InformationDescription"/>
              <w:ind w:left="392" w:hanging="392"/>
            </w:pPr>
            <w:r>
              <w:t>Capital Programs and Construction</w:t>
            </w:r>
          </w:p>
        </w:tc>
      </w:tr>
      <w:tr w:rsidR="00346EDB" w:rsidRPr="00486AEC" w:rsidTr="00293AF5">
        <w:tc>
          <w:tcPr>
            <w:tcW w:w="1656" w:type="dxa"/>
            <w:tcBorders>
              <w:bottom w:val="single" w:sz="4" w:space="0" w:color="auto"/>
            </w:tcBorders>
            <w:shd w:val="clear" w:color="auto" w:fill="F2F2F2"/>
            <w:vAlign w:val="center"/>
          </w:tcPr>
          <w:p w:rsidR="00346EDB" w:rsidRPr="00486AEC" w:rsidRDefault="00346EDB" w:rsidP="00293AF5">
            <w:pPr>
              <w:pStyle w:val="InformationTitle"/>
              <w:jc w:val="right"/>
            </w:pPr>
            <w:r w:rsidRPr="00486AEC">
              <w:t>Auditors/ Inspectors</w:t>
            </w:r>
          </w:p>
        </w:tc>
        <w:tc>
          <w:tcPr>
            <w:tcW w:w="2448" w:type="dxa"/>
            <w:tcBorders>
              <w:bottom w:val="single" w:sz="4" w:space="0" w:color="auto"/>
              <w:right w:val="single" w:sz="4" w:space="0" w:color="auto"/>
            </w:tcBorders>
            <w:shd w:val="clear" w:color="auto" w:fill="auto"/>
            <w:vAlign w:val="center"/>
          </w:tcPr>
          <w:p w:rsidR="00346EDB" w:rsidRDefault="00346EDB" w:rsidP="00293AF5">
            <w:pPr>
              <w:pStyle w:val="InformationDescription"/>
              <w:jc w:val="center"/>
            </w:pPr>
            <w:r>
              <w:t>Kevin McDonald</w:t>
            </w:r>
          </w:p>
          <w:p w:rsidR="00346EDB" w:rsidRPr="00486AEC" w:rsidRDefault="00346EDB" w:rsidP="00293AF5">
            <w:pPr>
              <w:pStyle w:val="InformationDescription"/>
              <w:jc w:val="center"/>
            </w:pPr>
            <w:r>
              <w:t>Steve Espinal</w:t>
            </w:r>
          </w:p>
        </w:tc>
        <w:tc>
          <w:tcPr>
            <w:tcW w:w="1656" w:type="dxa"/>
            <w:tcBorders>
              <w:top w:val="single" w:sz="4" w:space="0" w:color="auto"/>
              <w:left w:val="single" w:sz="4" w:space="0" w:color="auto"/>
              <w:bottom w:val="single" w:sz="4" w:space="0" w:color="auto"/>
            </w:tcBorders>
            <w:shd w:val="clear" w:color="auto" w:fill="F2F2F2"/>
            <w:vAlign w:val="center"/>
          </w:tcPr>
          <w:p w:rsidR="00346EDB" w:rsidRPr="00486AEC" w:rsidRDefault="00346EDB" w:rsidP="00293AF5">
            <w:pPr>
              <w:pStyle w:val="InformationTitle"/>
              <w:jc w:val="right"/>
            </w:pPr>
            <w:r w:rsidRPr="00486AEC">
              <w:t>Persons Contacted</w:t>
            </w:r>
          </w:p>
        </w:tc>
        <w:tc>
          <w:tcPr>
            <w:tcW w:w="4320" w:type="dxa"/>
            <w:tcBorders>
              <w:bottom w:val="single" w:sz="4" w:space="0" w:color="auto"/>
            </w:tcBorders>
            <w:shd w:val="clear" w:color="auto" w:fill="auto"/>
            <w:vAlign w:val="center"/>
          </w:tcPr>
          <w:p w:rsidR="00346EDB" w:rsidRDefault="00346EDB" w:rsidP="00293AF5">
            <w:pPr>
              <w:pStyle w:val="InformationDescription"/>
              <w:ind w:left="392" w:hanging="392"/>
            </w:pPr>
            <w:r>
              <w:t>Terrance Fahey</w:t>
            </w:r>
          </w:p>
          <w:p w:rsidR="00346EDB" w:rsidRDefault="00346EDB" w:rsidP="00293AF5">
            <w:pPr>
              <w:pStyle w:val="InformationDescription"/>
              <w:ind w:left="392" w:hanging="392"/>
            </w:pPr>
            <w:r>
              <w:t xml:space="preserve">Young </w:t>
            </w:r>
            <w:proofErr w:type="spellStart"/>
            <w:r>
              <w:t>Laolagi</w:t>
            </w:r>
            <w:proofErr w:type="spellEnd"/>
          </w:p>
          <w:p w:rsidR="00346EDB" w:rsidRDefault="00346EDB" w:rsidP="00293AF5">
            <w:pPr>
              <w:pStyle w:val="InformationDescription"/>
              <w:ind w:left="392" w:hanging="392"/>
            </w:pPr>
            <w:r>
              <w:t>Michael Johnson</w:t>
            </w:r>
          </w:p>
          <w:p w:rsidR="00346EDB" w:rsidRDefault="00346EDB" w:rsidP="00293AF5">
            <w:pPr>
              <w:pStyle w:val="InformationDescription"/>
              <w:ind w:left="392" w:hanging="392"/>
            </w:pPr>
            <w:r>
              <w:t>David Harbin</w:t>
            </w:r>
          </w:p>
          <w:p w:rsidR="00346EDB" w:rsidRDefault="00346EDB" w:rsidP="00293AF5">
            <w:pPr>
              <w:pStyle w:val="InformationDescription"/>
              <w:ind w:left="392" w:hanging="392"/>
            </w:pPr>
            <w:r>
              <w:t>Nancy Dock</w:t>
            </w:r>
          </w:p>
          <w:p w:rsidR="00346EDB" w:rsidRDefault="00346EDB" w:rsidP="00293AF5">
            <w:pPr>
              <w:pStyle w:val="InformationDescription"/>
              <w:ind w:left="392" w:hanging="392"/>
            </w:pPr>
            <w:r>
              <w:t xml:space="preserve">Napoleon </w:t>
            </w:r>
            <w:proofErr w:type="spellStart"/>
            <w:r>
              <w:t>Khalilnaji</w:t>
            </w:r>
            <w:proofErr w:type="spellEnd"/>
          </w:p>
          <w:p w:rsidR="00346EDB" w:rsidRPr="00486AEC" w:rsidRDefault="00346EDB" w:rsidP="00293AF5">
            <w:pPr>
              <w:pStyle w:val="InformationDescription"/>
              <w:ind w:left="392" w:hanging="392"/>
            </w:pPr>
            <w:r>
              <w:t>Michael Kirchanski</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Reference Criteria</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346EDB" w:rsidRDefault="00346EDB" w:rsidP="007639EE">
            <w:pPr>
              <w:numPr>
                <w:ilvl w:val="0"/>
                <w:numId w:val="222"/>
              </w:numPr>
            </w:pPr>
            <w:r>
              <w:t xml:space="preserve">CPUC </w:t>
            </w:r>
            <w:r w:rsidRPr="004B6370">
              <w:t>General Order 175</w:t>
            </w:r>
          </w:p>
          <w:p w:rsidR="00346EDB" w:rsidRDefault="00346EDB" w:rsidP="007639EE">
            <w:pPr>
              <w:numPr>
                <w:ilvl w:val="0"/>
                <w:numId w:val="222"/>
              </w:numPr>
            </w:pPr>
            <w:r w:rsidRPr="004B6370">
              <w:t>SFMTA System Safety Program Plan (SSPP), Revision 6, dated 2/11/2015</w:t>
            </w:r>
          </w:p>
          <w:p w:rsidR="00346EDB" w:rsidRPr="00486AEC" w:rsidRDefault="00346EDB" w:rsidP="007639EE">
            <w:pPr>
              <w:numPr>
                <w:ilvl w:val="0"/>
                <w:numId w:val="222"/>
              </w:numPr>
            </w:pPr>
            <w:r>
              <w:t>SFMTA Roadway Worker Protection Plan (2014)</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t>Element/Characteristics and Method of Verification</w:t>
            </w:r>
          </w:p>
        </w:tc>
      </w:tr>
      <w:tr w:rsidR="00346EDB" w:rsidRPr="00486AEC" w:rsidTr="00293AF5">
        <w:tc>
          <w:tcPr>
            <w:tcW w:w="10080" w:type="dxa"/>
            <w:gridSpan w:val="4"/>
            <w:tcBorders>
              <w:top w:val="nil"/>
              <w:bottom w:val="single" w:sz="4" w:space="0" w:color="auto"/>
            </w:tcBorders>
            <w:shd w:val="clear" w:color="auto" w:fill="auto"/>
            <w:tcMar>
              <w:top w:w="288" w:type="dxa"/>
              <w:left w:w="288" w:type="dxa"/>
              <w:bottom w:w="288" w:type="dxa"/>
              <w:right w:w="288" w:type="dxa"/>
            </w:tcMar>
          </w:tcPr>
          <w:p w:rsidR="008F4405" w:rsidRDefault="008F4405" w:rsidP="008F4405">
            <w:r w:rsidRPr="004B6370">
              <w:t>Part 1: General Topics</w:t>
            </w:r>
          </w:p>
          <w:p w:rsidR="008F4405" w:rsidRPr="004B6370" w:rsidRDefault="008F4405" w:rsidP="008F4405"/>
          <w:p w:rsidR="008F4405" w:rsidRPr="004B6370" w:rsidRDefault="008F4405" w:rsidP="007639EE">
            <w:pPr>
              <w:pStyle w:val="ListParagraph"/>
              <w:numPr>
                <w:ilvl w:val="0"/>
                <w:numId w:val="204"/>
              </w:numPr>
            </w:pPr>
            <w:r w:rsidRPr="004B6370">
              <w:t xml:space="preserve">Ask </w:t>
            </w:r>
            <w:r>
              <w:t>SFMTA</w:t>
            </w:r>
            <w:r w:rsidRPr="004B6370">
              <w:t xml:space="preserve"> to describe their program(s) aimed at ensuring roadway worker protection is in accordance with G.O. 175.</w:t>
            </w:r>
          </w:p>
          <w:p w:rsidR="008F4405" w:rsidRPr="004B6370" w:rsidRDefault="008F4405" w:rsidP="008F4405">
            <w:pPr>
              <w:pStyle w:val="ListParagraph"/>
            </w:pPr>
          </w:p>
          <w:p w:rsidR="008F4405" w:rsidRPr="004B6370" w:rsidRDefault="008F4405" w:rsidP="007639EE">
            <w:pPr>
              <w:pStyle w:val="ListParagraph"/>
              <w:numPr>
                <w:ilvl w:val="0"/>
                <w:numId w:val="204"/>
              </w:numPr>
            </w:pPr>
            <w:r w:rsidRPr="004B6370">
              <w:t xml:space="preserve">Verify that the </w:t>
            </w:r>
            <w:r>
              <w:t>SFMTA</w:t>
            </w:r>
            <w:r w:rsidRPr="004B6370">
              <w:t xml:space="preserve"> has created a separate dedicated manual excerpting all necessary roadway worker safety procedures and rules from its rule book(s), and that this manual is freely available to its roadway workers when they are performing job functions.</w:t>
            </w:r>
          </w:p>
          <w:p w:rsidR="008F4405" w:rsidRPr="004B6370" w:rsidRDefault="008F4405" w:rsidP="008F4405">
            <w:pPr>
              <w:pStyle w:val="ListParagraph"/>
            </w:pPr>
          </w:p>
          <w:p w:rsidR="008F4405" w:rsidRPr="004B6370" w:rsidRDefault="008F4405" w:rsidP="007639EE">
            <w:pPr>
              <w:pStyle w:val="ListParagraph"/>
              <w:numPr>
                <w:ilvl w:val="0"/>
                <w:numId w:val="204"/>
              </w:numPr>
            </w:pPr>
            <w:r w:rsidRPr="004B6370">
              <w:t xml:space="preserve">Verify that the </w:t>
            </w:r>
            <w:r>
              <w:t>SFMTA’s</w:t>
            </w:r>
            <w:r w:rsidRPr="004B6370">
              <w:t xml:space="preserve"> compliance testing program includes Roadway Worker Protection (RWP) rules, and that these rules are tested to assess the degree of compliance, as well as changed when necessary to enhance compliance. Determine if these are included in the manual described in question 2.</w:t>
            </w:r>
          </w:p>
          <w:p w:rsidR="008F4405" w:rsidRPr="004B6370" w:rsidRDefault="008F4405" w:rsidP="008F4405">
            <w:pPr>
              <w:pStyle w:val="ListParagraph"/>
            </w:pPr>
          </w:p>
          <w:p w:rsidR="008F4405" w:rsidRPr="004B6370" w:rsidRDefault="008F4405" w:rsidP="007639EE">
            <w:pPr>
              <w:pStyle w:val="ListParagraph"/>
              <w:numPr>
                <w:ilvl w:val="0"/>
                <w:numId w:val="204"/>
              </w:numPr>
            </w:pPr>
            <w:r w:rsidRPr="004B6370">
              <w:t xml:space="preserve">Determine whether </w:t>
            </w:r>
            <w:r>
              <w:t>SFMTA</w:t>
            </w:r>
            <w:r w:rsidRPr="004B6370">
              <w:t xml:space="preserve"> uses flag protection to provide roadway worker safety, and if so, determine whether it has established written flag protection procedures. Determine if </w:t>
            </w:r>
            <w:r w:rsidRPr="004B6370">
              <w:lastRenderedPageBreak/>
              <w:t>these are included in the manual described in question 2.</w:t>
            </w:r>
          </w:p>
          <w:p w:rsidR="008F4405" w:rsidRPr="004B6370" w:rsidRDefault="008F4405" w:rsidP="008F4405">
            <w:pPr>
              <w:pStyle w:val="ListParagraph"/>
            </w:pPr>
          </w:p>
          <w:p w:rsidR="008F4405" w:rsidRPr="004B6370" w:rsidRDefault="008F4405" w:rsidP="007639EE">
            <w:pPr>
              <w:pStyle w:val="ListParagraph"/>
              <w:numPr>
                <w:ilvl w:val="0"/>
                <w:numId w:val="204"/>
              </w:numPr>
            </w:pPr>
            <w:r w:rsidRPr="004B6370">
              <w:t xml:space="preserve">Review the </w:t>
            </w:r>
            <w:r>
              <w:t>SFMTA’s</w:t>
            </w:r>
            <w:r w:rsidRPr="004B6370">
              <w:t xml:space="preserve"> safety equipment requirements for their staff. Verify that all employees who access the track zone are required to wear high visibility clothing (safety vests or jumpsuits).</w:t>
            </w:r>
          </w:p>
          <w:p w:rsidR="008F4405" w:rsidRPr="004B6370" w:rsidRDefault="008F4405" w:rsidP="008F4405">
            <w:pPr>
              <w:pStyle w:val="ListParagraph"/>
            </w:pPr>
          </w:p>
          <w:p w:rsidR="008F4405" w:rsidRDefault="008F4405" w:rsidP="007639EE">
            <w:pPr>
              <w:pStyle w:val="ListParagraph"/>
              <w:numPr>
                <w:ilvl w:val="0"/>
                <w:numId w:val="204"/>
              </w:numPr>
            </w:pPr>
            <w:r w:rsidRPr="004B6370">
              <w:t xml:space="preserve">Verify that </w:t>
            </w:r>
            <w:r>
              <w:t>SFMTA</w:t>
            </w:r>
            <w:r w:rsidRPr="004B6370">
              <w:t xml:space="preserve"> requires anyone with access to the track zone (by request, easement, or other form of permission) to either complete the required RWP training, or be escorted by a RWP-trained employee.</w:t>
            </w:r>
          </w:p>
          <w:p w:rsidR="008F4405" w:rsidRPr="004B6370" w:rsidRDefault="008F4405" w:rsidP="008F4405"/>
          <w:p w:rsidR="008F4405" w:rsidRDefault="008F4405" w:rsidP="008F4405">
            <w:r w:rsidRPr="004B6370">
              <w:t>Part 2: Job Safety Briefings</w:t>
            </w:r>
          </w:p>
          <w:p w:rsidR="008F4405" w:rsidRPr="004B6370" w:rsidRDefault="008F4405" w:rsidP="008F4405"/>
          <w:p w:rsidR="008F4405" w:rsidRPr="004B6370" w:rsidRDefault="008F4405" w:rsidP="007639EE">
            <w:pPr>
              <w:pStyle w:val="ListParagraph"/>
              <w:numPr>
                <w:ilvl w:val="0"/>
                <w:numId w:val="211"/>
              </w:numPr>
            </w:pPr>
            <w:r w:rsidRPr="004B6370">
              <w:t xml:space="preserve">Verify, by collecting sign-in sheets, that </w:t>
            </w:r>
            <w:r>
              <w:t>SFMTA</w:t>
            </w:r>
            <w:r w:rsidRPr="004B6370">
              <w:t xml:space="preserve"> requires the employee in charge (EIC) of each roadway work site to provide a safety briefing prior to commencement of work within the right-of-way. Verify that the briefings are required to include the following aspects, when applicable:</w:t>
            </w:r>
          </w:p>
          <w:p w:rsidR="008F4405" w:rsidRPr="004B6370" w:rsidRDefault="008F4405" w:rsidP="007639EE">
            <w:pPr>
              <w:pStyle w:val="ListParagraph"/>
              <w:numPr>
                <w:ilvl w:val="0"/>
                <w:numId w:val="212"/>
              </w:numPr>
            </w:pPr>
            <w:r w:rsidRPr="004B6370">
              <w:t>The general work plan</w:t>
            </w:r>
          </w:p>
          <w:p w:rsidR="008F4405" w:rsidRPr="004B6370" w:rsidRDefault="008F4405" w:rsidP="007639EE">
            <w:pPr>
              <w:pStyle w:val="ListParagraph"/>
              <w:numPr>
                <w:ilvl w:val="0"/>
                <w:numId w:val="212"/>
              </w:numPr>
            </w:pPr>
            <w:r w:rsidRPr="004B6370">
              <w:t>The hazards involved, and the means by which safety will be provided. Considerations must include presence of roadway maintenance vehicles, adjacent tracks, and any need to widen track zone</w:t>
            </w:r>
          </w:p>
          <w:p w:rsidR="008F4405" w:rsidRPr="004B6370" w:rsidRDefault="008F4405" w:rsidP="007639EE">
            <w:pPr>
              <w:pStyle w:val="ListParagraph"/>
              <w:numPr>
                <w:ilvl w:val="0"/>
                <w:numId w:val="212"/>
              </w:numPr>
            </w:pPr>
            <w:r w:rsidRPr="004B6370">
              <w:t>Personal protective equipment requirements</w:t>
            </w:r>
          </w:p>
          <w:p w:rsidR="008F4405" w:rsidRPr="004B6370" w:rsidRDefault="008F4405" w:rsidP="007639EE">
            <w:pPr>
              <w:pStyle w:val="ListParagraph"/>
              <w:numPr>
                <w:ilvl w:val="0"/>
                <w:numId w:val="212"/>
              </w:numPr>
            </w:pPr>
            <w:r w:rsidRPr="004B6370">
              <w:t>Identification and location of key personnel, such as the watch</w:t>
            </w:r>
            <w:r>
              <w:t xml:space="preserve"> </w:t>
            </w:r>
            <w:r w:rsidRPr="004B6370">
              <w:t>person and EIC.</w:t>
            </w:r>
          </w:p>
          <w:p w:rsidR="008F4405" w:rsidRPr="004B6370" w:rsidRDefault="008F4405" w:rsidP="007639EE">
            <w:pPr>
              <w:pStyle w:val="ListParagraph"/>
              <w:numPr>
                <w:ilvl w:val="0"/>
                <w:numId w:val="212"/>
              </w:numPr>
            </w:pPr>
            <w:r w:rsidRPr="004B6370">
              <w:t>Flag use and placement</w:t>
            </w:r>
          </w:p>
          <w:p w:rsidR="008F4405" w:rsidRPr="004B6370" w:rsidRDefault="008F4405" w:rsidP="007639EE">
            <w:pPr>
              <w:pStyle w:val="ListParagraph"/>
              <w:numPr>
                <w:ilvl w:val="0"/>
                <w:numId w:val="212"/>
              </w:numPr>
            </w:pPr>
            <w:r w:rsidRPr="004B6370">
              <w:t>A predetermined “place of safety,” where workers can move to within 15 seconds before rail vehicles moving at maximum speed authorized on that track can pass their previous location on the track. Considerations such as visibility, noise interference, and time required to get to the place of safety must be discussed.</w:t>
            </w:r>
          </w:p>
          <w:p w:rsidR="008F4405" w:rsidRPr="004B6370" w:rsidRDefault="008F4405" w:rsidP="007639EE">
            <w:pPr>
              <w:pStyle w:val="ListParagraph"/>
              <w:numPr>
                <w:ilvl w:val="0"/>
                <w:numId w:val="212"/>
              </w:numPr>
            </w:pPr>
            <w:r w:rsidRPr="004B6370">
              <w:t>The means of communication amongst roadway workers to be used</w:t>
            </w:r>
          </w:p>
          <w:p w:rsidR="008F4405" w:rsidRPr="004B6370" w:rsidRDefault="008F4405" w:rsidP="007639EE">
            <w:pPr>
              <w:pStyle w:val="ListParagraph"/>
              <w:numPr>
                <w:ilvl w:val="0"/>
                <w:numId w:val="212"/>
              </w:numPr>
            </w:pPr>
            <w:r w:rsidRPr="004B6370">
              <w:t>Acknowledgement that each employee understands the rules to be used</w:t>
            </w:r>
          </w:p>
          <w:p w:rsidR="008F4405" w:rsidRPr="004B6370" w:rsidRDefault="008F4405" w:rsidP="007639EE">
            <w:pPr>
              <w:pStyle w:val="ListParagraph"/>
              <w:numPr>
                <w:ilvl w:val="0"/>
                <w:numId w:val="212"/>
              </w:numPr>
            </w:pPr>
            <w:r w:rsidRPr="004B6370">
              <w:t>If a watchperson is used, they and all other employees must receive a review of their duties – specifically, to provide a warning in compliance with the aforementioned 15-second rule, and to refrain from performing or assisting in any other type of work.</w:t>
            </w:r>
          </w:p>
          <w:p w:rsidR="008F4405" w:rsidRPr="004B6370" w:rsidRDefault="008F4405" w:rsidP="008F4405">
            <w:pPr>
              <w:pStyle w:val="ListParagraph"/>
              <w:ind w:left="1080"/>
            </w:pPr>
          </w:p>
          <w:p w:rsidR="008F4405" w:rsidRPr="004B6370" w:rsidRDefault="008F4405" w:rsidP="007639EE">
            <w:pPr>
              <w:pStyle w:val="ListParagraph"/>
              <w:numPr>
                <w:ilvl w:val="0"/>
                <w:numId w:val="211"/>
              </w:numPr>
            </w:pPr>
            <w:r w:rsidRPr="004B6370">
              <w:t xml:space="preserve">Verify that it is </w:t>
            </w:r>
            <w:r>
              <w:t>SFMTA’s</w:t>
            </w:r>
            <w:r w:rsidRPr="004B6370">
              <w:t xml:space="preserve"> practice to conduct follow-up safety briefings, in cases where the crew or scope of work changes after initial safety briefing.</w:t>
            </w:r>
          </w:p>
          <w:p w:rsidR="008F4405" w:rsidRPr="004B6370" w:rsidRDefault="008F4405" w:rsidP="008F4405">
            <w:pPr>
              <w:pStyle w:val="ListParagraph"/>
            </w:pPr>
          </w:p>
          <w:p w:rsidR="008F4405" w:rsidRPr="004B6370" w:rsidRDefault="008F4405" w:rsidP="007639EE">
            <w:pPr>
              <w:pStyle w:val="ListParagraph"/>
              <w:numPr>
                <w:ilvl w:val="0"/>
                <w:numId w:val="211"/>
              </w:numPr>
            </w:pPr>
            <w:r w:rsidRPr="004B6370">
              <w:t xml:space="preserve">Verify that it is </w:t>
            </w:r>
            <w:r>
              <w:t>SFMTA’s</w:t>
            </w:r>
            <w:r w:rsidRPr="004B6370">
              <w:t xml:space="preserve"> practice to conduct safety briefings through a discussion between the roadway worker and employee providing authorization to enter the roadway, which includes the protection to be used, in cases of an individual roadway worker moving from one location to another, or performing a minor task.</w:t>
            </w:r>
          </w:p>
          <w:p w:rsidR="008F4405" w:rsidRPr="004B6370" w:rsidRDefault="008F4405" w:rsidP="008F4405"/>
          <w:p w:rsidR="008F4405" w:rsidRDefault="008F4405" w:rsidP="008F4405">
            <w:r w:rsidRPr="004B6370">
              <w:t>Part 3: Roadway Worker Protection Training</w:t>
            </w:r>
          </w:p>
          <w:p w:rsidR="008F4405" w:rsidRPr="004B6370" w:rsidRDefault="008F4405" w:rsidP="008F4405"/>
          <w:p w:rsidR="008F4405" w:rsidRPr="004B6370" w:rsidRDefault="008F4405" w:rsidP="007639EE">
            <w:pPr>
              <w:pStyle w:val="ListParagraph"/>
              <w:numPr>
                <w:ilvl w:val="0"/>
                <w:numId w:val="205"/>
              </w:numPr>
            </w:pPr>
            <w:r w:rsidRPr="004B6370">
              <w:t xml:space="preserve">Verify that </w:t>
            </w:r>
            <w:r>
              <w:t>SFMTA</w:t>
            </w:r>
            <w:r w:rsidRPr="004B6370">
              <w:t xml:space="preserve"> has adopted a Roadway Protection (RWP) training program aimed at </w:t>
            </w:r>
            <w:r w:rsidRPr="004B6370">
              <w:lastRenderedPageBreak/>
              <w:t>educating workers about the hazards of working along the right-of-way, as well as the methods to safely work on the right-of-way.</w:t>
            </w:r>
          </w:p>
          <w:p w:rsidR="008F4405" w:rsidRPr="004B6370" w:rsidRDefault="008F4405" w:rsidP="007639EE">
            <w:pPr>
              <w:pStyle w:val="ListParagraph"/>
              <w:numPr>
                <w:ilvl w:val="0"/>
                <w:numId w:val="206"/>
              </w:numPr>
            </w:pPr>
            <w:r w:rsidRPr="004B6370">
              <w:t xml:space="preserve">Request </w:t>
            </w:r>
            <w:r>
              <w:t>that SFMTA</w:t>
            </w:r>
            <w:r w:rsidRPr="004B6370">
              <w:t xml:space="preserve"> describe their RWP training program.</w:t>
            </w:r>
          </w:p>
          <w:p w:rsidR="008F4405" w:rsidRPr="004B6370" w:rsidRDefault="008F4405" w:rsidP="007639EE">
            <w:pPr>
              <w:pStyle w:val="ListParagraph"/>
              <w:numPr>
                <w:ilvl w:val="0"/>
                <w:numId w:val="206"/>
              </w:numPr>
            </w:pPr>
            <w:r w:rsidRPr="004B6370">
              <w:t>Ensure that the training program includes classroom training</w:t>
            </w:r>
          </w:p>
          <w:p w:rsidR="008F4405" w:rsidRPr="004B6370" w:rsidRDefault="008F4405" w:rsidP="007639EE">
            <w:pPr>
              <w:pStyle w:val="ListParagraph"/>
              <w:numPr>
                <w:ilvl w:val="0"/>
                <w:numId w:val="206"/>
              </w:numPr>
            </w:pPr>
            <w:r w:rsidRPr="004B6370">
              <w:t>Ensure that the training program includes experience in a representative field-setting.</w:t>
            </w:r>
          </w:p>
          <w:p w:rsidR="008F4405" w:rsidRPr="004B6370" w:rsidRDefault="008F4405" w:rsidP="007639EE">
            <w:pPr>
              <w:pStyle w:val="ListParagraph"/>
              <w:numPr>
                <w:ilvl w:val="0"/>
                <w:numId w:val="206"/>
              </w:numPr>
            </w:pPr>
            <w:r w:rsidRPr="004B6370">
              <w:t xml:space="preserve">Ensure that the training program covers </w:t>
            </w:r>
            <w:r>
              <w:t>SFMTA’s</w:t>
            </w:r>
            <w:r w:rsidRPr="004B6370">
              <w:t xml:space="preserve"> rules and procedures.</w:t>
            </w:r>
          </w:p>
          <w:p w:rsidR="008F4405" w:rsidRPr="004B6370" w:rsidRDefault="008F4405" w:rsidP="008F4405">
            <w:pPr>
              <w:pStyle w:val="ListParagraph"/>
              <w:ind w:left="1080"/>
            </w:pPr>
          </w:p>
          <w:p w:rsidR="008F4405" w:rsidRPr="004B6370" w:rsidRDefault="008F4405" w:rsidP="007639EE">
            <w:pPr>
              <w:pStyle w:val="ListParagraph"/>
              <w:numPr>
                <w:ilvl w:val="0"/>
                <w:numId w:val="205"/>
              </w:numPr>
            </w:pPr>
            <w:r w:rsidRPr="004B6370">
              <w:t>Ensure that no employees whose duties are those of a rail worker are required to perform work without training.</w:t>
            </w:r>
          </w:p>
          <w:p w:rsidR="008F4405" w:rsidRPr="004B6370" w:rsidRDefault="008F4405" w:rsidP="007639EE">
            <w:pPr>
              <w:pStyle w:val="ListParagraph"/>
              <w:numPr>
                <w:ilvl w:val="0"/>
                <w:numId w:val="207"/>
              </w:numPr>
            </w:pPr>
            <w:r w:rsidRPr="004B6370">
              <w:t>Request a list of job types/classifications of the utility’s employees which are required to attend RWP training.</w:t>
            </w:r>
          </w:p>
          <w:p w:rsidR="008F4405" w:rsidRPr="004B6370" w:rsidRDefault="008F4405" w:rsidP="007639EE">
            <w:pPr>
              <w:pStyle w:val="ListParagraph"/>
              <w:numPr>
                <w:ilvl w:val="0"/>
                <w:numId w:val="207"/>
              </w:numPr>
            </w:pPr>
            <w:r w:rsidRPr="004B6370">
              <w:t xml:space="preserve">Request </w:t>
            </w:r>
            <w:r>
              <w:t>that SFMTA</w:t>
            </w:r>
            <w:r w:rsidRPr="004B6370">
              <w:t xml:space="preserve"> provide roll call sheets or any other documentation verifying the attendance of staff at RWP training/re-training sessions, for the time period of three years ago to the present.</w:t>
            </w:r>
          </w:p>
          <w:p w:rsidR="008F4405" w:rsidRPr="004B6370" w:rsidRDefault="008F4405" w:rsidP="007639EE">
            <w:pPr>
              <w:pStyle w:val="ListParagraph"/>
              <w:numPr>
                <w:ilvl w:val="0"/>
                <w:numId w:val="207"/>
              </w:numPr>
            </w:pPr>
            <w:r w:rsidRPr="004B6370">
              <w:t>Select several employees at random, preferably with different job classifications, and confirm their attendance a RWP training course at intervals of 24 months, or more frequently.</w:t>
            </w:r>
          </w:p>
          <w:p w:rsidR="008F4405" w:rsidRPr="004B6370" w:rsidRDefault="008F4405" w:rsidP="007639EE">
            <w:pPr>
              <w:pStyle w:val="ListParagraph"/>
              <w:numPr>
                <w:ilvl w:val="0"/>
                <w:numId w:val="207"/>
              </w:numPr>
            </w:pPr>
            <w:r w:rsidRPr="004B6370">
              <w:t>Verify that records of training are retained by the utility for at least 3 years.</w:t>
            </w:r>
          </w:p>
          <w:p w:rsidR="008F4405" w:rsidRPr="004B6370" w:rsidRDefault="008F4405" w:rsidP="008F4405">
            <w:pPr>
              <w:pStyle w:val="ListParagraph"/>
              <w:ind w:left="1080"/>
            </w:pPr>
          </w:p>
          <w:p w:rsidR="008F4405" w:rsidRPr="004B6370" w:rsidRDefault="008F4405" w:rsidP="007639EE">
            <w:pPr>
              <w:pStyle w:val="ListParagraph"/>
              <w:numPr>
                <w:ilvl w:val="0"/>
                <w:numId w:val="205"/>
              </w:numPr>
            </w:pPr>
            <w:r w:rsidRPr="004B6370">
              <w:t>Ensure that the RWP training courses entail checks or tests to ensure the ability to comply with RWP instructions given by persons performing or responsible for, on-track safety and RWP functions.</w:t>
            </w:r>
          </w:p>
          <w:p w:rsidR="008F4405" w:rsidRPr="004B6370" w:rsidRDefault="008F4405" w:rsidP="007639EE">
            <w:pPr>
              <w:pStyle w:val="ListParagraph"/>
              <w:numPr>
                <w:ilvl w:val="0"/>
                <w:numId w:val="208"/>
              </w:numPr>
            </w:pPr>
            <w:r w:rsidRPr="004B6370">
              <w:t>Ask for details regarding completion certificates and the extent of testing (if any) required to receive them.</w:t>
            </w:r>
          </w:p>
          <w:p w:rsidR="008F4405" w:rsidRPr="004B6370" w:rsidRDefault="008F4405" w:rsidP="007639EE">
            <w:pPr>
              <w:pStyle w:val="ListParagraph"/>
              <w:numPr>
                <w:ilvl w:val="0"/>
                <w:numId w:val="208"/>
              </w:numPr>
            </w:pPr>
            <w:r w:rsidRPr="004B6370">
              <w:t>For the random employees selected in section 2(c), request copies of completion certificates for each training session completed.</w:t>
            </w:r>
          </w:p>
          <w:p w:rsidR="008F4405" w:rsidRPr="004B6370" w:rsidRDefault="008F4405" w:rsidP="008F4405">
            <w:pPr>
              <w:pStyle w:val="ListParagraph"/>
              <w:ind w:left="1080"/>
            </w:pPr>
          </w:p>
          <w:p w:rsidR="008F4405" w:rsidRPr="004B6370" w:rsidRDefault="008F4405" w:rsidP="007639EE">
            <w:pPr>
              <w:pStyle w:val="ListParagraph"/>
              <w:numPr>
                <w:ilvl w:val="0"/>
                <w:numId w:val="205"/>
              </w:numPr>
            </w:pPr>
            <w:r w:rsidRPr="004B6370">
              <w:t>Ask whether RWP training courses provide an opportunity for trainees to raise and discuss issues regarding the effectiveness of the program.</w:t>
            </w:r>
          </w:p>
          <w:p w:rsidR="008F4405" w:rsidRPr="004B6370" w:rsidRDefault="008F4405" w:rsidP="008F4405">
            <w:pPr>
              <w:pStyle w:val="ListParagraph"/>
            </w:pPr>
          </w:p>
          <w:p w:rsidR="008F4405" w:rsidRDefault="008F4405" w:rsidP="007639EE">
            <w:pPr>
              <w:pStyle w:val="ListParagraph"/>
              <w:numPr>
                <w:ilvl w:val="0"/>
                <w:numId w:val="205"/>
              </w:numPr>
            </w:pPr>
            <w:r w:rsidRPr="004B6370">
              <w:t>Ensure that the RWP training courses educate employees about the functions of various persons involved with RWP procedures.</w:t>
            </w:r>
          </w:p>
          <w:p w:rsidR="008F4405" w:rsidRPr="004B6370" w:rsidRDefault="008F4405" w:rsidP="008F4405"/>
          <w:p w:rsidR="008F4405" w:rsidRDefault="008F4405" w:rsidP="008F4405">
            <w:r w:rsidRPr="004B6370">
              <w:t>Part 4: Near-Miss Reporting Programs and Record Keeping</w:t>
            </w:r>
          </w:p>
          <w:p w:rsidR="008F4405" w:rsidRPr="004B6370" w:rsidRDefault="008F4405" w:rsidP="008F4405"/>
          <w:p w:rsidR="008F4405" w:rsidRPr="004B6370" w:rsidRDefault="008F4405" w:rsidP="007639EE">
            <w:pPr>
              <w:pStyle w:val="ListParagraph"/>
              <w:numPr>
                <w:ilvl w:val="0"/>
                <w:numId w:val="209"/>
              </w:numPr>
            </w:pPr>
            <w:r w:rsidRPr="004B6370">
              <w:t xml:space="preserve">Request </w:t>
            </w:r>
            <w:r>
              <w:t>that</w:t>
            </w:r>
            <w:r w:rsidRPr="004B6370">
              <w:t xml:space="preserve"> </w:t>
            </w:r>
            <w:r>
              <w:t>SFMTA</w:t>
            </w:r>
            <w:r w:rsidRPr="004B6370">
              <w:t xml:space="preserve"> describe, its program for reporting and recording near-misses regarding roadway worker protections</w:t>
            </w:r>
          </w:p>
          <w:p w:rsidR="008F4405" w:rsidRPr="004B6370" w:rsidRDefault="008F4405" w:rsidP="008F4405">
            <w:pPr>
              <w:pStyle w:val="ListParagraph"/>
            </w:pPr>
          </w:p>
          <w:p w:rsidR="008F4405" w:rsidRPr="004B6370" w:rsidRDefault="008F4405" w:rsidP="007639EE">
            <w:pPr>
              <w:pStyle w:val="ListParagraph"/>
              <w:numPr>
                <w:ilvl w:val="0"/>
                <w:numId w:val="209"/>
              </w:numPr>
            </w:pPr>
            <w:r w:rsidRPr="004B6370">
              <w:t xml:space="preserve">Verify that </w:t>
            </w:r>
            <w:r>
              <w:t>SFMTA</w:t>
            </w:r>
            <w:r w:rsidRPr="004B6370">
              <w:t xml:space="preserve"> retains near-miss records for a period of 3-years or more, and that they are available to CPUC staff on demand</w:t>
            </w:r>
          </w:p>
          <w:p w:rsidR="008F4405" w:rsidRPr="004B6370" w:rsidRDefault="008F4405" w:rsidP="008F4405">
            <w:pPr>
              <w:pStyle w:val="ListParagraph"/>
            </w:pPr>
          </w:p>
          <w:p w:rsidR="008F4405" w:rsidRPr="004B6370" w:rsidRDefault="008F4405" w:rsidP="007639EE">
            <w:pPr>
              <w:pStyle w:val="ListParagraph"/>
              <w:numPr>
                <w:ilvl w:val="0"/>
                <w:numId w:val="209"/>
              </w:numPr>
            </w:pPr>
            <w:r w:rsidRPr="004B6370">
              <w:t xml:space="preserve">Verify that </w:t>
            </w:r>
            <w:r>
              <w:t>SFMTA’s</w:t>
            </w:r>
            <w:r w:rsidRPr="004B6370">
              <w:t xml:space="preserve"> near-miss program includes:</w:t>
            </w:r>
          </w:p>
          <w:p w:rsidR="008F4405" w:rsidRPr="004B6370" w:rsidRDefault="008F4405" w:rsidP="007639EE">
            <w:pPr>
              <w:pStyle w:val="ListParagraph"/>
              <w:numPr>
                <w:ilvl w:val="0"/>
                <w:numId w:val="210"/>
              </w:numPr>
            </w:pPr>
            <w:r w:rsidRPr="004B6370">
              <w:t>A policy statement supporting the near-miss program signed by the CEO</w:t>
            </w:r>
          </w:p>
          <w:p w:rsidR="008F4405" w:rsidRPr="004B6370" w:rsidRDefault="008F4405" w:rsidP="007639EE">
            <w:pPr>
              <w:pStyle w:val="ListParagraph"/>
              <w:numPr>
                <w:ilvl w:val="0"/>
                <w:numId w:val="210"/>
              </w:numPr>
            </w:pPr>
            <w:r w:rsidRPr="004B6370">
              <w:t>A process to encourage and allow roadway workers to report near-misses</w:t>
            </w:r>
          </w:p>
          <w:p w:rsidR="008F4405" w:rsidRPr="004B6370" w:rsidRDefault="008F4405" w:rsidP="007639EE">
            <w:pPr>
              <w:pStyle w:val="ListParagraph"/>
              <w:numPr>
                <w:ilvl w:val="0"/>
                <w:numId w:val="210"/>
              </w:numPr>
            </w:pPr>
            <w:r w:rsidRPr="004B6370">
              <w:lastRenderedPageBreak/>
              <w:t>Methods to store, easily access, and track near-misses and corrective actions</w:t>
            </w:r>
          </w:p>
          <w:p w:rsidR="008F4405" w:rsidRPr="004B6370" w:rsidRDefault="008F4405" w:rsidP="007639EE">
            <w:pPr>
              <w:pStyle w:val="ListParagraph"/>
              <w:numPr>
                <w:ilvl w:val="0"/>
                <w:numId w:val="210"/>
              </w:numPr>
            </w:pPr>
            <w:r w:rsidRPr="004B6370">
              <w:t>Analysis to identify primary and contributory causal factors, and implementation of corrective actions</w:t>
            </w:r>
          </w:p>
          <w:p w:rsidR="008F4405" w:rsidRPr="004B6370" w:rsidRDefault="008F4405" w:rsidP="008F4405">
            <w:pPr>
              <w:pStyle w:val="ListParagraph"/>
              <w:ind w:left="1080"/>
            </w:pPr>
          </w:p>
          <w:p w:rsidR="008F4405" w:rsidRPr="004B6370" w:rsidRDefault="008F4405" w:rsidP="007639EE">
            <w:pPr>
              <w:pStyle w:val="ListParagraph"/>
              <w:numPr>
                <w:ilvl w:val="0"/>
                <w:numId w:val="209"/>
              </w:numPr>
            </w:pPr>
            <w:r w:rsidRPr="004B6370">
              <w:t xml:space="preserve">Verify that </w:t>
            </w:r>
            <w:r>
              <w:t>SFMTA</w:t>
            </w:r>
            <w:r w:rsidRPr="004B6370">
              <w:t xml:space="preserve"> periodically reviews the effectiveness of its near-miss program, and adjusts it in response to changes in industry practices</w:t>
            </w:r>
          </w:p>
          <w:p w:rsidR="008F4405" w:rsidRPr="004B6370" w:rsidRDefault="008F4405" w:rsidP="008F4405">
            <w:pPr>
              <w:ind w:left="360"/>
            </w:pPr>
          </w:p>
          <w:p w:rsidR="008F4405" w:rsidRDefault="008F4405" w:rsidP="008F4405">
            <w:r w:rsidRPr="004B6370">
              <w:t>Part 5: Compliance with Minimum Controls / Limitations Prescribed in G.O. 175</w:t>
            </w:r>
          </w:p>
          <w:p w:rsidR="008F4405" w:rsidRPr="004B6370" w:rsidRDefault="008F4405" w:rsidP="008F4405"/>
          <w:p w:rsidR="008F4405" w:rsidRPr="004B6370" w:rsidRDefault="008F4405" w:rsidP="007639EE">
            <w:pPr>
              <w:pStyle w:val="ListParagraph"/>
              <w:numPr>
                <w:ilvl w:val="0"/>
                <w:numId w:val="213"/>
              </w:numPr>
            </w:pPr>
            <w:r w:rsidRPr="004B6370">
              <w:t xml:space="preserve">When performing the following types of work, at track other than that at its yard(s) and end-of-line storage track, verify that </w:t>
            </w:r>
            <w:r>
              <w:t>SFMTA</w:t>
            </w:r>
            <w:r w:rsidRPr="004B6370">
              <w:t xml:space="preserve"> always utilizes the specific minimum controls and limitations outlined in Sections 6.1 through 6.3 of General Order 175:</w:t>
            </w:r>
          </w:p>
          <w:p w:rsidR="008F4405" w:rsidRPr="004B6370" w:rsidRDefault="008F4405" w:rsidP="007639EE">
            <w:pPr>
              <w:pStyle w:val="ListParagraph"/>
              <w:numPr>
                <w:ilvl w:val="0"/>
                <w:numId w:val="214"/>
              </w:numPr>
            </w:pPr>
            <w:r w:rsidRPr="004B6370">
              <w:t>Moving from one location to another – Requirements described in Section 6.1</w:t>
            </w:r>
          </w:p>
          <w:p w:rsidR="008F4405" w:rsidRPr="004B6370" w:rsidRDefault="008F4405" w:rsidP="007639EE">
            <w:pPr>
              <w:pStyle w:val="ListParagraph"/>
              <w:numPr>
                <w:ilvl w:val="0"/>
                <w:numId w:val="214"/>
              </w:numPr>
            </w:pPr>
            <w:r w:rsidRPr="004B6370">
              <w:t>Performing minor tasks – Requirements described in Section 6.2</w:t>
            </w:r>
          </w:p>
          <w:p w:rsidR="008F4405" w:rsidRDefault="008F4405" w:rsidP="007639EE">
            <w:pPr>
              <w:pStyle w:val="ListParagraph"/>
              <w:numPr>
                <w:ilvl w:val="0"/>
                <w:numId w:val="214"/>
              </w:numPr>
            </w:pPr>
            <w:r w:rsidRPr="004B6370">
              <w:t>Performing visual inspections, maintenance, and repairs. Using hand tools, machines, or equipment. All other roadway worker / crew activities not covered in Sections 6.1 and 6.2 – Requirements described in Section 6.3</w:t>
            </w:r>
          </w:p>
          <w:p w:rsidR="008F4405" w:rsidRDefault="008F4405" w:rsidP="008F4405">
            <w:pPr>
              <w:pStyle w:val="ListParagraph"/>
              <w:ind w:left="1080"/>
            </w:pPr>
          </w:p>
          <w:p w:rsidR="00346EDB" w:rsidRPr="00486AEC" w:rsidRDefault="008F4405" w:rsidP="008F4405">
            <w:pPr>
              <w:spacing w:after="200" w:line="276" w:lineRule="auto"/>
            </w:pPr>
            <w:r w:rsidRPr="004B6370">
              <w:t xml:space="preserve">Verify that </w:t>
            </w:r>
            <w:r>
              <w:t>SFMTA</w:t>
            </w:r>
            <w:r w:rsidRPr="004B6370">
              <w:t xml:space="preserve"> complies with its yard and end-of-line storage track RWP.</w:t>
            </w:r>
          </w:p>
        </w:tc>
      </w:tr>
      <w:tr w:rsidR="00346EDB" w:rsidRPr="00486AEC" w:rsidTr="00293AF5">
        <w:tc>
          <w:tcPr>
            <w:tcW w:w="10080" w:type="dxa"/>
            <w:gridSpan w:val="4"/>
            <w:tcBorders>
              <w:top w:val="single" w:sz="4" w:space="0" w:color="auto"/>
              <w:bottom w:val="nil"/>
            </w:tcBorders>
            <w:shd w:val="clear" w:color="auto" w:fill="F2F2F2"/>
            <w:tcMar>
              <w:top w:w="0" w:type="dxa"/>
              <w:bottom w:w="0" w:type="dxa"/>
            </w:tcMar>
          </w:tcPr>
          <w:p w:rsidR="00346EDB" w:rsidRPr="00486AEC" w:rsidRDefault="00346EDB" w:rsidP="00293AF5">
            <w:pPr>
              <w:pStyle w:val="SectionTitle"/>
            </w:pPr>
            <w:r w:rsidRPr="00486AEC">
              <w:lastRenderedPageBreak/>
              <w:t>Findings and Recommendations</w:t>
            </w:r>
          </w:p>
        </w:tc>
      </w:tr>
      <w:tr w:rsidR="00346EDB" w:rsidRPr="00486AEC" w:rsidTr="00293AF5">
        <w:tc>
          <w:tcPr>
            <w:tcW w:w="10080" w:type="dxa"/>
            <w:gridSpan w:val="4"/>
            <w:tcBorders>
              <w:top w:val="nil"/>
              <w:bottom w:val="double" w:sz="4" w:space="0" w:color="auto"/>
            </w:tcBorders>
            <w:shd w:val="clear" w:color="auto" w:fill="auto"/>
            <w:tcMar>
              <w:top w:w="288" w:type="dxa"/>
              <w:left w:w="288" w:type="dxa"/>
              <w:bottom w:w="288" w:type="dxa"/>
              <w:right w:w="288" w:type="dxa"/>
            </w:tcMar>
          </w:tcPr>
          <w:p w:rsidR="00346EDB" w:rsidRPr="00CD3632" w:rsidRDefault="00346EDB" w:rsidP="00293AF5">
            <w:pPr>
              <w:rPr>
                <w:b/>
                <w:u w:val="single"/>
              </w:rPr>
            </w:pPr>
            <w:r w:rsidRPr="008B0D32">
              <w:rPr>
                <w:b/>
                <w:u w:val="single"/>
              </w:rPr>
              <w:t>Activities:</w:t>
            </w:r>
          </w:p>
          <w:p w:rsidR="00346EDB" w:rsidRPr="00026782" w:rsidRDefault="00346EDB" w:rsidP="00293AF5">
            <w:r w:rsidRPr="00026782">
              <w:t>Staff audited an SFMTA Roadway Worker Protection training class for SFMTA employees.</w:t>
            </w:r>
            <w:r>
              <w:t xml:space="preserve">  SFMTA personnel verified Part 3 of the </w:t>
            </w:r>
            <w:r w:rsidRPr="00486AEC">
              <w:t>Element/Characteristics and Method of Verification</w:t>
            </w:r>
            <w:r>
              <w:t>.</w:t>
            </w:r>
          </w:p>
          <w:p w:rsidR="00346EDB" w:rsidRPr="00026782" w:rsidRDefault="00346EDB" w:rsidP="00293AF5"/>
          <w:p w:rsidR="00346EDB" w:rsidRPr="00026782" w:rsidRDefault="00346EDB" w:rsidP="00293AF5">
            <w:r w:rsidRPr="00026782">
              <w:t>CPUC Operating Practices staff interviewed Cable Car Operators # 1047 and # 0759.</w:t>
            </w:r>
          </w:p>
          <w:p w:rsidR="00346EDB" w:rsidRPr="00026782" w:rsidRDefault="00346EDB" w:rsidP="00293AF5"/>
          <w:p w:rsidR="00346EDB" w:rsidRDefault="00346EDB" w:rsidP="00293AF5">
            <w:r w:rsidRPr="00026782">
              <w:t>Staff interviewed SFMTA representatives in regards to their Roadway Worker Protection Plan to ensure compliance with General Order 175.</w:t>
            </w:r>
            <w:r>
              <w:t xml:space="preserve">  Staff has worked continuously with SFMTA since 2014 as they’ve adopted their RWP plan.  Consequently, staff is very familiar with SFMTA’s RWP plan.  Through interviews, staff verified the General Topics in Part 1.  Staff has verified Parts 2 and 5 through ongoing field inspections with SFMTA personnel.</w:t>
            </w:r>
          </w:p>
          <w:p w:rsidR="00346EDB" w:rsidRDefault="00346EDB" w:rsidP="00293AF5"/>
          <w:p w:rsidR="00346EDB" w:rsidRPr="00026782" w:rsidRDefault="00346EDB" w:rsidP="00293AF5">
            <w:r>
              <w:t>Finally, in regards to Part 4, SFMTA personnel stated that since implementing their RWP plan, there have been no near misses reported.  SFMTA does in fact have a near miss reporting program.</w:t>
            </w:r>
          </w:p>
          <w:p w:rsidR="00346EDB" w:rsidRPr="00026782" w:rsidRDefault="00346EDB" w:rsidP="00293AF5"/>
          <w:p w:rsidR="00346EDB" w:rsidRPr="00CD3632" w:rsidRDefault="00346EDB" w:rsidP="00293AF5">
            <w:pPr>
              <w:rPr>
                <w:b/>
                <w:u w:val="single"/>
              </w:rPr>
            </w:pPr>
            <w:r w:rsidRPr="008B0D32">
              <w:rPr>
                <w:b/>
                <w:u w:val="single"/>
              </w:rPr>
              <w:t>Findings:</w:t>
            </w:r>
          </w:p>
          <w:p w:rsidR="00346EDB" w:rsidRPr="00026782" w:rsidRDefault="00346EDB" w:rsidP="007639EE">
            <w:pPr>
              <w:pStyle w:val="ListParagraph"/>
              <w:numPr>
                <w:ilvl w:val="0"/>
                <w:numId w:val="215"/>
              </w:numPr>
            </w:pPr>
            <w:r w:rsidRPr="00026782">
              <w:t>Staff determined that Cable Car Operators # 1047 and # 0759 have not received any training in Roadway Worker Protection.</w:t>
            </w:r>
          </w:p>
          <w:p w:rsidR="00346EDB" w:rsidRPr="00026782" w:rsidRDefault="00346EDB" w:rsidP="00293AF5"/>
          <w:p w:rsidR="00346EDB" w:rsidRPr="00472C18" w:rsidRDefault="00346EDB" w:rsidP="00293AF5">
            <w:pPr>
              <w:rPr>
                <w:b/>
                <w:u w:val="single"/>
              </w:rPr>
            </w:pPr>
            <w:r w:rsidRPr="00472C18">
              <w:rPr>
                <w:b/>
                <w:u w:val="single"/>
              </w:rPr>
              <w:t>Comments:</w:t>
            </w:r>
          </w:p>
          <w:p w:rsidR="00346EDB" w:rsidRDefault="00346EDB" w:rsidP="00293AF5">
            <w:r>
              <w:lastRenderedPageBreak/>
              <w:t>None</w:t>
            </w:r>
          </w:p>
          <w:p w:rsidR="00346EDB" w:rsidRPr="00026782" w:rsidRDefault="00346EDB" w:rsidP="00293AF5"/>
          <w:p w:rsidR="00346EDB" w:rsidRPr="00CD3632" w:rsidRDefault="00346EDB" w:rsidP="00293AF5">
            <w:pPr>
              <w:rPr>
                <w:b/>
                <w:u w:val="single"/>
              </w:rPr>
            </w:pPr>
            <w:r w:rsidRPr="008B0D32">
              <w:rPr>
                <w:b/>
                <w:u w:val="single"/>
              </w:rPr>
              <w:t>Recommendations:</w:t>
            </w:r>
          </w:p>
          <w:p w:rsidR="00346EDB" w:rsidRPr="00486AEC" w:rsidRDefault="00346EDB" w:rsidP="007639EE">
            <w:pPr>
              <w:pStyle w:val="ListParagraph"/>
              <w:numPr>
                <w:ilvl w:val="0"/>
                <w:numId w:val="216"/>
              </w:numPr>
            </w:pPr>
            <w:r w:rsidRPr="00026782">
              <w:t>SFMTA sh</w:t>
            </w:r>
            <w:r>
              <w:t>all</w:t>
            </w:r>
            <w:r w:rsidRPr="00026782">
              <w:t xml:space="preserve"> ensure that </w:t>
            </w:r>
            <w:r>
              <w:t xml:space="preserve">all relevant employees including </w:t>
            </w:r>
            <w:r w:rsidRPr="00026782">
              <w:t>Cable Car Operators # 1047 and # 0759 receive Roadway Worker Protection training class</w:t>
            </w:r>
            <w:r>
              <w:t xml:space="preserve"> at the earliest dates available</w:t>
            </w:r>
            <w:r w:rsidRPr="00026782">
              <w:t>.  SFMTA sh</w:t>
            </w:r>
            <w:r>
              <w:t>all</w:t>
            </w:r>
            <w:r w:rsidRPr="00026782">
              <w:t xml:space="preserve"> ensure that all workers who are required to take Roadway Worker Protection training do in fact receive that training every 24 months.</w:t>
            </w:r>
          </w:p>
        </w:tc>
      </w:tr>
    </w:tbl>
    <w:p w:rsidR="00196D21" w:rsidRPr="0061470F" w:rsidRDefault="00196D21" w:rsidP="006C4E66">
      <w:pPr>
        <w:tabs>
          <w:tab w:val="left" w:leader="dot" w:pos="9360"/>
        </w:tabs>
        <w:rPr>
          <w:rFonts w:ascii="Palatino Linotype" w:hAnsi="Palatino Linotype" w:cs="Arial"/>
        </w:rPr>
      </w:pPr>
    </w:p>
    <w:sectPr w:rsidR="00196D21" w:rsidRPr="0061470F" w:rsidSect="00F114FA">
      <w:headerReference w:type="even" r:id="rId21"/>
      <w:headerReference w:type="default" r:id="rId22"/>
      <w:footerReference w:type="default" r:id="rId23"/>
      <w:headerReference w:type="first" r:id="rId24"/>
      <w:footerReference w:type="first" r:id="rId25"/>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17E" w:rsidRDefault="0053017E">
      <w:r>
        <w:separator/>
      </w:r>
    </w:p>
  </w:endnote>
  <w:endnote w:type="continuationSeparator" w:id="0">
    <w:p w:rsidR="0053017E" w:rsidRDefault="0053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ingdings-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Univers-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pPr>
      <w:pStyle w:val="Footer"/>
      <w:jc w:val="center"/>
    </w:pPr>
  </w:p>
  <w:p w:rsidR="00FF2B21" w:rsidRDefault="00FF2B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rsidP="00F80713">
    <w:pPr>
      <w:pStyle w:val="Footer"/>
      <w:jc w:val="center"/>
    </w:pPr>
  </w:p>
  <w:p w:rsidR="00FF2B21" w:rsidRDefault="00FF2B21" w:rsidP="00AB0F76">
    <w:pPr>
      <w:pStyle w:val="Footer"/>
      <w:tabs>
        <w:tab w:val="clear" w:pos="4320"/>
        <w:tab w:val="clear" w:pos="8640"/>
        <w:tab w:val="center" w:pos="4860"/>
        <w:tab w:val="right" w:pos="972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pPr>
      <w:pStyle w:val="Footer"/>
      <w:jc w:val="center"/>
    </w:pPr>
    <w:proofErr w:type="gramStart"/>
    <w:r>
      <w:t>iii</w:t>
    </w:r>
    <w:proofErr w:type="gramEnd"/>
  </w:p>
  <w:p w:rsidR="00FF2B21" w:rsidRDefault="00FF2B2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rsidP="00F80713">
    <w:pPr>
      <w:pStyle w:val="Footer"/>
      <w:jc w:val="center"/>
    </w:pPr>
    <w:proofErr w:type="gramStart"/>
    <w:r>
      <w:t>ii</w:t>
    </w:r>
    <w:proofErr w:type="gramEnd"/>
  </w:p>
  <w:p w:rsidR="00FF2B21" w:rsidRDefault="00FF2B21" w:rsidP="00AB0F76">
    <w:pPr>
      <w:pStyle w:val="Footer"/>
      <w:tabs>
        <w:tab w:val="clear" w:pos="4320"/>
        <w:tab w:val="clear" w:pos="8640"/>
        <w:tab w:val="center" w:pos="4860"/>
        <w:tab w:val="right" w:pos="972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pPr>
      <w:pStyle w:val="Footer"/>
      <w:jc w:val="center"/>
    </w:pPr>
    <w:r>
      <w:fldChar w:fldCharType="begin"/>
    </w:r>
    <w:r>
      <w:instrText xml:space="preserve"> PAGE   \* MERGEFORMAT </w:instrText>
    </w:r>
    <w:r>
      <w:fldChar w:fldCharType="separate"/>
    </w:r>
    <w:r w:rsidR="00A56921">
      <w:rPr>
        <w:noProof/>
      </w:rPr>
      <w:t>139</w:t>
    </w:r>
    <w:r>
      <w:rPr>
        <w:noProof/>
      </w:rPr>
      <w:fldChar w:fldCharType="end"/>
    </w:r>
  </w:p>
  <w:p w:rsidR="00FF2B21" w:rsidRDefault="00FF2B2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rsidP="00F80713">
    <w:pPr>
      <w:pStyle w:val="Footer"/>
      <w:jc w:val="center"/>
    </w:pPr>
    <w:r>
      <w:t>1</w:t>
    </w:r>
  </w:p>
  <w:p w:rsidR="00FF2B21" w:rsidRDefault="00FF2B21" w:rsidP="00AB0F76">
    <w:pPr>
      <w:pStyle w:val="Footer"/>
      <w:tabs>
        <w:tab w:val="clear" w:pos="4320"/>
        <w:tab w:val="clear" w:pos="8640"/>
        <w:tab w:val="center" w:pos="4860"/>
        <w:tab w:val="right" w:pos="9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17E" w:rsidRDefault="0053017E">
      <w:r>
        <w:separator/>
      </w:r>
    </w:p>
  </w:footnote>
  <w:footnote w:type="continuationSeparator" w:id="0">
    <w:p w:rsidR="0053017E" w:rsidRDefault="00530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1" w:rsidRDefault="00FF2B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5ED"/>
    <w:multiLevelType w:val="hybridMultilevel"/>
    <w:tmpl w:val="EC46DAF8"/>
    <w:lvl w:ilvl="0" w:tplc="D4789F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460D4E"/>
    <w:multiLevelType w:val="hybridMultilevel"/>
    <w:tmpl w:val="1284CE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1915017"/>
    <w:multiLevelType w:val="hybridMultilevel"/>
    <w:tmpl w:val="1820E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BD6131"/>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22158CD"/>
    <w:multiLevelType w:val="hybridMultilevel"/>
    <w:tmpl w:val="32821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BA2187"/>
    <w:multiLevelType w:val="hybridMultilevel"/>
    <w:tmpl w:val="07721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4056747"/>
    <w:multiLevelType w:val="hybridMultilevel"/>
    <w:tmpl w:val="B73CF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46D7F6A"/>
    <w:multiLevelType w:val="hybridMultilevel"/>
    <w:tmpl w:val="BC6C0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1842E6"/>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295D0E"/>
    <w:multiLevelType w:val="hybridMultilevel"/>
    <w:tmpl w:val="4650FA72"/>
    <w:lvl w:ilvl="0" w:tplc="44A62490">
      <w:start w:val="1"/>
      <w:numFmt w:val="decimal"/>
      <w:lvlText w:val="%1."/>
      <w:lvlJc w:val="left"/>
      <w:pPr>
        <w:tabs>
          <w:tab w:val="num" w:pos="360"/>
        </w:tabs>
        <w:ind w:left="360" w:hanging="360"/>
      </w:pPr>
      <w:rPr>
        <w:rFonts w:hint="eastAsia"/>
        <w:b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
    <w:nsid w:val="07CF4A26"/>
    <w:multiLevelType w:val="hybridMultilevel"/>
    <w:tmpl w:val="55B0D9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87415F"/>
    <w:multiLevelType w:val="hybridMultilevel"/>
    <w:tmpl w:val="850230CC"/>
    <w:lvl w:ilvl="0" w:tplc="27FA2EB4">
      <w:start w:val="1"/>
      <w:numFmt w:val="decimal"/>
      <w:lvlText w:val="%1."/>
      <w:lvlJc w:val="left"/>
      <w:pPr>
        <w:tabs>
          <w:tab w:val="num" w:pos="547"/>
        </w:tabs>
        <w:ind w:left="547" w:hanging="360"/>
      </w:pPr>
      <w:rPr>
        <w:rFonts w:ascii="Arial" w:hAnsi="Arial" w:cs="Arial" w:hint="default"/>
        <w:sz w:val="20"/>
        <w:szCs w:val="20"/>
      </w:rPr>
    </w:lvl>
    <w:lvl w:ilvl="1" w:tplc="0C58FDBC">
      <w:start w:val="1"/>
      <w:numFmt w:val="lowerLetter"/>
      <w:lvlText w:val="%2."/>
      <w:lvlJc w:val="left"/>
      <w:pPr>
        <w:tabs>
          <w:tab w:val="num" w:pos="900"/>
        </w:tabs>
        <w:ind w:left="900" w:hanging="360"/>
      </w:pPr>
      <w:rPr>
        <w:rFonts w:hint="default"/>
      </w:rPr>
    </w:lvl>
    <w:lvl w:ilvl="2" w:tplc="04090001">
      <w:start w:val="1"/>
      <w:numFmt w:val="bullet"/>
      <w:lvlText w:val=""/>
      <w:lvlJc w:val="left"/>
      <w:pPr>
        <w:tabs>
          <w:tab w:val="num" w:pos="2167"/>
        </w:tabs>
        <w:ind w:left="2167" w:hanging="360"/>
      </w:pPr>
      <w:rPr>
        <w:rFonts w:ascii="Symbol" w:hAnsi="Symbol" w:hint="default"/>
        <w:sz w:val="20"/>
        <w:szCs w:val="20"/>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2">
    <w:nsid w:val="0A1B667E"/>
    <w:multiLevelType w:val="hybridMultilevel"/>
    <w:tmpl w:val="03BA30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AC303E3"/>
    <w:multiLevelType w:val="hybridMultilevel"/>
    <w:tmpl w:val="635E9628"/>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0AC60129"/>
    <w:multiLevelType w:val="multilevel"/>
    <w:tmpl w:val="56D80388"/>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nsid w:val="0B7C42F5"/>
    <w:multiLevelType w:val="hybridMultilevel"/>
    <w:tmpl w:val="CB120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8A543A"/>
    <w:multiLevelType w:val="hybridMultilevel"/>
    <w:tmpl w:val="FBD4C1D0"/>
    <w:lvl w:ilvl="0" w:tplc="C038DFB8">
      <w:start w:val="1"/>
      <w:numFmt w:val="decimal"/>
      <w:lvlText w:val="%1."/>
      <w:lvlJc w:val="left"/>
      <w:pPr>
        <w:tabs>
          <w:tab w:val="num" w:pos="360"/>
        </w:tabs>
        <w:ind w:left="360" w:hanging="360"/>
      </w:pPr>
      <w:rPr>
        <w:rFonts w:hint="eastAsia"/>
        <w:b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nsid w:val="0C1B13C5"/>
    <w:multiLevelType w:val="hybridMultilevel"/>
    <w:tmpl w:val="345E6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0C4C03FA"/>
    <w:multiLevelType w:val="hybridMultilevel"/>
    <w:tmpl w:val="C5585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0CAF4CB8"/>
    <w:multiLevelType w:val="hybridMultilevel"/>
    <w:tmpl w:val="04209A3E"/>
    <w:lvl w:ilvl="0" w:tplc="0FBAA074">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68"/>
        </w:tabs>
        <w:ind w:left="1468" w:hanging="360"/>
      </w:pPr>
    </w:lvl>
    <w:lvl w:ilvl="2" w:tplc="0409001B" w:tentative="1">
      <w:start w:val="1"/>
      <w:numFmt w:val="lowerRoman"/>
      <w:lvlText w:val="%3."/>
      <w:lvlJc w:val="right"/>
      <w:pPr>
        <w:tabs>
          <w:tab w:val="num" w:pos="2188"/>
        </w:tabs>
        <w:ind w:left="2188" w:hanging="180"/>
      </w:pPr>
    </w:lvl>
    <w:lvl w:ilvl="3" w:tplc="0409000F" w:tentative="1">
      <w:start w:val="1"/>
      <w:numFmt w:val="decimal"/>
      <w:lvlText w:val="%4."/>
      <w:lvlJc w:val="left"/>
      <w:pPr>
        <w:tabs>
          <w:tab w:val="num" w:pos="2908"/>
        </w:tabs>
        <w:ind w:left="2908" w:hanging="360"/>
      </w:pPr>
    </w:lvl>
    <w:lvl w:ilvl="4" w:tplc="04090019" w:tentative="1">
      <w:start w:val="1"/>
      <w:numFmt w:val="lowerLetter"/>
      <w:lvlText w:val="%5."/>
      <w:lvlJc w:val="left"/>
      <w:pPr>
        <w:tabs>
          <w:tab w:val="num" w:pos="3628"/>
        </w:tabs>
        <w:ind w:left="3628" w:hanging="360"/>
      </w:pPr>
    </w:lvl>
    <w:lvl w:ilvl="5" w:tplc="0409001B" w:tentative="1">
      <w:start w:val="1"/>
      <w:numFmt w:val="lowerRoman"/>
      <w:lvlText w:val="%6."/>
      <w:lvlJc w:val="right"/>
      <w:pPr>
        <w:tabs>
          <w:tab w:val="num" w:pos="4348"/>
        </w:tabs>
        <w:ind w:left="4348" w:hanging="180"/>
      </w:pPr>
    </w:lvl>
    <w:lvl w:ilvl="6" w:tplc="0409000F" w:tentative="1">
      <w:start w:val="1"/>
      <w:numFmt w:val="decimal"/>
      <w:lvlText w:val="%7."/>
      <w:lvlJc w:val="left"/>
      <w:pPr>
        <w:tabs>
          <w:tab w:val="num" w:pos="5068"/>
        </w:tabs>
        <w:ind w:left="5068" w:hanging="360"/>
      </w:pPr>
    </w:lvl>
    <w:lvl w:ilvl="7" w:tplc="04090019" w:tentative="1">
      <w:start w:val="1"/>
      <w:numFmt w:val="lowerLetter"/>
      <w:lvlText w:val="%8."/>
      <w:lvlJc w:val="left"/>
      <w:pPr>
        <w:tabs>
          <w:tab w:val="num" w:pos="5788"/>
        </w:tabs>
        <w:ind w:left="5788" w:hanging="360"/>
      </w:pPr>
    </w:lvl>
    <w:lvl w:ilvl="8" w:tplc="0409001B" w:tentative="1">
      <w:start w:val="1"/>
      <w:numFmt w:val="lowerRoman"/>
      <w:lvlText w:val="%9."/>
      <w:lvlJc w:val="right"/>
      <w:pPr>
        <w:tabs>
          <w:tab w:val="num" w:pos="6508"/>
        </w:tabs>
        <w:ind w:left="6508" w:hanging="180"/>
      </w:pPr>
    </w:lvl>
  </w:abstractNum>
  <w:abstractNum w:abstractNumId="20">
    <w:nsid w:val="0D4C5352"/>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D6213F7"/>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0E5F1648"/>
    <w:multiLevelType w:val="hybridMultilevel"/>
    <w:tmpl w:val="0F08E8F4"/>
    <w:lvl w:ilvl="0" w:tplc="6F30E81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0ED95DF6"/>
    <w:multiLevelType w:val="hybridMultilevel"/>
    <w:tmpl w:val="56CE9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0F33537D"/>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F8F0E5A"/>
    <w:multiLevelType w:val="hybridMultilevel"/>
    <w:tmpl w:val="83224444"/>
    <w:lvl w:ilvl="0" w:tplc="BE707AC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FC248B1"/>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nsid w:val="107B665B"/>
    <w:multiLevelType w:val="hybridMultilevel"/>
    <w:tmpl w:val="0C207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10AB257F"/>
    <w:multiLevelType w:val="hybridMultilevel"/>
    <w:tmpl w:val="5CFA5B30"/>
    <w:lvl w:ilvl="0" w:tplc="04090001">
      <w:start w:val="1"/>
      <w:numFmt w:val="bullet"/>
      <w:lvlText w:val=""/>
      <w:lvlJc w:val="left"/>
      <w:pPr>
        <w:tabs>
          <w:tab w:val="num" w:pos="0"/>
        </w:tabs>
        <w:ind w:left="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F">
      <w:start w:val="1"/>
      <w:numFmt w:val="decimal"/>
      <w:lvlText w:val="%5."/>
      <w:lvlJc w:val="left"/>
      <w:pPr>
        <w:tabs>
          <w:tab w:val="num" w:pos="2880"/>
        </w:tabs>
        <w:ind w:left="2880" w:hanging="360"/>
      </w:pPr>
      <w:rPr>
        <w:rFont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nsid w:val="116334AF"/>
    <w:multiLevelType w:val="hybridMultilevel"/>
    <w:tmpl w:val="BECE9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118145A6"/>
    <w:multiLevelType w:val="hybridMultilevel"/>
    <w:tmpl w:val="18D27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11843806"/>
    <w:multiLevelType w:val="hybridMultilevel"/>
    <w:tmpl w:val="04F8E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697845"/>
    <w:multiLevelType w:val="hybridMultilevel"/>
    <w:tmpl w:val="9140D8D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12895043"/>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12E86FC5"/>
    <w:multiLevelType w:val="hybridMultilevel"/>
    <w:tmpl w:val="3388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31118C9"/>
    <w:multiLevelType w:val="hybridMultilevel"/>
    <w:tmpl w:val="32EA9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138E66A4"/>
    <w:multiLevelType w:val="hybridMultilevel"/>
    <w:tmpl w:val="F7366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143748C8"/>
    <w:multiLevelType w:val="hybridMultilevel"/>
    <w:tmpl w:val="45568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147161C8"/>
    <w:multiLevelType w:val="hybridMultilevel"/>
    <w:tmpl w:val="A4B64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14BD4A64"/>
    <w:multiLevelType w:val="hybridMultilevel"/>
    <w:tmpl w:val="03BA30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16061A75"/>
    <w:multiLevelType w:val="hybridMultilevel"/>
    <w:tmpl w:val="4A36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557AAF"/>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6601AA2"/>
    <w:multiLevelType w:val="hybridMultilevel"/>
    <w:tmpl w:val="A5E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8204A90"/>
    <w:multiLevelType w:val="hybridMultilevel"/>
    <w:tmpl w:val="04D81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9F16C9E"/>
    <w:multiLevelType w:val="hybridMultilevel"/>
    <w:tmpl w:val="A1FA7A6A"/>
    <w:lvl w:ilvl="0" w:tplc="2630629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AF90AA3"/>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1B0E1F60"/>
    <w:multiLevelType w:val="hybridMultilevel"/>
    <w:tmpl w:val="CF7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B251095"/>
    <w:multiLevelType w:val="hybridMultilevel"/>
    <w:tmpl w:val="CF96232C"/>
    <w:lvl w:ilvl="0" w:tplc="0409000F">
      <w:start w:val="1"/>
      <w:numFmt w:val="decimal"/>
      <w:lvlText w:val="%1."/>
      <w:lvlJc w:val="left"/>
      <w:pPr>
        <w:ind w:left="738"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1C4D5AC7"/>
    <w:multiLevelType w:val="hybridMultilevel"/>
    <w:tmpl w:val="7A2210DC"/>
    <w:lvl w:ilvl="0" w:tplc="2CAE6072">
      <w:start w:val="1"/>
      <w:numFmt w:val="decimal"/>
      <w:lvlText w:val="%1."/>
      <w:lvlJc w:val="left"/>
      <w:pPr>
        <w:tabs>
          <w:tab w:val="num" w:pos="547"/>
        </w:tabs>
        <w:ind w:left="547" w:hanging="360"/>
      </w:pPr>
      <w:rPr>
        <w:rFonts w:ascii="Arial" w:hAnsi="Arial" w:cs="Arial" w:hint="default"/>
        <w:sz w:val="20"/>
        <w:szCs w:val="20"/>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9">
    <w:nsid w:val="1CB466CD"/>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1CD963F1"/>
    <w:multiLevelType w:val="hybridMultilevel"/>
    <w:tmpl w:val="345E6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1D3109FB"/>
    <w:multiLevelType w:val="hybridMultilevel"/>
    <w:tmpl w:val="0FA0B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DD95627"/>
    <w:multiLevelType w:val="hybridMultilevel"/>
    <w:tmpl w:val="CF962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1F1F3264"/>
    <w:multiLevelType w:val="hybridMultilevel"/>
    <w:tmpl w:val="C03E99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54723E"/>
    <w:multiLevelType w:val="hybridMultilevel"/>
    <w:tmpl w:val="CF96232C"/>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5">
    <w:nsid w:val="20F87475"/>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21BA204A"/>
    <w:multiLevelType w:val="hybridMultilevel"/>
    <w:tmpl w:val="6D7E0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21C54459"/>
    <w:multiLevelType w:val="hybridMultilevel"/>
    <w:tmpl w:val="F6FE09F2"/>
    <w:lvl w:ilvl="0" w:tplc="0409000F">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227C2910"/>
    <w:multiLevelType w:val="hybridMultilevel"/>
    <w:tmpl w:val="1FC41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227E62A7"/>
    <w:multiLevelType w:val="multilevel"/>
    <w:tmpl w:val="56D80388"/>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0">
    <w:nsid w:val="22AF4FAB"/>
    <w:multiLevelType w:val="hybridMultilevel"/>
    <w:tmpl w:val="156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39E2541"/>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257F3636"/>
    <w:multiLevelType w:val="hybridMultilevel"/>
    <w:tmpl w:val="DB70E4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25A02324"/>
    <w:multiLevelType w:val="hybridMultilevel"/>
    <w:tmpl w:val="2ADA58AA"/>
    <w:lvl w:ilvl="0" w:tplc="0409000F">
      <w:start w:val="1"/>
      <w:numFmt w:val="decimal"/>
      <w:lvlText w:val="%1."/>
      <w:lvlJc w:val="left"/>
      <w:pPr>
        <w:tabs>
          <w:tab w:val="num" w:pos="360"/>
        </w:tabs>
        <w:ind w:left="360" w:hanging="360"/>
      </w:pPr>
    </w:lvl>
    <w:lvl w:ilvl="1" w:tplc="3C643AA0">
      <w:start w:val="1"/>
      <w:numFmt w:val="lowerLetter"/>
      <w:lvlText w:val="%2."/>
      <w:lvlJc w:val="left"/>
      <w:pPr>
        <w:tabs>
          <w:tab w:val="num" w:pos="1080"/>
        </w:tabs>
        <w:ind w:left="1080" w:hanging="360"/>
      </w:pPr>
      <w:rPr>
        <w:color w:val="auto"/>
        <w:sz w:val="20"/>
        <w:szCs w:val="20"/>
      </w:rPr>
    </w:lvl>
    <w:lvl w:ilvl="2" w:tplc="0409000F">
      <w:start w:val="1"/>
      <w:numFmt w:val="decimal"/>
      <w:lvlText w:val="%3."/>
      <w:lvlJc w:val="left"/>
      <w:pPr>
        <w:tabs>
          <w:tab w:val="num" w:pos="360"/>
        </w:tabs>
        <w:ind w:left="36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4">
    <w:nsid w:val="264C7AD9"/>
    <w:multiLevelType w:val="hybridMultilevel"/>
    <w:tmpl w:val="76C4B760"/>
    <w:lvl w:ilvl="0" w:tplc="0FBAA074">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26513CA0"/>
    <w:multiLevelType w:val="hybridMultilevel"/>
    <w:tmpl w:val="780E33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26C1630B"/>
    <w:multiLevelType w:val="hybridMultilevel"/>
    <w:tmpl w:val="F766B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nsid w:val="29316C71"/>
    <w:multiLevelType w:val="hybridMultilevel"/>
    <w:tmpl w:val="E0582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29975321"/>
    <w:multiLevelType w:val="hybridMultilevel"/>
    <w:tmpl w:val="8DA433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9">
    <w:nsid w:val="29A1323F"/>
    <w:multiLevelType w:val="hybridMultilevel"/>
    <w:tmpl w:val="C2D87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2AD60B81"/>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2BC4317E"/>
    <w:multiLevelType w:val="multilevel"/>
    <w:tmpl w:val="56D80388"/>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2">
    <w:nsid w:val="2BD42A8B"/>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3">
    <w:nsid w:val="2C213753"/>
    <w:multiLevelType w:val="hybridMultilevel"/>
    <w:tmpl w:val="3BB2A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CAF0100"/>
    <w:multiLevelType w:val="hybridMultilevel"/>
    <w:tmpl w:val="918AE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CBB38EB"/>
    <w:multiLevelType w:val="hybridMultilevel"/>
    <w:tmpl w:val="55B0D9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2DE97739"/>
    <w:multiLevelType w:val="hybridMultilevel"/>
    <w:tmpl w:val="45BEE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EB33B36"/>
    <w:multiLevelType w:val="hybridMultilevel"/>
    <w:tmpl w:val="A3AC73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2F1627AA"/>
    <w:multiLevelType w:val="hybridMultilevel"/>
    <w:tmpl w:val="C57A5812"/>
    <w:lvl w:ilvl="0" w:tplc="FE744A8A">
      <w:start w:val="1"/>
      <w:numFmt w:val="lowerLetter"/>
      <w:lvlText w:val="%1."/>
      <w:lvlJc w:val="left"/>
      <w:pPr>
        <w:ind w:left="1062" w:hanging="360"/>
      </w:pPr>
      <w:rPr>
        <w:rFonts w:ascii="Palatino Linotype" w:eastAsia="Calibri" w:hAnsi="Palatino Linotype" w:cs="Arial Narrow"/>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9">
    <w:nsid w:val="2F435D22"/>
    <w:multiLevelType w:val="hybridMultilevel"/>
    <w:tmpl w:val="9DD202B4"/>
    <w:lvl w:ilvl="0" w:tplc="77C67262">
      <w:start w:val="1"/>
      <w:numFmt w:val="lowerRoman"/>
      <w:lvlText w:val="%1."/>
      <w:lvlJc w:val="left"/>
      <w:pPr>
        <w:ind w:left="2394" w:hanging="720"/>
      </w:pPr>
      <w:rPr>
        <w:rFonts w:hint="default"/>
      </w:rPr>
    </w:lvl>
    <w:lvl w:ilvl="1" w:tplc="04090019" w:tentative="1">
      <w:start w:val="1"/>
      <w:numFmt w:val="lowerLetter"/>
      <w:lvlText w:val="%2."/>
      <w:lvlJc w:val="left"/>
      <w:pPr>
        <w:ind w:left="2754" w:hanging="360"/>
      </w:pPr>
    </w:lvl>
    <w:lvl w:ilvl="2" w:tplc="0409001B" w:tentative="1">
      <w:start w:val="1"/>
      <w:numFmt w:val="lowerRoman"/>
      <w:lvlText w:val="%3."/>
      <w:lvlJc w:val="right"/>
      <w:pPr>
        <w:ind w:left="3474" w:hanging="180"/>
      </w:pPr>
    </w:lvl>
    <w:lvl w:ilvl="3" w:tplc="0409000F" w:tentative="1">
      <w:start w:val="1"/>
      <w:numFmt w:val="decimal"/>
      <w:lvlText w:val="%4."/>
      <w:lvlJc w:val="left"/>
      <w:pPr>
        <w:ind w:left="4194" w:hanging="360"/>
      </w:pPr>
    </w:lvl>
    <w:lvl w:ilvl="4" w:tplc="04090019" w:tentative="1">
      <w:start w:val="1"/>
      <w:numFmt w:val="lowerLetter"/>
      <w:lvlText w:val="%5."/>
      <w:lvlJc w:val="left"/>
      <w:pPr>
        <w:ind w:left="4914" w:hanging="360"/>
      </w:pPr>
    </w:lvl>
    <w:lvl w:ilvl="5" w:tplc="0409001B" w:tentative="1">
      <w:start w:val="1"/>
      <w:numFmt w:val="lowerRoman"/>
      <w:lvlText w:val="%6."/>
      <w:lvlJc w:val="right"/>
      <w:pPr>
        <w:ind w:left="5634" w:hanging="180"/>
      </w:pPr>
    </w:lvl>
    <w:lvl w:ilvl="6" w:tplc="0409000F" w:tentative="1">
      <w:start w:val="1"/>
      <w:numFmt w:val="decimal"/>
      <w:lvlText w:val="%7."/>
      <w:lvlJc w:val="left"/>
      <w:pPr>
        <w:ind w:left="6354" w:hanging="360"/>
      </w:pPr>
    </w:lvl>
    <w:lvl w:ilvl="7" w:tplc="04090019" w:tentative="1">
      <w:start w:val="1"/>
      <w:numFmt w:val="lowerLetter"/>
      <w:lvlText w:val="%8."/>
      <w:lvlJc w:val="left"/>
      <w:pPr>
        <w:ind w:left="7074" w:hanging="360"/>
      </w:pPr>
    </w:lvl>
    <w:lvl w:ilvl="8" w:tplc="0409001B" w:tentative="1">
      <w:start w:val="1"/>
      <w:numFmt w:val="lowerRoman"/>
      <w:lvlText w:val="%9."/>
      <w:lvlJc w:val="right"/>
      <w:pPr>
        <w:ind w:left="7794" w:hanging="180"/>
      </w:pPr>
    </w:lvl>
  </w:abstractNum>
  <w:abstractNum w:abstractNumId="80">
    <w:nsid w:val="2FBF79EF"/>
    <w:multiLevelType w:val="hybridMultilevel"/>
    <w:tmpl w:val="5BECC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0141962"/>
    <w:multiLevelType w:val="hybridMultilevel"/>
    <w:tmpl w:val="7F1CB38E"/>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313B62FE"/>
    <w:multiLevelType w:val="singleLevel"/>
    <w:tmpl w:val="04090001"/>
    <w:lvl w:ilvl="0">
      <w:start w:val="1"/>
      <w:numFmt w:val="bullet"/>
      <w:lvlText w:val=""/>
      <w:lvlJc w:val="left"/>
      <w:pPr>
        <w:ind w:left="720" w:hanging="360"/>
      </w:pPr>
      <w:rPr>
        <w:rFonts w:ascii="Symbol" w:hAnsi="Symbol" w:hint="default"/>
      </w:rPr>
    </w:lvl>
  </w:abstractNum>
  <w:abstractNum w:abstractNumId="83">
    <w:nsid w:val="319672FE"/>
    <w:multiLevelType w:val="hybridMultilevel"/>
    <w:tmpl w:val="83E44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4">
    <w:nsid w:val="322857A9"/>
    <w:multiLevelType w:val="hybridMultilevel"/>
    <w:tmpl w:val="1FC41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nsid w:val="32BC23A0"/>
    <w:multiLevelType w:val="multilevel"/>
    <w:tmpl w:val="56D80388"/>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6">
    <w:nsid w:val="32F76560"/>
    <w:multiLevelType w:val="hybridMultilevel"/>
    <w:tmpl w:val="A776D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34100681"/>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8">
    <w:nsid w:val="343C247A"/>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3472484D"/>
    <w:multiLevelType w:val="hybridMultilevel"/>
    <w:tmpl w:val="1820E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489327A"/>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1">
    <w:nsid w:val="34D74E22"/>
    <w:multiLevelType w:val="hybridMultilevel"/>
    <w:tmpl w:val="8CC6E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5483BFD"/>
    <w:multiLevelType w:val="hybridMultilevel"/>
    <w:tmpl w:val="E5D6F11E"/>
    <w:lvl w:ilvl="0" w:tplc="9AF677E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354971A1"/>
    <w:multiLevelType w:val="hybridMultilevel"/>
    <w:tmpl w:val="4D9CE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355E1B96"/>
    <w:multiLevelType w:val="hybridMultilevel"/>
    <w:tmpl w:val="C654F8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5">
    <w:nsid w:val="36436E17"/>
    <w:multiLevelType w:val="hybridMultilevel"/>
    <w:tmpl w:val="6BF86C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36522F05"/>
    <w:multiLevelType w:val="hybridMultilevel"/>
    <w:tmpl w:val="129A1E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7">
    <w:nsid w:val="36854B27"/>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374339D0"/>
    <w:multiLevelType w:val="hybridMultilevel"/>
    <w:tmpl w:val="424E3862"/>
    <w:lvl w:ilvl="0" w:tplc="2CAE6072">
      <w:start w:val="1"/>
      <w:numFmt w:val="decimal"/>
      <w:lvlText w:val="%1."/>
      <w:lvlJc w:val="left"/>
      <w:pPr>
        <w:tabs>
          <w:tab w:val="num" w:pos="547"/>
        </w:tabs>
        <w:ind w:left="547" w:hanging="360"/>
      </w:pPr>
      <w:rPr>
        <w:rFonts w:ascii="Arial" w:hAnsi="Arial" w:cs="Arial" w:hint="default"/>
        <w:sz w:val="20"/>
        <w:szCs w:val="20"/>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99">
    <w:nsid w:val="374A628F"/>
    <w:multiLevelType w:val="hybridMultilevel"/>
    <w:tmpl w:val="73D87FD6"/>
    <w:lvl w:ilvl="0" w:tplc="0409000F">
      <w:start w:val="1"/>
      <w:numFmt w:val="decimal"/>
      <w:lvlText w:val="%1."/>
      <w:lvlJc w:val="left"/>
      <w:pPr>
        <w:ind w:left="72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AAD2F8A"/>
    <w:multiLevelType w:val="hybridMultilevel"/>
    <w:tmpl w:val="102A7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C110DC4"/>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nsid w:val="3C26455B"/>
    <w:multiLevelType w:val="multilevel"/>
    <w:tmpl w:val="56D80388"/>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3">
    <w:nsid w:val="3C850903"/>
    <w:multiLevelType w:val="hybridMultilevel"/>
    <w:tmpl w:val="CF048400"/>
    <w:lvl w:ilvl="0" w:tplc="04090019">
      <w:start w:val="1"/>
      <w:numFmt w:val="lowerLetter"/>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04">
    <w:nsid w:val="3CEB3A40"/>
    <w:multiLevelType w:val="hybridMultilevel"/>
    <w:tmpl w:val="0E984692"/>
    <w:lvl w:ilvl="0" w:tplc="44A62490">
      <w:start w:val="1"/>
      <w:numFmt w:val="decimal"/>
      <w:lvlText w:val="%1."/>
      <w:lvlJc w:val="left"/>
      <w:pPr>
        <w:tabs>
          <w:tab w:val="num" w:pos="360"/>
        </w:tabs>
        <w:ind w:left="360" w:hanging="360"/>
      </w:pPr>
      <w:rPr>
        <w:rFonts w:hint="eastAsia"/>
        <w:b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5">
    <w:nsid w:val="3CF013FA"/>
    <w:multiLevelType w:val="hybridMultilevel"/>
    <w:tmpl w:val="129A1E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3CF94F60"/>
    <w:multiLevelType w:val="hybridMultilevel"/>
    <w:tmpl w:val="6D54C2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D6220F5"/>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8">
    <w:nsid w:val="3E5F73C2"/>
    <w:multiLevelType w:val="hybridMultilevel"/>
    <w:tmpl w:val="DEBA24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9">
    <w:nsid w:val="3F8E5CF1"/>
    <w:multiLevelType w:val="hybridMultilevel"/>
    <w:tmpl w:val="24E61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nsid w:val="3FB5569A"/>
    <w:multiLevelType w:val="hybridMultilevel"/>
    <w:tmpl w:val="8A64B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nsid w:val="3FEA26CE"/>
    <w:multiLevelType w:val="hybridMultilevel"/>
    <w:tmpl w:val="BFAA9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nsid w:val="400B334C"/>
    <w:multiLevelType w:val="hybridMultilevel"/>
    <w:tmpl w:val="C2D4CCEA"/>
    <w:lvl w:ilvl="0" w:tplc="1B725296">
      <w:start w:val="1"/>
      <w:numFmt w:val="lowerLetter"/>
      <w:lvlText w:val="%1."/>
      <w:lvlJc w:val="left"/>
      <w:pPr>
        <w:ind w:left="720" w:hanging="360"/>
      </w:pPr>
      <w:rPr>
        <w:rFonts w:cs="Wingdings-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03D2140"/>
    <w:multiLevelType w:val="hybridMultilevel"/>
    <w:tmpl w:val="849E3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04D093E"/>
    <w:multiLevelType w:val="hybridMultilevel"/>
    <w:tmpl w:val="A002E9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40AF4B22"/>
    <w:multiLevelType w:val="hybridMultilevel"/>
    <w:tmpl w:val="A776D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41812CA2"/>
    <w:multiLevelType w:val="hybridMultilevel"/>
    <w:tmpl w:val="F91405D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19E19E1"/>
    <w:multiLevelType w:val="hybridMultilevel"/>
    <w:tmpl w:val="5E6A5F4E"/>
    <w:lvl w:ilvl="0" w:tplc="5F640190">
      <w:start w:val="1"/>
      <w:numFmt w:val="lowerLetter"/>
      <w:lvlText w:val="%1."/>
      <w:lvlJc w:val="left"/>
      <w:pPr>
        <w:ind w:left="1965" w:hanging="360"/>
      </w:pPr>
      <w:rPr>
        <w:rFonts w:ascii="Courier New" w:hAnsi="Courier New" w:cs="Courier New" w:hint="default"/>
      </w:rPr>
    </w:lvl>
    <w:lvl w:ilvl="1" w:tplc="04090019">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8">
    <w:nsid w:val="41AC269B"/>
    <w:multiLevelType w:val="hybridMultilevel"/>
    <w:tmpl w:val="9A7CF4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3443AAD"/>
    <w:multiLevelType w:val="hybridMultilevel"/>
    <w:tmpl w:val="9730B2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436837F5"/>
    <w:multiLevelType w:val="hybridMultilevel"/>
    <w:tmpl w:val="0672B3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nsid w:val="436A6AF0"/>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2">
    <w:nsid w:val="446A6214"/>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44C62C72"/>
    <w:multiLevelType w:val="hybridMultilevel"/>
    <w:tmpl w:val="D4F2D7A6"/>
    <w:lvl w:ilvl="0" w:tplc="0409000F">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44F402B6"/>
    <w:multiLevelType w:val="hybridMultilevel"/>
    <w:tmpl w:val="6D3AB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nsid w:val="44F8326D"/>
    <w:multiLevelType w:val="hybridMultilevel"/>
    <w:tmpl w:val="CC021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nsid w:val="45ED5533"/>
    <w:multiLevelType w:val="hybridMultilevel"/>
    <w:tmpl w:val="988E2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71F41D9"/>
    <w:multiLevelType w:val="hybridMultilevel"/>
    <w:tmpl w:val="96606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7E13822"/>
    <w:multiLevelType w:val="hybridMultilevel"/>
    <w:tmpl w:val="83E44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9">
    <w:nsid w:val="493E1B4C"/>
    <w:multiLevelType w:val="hybridMultilevel"/>
    <w:tmpl w:val="D5AA8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A67262B"/>
    <w:multiLevelType w:val="hybridMultilevel"/>
    <w:tmpl w:val="EE9ED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nsid w:val="4B011F2A"/>
    <w:multiLevelType w:val="multilevel"/>
    <w:tmpl w:val="56D80388"/>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2">
    <w:nsid w:val="4B442926"/>
    <w:multiLevelType w:val="hybridMultilevel"/>
    <w:tmpl w:val="C860A3D4"/>
    <w:lvl w:ilvl="0" w:tplc="998AC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B5B34B2"/>
    <w:multiLevelType w:val="hybridMultilevel"/>
    <w:tmpl w:val="9182D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nsid w:val="4C0B0009"/>
    <w:multiLevelType w:val="hybridMultilevel"/>
    <w:tmpl w:val="F972290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5">
    <w:nsid w:val="4C355CF9"/>
    <w:multiLevelType w:val="hybridMultilevel"/>
    <w:tmpl w:val="E710E7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6">
    <w:nsid w:val="4DB551DD"/>
    <w:multiLevelType w:val="hybridMultilevel"/>
    <w:tmpl w:val="ABDA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E002A09"/>
    <w:multiLevelType w:val="hybridMultilevel"/>
    <w:tmpl w:val="BE64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EB24639"/>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4EE74B38"/>
    <w:multiLevelType w:val="hybridMultilevel"/>
    <w:tmpl w:val="C8643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nsid w:val="4FB81967"/>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1">
    <w:nsid w:val="4FC445DA"/>
    <w:multiLevelType w:val="hybridMultilevel"/>
    <w:tmpl w:val="CF962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50D96AFA"/>
    <w:multiLevelType w:val="hybridMultilevel"/>
    <w:tmpl w:val="9AF637C2"/>
    <w:lvl w:ilvl="0" w:tplc="7D20D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51586111"/>
    <w:multiLevelType w:val="hybridMultilevel"/>
    <w:tmpl w:val="9E943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1920CAF"/>
    <w:multiLevelType w:val="hybridMultilevel"/>
    <w:tmpl w:val="0C5447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51C95ED6"/>
    <w:multiLevelType w:val="hybridMultilevel"/>
    <w:tmpl w:val="86922C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nsid w:val="521F2A2D"/>
    <w:multiLevelType w:val="hybridMultilevel"/>
    <w:tmpl w:val="0832A7E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nsid w:val="524F5F97"/>
    <w:multiLevelType w:val="hybridMultilevel"/>
    <w:tmpl w:val="2EBEA4E6"/>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2571D20"/>
    <w:multiLevelType w:val="hybridMultilevel"/>
    <w:tmpl w:val="FDA8B4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9">
    <w:nsid w:val="52FC60F7"/>
    <w:multiLevelType w:val="hybridMultilevel"/>
    <w:tmpl w:val="DDA6C0DC"/>
    <w:lvl w:ilvl="0" w:tplc="0409000F">
      <w:start w:val="1"/>
      <w:numFmt w:val="decimal"/>
      <w:lvlText w:val="%1."/>
      <w:lvlJc w:val="left"/>
      <w:pPr>
        <w:tabs>
          <w:tab w:val="num" w:pos="720"/>
        </w:tabs>
        <w:ind w:left="720" w:hanging="360"/>
      </w:pPr>
    </w:lvl>
    <w:lvl w:ilvl="1" w:tplc="3C643AA0">
      <w:start w:val="1"/>
      <w:numFmt w:val="lowerLetter"/>
      <w:lvlText w:val="%2."/>
      <w:lvlJc w:val="left"/>
      <w:pPr>
        <w:tabs>
          <w:tab w:val="num" w:pos="1440"/>
        </w:tabs>
        <w:ind w:left="1440" w:hanging="360"/>
      </w:pPr>
      <w:rPr>
        <w:rFonts w:hint="default"/>
        <w:color w:val="auto"/>
        <w:sz w:val="20"/>
        <w:szCs w:val="20"/>
      </w:rPr>
    </w:lvl>
    <w:lvl w:ilvl="2" w:tplc="0409000F">
      <w:start w:val="1"/>
      <w:numFmt w:val="decimal"/>
      <w:lvlText w:val="%3."/>
      <w:lvlJc w:val="left"/>
      <w:pPr>
        <w:tabs>
          <w:tab w:val="num" w:pos="720"/>
        </w:tabs>
        <w:ind w:left="72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nsid w:val="543C562E"/>
    <w:multiLevelType w:val="hybridMultilevel"/>
    <w:tmpl w:val="484279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4BD2762"/>
    <w:multiLevelType w:val="hybridMultilevel"/>
    <w:tmpl w:val="0E60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555B58AB"/>
    <w:multiLevelType w:val="hybridMultilevel"/>
    <w:tmpl w:val="D8D2A384"/>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nsid w:val="55C81582"/>
    <w:multiLevelType w:val="hybridMultilevel"/>
    <w:tmpl w:val="83E44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55F26427"/>
    <w:multiLevelType w:val="hybridMultilevel"/>
    <w:tmpl w:val="5E44D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nsid w:val="572B6377"/>
    <w:multiLevelType w:val="hybridMultilevel"/>
    <w:tmpl w:val="378C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73E2977"/>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7">
    <w:nsid w:val="580B5C41"/>
    <w:multiLevelType w:val="multilevel"/>
    <w:tmpl w:val="56D80388"/>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8">
    <w:nsid w:val="581C6B66"/>
    <w:multiLevelType w:val="hybridMultilevel"/>
    <w:tmpl w:val="4B1E2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9832CDD"/>
    <w:multiLevelType w:val="hybridMultilevel"/>
    <w:tmpl w:val="953CC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0">
    <w:nsid w:val="59D76661"/>
    <w:multiLevelType w:val="hybridMultilevel"/>
    <w:tmpl w:val="8152C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nsid w:val="5A2B77DE"/>
    <w:multiLevelType w:val="hybridMultilevel"/>
    <w:tmpl w:val="88441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nsid w:val="5A4021DF"/>
    <w:multiLevelType w:val="hybridMultilevel"/>
    <w:tmpl w:val="5894B1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3">
    <w:nsid w:val="5A9A0B36"/>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4">
    <w:nsid w:val="5AEA7C9A"/>
    <w:multiLevelType w:val="hybridMultilevel"/>
    <w:tmpl w:val="D480F442"/>
    <w:lvl w:ilvl="0" w:tplc="FC365610">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08"/>
        </w:tabs>
        <w:ind w:left="-108"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5">
    <w:nsid w:val="5B3550CC"/>
    <w:multiLevelType w:val="hybridMultilevel"/>
    <w:tmpl w:val="4650FA72"/>
    <w:lvl w:ilvl="0" w:tplc="44A62490">
      <w:start w:val="1"/>
      <w:numFmt w:val="decimal"/>
      <w:lvlText w:val="%1."/>
      <w:lvlJc w:val="left"/>
      <w:pPr>
        <w:tabs>
          <w:tab w:val="num" w:pos="360"/>
        </w:tabs>
        <w:ind w:left="360" w:hanging="360"/>
      </w:pPr>
      <w:rPr>
        <w:rFonts w:hint="eastAsia"/>
        <w:b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6">
    <w:nsid w:val="5C487756"/>
    <w:multiLevelType w:val="hybridMultilevel"/>
    <w:tmpl w:val="CF962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nsid w:val="5D0F4CD5"/>
    <w:multiLevelType w:val="hybridMultilevel"/>
    <w:tmpl w:val="CF962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nsid w:val="5D804FCF"/>
    <w:multiLevelType w:val="hybridMultilevel"/>
    <w:tmpl w:val="E514C7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9">
    <w:nsid w:val="5DF66A1F"/>
    <w:multiLevelType w:val="hybridMultilevel"/>
    <w:tmpl w:val="CF20B6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5E45564E"/>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5E9828C2"/>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nsid w:val="5F48146F"/>
    <w:multiLevelType w:val="hybridMultilevel"/>
    <w:tmpl w:val="8ED62124"/>
    <w:lvl w:ilvl="0" w:tplc="44A62490">
      <w:start w:val="1"/>
      <w:numFmt w:val="decimal"/>
      <w:lvlText w:val="%1."/>
      <w:lvlJc w:val="left"/>
      <w:pPr>
        <w:tabs>
          <w:tab w:val="num" w:pos="360"/>
        </w:tabs>
        <w:ind w:left="360" w:hanging="360"/>
      </w:pPr>
      <w:rPr>
        <w:rFonts w:hint="eastAsia"/>
        <w:b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3">
    <w:nsid w:val="5F546FBB"/>
    <w:multiLevelType w:val="hybridMultilevel"/>
    <w:tmpl w:val="3F3A01C8"/>
    <w:lvl w:ilvl="0" w:tplc="2CAE6072">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nsid w:val="603E64EE"/>
    <w:multiLevelType w:val="hybridMultilevel"/>
    <w:tmpl w:val="5302DF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nsid w:val="60C364C9"/>
    <w:multiLevelType w:val="hybridMultilevel"/>
    <w:tmpl w:val="6B0C4586"/>
    <w:lvl w:ilvl="0" w:tplc="9AF677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nsid w:val="60D876BB"/>
    <w:multiLevelType w:val="hybridMultilevel"/>
    <w:tmpl w:val="474E0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nsid w:val="615A03C1"/>
    <w:multiLevelType w:val="hybridMultilevel"/>
    <w:tmpl w:val="61A6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632A0367"/>
    <w:multiLevelType w:val="hybridMultilevel"/>
    <w:tmpl w:val="694E35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9">
    <w:nsid w:val="636A1536"/>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nsid w:val="637974B4"/>
    <w:multiLevelType w:val="multilevel"/>
    <w:tmpl w:val="CA5CB4D6"/>
    <w:lvl w:ilvl="0">
      <w:start w:val="1"/>
      <w:numFmt w:val="decimal"/>
      <w:lvlText w:val="%1."/>
      <w:lvlJc w:val="left"/>
      <w:pPr>
        <w:tabs>
          <w:tab w:val="num" w:pos="360"/>
        </w:tabs>
        <w:ind w:left="360" w:hanging="360"/>
      </w:pPr>
      <w:rPr>
        <w:b/>
      </w:rPr>
    </w:lvl>
    <w:lvl w:ilvl="1">
      <w:start w:val="1"/>
      <w:numFmt w:val="bullet"/>
      <w:lvlText w:val=""/>
      <w:lvlJc w:val="left"/>
      <w:pPr>
        <w:tabs>
          <w:tab w:val="num" w:pos="720"/>
        </w:tabs>
        <w:ind w:left="720" w:hanging="360"/>
      </w:pPr>
      <w:rPr>
        <w:rFonts w:ascii="Symbol" w:hAnsi="Symbol" w:hint="default"/>
        <w:b/>
      </w:rPr>
    </w:lvl>
    <w:lvl w:ilvl="2">
      <w:start w:val="2"/>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nsid w:val="650B1EBB"/>
    <w:multiLevelType w:val="hybridMultilevel"/>
    <w:tmpl w:val="F7008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nsid w:val="65682375"/>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nsid w:val="65E72BA2"/>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4">
    <w:nsid w:val="660E681B"/>
    <w:multiLevelType w:val="hybridMultilevel"/>
    <w:tmpl w:val="45BEE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nsid w:val="66550D6C"/>
    <w:multiLevelType w:val="hybridMultilevel"/>
    <w:tmpl w:val="3006C54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6">
    <w:nsid w:val="66784FEB"/>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66BC7574"/>
    <w:multiLevelType w:val="hybridMultilevel"/>
    <w:tmpl w:val="F5EE3D4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8">
    <w:nsid w:val="671C5FA8"/>
    <w:multiLevelType w:val="multilevel"/>
    <w:tmpl w:val="56D80388"/>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9">
    <w:nsid w:val="684C7E5B"/>
    <w:multiLevelType w:val="hybridMultilevel"/>
    <w:tmpl w:val="6EAE9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nsid w:val="686D60F1"/>
    <w:multiLevelType w:val="hybridMultilevel"/>
    <w:tmpl w:val="F8100D2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95408AE"/>
    <w:multiLevelType w:val="hybridMultilevel"/>
    <w:tmpl w:val="78BC1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2">
    <w:nsid w:val="6A3A77C6"/>
    <w:multiLevelType w:val="hybridMultilevel"/>
    <w:tmpl w:val="5E045C90"/>
    <w:lvl w:ilvl="0" w:tplc="60400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6AAE6922"/>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nsid w:val="6C6E0BD0"/>
    <w:multiLevelType w:val="hybridMultilevel"/>
    <w:tmpl w:val="D0328996"/>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6D231940"/>
    <w:multiLevelType w:val="multilevel"/>
    <w:tmpl w:val="56D80388"/>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6">
    <w:nsid w:val="6D546C9E"/>
    <w:multiLevelType w:val="hybridMultilevel"/>
    <w:tmpl w:val="B07038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7">
    <w:nsid w:val="6DCD10FA"/>
    <w:multiLevelType w:val="hybridMultilevel"/>
    <w:tmpl w:val="1FC41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nsid w:val="6DF7786C"/>
    <w:multiLevelType w:val="hybridMultilevel"/>
    <w:tmpl w:val="681C91E8"/>
    <w:lvl w:ilvl="0" w:tplc="5EFC8652">
      <w:start w:val="1"/>
      <w:numFmt w:val="decimal"/>
      <w:lvlText w:val="%1."/>
      <w:lvlJc w:val="left"/>
      <w:pPr>
        <w:ind w:left="2502" w:hanging="360"/>
      </w:pPr>
      <w:rPr>
        <w:rFonts w:hint="default"/>
      </w:rPr>
    </w:lvl>
    <w:lvl w:ilvl="1" w:tplc="04090019" w:tentative="1">
      <w:start w:val="1"/>
      <w:numFmt w:val="lowerLetter"/>
      <w:lvlText w:val="%2."/>
      <w:lvlJc w:val="left"/>
      <w:pPr>
        <w:ind w:left="3222" w:hanging="360"/>
      </w:pPr>
    </w:lvl>
    <w:lvl w:ilvl="2" w:tplc="0409001B" w:tentative="1">
      <w:start w:val="1"/>
      <w:numFmt w:val="lowerRoman"/>
      <w:lvlText w:val="%3."/>
      <w:lvlJc w:val="right"/>
      <w:pPr>
        <w:ind w:left="3942" w:hanging="180"/>
      </w:pPr>
    </w:lvl>
    <w:lvl w:ilvl="3" w:tplc="0409000F" w:tentative="1">
      <w:start w:val="1"/>
      <w:numFmt w:val="decimal"/>
      <w:lvlText w:val="%4."/>
      <w:lvlJc w:val="left"/>
      <w:pPr>
        <w:ind w:left="4662" w:hanging="360"/>
      </w:pPr>
    </w:lvl>
    <w:lvl w:ilvl="4" w:tplc="04090019" w:tentative="1">
      <w:start w:val="1"/>
      <w:numFmt w:val="lowerLetter"/>
      <w:lvlText w:val="%5."/>
      <w:lvlJc w:val="left"/>
      <w:pPr>
        <w:ind w:left="5382" w:hanging="360"/>
      </w:pPr>
    </w:lvl>
    <w:lvl w:ilvl="5" w:tplc="0409001B" w:tentative="1">
      <w:start w:val="1"/>
      <w:numFmt w:val="lowerRoman"/>
      <w:lvlText w:val="%6."/>
      <w:lvlJc w:val="right"/>
      <w:pPr>
        <w:ind w:left="6102" w:hanging="180"/>
      </w:pPr>
    </w:lvl>
    <w:lvl w:ilvl="6" w:tplc="0409000F" w:tentative="1">
      <w:start w:val="1"/>
      <w:numFmt w:val="decimal"/>
      <w:lvlText w:val="%7."/>
      <w:lvlJc w:val="left"/>
      <w:pPr>
        <w:ind w:left="6822" w:hanging="360"/>
      </w:pPr>
    </w:lvl>
    <w:lvl w:ilvl="7" w:tplc="04090019" w:tentative="1">
      <w:start w:val="1"/>
      <w:numFmt w:val="lowerLetter"/>
      <w:lvlText w:val="%8."/>
      <w:lvlJc w:val="left"/>
      <w:pPr>
        <w:ind w:left="7542" w:hanging="360"/>
      </w:pPr>
    </w:lvl>
    <w:lvl w:ilvl="8" w:tplc="0409001B" w:tentative="1">
      <w:start w:val="1"/>
      <w:numFmt w:val="lowerRoman"/>
      <w:lvlText w:val="%9."/>
      <w:lvlJc w:val="right"/>
      <w:pPr>
        <w:ind w:left="8262" w:hanging="180"/>
      </w:pPr>
    </w:lvl>
  </w:abstractNum>
  <w:abstractNum w:abstractNumId="199">
    <w:nsid w:val="6EBE36BD"/>
    <w:multiLevelType w:val="hybridMultilevel"/>
    <w:tmpl w:val="CF9623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nsid w:val="6FB13529"/>
    <w:multiLevelType w:val="hybridMultilevel"/>
    <w:tmpl w:val="CE2CFE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nsid w:val="700302E1"/>
    <w:multiLevelType w:val="hybridMultilevel"/>
    <w:tmpl w:val="F57E8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nsid w:val="70A823C7"/>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3">
    <w:nsid w:val="70AC3B37"/>
    <w:multiLevelType w:val="hybridMultilevel"/>
    <w:tmpl w:val="12AE0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nsid w:val="71C7237F"/>
    <w:multiLevelType w:val="hybridMultilevel"/>
    <w:tmpl w:val="6BF89738"/>
    <w:lvl w:ilvl="0" w:tplc="3B3E379A">
      <w:start w:val="1"/>
      <w:numFmt w:val="decimal"/>
      <w:lvlText w:val="%1."/>
      <w:lvlJc w:val="left"/>
      <w:pPr>
        <w:tabs>
          <w:tab w:val="num" w:pos="1440"/>
        </w:tabs>
        <w:ind w:left="1440" w:hanging="360"/>
      </w:pPr>
      <w:rPr>
        <w:rFonts w:hint="eastAsia"/>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nsid w:val="71DF4E52"/>
    <w:multiLevelType w:val="hybridMultilevel"/>
    <w:tmpl w:val="C68095DA"/>
    <w:lvl w:ilvl="0" w:tplc="4C0496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nsid w:val="72975A70"/>
    <w:multiLevelType w:val="hybridMultilevel"/>
    <w:tmpl w:val="12AE06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7">
    <w:nsid w:val="72980CBD"/>
    <w:multiLevelType w:val="hybridMultilevel"/>
    <w:tmpl w:val="FC9C9468"/>
    <w:lvl w:ilvl="0" w:tplc="06AE8BC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8">
    <w:nsid w:val="73C9445D"/>
    <w:multiLevelType w:val="hybridMultilevel"/>
    <w:tmpl w:val="CB8E9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nsid w:val="73E6219C"/>
    <w:multiLevelType w:val="hybridMultilevel"/>
    <w:tmpl w:val="73DA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3E72BE0"/>
    <w:multiLevelType w:val="hybridMultilevel"/>
    <w:tmpl w:val="A760AE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1">
    <w:nsid w:val="74361A15"/>
    <w:multiLevelType w:val="hybridMultilevel"/>
    <w:tmpl w:val="89DE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4C61DE5"/>
    <w:multiLevelType w:val="hybridMultilevel"/>
    <w:tmpl w:val="BA12F048"/>
    <w:lvl w:ilvl="0" w:tplc="44A62490">
      <w:start w:val="1"/>
      <w:numFmt w:val="decimal"/>
      <w:lvlText w:val="%1."/>
      <w:lvlJc w:val="left"/>
      <w:pPr>
        <w:tabs>
          <w:tab w:val="num" w:pos="360"/>
        </w:tabs>
        <w:ind w:left="360" w:hanging="360"/>
      </w:pPr>
      <w:rPr>
        <w:rFonts w:hint="eastAsia"/>
        <w:b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3">
    <w:nsid w:val="75A807BD"/>
    <w:multiLevelType w:val="hybridMultilevel"/>
    <w:tmpl w:val="0EC6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6491B26"/>
    <w:multiLevelType w:val="hybridMultilevel"/>
    <w:tmpl w:val="940C0D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6D35A3C"/>
    <w:multiLevelType w:val="hybridMultilevel"/>
    <w:tmpl w:val="F1BA0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nsid w:val="77455776"/>
    <w:multiLevelType w:val="hybridMultilevel"/>
    <w:tmpl w:val="E03E4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7A00654"/>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8">
    <w:nsid w:val="788E37B3"/>
    <w:multiLevelType w:val="hybridMultilevel"/>
    <w:tmpl w:val="CF962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nsid w:val="79435EFF"/>
    <w:multiLevelType w:val="hybridMultilevel"/>
    <w:tmpl w:val="003A0348"/>
    <w:lvl w:ilvl="0" w:tplc="0409000F">
      <w:start w:val="1"/>
      <w:numFmt w:val="decimal"/>
      <w:lvlText w:val="%1."/>
      <w:lvlJc w:val="left"/>
      <w:pPr>
        <w:tabs>
          <w:tab w:val="num" w:pos="720"/>
        </w:tabs>
        <w:ind w:left="720" w:hanging="360"/>
      </w:pPr>
    </w:lvl>
    <w:lvl w:ilvl="1" w:tplc="5652229E">
      <w:start w:val="4"/>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nsid w:val="79557E73"/>
    <w:multiLevelType w:val="hybridMultilevel"/>
    <w:tmpl w:val="38269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1">
    <w:nsid w:val="798E1FE9"/>
    <w:multiLevelType w:val="hybridMultilevel"/>
    <w:tmpl w:val="6E5E88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A183E2F"/>
    <w:multiLevelType w:val="hybridMultilevel"/>
    <w:tmpl w:val="C4E0590E"/>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3">
    <w:nsid w:val="7B1C453E"/>
    <w:multiLevelType w:val="multilevel"/>
    <w:tmpl w:val="56D80388"/>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4">
    <w:nsid w:val="7B4F46AC"/>
    <w:multiLevelType w:val="hybridMultilevel"/>
    <w:tmpl w:val="E64CA33E"/>
    <w:lvl w:ilvl="0" w:tplc="80E20636">
      <w:start w:val="1"/>
      <w:numFmt w:val="decimal"/>
      <w:lvlText w:val="%1."/>
      <w:lvlJc w:val="left"/>
      <w:pPr>
        <w:tabs>
          <w:tab w:val="num" w:pos="748"/>
        </w:tabs>
        <w:ind w:left="7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5">
    <w:nsid w:val="7E170C0C"/>
    <w:multiLevelType w:val="hybridMultilevel"/>
    <w:tmpl w:val="83E449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nsid w:val="7E5F5022"/>
    <w:multiLevelType w:val="multilevel"/>
    <w:tmpl w:val="56D80388"/>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7">
    <w:nsid w:val="7EC93975"/>
    <w:multiLevelType w:val="hybridMultilevel"/>
    <w:tmpl w:val="BCEC4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nsid w:val="7ECF2059"/>
    <w:multiLevelType w:val="hybridMultilevel"/>
    <w:tmpl w:val="89669608"/>
    <w:lvl w:ilvl="0" w:tplc="0DD60BA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nsid w:val="7FC3399A"/>
    <w:multiLevelType w:val="hybridMultilevel"/>
    <w:tmpl w:val="1AB60178"/>
    <w:lvl w:ilvl="0" w:tplc="44EEC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4"/>
  </w:num>
  <w:num w:numId="2">
    <w:abstractNumId w:val="82"/>
  </w:num>
  <w:num w:numId="3">
    <w:abstractNumId w:val="18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5"/>
  </w:num>
  <w:num w:numId="6">
    <w:abstractNumId w:val="28"/>
  </w:num>
  <w:num w:numId="7">
    <w:abstractNumId w:val="219"/>
  </w:num>
  <w:num w:numId="8">
    <w:abstractNumId w:val="92"/>
  </w:num>
  <w:num w:numId="9">
    <w:abstractNumId w:val="98"/>
  </w:num>
  <w:num w:numId="10">
    <w:abstractNumId w:val="103"/>
  </w:num>
  <w:num w:numId="11">
    <w:abstractNumId w:val="164"/>
  </w:num>
  <w:num w:numId="12">
    <w:abstractNumId w:val="64"/>
  </w:num>
  <w:num w:numId="13">
    <w:abstractNumId w:val="149"/>
  </w:num>
  <w:num w:numId="14">
    <w:abstractNumId w:val="220"/>
  </w:num>
  <w:num w:numId="15">
    <w:abstractNumId w:val="224"/>
  </w:num>
  <w:num w:numId="16">
    <w:abstractNumId w:val="42"/>
  </w:num>
  <w:num w:numId="17">
    <w:abstractNumId w:val="152"/>
  </w:num>
  <w:num w:numId="18">
    <w:abstractNumId w:val="14"/>
  </w:num>
  <w:num w:numId="19">
    <w:abstractNumId w:val="194"/>
  </w:num>
  <w:num w:numId="20">
    <w:abstractNumId w:val="85"/>
  </w:num>
  <w:num w:numId="21">
    <w:abstractNumId w:val="81"/>
  </w:num>
  <w:num w:numId="22">
    <w:abstractNumId w:val="57"/>
  </w:num>
  <w:num w:numId="23">
    <w:abstractNumId w:val="102"/>
  </w:num>
  <w:num w:numId="24">
    <w:abstractNumId w:val="123"/>
  </w:num>
  <w:num w:numId="25">
    <w:abstractNumId w:val="226"/>
  </w:num>
  <w:num w:numId="26">
    <w:abstractNumId w:val="195"/>
  </w:num>
  <w:num w:numId="27">
    <w:abstractNumId w:val="59"/>
  </w:num>
  <w:num w:numId="28">
    <w:abstractNumId w:val="71"/>
  </w:num>
  <w:num w:numId="29">
    <w:abstractNumId w:val="131"/>
  </w:num>
  <w:num w:numId="30">
    <w:abstractNumId w:val="157"/>
  </w:num>
  <w:num w:numId="31">
    <w:abstractNumId w:val="223"/>
  </w:num>
  <w:num w:numId="32">
    <w:abstractNumId w:val="188"/>
  </w:num>
  <w:num w:numId="33">
    <w:abstractNumId w:val="213"/>
  </w:num>
  <w:num w:numId="34">
    <w:abstractNumId w:val="209"/>
  </w:num>
  <w:num w:numId="35">
    <w:abstractNumId w:val="76"/>
  </w:num>
  <w:num w:numId="36">
    <w:abstractNumId w:val="34"/>
  </w:num>
  <w:num w:numId="37">
    <w:abstractNumId w:val="151"/>
  </w:num>
  <w:num w:numId="38">
    <w:abstractNumId w:val="137"/>
  </w:num>
  <w:num w:numId="39">
    <w:abstractNumId w:val="60"/>
  </w:num>
  <w:num w:numId="40">
    <w:abstractNumId w:val="211"/>
  </w:num>
  <w:num w:numId="41">
    <w:abstractNumId w:val="215"/>
  </w:num>
  <w:num w:numId="4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num>
  <w:num w:numId="44">
    <w:abstractNumId w:val="86"/>
  </w:num>
  <w:num w:numId="45">
    <w:abstractNumId w:val="155"/>
  </w:num>
  <w:num w:numId="46">
    <w:abstractNumId w:val="55"/>
  </w:num>
  <w:num w:numId="47">
    <w:abstractNumId w:val="115"/>
  </w:num>
  <w:num w:numId="48">
    <w:abstractNumId w:val="51"/>
  </w:num>
  <w:num w:numId="49">
    <w:abstractNumId w:val="186"/>
  </w:num>
  <w:num w:numId="50">
    <w:abstractNumId w:val="166"/>
  </w:num>
  <w:num w:numId="51">
    <w:abstractNumId w:val="7"/>
  </w:num>
  <w:num w:numId="52">
    <w:abstractNumId w:val="8"/>
  </w:num>
  <w:num w:numId="53">
    <w:abstractNumId w:val="141"/>
  </w:num>
  <w:num w:numId="54">
    <w:abstractNumId w:val="31"/>
  </w:num>
  <w:num w:numId="55">
    <w:abstractNumId w:val="45"/>
  </w:num>
  <w:num w:numId="56">
    <w:abstractNumId w:val="167"/>
  </w:num>
  <w:num w:numId="57">
    <w:abstractNumId w:val="100"/>
  </w:num>
  <w:num w:numId="58">
    <w:abstractNumId w:val="88"/>
  </w:num>
  <w:num w:numId="59">
    <w:abstractNumId w:val="70"/>
  </w:num>
  <w:num w:numId="60">
    <w:abstractNumId w:val="78"/>
  </w:num>
  <w:num w:numId="61">
    <w:abstractNumId w:val="222"/>
  </w:num>
  <w:num w:numId="62">
    <w:abstractNumId w:val="139"/>
  </w:num>
  <w:num w:numId="63">
    <w:abstractNumId w:val="169"/>
  </w:num>
  <w:num w:numId="64">
    <w:abstractNumId w:val="203"/>
  </w:num>
  <w:num w:numId="65">
    <w:abstractNumId w:val="112"/>
  </w:num>
  <w:num w:numId="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4"/>
  </w:num>
  <w:num w:numId="68">
    <w:abstractNumId w:val="171"/>
  </w:num>
  <w:num w:numId="69">
    <w:abstractNumId w:val="47"/>
  </w:num>
  <w:num w:numId="70">
    <w:abstractNumId w:val="62"/>
  </w:num>
  <w:num w:numId="71">
    <w:abstractNumId w:val="136"/>
  </w:num>
  <w:num w:numId="72">
    <w:abstractNumId w:val="132"/>
  </w:num>
  <w:num w:numId="73">
    <w:abstractNumId w:val="216"/>
  </w:num>
  <w:num w:numId="74">
    <w:abstractNumId w:val="33"/>
  </w:num>
  <w:num w:numId="75">
    <w:abstractNumId w:val="199"/>
  </w:num>
  <w:num w:numId="76">
    <w:abstractNumId w:val="221"/>
  </w:num>
  <w:num w:numId="77">
    <w:abstractNumId w:val="179"/>
  </w:num>
  <w:num w:numId="78">
    <w:abstractNumId w:val="182"/>
  </w:num>
  <w:num w:numId="79">
    <w:abstractNumId w:val="177"/>
  </w:num>
  <w:num w:numId="80">
    <w:abstractNumId w:val="35"/>
  </w:num>
  <w:num w:numId="81">
    <w:abstractNumId w:val="154"/>
  </w:num>
  <w:num w:numId="82">
    <w:abstractNumId w:val="80"/>
  </w:num>
  <w:num w:numId="83">
    <w:abstractNumId w:val="23"/>
  </w:num>
  <w:num w:numId="84">
    <w:abstractNumId w:val="174"/>
  </w:num>
  <w:num w:numId="85">
    <w:abstractNumId w:val="138"/>
  </w:num>
  <w:num w:numId="86">
    <w:abstractNumId w:val="218"/>
  </w:num>
  <w:num w:numId="87">
    <w:abstractNumId w:val="134"/>
  </w:num>
  <w:num w:numId="88">
    <w:abstractNumId w:val="117"/>
  </w:num>
  <w:num w:numId="89">
    <w:abstractNumId w:val="20"/>
  </w:num>
  <w:num w:numId="90">
    <w:abstractNumId w:val="24"/>
  </w:num>
  <w:num w:numId="91">
    <w:abstractNumId w:val="129"/>
  </w:num>
  <w:num w:numId="92">
    <w:abstractNumId w:val="193"/>
  </w:num>
  <w:num w:numId="93">
    <w:abstractNumId w:val="105"/>
  </w:num>
  <w:num w:numId="94">
    <w:abstractNumId w:val="74"/>
  </w:num>
  <w:num w:numId="95">
    <w:abstractNumId w:val="143"/>
  </w:num>
  <w:num w:numId="96">
    <w:abstractNumId w:val="43"/>
  </w:num>
  <w:num w:numId="9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4"/>
  </w:num>
  <w:num w:numId="108">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70"/>
  </w:num>
  <w:num w:numId="112">
    <w:abstractNumId w:val="153"/>
  </w:num>
  <w:num w:numId="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0"/>
  </w:num>
  <w:num w:numId="12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1"/>
  </w:num>
  <w:num w:numId="133">
    <w:abstractNumId w:val="32"/>
  </w:num>
  <w:num w:numId="134">
    <w:abstractNumId w:val="119"/>
  </w:num>
  <w:num w:numId="135">
    <w:abstractNumId w:val="67"/>
  </w:num>
  <w:num w:numId="136">
    <w:abstractNumId w:val="79"/>
  </w:num>
  <w:num w:numId="137">
    <w:abstractNumId w:val="198"/>
  </w:num>
  <w:num w:numId="138">
    <w:abstractNumId w:val="95"/>
  </w:num>
  <w:num w:numId="139">
    <w:abstractNumId w:val="187"/>
  </w:num>
  <w:num w:numId="140">
    <w:abstractNumId w:val="122"/>
  </w:num>
  <w:num w:numId="141">
    <w:abstractNumId w:val="185"/>
  </w:num>
  <w:num w:numId="142">
    <w:abstractNumId w:val="161"/>
  </w:num>
  <w:num w:numId="143">
    <w:abstractNumId w:val="61"/>
  </w:num>
  <w:num w:numId="144">
    <w:abstractNumId w:val="113"/>
  </w:num>
  <w:num w:numId="145">
    <w:abstractNumId w:val="207"/>
  </w:num>
  <w:num w:numId="14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26"/>
  </w:num>
  <w:num w:numId="162">
    <w:abstractNumId w:val="73"/>
  </w:num>
  <w:num w:numId="163">
    <w:abstractNumId w:val="214"/>
  </w:num>
  <w:num w:numId="164">
    <w:abstractNumId w:val="114"/>
  </w:num>
  <w:num w:numId="165">
    <w:abstractNumId w:val="77"/>
  </w:num>
  <w:num w:numId="166">
    <w:abstractNumId w:val="201"/>
  </w:num>
  <w:num w:numId="167">
    <w:abstractNumId w:val="53"/>
  </w:num>
  <w:num w:numId="168">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10"/>
  </w:num>
  <w:num w:numId="180">
    <w:abstractNumId w:val="106"/>
  </w:num>
  <w:num w:numId="181">
    <w:abstractNumId w:val="13"/>
  </w:num>
  <w:num w:numId="182">
    <w:abstractNumId w:val="99"/>
  </w:num>
  <w:num w:numId="183">
    <w:abstractNumId w:val="2"/>
  </w:num>
  <w:num w:numId="184">
    <w:abstractNumId w:val="89"/>
  </w:num>
  <w:num w:numId="185">
    <w:abstractNumId w:val="97"/>
  </w:num>
  <w:num w:numId="186">
    <w:abstractNumId w:val="225"/>
  </w:num>
  <w:num w:numId="187">
    <w:abstractNumId w:val="40"/>
  </w:num>
  <w:num w:numId="18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6"/>
  </w:num>
  <w:num w:numId="202">
    <w:abstractNumId w:val="0"/>
  </w:num>
  <w:num w:numId="203">
    <w:abstractNumId w:val="12"/>
  </w:num>
  <w:num w:numId="204">
    <w:abstractNumId w:val="4"/>
  </w:num>
  <w:num w:numId="205">
    <w:abstractNumId w:val="158"/>
  </w:num>
  <w:num w:numId="206">
    <w:abstractNumId w:val="205"/>
  </w:num>
  <w:num w:numId="207">
    <w:abstractNumId w:val="25"/>
  </w:num>
  <w:num w:numId="208">
    <w:abstractNumId w:val="192"/>
  </w:num>
  <w:num w:numId="209">
    <w:abstractNumId w:val="15"/>
  </w:num>
  <w:num w:numId="210">
    <w:abstractNumId w:val="44"/>
  </w:num>
  <w:num w:numId="211">
    <w:abstractNumId w:val="150"/>
  </w:num>
  <w:num w:numId="212">
    <w:abstractNumId w:val="142"/>
  </w:num>
  <w:num w:numId="213">
    <w:abstractNumId w:val="127"/>
  </w:num>
  <w:num w:numId="214">
    <w:abstractNumId w:val="229"/>
  </w:num>
  <w:num w:numId="215">
    <w:abstractNumId w:val="75"/>
  </w:num>
  <w:num w:numId="216">
    <w:abstractNumId w:val="10"/>
  </w:num>
  <w:num w:numId="217">
    <w:abstractNumId w:val="104"/>
  </w:num>
  <w:num w:numId="218">
    <w:abstractNumId w:val="172"/>
  </w:num>
  <w:num w:numId="219">
    <w:abstractNumId w:val="212"/>
  </w:num>
  <w:num w:numId="220">
    <w:abstractNumId w:val="9"/>
  </w:num>
  <w:num w:numId="221">
    <w:abstractNumId w:val="165"/>
  </w:num>
  <w:num w:numId="222">
    <w:abstractNumId w:val="202"/>
  </w:num>
  <w:num w:numId="223">
    <w:abstractNumId w:val="91"/>
  </w:num>
  <w:num w:numId="224">
    <w:abstractNumId w:val="228"/>
  </w:num>
  <w:num w:numId="225">
    <w:abstractNumId w:val="16"/>
  </w:num>
  <w:num w:numId="226">
    <w:abstractNumId w:val="6"/>
  </w:num>
  <w:num w:numId="227">
    <w:abstractNumId w:val="140"/>
  </w:num>
  <w:num w:numId="228">
    <w:abstractNumId w:val="39"/>
  </w:num>
  <w:num w:numId="229">
    <w:abstractNumId w:val="116"/>
  </w:num>
  <w:num w:numId="230">
    <w:abstractNumId w:val="190"/>
  </w:num>
  <w:num w:numId="231">
    <w:abstractNumId w:val="147"/>
  </w:num>
  <w:num w:numId="232">
    <w:abstractNumId w:val="118"/>
  </w:num>
  <w:numIdMacAtCleanup w:val="2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3D5"/>
    <w:rsid w:val="00001528"/>
    <w:rsid w:val="00001BB6"/>
    <w:rsid w:val="0000357B"/>
    <w:rsid w:val="00003D27"/>
    <w:rsid w:val="00006D57"/>
    <w:rsid w:val="00011E45"/>
    <w:rsid w:val="00012E28"/>
    <w:rsid w:val="00012EA1"/>
    <w:rsid w:val="00013E9A"/>
    <w:rsid w:val="0001400F"/>
    <w:rsid w:val="000222DB"/>
    <w:rsid w:val="00022FE4"/>
    <w:rsid w:val="0002486E"/>
    <w:rsid w:val="0003161D"/>
    <w:rsid w:val="000347C1"/>
    <w:rsid w:val="00034FAA"/>
    <w:rsid w:val="0004197E"/>
    <w:rsid w:val="00041CF2"/>
    <w:rsid w:val="00042069"/>
    <w:rsid w:val="00042E1C"/>
    <w:rsid w:val="000447E6"/>
    <w:rsid w:val="000448BD"/>
    <w:rsid w:val="000474E1"/>
    <w:rsid w:val="00050931"/>
    <w:rsid w:val="000514B1"/>
    <w:rsid w:val="000535F6"/>
    <w:rsid w:val="00056446"/>
    <w:rsid w:val="00056793"/>
    <w:rsid w:val="00057E93"/>
    <w:rsid w:val="00060A1B"/>
    <w:rsid w:val="0006257B"/>
    <w:rsid w:val="00062AAA"/>
    <w:rsid w:val="000636E5"/>
    <w:rsid w:val="00064799"/>
    <w:rsid w:val="00065987"/>
    <w:rsid w:val="000668DA"/>
    <w:rsid w:val="0006770B"/>
    <w:rsid w:val="00075E8D"/>
    <w:rsid w:val="00080DD7"/>
    <w:rsid w:val="00082BE1"/>
    <w:rsid w:val="00083AE4"/>
    <w:rsid w:val="00084BA5"/>
    <w:rsid w:val="00084C20"/>
    <w:rsid w:val="00084EC4"/>
    <w:rsid w:val="00085E2E"/>
    <w:rsid w:val="00087003"/>
    <w:rsid w:val="00090DF5"/>
    <w:rsid w:val="00094D71"/>
    <w:rsid w:val="00096596"/>
    <w:rsid w:val="000A0294"/>
    <w:rsid w:val="000A313B"/>
    <w:rsid w:val="000A56A1"/>
    <w:rsid w:val="000A6BB9"/>
    <w:rsid w:val="000B2013"/>
    <w:rsid w:val="000B20E0"/>
    <w:rsid w:val="000B2946"/>
    <w:rsid w:val="000B55FE"/>
    <w:rsid w:val="000B6E42"/>
    <w:rsid w:val="000B71EC"/>
    <w:rsid w:val="000C00E1"/>
    <w:rsid w:val="000C177B"/>
    <w:rsid w:val="000C3BB1"/>
    <w:rsid w:val="000C3C31"/>
    <w:rsid w:val="000C6848"/>
    <w:rsid w:val="000D2310"/>
    <w:rsid w:val="000D423E"/>
    <w:rsid w:val="000D5ACF"/>
    <w:rsid w:val="000E4A99"/>
    <w:rsid w:val="000E505E"/>
    <w:rsid w:val="000E5E2F"/>
    <w:rsid w:val="000F19CD"/>
    <w:rsid w:val="000F337A"/>
    <w:rsid w:val="000F3394"/>
    <w:rsid w:val="000F50F3"/>
    <w:rsid w:val="000F63DC"/>
    <w:rsid w:val="00104BDA"/>
    <w:rsid w:val="00107A31"/>
    <w:rsid w:val="00107F92"/>
    <w:rsid w:val="001100E0"/>
    <w:rsid w:val="001102DD"/>
    <w:rsid w:val="00117559"/>
    <w:rsid w:val="00121B31"/>
    <w:rsid w:val="00123196"/>
    <w:rsid w:val="001239B3"/>
    <w:rsid w:val="0012445C"/>
    <w:rsid w:val="001252ED"/>
    <w:rsid w:val="001257BC"/>
    <w:rsid w:val="00125A19"/>
    <w:rsid w:val="00130037"/>
    <w:rsid w:val="00131118"/>
    <w:rsid w:val="00134C07"/>
    <w:rsid w:val="001352E4"/>
    <w:rsid w:val="00135F42"/>
    <w:rsid w:val="00135FA4"/>
    <w:rsid w:val="00136DCD"/>
    <w:rsid w:val="001405C3"/>
    <w:rsid w:val="00146B3E"/>
    <w:rsid w:val="001523F5"/>
    <w:rsid w:val="001527A5"/>
    <w:rsid w:val="001544F2"/>
    <w:rsid w:val="0015464E"/>
    <w:rsid w:val="00155974"/>
    <w:rsid w:val="00156EF2"/>
    <w:rsid w:val="00165252"/>
    <w:rsid w:val="00170FBD"/>
    <w:rsid w:val="0017122D"/>
    <w:rsid w:val="00175B6F"/>
    <w:rsid w:val="0017600E"/>
    <w:rsid w:val="0018113F"/>
    <w:rsid w:val="0019121C"/>
    <w:rsid w:val="00191803"/>
    <w:rsid w:val="0019294C"/>
    <w:rsid w:val="00192F4A"/>
    <w:rsid w:val="00193635"/>
    <w:rsid w:val="001937AB"/>
    <w:rsid w:val="00193D19"/>
    <w:rsid w:val="00193EAC"/>
    <w:rsid w:val="00194F7D"/>
    <w:rsid w:val="00195306"/>
    <w:rsid w:val="00196D21"/>
    <w:rsid w:val="00196FB5"/>
    <w:rsid w:val="001A224B"/>
    <w:rsid w:val="001A2D23"/>
    <w:rsid w:val="001A55B5"/>
    <w:rsid w:val="001A5FA2"/>
    <w:rsid w:val="001B5DCB"/>
    <w:rsid w:val="001C3463"/>
    <w:rsid w:val="001C594F"/>
    <w:rsid w:val="001C75B1"/>
    <w:rsid w:val="001D5D3F"/>
    <w:rsid w:val="001D6E70"/>
    <w:rsid w:val="001E4FB3"/>
    <w:rsid w:val="001E69D0"/>
    <w:rsid w:val="001E6DA0"/>
    <w:rsid w:val="001E6FC1"/>
    <w:rsid w:val="001E7679"/>
    <w:rsid w:val="001E7EC7"/>
    <w:rsid w:val="001F01C7"/>
    <w:rsid w:val="001F122C"/>
    <w:rsid w:val="001F21B9"/>
    <w:rsid w:val="001F2668"/>
    <w:rsid w:val="001F536C"/>
    <w:rsid w:val="001F71ED"/>
    <w:rsid w:val="00200C0E"/>
    <w:rsid w:val="00205B62"/>
    <w:rsid w:val="00212641"/>
    <w:rsid w:val="00215843"/>
    <w:rsid w:val="00215DE0"/>
    <w:rsid w:val="002208BA"/>
    <w:rsid w:val="00222F78"/>
    <w:rsid w:val="00224C9B"/>
    <w:rsid w:val="002256B2"/>
    <w:rsid w:val="0022668B"/>
    <w:rsid w:val="002266D7"/>
    <w:rsid w:val="00226747"/>
    <w:rsid w:val="00226D7F"/>
    <w:rsid w:val="00230353"/>
    <w:rsid w:val="00230F25"/>
    <w:rsid w:val="0023173F"/>
    <w:rsid w:val="0023239D"/>
    <w:rsid w:val="00236EC3"/>
    <w:rsid w:val="002371A1"/>
    <w:rsid w:val="00243B31"/>
    <w:rsid w:val="00243DBB"/>
    <w:rsid w:val="002455BF"/>
    <w:rsid w:val="00246BBC"/>
    <w:rsid w:val="00246E5A"/>
    <w:rsid w:val="0025119D"/>
    <w:rsid w:val="00251DD2"/>
    <w:rsid w:val="0025419A"/>
    <w:rsid w:val="0025629D"/>
    <w:rsid w:val="00257EA2"/>
    <w:rsid w:val="002614B0"/>
    <w:rsid w:val="0026661B"/>
    <w:rsid w:val="00266B4E"/>
    <w:rsid w:val="002708D0"/>
    <w:rsid w:val="0027431E"/>
    <w:rsid w:val="00275CC8"/>
    <w:rsid w:val="00281429"/>
    <w:rsid w:val="002817F9"/>
    <w:rsid w:val="00282946"/>
    <w:rsid w:val="002838D0"/>
    <w:rsid w:val="00284093"/>
    <w:rsid w:val="002916B9"/>
    <w:rsid w:val="00291B44"/>
    <w:rsid w:val="0029227F"/>
    <w:rsid w:val="00293AF5"/>
    <w:rsid w:val="002946C9"/>
    <w:rsid w:val="00296CA7"/>
    <w:rsid w:val="002A2C09"/>
    <w:rsid w:val="002A54CC"/>
    <w:rsid w:val="002A5D83"/>
    <w:rsid w:val="002A6096"/>
    <w:rsid w:val="002A7734"/>
    <w:rsid w:val="002A7F72"/>
    <w:rsid w:val="002B0282"/>
    <w:rsid w:val="002B3352"/>
    <w:rsid w:val="002B64E7"/>
    <w:rsid w:val="002B6852"/>
    <w:rsid w:val="002B6E6C"/>
    <w:rsid w:val="002C01EC"/>
    <w:rsid w:val="002C085D"/>
    <w:rsid w:val="002C5572"/>
    <w:rsid w:val="002D327D"/>
    <w:rsid w:val="002E3FA6"/>
    <w:rsid w:val="002E6429"/>
    <w:rsid w:val="002E71C7"/>
    <w:rsid w:val="002E7ECC"/>
    <w:rsid w:val="002F3BE0"/>
    <w:rsid w:val="003004E9"/>
    <w:rsid w:val="00301F87"/>
    <w:rsid w:val="00302EE9"/>
    <w:rsid w:val="00302F69"/>
    <w:rsid w:val="003047DB"/>
    <w:rsid w:val="0030523C"/>
    <w:rsid w:val="0032075A"/>
    <w:rsid w:val="00321121"/>
    <w:rsid w:val="00321B0C"/>
    <w:rsid w:val="003248BC"/>
    <w:rsid w:val="00330330"/>
    <w:rsid w:val="00332DDD"/>
    <w:rsid w:val="0033658F"/>
    <w:rsid w:val="00337C35"/>
    <w:rsid w:val="003417F2"/>
    <w:rsid w:val="00342771"/>
    <w:rsid w:val="00342AFD"/>
    <w:rsid w:val="00344CF2"/>
    <w:rsid w:val="00346EDB"/>
    <w:rsid w:val="00347C36"/>
    <w:rsid w:val="00347C91"/>
    <w:rsid w:val="00351109"/>
    <w:rsid w:val="0035315F"/>
    <w:rsid w:val="00353485"/>
    <w:rsid w:val="00353DCC"/>
    <w:rsid w:val="0035473E"/>
    <w:rsid w:val="003559A8"/>
    <w:rsid w:val="00357A0D"/>
    <w:rsid w:val="00360C00"/>
    <w:rsid w:val="003618DB"/>
    <w:rsid w:val="00364964"/>
    <w:rsid w:val="00365A6F"/>
    <w:rsid w:val="0036790F"/>
    <w:rsid w:val="00367A53"/>
    <w:rsid w:val="0037490B"/>
    <w:rsid w:val="00375754"/>
    <w:rsid w:val="00376E27"/>
    <w:rsid w:val="00381EB8"/>
    <w:rsid w:val="0038372D"/>
    <w:rsid w:val="0039488F"/>
    <w:rsid w:val="003A133E"/>
    <w:rsid w:val="003A1B29"/>
    <w:rsid w:val="003B2A00"/>
    <w:rsid w:val="003B4185"/>
    <w:rsid w:val="003B42F4"/>
    <w:rsid w:val="003B7085"/>
    <w:rsid w:val="003B7F20"/>
    <w:rsid w:val="003C0BAC"/>
    <w:rsid w:val="003C134C"/>
    <w:rsid w:val="003C19E9"/>
    <w:rsid w:val="003C2DF9"/>
    <w:rsid w:val="003C2E15"/>
    <w:rsid w:val="003C394B"/>
    <w:rsid w:val="003C4537"/>
    <w:rsid w:val="003D1616"/>
    <w:rsid w:val="003D36D8"/>
    <w:rsid w:val="003D3CE7"/>
    <w:rsid w:val="003D5AC8"/>
    <w:rsid w:val="003D7D4B"/>
    <w:rsid w:val="003E0C3A"/>
    <w:rsid w:val="003E5F87"/>
    <w:rsid w:val="003F0862"/>
    <w:rsid w:val="00405EF3"/>
    <w:rsid w:val="00407451"/>
    <w:rsid w:val="00411AB9"/>
    <w:rsid w:val="00413D63"/>
    <w:rsid w:val="0041418E"/>
    <w:rsid w:val="00415019"/>
    <w:rsid w:val="00417D41"/>
    <w:rsid w:val="00420D06"/>
    <w:rsid w:val="0042327A"/>
    <w:rsid w:val="00423C52"/>
    <w:rsid w:val="00425DB0"/>
    <w:rsid w:val="0043253C"/>
    <w:rsid w:val="00433C8A"/>
    <w:rsid w:val="00434E86"/>
    <w:rsid w:val="00441583"/>
    <w:rsid w:val="004428BE"/>
    <w:rsid w:val="00443B4E"/>
    <w:rsid w:val="00444C1C"/>
    <w:rsid w:val="00444FDA"/>
    <w:rsid w:val="00447DAD"/>
    <w:rsid w:val="0045064F"/>
    <w:rsid w:val="00455AB6"/>
    <w:rsid w:val="00457C01"/>
    <w:rsid w:val="00462218"/>
    <w:rsid w:val="004627F6"/>
    <w:rsid w:val="004634A8"/>
    <w:rsid w:val="00464441"/>
    <w:rsid w:val="0046647E"/>
    <w:rsid w:val="00482DCF"/>
    <w:rsid w:val="00483F65"/>
    <w:rsid w:val="00490ADA"/>
    <w:rsid w:val="00491AE5"/>
    <w:rsid w:val="00494311"/>
    <w:rsid w:val="00496910"/>
    <w:rsid w:val="00496D09"/>
    <w:rsid w:val="004A105E"/>
    <w:rsid w:val="004A216A"/>
    <w:rsid w:val="004A31BE"/>
    <w:rsid w:val="004B130C"/>
    <w:rsid w:val="004B1CDB"/>
    <w:rsid w:val="004B24E8"/>
    <w:rsid w:val="004B5C10"/>
    <w:rsid w:val="004C00DC"/>
    <w:rsid w:val="004C56EF"/>
    <w:rsid w:val="004D2026"/>
    <w:rsid w:val="004D53F1"/>
    <w:rsid w:val="004D664D"/>
    <w:rsid w:val="004D7351"/>
    <w:rsid w:val="004D7C93"/>
    <w:rsid w:val="004E0A17"/>
    <w:rsid w:val="004E65E5"/>
    <w:rsid w:val="004E65F1"/>
    <w:rsid w:val="004F02A7"/>
    <w:rsid w:val="004F1981"/>
    <w:rsid w:val="004F4812"/>
    <w:rsid w:val="004F66AE"/>
    <w:rsid w:val="004F734B"/>
    <w:rsid w:val="005000B5"/>
    <w:rsid w:val="00505366"/>
    <w:rsid w:val="00505847"/>
    <w:rsid w:val="0050758C"/>
    <w:rsid w:val="00507EA8"/>
    <w:rsid w:val="00511248"/>
    <w:rsid w:val="005128B7"/>
    <w:rsid w:val="005147FB"/>
    <w:rsid w:val="005149FE"/>
    <w:rsid w:val="00523248"/>
    <w:rsid w:val="005237B9"/>
    <w:rsid w:val="00525970"/>
    <w:rsid w:val="00526322"/>
    <w:rsid w:val="0053017E"/>
    <w:rsid w:val="005327D2"/>
    <w:rsid w:val="00533751"/>
    <w:rsid w:val="00536383"/>
    <w:rsid w:val="00536573"/>
    <w:rsid w:val="00536AC4"/>
    <w:rsid w:val="005375B0"/>
    <w:rsid w:val="005376BD"/>
    <w:rsid w:val="00541BBE"/>
    <w:rsid w:val="005431DE"/>
    <w:rsid w:val="0054351B"/>
    <w:rsid w:val="005457EA"/>
    <w:rsid w:val="00545FC3"/>
    <w:rsid w:val="00547C40"/>
    <w:rsid w:val="00551A3D"/>
    <w:rsid w:val="005551F6"/>
    <w:rsid w:val="00556319"/>
    <w:rsid w:val="005576CF"/>
    <w:rsid w:val="00560B8E"/>
    <w:rsid w:val="00561DA7"/>
    <w:rsid w:val="00564CC8"/>
    <w:rsid w:val="00565708"/>
    <w:rsid w:val="005666BC"/>
    <w:rsid w:val="00570E19"/>
    <w:rsid w:val="005715B3"/>
    <w:rsid w:val="00574C2A"/>
    <w:rsid w:val="00575F8B"/>
    <w:rsid w:val="005773D0"/>
    <w:rsid w:val="00580331"/>
    <w:rsid w:val="00580862"/>
    <w:rsid w:val="00580DB9"/>
    <w:rsid w:val="00581B28"/>
    <w:rsid w:val="00583530"/>
    <w:rsid w:val="00591E1B"/>
    <w:rsid w:val="005928D9"/>
    <w:rsid w:val="00597A1E"/>
    <w:rsid w:val="005A5BF4"/>
    <w:rsid w:val="005A663B"/>
    <w:rsid w:val="005B0CC2"/>
    <w:rsid w:val="005B1642"/>
    <w:rsid w:val="005B3B76"/>
    <w:rsid w:val="005B52DB"/>
    <w:rsid w:val="005B5336"/>
    <w:rsid w:val="005B7795"/>
    <w:rsid w:val="005C28B3"/>
    <w:rsid w:val="005C2A83"/>
    <w:rsid w:val="005C451E"/>
    <w:rsid w:val="005C5D35"/>
    <w:rsid w:val="005C7E1D"/>
    <w:rsid w:val="005D364B"/>
    <w:rsid w:val="005D4568"/>
    <w:rsid w:val="005D4E41"/>
    <w:rsid w:val="005D7A90"/>
    <w:rsid w:val="005E06B4"/>
    <w:rsid w:val="005E0CE5"/>
    <w:rsid w:val="005E211F"/>
    <w:rsid w:val="005E3434"/>
    <w:rsid w:val="005E3F4A"/>
    <w:rsid w:val="005E7ACE"/>
    <w:rsid w:val="005F1EA1"/>
    <w:rsid w:val="005F1F17"/>
    <w:rsid w:val="005F6FFF"/>
    <w:rsid w:val="00602BA6"/>
    <w:rsid w:val="006045D9"/>
    <w:rsid w:val="00605D1C"/>
    <w:rsid w:val="00606CCE"/>
    <w:rsid w:val="006134AC"/>
    <w:rsid w:val="00614969"/>
    <w:rsid w:val="0062485F"/>
    <w:rsid w:val="006249F3"/>
    <w:rsid w:val="0062544D"/>
    <w:rsid w:val="0062606D"/>
    <w:rsid w:val="0063135C"/>
    <w:rsid w:val="006326E9"/>
    <w:rsid w:val="006359DC"/>
    <w:rsid w:val="00641D63"/>
    <w:rsid w:val="006429DD"/>
    <w:rsid w:val="00644C74"/>
    <w:rsid w:val="00647C88"/>
    <w:rsid w:val="00651464"/>
    <w:rsid w:val="0065297B"/>
    <w:rsid w:val="00653334"/>
    <w:rsid w:val="006552BC"/>
    <w:rsid w:val="00656968"/>
    <w:rsid w:val="00656F53"/>
    <w:rsid w:val="00661324"/>
    <w:rsid w:val="00662D89"/>
    <w:rsid w:val="00662DEC"/>
    <w:rsid w:val="00663E41"/>
    <w:rsid w:val="00663FB9"/>
    <w:rsid w:val="00664075"/>
    <w:rsid w:val="00667DFF"/>
    <w:rsid w:val="0067274E"/>
    <w:rsid w:val="00676FC0"/>
    <w:rsid w:val="006775FF"/>
    <w:rsid w:val="00681E08"/>
    <w:rsid w:val="00682C36"/>
    <w:rsid w:val="006837DA"/>
    <w:rsid w:val="00684563"/>
    <w:rsid w:val="00684DE9"/>
    <w:rsid w:val="00685138"/>
    <w:rsid w:val="00685F59"/>
    <w:rsid w:val="00692B02"/>
    <w:rsid w:val="006A18C7"/>
    <w:rsid w:val="006A1FF3"/>
    <w:rsid w:val="006A433F"/>
    <w:rsid w:val="006A783E"/>
    <w:rsid w:val="006A7874"/>
    <w:rsid w:val="006B04E9"/>
    <w:rsid w:val="006B2F6B"/>
    <w:rsid w:val="006B3D66"/>
    <w:rsid w:val="006B6B52"/>
    <w:rsid w:val="006C2560"/>
    <w:rsid w:val="006C4E66"/>
    <w:rsid w:val="006C6E74"/>
    <w:rsid w:val="006C7608"/>
    <w:rsid w:val="006D2D21"/>
    <w:rsid w:val="006D62D9"/>
    <w:rsid w:val="006E0CA2"/>
    <w:rsid w:val="006E0E61"/>
    <w:rsid w:val="006E38E1"/>
    <w:rsid w:val="006E4A66"/>
    <w:rsid w:val="006F102D"/>
    <w:rsid w:val="006F21F7"/>
    <w:rsid w:val="006F7771"/>
    <w:rsid w:val="007070C8"/>
    <w:rsid w:val="00713FE9"/>
    <w:rsid w:val="007162AC"/>
    <w:rsid w:val="00721FB5"/>
    <w:rsid w:val="0072283C"/>
    <w:rsid w:val="00724701"/>
    <w:rsid w:val="00727B2F"/>
    <w:rsid w:val="007304C1"/>
    <w:rsid w:val="00730664"/>
    <w:rsid w:val="007313CB"/>
    <w:rsid w:val="00734391"/>
    <w:rsid w:val="00734BBE"/>
    <w:rsid w:val="0073613A"/>
    <w:rsid w:val="00737C47"/>
    <w:rsid w:val="00740865"/>
    <w:rsid w:val="00744B36"/>
    <w:rsid w:val="0074524E"/>
    <w:rsid w:val="00746744"/>
    <w:rsid w:val="007472DA"/>
    <w:rsid w:val="00750CF6"/>
    <w:rsid w:val="00752054"/>
    <w:rsid w:val="00753B1F"/>
    <w:rsid w:val="00757908"/>
    <w:rsid w:val="007638F1"/>
    <w:rsid w:val="007639EE"/>
    <w:rsid w:val="00765C70"/>
    <w:rsid w:val="007666B8"/>
    <w:rsid w:val="0076772D"/>
    <w:rsid w:val="00771C2B"/>
    <w:rsid w:val="00772834"/>
    <w:rsid w:val="00773E61"/>
    <w:rsid w:val="00774B09"/>
    <w:rsid w:val="00777360"/>
    <w:rsid w:val="007777EC"/>
    <w:rsid w:val="0078285C"/>
    <w:rsid w:val="00782BF1"/>
    <w:rsid w:val="00782E04"/>
    <w:rsid w:val="00785016"/>
    <w:rsid w:val="00791D6D"/>
    <w:rsid w:val="00793BBB"/>
    <w:rsid w:val="00794470"/>
    <w:rsid w:val="007952A7"/>
    <w:rsid w:val="00796F9E"/>
    <w:rsid w:val="007A3D9C"/>
    <w:rsid w:val="007A533F"/>
    <w:rsid w:val="007A7231"/>
    <w:rsid w:val="007B0B73"/>
    <w:rsid w:val="007B3D12"/>
    <w:rsid w:val="007B5D90"/>
    <w:rsid w:val="007B75D1"/>
    <w:rsid w:val="007C0680"/>
    <w:rsid w:val="007C1247"/>
    <w:rsid w:val="007C19FC"/>
    <w:rsid w:val="007C2831"/>
    <w:rsid w:val="007C2B1F"/>
    <w:rsid w:val="007C3467"/>
    <w:rsid w:val="007C475C"/>
    <w:rsid w:val="007C65D7"/>
    <w:rsid w:val="007D0041"/>
    <w:rsid w:val="007D0603"/>
    <w:rsid w:val="007D0F4A"/>
    <w:rsid w:val="007D11C8"/>
    <w:rsid w:val="007D2855"/>
    <w:rsid w:val="007D3A64"/>
    <w:rsid w:val="007D4451"/>
    <w:rsid w:val="007D5218"/>
    <w:rsid w:val="007D5C5C"/>
    <w:rsid w:val="007D65D8"/>
    <w:rsid w:val="007D7506"/>
    <w:rsid w:val="007E084A"/>
    <w:rsid w:val="007E0C0B"/>
    <w:rsid w:val="007E0EFC"/>
    <w:rsid w:val="007E11D0"/>
    <w:rsid w:val="007E4CDC"/>
    <w:rsid w:val="007E54A3"/>
    <w:rsid w:val="007E7412"/>
    <w:rsid w:val="007F3F9F"/>
    <w:rsid w:val="007F4189"/>
    <w:rsid w:val="007F4BD0"/>
    <w:rsid w:val="007F566C"/>
    <w:rsid w:val="007F5F38"/>
    <w:rsid w:val="007F6E84"/>
    <w:rsid w:val="007F7BDA"/>
    <w:rsid w:val="007F7CD2"/>
    <w:rsid w:val="00800410"/>
    <w:rsid w:val="008007B8"/>
    <w:rsid w:val="00803304"/>
    <w:rsid w:val="008041FF"/>
    <w:rsid w:val="00805078"/>
    <w:rsid w:val="008051FA"/>
    <w:rsid w:val="008106D5"/>
    <w:rsid w:val="0081207E"/>
    <w:rsid w:val="00815093"/>
    <w:rsid w:val="00815BC9"/>
    <w:rsid w:val="008201CA"/>
    <w:rsid w:val="00820259"/>
    <w:rsid w:val="00821D23"/>
    <w:rsid w:val="00821E40"/>
    <w:rsid w:val="0082219A"/>
    <w:rsid w:val="008231DF"/>
    <w:rsid w:val="00827D2E"/>
    <w:rsid w:val="008316DA"/>
    <w:rsid w:val="00834A82"/>
    <w:rsid w:val="00837382"/>
    <w:rsid w:val="00841C6A"/>
    <w:rsid w:val="00845326"/>
    <w:rsid w:val="00846C69"/>
    <w:rsid w:val="00851779"/>
    <w:rsid w:val="00852342"/>
    <w:rsid w:val="008524A7"/>
    <w:rsid w:val="008533EB"/>
    <w:rsid w:val="00854F56"/>
    <w:rsid w:val="00857DFB"/>
    <w:rsid w:val="00860A47"/>
    <w:rsid w:val="0086429D"/>
    <w:rsid w:val="0086593E"/>
    <w:rsid w:val="00865C26"/>
    <w:rsid w:val="008676ED"/>
    <w:rsid w:val="0087109E"/>
    <w:rsid w:val="00873611"/>
    <w:rsid w:val="00874072"/>
    <w:rsid w:val="00875B1A"/>
    <w:rsid w:val="00876C60"/>
    <w:rsid w:val="008779F3"/>
    <w:rsid w:val="008802A1"/>
    <w:rsid w:val="00880B7A"/>
    <w:rsid w:val="00881F84"/>
    <w:rsid w:val="00883A95"/>
    <w:rsid w:val="00884AFF"/>
    <w:rsid w:val="00885D7D"/>
    <w:rsid w:val="008926DD"/>
    <w:rsid w:val="00897017"/>
    <w:rsid w:val="008A05C3"/>
    <w:rsid w:val="008A1149"/>
    <w:rsid w:val="008A1A2E"/>
    <w:rsid w:val="008B278B"/>
    <w:rsid w:val="008B3514"/>
    <w:rsid w:val="008C14F2"/>
    <w:rsid w:val="008C3188"/>
    <w:rsid w:val="008C405E"/>
    <w:rsid w:val="008C76FE"/>
    <w:rsid w:val="008D7237"/>
    <w:rsid w:val="008E061B"/>
    <w:rsid w:val="008E0E41"/>
    <w:rsid w:val="008E21AB"/>
    <w:rsid w:val="008E4695"/>
    <w:rsid w:val="008E7BA4"/>
    <w:rsid w:val="008F1B9B"/>
    <w:rsid w:val="008F3E53"/>
    <w:rsid w:val="008F4405"/>
    <w:rsid w:val="008F4C50"/>
    <w:rsid w:val="008F611A"/>
    <w:rsid w:val="008F619F"/>
    <w:rsid w:val="009026FC"/>
    <w:rsid w:val="00906B40"/>
    <w:rsid w:val="0090752A"/>
    <w:rsid w:val="009075E7"/>
    <w:rsid w:val="00912F92"/>
    <w:rsid w:val="00914C51"/>
    <w:rsid w:val="009153FF"/>
    <w:rsid w:val="009159F4"/>
    <w:rsid w:val="00922C33"/>
    <w:rsid w:val="00927414"/>
    <w:rsid w:val="0092771C"/>
    <w:rsid w:val="00931097"/>
    <w:rsid w:val="00931306"/>
    <w:rsid w:val="00932A24"/>
    <w:rsid w:val="0093720D"/>
    <w:rsid w:val="00940EA6"/>
    <w:rsid w:val="0094121C"/>
    <w:rsid w:val="009474E9"/>
    <w:rsid w:val="0095139B"/>
    <w:rsid w:val="0095169A"/>
    <w:rsid w:val="0095208C"/>
    <w:rsid w:val="00952F2C"/>
    <w:rsid w:val="009555B3"/>
    <w:rsid w:val="0095625E"/>
    <w:rsid w:val="00956D34"/>
    <w:rsid w:val="00962226"/>
    <w:rsid w:val="00963EFB"/>
    <w:rsid w:val="0096552F"/>
    <w:rsid w:val="00974E68"/>
    <w:rsid w:val="00977CB5"/>
    <w:rsid w:val="00980833"/>
    <w:rsid w:val="00983920"/>
    <w:rsid w:val="00983A0E"/>
    <w:rsid w:val="00984644"/>
    <w:rsid w:val="009853D7"/>
    <w:rsid w:val="00985786"/>
    <w:rsid w:val="00987997"/>
    <w:rsid w:val="00990266"/>
    <w:rsid w:val="00990369"/>
    <w:rsid w:val="00991D18"/>
    <w:rsid w:val="00993CB1"/>
    <w:rsid w:val="00995347"/>
    <w:rsid w:val="00996396"/>
    <w:rsid w:val="009977C2"/>
    <w:rsid w:val="009A136F"/>
    <w:rsid w:val="009A36CD"/>
    <w:rsid w:val="009A3BF7"/>
    <w:rsid w:val="009A5C61"/>
    <w:rsid w:val="009A73F3"/>
    <w:rsid w:val="009B02CC"/>
    <w:rsid w:val="009B13F3"/>
    <w:rsid w:val="009B29DA"/>
    <w:rsid w:val="009B2D46"/>
    <w:rsid w:val="009B5D19"/>
    <w:rsid w:val="009C0196"/>
    <w:rsid w:val="009C0C3A"/>
    <w:rsid w:val="009C1620"/>
    <w:rsid w:val="009C18DE"/>
    <w:rsid w:val="009C18E4"/>
    <w:rsid w:val="009C310D"/>
    <w:rsid w:val="009C38A8"/>
    <w:rsid w:val="009C4541"/>
    <w:rsid w:val="009C4F2A"/>
    <w:rsid w:val="009C723B"/>
    <w:rsid w:val="009D1781"/>
    <w:rsid w:val="009D4818"/>
    <w:rsid w:val="009D50E3"/>
    <w:rsid w:val="009D52DC"/>
    <w:rsid w:val="009D54E1"/>
    <w:rsid w:val="009D620B"/>
    <w:rsid w:val="009E082E"/>
    <w:rsid w:val="009E531D"/>
    <w:rsid w:val="009E761D"/>
    <w:rsid w:val="009F0FCD"/>
    <w:rsid w:val="009F226D"/>
    <w:rsid w:val="009F2682"/>
    <w:rsid w:val="00A05F0E"/>
    <w:rsid w:val="00A067F0"/>
    <w:rsid w:val="00A12860"/>
    <w:rsid w:val="00A14A7B"/>
    <w:rsid w:val="00A15050"/>
    <w:rsid w:val="00A15DAF"/>
    <w:rsid w:val="00A20227"/>
    <w:rsid w:val="00A21A69"/>
    <w:rsid w:val="00A22032"/>
    <w:rsid w:val="00A258D3"/>
    <w:rsid w:val="00A26277"/>
    <w:rsid w:val="00A27114"/>
    <w:rsid w:val="00A27F48"/>
    <w:rsid w:val="00A305B7"/>
    <w:rsid w:val="00A34D7A"/>
    <w:rsid w:val="00A37F1C"/>
    <w:rsid w:val="00A41FE8"/>
    <w:rsid w:val="00A4559E"/>
    <w:rsid w:val="00A46093"/>
    <w:rsid w:val="00A5072E"/>
    <w:rsid w:val="00A50A41"/>
    <w:rsid w:val="00A5322E"/>
    <w:rsid w:val="00A54AF8"/>
    <w:rsid w:val="00A5571F"/>
    <w:rsid w:val="00A561E7"/>
    <w:rsid w:val="00A5681F"/>
    <w:rsid w:val="00A56921"/>
    <w:rsid w:val="00A6245A"/>
    <w:rsid w:val="00A64167"/>
    <w:rsid w:val="00A66B07"/>
    <w:rsid w:val="00A673DE"/>
    <w:rsid w:val="00A6756D"/>
    <w:rsid w:val="00A72849"/>
    <w:rsid w:val="00A73CB4"/>
    <w:rsid w:val="00A75D89"/>
    <w:rsid w:val="00A771C3"/>
    <w:rsid w:val="00A771C9"/>
    <w:rsid w:val="00A776ED"/>
    <w:rsid w:val="00A83863"/>
    <w:rsid w:val="00A9063A"/>
    <w:rsid w:val="00A921AE"/>
    <w:rsid w:val="00A92B4A"/>
    <w:rsid w:val="00A93D13"/>
    <w:rsid w:val="00AA1863"/>
    <w:rsid w:val="00AA24B8"/>
    <w:rsid w:val="00AA652C"/>
    <w:rsid w:val="00AA69D6"/>
    <w:rsid w:val="00AA6E40"/>
    <w:rsid w:val="00AA7C98"/>
    <w:rsid w:val="00AB0117"/>
    <w:rsid w:val="00AB0F76"/>
    <w:rsid w:val="00AB111E"/>
    <w:rsid w:val="00AB6D2E"/>
    <w:rsid w:val="00AB7109"/>
    <w:rsid w:val="00AC133F"/>
    <w:rsid w:val="00AC377F"/>
    <w:rsid w:val="00AC41DD"/>
    <w:rsid w:val="00AC598B"/>
    <w:rsid w:val="00AC5FAC"/>
    <w:rsid w:val="00AD0351"/>
    <w:rsid w:val="00AD2204"/>
    <w:rsid w:val="00AD405F"/>
    <w:rsid w:val="00AD4F4E"/>
    <w:rsid w:val="00AD54FD"/>
    <w:rsid w:val="00AD7738"/>
    <w:rsid w:val="00AE2A36"/>
    <w:rsid w:val="00AE332E"/>
    <w:rsid w:val="00AF07A4"/>
    <w:rsid w:val="00AF15FD"/>
    <w:rsid w:val="00AF34A7"/>
    <w:rsid w:val="00AF5195"/>
    <w:rsid w:val="00B01687"/>
    <w:rsid w:val="00B02DEE"/>
    <w:rsid w:val="00B03F40"/>
    <w:rsid w:val="00B05732"/>
    <w:rsid w:val="00B05E45"/>
    <w:rsid w:val="00B07C77"/>
    <w:rsid w:val="00B1148B"/>
    <w:rsid w:val="00B1372B"/>
    <w:rsid w:val="00B1413A"/>
    <w:rsid w:val="00B1487D"/>
    <w:rsid w:val="00B14CF6"/>
    <w:rsid w:val="00B1608A"/>
    <w:rsid w:val="00B16E0A"/>
    <w:rsid w:val="00B22DB6"/>
    <w:rsid w:val="00B23142"/>
    <w:rsid w:val="00B23A11"/>
    <w:rsid w:val="00B26FE5"/>
    <w:rsid w:val="00B27BC9"/>
    <w:rsid w:val="00B316BA"/>
    <w:rsid w:val="00B317F2"/>
    <w:rsid w:val="00B35E5A"/>
    <w:rsid w:val="00B37CDB"/>
    <w:rsid w:val="00B435C6"/>
    <w:rsid w:val="00B4429B"/>
    <w:rsid w:val="00B46DF0"/>
    <w:rsid w:val="00B52328"/>
    <w:rsid w:val="00B54D68"/>
    <w:rsid w:val="00B57C15"/>
    <w:rsid w:val="00B60A83"/>
    <w:rsid w:val="00B64143"/>
    <w:rsid w:val="00B67216"/>
    <w:rsid w:val="00B716DA"/>
    <w:rsid w:val="00B725C7"/>
    <w:rsid w:val="00B73E52"/>
    <w:rsid w:val="00B8005D"/>
    <w:rsid w:val="00B80ACF"/>
    <w:rsid w:val="00B82E20"/>
    <w:rsid w:val="00B857BC"/>
    <w:rsid w:val="00B86E53"/>
    <w:rsid w:val="00B91CDA"/>
    <w:rsid w:val="00B978F4"/>
    <w:rsid w:val="00B97A96"/>
    <w:rsid w:val="00B97FA9"/>
    <w:rsid w:val="00BA5F52"/>
    <w:rsid w:val="00BA65F2"/>
    <w:rsid w:val="00BB0197"/>
    <w:rsid w:val="00BB15E7"/>
    <w:rsid w:val="00BB243C"/>
    <w:rsid w:val="00BB5276"/>
    <w:rsid w:val="00BC1871"/>
    <w:rsid w:val="00BC2977"/>
    <w:rsid w:val="00BC2DAD"/>
    <w:rsid w:val="00BC429D"/>
    <w:rsid w:val="00BC5404"/>
    <w:rsid w:val="00BC5E47"/>
    <w:rsid w:val="00BC6575"/>
    <w:rsid w:val="00BD096C"/>
    <w:rsid w:val="00BD2C8D"/>
    <w:rsid w:val="00BD3326"/>
    <w:rsid w:val="00BE3BAB"/>
    <w:rsid w:val="00BE5F16"/>
    <w:rsid w:val="00BE60F9"/>
    <w:rsid w:val="00BE7B62"/>
    <w:rsid w:val="00BF0437"/>
    <w:rsid w:val="00BF1E48"/>
    <w:rsid w:val="00BF277B"/>
    <w:rsid w:val="00BF27D9"/>
    <w:rsid w:val="00BF353B"/>
    <w:rsid w:val="00BF4C3B"/>
    <w:rsid w:val="00C00F12"/>
    <w:rsid w:val="00C0373D"/>
    <w:rsid w:val="00C03E15"/>
    <w:rsid w:val="00C0426A"/>
    <w:rsid w:val="00C1028C"/>
    <w:rsid w:val="00C1078A"/>
    <w:rsid w:val="00C136B7"/>
    <w:rsid w:val="00C13B86"/>
    <w:rsid w:val="00C13F03"/>
    <w:rsid w:val="00C149AA"/>
    <w:rsid w:val="00C14FC0"/>
    <w:rsid w:val="00C20D2E"/>
    <w:rsid w:val="00C212D5"/>
    <w:rsid w:val="00C26039"/>
    <w:rsid w:val="00C26164"/>
    <w:rsid w:val="00C27704"/>
    <w:rsid w:val="00C27E09"/>
    <w:rsid w:val="00C312BB"/>
    <w:rsid w:val="00C31621"/>
    <w:rsid w:val="00C362B6"/>
    <w:rsid w:val="00C41825"/>
    <w:rsid w:val="00C44992"/>
    <w:rsid w:val="00C458FB"/>
    <w:rsid w:val="00C460CE"/>
    <w:rsid w:val="00C52CBA"/>
    <w:rsid w:val="00C545EF"/>
    <w:rsid w:val="00C559A3"/>
    <w:rsid w:val="00C56C2A"/>
    <w:rsid w:val="00C57032"/>
    <w:rsid w:val="00C578D2"/>
    <w:rsid w:val="00C63016"/>
    <w:rsid w:val="00C64F10"/>
    <w:rsid w:val="00C72007"/>
    <w:rsid w:val="00C7488E"/>
    <w:rsid w:val="00C77627"/>
    <w:rsid w:val="00C828ED"/>
    <w:rsid w:val="00C832B5"/>
    <w:rsid w:val="00C838FB"/>
    <w:rsid w:val="00C8778F"/>
    <w:rsid w:val="00C91497"/>
    <w:rsid w:val="00C92A8F"/>
    <w:rsid w:val="00C979DF"/>
    <w:rsid w:val="00C97A6F"/>
    <w:rsid w:val="00CA024E"/>
    <w:rsid w:val="00CA0254"/>
    <w:rsid w:val="00CA145A"/>
    <w:rsid w:val="00CA253C"/>
    <w:rsid w:val="00CA2FDB"/>
    <w:rsid w:val="00CB0290"/>
    <w:rsid w:val="00CB5308"/>
    <w:rsid w:val="00CB6962"/>
    <w:rsid w:val="00CC0ACE"/>
    <w:rsid w:val="00CC4804"/>
    <w:rsid w:val="00CC6A9D"/>
    <w:rsid w:val="00CC73C5"/>
    <w:rsid w:val="00CD02A2"/>
    <w:rsid w:val="00CD0FF4"/>
    <w:rsid w:val="00CD12A1"/>
    <w:rsid w:val="00CD2B21"/>
    <w:rsid w:val="00CD3632"/>
    <w:rsid w:val="00CD63B6"/>
    <w:rsid w:val="00CD6DF4"/>
    <w:rsid w:val="00CD720C"/>
    <w:rsid w:val="00CE16E6"/>
    <w:rsid w:val="00CE341C"/>
    <w:rsid w:val="00CE3A42"/>
    <w:rsid w:val="00CE7BD7"/>
    <w:rsid w:val="00CF2AE2"/>
    <w:rsid w:val="00CF2C06"/>
    <w:rsid w:val="00CF5BB9"/>
    <w:rsid w:val="00D00862"/>
    <w:rsid w:val="00D00FDA"/>
    <w:rsid w:val="00D01285"/>
    <w:rsid w:val="00D01E47"/>
    <w:rsid w:val="00D04253"/>
    <w:rsid w:val="00D051E1"/>
    <w:rsid w:val="00D1015C"/>
    <w:rsid w:val="00D10A4F"/>
    <w:rsid w:val="00D12DBE"/>
    <w:rsid w:val="00D176CA"/>
    <w:rsid w:val="00D21948"/>
    <w:rsid w:val="00D2216F"/>
    <w:rsid w:val="00D26C5B"/>
    <w:rsid w:val="00D26CDB"/>
    <w:rsid w:val="00D30D49"/>
    <w:rsid w:val="00D30D9C"/>
    <w:rsid w:val="00D35F5E"/>
    <w:rsid w:val="00D41492"/>
    <w:rsid w:val="00D41D28"/>
    <w:rsid w:val="00D42069"/>
    <w:rsid w:val="00D43AD1"/>
    <w:rsid w:val="00D441ED"/>
    <w:rsid w:val="00D47094"/>
    <w:rsid w:val="00D476CE"/>
    <w:rsid w:val="00D5212F"/>
    <w:rsid w:val="00D53663"/>
    <w:rsid w:val="00D600C9"/>
    <w:rsid w:val="00D627DE"/>
    <w:rsid w:val="00D63BFC"/>
    <w:rsid w:val="00D640EA"/>
    <w:rsid w:val="00D65BB8"/>
    <w:rsid w:val="00D7078A"/>
    <w:rsid w:val="00D715A7"/>
    <w:rsid w:val="00D71683"/>
    <w:rsid w:val="00D718EE"/>
    <w:rsid w:val="00D72121"/>
    <w:rsid w:val="00D72D00"/>
    <w:rsid w:val="00D74903"/>
    <w:rsid w:val="00D76EAA"/>
    <w:rsid w:val="00D777A0"/>
    <w:rsid w:val="00D779E7"/>
    <w:rsid w:val="00D853E3"/>
    <w:rsid w:val="00D901F7"/>
    <w:rsid w:val="00D90E46"/>
    <w:rsid w:val="00D91C48"/>
    <w:rsid w:val="00D95EB7"/>
    <w:rsid w:val="00D970EA"/>
    <w:rsid w:val="00DA24C8"/>
    <w:rsid w:val="00DA2CB5"/>
    <w:rsid w:val="00DA690B"/>
    <w:rsid w:val="00DB0E61"/>
    <w:rsid w:val="00DB1B68"/>
    <w:rsid w:val="00DB62E6"/>
    <w:rsid w:val="00DB7087"/>
    <w:rsid w:val="00DB70D2"/>
    <w:rsid w:val="00DB78A2"/>
    <w:rsid w:val="00DC339F"/>
    <w:rsid w:val="00DC5DD6"/>
    <w:rsid w:val="00DD661F"/>
    <w:rsid w:val="00DD6D6C"/>
    <w:rsid w:val="00DD7253"/>
    <w:rsid w:val="00DE125B"/>
    <w:rsid w:val="00DE1969"/>
    <w:rsid w:val="00DE19C3"/>
    <w:rsid w:val="00DE6D2E"/>
    <w:rsid w:val="00DF0A97"/>
    <w:rsid w:val="00DF2132"/>
    <w:rsid w:val="00DF2C0A"/>
    <w:rsid w:val="00DF5742"/>
    <w:rsid w:val="00DF5A9E"/>
    <w:rsid w:val="00DF61E6"/>
    <w:rsid w:val="00E00C67"/>
    <w:rsid w:val="00E02F1A"/>
    <w:rsid w:val="00E049BF"/>
    <w:rsid w:val="00E0545D"/>
    <w:rsid w:val="00E067C4"/>
    <w:rsid w:val="00E07E44"/>
    <w:rsid w:val="00E10430"/>
    <w:rsid w:val="00E126E1"/>
    <w:rsid w:val="00E1362E"/>
    <w:rsid w:val="00E210E0"/>
    <w:rsid w:val="00E23F07"/>
    <w:rsid w:val="00E23FEC"/>
    <w:rsid w:val="00E26A44"/>
    <w:rsid w:val="00E26A4A"/>
    <w:rsid w:val="00E27329"/>
    <w:rsid w:val="00E274C9"/>
    <w:rsid w:val="00E3099A"/>
    <w:rsid w:val="00E330E3"/>
    <w:rsid w:val="00E330FD"/>
    <w:rsid w:val="00E347DD"/>
    <w:rsid w:val="00E35754"/>
    <w:rsid w:val="00E402CB"/>
    <w:rsid w:val="00E406FB"/>
    <w:rsid w:val="00E41CE1"/>
    <w:rsid w:val="00E41ED2"/>
    <w:rsid w:val="00E43E33"/>
    <w:rsid w:val="00E443AA"/>
    <w:rsid w:val="00E449CC"/>
    <w:rsid w:val="00E47D5A"/>
    <w:rsid w:val="00E50A58"/>
    <w:rsid w:val="00E52291"/>
    <w:rsid w:val="00E53A4E"/>
    <w:rsid w:val="00E551A0"/>
    <w:rsid w:val="00E57DB2"/>
    <w:rsid w:val="00E60BFE"/>
    <w:rsid w:val="00E65916"/>
    <w:rsid w:val="00E665B0"/>
    <w:rsid w:val="00E6742D"/>
    <w:rsid w:val="00E70B59"/>
    <w:rsid w:val="00E76D19"/>
    <w:rsid w:val="00E81DC4"/>
    <w:rsid w:val="00E85790"/>
    <w:rsid w:val="00E86363"/>
    <w:rsid w:val="00E86CFC"/>
    <w:rsid w:val="00E917A5"/>
    <w:rsid w:val="00E91AFE"/>
    <w:rsid w:val="00E93BC8"/>
    <w:rsid w:val="00E93F2B"/>
    <w:rsid w:val="00E9451D"/>
    <w:rsid w:val="00E95124"/>
    <w:rsid w:val="00E95D50"/>
    <w:rsid w:val="00E96C56"/>
    <w:rsid w:val="00EA1BA6"/>
    <w:rsid w:val="00EA2422"/>
    <w:rsid w:val="00EA2C93"/>
    <w:rsid w:val="00EA478F"/>
    <w:rsid w:val="00EB0113"/>
    <w:rsid w:val="00EB1AA9"/>
    <w:rsid w:val="00EB664F"/>
    <w:rsid w:val="00EC065D"/>
    <w:rsid w:val="00EC3F00"/>
    <w:rsid w:val="00EC57D4"/>
    <w:rsid w:val="00EC76C3"/>
    <w:rsid w:val="00ED0001"/>
    <w:rsid w:val="00ED293E"/>
    <w:rsid w:val="00ED550A"/>
    <w:rsid w:val="00ED5CDB"/>
    <w:rsid w:val="00EE0F3C"/>
    <w:rsid w:val="00EE262A"/>
    <w:rsid w:val="00EE3C6B"/>
    <w:rsid w:val="00EE4669"/>
    <w:rsid w:val="00EE6EBD"/>
    <w:rsid w:val="00EF0A4A"/>
    <w:rsid w:val="00EF299F"/>
    <w:rsid w:val="00EF3755"/>
    <w:rsid w:val="00EF401B"/>
    <w:rsid w:val="00EF4897"/>
    <w:rsid w:val="00EF55F2"/>
    <w:rsid w:val="00EF6127"/>
    <w:rsid w:val="00F04021"/>
    <w:rsid w:val="00F05B38"/>
    <w:rsid w:val="00F0680E"/>
    <w:rsid w:val="00F06AE4"/>
    <w:rsid w:val="00F06BBB"/>
    <w:rsid w:val="00F114FA"/>
    <w:rsid w:val="00F12176"/>
    <w:rsid w:val="00F128F7"/>
    <w:rsid w:val="00F132D7"/>
    <w:rsid w:val="00F137A1"/>
    <w:rsid w:val="00F14C68"/>
    <w:rsid w:val="00F16457"/>
    <w:rsid w:val="00F17BBD"/>
    <w:rsid w:val="00F202D4"/>
    <w:rsid w:val="00F20961"/>
    <w:rsid w:val="00F21B7E"/>
    <w:rsid w:val="00F26F97"/>
    <w:rsid w:val="00F27185"/>
    <w:rsid w:val="00F3230B"/>
    <w:rsid w:val="00F32EB2"/>
    <w:rsid w:val="00F33FD7"/>
    <w:rsid w:val="00F351A5"/>
    <w:rsid w:val="00F35D05"/>
    <w:rsid w:val="00F373ED"/>
    <w:rsid w:val="00F4466F"/>
    <w:rsid w:val="00F46E6E"/>
    <w:rsid w:val="00F476EA"/>
    <w:rsid w:val="00F47E55"/>
    <w:rsid w:val="00F5223D"/>
    <w:rsid w:val="00F567CD"/>
    <w:rsid w:val="00F5722F"/>
    <w:rsid w:val="00F574AA"/>
    <w:rsid w:val="00F57A91"/>
    <w:rsid w:val="00F60F47"/>
    <w:rsid w:val="00F64BCC"/>
    <w:rsid w:val="00F65923"/>
    <w:rsid w:val="00F66BB8"/>
    <w:rsid w:val="00F673BA"/>
    <w:rsid w:val="00F6783E"/>
    <w:rsid w:val="00F70191"/>
    <w:rsid w:val="00F72885"/>
    <w:rsid w:val="00F72C80"/>
    <w:rsid w:val="00F72D37"/>
    <w:rsid w:val="00F73D49"/>
    <w:rsid w:val="00F80713"/>
    <w:rsid w:val="00F81A5C"/>
    <w:rsid w:val="00F82C5E"/>
    <w:rsid w:val="00F83BD3"/>
    <w:rsid w:val="00F8431E"/>
    <w:rsid w:val="00F859E7"/>
    <w:rsid w:val="00F873C3"/>
    <w:rsid w:val="00F87C9A"/>
    <w:rsid w:val="00F917E0"/>
    <w:rsid w:val="00F95D10"/>
    <w:rsid w:val="00F9643E"/>
    <w:rsid w:val="00F96EDD"/>
    <w:rsid w:val="00FA01AE"/>
    <w:rsid w:val="00FA27F0"/>
    <w:rsid w:val="00FA2DC9"/>
    <w:rsid w:val="00FA4567"/>
    <w:rsid w:val="00FA6493"/>
    <w:rsid w:val="00FA6FD8"/>
    <w:rsid w:val="00FB1DB1"/>
    <w:rsid w:val="00FB2A6A"/>
    <w:rsid w:val="00FB5DEF"/>
    <w:rsid w:val="00FB7505"/>
    <w:rsid w:val="00FB7DF2"/>
    <w:rsid w:val="00FC19EC"/>
    <w:rsid w:val="00FD61CD"/>
    <w:rsid w:val="00FD6668"/>
    <w:rsid w:val="00FE3886"/>
    <w:rsid w:val="00FF05AD"/>
    <w:rsid w:val="00FF2B21"/>
    <w:rsid w:val="00FF40E9"/>
    <w:rsid w:val="00FF48A7"/>
    <w:rsid w:val="00FF5654"/>
    <w:rsid w:val="00FF5E96"/>
    <w:rsid w:val="00FF6EBC"/>
    <w:rsid w:val="00FF73D5"/>
    <w:rsid w:val="00FF7E9C"/>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812"/>
    <w:rPr>
      <w:sz w:val="24"/>
      <w:szCs w:val="24"/>
    </w:rPr>
  </w:style>
  <w:style w:type="paragraph" w:styleId="Heading1">
    <w:name w:val="heading 1"/>
    <w:basedOn w:val="Normal"/>
    <w:next w:val="Normal"/>
    <w:qFormat/>
    <w:pPr>
      <w:keepNext/>
      <w:jc w:val="center"/>
      <w:outlineLvl w:val="0"/>
    </w:pPr>
    <w:rPr>
      <w:rFonts w:ascii="Helvetica" w:hAnsi="Helvetica"/>
      <w:b/>
      <w:bCs/>
      <w:sz w:val="26"/>
      <w:u w:val="single"/>
    </w:rPr>
  </w:style>
  <w:style w:type="paragraph" w:styleId="Heading2">
    <w:name w:val="heading 2"/>
    <w:basedOn w:val="Normal"/>
    <w:next w:val="Normal"/>
    <w:link w:val="Heading2Char"/>
    <w:qFormat/>
    <w:rsid w:val="00C545EF"/>
    <w:pPr>
      <w:keepNext/>
      <w:widowControl w:val="0"/>
      <w:jc w:val="center"/>
      <w:outlineLvl w:val="1"/>
    </w:pPr>
    <w:rPr>
      <w:rFonts w:ascii="Arial" w:hAnsi="Arial"/>
      <w:szCs w:val="20"/>
    </w:rPr>
  </w:style>
  <w:style w:type="paragraph" w:styleId="Heading4">
    <w:name w:val="heading 4"/>
    <w:basedOn w:val="Normal"/>
    <w:next w:val="Normal"/>
    <w:qFormat/>
    <w:rsid w:val="005C2A83"/>
    <w:pPr>
      <w:keepNext/>
      <w:spacing w:before="240" w:after="60"/>
      <w:outlineLvl w:val="3"/>
    </w:pPr>
    <w:rPr>
      <w:rFonts w:eastAsia="Batang"/>
      <w:b/>
      <w:bCs/>
      <w:sz w:val="28"/>
      <w:szCs w:val="28"/>
      <w:lang w:eastAsia="ko-KR"/>
    </w:rPr>
  </w:style>
  <w:style w:type="paragraph" w:styleId="Heading5">
    <w:name w:val="heading 5"/>
    <w:basedOn w:val="Normal"/>
    <w:next w:val="Normal"/>
    <w:qFormat/>
    <w:rsid w:val="005C2A83"/>
    <w:pPr>
      <w:spacing w:before="240" w:after="60"/>
      <w:outlineLvl w:val="4"/>
    </w:pPr>
    <w:rPr>
      <w:rFonts w:eastAsia="Batang"/>
      <w:b/>
      <w:bCs/>
      <w:i/>
      <w:iCs/>
      <w:sz w:val="26"/>
      <w:szCs w:val="26"/>
      <w:lang w:eastAsia="ko-KR"/>
    </w:rPr>
  </w:style>
  <w:style w:type="paragraph" w:styleId="Heading6">
    <w:name w:val="heading 6"/>
    <w:basedOn w:val="Normal"/>
    <w:next w:val="Normal"/>
    <w:qFormat/>
    <w:rsid w:val="00EB1AA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sid w:val="005C2A83"/>
    <w:rPr>
      <w:rFonts w:ascii="Arial Unicode MS" w:eastAsia="Arial Unicode MS" w:hAnsi="Arial Unicode MS" w:cs="Arial Unicode MS"/>
      <w:sz w:val="24"/>
      <w:szCs w:val="24"/>
      <w:lang w:val="en-US" w:eastAsia="en-US" w:bidi="ar-SA"/>
    </w:rPr>
  </w:style>
  <w:style w:type="paragraph" w:customStyle="1" w:styleId="Style1">
    <w:name w:val="Style1"/>
    <w:basedOn w:val="Normal"/>
    <w:pPr>
      <w:tabs>
        <w:tab w:val="left" w:pos="-720"/>
      </w:tabs>
      <w:suppressAutoHyphens/>
      <w:spacing w:after="240"/>
    </w:pPr>
    <w:rPr>
      <w:rFonts w:ascii="Palatino" w:hAnsi="Palatino"/>
      <w:sz w:val="26"/>
      <w:szCs w:val="20"/>
    </w:rPr>
  </w:style>
  <w:style w:type="paragraph" w:customStyle="1" w:styleId="titlebar">
    <w:name w:val="title bar"/>
    <w:basedOn w:val="Normal"/>
    <w:pPr>
      <w:keepNext/>
      <w:suppressAutoHyphens/>
      <w:jc w:val="center"/>
    </w:pPr>
    <w:rPr>
      <w:rFonts w:ascii="Helvetica" w:hAnsi="Helvetica"/>
      <w:b/>
      <w:sz w:val="26"/>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uiPriority w:val="99"/>
    <w:rPr>
      <w:rFonts w:ascii="Tahoma" w:hAnsi="Tahoma" w:cs="Tahoma"/>
      <w:sz w:val="16"/>
      <w:szCs w:val="16"/>
    </w:rPr>
  </w:style>
  <w:style w:type="paragraph" w:customStyle="1" w:styleId="num1">
    <w:name w:val="num1"/>
    <w:basedOn w:val="Normal"/>
    <w:rsid w:val="00F06BBB"/>
    <w:pPr>
      <w:tabs>
        <w:tab w:val="left" w:pos="-720"/>
      </w:tabs>
      <w:suppressAutoHyphens/>
      <w:spacing w:line="360" w:lineRule="auto"/>
      <w:ind w:firstLine="360"/>
    </w:pPr>
    <w:rPr>
      <w:rFonts w:ascii="Palatino" w:hAnsi="Palatino"/>
      <w:sz w:val="26"/>
      <w:szCs w:val="20"/>
    </w:rPr>
  </w:style>
  <w:style w:type="paragraph" w:customStyle="1" w:styleId="standard">
    <w:name w:val="standard"/>
    <w:basedOn w:val="Normal"/>
    <w:link w:val="standardChar"/>
    <w:rsid w:val="00FB7505"/>
    <w:pPr>
      <w:spacing w:line="360" w:lineRule="auto"/>
      <w:ind w:firstLine="720"/>
    </w:pPr>
    <w:rPr>
      <w:rFonts w:ascii="Palatino" w:hAnsi="Palatino"/>
      <w:sz w:val="26"/>
      <w:szCs w:val="20"/>
    </w:rPr>
  </w:style>
  <w:style w:type="character" w:customStyle="1" w:styleId="standardChar">
    <w:name w:val="standard Char"/>
    <w:link w:val="standard"/>
    <w:rsid w:val="00FB7505"/>
    <w:rPr>
      <w:rFonts w:ascii="Palatino" w:hAnsi="Palatino"/>
      <w:sz w:val="26"/>
      <w:lang w:val="en-US" w:eastAsia="en-US" w:bidi="ar-SA"/>
    </w:rPr>
  </w:style>
  <w:style w:type="table" w:styleId="TableGrid">
    <w:name w:val="Table Grid"/>
    <w:basedOn w:val="TableNormal"/>
    <w:uiPriority w:val="59"/>
    <w:rsid w:val="005C2A8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5C2A83"/>
    <w:pPr>
      <w:widowControl w:val="0"/>
      <w:ind w:left="1440"/>
    </w:pPr>
    <w:rPr>
      <w:rFonts w:ascii="Arial" w:hAnsi="Arial"/>
      <w:szCs w:val="20"/>
    </w:rPr>
  </w:style>
  <w:style w:type="paragraph" w:styleId="BodyText2">
    <w:name w:val="Body Text 2"/>
    <w:basedOn w:val="Normal"/>
    <w:rsid w:val="005C2A83"/>
    <w:pPr>
      <w:spacing w:after="120" w:line="480" w:lineRule="auto"/>
    </w:pPr>
  </w:style>
  <w:style w:type="paragraph" w:styleId="FootnoteText">
    <w:name w:val="footnote text"/>
    <w:basedOn w:val="Normal"/>
    <w:semiHidden/>
    <w:rsid w:val="005C2A83"/>
    <w:rPr>
      <w:rFonts w:eastAsia="Batang"/>
      <w:sz w:val="20"/>
      <w:szCs w:val="20"/>
      <w:lang w:eastAsia="ko-KR"/>
    </w:rPr>
  </w:style>
  <w:style w:type="character" w:styleId="FootnoteReference">
    <w:name w:val="footnote reference"/>
    <w:semiHidden/>
    <w:rsid w:val="005C2A83"/>
    <w:rPr>
      <w:vertAlign w:val="superscript"/>
    </w:rPr>
  </w:style>
  <w:style w:type="paragraph" w:styleId="BodyText">
    <w:name w:val="Body Text"/>
    <w:basedOn w:val="Normal"/>
    <w:link w:val="BodyTextChar"/>
    <w:rsid w:val="005C2A83"/>
    <w:pPr>
      <w:spacing w:after="120"/>
    </w:pPr>
    <w:rPr>
      <w:rFonts w:eastAsia="Batang"/>
      <w:lang w:eastAsia="ko-KR"/>
    </w:rPr>
  </w:style>
  <w:style w:type="character" w:styleId="CommentReference">
    <w:name w:val="annotation reference"/>
    <w:rsid w:val="00985786"/>
    <w:rPr>
      <w:sz w:val="16"/>
      <w:szCs w:val="16"/>
    </w:rPr>
  </w:style>
  <w:style w:type="character" w:customStyle="1" w:styleId="CharChar">
    <w:name w:val="Char Char"/>
    <w:rsid w:val="00C545EF"/>
    <w:rPr>
      <w:rFonts w:ascii="Arial Unicode MS" w:eastAsia="Arial Unicode MS" w:hAnsi="Arial Unicode MS" w:cs="Arial Unicode MS"/>
      <w:sz w:val="24"/>
      <w:szCs w:val="24"/>
      <w:lang w:val="en-US" w:eastAsia="en-US" w:bidi="ar-SA"/>
    </w:rPr>
  </w:style>
  <w:style w:type="paragraph" w:styleId="BodyTextIndent2">
    <w:name w:val="Body Text Indent 2"/>
    <w:basedOn w:val="Normal"/>
    <w:rsid w:val="00C545EF"/>
    <w:pPr>
      <w:widowControl w:val="0"/>
      <w:spacing w:after="120" w:line="480" w:lineRule="auto"/>
      <w:ind w:left="360"/>
    </w:pPr>
    <w:rPr>
      <w:sz w:val="20"/>
      <w:szCs w:val="20"/>
    </w:rPr>
  </w:style>
  <w:style w:type="character" w:styleId="FollowedHyperlink">
    <w:name w:val="FollowedHyperlink"/>
    <w:rsid w:val="00C545EF"/>
    <w:rPr>
      <w:color w:val="800080"/>
      <w:u w:val="single"/>
    </w:rPr>
  </w:style>
  <w:style w:type="paragraph" w:styleId="CommentText">
    <w:name w:val="annotation text"/>
    <w:basedOn w:val="Normal"/>
    <w:link w:val="CommentTextChar"/>
    <w:rsid w:val="00136DCD"/>
    <w:rPr>
      <w:sz w:val="20"/>
      <w:szCs w:val="20"/>
    </w:rPr>
  </w:style>
  <w:style w:type="paragraph" w:styleId="CommentSubject">
    <w:name w:val="annotation subject"/>
    <w:basedOn w:val="CommentText"/>
    <w:next w:val="CommentText"/>
    <w:link w:val="CommentSubjectChar"/>
    <w:rsid w:val="00136DCD"/>
    <w:rPr>
      <w:b/>
      <w:bCs/>
    </w:rPr>
  </w:style>
  <w:style w:type="character" w:customStyle="1" w:styleId="BodyTextChar">
    <w:name w:val="Body Text Char"/>
    <w:link w:val="BodyText"/>
    <w:locked/>
    <w:rsid w:val="00196D21"/>
    <w:rPr>
      <w:rFonts w:eastAsia="Batang"/>
      <w:sz w:val="24"/>
      <w:szCs w:val="24"/>
      <w:lang w:eastAsia="ko-KR"/>
    </w:rPr>
  </w:style>
  <w:style w:type="character" w:customStyle="1" w:styleId="Heading2Char">
    <w:name w:val="Heading 2 Char"/>
    <w:link w:val="Heading2"/>
    <w:locked/>
    <w:rsid w:val="00196D21"/>
    <w:rPr>
      <w:rFonts w:ascii="Arial" w:hAnsi="Arial"/>
      <w:sz w:val="24"/>
    </w:rPr>
  </w:style>
  <w:style w:type="character" w:customStyle="1" w:styleId="BalloonTextChar">
    <w:name w:val="Balloon Text Char"/>
    <w:link w:val="BalloonText"/>
    <w:uiPriority w:val="99"/>
    <w:rsid w:val="00196D21"/>
    <w:rPr>
      <w:rFonts w:ascii="Tahoma" w:hAnsi="Tahoma" w:cs="Tahoma"/>
      <w:sz w:val="16"/>
      <w:szCs w:val="16"/>
    </w:rPr>
  </w:style>
  <w:style w:type="paragraph" w:customStyle="1" w:styleId="Default">
    <w:name w:val="Default"/>
    <w:rsid w:val="00196D21"/>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rsid w:val="00196D21"/>
  </w:style>
  <w:style w:type="character" w:customStyle="1" w:styleId="CommentSubjectChar">
    <w:name w:val="Comment Subject Char"/>
    <w:link w:val="CommentSubject"/>
    <w:rsid w:val="00196D21"/>
    <w:rPr>
      <w:b/>
      <w:bCs/>
    </w:rPr>
  </w:style>
  <w:style w:type="character" w:customStyle="1" w:styleId="HeaderChar">
    <w:name w:val="Header Char"/>
    <w:link w:val="Header"/>
    <w:uiPriority w:val="99"/>
    <w:rsid w:val="00196D21"/>
    <w:rPr>
      <w:sz w:val="24"/>
      <w:szCs w:val="24"/>
    </w:rPr>
  </w:style>
  <w:style w:type="character" w:customStyle="1" w:styleId="FooterChar">
    <w:name w:val="Footer Char"/>
    <w:link w:val="Footer"/>
    <w:uiPriority w:val="99"/>
    <w:rsid w:val="00196D21"/>
    <w:rPr>
      <w:sz w:val="24"/>
      <w:szCs w:val="24"/>
    </w:rPr>
  </w:style>
  <w:style w:type="paragraph" w:styleId="ListParagraph">
    <w:name w:val="List Paragraph"/>
    <w:basedOn w:val="Normal"/>
    <w:uiPriority w:val="34"/>
    <w:qFormat/>
    <w:rsid w:val="006B04E9"/>
    <w:pPr>
      <w:ind w:left="720"/>
      <w:contextualSpacing/>
    </w:pPr>
  </w:style>
  <w:style w:type="paragraph" w:styleId="NoSpacing">
    <w:name w:val="No Spacing"/>
    <w:uiPriority w:val="1"/>
    <w:qFormat/>
    <w:rsid w:val="00F114FA"/>
    <w:rPr>
      <w:rFonts w:asciiTheme="minorHAnsi" w:eastAsiaTheme="minorHAnsi" w:hAnsiTheme="minorHAnsi" w:cstheme="minorBidi"/>
      <w:sz w:val="22"/>
      <w:szCs w:val="22"/>
    </w:rPr>
  </w:style>
  <w:style w:type="paragraph" w:customStyle="1" w:styleId="InformationTitle">
    <w:name w:val="Information Title"/>
    <w:basedOn w:val="Normal"/>
    <w:next w:val="Normal"/>
    <w:qFormat/>
    <w:rsid w:val="00346EDB"/>
    <w:rPr>
      <w:rFonts w:asciiTheme="minorHAnsi" w:eastAsia="Calibri" w:hAnsiTheme="minorHAnsi"/>
      <w:b/>
      <w:szCs w:val="22"/>
    </w:rPr>
  </w:style>
  <w:style w:type="paragraph" w:customStyle="1" w:styleId="InformationDescription">
    <w:name w:val="Information Description"/>
    <w:basedOn w:val="Normal"/>
    <w:rsid w:val="00346EDB"/>
    <w:pPr>
      <w:ind w:left="360" w:hanging="360"/>
    </w:pPr>
    <w:rPr>
      <w:rFonts w:ascii="Calibri" w:eastAsia="Calibri" w:hAnsi="Calibri"/>
      <w:sz w:val="22"/>
      <w:szCs w:val="22"/>
    </w:rPr>
  </w:style>
  <w:style w:type="paragraph" w:customStyle="1" w:styleId="SectionTitle">
    <w:name w:val="Section Title"/>
    <w:basedOn w:val="Normal"/>
    <w:next w:val="Normal"/>
    <w:qFormat/>
    <w:rsid w:val="00346EDB"/>
    <w:pPr>
      <w:jc w:val="center"/>
    </w:pPr>
    <w:rPr>
      <w:rFonts w:asciiTheme="minorHAnsi" w:eastAsia="Calibri" w:hAnsiTheme="minorHAnsi"/>
      <w:b/>
      <w:caps/>
    </w:rPr>
  </w:style>
  <w:style w:type="paragraph" w:customStyle="1" w:styleId="ChecklistTitle">
    <w:name w:val="Checklist Title"/>
    <w:basedOn w:val="Normal"/>
    <w:next w:val="Normal"/>
    <w:qFormat/>
    <w:rsid w:val="00346EDB"/>
    <w:pPr>
      <w:jc w:val="center"/>
    </w:pPr>
    <w:rPr>
      <w:rFonts w:ascii="Calibri" w:eastAsia="Calibri" w:hAnsi="Calibri"/>
      <w:b/>
      <w:sz w:val="32"/>
      <w:szCs w:val="32"/>
    </w:rPr>
  </w:style>
  <w:style w:type="paragraph" w:customStyle="1" w:styleId="ChecklistNumber">
    <w:name w:val="Checklist Number"/>
    <w:basedOn w:val="Title"/>
    <w:next w:val="Normal"/>
    <w:link w:val="ChecklistNumberChar"/>
    <w:qFormat/>
    <w:rsid w:val="00346EDB"/>
    <w:pPr>
      <w:pBdr>
        <w:bottom w:val="none" w:sz="0" w:space="0" w:color="auto"/>
      </w:pBdr>
      <w:spacing w:after="0"/>
      <w:contextualSpacing w:val="0"/>
      <w:jc w:val="center"/>
      <w:outlineLvl w:val="0"/>
    </w:pPr>
    <w:rPr>
      <w:rFonts w:ascii="Calibri" w:eastAsia="Times New Roman" w:hAnsi="Calibri" w:cs="Times New Roman"/>
      <w:b/>
      <w:bCs/>
      <w:color w:val="auto"/>
      <w:spacing w:val="0"/>
      <w:sz w:val="44"/>
      <w:szCs w:val="32"/>
    </w:rPr>
  </w:style>
  <w:style w:type="character" w:customStyle="1" w:styleId="ChecklistNumberChar">
    <w:name w:val="Checklist Number Char"/>
    <w:link w:val="ChecklistNumber"/>
    <w:rsid w:val="00346EDB"/>
    <w:rPr>
      <w:rFonts w:ascii="Calibri" w:hAnsi="Calibri"/>
      <w:b/>
      <w:bCs/>
      <w:kern w:val="28"/>
      <w:sz w:val="44"/>
      <w:szCs w:val="32"/>
    </w:rPr>
  </w:style>
  <w:style w:type="paragraph" w:customStyle="1" w:styleId="ElementDescription">
    <w:name w:val="Element Description"/>
    <w:basedOn w:val="InformationDescription"/>
    <w:qFormat/>
    <w:rsid w:val="00346EDB"/>
    <w:pPr>
      <w:ind w:left="0" w:firstLine="0"/>
    </w:pPr>
    <w:rPr>
      <w:b/>
    </w:rPr>
  </w:style>
  <w:style w:type="paragraph" w:customStyle="1" w:styleId="DateDescription">
    <w:name w:val="Date Description"/>
    <w:basedOn w:val="InformationDescription"/>
    <w:qFormat/>
    <w:rsid w:val="00346EDB"/>
    <w:pPr>
      <w:ind w:left="0" w:firstLine="0"/>
      <w:jc w:val="center"/>
    </w:pPr>
  </w:style>
  <w:style w:type="paragraph" w:styleId="Title">
    <w:name w:val="Title"/>
    <w:basedOn w:val="Normal"/>
    <w:next w:val="Normal"/>
    <w:link w:val="TitleChar"/>
    <w:uiPriority w:val="10"/>
    <w:qFormat/>
    <w:rsid w:val="00346ED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6ED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812"/>
    <w:rPr>
      <w:sz w:val="24"/>
      <w:szCs w:val="24"/>
    </w:rPr>
  </w:style>
  <w:style w:type="paragraph" w:styleId="Heading1">
    <w:name w:val="heading 1"/>
    <w:basedOn w:val="Normal"/>
    <w:next w:val="Normal"/>
    <w:qFormat/>
    <w:pPr>
      <w:keepNext/>
      <w:jc w:val="center"/>
      <w:outlineLvl w:val="0"/>
    </w:pPr>
    <w:rPr>
      <w:rFonts w:ascii="Helvetica" w:hAnsi="Helvetica"/>
      <w:b/>
      <w:bCs/>
      <w:sz w:val="26"/>
      <w:u w:val="single"/>
    </w:rPr>
  </w:style>
  <w:style w:type="paragraph" w:styleId="Heading2">
    <w:name w:val="heading 2"/>
    <w:basedOn w:val="Normal"/>
    <w:next w:val="Normal"/>
    <w:link w:val="Heading2Char"/>
    <w:qFormat/>
    <w:rsid w:val="00C545EF"/>
    <w:pPr>
      <w:keepNext/>
      <w:widowControl w:val="0"/>
      <w:jc w:val="center"/>
      <w:outlineLvl w:val="1"/>
    </w:pPr>
    <w:rPr>
      <w:rFonts w:ascii="Arial" w:hAnsi="Arial"/>
      <w:szCs w:val="20"/>
    </w:rPr>
  </w:style>
  <w:style w:type="paragraph" w:styleId="Heading4">
    <w:name w:val="heading 4"/>
    <w:basedOn w:val="Normal"/>
    <w:next w:val="Normal"/>
    <w:qFormat/>
    <w:rsid w:val="005C2A83"/>
    <w:pPr>
      <w:keepNext/>
      <w:spacing w:before="240" w:after="60"/>
      <w:outlineLvl w:val="3"/>
    </w:pPr>
    <w:rPr>
      <w:rFonts w:eastAsia="Batang"/>
      <w:b/>
      <w:bCs/>
      <w:sz w:val="28"/>
      <w:szCs w:val="28"/>
      <w:lang w:eastAsia="ko-KR"/>
    </w:rPr>
  </w:style>
  <w:style w:type="paragraph" w:styleId="Heading5">
    <w:name w:val="heading 5"/>
    <w:basedOn w:val="Normal"/>
    <w:next w:val="Normal"/>
    <w:qFormat/>
    <w:rsid w:val="005C2A83"/>
    <w:pPr>
      <w:spacing w:before="240" w:after="60"/>
      <w:outlineLvl w:val="4"/>
    </w:pPr>
    <w:rPr>
      <w:rFonts w:eastAsia="Batang"/>
      <w:b/>
      <w:bCs/>
      <w:i/>
      <w:iCs/>
      <w:sz w:val="26"/>
      <w:szCs w:val="26"/>
      <w:lang w:eastAsia="ko-KR"/>
    </w:rPr>
  </w:style>
  <w:style w:type="paragraph" w:styleId="Heading6">
    <w:name w:val="heading 6"/>
    <w:basedOn w:val="Normal"/>
    <w:next w:val="Normal"/>
    <w:qFormat/>
    <w:rsid w:val="00EB1AA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sid w:val="005C2A83"/>
    <w:rPr>
      <w:rFonts w:ascii="Arial Unicode MS" w:eastAsia="Arial Unicode MS" w:hAnsi="Arial Unicode MS" w:cs="Arial Unicode MS"/>
      <w:sz w:val="24"/>
      <w:szCs w:val="24"/>
      <w:lang w:val="en-US" w:eastAsia="en-US" w:bidi="ar-SA"/>
    </w:rPr>
  </w:style>
  <w:style w:type="paragraph" w:customStyle="1" w:styleId="Style1">
    <w:name w:val="Style1"/>
    <w:basedOn w:val="Normal"/>
    <w:pPr>
      <w:tabs>
        <w:tab w:val="left" w:pos="-720"/>
      </w:tabs>
      <w:suppressAutoHyphens/>
      <w:spacing w:after="240"/>
    </w:pPr>
    <w:rPr>
      <w:rFonts w:ascii="Palatino" w:hAnsi="Palatino"/>
      <w:sz w:val="26"/>
      <w:szCs w:val="20"/>
    </w:rPr>
  </w:style>
  <w:style w:type="paragraph" w:customStyle="1" w:styleId="titlebar">
    <w:name w:val="title bar"/>
    <w:basedOn w:val="Normal"/>
    <w:pPr>
      <w:keepNext/>
      <w:suppressAutoHyphens/>
      <w:jc w:val="center"/>
    </w:pPr>
    <w:rPr>
      <w:rFonts w:ascii="Helvetica" w:hAnsi="Helvetica"/>
      <w:b/>
      <w:sz w:val="26"/>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uiPriority w:val="99"/>
    <w:rPr>
      <w:rFonts w:ascii="Tahoma" w:hAnsi="Tahoma" w:cs="Tahoma"/>
      <w:sz w:val="16"/>
      <w:szCs w:val="16"/>
    </w:rPr>
  </w:style>
  <w:style w:type="paragraph" w:customStyle="1" w:styleId="num1">
    <w:name w:val="num1"/>
    <w:basedOn w:val="Normal"/>
    <w:rsid w:val="00F06BBB"/>
    <w:pPr>
      <w:tabs>
        <w:tab w:val="left" w:pos="-720"/>
      </w:tabs>
      <w:suppressAutoHyphens/>
      <w:spacing w:line="360" w:lineRule="auto"/>
      <w:ind w:firstLine="360"/>
    </w:pPr>
    <w:rPr>
      <w:rFonts w:ascii="Palatino" w:hAnsi="Palatino"/>
      <w:sz w:val="26"/>
      <w:szCs w:val="20"/>
    </w:rPr>
  </w:style>
  <w:style w:type="paragraph" w:customStyle="1" w:styleId="standard">
    <w:name w:val="standard"/>
    <w:basedOn w:val="Normal"/>
    <w:link w:val="standardChar"/>
    <w:rsid w:val="00FB7505"/>
    <w:pPr>
      <w:spacing w:line="360" w:lineRule="auto"/>
      <w:ind w:firstLine="720"/>
    </w:pPr>
    <w:rPr>
      <w:rFonts w:ascii="Palatino" w:hAnsi="Palatino"/>
      <w:sz w:val="26"/>
      <w:szCs w:val="20"/>
    </w:rPr>
  </w:style>
  <w:style w:type="character" w:customStyle="1" w:styleId="standardChar">
    <w:name w:val="standard Char"/>
    <w:link w:val="standard"/>
    <w:rsid w:val="00FB7505"/>
    <w:rPr>
      <w:rFonts w:ascii="Palatino" w:hAnsi="Palatino"/>
      <w:sz w:val="26"/>
      <w:lang w:val="en-US" w:eastAsia="en-US" w:bidi="ar-SA"/>
    </w:rPr>
  </w:style>
  <w:style w:type="table" w:styleId="TableGrid">
    <w:name w:val="Table Grid"/>
    <w:basedOn w:val="TableNormal"/>
    <w:uiPriority w:val="59"/>
    <w:rsid w:val="005C2A8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5C2A83"/>
    <w:pPr>
      <w:widowControl w:val="0"/>
      <w:ind w:left="1440"/>
    </w:pPr>
    <w:rPr>
      <w:rFonts w:ascii="Arial" w:hAnsi="Arial"/>
      <w:szCs w:val="20"/>
    </w:rPr>
  </w:style>
  <w:style w:type="paragraph" w:styleId="BodyText2">
    <w:name w:val="Body Text 2"/>
    <w:basedOn w:val="Normal"/>
    <w:rsid w:val="005C2A83"/>
    <w:pPr>
      <w:spacing w:after="120" w:line="480" w:lineRule="auto"/>
    </w:pPr>
  </w:style>
  <w:style w:type="paragraph" w:styleId="FootnoteText">
    <w:name w:val="footnote text"/>
    <w:basedOn w:val="Normal"/>
    <w:semiHidden/>
    <w:rsid w:val="005C2A83"/>
    <w:rPr>
      <w:rFonts w:eastAsia="Batang"/>
      <w:sz w:val="20"/>
      <w:szCs w:val="20"/>
      <w:lang w:eastAsia="ko-KR"/>
    </w:rPr>
  </w:style>
  <w:style w:type="character" w:styleId="FootnoteReference">
    <w:name w:val="footnote reference"/>
    <w:semiHidden/>
    <w:rsid w:val="005C2A83"/>
    <w:rPr>
      <w:vertAlign w:val="superscript"/>
    </w:rPr>
  </w:style>
  <w:style w:type="paragraph" w:styleId="BodyText">
    <w:name w:val="Body Text"/>
    <w:basedOn w:val="Normal"/>
    <w:link w:val="BodyTextChar"/>
    <w:rsid w:val="005C2A83"/>
    <w:pPr>
      <w:spacing w:after="120"/>
    </w:pPr>
    <w:rPr>
      <w:rFonts w:eastAsia="Batang"/>
      <w:lang w:eastAsia="ko-KR"/>
    </w:rPr>
  </w:style>
  <w:style w:type="character" w:styleId="CommentReference">
    <w:name w:val="annotation reference"/>
    <w:rsid w:val="00985786"/>
    <w:rPr>
      <w:sz w:val="16"/>
      <w:szCs w:val="16"/>
    </w:rPr>
  </w:style>
  <w:style w:type="character" w:customStyle="1" w:styleId="CharChar">
    <w:name w:val="Char Char"/>
    <w:rsid w:val="00C545EF"/>
    <w:rPr>
      <w:rFonts w:ascii="Arial Unicode MS" w:eastAsia="Arial Unicode MS" w:hAnsi="Arial Unicode MS" w:cs="Arial Unicode MS"/>
      <w:sz w:val="24"/>
      <w:szCs w:val="24"/>
      <w:lang w:val="en-US" w:eastAsia="en-US" w:bidi="ar-SA"/>
    </w:rPr>
  </w:style>
  <w:style w:type="paragraph" w:styleId="BodyTextIndent2">
    <w:name w:val="Body Text Indent 2"/>
    <w:basedOn w:val="Normal"/>
    <w:rsid w:val="00C545EF"/>
    <w:pPr>
      <w:widowControl w:val="0"/>
      <w:spacing w:after="120" w:line="480" w:lineRule="auto"/>
      <w:ind w:left="360"/>
    </w:pPr>
    <w:rPr>
      <w:sz w:val="20"/>
      <w:szCs w:val="20"/>
    </w:rPr>
  </w:style>
  <w:style w:type="character" w:styleId="FollowedHyperlink">
    <w:name w:val="FollowedHyperlink"/>
    <w:rsid w:val="00C545EF"/>
    <w:rPr>
      <w:color w:val="800080"/>
      <w:u w:val="single"/>
    </w:rPr>
  </w:style>
  <w:style w:type="paragraph" w:styleId="CommentText">
    <w:name w:val="annotation text"/>
    <w:basedOn w:val="Normal"/>
    <w:link w:val="CommentTextChar"/>
    <w:rsid w:val="00136DCD"/>
    <w:rPr>
      <w:sz w:val="20"/>
      <w:szCs w:val="20"/>
    </w:rPr>
  </w:style>
  <w:style w:type="paragraph" w:styleId="CommentSubject">
    <w:name w:val="annotation subject"/>
    <w:basedOn w:val="CommentText"/>
    <w:next w:val="CommentText"/>
    <w:link w:val="CommentSubjectChar"/>
    <w:rsid w:val="00136DCD"/>
    <w:rPr>
      <w:b/>
      <w:bCs/>
    </w:rPr>
  </w:style>
  <w:style w:type="character" w:customStyle="1" w:styleId="BodyTextChar">
    <w:name w:val="Body Text Char"/>
    <w:link w:val="BodyText"/>
    <w:locked/>
    <w:rsid w:val="00196D21"/>
    <w:rPr>
      <w:rFonts w:eastAsia="Batang"/>
      <w:sz w:val="24"/>
      <w:szCs w:val="24"/>
      <w:lang w:eastAsia="ko-KR"/>
    </w:rPr>
  </w:style>
  <w:style w:type="character" w:customStyle="1" w:styleId="Heading2Char">
    <w:name w:val="Heading 2 Char"/>
    <w:link w:val="Heading2"/>
    <w:locked/>
    <w:rsid w:val="00196D21"/>
    <w:rPr>
      <w:rFonts w:ascii="Arial" w:hAnsi="Arial"/>
      <w:sz w:val="24"/>
    </w:rPr>
  </w:style>
  <w:style w:type="character" w:customStyle="1" w:styleId="BalloonTextChar">
    <w:name w:val="Balloon Text Char"/>
    <w:link w:val="BalloonText"/>
    <w:uiPriority w:val="99"/>
    <w:rsid w:val="00196D21"/>
    <w:rPr>
      <w:rFonts w:ascii="Tahoma" w:hAnsi="Tahoma" w:cs="Tahoma"/>
      <w:sz w:val="16"/>
      <w:szCs w:val="16"/>
    </w:rPr>
  </w:style>
  <w:style w:type="paragraph" w:customStyle="1" w:styleId="Default">
    <w:name w:val="Default"/>
    <w:rsid w:val="00196D21"/>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rsid w:val="00196D21"/>
  </w:style>
  <w:style w:type="character" w:customStyle="1" w:styleId="CommentSubjectChar">
    <w:name w:val="Comment Subject Char"/>
    <w:link w:val="CommentSubject"/>
    <w:rsid w:val="00196D21"/>
    <w:rPr>
      <w:b/>
      <w:bCs/>
    </w:rPr>
  </w:style>
  <w:style w:type="character" w:customStyle="1" w:styleId="HeaderChar">
    <w:name w:val="Header Char"/>
    <w:link w:val="Header"/>
    <w:uiPriority w:val="99"/>
    <w:rsid w:val="00196D21"/>
    <w:rPr>
      <w:sz w:val="24"/>
      <w:szCs w:val="24"/>
    </w:rPr>
  </w:style>
  <w:style w:type="character" w:customStyle="1" w:styleId="FooterChar">
    <w:name w:val="Footer Char"/>
    <w:link w:val="Footer"/>
    <w:uiPriority w:val="99"/>
    <w:rsid w:val="00196D21"/>
    <w:rPr>
      <w:sz w:val="24"/>
      <w:szCs w:val="24"/>
    </w:rPr>
  </w:style>
  <w:style w:type="paragraph" w:styleId="ListParagraph">
    <w:name w:val="List Paragraph"/>
    <w:basedOn w:val="Normal"/>
    <w:uiPriority w:val="34"/>
    <w:qFormat/>
    <w:rsid w:val="006B04E9"/>
    <w:pPr>
      <w:ind w:left="720"/>
      <w:contextualSpacing/>
    </w:pPr>
  </w:style>
  <w:style w:type="paragraph" w:styleId="NoSpacing">
    <w:name w:val="No Spacing"/>
    <w:uiPriority w:val="1"/>
    <w:qFormat/>
    <w:rsid w:val="00F114FA"/>
    <w:rPr>
      <w:rFonts w:asciiTheme="minorHAnsi" w:eastAsiaTheme="minorHAnsi" w:hAnsiTheme="minorHAnsi" w:cstheme="minorBidi"/>
      <w:sz w:val="22"/>
      <w:szCs w:val="22"/>
    </w:rPr>
  </w:style>
  <w:style w:type="paragraph" w:customStyle="1" w:styleId="InformationTitle">
    <w:name w:val="Information Title"/>
    <w:basedOn w:val="Normal"/>
    <w:next w:val="Normal"/>
    <w:qFormat/>
    <w:rsid w:val="00346EDB"/>
    <w:rPr>
      <w:rFonts w:asciiTheme="minorHAnsi" w:eastAsia="Calibri" w:hAnsiTheme="minorHAnsi"/>
      <w:b/>
      <w:szCs w:val="22"/>
    </w:rPr>
  </w:style>
  <w:style w:type="paragraph" w:customStyle="1" w:styleId="InformationDescription">
    <w:name w:val="Information Description"/>
    <w:basedOn w:val="Normal"/>
    <w:rsid w:val="00346EDB"/>
    <w:pPr>
      <w:ind w:left="360" w:hanging="360"/>
    </w:pPr>
    <w:rPr>
      <w:rFonts w:ascii="Calibri" w:eastAsia="Calibri" w:hAnsi="Calibri"/>
      <w:sz w:val="22"/>
      <w:szCs w:val="22"/>
    </w:rPr>
  </w:style>
  <w:style w:type="paragraph" w:customStyle="1" w:styleId="SectionTitle">
    <w:name w:val="Section Title"/>
    <w:basedOn w:val="Normal"/>
    <w:next w:val="Normal"/>
    <w:qFormat/>
    <w:rsid w:val="00346EDB"/>
    <w:pPr>
      <w:jc w:val="center"/>
    </w:pPr>
    <w:rPr>
      <w:rFonts w:asciiTheme="minorHAnsi" w:eastAsia="Calibri" w:hAnsiTheme="minorHAnsi"/>
      <w:b/>
      <w:caps/>
    </w:rPr>
  </w:style>
  <w:style w:type="paragraph" w:customStyle="1" w:styleId="ChecklistTitle">
    <w:name w:val="Checklist Title"/>
    <w:basedOn w:val="Normal"/>
    <w:next w:val="Normal"/>
    <w:qFormat/>
    <w:rsid w:val="00346EDB"/>
    <w:pPr>
      <w:jc w:val="center"/>
    </w:pPr>
    <w:rPr>
      <w:rFonts w:ascii="Calibri" w:eastAsia="Calibri" w:hAnsi="Calibri"/>
      <w:b/>
      <w:sz w:val="32"/>
      <w:szCs w:val="32"/>
    </w:rPr>
  </w:style>
  <w:style w:type="paragraph" w:customStyle="1" w:styleId="ChecklistNumber">
    <w:name w:val="Checklist Number"/>
    <w:basedOn w:val="Title"/>
    <w:next w:val="Normal"/>
    <w:link w:val="ChecklistNumberChar"/>
    <w:qFormat/>
    <w:rsid w:val="00346EDB"/>
    <w:pPr>
      <w:pBdr>
        <w:bottom w:val="none" w:sz="0" w:space="0" w:color="auto"/>
      </w:pBdr>
      <w:spacing w:after="0"/>
      <w:contextualSpacing w:val="0"/>
      <w:jc w:val="center"/>
      <w:outlineLvl w:val="0"/>
    </w:pPr>
    <w:rPr>
      <w:rFonts w:ascii="Calibri" w:eastAsia="Times New Roman" w:hAnsi="Calibri" w:cs="Times New Roman"/>
      <w:b/>
      <w:bCs/>
      <w:color w:val="auto"/>
      <w:spacing w:val="0"/>
      <w:sz w:val="44"/>
      <w:szCs w:val="32"/>
    </w:rPr>
  </w:style>
  <w:style w:type="character" w:customStyle="1" w:styleId="ChecklistNumberChar">
    <w:name w:val="Checklist Number Char"/>
    <w:link w:val="ChecklistNumber"/>
    <w:rsid w:val="00346EDB"/>
    <w:rPr>
      <w:rFonts w:ascii="Calibri" w:hAnsi="Calibri"/>
      <w:b/>
      <w:bCs/>
      <w:kern w:val="28"/>
      <w:sz w:val="44"/>
      <w:szCs w:val="32"/>
    </w:rPr>
  </w:style>
  <w:style w:type="paragraph" w:customStyle="1" w:styleId="ElementDescription">
    <w:name w:val="Element Description"/>
    <w:basedOn w:val="InformationDescription"/>
    <w:qFormat/>
    <w:rsid w:val="00346EDB"/>
    <w:pPr>
      <w:ind w:left="0" w:firstLine="0"/>
    </w:pPr>
    <w:rPr>
      <w:b/>
    </w:rPr>
  </w:style>
  <w:style w:type="paragraph" w:customStyle="1" w:styleId="DateDescription">
    <w:name w:val="Date Description"/>
    <w:basedOn w:val="InformationDescription"/>
    <w:qFormat/>
    <w:rsid w:val="00346EDB"/>
    <w:pPr>
      <w:ind w:left="0" w:firstLine="0"/>
      <w:jc w:val="center"/>
    </w:pPr>
  </w:style>
  <w:style w:type="paragraph" w:styleId="Title">
    <w:name w:val="Title"/>
    <w:basedOn w:val="Normal"/>
    <w:next w:val="Normal"/>
    <w:link w:val="TitleChar"/>
    <w:uiPriority w:val="10"/>
    <w:qFormat/>
    <w:rsid w:val="00346ED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6ED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1879">
      <w:bodyDiv w:val="1"/>
      <w:marLeft w:val="0"/>
      <w:marRight w:val="0"/>
      <w:marTop w:val="0"/>
      <w:marBottom w:val="0"/>
      <w:divBdr>
        <w:top w:val="none" w:sz="0" w:space="0" w:color="auto"/>
        <w:left w:val="none" w:sz="0" w:space="0" w:color="auto"/>
        <w:bottom w:val="none" w:sz="0" w:space="0" w:color="auto"/>
        <w:right w:val="none" w:sz="0" w:space="0" w:color="auto"/>
      </w:divBdr>
    </w:div>
    <w:div w:id="245119834">
      <w:bodyDiv w:val="1"/>
      <w:marLeft w:val="0"/>
      <w:marRight w:val="0"/>
      <w:marTop w:val="0"/>
      <w:marBottom w:val="0"/>
      <w:divBdr>
        <w:top w:val="none" w:sz="0" w:space="0" w:color="auto"/>
        <w:left w:val="none" w:sz="0" w:space="0" w:color="auto"/>
        <w:bottom w:val="none" w:sz="0" w:space="0" w:color="auto"/>
        <w:right w:val="none" w:sz="0" w:space="0" w:color="auto"/>
      </w:divBdr>
    </w:div>
    <w:div w:id="897938173">
      <w:bodyDiv w:val="1"/>
      <w:marLeft w:val="0"/>
      <w:marRight w:val="0"/>
      <w:marTop w:val="0"/>
      <w:marBottom w:val="0"/>
      <w:divBdr>
        <w:top w:val="none" w:sz="0" w:space="0" w:color="auto"/>
        <w:left w:val="none" w:sz="0" w:space="0" w:color="auto"/>
        <w:bottom w:val="none" w:sz="0" w:space="0" w:color="auto"/>
        <w:right w:val="none" w:sz="0" w:space="0" w:color="auto"/>
      </w:divBdr>
    </w:div>
    <w:div w:id="1345589497">
      <w:bodyDiv w:val="1"/>
      <w:marLeft w:val="0"/>
      <w:marRight w:val="0"/>
      <w:marTop w:val="0"/>
      <w:marBottom w:val="0"/>
      <w:divBdr>
        <w:top w:val="none" w:sz="0" w:space="0" w:color="auto"/>
        <w:left w:val="none" w:sz="0" w:space="0" w:color="auto"/>
        <w:bottom w:val="none" w:sz="0" w:space="0" w:color="auto"/>
        <w:right w:val="none" w:sz="0" w:space="0" w:color="auto"/>
      </w:divBdr>
      <w:divsChild>
        <w:div w:id="222495593">
          <w:marLeft w:val="0"/>
          <w:marRight w:val="0"/>
          <w:marTop w:val="0"/>
          <w:marBottom w:val="0"/>
          <w:divBdr>
            <w:top w:val="none" w:sz="0" w:space="0" w:color="auto"/>
            <w:left w:val="none" w:sz="0" w:space="0" w:color="auto"/>
            <w:bottom w:val="none" w:sz="0" w:space="0" w:color="auto"/>
            <w:right w:val="none" w:sz="0" w:space="0" w:color="auto"/>
          </w:divBdr>
          <w:divsChild>
            <w:div w:id="556934284">
              <w:marLeft w:val="0"/>
              <w:marRight w:val="0"/>
              <w:marTop w:val="0"/>
              <w:marBottom w:val="120"/>
              <w:divBdr>
                <w:top w:val="none" w:sz="0" w:space="0" w:color="auto"/>
                <w:left w:val="none" w:sz="0" w:space="0" w:color="auto"/>
                <w:bottom w:val="none" w:sz="0" w:space="0" w:color="auto"/>
                <w:right w:val="none" w:sz="0" w:space="0" w:color="auto"/>
              </w:divBdr>
              <w:divsChild>
                <w:div w:id="787547107">
                  <w:marLeft w:val="0"/>
                  <w:marRight w:val="0"/>
                  <w:marTop w:val="0"/>
                  <w:marBottom w:val="0"/>
                  <w:divBdr>
                    <w:top w:val="none" w:sz="0" w:space="0" w:color="auto"/>
                    <w:left w:val="none" w:sz="0" w:space="0" w:color="auto"/>
                    <w:bottom w:val="none" w:sz="0" w:space="0" w:color="auto"/>
                    <w:right w:val="none" w:sz="0" w:space="0" w:color="auto"/>
                  </w:divBdr>
                  <w:divsChild>
                    <w:div w:id="130637622">
                      <w:marLeft w:val="0"/>
                      <w:marRight w:val="0"/>
                      <w:marTop w:val="0"/>
                      <w:marBottom w:val="300"/>
                      <w:divBdr>
                        <w:top w:val="none" w:sz="0" w:space="0" w:color="auto"/>
                        <w:left w:val="none" w:sz="0" w:space="0" w:color="auto"/>
                        <w:bottom w:val="none" w:sz="0" w:space="0" w:color="auto"/>
                        <w:right w:val="none" w:sz="0" w:space="0" w:color="auto"/>
                      </w:divBdr>
                      <w:divsChild>
                        <w:div w:id="10790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DBE66-AD55-48A3-855A-5792375E3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158</Pages>
  <Words>41471</Words>
  <Characters>236390</Characters>
  <Application>Microsoft Office Word</Application>
  <DocSecurity>0</DocSecurity>
  <Lines>1969</Lines>
  <Paragraphs>554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277307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2009-08-21T00:48:00Z</cp:lastPrinted>
  <dcterms:created xsi:type="dcterms:W3CDTF">2016-12-14T14:42:00Z</dcterms:created>
  <dcterms:modified xsi:type="dcterms:W3CDTF">2016-12-14T14:43:00Z</dcterms:modified>
</cp:coreProperties>
</file>