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452B" w:rsidP="0007452B" w:rsidRDefault="00E251C0" w14:paraId="2EA08139" w14:textId="26B418D0">
      <w:pPr>
        <w:spacing w:after="0" w:line="414" w:lineRule="exact"/>
        <w:ind w:left="2929" w:right="720" w:hanging="2209"/>
        <w:jc w:val="center"/>
        <w:rPr>
          <w:rFonts w:ascii="Book Antiqua" w:hAnsi="Book Antiqua" w:eastAsia="Arial" w:cs="Arial"/>
          <w:b/>
          <w:bCs/>
          <w:spacing w:val="1"/>
          <w:sz w:val="32"/>
          <w:szCs w:val="32"/>
        </w:rPr>
      </w:pPr>
      <w:r w:rsidRPr="00DE218F">
        <w:rPr>
          <w:rFonts w:ascii="Book Antiqua" w:hAnsi="Book Antiqua" w:eastAsia="Arial" w:cs="Arial"/>
          <w:b/>
          <w:bCs/>
          <w:sz w:val="32"/>
          <w:szCs w:val="32"/>
        </w:rPr>
        <w:t>NOT</w:t>
      </w:r>
      <w:r w:rsidRPr="00DE218F">
        <w:rPr>
          <w:rFonts w:ascii="Book Antiqua" w:hAnsi="Book Antiqua" w:eastAsia="Arial" w:cs="Arial"/>
          <w:b/>
          <w:bCs/>
          <w:spacing w:val="1"/>
          <w:sz w:val="32"/>
          <w:szCs w:val="32"/>
        </w:rPr>
        <w:t>I</w:t>
      </w:r>
      <w:r w:rsidRPr="00DE218F">
        <w:rPr>
          <w:rFonts w:ascii="Book Antiqua" w:hAnsi="Book Antiqua" w:eastAsia="Arial" w:cs="Arial"/>
          <w:b/>
          <w:bCs/>
          <w:sz w:val="32"/>
          <w:szCs w:val="32"/>
        </w:rPr>
        <w:t>CE</w:t>
      </w:r>
      <w:r w:rsidRPr="00DE218F">
        <w:rPr>
          <w:rFonts w:ascii="Book Antiqua" w:hAnsi="Book Antiqua" w:eastAsia="Arial" w:cs="Arial"/>
          <w:b/>
          <w:bCs/>
          <w:spacing w:val="-9"/>
          <w:sz w:val="32"/>
          <w:szCs w:val="32"/>
        </w:rPr>
        <w:t xml:space="preserve"> </w:t>
      </w:r>
      <w:r w:rsidRPr="00DE218F">
        <w:rPr>
          <w:rFonts w:ascii="Book Antiqua" w:hAnsi="Book Antiqua" w:eastAsia="Arial" w:cs="Arial"/>
          <w:b/>
          <w:bCs/>
          <w:sz w:val="32"/>
          <w:szCs w:val="32"/>
        </w:rPr>
        <w:t>OF</w:t>
      </w:r>
      <w:r w:rsidRPr="00DE218F">
        <w:rPr>
          <w:rFonts w:ascii="Book Antiqua" w:hAnsi="Book Antiqua" w:eastAsia="Arial" w:cs="Arial"/>
          <w:b/>
          <w:bCs/>
          <w:spacing w:val="-5"/>
          <w:sz w:val="32"/>
          <w:szCs w:val="32"/>
        </w:rPr>
        <w:t xml:space="preserve"> </w:t>
      </w:r>
      <w:r w:rsidRPr="00DE218F">
        <w:rPr>
          <w:rFonts w:ascii="Book Antiqua" w:hAnsi="Book Antiqua" w:eastAsia="Arial" w:cs="Arial"/>
          <w:b/>
          <w:bCs/>
          <w:sz w:val="32"/>
          <w:szCs w:val="32"/>
        </w:rPr>
        <w:t>CONTIN</w:t>
      </w:r>
      <w:r w:rsidRPr="00DE218F">
        <w:rPr>
          <w:rFonts w:ascii="Book Antiqua" w:hAnsi="Book Antiqua" w:eastAsia="Arial" w:cs="Arial"/>
          <w:b/>
          <w:bCs/>
          <w:spacing w:val="4"/>
          <w:sz w:val="32"/>
          <w:szCs w:val="32"/>
        </w:rPr>
        <w:t>U</w:t>
      </w:r>
      <w:r w:rsidRPr="00DE218F">
        <w:rPr>
          <w:rFonts w:ascii="Book Antiqua" w:hAnsi="Book Antiqua" w:eastAsia="Arial" w:cs="Arial"/>
          <w:b/>
          <w:bCs/>
          <w:spacing w:val="-8"/>
          <w:sz w:val="32"/>
          <w:szCs w:val="32"/>
        </w:rPr>
        <w:t>A</w:t>
      </w:r>
      <w:r w:rsidRPr="00DE218F">
        <w:rPr>
          <w:rFonts w:ascii="Book Antiqua" w:hAnsi="Book Antiqua" w:eastAsia="Arial" w:cs="Arial"/>
          <w:b/>
          <w:bCs/>
          <w:sz w:val="32"/>
          <w:szCs w:val="32"/>
        </w:rPr>
        <w:t>T</w:t>
      </w:r>
      <w:r w:rsidRPr="00DE218F">
        <w:rPr>
          <w:rFonts w:ascii="Book Antiqua" w:hAnsi="Book Antiqua" w:eastAsia="Arial" w:cs="Arial"/>
          <w:b/>
          <w:bCs/>
          <w:spacing w:val="1"/>
          <w:sz w:val="32"/>
          <w:szCs w:val="32"/>
        </w:rPr>
        <w:t>I</w:t>
      </w:r>
      <w:r w:rsidRPr="00DE218F">
        <w:rPr>
          <w:rFonts w:ascii="Book Antiqua" w:hAnsi="Book Antiqua" w:eastAsia="Arial" w:cs="Arial"/>
          <w:b/>
          <w:bCs/>
          <w:sz w:val="32"/>
          <w:szCs w:val="32"/>
        </w:rPr>
        <w:t xml:space="preserve">ON </w:t>
      </w:r>
      <w:r w:rsidRPr="00DE218F">
        <w:rPr>
          <w:rFonts w:ascii="Book Antiqua" w:hAnsi="Book Antiqua" w:eastAsia="Arial" w:cs="Arial"/>
          <w:b/>
          <w:bCs/>
          <w:spacing w:val="1"/>
          <w:sz w:val="32"/>
          <w:szCs w:val="32"/>
        </w:rPr>
        <w:t>OF</w:t>
      </w:r>
    </w:p>
    <w:p w:rsidR="0007452B" w:rsidP="0007452B" w:rsidRDefault="0007452B" w14:paraId="791B485D" w14:textId="42C0780F">
      <w:pPr>
        <w:spacing w:after="0" w:line="414" w:lineRule="exact"/>
        <w:ind w:left="2929" w:right="720" w:hanging="2209"/>
        <w:jc w:val="center"/>
        <w:rPr>
          <w:rFonts w:ascii="Book Antiqua" w:hAnsi="Book Antiqua" w:eastAsia="Arial" w:cs="Arial"/>
          <w:b/>
          <w:bCs/>
          <w:sz w:val="32"/>
          <w:szCs w:val="32"/>
        </w:rPr>
      </w:pPr>
      <w:proofErr w:type="gramStart"/>
      <w:r>
        <w:rPr>
          <w:rFonts w:ascii="Book Antiqua" w:hAnsi="Book Antiqua" w:eastAsia="Arial" w:cs="Arial"/>
          <w:b/>
          <w:bCs/>
          <w:spacing w:val="1"/>
          <w:sz w:val="32"/>
          <w:szCs w:val="32"/>
        </w:rPr>
        <w:t>R</w:t>
      </w:r>
      <w:r w:rsidRPr="00DE218F" w:rsidR="00E251C0">
        <w:rPr>
          <w:rFonts w:ascii="Book Antiqua" w:hAnsi="Book Antiqua" w:eastAsia="Arial" w:cs="Arial"/>
          <w:b/>
          <w:bCs/>
          <w:spacing w:val="-8"/>
          <w:sz w:val="32"/>
          <w:szCs w:val="32"/>
        </w:rPr>
        <w:t>A</w:t>
      </w:r>
      <w:r w:rsidRPr="00DE218F" w:rsidR="00E251C0">
        <w:rPr>
          <w:rFonts w:ascii="Book Antiqua" w:hAnsi="Book Antiqua" w:eastAsia="Arial" w:cs="Arial"/>
          <w:b/>
          <w:bCs/>
          <w:sz w:val="32"/>
          <w:szCs w:val="32"/>
        </w:rPr>
        <w:t>TESE</w:t>
      </w:r>
      <w:r w:rsidRPr="00DE218F" w:rsidR="00E251C0">
        <w:rPr>
          <w:rFonts w:ascii="Book Antiqua" w:hAnsi="Book Antiqua" w:eastAsia="Arial" w:cs="Arial"/>
          <w:b/>
          <w:bCs/>
          <w:spacing w:val="1"/>
          <w:sz w:val="32"/>
          <w:szCs w:val="32"/>
        </w:rPr>
        <w:t>T</w:t>
      </w:r>
      <w:r w:rsidRPr="00DE218F" w:rsidR="00E251C0">
        <w:rPr>
          <w:rFonts w:ascii="Book Antiqua" w:hAnsi="Book Antiqua" w:eastAsia="Arial" w:cs="Arial"/>
          <w:b/>
          <w:bCs/>
          <w:sz w:val="32"/>
          <w:szCs w:val="32"/>
        </w:rPr>
        <w:t>T</w:t>
      </w:r>
      <w:r w:rsidRPr="00DE218F" w:rsidR="00E251C0">
        <w:rPr>
          <w:rFonts w:ascii="Book Antiqua" w:hAnsi="Book Antiqua" w:eastAsia="Arial" w:cs="Arial"/>
          <w:b/>
          <w:bCs/>
          <w:spacing w:val="1"/>
          <w:sz w:val="32"/>
          <w:szCs w:val="32"/>
        </w:rPr>
        <w:t>IN</w:t>
      </w:r>
      <w:r w:rsidRPr="00DE218F" w:rsidR="00E251C0">
        <w:rPr>
          <w:rFonts w:ascii="Book Antiqua" w:hAnsi="Book Antiqua" w:eastAsia="Arial" w:cs="Arial"/>
          <w:b/>
          <w:bCs/>
          <w:sz w:val="32"/>
          <w:szCs w:val="32"/>
        </w:rPr>
        <w:t>G</w:t>
      </w:r>
      <w:r w:rsidRPr="00DE218F" w:rsidR="00E251C0">
        <w:rPr>
          <w:rFonts w:ascii="Book Antiqua" w:hAnsi="Book Antiqua" w:eastAsia="Arial" w:cs="Arial"/>
          <w:b/>
          <w:bCs/>
          <w:spacing w:val="-17"/>
          <w:sz w:val="32"/>
          <w:szCs w:val="32"/>
        </w:rPr>
        <w:t xml:space="preserve"> </w:t>
      </w:r>
      <w:r>
        <w:rPr>
          <w:rFonts w:ascii="Book Antiqua" w:hAnsi="Book Antiqua" w:eastAsia="Arial" w:cs="Arial"/>
          <w:b/>
          <w:bCs/>
          <w:spacing w:val="-17"/>
          <w:sz w:val="32"/>
          <w:szCs w:val="32"/>
        </w:rPr>
        <w:t xml:space="preserve"> D</w:t>
      </w:r>
      <w:r w:rsidRPr="00DE218F" w:rsidR="00E251C0">
        <w:rPr>
          <w:rFonts w:ascii="Book Antiqua" w:hAnsi="Book Antiqua" w:eastAsia="Arial" w:cs="Arial"/>
          <w:b/>
          <w:bCs/>
          <w:sz w:val="32"/>
          <w:szCs w:val="32"/>
        </w:rPr>
        <w:t>ELIBE</w:t>
      </w:r>
      <w:r w:rsidRPr="00DE218F" w:rsidR="00E251C0">
        <w:rPr>
          <w:rFonts w:ascii="Book Antiqua" w:hAnsi="Book Antiqua" w:eastAsia="Arial" w:cs="Arial"/>
          <w:b/>
          <w:bCs/>
          <w:spacing w:val="4"/>
          <w:sz w:val="32"/>
          <w:szCs w:val="32"/>
        </w:rPr>
        <w:t>R</w:t>
      </w:r>
      <w:r w:rsidRPr="00DE218F" w:rsidR="00E251C0">
        <w:rPr>
          <w:rFonts w:ascii="Book Antiqua" w:hAnsi="Book Antiqua" w:eastAsia="Arial" w:cs="Arial"/>
          <w:b/>
          <w:bCs/>
          <w:spacing w:val="-8"/>
          <w:sz w:val="32"/>
          <w:szCs w:val="32"/>
        </w:rPr>
        <w:t>A</w:t>
      </w:r>
      <w:r w:rsidRPr="00DE218F" w:rsidR="00E251C0">
        <w:rPr>
          <w:rFonts w:ascii="Book Antiqua" w:hAnsi="Book Antiqua" w:eastAsia="Arial" w:cs="Arial"/>
          <w:b/>
          <w:bCs/>
          <w:spacing w:val="3"/>
          <w:sz w:val="32"/>
          <w:szCs w:val="32"/>
        </w:rPr>
        <w:t>T</w:t>
      </w:r>
      <w:r w:rsidRPr="00DE218F" w:rsidR="00E251C0">
        <w:rPr>
          <w:rFonts w:ascii="Book Antiqua" w:hAnsi="Book Antiqua" w:eastAsia="Arial" w:cs="Arial"/>
          <w:b/>
          <w:bCs/>
          <w:sz w:val="32"/>
          <w:szCs w:val="32"/>
        </w:rPr>
        <w:t>IVE</w:t>
      </w:r>
      <w:proofErr w:type="gramEnd"/>
      <w:r w:rsidRPr="00DE218F" w:rsidR="00E251C0">
        <w:rPr>
          <w:rFonts w:ascii="Book Antiqua" w:hAnsi="Book Antiqua" w:eastAsia="Arial" w:cs="Arial"/>
          <w:b/>
          <w:bCs/>
          <w:spacing w:val="-8"/>
          <w:sz w:val="32"/>
          <w:szCs w:val="32"/>
        </w:rPr>
        <w:t xml:space="preserve"> </w:t>
      </w:r>
      <w:r w:rsidRPr="00DE218F" w:rsidR="00E251C0">
        <w:rPr>
          <w:rFonts w:ascii="Book Antiqua" w:hAnsi="Book Antiqua" w:eastAsia="Arial" w:cs="Arial"/>
          <w:b/>
          <w:bCs/>
          <w:w w:val="99"/>
          <w:sz w:val="32"/>
          <w:szCs w:val="32"/>
        </w:rPr>
        <w:t>MEET</w:t>
      </w:r>
      <w:r w:rsidRPr="00DE218F" w:rsidR="00E251C0">
        <w:rPr>
          <w:rFonts w:ascii="Book Antiqua" w:hAnsi="Book Antiqua" w:eastAsia="Arial" w:cs="Arial"/>
          <w:b/>
          <w:bCs/>
          <w:spacing w:val="1"/>
          <w:w w:val="99"/>
          <w:sz w:val="32"/>
          <w:szCs w:val="32"/>
        </w:rPr>
        <w:t>I</w:t>
      </w:r>
      <w:r w:rsidRPr="00DE218F" w:rsidR="00E251C0">
        <w:rPr>
          <w:rFonts w:ascii="Book Antiqua" w:hAnsi="Book Antiqua" w:eastAsia="Arial" w:cs="Arial"/>
          <w:b/>
          <w:bCs/>
          <w:sz w:val="32"/>
          <w:szCs w:val="32"/>
        </w:rPr>
        <w:t>NG</w:t>
      </w:r>
    </w:p>
    <w:p w:rsidRPr="00DE218F" w:rsidR="003F7619" w:rsidP="0007452B" w:rsidRDefault="00E251C0" w14:paraId="58E90A64" w14:textId="5E8A4238">
      <w:pPr>
        <w:spacing w:after="0" w:line="414" w:lineRule="exact"/>
        <w:ind w:left="2929" w:right="720" w:hanging="2209"/>
        <w:jc w:val="center"/>
        <w:rPr>
          <w:rFonts w:ascii="Book Antiqua" w:hAnsi="Book Antiqua"/>
          <w:sz w:val="20"/>
          <w:szCs w:val="20"/>
        </w:rPr>
      </w:pPr>
      <w:r w:rsidRPr="00DE218F">
        <w:rPr>
          <w:rFonts w:ascii="Book Antiqua" w:hAnsi="Book Antiqua" w:eastAsia="Arial" w:cs="Arial"/>
          <w:b/>
          <w:bCs/>
          <w:spacing w:val="-6"/>
          <w:sz w:val="32"/>
          <w:szCs w:val="32"/>
        </w:rPr>
        <w:t>A</w:t>
      </w:r>
      <w:r w:rsidRPr="00DE218F">
        <w:rPr>
          <w:rFonts w:ascii="Book Antiqua" w:hAnsi="Book Antiqua" w:eastAsia="Arial" w:cs="Arial"/>
          <w:b/>
          <w:bCs/>
          <w:spacing w:val="3"/>
          <w:sz w:val="32"/>
          <w:szCs w:val="32"/>
        </w:rPr>
        <w:t>G</w:t>
      </w:r>
      <w:r w:rsidRPr="00DE218F">
        <w:rPr>
          <w:rFonts w:ascii="Book Antiqua" w:hAnsi="Book Antiqua" w:eastAsia="Arial" w:cs="Arial"/>
          <w:b/>
          <w:bCs/>
          <w:sz w:val="32"/>
          <w:szCs w:val="32"/>
        </w:rPr>
        <w:t>E</w:t>
      </w:r>
      <w:r w:rsidRPr="00DE218F">
        <w:rPr>
          <w:rFonts w:ascii="Book Antiqua" w:hAnsi="Book Antiqua" w:eastAsia="Arial" w:cs="Arial"/>
          <w:b/>
          <w:bCs/>
          <w:spacing w:val="1"/>
          <w:sz w:val="32"/>
          <w:szCs w:val="32"/>
        </w:rPr>
        <w:t>N</w:t>
      </w:r>
      <w:r w:rsidRPr="00DE218F">
        <w:rPr>
          <w:rFonts w:ascii="Book Antiqua" w:hAnsi="Book Antiqua" w:eastAsia="Arial" w:cs="Arial"/>
          <w:b/>
          <w:bCs/>
          <w:spacing w:val="4"/>
          <w:sz w:val="32"/>
          <w:szCs w:val="32"/>
        </w:rPr>
        <w:t>D</w:t>
      </w:r>
      <w:r w:rsidRPr="00DE218F">
        <w:rPr>
          <w:rFonts w:ascii="Book Antiqua" w:hAnsi="Book Antiqua" w:eastAsia="Arial" w:cs="Arial"/>
          <w:b/>
          <w:bCs/>
          <w:sz w:val="32"/>
          <w:szCs w:val="32"/>
        </w:rPr>
        <w:t>A</w:t>
      </w:r>
      <w:r w:rsidRPr="00DE218F">
        <w:rPr>
          <w:rFonts w:ascii="Book Antiqua" w:hAnsi="Book Antiqua" w:eastAsia="Arial" w:cs="Arial"/>
          <w:b/>
          <w:bCs/>
          <w:spacing w:val="-7"/>
          <w:sz w:val="32"/>
          <w:szCs w:val="32"/>
        </w:rPr>
        <w:t xml:space="preserve"> </w:t>
      </w:r>
      <w:r w:rsidRPr="00DE218F">
        <w:rPr>
          <w:rFonts w:ascii="Book Antiqua" w:hAnsi="Book Antiqua" w:eastAsia="Arial" w:cs="Arial"/>
          <w:b/>
          <w:bCs/>
          <w:sz w:val="32"/>
          <w:szCs w:val="32"/>
        </w:rPr>
        <w:t>No.</w:t>
      </w:r>
      <w:r w:rsidRPr="00DE218F">
        <w:rPr>
          <w:rFonts w:ascii="Book Antiqua" w:hAnsi="Book Antiqua" w:eastAsia="Arial" w:cs="Arial"/>
          <w:b/>
          <w:bCs/>
          <w:spacing w:val="-4"/>
          <w:sz w:val="32"/>
          <w:szCs w:val="32"/>
        </w:rPr>
        <w:t xml:space="preserve"> </w:t>
      </w:r>
      <w:r w:rsidRPr="00DE218F" w:rsidR="0079511B">
        <w:rPr>
          <w:rFonts w:ascii="Book Antiqua" w:hAnsi="Book Antiqua" w:eastAsia="Arial" w:cs="Arial"/>
          <w:b/>
          <w:bCs/>
          <w:spacing w:val="-4"/>
          <w:sz w:val="32"/>
          <w:szCs w:val="32"/>
        </w:rPr>
        <w:t>129</w:t>
      </w:r>
    </w:p>
    <w:p w:rsidR="003F7619" w:rsidRDefault="003F7619" w14:paraId="7F408281" w14:textId="77777777">
      <w:pPr>
        <w:spacing w:before="1" w:after="0" w:line="240" w:lineRule="exact"/>
        <w:rPr>
          <w:sz w:val="24"/>
          <w:szCs w:val="24"/>
        </w:rPr>
      </w:pPr>
    </w:p>
    <w:p w:rsidRPr="00DE218F" w:rsidR="00DE218F" w:rsidP="00DE218F" w:rsidRDefault="00E251C0" w14:paraId="5D4F181A" w14:textId="2046BD0E">
      <w:pPr>
        <w:spacing w:after="0" w:line="240" w:lineRule="auto"/>
        <w:rPr>
          <w:rFonts w:ascii="Book Antiqua" w:hAnsi="Book Antiqua" w:eastAsia="Calibri" w:cs="Calibri"/>
          <w:sz w:val="28"/>
          <w:szCs w:val="28"/>
        </w:rPr>
      </w:pPr>
      <w:r w:rsidRPr="00DE218F">
        <w:rPr>
          <w:rFonts w:ascii="Book Antiqua" w:hAnsi="Book Antiqua" w:eastAsia="Arial" w:cs="Arial"/>
          <w:spacing w:val="-1"/>
          <w:sz w:val="28"/>
          <w:szCs w:val="28"/>
        </w:rPr>
        <w:t>Th</w:t>
      </w:r>
      <w:r w:rsidRPr="00DE218F">
        <w:rPr>
          <w:rFonts w:ascii="Book Antiqua" w:hAnsi="Book Antiqua" w:eastAsia="Arial" w:cs="Arial"/>
          <w:sz w:val="28"/>
          <w:szCs w:val="28"/>
        </w:rPr>
        <w:t>e</w:t>
      </w:r>
      <w:r w:rsidRPr="00DE218F">
        <w:rPr>
          <w:rFonts w:ascii="Book Antiqua" w:hAnsi="Book Antiqua" w:eastAsia="Arial" w:cs="Arial"/>
          <w:spacing w:val="1"/>
          <w:sz w:val="28"/>
          <w:szCs w:val="28"/>
        </w:rPr>
        <w:t xml:space="preserve"> </w:t>
      </w:r>
      <w:r w:rsidRPr="00DE218F">
        <w:rPr>
          <w:rFonts w:ascii="Book Antiqua" w:hAnsi="Book Antiqua" w:eastAsia="Arial" w:cs="Arial"/>
          <w:spacing w:val="-1"/>
          <w:sz w:val="28"/>
          <w:szCs w:val="28"/>
        </w:rPr>
        <w:t>Co</w:t>
      </w:r>
      <w:r w:rsidRPr="00DE218F">
        <w:rPr>
          <w:rFonts w:ascii="Book Antiqua" w:hAnsi="Book Antiqua" w:eastAsia="Arial" w:cs="Arial"/>
          <w:sz w:val="28"/>
          <w:szCs w:val="28"/>
        </w:rPr>
        <w:t>mm</w:t>
      </w:r>
      <w:r w:rsidRPr="00DE218F">
        <w:rPr>
          <w:rFonts w:ascii="Book Antiqua" w:hAnsi="Book Antiqua" w:eastAsia="Arial" w:cs="Arial"/>
          <w:spacing w:val="1"/>
          <w:sz w:val="28"/>
          <w:szCs w:val="28"/>
        </w:rPr>
        <w:t>i</w:t>
      </w:r>
      <w:r w:rsidRPr="00DE218F">
        <w:rPr>
          <w:rFonts w:ascii="Book Antiqua" w:hAnsi="Book Antiqua" w:eastAsia="Arial" w:cs="Arial"/>
          <w:sz w:val="28"/>
          <w:szCs w:val="28"/>
        </w:rPr>
        <w:t>s</w:t>
      </w:r>
      <w:r w:rsidRPr="00DE218F">
        <w:rPr>
          <w:rFonts w:ascii="Book Antiqua" w:hAnsi="Book Antiqua" w:eastAsia="Arial" w:cs="Arial"/>
          <w:spacing w:val="-3"/>
          <w:sz w:val="28"/>
          <w:szCs w:val="28"/>
        </w:rPr>
        <w:t>s</w:t>
      </w:r>
      <w:r w:rsidRPr="00DE218F">
        <w:rPr>
          <w:rFonts w:ascii="Book Antiqua" w:hAnsi="Book Antiqua" w:eastAsia="Arial" w:cs="Arial"/>
          <w:spacing w:val="1"/>
          <w:sz w:val="28"/>
          <w:szCs w:val="28"/>
        </w:rPr>
        <w:t>i</w:t>
      </w:r>
      <w:r w:rsidRPr="00DE218F">
        <w:rPr>
          <w:rFonts w:ascii="Book Antiqua" w:hAnsi="Book Antiqua" w:eastAsia="Arial" w:cs="Arial"/>
          <w:spacing w:val="-1"/>
          <w:sz w:val="28"/>
          <w:szCs w:val="28"/>
        </w:rPr>
        <w:t>o</w:t>
      </w:r>
      <w:r w:rsidRPr="00DE218F">
        <w:rPr>
          <w:rFonts w:ascii="Book Antiqua" w:hAnsi="Book Antiqua" w:eastAsia="Arial" w:cs="Arial"/>
          <w:sz w:val="28"/>
          <w:szCs w:val="28"/>
        </w:rPr>
        <w:t>n</w:t>
      </w:r>
      <w:r w:rsidRPr="00DE218F">
        <w:rPr>
          <w:rFonts w:ascii="Book Antiqua" w:hAnsi="Book Antiqua" w:eastAsia="Arial" w:cs="Arial"/>
          <w:spacing w:val="-2"/>
          <w:sz w:val="28"/>
          <w:szCs w:val="28"/>
        </w:rPr>
        <w:t xml:space="preserve"> </w:t>
      </w:r>
      <w:r w:rsidRPr="00DE218F">
        <w:rPr>
          <w:rFonts w:ascii="Book Antiqua" w:hAnsi="Book Antiqua" w:eastAsia="Arial" w:cs="Arial"/>
          <w:sz w:val="28"/>
          <w:szCs w:val="28"/>
        </w:rPr>
        <w:t>a</w:t>
      </w:r>
      <w:r w:rsidRPr="00DE218F">
        <w:rPr>
          <w:rFonts w:ascii="Book Antiqua" w:hAnsi="Book Antiqua" w:eastAsia="Arial" w:cs="Arial"/>
          <w:spacing w:val="-1"/>
          <w:sz w:val="28"/>
          <w:szCs w:val="28"/>
        </w:rPr>
        <w:t>nnoun</w:t>
      </w:r>
      <w:r w:rsidRPr="00DE218F">
        <w:rPr>
          <w:rFonts w:ascii="Book Antiqua" w:hAnsi="Book Antiqua" w:eastAsia="Arial" w:cs="Arial"/>
          <w:sz w:val="28"/>
          <w:szCs w:val="28"/>
        </w:rPr>
        <w:t xml:space="preserve">ces </w:t>
      </w:r>
      <w:r w:rsidRPr="00DE218F">
        <w:rPr>
          <w:rFonts w:ascii="Book Antiqua" w:hAnsi="Book Antiqua" w:eastAsia="Arial" w:cs="Arial"/>
          <w:spacing w:val="1"/>
          <w:sz w:val="28"/>
          <w:szCs w:val="28"/>
        </w:rPr>
        <w:t>t</w:t>
      </w:r>
      <w:r w:rsidRPr="00DE218F">
        <w:rPr>
          <w:rFonts w:ascii="Book Antiqua" w:hAnsi="Book Antiqua" w:eastAsia="Arial" w:cs="Arial"/>
          <w:spacing w:val="-1"/>
          <w:sz w:val="28"/>
          <w:szCs w:val="28"/>
        </w:rPr>
        <w:t>h</w:t>
      </w:r>
      <w:r w:rsidRPr="00DE218F">
        <w:rPr>
          <w:rFonts w:ascii="Book Antiqua" w:hAnsi="Book Antiqua" w:eastAsia="Arial" w:cs="Arial"/>
          <w:sz w:val="28"/>
          <w:szCs w:val="28"/>
        </w:rPr>
        <w:t>at</w:t>
      </w:r>
      <w:r w:rsidRPr="00DE218F">
        <w:rPr>
          <w:rFonts w:ascii="Book Antiqua" w:hAnsi="Book Antiqua" w:eastAsia="Arial" w:cs="Arial"/>
          <w:spacing w:val="1"/>
          <w:sz w:val="28"/>
          <w:szCs w:val="28"/>
        </w:rPr>
        <w:t xml:space="preserve"> i</w:t>
      </w:r>
      <w:r w:rsidRPr="00DE218F">
        <w:rPr>
          <w:rFonts w:ascii="Book Antiqua" w:hAnsi="Book Antiqua" w:eastAsia="Arial" w:cs="Arial"/>
          <w:spacing w:val="-2"/>
          <w:sz w:val="28"/>
          <w:szCs w:val="28"/>
        </w:rPr>
        <w:t>t</w:t>
      </w:r>
      <w:r w:rsidRPr="00DE218F">
        <w:rPr>
          <w:rFonts w:ascii="Book Antiqua" w:hAnsi="Book Antiqua" w:eastAsia="Arial" w:cs="Arial"/>
          <w:sz w:val="28"/>
          <w:szCs w:val="28"/>
        </w:rPr>
        <w:t>s</w:t>
      </w:r>
      <w:r w:rsidRPr="00DE218F">
        <w:rPr>
          <w:rFonts w:ascii="Book Antiqua" w:hAnsi="Book Antiqua" w:eastAsia="Arial" w:cs="Arial"/>
          <w:spacing w:val="2"/>
          <w:sz w:val="28"/>
          <w:szCs w:val="28"/>
        </w:rPr>
        <w:t xml:space="preserve"> </w:t>
      </w:r>
      <w:r w:rsidRPr="00DE218F" w:rsidR="0079511B">
        <w:rPr>
          <w:rFonts w:ascii="Book Antiqua" w:hAnsi="Book Antiqua" w:eastAsia="Arial" w:cs="Arial"/>
          <w:spacing w:val="-1"/>
          <w:sz w:val="28"/>
          <w:szCs w:val="28"/>
        </w:rPr>
        <w:t>May 15, 2020</w:t>
      </w:r>
      <w:r w:rsidRPr="00DE218F" w:rsidR="0039378E">
        <w:rPr>
          <w:rFonts w:ascii="Book Antiqua" w:hAnsi="Book Antiqua" w:eastAsia="Arial" w:cs="Arial"/>
          <w:spacing w:val="-1"/>
          <w:sz w:val="28"/>
          <w:szCs w:val="28"/>
        </w:rPr>
        <w:t xml:space="preserve"> </w:t>
      </w:r>
      <w:r w:rsidRPr="00DE218F">
        <w:rPr>
          <w:rFonts w:ascii="Book Antiqua" w:hAnsi="Book Antiqua" w:eastAsia="Arial" w:cs="Arial"/>
          <w:spacing w:val="-1"/>
          <w:sz w:val="28"/>
          <w:szCs w:val="28"/>
        </w:rPr>
        <w:t>R</w:t>
      </w:r>
      <w:r w:rsidRPr="00DE218F">
        <w:rPr>
          <w:rFonts w:ascii="Book Antiqua" w:hAnsi="Book Antiqua" w:eastAsia="Arial" w:cs="Arial"/>
          <w:sz w:val="28"/>
          <w:szCs w:val="28"/>
        </w:rPr>
        <w:t>ateset</w:t>
      </w:r>
      <w:r w:rsidRPr="00DE218F">
        <w:rPr>
          <w:rFonts w:ascii="Book Antiqua" w:hAnsi="Book Antiqua" w:eastAsia="Arial" w:cs="Arial"/>
          <w:spacing w:val="-3"/>
          <w:sz w:val="28"/>
          <w:szCs w:val="28"/>
        </w:rPr>
        <w:t>t</w:t>
      </w:r>
      <w:r w:rsidRPr="00DE218F">
        <w:rPr>
          <w:rFonts w:ascii="Book Antiqua" w:hAnsi="Book Antiqua" w:eastAsia="Arial" w:cs="Arial"/>
          <w:spacing w:val="1"/>
          <w:sz w:val="28"/>
          <w:szCs w:val="28"/>
        </w:rPr>
        <w:t>i</w:t>
      </w:r>
      <w:r w:rsidRPr="00DE218F">
        <w:rPr>
          <w:rFonts w:ascii="Book Antiqua" w:hAnsi="Book Antiqua" w:eastAsia="Arial" w:cs="Arial"/>
          <w:spacing w:val="-1"/>
          <w:sz w:val="28"/>
          <w:szCs w:val="28"/>
        </w:rPr>
        <w:t>n</w:t>
      </w:r>
      <w:r w:rsidRPr="00DE218F">
        <w:rPr>
          <w:rFonts w:ascii="Book Antiqua" w:hAnsi="Book Antiqua" w:eastAsia="Arial" w:cs="Arial"/>
          <w:sz w:val="28"/>
          <w:szCs w:val="28"/>
        </w:rPr>
        <w:t xml:space="preserve">g </w:t>
      </w:r>
      <w:r w:rsidRPr="00DE218F" w:rsidR="00DE218F">
        <w:rPr>
          <w:rFonts w:ascii="Book Antiqua" w:hAnsi="Book Antiqua" w:eastAsia="Arial" w:cs="Arial"/>
          <w:sz w:val="28"/>
          <w:szCs w:val="28"/>
        </w:rPr>
        <w:t>D</w:t>
      </w:r>
      <w:r w:rsidRPr="00DE218F">
        <w:rPr>
          <w:rFonts w:ascii="Book Antiqua" w:hAnsi="Book Antiqua" w:eastAsia="Arial" w:cs="Arial"/>
          <w:sz w:val="28"/>
          <w:szCs w:val="28"/>
        </w:rPr>
        <w:t>e</w:t>
      </w:r>
      <w:r w:rsidRPr="00DE218F">
        <w:rPr>
          <w:rFonts w:ascii="Book Antiqua" w:hAnsi="Book Antiqua" w:eastAsia="Arial" w:cs="Arial"/>
          <w:spacing w:val="1"/>
          <w:sz w:val="28"/>
          <w:szCs w:val="28"/>
        </w:rPr>
        <w:t>li</w:t>
      </w:r>
      <w:r w:rsidRPr="00DE218F">
        <w:rPr>
          <w:rFonts w:ascii="Book Antiqua" w:hAnsi="Book Antiqua" w:eastAsia="Arial" w:cs="Arial"/>
          <w:spacing w:val="-1"/>
          <w:sz w:val="28"/>
          <w:szCs w:val="28"/>
        </w:rPr>
        <w:t>b</w:t>
      </w:r>
      <w:r w:rsidRPr="00DE218F">
        <w:rPr>
          <w:rFonts w:ascii="Book Antiqua" w:hAnsi="Book Antiqua" w:eastAsia="Arial" w:cs="Arial"/>
          <w:sz w:val="28"/>
          <w:szCs w:val="28"/>
        </w:rPr>
        <w:t>e</w:t>
      </w:r>
      <w:r w:rsidRPr="00DE218F">
        <w:rPr>
          <w:rFonts w:ascii="Book Antiqua" w:hAnsi="Book Antiqua" w:eastAsia="Arial" w:cs="Arial"/>
          <w:spacing w:val="-1"/>
          <w:sz w:val="28"/>
          <w:szCs w:val="28"/>
        </w:rPr>
        <w:t>r</w:t>
      </w:r>
      <w:r w:rsidRPr="00DE218F">
        <w:rPr>
          <w:rFonts w:ascii="Book Antiqua" w:hAnsi="Book Antiqua" w:eastAsia="Arial" w:cs="Arial"/>
          <w:sz w:val="28"/>
          <w:szCs w:val="28"/>
        </w:rPr>
        <w:t>at</w:t>
      </w:r>
      <w:r w:rsidRPr="00DE218F">
        <w:rPr>
          <w:rFonts w:ascii="Book Antiqua" w:hAnsi="Book Antiqua" w:eastAsia="Arial" w:cs="Arial"/>
          <w:spacing w:val="1"/>
          <w:sz w:val="28"/>
          <w:szCs w:val="28"/>
        </w:rPr>
        <w:t>i</w:t>
      </w:r>
      <w:r w:rsidRPr="00DE218F">
        <w:rPr>
          <w:rFonts w:ascii="Book Antiqua" w:hAnsi="Book Antiqua" w:eastAsia="Arial" w:cs="Arial"/>
          <w:spacing w:val="-3"/>
          <w:sz w:val="28"/>
          <w:szCs w:val="28"/>
        </w:rPr>
        <w:t>v</w:t>
      </w:r>
      <w:r w:rsidRPr="00DE218F">
        <w:rPr>
          <w:rFonts w:ascii="Book Antiqua" w:hAnsi="Book Antiqua" w:eastAsia="Arial" w:cs="Arial"/>
          <w:sz w:val="28"/>
          <w:szCs w:val="28"/>
        </w:rPr>
        <w:t>e</w:t>
      </w:r>
      <w:r w:rsidRPr="00DE218F">
        <w:rPr>
          <w:rFonts w:ascii="Book Antiqua" w:hAnsi="Book Antiqua" w:eastAsia="Arial" w:cs="Arial"/>
          <w:spacing w:val="-1"/>
          <w:sz w:val="28"/>
          <w:szCs w:val="28"/>
        </w:rPr>
        <w:t xml:space="preserve"> </w:t>
      </w:r>
      <w:r w:rsidRPr="00DE218F">
        <w:rPr>
          <w:rFonts w:ascii="Book Antiqua" w:hAnsi="Book Antiqua" w:eastAsia="Arial" w:cs="Arial"/>
          <w:spacing w:val="1"/>
          <w:sz w:val="28"/>
          <w:szCs w:val="28"/>
        </w:rPr>
        <w:t>M</w:t>
      </w:r>
      <w:r w:rsidRPr="00DE218F">
        <w:rPr>
          <w:rFonts w:ascii="Book Antiqua" w:hAnsi="Book Antiqua" w:eastAsia="Arial" w:cs="Arial"/>
          <w:sz w:val="28"/>
          <w:szCs w:val="28"/>
        </w:rPr>
        <w:t>ee</w:t>
      </w:r>
      <w:r w:rsidRPr="00DE218F">
        <w:rPr>
          <w:rFonts w:ascii="Book Antiqua" w:hAnsi="Book Antiqua" w:eastAsia="Arial" w:cs="Arial"/>
          <w:spacing w:val="-3"/>
          <w:sz w:val="28"/>
          <w:szCs w:val="28"/>
        </w:rPr>
        <w:t>t</w:t>
      </w:r>
      <w:r w:rsidRPr="00DE218F">
        <w:rPr>
          <w:rFonts w:ascii="Book Antiqua" w:hAnsi="Book Antiqua" w:eastAsia="Arial" w:cs="Arial"/>
          <w:spacing w:val="-1"/>
          <w:sz w:val="28"/>
          <w:szCs w:val="28"/>
        </w:rPr>
        <w:t>in</w:t>
      </w:r>
      <w:r w:rsidRPr="00DE218F">
        <w:rPr>
          <w:rFonts w:ascii="Book Antiqua" w:hAnsi="Book Antiqua" w:eastAsia="Arial" w:cs="Arial"/>
          <w:sz w:val="28"/>
          <w:szCs w:val="28"/>
        </w:rPr>
        <w:t>g</w:t>
      </w:r>
      <w:r w:rsidRPr="00DE218F">
        <w:rPr>
          <w:rFonts w:ascii="Book Antiqua" w:hAnsi="Book Antiqua" w:eastAsia="Arial" w:cs="Arial"/>
          <w:spacing w:val="-1"/>
          <w:sz w:val="28"/>
          <w:szCs w:val="28"/>
        </w:rPr>
        <w:t xml:space="preserve"> </w:t>
      </w:r>
      <w:r w:rsidRPr="00DE218F">
        <w:rPr>
          <w:rFonts w:ascii="Book Antiqua" w:hAnsi="Book Antiqua" w:eastAsia="Arial" w:cs="Arial"/>
          <w:spacing w:val="1"/>
          <w:sz w:val="28"/>
          <w:szCs w:val="28"/>
        </w:rPr>
        <w:t>i</w:t>
      </w:r>
      <w:r w:rsidRPr="00DE218F">
        <w:rPr>
          <w:rFonts w:ascii="Book Antiqua" w:hAnsi="Book Antiqua" w:eastAsia="Arial" w:cs="Arial"/>
          <w:sz w:val="28"/>
          <w:szCs w:val="28"/>
        </w:rPr>
        <w:t xml:space="preserve">s </w:t>
      </w:r>
      <w:r w:rsidRPr="00DE218F">
        <w:rPr>
          <w:rFonts w:ascii="Book Antiqua" w:hAnsi="Book Antiqua" w:eastAsia="Arial" w:cs="Arial"/>
          <w:spacing w:val="-1"/>
          <w:sz w:val="28"/>
          <w:szCs w:val="28"/>
        </w:rPr>
        <w:t>b</w:t>
      </w:r>
      <w:r w:rsidRPr="00DE218F">
        <w:rPr>
          <w:rFonts w:ascii="Book Antiqua" w:hAnsi="Book Antiqua" w:eastAsia="Arial" w:cs="Arial"/>
          <w:sz w:val="28"/>
          <w:szCs w:val="28"/>
        </w:rPr>
        <w:t>e</w:t>
      </w:r>
      <w:r w:rsidRPr="00DE218F">
        <w:rPr>
          <w:rFonts w:ascii="Book Antiqua" w:hAnsi="Book Antiqua" w:eastAsia="Arial" w:cs="Arial"/>
          <w:spacing w:val="1"/>
          <w:sz w:val="28"/>
          <w:szCs w:val="28"/>
        </w:rPr>
        <w:t>i</w:t>
      </w:r>
      <w:r w:rsidRPr="00DE218F">
        <w:rPr>
          <w:rFonts w:ascii="Book Antiqua" w:hAnsi="Book Antiqua" w:eastAsia="Arial" w:cs="Arial"/>
          <w:spacing w:val="-1"/>
          <w:sz w:val="28"/>
          <w:szCs w:val="28"/>
        </w:rPr>
        <w:t>n</w:t>
      </w:r>
      <w:r w:rsidRPr="00DE218F">
        <w:rPr>
          <w:rFonts w:ascii="Book Antiqua" w:hAnsi="Book Antiqua" w:eastAsia="Arial" w:cs="Arial"/>
          <w:sz w:val="28"/>
          <w:szCs w:val="28"/>
        </w:rPr>
        <w:t>g c</w:t>
      </w:r>
      <w:r w:rsidRPr="00DE218F">
        <w:rPr>
          <w:rFonts w:ascii="Book Antiqua" w:hAnsi="Book Antiqua" w:eastAsia="Arial" w:cs="Arial"/>
          <w:spacing w:val="-1"/>
          <w:sz w:val="28"/>
          <w:szCs w:val="28"/>
        </w:rPr>
        <w:t>on</w:t>
      </w:r>
      <w:r w:rsidRPr="00DE218F">
        <w:rPr>
          <w:rFonts w:ascii="Book Antiqua" w:hAnsi="Book Antiqua" w:eastAsia="Arial" w:cs="Arial"/>
          <w:sz w:val="28"/>
          <w:szCs w:val="28"/>
        </w:rPr>
        <w:t>t</w:t>
      </w:r>
      <w:r w:rsidRPr="00DE218F">
        <w:rPr>
          <w:rFonts w:ascii="Book Antiqua" w:hAnsi="Book Antiqua" w:eastAsia="Arial" w:cs="Arial"/>
          <w:spacing w:val="1"/>
          <w:sz w:val="28"/>
          <w:szCs w:val="28"/>
        </w:rPr>
        <w:t>i</w:t>
      </w:r>
      <w:r w:rsidRPr="00DE218F">
        <w:rPr>
          <w:rFonts w:ascii="Book Antiqua" w:hAnsi="Book Antiqua" w:eastAsia="Arial" w:cs="Arial"/>
          <w:spacing w:val="-1"/>
          <w:sz w:val="28"/>
          <w:szCs w:val="28"/>
        </w:rPr>
        <w:t>nu</w:t>
      </w:r>
      <w:r w:rsidRPr="00DE218F">
        <w:rPr>
          <w:rFonts w:ascii="Book Antiqua" w:hAnsi="Book Antiqua" w:eastAsia="Arial" w:cs="Arial"/>
          <w:sz w:val="28"/>
          <w:szCs w:val="28"/>
        </w:rPr>
        <w:t xml:space="preserve">ed </w:t>
      </w:r>
      <w:r w:rsidRPr="00DE218F">
        <w:rPr>
          <w:rFonts w:ascii="Book Antiqua" w:hAnsi="Book Antiqua" w:eastAsia="Arial" w:cs="Arial"/>
          <w:spacing w:val="-2"/>
          <w:sz w:val="28"/>
          <w:szCs w:val="28"/>
        </w:rPr>
        <w:t>t</w:t>
      </w:r>
      <w:r w:rsidRPr="00DE218F">
        <w:rPr>
          <w:rFonts w:ascii="Book Antiqua" w:hAnsi="Book Antiqua" w:eastAsia="Arial" w:cs="Arial"/>
          <w:sz w:val="28"/>
          <w:szCs w:val="28"/>
        </w:rPr>
        <w:t>o</w:t>
      </w:r>
      <w:r w:rsidRPr="00DE218F">
        <w:rPr>
          <w:rFonts w:ascii="Book Antiqua" w:hAnsi="Book Antiqua" w:eastAsia="Arial" w:cs="Arial"/>
          <w:spacing w:val="2"/>
          <w:sz w:val="28"/>
          <w:szCs w:val="28"/>
        </w:rPr>
        <w:t xml:space="preserve"> </w:t>
      </w:r>
      <w:r w:rsidRPr="00DE218F" w:rsidR="0079511B">
        <w:rPr>
          <w:rFonts w:ascii="Book Antiqua" w:hAnsi="Book Antiqua" w:eastAsia="Arial" w:cs="Arial"/>
          <w:spacing w:val="-1"/>
          <w:sz w:val="28"/>
          <w:szCs w:val="28"/>
        </w:rPr>
        <w:t>May 18, 2020</w:t>
      </w:r>
      <w:r w:rsidRPr="00DE218F" w:rsidR="009A3D93">
        <w:rPr>
          <w:rFonts w:ascii="Book Antiqua" w:hAnsi="Book Antiqua" w:eastAsia="Arial" w:cs="Arial"/>
          <w:spacing w:val="-1"/>
          <w:sz w:val="28"/>
          <w:szCs w:val="28"/>
        </w:rPr>
        <w:t>,</w:t>
      </w:r>
      <w:r w:rsidRPr="00DE218F" w:rsidR="0039378E">
        <w:rPr>
          <w:rFonts w:ascii="Book Antiqua" w:hAnsi="Book Antiqua" w:eastAsia="Arial" w:cs="Arial"/>
          <w:spacing w:val="-1"/>
          <w:sz w:val="28"/>
          <w:szCs w:val="28"/>
        </w:rPr>
        <w:t xml:space="preserve"> </w:t>
      </w:r>
      <w:r w:rsidRPr="00DE218F" w:rsidR="00455D8D">
        <w:rPr>
          <w:rFonts w:ascii="Book Antiqua" w:hAnsi="Book Antiqua" w:eastAsia="Arial" w:cs="Arial"/>
          <w:spacing w:val="-1"/>
          <w:sz w:val="28"/>
          <w:szCs w:val="28"/>
        </w:rPr>
        <w:t>remotely</w:t>
      </w:r>
      <w:r w:rsidRPr="00DE218F" w:rsidR="009A3D93">
        <w:rPr>
          <w:rFonts w:ascii="Book Antiqua" w:hAnsi="Book Antiqua" w:eastAsia="Arial" w:cs="Arial"/>
          <w:spacing w:val="-1"/>
          <w:sz w:val="28"/>
          <w:szCs w:val="28"/>
        </w:rPr>
        <w:t xml:space="preserve"> </w:t>
      </w:r>
      <w:r w:rsidRPr="00DE218F">
        <w:rPr>
          <w:rFonts w:ascii="Book Antiqua" w:hAnsi="Book Antiqua" w:eastAsia="Arial" w:cs="Arial"/>
          <w:sz w:val="28"/>
          <w:szCs w:val="28"/>
        </w:rPr>
        <w:t>at</w:t>
      </w:r>
      <w:r w:rsidRPr="00DE218F" w:rsidR="006B0D57">
        <w:rPr>
          <w:rFonts w:ascii="Book Antiqua" w:hAnsi="Book Antiqua" w:eastAsia="Arial" w:cs="Arial"/>
          <w:sz w:val="28"/>
          <w:szCs w:val="28"/>
        </w:rPr>
        <w:t xml:space="preserve"> </w:t>
      </w:r>
      <w:r w:rsidRPr="00DE218F">
        <w:rPr>
          <w:rFonts w:ascii="Book Antiqua" w:hAnsi="Book Antiqua" w:eastAsia="Arial" w:cs="Arial"/>
          <w:sz w:val="28"/>
          <w:szCs w:val="28"/>
        </w:rPr>
        <w:t>1</w:t>
      </w:r>
      <w:r w:rsidRPr="00DE218F" w:rsidR="0079511B">
        <w:rPr>
          <w:rFonts w:ascii="Book Antiqua" w:hAnsi="Book Antiqua" w:eastAsia="Arial" w:cs="Arial"/>
          <w:sz w:val="28"/>
          <w:szCs w:val="28"/>
        </w:rPr>
        <w:t>0</w:t>
      </w:r>
      <w:r w:rsidRPr="00DE218F">
        <w:rPr>
          <w:rFonts w:ascii="Book Antiqua" w:hAnsi="Book Antiqua" w:eastAsia="Arial" w:cs="Arial"/>
          <w:spacing w:val="-3"/>
          <w:sz w:val="28"/>
          <w:szCs w:val="28"/>
        </w:rPr>
        <w:t>:</w:t>
      </w:r>
      <w:r w:rsidRPr="00DE218F" w:rsidR="0079511B">
        <w:rPr>
          <w:rFonts w:ascii="Book Antiqua" w:hAnsi="Book Antiqua" w:eastAsia="Arial" w:cs="Arial"/>
          <w:spacing w:val="-3"/>
          <w:sz w:val="28"/>
          <w:szCs w:val="28"/>
        </w:rPr>
        <w:t>0</w:t>
      </w:r>
      <w:r w:rsidRPr="00DE218F">
        <w:rPr>
          <w:rFonts w:ascii="Book Antiqua" w:hAnsi="Book Antiqua" w:eastAsia="Arial" w:cs="Arial"/>
          <w:sz w:val="28"/>
          <w:szCs w:val="28"/>
        </w:rPr>
        <w:t xml:space="preserve">0 </w:t>
      </w:r>
      <w:r w:rsidRPr="00DE218F" w:rsidR="0079511B">
        <w:rPr>
          <w:rFonts w:ascii="Book Antiqua" w:hAnsi="Book Antiqua" w:eastAsia="Arial" w:cs="Arial"/>
          <w:sz w:val="28"/>
          <w:szCs w:val="28"/>
        </w:rPr>
        <w:t>a</w:t>
      </w:r>
      <w:r w:rsidRPr="00DE218F">
        <w:rPr>
          <w:rFonts w:ascii="Book Antiqua" w:hAnsi="Book Antiqua" w:eastAsia="Arial" w:cs="Arial"/>
          <w:spacing w:val="1"/>
          <w:sz w:val="28"/>
          <w:szCs w:val="28"/>
        </w:rPr>
        <w:t>.</w:t>
      </w:r>
      <w:r w:rsidRPr="00DE218F">
        <w:rPr>
          <w:rFonts w:ascii="Book Antiqua" w:hAnsi="Book Antiqua" w:eastAsia="Arial" w:cs="Arial"/>
          <w:spacing w:val="-3"/>
          <w:sz w:val="28"/>
          <w:szCs w:val="28"/>
        </w:rPr>
        <w:t>m</w:t>
      </w:r>
      <w:r w:rsidRPr="00DE218F">
        <w:rPr>
          <w:rFonts w:ascii="Book Antiqua" w:hAnsi="Book Antiqua" w:eastAsia="Arial" w:cs="Arial"/>
          <w:sz w:val="28"/>
          <w:szCs w:val="28"/>
        </w:rPr>
        <w:t xml:space="preserve">. </w:t>
      </w:r>
      <w:r w:rsidRPr="00DE218F" w:rsidR="0039378E">
        <w:rPr>
          <w:rFonts w:ascii="Book Antiqua" w:hAnsi="Book Antiqua" w:eastAsia="Arial" w:cs="Arial"/>
          <w:spacing w:val="-3"/>
          <w:sz w:val="28"/>
          <w:szCs w:val="28"/>
        </w:rPr>
        <w:t xml:space="preserve">Pacific </w:t>
      </w:r>
      <w:r w:rsidRPr="00DE218F" w:rsidR="0079511B">
        <w:rPr>
          <w:rFonts w:ascii="Book Antiqua" w:hAnsi="Book Antiqua" w:eastAsia="Arial" w:cs="Arial"/>
          <w:spacing w:val="-3"/>
          <w:sz w:val="28"/>
          <w:szCs w:val="28"/>
        </w:rPr>
        <w:t>Daylight-Saving</w:t>
      </w:r>
      <w:r w:rsidRPr="00DE218F" w:rsidR="0039378E">
        <w:rPr>
          <w:rFonts w:ascii="Book Antiqua" w:hAnsi="Book Antiqua" w:eastAsia="Arial" w:cs="Arial"/>
          <w:spacing w:val="-3"/>
          <w:sz w:val="28"/>
          <w:szCs w:val="28"/>
        </w:rPr>
        <w:t xml:space="preserve"> Time</w:t>
      </w:r>
      <w:r w:rsidRPr="00DE218F" w:rsidR="00DE218F">
        <w:rPr>
          <w:rFonts w:ascii="Book Antiqua" w:hAnsi="Book Antiqua" w:eastAsia="Arial" w:cs="Arial"/>
          <w:spacing w:val="-3"/>
          <w:sz w:val="28"/>
          <w:szCs w:val="28"/>
        </w:rPr>
        <w:t xml:space="preserve">.  </w:t>
      </w:r>
      <w:r w:rsidRPr="00DE218F" w:rsidR="00DE218F">
        <w:rPr>
          <w:rFonts w:ascii="Book Antiqua" w:hAnsi="Book Antiqua" w:eastAsia="Calibri" w:cs="Calibri"/>
          <w:sz w:val="28"/>
          <w:szCs w:val="28"/>
        </w:rPr>
        <w:t>Pursuant to Executive Order N-29-20, paragraph 3, that was issued on March 17, 2020, Commissioners may participate remotely from teleconferencing locations.</w:t>
      </w:r>
    </w:p>
    <w:p w:rsidR="00DE218F" w:rsidP="00DE218F" w:rsidRDefault="00DE218F" w14:paraId="3E5C8752" w14:textId="77777777">
      <w:pPr>
        <w:widowControl/>
        <w:spacing w:after="0" w:line="240" w:lineRule="auto"/>
        <w:jc w:val="center"/>
        <w:rPr>
          <w:rFonts w:ascii="Times New Roman" w:hAnsi="Times New Roman" w:eastAsia="Calibri" w:cs="Times New Roman"/>
          <w:sz w:val="28"/>
          <w:szCs w:val="28"/>
        </w:rPr>
      </w:pPr>
    </w:p>
    <w:p w:rsidRPr="00370B47" w:rsidR="00DE218F" w:rsidP="00DE218F" w:rsidRDefault="00DE218F" w14:paraId="7EC02183" w14:textId="77777777">
      <w:pPr>
        <w:widowControl/>
        <w:spacing w:after="0" w:line="240" w:lineRule="auto"/>
        <w:jc w:val="center"/>
        <w:rPr>
          <w:rFonts w:ascii="Times New Roman" w:hAnsi="Times New Roman" w:eastAsia="Calibri" w:cs="Times New Roman"/>
          <w:sz w:val="28"/>
          <w:szCs w:val="28"/>
        </w:rPr>
      </w:pPr>
      <w:r w:rsidRPr="00370B47">
        <w:rPr>
          <w:rFonts w:ascii="Times New Roman" w:hAnsi="Times New Roman" w:eastAsia="Calibri" w:cs="Times New Roman"/>
          <w:sz w:val="28"/>
          <w:szCs w:val="28"/>
        </w:rPr>
        <w:t>Link to Executive Order N-29-20:</w:t>
      </w:r>
    </w:p>
    <w:p w:rsidR="00DE218F" w:rsidP="00DE218F" w:rsidRDefault="00C161A1" w14:paraId="2BD29ECB" w14:textId="77777777">
      <w:pPr>
        <w:widowControl/>
        <w:spacing w:after="0" w:line="240" w:lineRule="auto"/>
        <w:jc w:val="center"/>
        <w:rPr>
          <w:rFonts w:ascii="Arial" w:hAnsi="Arial" w:eastAsia="Arial" w:cs="Arial"/>
          <w:sz w:val="28"/>
          <w:szCs w:val="28"/>
        </w:rPr>
      </w:pPr>
      <w:hyperlink w:history="1" r:id="rId7">
        <w:r w:rsidRPr="009A3D93" w:rsidR="00DE218F">
          <w:rPr>
            <w:rFonts w:ascii="Calibri" w:hAnsi="Calibri" w:eastAsia="Calibri" w:cs="Calibri"/>
            <w:color w:val="0563C1"/>
            <w:sz w:val="28"/>
            <w:szCs w:val="28"/>
            <w:u w:val="single"/>
          </w:rPr>
          <w:t>https://www.gov.ca.gov/wp-content/uploads/2020/03/3.17.20-N-29-20-EO.pdf</w:t>
        </w:r>
      </w:hyperlink>
    </w:p>
    <w:p w:rsidRPr="00DE218F" w:rsidR="00DE218F" w:rsidP="00DE218F" w:rsidRDefault="00DE218F" w14:paraId="68F36AA5" w14:textId="77777777">
      <w:pPr>
        <w:spacing w:after="0" w:line="240" w:lineRule="auto"/>
        <w:ind w:left="100" w:right="268"/>
        <w:rPr>
          <w:rFonts w:ascii="Arial" w:hAnsi="Arial" w:eastAsia="Arial" w:cs="Arial"/>
          <w:sz w:val="28"/>
          <w:szCs w:val="28"/>
        </w:rPr>
      </w:pPr>
    </w:p>
    <w:p w:rsidR="00455D8D" w:rsidP="00DE218F" w:rsidRDefault="006B0D57" w14:paraId="50BAC275" w14:textId="559D8C29">
      <w:pPr>
        <w:rPr>
          <w:rFonts w:ascii="Book Antiqua" w:hAnsi="Book Antiqua" w:cs="Times New Roman"/>
          <w:sz w:val="28"/>
          <w:szCs w:val="28"/>
        </w:rPr>
      </w:pPr>
      <w:r w:rsidRPr="0007452B">
        <w:rPr>
          <w:rFonts w:ascii="Book Antiqua" w:hAnsi="Book Antiqua" w:cs="Times New Roman"/>
          <w:sz w:val="28"/>
          <w:szCs w:val="28"/>
        </w:rPr>
        <w:t>This Ratesetting Deliberative Meeting will commence at the above date and time and may be continued from day to day up to the convening of the May 21, 2020 Business Meeting.</w:t>
      </w:r>
      <w:r w:rsidRPr="0007452B" w:rsidR="00DE218F">
        <w:rPr>
          <w:rFonts w:ascii="Book Antiqua" w:hAnsi="Book Antiqua" w:cs="Times New Roman"/>
          <w:sz w:val="28"/>
          <w:szCs w:val="28"/>
        </w:rPr>
        <w:t xml:space="preserve">  </w:t>
      </w:r>
      <w:r w:rsidRPr="0007452B">
        <w:rPr>
          <w:rFonts w:ascii="Book Antiqua" w:hAnsi="Book Antiqua" w:cs="Times New Roman"/>
          <w:sz w:val="28"/>
          <w:szCs w:val="28"/>
        </w:rPr>
        <w:t>This Ratesetting Deliberative Meeting is being held pursuant to Pub. Util. Code § 1701.3(h)(6).</w:t>
      </w:r>
    </w:p>
    <w:p w:rsidRPr="0007452B" w:rsidR="0007452B" w:rsidP="00DE218F" w:rsidRDefault="0007452B" w14:paraId="1816D80A" w14:textId="6D73AB6A">
      <w:pPr>
        <w:rPr>
          <w:rFonts w:ascii="Book Antiqua" w:hAnsi="Book Antiqua" w:eastAsia="Arial" w:cs="Times New Roman"/>
          <w:sz w:val="28"/>
          <w:szCs w:val="28"/>
        </w:rPr>
      </w:pPr>
      <w:r>
        <w:rPr>
          <w:rFonts w:ascii="Book Antiqua" w:hAnsi="Book Antiqua" w:cs="Times New Roman"/>
          <w:sz w:val="28"/>
          <w:szCs w:val="28"/>
        </w:rPr>
        <w:t>The continuation meeting is being held to consider Agenda Item 16340 described below:</w:t>
      </w:r>
    </w:p>
    <w:p w:rsidRPr="0007452B" w:rsidR="0079511B" w:rsidP="0079511B" w:rsidRDefault="00E251C0" w14:paraId="4AA50E6C" w14:textId="77777777">
      <w:pPr>
        <w:pStyle w:val="Default"/>
        <w:rPr>
          <w:rFonts w:ascii="Book Antiqua" w:hAnsi="Book Antiqua"/>
          <w:b/>
          <w:bCs/>
          <w:sz w:val="28"/>
          <w:szCs w:val="28"/>
        </w:rPr>
      </w:pPr>
      <w:r w:rsidRPr="0007452B">
        <w:rPr>
          <w:rFonts w:ascii="Book Antiqua" w:hAnsi="Book Antiqua" w:eastAsia="Arial"/>
          <w:b/>
          <w:bCs/>
          <w:sz w:val="28"/>
          <w:szCs w:val="28"/>
        </w:rPr>
        <w:t>NOTE:</w:t>
      </w:r>
      <w:r w:rsidRPr="0007452B">
        <w:rPr>
          <w:rFonts w:ascii="Book Antiqua" w:hAnsi="Book Antiqua" w:eastAsia="Arial"/>
          <w:b/>
          <w:bCs/>
          <w:sz w:val="28"/>
          <w:szCs w:val="28"/>
        </w:rPr>
        <w:tab/>
      </w:r>
      <w:r w:rsidRPr="0007452B" w:rsidR="0079511B">
        <w:rPr>
          <w:rFonts w:ascii="Book Antiqua" w:hAnsi="Book Antiqua"/>
          <w:b/>
          <w:bCs/>
          <w:sz w:val="28"/>
          <w:szCs w:val="28"/>
        </w:rPr>
        <w:t xml:space="preserve">Ex </w:t>
      </w:r>
      <w:proofErr w:type="spellStart"/>
      <w:r w:rsidRPr="0007452B" w:rsidR="0079511B">
        <w:rPr>
          <w:rFonts w:ascii="Book Antiqua" w:hAnsi="Book Antiqua"/>
          <w:b/>
          <w:bCs/>
          <w:sz w:val="28"/>
          <w:szCs w:val="28"/>
        </w:rPr>
        <w:t>Parte</w:t>
      </w:r>
      <w:proofErr w:type="spellEnd"/>
      <w:r w:rsidRPr="0007452B" w:rsidR="0079511B">
        <w:rPr>
          <w:rFonts w:ascii="Book Antiqua" w:hAnsi="Book Antiqua"/>
          <w:b/>
          <w:bCs/>
          <w:sz w:val="28"/>
          <w:szCs w:val="28"/>
        </w:rPr>
        <w:t xml:space="preserve"> communications are prohibited on Agenda ID Number</w:t>
      </w:r>
    </w:p>
    <w:p w:rsidRPr="0007452B" w:rsidR="00507B4D" w:rsidP="0079511B" w:rsidRDefault="0079511B" w14:paraId="0CEAC32C" w14:textId="77777777">
      <w:pPr>
        <w:widowControl/>
        <w:autoSpaceDE w:val="0"/>
        <w:autoSpaceDN w:val="0"/>
        <w:adjustRightInd w:val="0"/>
        <w:spacing w:after="0" w:line="240" w:lineRule="auto"/>
        <w:ind w:left="720" w:firstLine="720"/>
        <w:rPr>
          <w:rFonts w:ascii="Book Antiqua" w:hAnsi="Book Antiqua" w:eastAsia="Times New Roman" w:cs="Arial"/>
          <w:b/>
          <w:bCs/>
          <w:color w:val="000000"/>
          <w:sz w:val="28"/>
          <w:szCs w:val="28"/>
        </w:rPr>
      </w:pPr>
      <w:r w:rsidRPr="0007452B">
        <w:rPr>
          <w:rFonts w:ascii="Book Antiqua" w:hAnsi="Book Antiqua" w:eastAsia="Times New Roman" w:cs="Arial"/>
          <w:b/>
          <w:bCs/>
          <w:color w:val="000000"/>
          <w:sz w:val="28"/>
          <w:szCs w:val="28"/>
        </w:rPr>
        <w:t xml:space="preserve">18340 from the day of the Ratesetting Deliberative Meeting through </w:t>
      </w:r>
    </w:p>
    <w:p w:rsidRPr="0007452B" w:rsidR="00507B4D" w:rsidP="0079511B" w:rsidRDefault="0079511B" w14:paraId="78A5727B" w14:textId="77777777">
      <w:pPr>
        <w:widowControl/>
        <w:autoSpaceDE w:val="0"/>
        <w:autoSpaceDN w:val="0"/>
        <w:adjustRightInd w:val="0"/>
        <w:spacing w:after="0" w:line="240" w:lineRule="auto"/>
        <w:ind w:left="720" w:firstLine="720"/>
        <w:rPr>
          <w:rFonts w:ascii="Book Antiqua" w:hAnsi="Book Antiqua" w:eastAsia="Times New Roman" w:cs="Arial"/>
          <w:b/>
          <w:bCs/>
          <w:color w:val="000000"/>
          <w:sz w:val="28"/>
          <w:szCs w:val="28"/>
        </w:rPr>
      </w:pPr>
      <w:r w:rsidRPr="0007452B">
        <w:rPr>
          <w:rFonts w:ascii="Book Antiqua" w:hAnsi="Book Antiqua" w:eastAsia="Times New Roman" w:cs="Arial"/>
          <w:b/>
          <w:bCs/>
          <w:color w:val="000000"/>
          <w:sz w:val="28"/>
          <w:szCs w:val="28"/>
        </w:rPr>
        <w:t xml:space="preserve">the conclusion of the Business Meeting, at which a vote on the </w:t>
      </w:r>
    </w:p>
    <w:p w:rsidRPr="0007452B" w:rsidR="0079511B" w:rsidP="0079511B" w:rsidRDefault="0079511B" w14:paraId="39271329" w14:textId="7E25D656">
      <w:pPr>
        <w:widowControl/>
        <w:autoSpaceDE w:val="0"/>
        <w:autoSpaceDN w:val="0"/>
        <w:adjustRightInd w:val="0"/>
        <w:spacing w:after="0" w:line="240" w:lineRule="auto"/>
        <w:ind w:left="720" w:firstLine="720"/>
        <w:rPr>
          <w:rFonts w:ascii="Book Antiqua" w:hAnsi="Book Antiqua" w:eastAsia="Times New Roman" w:cs="Arial"/>
          <w:b/>
          <w:bCs/>
          <w:color w:val="000000"/>
          <w:sz w:val="28"/>
          <w:szCs w:val="28"/>
        </w:rPr>
      </w:pPr>
      <w:r w:rsidRPr="0007452B">
        <w:rPr>
          <w:rFonts w:ascii="Book Antiqua" w:hAnsi="Book Antiqua" w:eastAsia="Times New Roman" w:cs="Arial"/>
          <w:b/>
          <w:bCs/>
          <w:color w:val="000000"/>
          <w:sz w:val="28"/>
          <w:szCs w:val="28"/>
        </w:rPr>
        <w:t>Proposed Decision is scheduled. Rule 8.2(c)(4).</w:t>
      </w:r>
    </w:p>
    <w:p w:rsidRPr="0007452B" w:rsidR="003F7619" w:rsidP="0079511B" w:rsidRDefault="003F7619" w14:paraId="064849C4" w14:textId="43D20AD6">
      <w:pPr>
        <w:tabs>
          <w:tab w:val="left" w:pos="1180"/>
        </w:tabs>
        <w:spacing w:after="0" w:line="240" w:lineRule="auto"/>
        <w:ind w:left="100" w:right="-20"/>
        <w:rPr>
          <w:rFonts w:ascii="Book Antiqua" w:hAnsi="Book Antiqua" w:eastAsia="Arial" w:cs="Arial"/>
          <w:sz w:val="26"/>
          <w:szCs w:val="26"/>
        </w:rPr>
      </w:pPr>
    </w:p>
    <w:p w:rsidR="002B3D8C" w:rsidP="0079511B" w:rsidRDefault="002B3D8C" w14:paraId="6BF69ED0" w14:textId="77777777">
      <w:pPr>
        <w:tabs>
          <w:tab w:val="left" w:pos="1180"/>
        </w:tabs>
        <w:spacing w:after="0" w:line="240" w:lineRule="auto"/>
        <w:ind w:left="100" w:right="-20"/>
        <w:rPr>
          <w:rFonts w:ascii="Arial" w:hAnsi="Arial" w:eastAsia="Arial" w:cs="Arial"/>
          <w:sz w:val="26"/>
          <w:szCs w:val="26"/>
        </w:rPr>
      </w:pPr>
    </w:p>
    <w:p w:rsidR="003F7619" w:rsidP="002B3D8C" w:rsidRDefault="00E251C0" w14:paraId="785B6051" w14:textId="1D287749">
      <w:pPr>
        <w:tabs>
          <w:tab w:val="left" w:pos="1360"/>
        </w:tabs>
        <w:spacing w:after="0" w:line="239" w:lineRule="auto"/>
        <w:ind w:right="566"/>
        <w:rPr>
          <w:rFonts w:ascii="Arial" w:hAnsi="Arial" w:eastAsia="Arial" w:cs="Arial"/>
          <w:b/>
          <w:bCs/>
          <w:spacing w:val="-5"/>
          <w:sz w:val="26"/>
          <w:szCs w:val="26"/>
        </w:rPr>
      </w:pPr>
      <w:r w:rsidRPr="00BE4C5A">
        <w:rPr>
          <w:rFonts w:ascii="Arial" w:hAnsi="Arial" w:eastAsia="Arial" w:cs="Arial"/>
          <w:b/>
          <w:bCs/>
          <w:sz w:val="26"/>
          <w:szCs w:val="26"/>
        </w:rPr>
        <w:t>[1</w:t>
      </w:r>
      <w:r w:rsidRPr="00BE4C5A" w:rsidR="00D8352F">
        <w:rPr>
          <w:rFonts w:ascii="Arial" w:hAnsi="Arial" w:eastAsia="Arial" w:cs="Arial"/>
          <w:b/>
          <w:bCs/>
          <w:sz w:val="26"/>
          <w:szCs w:val="26"/>
        </w:rPr>
        <w:t>63</w:t>
      </w:r>
      <w:r w:rsidRPr="00BE4C5A" w:rsidR="0079511B">
        <w:rPr>
          <w:rFonts w:ascii="Arial" w:hAnsi="Arial" w:eastAsia="Arial" w:cs="Arial"/>
          <w:b/>
          <w:bCs/>
          <w:sz w:val="26"/>
          <w:szCs w:val="26"/>
        </w:rPr>
        <w:t>40</w:t>
      </w:r>
      <w:r w:rsidRPr="00BE4C5A">
        <w:rPr>
          <w:rFonts w:ascii="Arial" w:hAnsi="Arial" w:eastAsia="Arial" w:cs="Arial"/>
          <w:b/>
          <w:bCs/>
          <w:sz w:val="26"/>
          <w:szCs w:val="26"/>
        </w:rPr>
        <w:t>]</w:t>
      </w:r>
      <w:r w:rsidRPr="00BE4C5A">
        <w:rPr>
          <w:rFonts w:ascii="Arial" w:hAnsi="Arial" w:eastAsia="Arial" w:cs="Arial"/>
          <w:b/>
          <w:bCs/>
          <w:sz w:val="26"/>
          <w:szCs w:val="26"/>
        </w:rPr>
        <w:tab/>
      </w:r>
      <w:r w:rsidRPr="00BE4C5A" w:rsidR="0079511B">
        <w:rPr>
          <w:rFonts w:ascii="Arial" w:hAnsi="Arial" w:eastAsia="Arial" w:cs="Arial"/>
          <w:b/>
          <w:bCs/>
          <w:spacing w:val="-5"/>
          <w:sz w:val="26"/>
          <w:szCs w:val="26"/>
        </w:rPr>
        <w:t>Reorganization Plan of Pacific Gas and Electric Company</w:t>
      </w:r>
    </w:p>
    <w:p w:rsidRPr="00BE4C5A" w:rsidR="009119AF" w:rsidP="002B3D8C" w:rsidRDefault="009119AF" w14:paraId="3474F720" w14:textId="77777777">
      <w:pPr>
        <w:tabs>
          <w:tab w:val="left" w:pos="1360"/>
        </w:tabs>
        <w:spacing w:after="0" w:line="239" w:lineRule="auto"/>
        <w:ind w:right="566"/>
        <w:rPr>
          <w:sz w:val="26"/>
          <w:szCs w:val="26"/>
        </w:rPr>
      </w:pPr>
    </w:p>
    <w:p w:rsidRPr="009119AF" w:rsidR="0079511B" w:rsidP="0079511B" w:rsidRDefault="0079511B" w14:paraId="65CBD71C" w14:textId="77777777">
      <w:pPr>
        <w:widowControl/>
        <w:autoSpaceDE w:val="0"/>
        <w:autoSpaceDN w:val="0"/>
        <w:adjustRightInd w:val="0"/>
        <w:spacing w:after="0" w:line="240" w:lineRule="auto"/>
        <w:rPr>
          <w:rFonts w:ascii="Arial" w:hAnsi="Arial" w:eastAsia="Times New Roman" w:cs="Arial"/>
          <w:b/>
          <w:bCs/>
          <w:sz w:val="26"/>
          <w:szCs w:val="26"/>
        </w:rPr>
      </w:pPr>
      <w:r w:rsidRPr="009119AF">
        <w:rPr>
          <w:rFonts w:ascii="Arial" w:hAnsi="Arial" w:eastAsia="Times New Roman" w:cs="Arial"/>
          <w:b/>
          <w:bCs/>
          <w:sz w:val="26"/>
          <w:szCs w:val="26"/>
        </w:rPr>
        <w:t>I.19-09-016</w:t>
      </w:r>
    </w:p>
    <w:p w:rsidRPr="009119AF" w:rsidR="0079511B" w:rsidP="0079511B" w:rsidRDefault="0079511B" w14:paraId="580848F4" w14:textId="77777777">
      <w:pPr>
        <w:widowControl/>
        <w:autoSpaceDE w:val="0"/>
        <w:autoSpaceDN w:val="0"/>
        <w:adjustRightInd w:val="0"/>
        <w:spacing w:after="0" w:line="240" w:lineRule="auto"/>
        <w:rPr>
          <w:rFonts w:ascii="Book Antiqua" w:hAnsi="Book Antiqua" w:eastAsia="Times New Roman" w:cs="Arial"/>
          <w:sz w:val="26"/>
          <w:szCs w:val="26"/>
        </w:rPr>
      </w:pPr>
      <w:r w:rsidRPr="009119AF">
        <w:rPr>
          <w:rFonts w:ascii="Book Antiqua" w:hAnsi="Book Antiqua" w:eastAsia="Times New Roman" w:cs="Arial"/>
          <w:sz w:val="26"/>
          <w:szCs w:val="26"/>
        </w:rPr>
        <w:t xml:space="preserve">Order Instituting Investigation on the Commission's Own Motion to Consider the Ratemaking and Other Implications of a Proposed Plan for Resolution of Voluntary Case filed by Pacific Gas and Electric Company, pursuant to Chapter 11 of the Bankruptcy Code, in the United States Bankruptcy Court, Northern District of California, San Francisco Division, In re Pacific Gas and Electric Corporation and Pacific Gas and Electric Company, </w:t>
      </w:r>
    </w:p>
    <w:p w:rsidRPr="009119AF" w:rsidR="00455D8D" w:rsidP="0079511B" w:rsidRDefault="0079511B" w14:paraId="6594BECE" w14:textId="1ED805C3">
      <w:pPr>
        <w:widowControl/>
        <w:autoSpaceDE w:val="0"/>
        <w:autoSpaceDN w:val="0"/>
        <w:adjustRightInd w:val="0"/>
        <w:spacing w:after="0" w:line="240" w:lineRule="auto"/>
        <w:rPr>
          <w:rFonts w:ascii="Book Antiqua" w:hAnsi="Book Antiqua" w:eastAsia="Times New Roman" w:cs="Arial"/>
          <w:sz w:val="26"/>
          <w:szCs w:val="26"/>
        </w:rPr>
      </w:pPr>
      <w:r w:rsidRPr="009119AF">
        <w:rPr>
          <w:rFonts w:ascii="Book Antiqua" w:hAnsi="Book Antiqua" w:eastAsia="Times New Roman" w:cs="Arial"/>
          <w:sz w:val="26"/>
          <w:szCs w:val="26"/>
        </w:rPr>
        <w:t>Case No.19-30088.</w:t>
      </w:r>
    </w:p>
    <w:p w:rsidR="003F7619" w:rsidRDefault="003F7619" w14:paraId="1DC1A64D" w14:textId="77777777">
      <w:pPr>
        <w:spacing w:before="6" w:after="0" w:line="110" w:lineRule="exact"/>
        <w:rPr>
          <w:sz w:val="11"/>
          <w:szCs w:val="11"/>
        </w:rPr>
      </w:pPr>
    </w:p>
    <w:p w:rsidR="003F7619" w:rsidRDefault="003F7619" w14:paraId="2915ACCB" w14:textId="77777777">
      <w:pPr>
        <w:spacing w:after="0" w:line="200" w:lineRule="exact"/>
        <w:rPr>
          <w:sz w:val="20"/>
          <w:szCs w:val="20"/>
        </w:rPr>
      </w:pPr>
    </w:p>
    <w:p w:rsidRPr="00BE4C5A" w:rsidR="003F7619" w:rsidRDefault="00E251C0" w14:paraId="3F92B2E6" w14:textId="77777777">
      <w:pPr>
        <w:spacing w:after="0" w:line="240" w:lineRule="auto"/>
        <w:ind w:left="100" w:right="-20"/>
        <w:rPr>
          <w:rFonts w:ascii="Arial" w:hAnsi="Arial" w:eastAsia="Arial" w:cs="Arial"/>
          <w:sz w:val="26"/>
          <w:szCs w:val="26"/>
        </w:rPr>
      </w:pPr>
      <w:r w:rsidRPr="00BE4C5A">
        <w:rPr>
          <w:rFonts w:ascii="Arial" w:hAnsi="Arial" w:eastAsia="Arial" w:cs="Arial"/>
          <w:b/>
          <w:bCs/>
          <w:sz w:val="26"/>
          <w:szCs w:val="26"/>
        </w:rPr>
        <w:t>P</w:t>
      </w:r>
      <w:r w:rsidRPr="00BE4C5A">
        <w:rPr>
          <w:rFonts w:ascii="Arial" w:hAnsi="Arial" w:eastAsia="Arial" w:cs="Arial"/>
          <w:b/>
          <w:bCs/>
          <w:spacing w:val="-1"/>
          <w:sz w:val="26"/>
          <w:szCs w:val="26"/>
        </w:rPr>
        <w:t>R</w:t>
      </w:r>
      <w:r w:rsidRPr="00BE4C5A">
        <w:rPr>
          <w:rFonts w:ascii="Arial" w:hAnsi="Arial" w:eastAsia="Arial" w:cs="Arial"/>
          <w:b/>
          <w:bCs/>
          <w:sz w:val="26"/>
          <w:szCs w:val="26"/>
        </w:rPr>
        <w:t>OPOSED</w:t>
      </w:r>
      <w:r w:rsidRPr="00BE4C5A">
        <w:rPr>
          <w:rFonts w:ascii="Arial" w:hAnsi="Arial" w:eastAsia="Arial" w:cs="Arial"/>
          <w:b/>
          <w:bCs/>
          <w:spacing w:val="-2"/>
          <w:sz w:val="26"/>
          <w:szCs w:val="26"/>
        </w:rPr>
        <w:t xml:space="preserve"> </w:t>
      </w:r>
      <w:r w:rsidRPr="00BE4C5A">
        <w:rPr>
          <w:rFonts w:ascii="Arial" w:hAnsi="Arial" w:eastAsia="Arial" w:cs="Arial"/>
          <w:b/>
          <w:bCs/>
          <w:sz w:val="26"/>
          <w:szCs w:val="26"/>
        </w:rPr>
        <w:t>O</w:t>
      </w:r>
      <w:r w:rsidRPr="00BE4C5A">
        <w:rPr>
          <w:rFonts w:ascii="Arial" w:hAnsi="Arial" w:eastAsia="Arial" w:cs="Arial"/>
          <w:b/>
          <w:bCs/>
          <w:spacing w:val="-1"/>
          <w:sz w:val="26"/>
          <w:szCs w:val="26"/>
        </w:rPr>
        <w:t>UTC</w:t>
      </w:r>
      <w:r w:rsidRPr="00BE4C5A">
        <w:rPr>
          <w:rFonts w:ascii="Arial" w:hAnsi="Arial" w:eastAsia="Arial" w:cs="Arial"/>
          <w:b/>
          <w:bCs/>
          <w:spacing w:val="-2"/>
          <w:sz w:val="26"/>
          <w:szCs w:val="26"/>
        </w:rPr>
        <w:t>O</w:t>
      </w:r>
      <w:r w:rsidRPr="00BE4C5A">
        <w:rPr>
          <w:rFonts w:ascii="Arial" w:hAnsi="Arial" w:eastAsia="Arial" w:cs="Arial"/>
          <w:b/>
          <w:bCs/>
          <w:spacing w:val="3"/>
          <w:sz w:val="26"/>
          <w:szCs w:val="26"/>
        </w:rPr>
        <w:t>M</w:t>
      </w:r>
      <w:r w:rsidRPr="00BE4C5A">
        <w:rPr>
          <w:rFonts w:ascii="Arial" w:hAnsi="Arial" w:eastAsia="Arial" w:cs="Arial"/>
          <w:b/>
          <w:bCs/>
          <w:sz w:val="26"/>
          <w:szCs w:val="26"/>
        </w:rPr>
        <w:t>E:</w:t>
      </w:r>
    </w:p>
    <w:p w:rsidR="003F7619" w:rsidRDefault="003F7619" w14:paraId="79E60282" w14:textId="77777777">
      <w:pPr>
        <w:spacing w:before="10" w:after="0" w:line="110" w:lineRule="exact"/>
        <w:rPr>
          <w:sz w:val="11"/>
          <w:szCs w:val="11"/>
        </w:rPr>
      </w:pPr>
    </w:p>
    <w:p w:rsidRPr="009119AF" w:rsidR="002B3D8C" w:rsidP="002B3D8C" w:rsidRDefault="002B3D8C" w14:paraId="68CE4D84" w14:textId="66C24823">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Approves reorganization plan of Pacific Gas and Electric Company (PG&amp;E) and its holding company PG&amp;E Corporation (PG&amp;E Corp.) pursuant to the requirements of Assembly Bill 1054 (Stats. 2019, Ch.79) with conditions and modifications.</w:t>
      </w:r>
    </w:p>
    <w:p w:rsidRPr="009119AF" w:rsidR="00B96443" w:rsidP="00BA19FC" w:rsidRDefault="00B96443" w14:paraId="465647AC" w14:textId="7D2C04C8">
      <w:pPr>
        <w:tabs>
          <w:tab w:val="left" w:pos="820"/>
        </w:tabs>
        <w:spacing w:after="0" w:line="240" w:lineRule="auto"/>
        <w:ind w:right="-20"/>
        <w:jc w:val="center"/>
        <w:rPr>
          <w:rFonts w:ascii="Book Antiqua" w:hAnsi="Book Antiqua" w:eastAsia="Arial" w:cs="Arial"/>
          <w:spacing w:val="-1"/>
          <w:sz w:val="26"/>
          <w:szCs w:val="26"/>
        </w:rPr>
      </w:pPr>
    </w:p>
    <w:p w:rsidRPr="009119AF" w:rsidR="00B96443" w:rsidP="00B96443" w:rsidRDefault="00B96443" w14:paraId="1CC076C0" w14:textId="77777777">
      <w:pPr>
        <w:tabs>
          <w:tab w:val="left" w:pos="820"/>
        </w:tabs>
        <w:spacing w:after="0" w:line="240" w:lineRule="auto"/>
        <w:ind w:right="-20"/>
        <w:rPr>
          <w:rFonts w:ascii="Book Antiqua" w:hAnsi="Book Antiqua" w:eastAsia="Arial" w:cs="Arial"/>
          <w:spacing w:val="-1"/>
          <w:sz w:val="26"/>
          <w:szCs w:val="26"/>
        </w:rPr>
      </w:pPr>
    </w:p>
    <w:p w:rsidRPr="009119AF" w:rsidR="002B3D8C" w:rsidP="002B3D8C" w:rsidRDefault="002B3D8C" w14:paraId="4D80BD2F" w14:textId="34A1CCAF">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 xml:space="preserve">Adopts, with some modifications, certain Assigned Commissioner Ruling Proposals to require changes to PG&amp;E's governance structure and management, and for PG&amp;E to submit to an enhanced regulatory oversight process. </w:t>
      </w:r>
    </w:p>
    <w:p w:rsidRPr="009119AF" w:rsidR="002B3D8C" w:rsidP="002B3D8C" w:rsidRDefault="002B3D8C" w14:paraId="5EE6940E" w14:textId="4D6D2C34">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 xml:space="preserve">Directs PG&amp;E to file certain further applications and advice letters to address issues that require additional development prior to implementation. </w:t>
      </w:r>
    </w:p>
    <w:p w:rsidRPr="009119AF" w:rsidR="002B3D8C" w:rsidP="002B3D8C" w:rsidRDefault="002B3D8C" w14:paraId="4ECAD113" w14:textId="5460F04F">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Approves cost recovery of financing fees associated with PG&amp;E's emergence from bankruptcy.</w:t>
      </w:r>
    </w:p>
    <w:p w:rsidRPr="009119AF" w:rsidR="002B3D8C" w:rsidP="002B3D8C" w:rsidRDefault="002B3D8C" w14:paraId="55C3A6A2" w14:textId="4DCA865F">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Denies cost recovery of professional fees associated with the bankruptcy.</w:t>
      </w:r>
    </w:p>
    <w:p w:rsidRPr="009119AF" w:rsidR="002B3D8C" w:rsidP="002B3D8C" w:rsidRDefault="002B3D8C" w14:paraId="4DDC81CC" w14:textId="385B1A6B">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Denies cost recovery of wildfire liabilities from 2017 and 2018 except in connection with separate securitization application.</w:t>
      </w:r>
    </w:p>
    <w:p w:rsidRPr="009119AF" w:rsidR="002B3D8C" w:rsidP="000A22D7" w:rsidRDefault="002B3D8C" w14:paraId="1F6C4CFF" w14:textId="555BDFC9">
      <w:pPr>
        <w:pStyle w:val="ListParagraph"/>
        <w:tabs>
          <w:tab w:val="left" w:pos="820"/>
        </w:tabs>
        <w:spacing w:after="0" w:line="240" w:lineRule="auto"/>
        <w:ind w:left="1180" w:right="-20"/>
        <w:rPr>
          <w:rFonts w:ascii="Book Antiqua" w:hAnsi="Book Antiqua" w:eastAsia="Arial" w:cs="Arial"/>
          <w:spacing w:val="-1"/>
          <w:sz w:val="26"/>
          <w:szCs w:val="26"/>
        </w:rPr>
      </w:pPr>
      <w:r w:rsidRPr="009119AF">
        <w:rPr>
          <w:rFonts w:ascii="Book Antiqua" w:hAnsi="Book Antiqua" w:eastAsia="Arial" w:cs="Arial"/>
          <w:spacing w:val="-1"/>
          <w:sz w:val="26"/>
          <w:szCs w:val="26"/>
        </w:rPr>
        <w:t>Approves PG&amp;E request to issue new debt and securities to finance bankruptcy exit plan. Grants PG&amp;E conditional waiver from its authorized capital structure.</w:t>
      </w:r>
    </w:p>
    <w:p w:rsidRPr="009119AF" w:rsidR="002B3D8C" w:rsidP="002B3D8C" w:rsidRDefault="002B3D8C" w14:paraId="18D29CF8" w14:textId="586C906C">
      <w:pPr>
        <w:pStyle w:val="ListParagraph"/>
        <w:numPr>
          <w:ilvl w:val="0"/>
          <w:numId w:val="1"/>
        </w:numPr>
        <w:tabs>
          <w:tab w:val="left" w:pos="820"/>
        </w:tabs>
        <w:spacing w:after="0" w:line="240" w:lineRule="auto"/>
        <w:ind w:right="-20"/>
        <w:rPr>
          <w:rFonts w:ascii="Book Antiqua" w:hAnsi="Book Antiqua" w:eastAsia="Arial" w:cs="Arial"/>
          <w:spacing w:val="-1"/>
          <w:sz w:val="26"/>
          <w:szCs w:val="26"/>
        </w:rPr>
      </w:pPr>
      <w:r w:rsidRPr="009119AF">
        <w:rPr>
          <w:rFonts w:ascii="Book Antiqua" w:hAnsi="Book Antiqua" w:eastAsia="Arial" w:cs="Arial"/>
          <w:spacing w:val="-1"/>
          <w:sz w:val="26"/>
          <w:szCs w:val="26"/>
        </w:rPr>
        <w:t xml:space="preserve">Directs PG&amp;E to pay the Commission's professional fees associated with the bankruptcy proceedings.  </w:t>
      </w:r>
    </w:p>
    <w:p w:rsidRPr="001619A6" w:rsidR="003F7619" w:rsidP="000A22D7" w:rsidRDefault="002B3D8C" w14:paraId="56AA41A8" w14:textId="77777777">
      <w:pPr>
        <w:pStyle w:val="ListParagraph"/>
        <w:numPr>
          <w:ilvl w:val="0"/>
          <w:numId w:val="1"/>
        </w:numPr>
        <w:tabs>
          <w:tab w:val="left" w:pos="820"/>
        </w:tabs>
        <w:spacing w:after="0" w:line="240" w:lineRule="auto"/>
        <w:ind w:right="-20"/>
        <w:rPr>
          <w:rFonts w:ascii="Arial" w:hAnsi="Arial" w:eastAsia="Arial" w:cs="Arial"/>
          <w:sz w:val="28"/>
          <w:szCs w:val="28"/>
        </w:rPr>
      </w:pPr>
      <w:bookmarkStart w:name="_Hlk40441192" w:id="0"/>
      <w:r w:rsidRPr="009119AF">
        <w:rPr>
          <w:rFonts w:ascii="Book Antiqua" w:hAnsi="Book Antiqua" w:eastAsia="Arial" w:cs="Arial"/>
          <w:spacing w:val="-1"/>
          <w:sz w:val="26"/>
          <w:szCs w:val="26"/>
        </w:rPr>
        <w:t>Disposes of other issues raised in the proceeding and as required pursuant to AB 1054.</w:t>
      </w:r>
    </w:p>
    <w:bookmarkEnd w:id="0"/>
    <w:p w:rsidR="001619A6" w:rsidP="001619A6" w:rsidRDefault="001619A6" w14:paraId="4296E041" w14:textId="77777777">
      <w:pPr>
        <w:tabs>
          <w:tab w:val="left" w:pos="820"/>
        </w:tabs>
        <w:spacing w:after="0" w:line="240" w:lineRule="auto"/>
        <w:ind w:right="-20"/>
        <w:rPr>
          <w:rFonts w:ascii="Arial" w:hAnsi="Arial" w:eastAsia="Arial" w:cs="Arial"/>
          <w:sz w:val="28"/>
          <w:szCs w:val="28"/>
        </w:rPr>
      </w:pPr>
    </w:p>
    <w:p w:rsidRPr="00BE4C5A" w:rsidR="003F7619" w:rsidP="00507B4D" w:rsidRDefault="00507B4D" w14:paraId="2D107CEB" w14:textId="480EC438">
      <w:pPr>
        <w:spacing w:before="68" w:after="0" w:line="240" w:lineRule="auto"/>
        <w:ind w:right="-20"/>
        <w:rPr>
          <w:rFonts w:ascii="Arial" w:hAnsi="Arial" w:eastAsia="Arial" w:cs="Arial"/>
          <w:sz w:val="26"/>
          <w:szCs w:val="26"/>
        </w:rPr>
      </w:pPr>
      <w:r>
        <w:rPr>
          <w:rFonts w:ascii="Arial" w:hAnsi="Arial" w:eastAsia="Arial" w:cs="Arial"/>
          <w:b/>
          <w:bCs/>
          <w:spacing w:val="2"/>
          <w:sz w:val="28"/>
          <w:szCs w:val="28"/>
        </w:rPr>
        <w:t xml:space="preserve"> </w:t>
      </w:r>
      <w:r w:rsidRPr="00BE4C5A" w:rsidR="00E251C0">
        <w:rPr>
          <w:rFonts w:ascii="Arial" w:hAnsi="Arial" w:eastAsia="Arial" w:cs="Arial"/>
          <w:b/>
          <w:bCs/>
          <w:spacing w:val="2"/>
          <w:sz w:val="26"/>
          <w:szCs w:val="26"/>
        </w:rPr>
        <w:t>S</w:t>
      </w:r>
      <w:r w:rsidRPr="00BE4C5A" w:rsidR="00E251C0">
        <w:rPr>
          <w:rFonts w:ascii="Arial" w:hAnsi="Arial" w:eastAsia="Arial" w:cs="Arial"/>
          <w:b/>
          <w:bCs/>
          <w:spacing w:val="-6"/>
          <w:sz w:val="26"/>
          <w:szCs w:val="26"/>
        </w:rPr>
        <w:t>A</w:t>
      </w:r>
      <w:r w:rsidRPr="00BE4C5A" w:rsidR="00E251C0">
        <w:rPr>
          <w:rFonts w:ascii="Arial" w:hAnsi="Arial" w:eastAsia="Arial" w:cs="Arial"/>
          <w:b/>
          <w:bCs/>
          <w:spacing w:val="-1"/>
          <w:sz w:val="26"/>
          <w:szCs w:val="26"/>
        </w:rPr>
        <w:t>F</w:t>
      </w:r>
      <w:r w:rsidRPr="00BE4C5A" w:rsidR="00E251C0">
        <w:rPr>
          <w:rFonts w:ascii="Arial" w:hAnsi="Arial" w:eastAsia="Arial" w:cs="Arial"/>
          <w:b/>
          <w:bCs/>
          <w:sz w:val="26"/>
          <w:szCs w:val="26"/>
        </w:rPr>
        <w:t>E</w:t>
      </w:r>
      <w:r w:rsidRPr="00BE4C5A" w:rsidR="00E251C0">
        <w:rPr>
          <w:rFonts w:ascii="Arial" w:hAnsi="Arial" w:eastAsia="Arial" w:cs="Arial"/>
          <w:b/>
          <w:bCs/>
          <w:spacing w:val="-1"/>
          <w:sz w:val="26"/>
          <w:szCs w:val="26"/>
        </w:rPr>
        <w:t>T</w:t>
      </w:r>
      <w:r w:rsidRPr="00BE4C5A" w:rsidR="00E251C0">
        <w:rPr>
          <w:rFonts w:ascii="Arial" w:hAnsi="Arial" w:eastAsia="Arial" w:cs="Arial"/>
          <w:b/>
          <w:bCs/>
          <w:sz w:val="26"/>
          <w:szCs w:val="26"/>
        </w:rPr>
        <w:t>Y</w:t>
      </w:r>
      <w:r w:rsidRPr="00BE4C5A" w:rsidR="00E251C0">
        <w:rPr>
          <w:rFonts w:ascii="Arial" w:hAnsi="Arial" w:eastAsia="Arial" w:cs="Arial"/>
          <w:b/>
          <w:bCs/>
          <w:spacing w:val="1"/>
          <w:sz w:val="26"/>
          <w:szCs w:val="26"/>
        </w:rPr>
        <w:t xml:space="preserve"> </w:t>
      </w:r>
      <w:r w:rsidRPr="00BE4C5A" w:rsidR="00E251C0">
        <w:rPr>
          <w:rFonts w:ascii="Arial" w:hAnsi="Arial" w:eastAsia="Arial" w:cs="Arial"/>
          <w:b/>
          <w:bCs/>
          <w:spacing w:val="-1"/>
          <w:sz w:val="26"/>
          <w:szCs w:val="26"/>
        </w:rPr>
        <w:t>C</w:t>
      </w:r>
      <w:r w:rsidRPr="00BE4C5A" w:rsidR="00E251C0">
        <w:rPr>
          <w:rFonts w:ascii="Arial" w:hAnsi="Arial" w:eastAsia="Arial" w:cs="Arial"/>
          <w:b/>
          <w:bCs/>
          <w:sz w:val="26"/>
          <w:szCs w:val="26"/>
        </w:rPr>
        <w:t>O</w:t>
      </w:r>
      <w:r w:rsidRPr="00BE4C5A" w:rsidR="00E251C0">
        <w:rPr>
          <w:rFonts w:ascii="Arial" w:hAnsi="Arial" w:eastAsia="Arial" w:cs="Arial"/>
          <w:b/>
          <w:bCs/>
          <w:spacing w:val="-1"/>
          <w:sz w:val="26"/>
          <w:szCs w:val="26"/>
        </w:rPr>
        <w:t>N</w:t>
      </w:r>
      <w:r w:rsidRPr="00BE4C5A" w:rsidR="00E251C0">
        <w:rPr>
          <w:rFonts w:ascii="Arial" w:hAnsi="Arial" w:eastAsia="Arial" w:cs="Arial"/>
          <w:b/>
          <w:bCs/>
          <w:sz w:val="26"/>
          <w:szCs w:val="26"/>
        </w:rPr>
        <w:t>S</w:t>
      </w:r>
      <w:r w:rsidRPr="00BE4C5A" w:rsidR="00E251C0">
        <w:rPr>
          <w:rFonts w:ascii="Arial" w:hAnsi="Arial" w:eastAsia="Arial" w:cs="Arial"/>
          <w:b/>
          <w:bCs/>
          <w:spacing w:val="1"/>
          <w:sz w:val="26"/>
          <w:szCs w:val="26"/>
        </w:rPr>
        <w:t>I</w:t>
      </w:r>
      <w:r w:rsidRPr="00BE4C5A" w:rsidR="00E251C0">
        <w:rPr>
          <w:rFonts w:ascii="Arial" w:hAnsi="Arial" w:eastAsia="Arial" w:cs="Arial"/>
          <w:b/>
          <w:bCs/>
          <w:spacing w:val="-1"/>
          <w:sz w:val="26"/>
          <w:szCs w:val="26"/>
        </w:rPr>
        <w:t>D</w:t>
      </w:r>
      <w:r w:rsidRPr="00BE4C5A" w:rsidR="00E251C0">
        <w:rPr>
          <w:rFonts w:ascii="Arial" w:hAnsi="Arial" w:eastAsia="Arial" w:cs="Arial"/>
          <w:b/>
          <w:bCs/>
          <w:sz w:val="26"/>
          <w:szCs w:val="26"/>
        </w:rPr>
        <w:t>E</w:t>
      </w:r>
      <w:r w:rsidRPr="00BE4C5A" w:rsidR="00E251C0">
        <w:rPr>
          <w:rFonts w:ascii="Arial" w:hAnsi="Arial" w:eastAsia="Arial" w:cs="Arial"/>
          <w:b/>
          <w:bCs/>
          <w:spacing w:val="1"/>
          <w:sz w:val="26"/>
          <w:szCs w:val="26"/>
        </w:rPr>
        <w:t>R</w:t>
      </w:r>
      <w:r w:rsidRPr="00BE4C5A" w:rsidR="00E251C0">
        <w:rPr>
          <w:rFonts w:ascii="Arial" w:hAnsi="Arial" w:eastAsia="Arial" w:cs="Arial"/>
          <w:b/>
          <w:bCs/>
          <w:spacing w:val="-6"/>
          <w:sz w:val="26"/>
          <w:szCs w:val="26"/>
        </w:rPr>
        <w:t>A</w:t>
      </w:r>
      <w:r w:rsidRPr="00BE4C5A" w:rsidR="00E251C0">
        <w:rPr>
          <w:rFonts w:ascii="Arial" w:hAnsi="Arial" w:eastAsia="Arial" w:cs="Arial"/>
          <w:b/>
          <w:bCs/>
          <w:spacing w:val="-1"/>
          <w:sz w:val="26"/>
          <w:szCs w:val="26"/>
        </w:rPr>
        <w:t>T</w:t>
      </w:r>
      <w:r w:rsidRPr="00BE4C5A" w:rsidR="00E251C0">
        <w:rPr>
          <w:rFonts w:ascii="Arial" w:hAnsi="Arial" w:eastAsia="Arial" w:cs="Arial"/>
          <w:b/>
          <w:bCs/>
          <w:spacing w:val="1"/>
          <w:sz w:val="26"/>
          <w:szCs w:val="26"/>
        </w:rPr>
        <w:t>I</w:t>
      </w:r>
      <w:r w:rsidRPr="00BE4C5A" w:rsidR="00E251C0">
        <w:rPr>
          <w:rFonts w:ascii="Arial" w:hAnsi="Arial" w:eastAsia="Arial" w:cs="Arial"/>
          <w:b/>
          <w:bCs/>
          <w:sz w:val="26"/>
          <w:szCs w:val="26"/>
        </w:rPr>
        <w:t>O</w:t>
      </w:r>
      <w:r w:rsidRPr="00BE4C5A" w:rsidR="00E251C0">
        <w:rPr>
          <w:rFonts w:ascii="Arial" w:hAnsi="Arial" w:eastAsia="Arial" w:cs="Arial"/>
          <w:b/>
          <w:bCs/>
          <w:spacing w:val="-1"/>
          <w:sz w:val="26"/>
          <w:szCs w:val="26"/>
        </w:rPr>
        <w:t>N</w:t>
      </w:r>
      <w:r w:rsidRPr="00BE4C5A" w:rsidR="00E251C0">
        <w:rPr>
          <w:rFonts w:ascii="Arial" w:hAnsi="Arial" w:eastAsia="Arial" w:cs="Arial"/>
          <w:b/>
          <w:bCs/>
          <w:spacing w:val="2"/>
          <w:sz w:val="26"/>
          <w:szCs w:val="26"/>
        </w:rPr>
        <w:t>S</w:t>
      </w:r>
      <w:r w:rsidRPr="00BE4C5A" w:rsidR="00E251C0">
        <w:rPr>
          <w:rFonts w:ascii="Arial" w:hAnsi="Arial" w:eastAsia="Arial" w:cs="Arial"/>
          <w:b/>
          <w:bCs/>
          <w:sz w:val="26"/>
          <w:szCs w:val="26"/>
        </w:rPr>
        <w:t>:</w:t>
      </w:r>
    </w:p>
    <w:p w:rsidR="003F7619" w:rsidRDefault="003F7619" w14:paraId="6C950096" w14:textId="77777777">
      <w:pPr>
        <w:spacing w:before="5" w:after="0" w:line="120" w:lineRule="exact"/>
        <w:rPr>
          <w:sz w:val="12"/>
          <w:szCs w:val="12"/>
        </w:rPr>
      </w:pPr>
    </w:p>
    <w:p w:rsidRPr="009119AF" w:rsidR="001619A6" w:rsidP="001619A6" w:rsidRDefault="001619A6" w14:paraId="38F78592" w14:textId="631F6DBA">
      <w:pPr>
        <w:pStyle w:val="ListParagraph"/>
        <w:numPr>
          <w:ilvl w:val="0"/>
          <w:numId w:val="1"/>
        </w:numPr>
        <w:tabs>
          <w:tab w:val="left" w:pos="820"/>
        </w:tabs>
        <w:spacing w:after="0" w:line="240" w:lineRule="auto"/>
        <w:ind w:right="-20"/>
        <w:rPr>
          <w:rFonts w:ascii="Book Antiqua" w:hAnsi="Book Antiqua" w:eastAsia="Arial" w:cs="Arial"/>
          <w:sz w:val="28"/>
          <w:szCs w:val="28"/>
        </w:rPr>
      </w:pPr>
      <w:r w:rsidRPr="009119AF">
        <w:rPr>
          <w:rFonts w:ascii="Book Antiqua" w:hAnsi="Book Antiqua" w:eastAsia="Arial" w:cs="Arial"/>
          <w:spacing w:val="-1"/>
          <w:sz w:val="26"/>
          <w:szCs w:val="26"/>
        </w:rPr>
        <w:t>Changes required to PG&amp;E’s board of directors and management and new Commission oversight process will enhance and facilitate PG&amp;E’s ability to provide safe, reliable, and affordable utility service.</w:t>
      </w:r>
    </w:p>
    <w:p w:rsidRPr="00A7228B" w:rsidR="001619A6" w:rsidP="001619A6" w:rsidRDefault="001619A6" w14:paraId="67E3CEDE" w14:textId="5D87ACA8">
      <w:pPr>
        <w:pStyle w:val="ListParagraph"/>
        <w:widowControl/>
        <w:spacing w:after="0" w:line="240" w:lineRule="auto"/>
        <w:ind w:left="1440"/>
        <w:rPr>
          <w:rFonts w:ascii="Arial" w:hAnsi="Arial" w:cs="Arial"/>
          <w:iCs/>
        </w:rPr>
      </w:pPr>
    </w:p>
    <w:p w:rsidR="003F7619" w:rsidP="001619A6" w:rsidRDefault="003F7619" w14:paraId="79B15809" w14:textId="29840785">
      <w:pPr>
        <w:tabs>
          <w:tab w:val="left" w:pos="820"/>
        </w:tabs>
        <w:spacing w:after="0" w:line="322" w:lineRule="exact"/>
        <w:ind w:left="820" w:right="318" w:hanging="360"/>
        <w:rPr>
          <w:sz w:val="20"/>
          <w:szCs w:val="20"/>
        </w:rPr>
      </w:pPr>
    </w:p>
    <w:p w:rsidRPr="00BE4C5A" w:rsidR="003F7619" w:rsidRDefault="00E251C0" w14:paraId="238B5033" w14:textId="77777777">
      <w:pPr>
        <w:spacing w:after="0" w:line="240" w:lineRule="auto"/>
        <w:ind w:left="100" w:right="-20"/>
        <w:rPr>
          <w:rFonts w:ascii="Arial" w:hAnsi="Arial" w:eastAsia="Arial" w:cs="Arial"/>
          <w:sz w:val="26"/>
          <w:szCs w:val="26"/>
        </w:rPr>
      </w:pPr>
      <w:r w:rsidRPr="00BE4C5A">
        <w:rPr>
          <w:rFonts w:ascii="Arial" w:hAnsi="Arial" w:eastAsia="Arial" w:cs="Arial"/>
          <w:b/>
          <w:bCs/>
          <w:sz w:val="26"/>
          <w:szCs w:val="26"/>
        </w:rPr>
        <w:t>ES</w:t>
      </w:r>
      <w:r w:rsidRPr="00BE4C5A">
        <w:rPr>
          <w:rFonts w:ascii="Arial" w:hAnsi="Arial" w:eastAsia="Arial" w:cs="Arial"/>
          <w:b/>
          <w:bCs/>
          <w:spacing w:val="-1"/>
          <w:sz w:val="26"/>
          <w:szCs w:val="26"/>
        </w:rPr>
        <w:t>TI</w:t>
      </w:r>
      <w:r w:rsidRPr="00BE4C5A">
        <w:rPr>
          <w:rFonts w:ascii="Arial" w:hAnsi="Arial" w:eastAsia="Arial" w:cs="Arial"/>
          <w:b/>
          <w:bCs/>
          <w:spacing w:val="6"/>
          <w:sz w:val="26"/>
          <w:szCs w:val="26"/>
        </w:rPr>
        <w:t>M</w:t>
      </w:r>
      <w:r w:rsidRPr="00BE4C5A">
        <w:rPr>
          <w:rFonts w:ascii="Arial" w:hAnsi="Arial" w:eastAsia="Arial" w:cs="Arial"/>
          <w:b/>
          <w:bCs/>
          <w:spacing w:val="-8"/>
          <w:sz w:val="26"/>
          <w:szCs w:val="26"/>
        </w:rPr>
        <w:t>A</w:t>
      </w:r>
      <w:r w:rsidRPr="00BE4C5A">
        <w:rPr>
          <w:rFonts w:ascii="Arial" w:hAnsi="Arial" w:eastAsia="Arial" w:cs="Arial"/>
          <w:b/>
          <w:bCs/>
          <w:spacing w:val="-1"/>
          <w:sz w:val="26"/>
          <w:szCs w:val="26"/>
        </w:rPr>
        <w:t>T</w:t>
      </w:r>
      <w:r w:rsidRPr="00BE4C5A">
        <w:rPr>
          <w:rFonts w:ascii="Arial" w:hAnsi="Arial" w:eastAsia="Arial" w:cs="Arial"/>
          <w:b/>
          <w:bCs/>
          <w:sz w:val="26"/>
          <w:szCs w:val="26"/>
        </w:rPr>
        <w:t xml:space="preserve">ED </w:t>
      </w:r>
      <w:r w:rsidRPr="00BE4C5A">
        <w:rPr>
          <w:rFonts w:ascii="Arial" w:hAnsi="Arial" w:eastAsia="Arial" w:cs="Arial"/>
          <w:b/>
          <w:bCs/>
          <w:spacing w:val="-1"/>
          <w:sz w:val="26"/>
          <w:szCs w:val="26"/>
        </w:rPr>
        <w:t>C</w:t>
      </w:r>
      <w:r w:rsidRPr="00BE4C5A">
        <w:rPr>
          <w:rFonts w:ascii="Arial" w:hAnsi="Arial" w:eastAsia="Arial" w:cs="Arial"/>
          <w:b/>
          <w:bCs/>
          <w:sz w:val="26"/>
          <w:szCs w:val="26"/>
        </w:rPr>
        <w:t>OS</w:t>
      </w:r>
      <w:r w:rsidRPr="00BE4C5A">
        <w:rPr>
          <w:rFonts w:ascii="Arial" w:hAnsi="Arial" w:eastAsia="Arial" w:cs="Arial"/>
          <w:b/>
          <w:bCs/>
          <w:spacing w:val="-1"/>
          <w:sz w:val="26"/>
          <w:szCs w:val="26"/>
        </w:rPr>
        <w:t>T</w:t>
      </w:r>
      <w:r w:rsidRPr="00BE4C5A">
        <w:rPr>
          <w:rFonts w:ascii="Arial" w:hAnsi="Arial" w:eastAsia="Arial" w:cs="Arial"/>
          <w:b/>
          <w:bCs/>
          <w:sz w:val="26"/>
          <w:szCs w:val="26"/>
        </w:rPr>
        <w:t>:</w:t>
      </w:r>
    </w:p>
    <w:p w:rsidR="003F7619" w:rsidRDefault="003F7619" w14:paraId="329082FA" w14:textId="77777777">
      <w:pPr>
        <w:spacing w:before="10" w:after="0" w:line="110" w:lineRule="exact"/>
        <w:rPr>
          <w:sz w:val="11"/>
          <w:szCs w:val="11"/>
        </w:rPr>
      </w:pPr>
    </w:p>
    <w:p w:rsidRPr="009119AF" w:rsidR="003F7619" w:rsidP="000A22D7" w:rsidRDefault="00507B4D" w14:paraId="0C63D4B2" w14:textId="7930776B">
      <w:pPr>
        <w:pStyle w:val="ListParagraph"/>
        <w:numPr>
          <w:ilvl w:val="0"/>
          <w:numId w:val="1"/>
        </w:numPr>
        <w:tabs>
          <w:tab w:val="left" w:pos="820"/>
        </w:tabs>
        <w:spacing w:after="0" w:line="240" w:lineRule="auto"/>
        <w:ind w:right="-20"/>
        <w:rPr>
          <w:rFonts w:ascii="Book Antiqua" w:hAnsi="Book Antiqua"/>
          <w:sz w:val="26"/>
          <w:szCs w:val="26"/>
        </w:rPr>
      </w:pPr>
      <w:r w:rsidRPr="009119AF">
        <w:rPr>
          <w:rFonts w:ascii="Book Antiqua" w:hAnsi="Book Antiqua" w:cs="Arial"/>
          <w:color w:val="000000"/>
          <w:sz w:val="26"/>
          <w:szCs w:val="26"/>
        </w:rPr>
        <w:t xml:space="preserve">There is an estimated net savings to ratepayers associated with PG&amp;E's refinancing of existing debt </w:t>
      </w:r>
      <w:proofErr w:type="gramStart"/>
      <w:r w:rsidRPr="009119AF">
        <w:rPr>
          <w:rFonts w:ascii="Book Antiqua" w:hAnsi="Book Antiqua" w:cs="Arial"/>
          <w:color w:val="000000"/>
          <w:sz w:val="26"/>
          <w:szCs w:val="26"/>
        </w:rPr>
        <w:t>as a result of</w:t>
      </w:r>
      <w:proofErr w:type="gramEnd"/>
      <w:r w:rsidRPr="009119AF">
        <w:rPr>
          <w:rFonts w:ascii="Book Antiqua" w:hAnsi="Book Antiqua" w:cs="Arial"/>
          <w:color w:val="000000"/>
          <w:sz w:val="26"/>
          <w:szCs w:val="26"/>
        </w:rPr>
        <w:t xml:space="preserve"> reorganization plan. Amount of annual cost savings net of financing fees to be specified in a future cost of capital filing.</w:t>
      </w:r>
    </w:p>
    <w:p w:rsidRPr="009119AF" w:rsidR="00455D8D" w:rsidP="00455D8D" w:rsidRDefault="00455D8D" w14:paraId="53623B75" w14:textId="77777777">
      <w:pPr>
        <w:pStyle w:val="ListParagraph"/>
        <w:tabs>
          <w:tab w:val="left" w:pos="820"/>
        </w:tabs>
        <w:spacing w:after="0" w:line="240" w:lineRule="auto"/>
        <w:ind w:left="1180" w:right="-20"/>
        <w:rPr>
          <w:rFonts w:ascii="Book Antiqua" w:hAnsi="Book Antiqua"/>
          <w:sz w:val="26"/>
          <w:szCs w:val="26"/>
        </w:rPr>
      </w:pPr>
    </w:p>
    <w:p w:rsidR="003F7619" w:rsidRDefault="003F7619" w14:paraId="6CE35B39" w14:textId="77777777">
      <w:pPr>
        <w:spacing w:after="0" w:line="200" w:lineRule="exact"/>
        <w:rPr>
          <w:sz w:val="20"/>
          <w:szCs w:val="20"/>
        </w:rPr>
      </w:pPr>
    </w:p>
    <w:p w:rsidRPr="009119AF" w:rsidR="003F7619" w:rsidRDefault="00E251C0" w14:paraId="692F7A23" w14:textId="69DDDE48">
      <w:pPr>
        <w:spacing w:after="0" w:line="240" w:lineRule="auto"/>
        <w:ind w:left="100" w:right="-20"/>
        <w:rPr>
          <w:rFonts w:ascii="Book Antiqua" w:hAnsi="Book Antiqua" w:eastAsia="Arial" w:cs="Arial"/>
          <w:sz w:val="26"/>
          <w:szCs w:val="26"/>
        </w:rPr>
      </w:pPr>
      <w:r w:rsidRPr="009119AF">
        <w:rPr>
          <w:rFonts w:ascii="Book Antiqua" w:hAnsi="Book Antiqua" w:eastAsia="Arial" w:cs="Arial"/>
          <w:sz w:val="26"/>
          <w:szCs w:val="26"/>
        </w:rPr>
        <w:t>(</w:t>
      </w:r>
      <w:proofErr w:type="spellStart"/>
      <w:r w:rsidRPr="009119AF" w:rsidR="00E24D28">
        <w:rPr>
          <w:rFonts w:ascii="Book Antiqua" w:hAnsi="Book Antiqua" w:eastAsia="Arial" w:cs="Arial"/>
          <w:spacing w:val="-1"/>
          <w:sz w:val="26"/>
          <w:szCs w:val="26"/>
        </w:rPr>
        <w:t>Comr</w:t>
      </w:r>
      <w:proofErr w:type="spellEnd"/>
      <w:r w:rsidRPr="009119AF" w:rsidR="00E24D28">
        <w:rPr>
          <w:rFonts w:ascii="Book Antiqua" w:hAnsi="Book Antiqua" w:eastAsia="Arial" w:cs="Arial"/>
          <w:spacing w:val="-1"/>
          <w:sz w:val="26"/>
          <w:szCs w:val="26"/>
        </w:rPr>
        <w:t xml:space="preserve"> </w:t>
      </w:r>
      <w:r w:rsidRPr="009119AF" w:rsidR="00507B4D">
        <w:rPr>
          <w:rFonts w:ascii="Book Antiqua" w:hAnsi="Book Antiqua" w:eastAsia="Arial" w:cs="Arial"/>
          <w:spacing w:val="-1"/>
          <w:sz w:val="26"/>
          <w:szCs w:val="26"/>
        </w:rPr>
        <w:t>Batjer</w:t>
      </w:r>
      <w:r w:rsidRPr="009119AF" w:rsidR="00E24D28">
        <w:rPr>
          <w:rFonts w:ascii="Book Antiqua" w:hAnsi="Book Antiqua" w:eastAsia="Arial" w:cs="Arial"/>
          <w:spacing w:val="-1"/>
          <w:sz w:val="26"/>
          <w:szCs w:val="26"/>
        </w:rPr>
        <w:t xml:space="preserve"> - Judge </w:t>
      </w:r>
      <w:r w:rsidRPr="009119AF" w:rsidR="00507B4D">
        <w:rPr>
          <w:rFonts w:ascii="Book Antiqua" w:hAnsi="Book Antiqua" w:eastAsia="Arial" w:cs="Arial"/>
          <w:spacing w:val="-1"/>
          <w:sz w:val="26"/>
          <w:szCs w:val="26"/>
        </w:rPr>
        <w:t>Allen</w:t>
      </w:r>
      <w:r w:rsidRPr="009119AF">
        <w:rPr>
          <w:rFonts w:ascii="Book Antiqua" w:hAnsi="Book Antiqua" w:eastAsia="Arial" w:cs="Arial"/>
          <w:sz w:val="26"/>
          <w:szCs w:val="26"/>
        </w:rPr>
        <w:t>)</w:t>
      </w:r>
    </w:p>
    <w:p w:rsidRPr="009119AF" w:rsidR="003F7619" w:rsidP="00E24D28" w:rsidRDefault="00E24D28" w14:paraId="5D6D8839" w14:textId="054C3F21">
      <w:pPr>
        <w:spacing w:after="0" w:line="275" w:lineRule="exact"/>
        <w:ind w:right="-20"/>
        <w:rPr>
          <w:rFonts w:ascii="Book Antiqua" w:hAnsi="Book Antiqua" w:eastAsia="Arial" w:cs="Arial"/>
          <w:sz w:val="26"/>
          <w:szCs w:val="26"/>
        </w:rPr>
      </w:pPr>
      <w:r w:rsidRPr="009119AF">
        <w:rPr>
          <w:rFonts w:ascii="Book Antiqua" w:hAnsi="Book Antiqua" w:eastAsia="Arial" w:cs="Arial"/>
          <w:color w:val="0000FF"/>
          <w:spacing w:val="1"/>
          <w:sz w:val="26"/>
          <w:szCs w:val="26"/>
        </w:rPr>
        <w:t xml:space="preserve">  </w:t>
      </w:r>
      <w:hyperlink w:history="1" r:id="rId8">
        <w:r w:rsidRPr="009119AF" w:rsidR="00507B4D">
          <w:rPr>
            <w:rStyle w:val="Hyperlink"/>
            <w:rFonts w:ascii="Book Antiqua" w:hAnsi="Book Antiqua" w:eastAsia="Arial" w:cs="Arial"/>
            <w:spacing w:val="1"/>
            <w:sz w:val="26"/>
            <w:szCs w:val="26"/>
          </w:rPr>
          <w:t>h</w:t>
        </w:r>
        <w:r w:rsidRPr="009119AF" w:rsidR="00507B4D">
          <w:rPr>
            <w:rStyle w:val="Hyperlink"/>
            <w:rFonts w:ascii="Book Antiqua" w:hAnsi="Book Antiqua" w:eastAsia="Arial" w:cs="Arial"/>
            <w:sz w:val="26"/>
            <w:szCs w:val="26"/>
          </w:rPr>
          <w:t>t</w:t>
        </w:r>
        <w:r w:rsidRPr="009119AF" w:rsidR="00507B4D">
          <w:rPr>
            <w:rStyle w:val="Hyperlink"/>
            <w:rFonts w:ascii="Book Antiqua" w:hAnsi="Book Antiqua" w:eastAsia="Arial" w:cs="Arial"/>
            <w:spacing w:val="1"/>
            <w:sz w:val="26"/>
            <w:szCs w:val="26"/>
          </w:rPr>
          <w:t>tp</w:t>
        </w:r>
        <w:r w:rsidRPr="009119AF" w:rsidR="00507B4D">
          <w:rPr>
            <w:rStyle w:val="Hyperlink"/>
            <w:rFonts w:ascii="Book Antiqua" w:hAnsi="Book Antiqua" w:eastAsia="Arial" w:cs="Arial"/>
            <w:spacing w:val="-2"/>
            <w:sz w:val="26"/>
            <w:szCs w:val="26"/>
          </w:rPr>
          <w:t>:</w:t>
        </w:r>
        <w:r w:rsidRPr="009119AF" w:rsidR="00507B4D">
          <w:rPr>
            <w:rStyle w:val="Hyperlink"/>
            <w:rFonts w:ascii="Book Antiqua" w:hAnsi="Book Antiqua" w:eastAsia="Arial" w:cs="Arial"/>
            <w:sz w:val="26"/>
            <w:szCs w:val="26"/>
          </w:rPr>
          <w:t>/</w:t>
        </w:r>
        <w:r w:rsidRPr="009119AF" w:rsidR="00507B4D">
          <w:rPr>
            <w:rStyle w:val="Hyperlink"/>
            <w:rFonts w:ascii="Book Antiqua" w:hAnsi="Book Antiqua" w:eastAsia="Arial" w:cs="Arial"/>
            <w:spacing w:val="1"/>
            <w:sz w:val="26"/>
            <w:szCs w:val="26"/>
          </w:rPr>
          <w:t>/</w:t>
        </w:r>
        <w:r w:rsidRPr="009119AF" w:rsidR="00507B4D">
          <w:rPr>
            <w:rStyle w:val="Hyperlink"/>
            <w:rFonts w:ascii="Book Antiqua" w:hAnsi="Book Antiqua" w:eastAsia="Arial" w:cs="Arial"/>
            <w:spacing w:val="-1"/>
            <w:sz w:val="26"/>
            <w:szCs w:val="26"/>
          </w:rPr>
          <w:t>d</w:t>
        </w:r>
        <w:r w:rsidRPr="009119AF" w:rsidR="00507B4D">
          <w:rPr>
            <w:rStyle w:val="Hyperlink"/>
            <w:rFonts w:ascii="Book Antiqua" w:hAnsi="Book Antiqua" w:eastAsia="Arial" w:cs="Arial"/>
            <w:spacing w:val="1"/>
            <w:sz w:val="26"/>
            <w:szCs w:val="26"/>
          </w:rPr>
          <w:t>o</w:t>
        </w:r>
        <w:r w:rsidRPr="009119AF" w:rsidR="00507B4D">
          <w:rPr>
            <w:rStyle w:val="Hyperlink"/>
            <w:rFonts w:ascii="Book Antiqua" w:hAnsi="Book Antiqua" w:eastAsia="Arial" w:cs="Arial"/>
            <w:sz w:val="26"/>
            <w:szCs w:val="26"/>
          </w:rPr>
          <w:t>cs.c</w:t>
        </w:r>
        <w:r w:rsidRPr="009119AF" w:rsidR="00507B4D">
          <w:rPr>
            <w:rStyle w:val="Hyperlink"/>
            <w:rFonts w:ascii="Book Antiqua" w:hAnsi="Book Antiqua" w:eastAsia="Arial" w:cs="Arial"/>
            <w:spacing w:val="-1"/>
            <w:sz w:val="26"/>
            <w:szCs w:val="26"/>
          </w:rPr>
          <w:t>p</w:t>
        </w:r>
        <w:r w:rsidRPr="009119AF" w:rsidR="00507B4D">
          <w:rPr>
            <w:rStyle w:val="Hyperlink"/>
            <w:rFonts w:ascii="Book Antiqua" w:hAnsi="Book Antiqua" w:eastAsia="Arial" w:cs="Arial"/>
            <w:spacing w:val="1"/>
            <w:sz w:val="26"/>
            <w:szCs w:val="26"/>
          </w:rPr>
          <w:t>u</w:t>
        </w:r>
        <w:r w:rsidRPr="009119AF" w:rsidR="00507B4D">
          <w:rPr>
            <w:rStyle w:val="Hyperlink"/>
            <w:rFonts w:ascii="Book Antiqua" w:hAnsi="Book Antiqua" w:eastAsia="Arial" w:cs="Arial"/>
            <w:sz w:val="26"/>
            <w:szCs w:val="26"/>
          </w:rPr>
          <w:t>c.c</w:t>
        </w:r>
        <w:r w:rsidRPr="009119AF" w:rsidR="00507B4D">
          <w:rPr>
            <w:rStyle w:val="Hyperlink"/>
            <w:rFonts w:ascii="Book Antiqua" w:hAnsi="Book Antiqua" w:eastAsia="Arial" w:cs="Arial"/>
            <w:spacing w:val="1"/>
            <w:sz w:val="26"/>
            <w:szCs w:val="26"/>
          </w:rPr>
          <w:t>a</w:t>
        </w:r>
        <w:r w:rsidRPr="009119AF" w:rsidR="00507B4D">
          <w:rPr>
            <w:rStyle w:val="Hyperlink"/>
            <w:rFonts w:ascii="Book Antiqua" w:hAnsi="Book Antiqua" w:eastAsia="Arial" w:cs="Arial"/>
            <w:sz w:val="26"/>
            <w:szCs w:val="26"/>
          </w:rPr>
          <w:t>.</w:t>
        </w:r>
        <w:r w:rsidRPr="009119AF" w:rsidR="00507B4D">
          <w:rPr>
            <w:rStyle w:val="Hyperlink"/>
            <w:rFonts w:ascii="Book Antiqua" w:hAnsi="Book Antiqua" w:eastAsia="Arial" w:cs="Arial"/>
            <w:spacing w:val="-1"/>
            <w:sz w:val="26"/>
            <w:szCs w:val="26"/>
          </w:rPr>
          <w:t>g</w:t>
        </w:r>
        <w:r w:rsidRPr="009119AF" w:rsidR="00507B4D">
          <w:rPr>
            <w:rStyle w:val="Hyperlink"/>
            <w:rFonts w:ascii="Book Antiqua" w:hAnsi="Book Antiqua" w:eastAsia="Arial" w:cs="Arial"/>
            <w:spacing w:val="1"/>
            <w:sz w:val="26"/>
            <w:szCs w:val="26"/>
          </w:rPr>
          <w:t>o</w:t>
        </w:r>
        <w:r w:rsidRPr="009119AF" w:rsidR="00507B4D">
          <w:rPr>
            <w:rStyle w:val="Hyperlink"/>
            <w:rFonts w:ascii="Book Antiqua" w:hAnsi="Book Antiqua" w:eastAsia="Arial" w:cs="Arial"/>
            <w:spacing w:val="-2"/>
            <w:sz w:val="26"/>
            <w:szCs w:val="26"/>
          </w:rPr>
          <w:t>v</w:t>
        </w:r>
        <w:r w:rsidRPr="009119AF" w:rsidR="00507B4D">
          <w:rPr>
            <w:rStyle w:val="Hyperlink"/>
            <w:rFonts w:ascii="Book Antiqua" w:hAnsi="Book Antiqua" w:eastAsia="Arial" w:cs="Arial"/>
            <w:sz w:val="26"/>
            <w:szCs w:val="26"/>
          </w:rPr>
          <w:t>/</w:t>
        </w:r>
        <w:r w:rsidRPr="009119AF" w:rsidR="00507B4D">
          <w:rPr>
            <w:rStyle w:val="Hyperlink"/>
            <w:rFonts w:ascii="Book Antiqua" w:hAnsi="Book Antiqua" w:eastAsia="Arial" w:cs="Arial"/>
            <w:spacing w:val="1"/>
            <w:sz w:val="26"/>
            <w:szCs w:val="26"/>
          </w:rPr>
          <w:t>Sea</w:t>
        </w:r>
        <w:r w:rsidRPr="009119AF" w:rsidR="00507B4D">
          <w:rPr>
            <w:rStyle w:val="Hyperlink"/>
            <w:rFonts w:ascii="Book Antiqua" w:hAnsi="Book Antiqua" w:eastAsia="Arial" w:cs="Arial"/>
            <w:sz w:val="26"/>
            <w:szCs w:val="26"/>
          </w:rPr>
          <w:t>rch</w:t>
        </w:r>
        <w:r w:rsidRPr="009119AF" w:rsidR="00507B4D">
          <w:rPr>
            <w:rStyle w:val="Hyperlink"/>
            <w:rFonts w:ascii="Book Antiqua" w:hAnsi="Book Antiqua" w:eastAsia="Arial" w:cs="Arial"/>
            <w:spacing w:val="-3"/>
            <w:sz w:val="26"/>
            <w:szCs w:val="26"/>
          </w:rPr>
          <w:t>R</w:t>
        </w:r>
        <w:r w:rsidRPr="009119AF" w:rsidR="00507B4D">
          <w:rPr>
            <w:rStyle w:val="Hyperlink"/>
            <w:rFonts w:ascii="Book Antiqua" w:hAnsi="Book Antiqua" w:eastAsia="Arial" w:cs="Arial"/>
            <w:spacing w:val="1"/>
            <w:sz w:val="26"/>
            <w:szCs w:val="26"/>
          </w:rPr>
          <w:t>e</w:t>
        </w:r>
        <w:r w:rsidRPr="009119AF" w:rsidR="00507B4D">
          <w:rPr>
            <w:rStyle w:val="Hyperlink"/>
            <w:rFonts w:ascii="Book Antiqua" w:hAnsi="Book Antiqua" w:eastAsia="Arial" w:cs="Arial"/>
            <w:sz w:val="26"/>
            <w:szCs w:val="26"/>
          </w:rPr>
          <w:t>s.</w:t>
        </w:r>
        <w:r w:rsidRPr="009119AF" w:rsidR="00507B4D">
          <w:rPr>
            <w:rStyle w:val="Hyperlink"/>
            <w:rFonts w:ascii="Book Antiqua" w:hAnsi="Book Antiqua" w:eastAsia="Arial" w:cs="Arial"/>
            <w:spacing w:val="1"/>
            <w:sz w:val="26"/>
            <w:szCs w:val="26"/>
          </w:rPr>
          <w:t>a</w:t>
        </w:r>
        <w:r w:rsidRPr="009119AF" w:rsidR="00507B4D">
          <w:rPr>
            <w:rStyle w:val="Hyperlink"/>
            <w:rFonts w:ascii="Book Antiqua" w:hAnsi="Book Antiqua" w:eastAsia="Arial" w:cs="Arial"/>
            <w:sz w:val="26"/>
            <w:szCs w:val="26"/>
          </w:rPr>
          <w:t>s</w:t>
        </w:r>
        <w:r w:rsidRPr="009119AF" w:rsidR="00507B4D">
          <w:rPr>
            <w:rStyle w:val="Hyperlink"/>
            <w:rFonts w:ascii="Book Antiqua" w:hAnsi="Book Antiqua" w:eastAsia="Arial" w:cs="Arial"/>
            <w:spacing w:val="1"/>
            <w:sz w:val="26"/>
            <w:szCs w:val="26"/>
          </w:rPr>
          <w:t>p</w:t>
        </w:r>
        <w:r w:rsidRPr="009119AF" w:rsidR="00507B4D">
          <w:rPr>
            <w:rStyle w:val="Hyperlink"/>
            <w:rFonts w:ascii="Book Antiqua" w:hAnsi="Book Antiqua" w:eastAsia="Arial" w:cs="Arial"/>
            <w:spacing w:val="-2"/>
            <w:sz w:val="26"/>
            <w:szCs w:val="26"/>
          </w:rPr>
          <w:t>x</w:t>
        </w:r>
        <w:r w:rsidRPr="009119AF" w:rsidR="00507B4D">
          <w:rPr>
            <w:rStyle w:val="Hyperlink"/>
            <w:rFonts w:ascii="Book Antiqua" w:hAnsi="Book Antiqua" w:eastAsia="Arial" w:cs="Arial"/>
            <w:spacing w:val="1"/>
            <w:sz w:val="26"/>
            <w:szCs w:val="26"/>
          </w:rPr>
          <w:t>?</w:t>
        </w:r>
        <w:r w:rsidRPr="009119AF" w:rsidR="00507B4D">
          <w:rPr>
            <w:rStyle w:val="Hyperlink"/>
            <w:rFonts w:ascii="Book Antiqua" w:hAnsi="Book Antiqua" w:eastAsia="Arial" w:cs="Arial"/>
            <w:spacing w:val="-1"/>
            <w:sz w:val="26"/>
            <w:szCs w:val="26"/>
          </w:rPr>
          <w:t>d</w:t>
        </w:r>
        <w:r w:rsidRPr="009119AF" w:rsidR="00507B4D">
          <w:rPr>
            <w:rStyle w:val="Hyperlink"/>
            <w:rFonts w:ascii="Book Antiqua" w:hAnsi="Book Antiqua" w:eastAsia="Arial" w:cs="Arial"/>
            <w:spacing w:val="1"/>
            <w:sz w:val="26"/>
            <w:szCs w:val="26"/>
          </w:rPr>
          <w:t>o</w:t>
        </w:r>
        <w:r w:rsidRPr="009119AF" w:rsidR="00507B4D">
          <w:rPr>
            <w:rStyle w:val="Hyperlink"/>
            <w:rFonts w:ascii="Book Antiqua" w:hAnsi="Book Antiqua" w:eastAsia="Arial" w:cs="Arial"/>
            <w:spacing w:val="-2"/>
            <w:sz w:val="26"/>
            <w:szCs w:val="26"/>
          </w:rPr>
          <w:t>c</w:t>
        </w:r>
        <w:r w:rsidRPr="009119AF" w:rsidR="00507B4D">
          <w:rPr>
            <w:rStyle w:val="Hyperlink"/>
            <w:rFonts w:ascii="Book Antiqua" w:hAnsi="Book Antiqua" w:eastAsia="Arial" w:cs="Arial"/>
            <w:sz w:val="26"/>
            <w:szCs w:val="26"/>
          </w:rPr>
          <w:t>f</w:t>
        </w:r>
        <w:r w:rsidRPr="009119AF" w:rsidR="00507B4D">
          <w:rPr>
            <w:rStyle w:val="Hyperlink"/>
            <w:rFonts w:ascii="Book Antiqua" w:hAnsi="Book Antiqua" w:eastAsia="Arial" w:cs="Arial"/>
            <w:spacing w:val="1"/>
            <w:sz w:val="26"/>
            <w:szCs w:val="26"/>
          </w:rPr>
          <w:t>o</w:t>
        </w:r>
        <w:r w:rsidRPr="009119AF" w:rsidR="00507B4D">
          <w:rPr>
            <w:rStyle w:val="Hyperlink"/>
            <w:rFonts w:ascii="Book Antiqua" w:hAnsi="Book Antiqua" w:eastAsia="Arial" w:cs="Arial"/>
            <w:sz w:val="26"/>
            <w:szCs w:val="26"/>
          </w:rPr>
          <w:t>r</w:t>
        </w:r>
        <w:r w:rsidRPr="009119AF" w:rsidR="00507B4D">
          <w:rPr>
            <w:rStyle w:val="Hyperlink"/>
            <w:rFonts w:ascii="Book Antiqua" w:hAnsi="Book Antiqua" w:eastAsia="Arial" w:cs="Arial"/>
            <w:spacing w:val="1"/>
            <w:sz w:val="26"/>
            <w:szCs w:val="26"/>
          </w:rPr>
          <w:t>ma</w:t>
        </w:r>
        <w:r w:rsidRPr="009119AF" w:rsidR="00507B4D">
          <w:rPr>
            <w:rStyle w:val="Hyperlink"/>
            <w:rFonts w:ascii="Book Antiqua" w:hAnsi="Book Antiqua" w:eastAsia="Arial" w:cs="Arial"/>
            <w:sz w:val="26"/>
            <w:szCs w:val="26"/>
          </w:rPr>
          <w:t>t=</w:t>
        </w:r>
        <w:r w:rsidRPr="009119AF" w:rsidR="00507B4D">
          <w:rPr>
            <w:rStyle w:val="Hyperlink"/>
            <w:rFonts w:ascii="Book Antiqua" w:hAnsi="Book Antiqua" w:eastAsia="Arial" w:cs="Arial"/>
            <w:spacing w:val="-2"/>
            <w:sz w:val="26"/>
            <w:szCs w:val="26"/>
          </w:rPr>
          <w:t>A</w:t>
        </w:r>
        <w:r w:rsidRPr="009119AF" w:rsidR="00507B4D">
          <w:rPr>
            <w:rStyle w:val="Hyperlink"/>
            <w:rFonts w:ascii="Book Antiqua" w:hAnsi="Book Antiqua" w:eastAsia="Arial" w:cs="Arial"/>
            <w:spacing w:val="1"/>
            <w:sz w:val="26"/>
            <w:szCs w:val="26"/>
          </w:rPr>
          <w:t>LL</w:t>
        </w:r>
        <w:r w:rsidRPr="009119AF" w:rsidR="00507B4D">
          <w:rPr>
            <w:rStyle w:val="Hyperlink"/>
            <w:rFonts w:ascii="Book Antiqua" w:hAnsi="Book Antiqua" w:eastAsia="Arial" w:cs="Arial"/>
            <w:spacing w:val="-2"/>
            <w:sz w:val="26"/>
            <w:szCs w:val="26"/>
          </w:rPr>
          <w:t>&amp;</w:t>
        </w:r>
        <w:r w:rsidRPr="009119AF" w:rsidR="00507B4D">
          <w:rPr>
            <w:rStyle w:val="Hyperlink"/>
            <w:rFonts w:ascii="Book Antiqua" w:hAnsi="Book Antiqua" w:eastAsia="Arial" w:cs="Arial"/>
            <w:spacing w:val="1"/>
            <w:sz w:val="26"/>
            <w:szCs w:val="26"/>
          </w:rPr>
          <w:t>do</w:t>
        </w:r>
        <w:r w:rsidRPr="009119AF" w:rsidR="00507B4D">
          <w:rPr>
            <w:rStyle w:val="Hyperlink"/>
            <w:rFonts w:ascii="Book Antiqua" w:hAnsi="Book Antiqua" w:eastAsia="Arial" w:cs="Arial"/>
            <w:sz w:val="26"/>
            <w:szCs w:val="26"/>
          </w:rPr>
          <w:t>cid=3338777</w:t>
        </w:r>
        <w:r w:rsidRPr="009119AF" w:rsidR="00507B4D">
          <w:rPr>
            <w:rStyle w:val="Hyperlink"/>
            <w:rFonts w:ascii="Book Antiqua" w:hAnsi="Book Antiqua" w:eastAsia="Arial" w:cs="Arial"/>
            <w:spacing w:val="-2"/>
            <w:sz w:val="26"/>
            <w:szCs w:val="26"/>
          </w:rPr>
          <w:t>62</w:t>
        </w:r>
      </w:hyperlink>
      <w:r w:rsidRPr="009119AF">
        <w:rPr>
          <w:rFonts w:ascii="Book Antiqua" w:hAnsi="Book Antiqua" w:eastAsia="Arial" w:cs="Arial"/>
          <w:color w:val="0000FF"/>
          <w:spacing w:val="-2"/>
          <w:sz w:val="26"/>
          <w:szCs w:val="26"/>
          <w:u w:val="single" w:color="0000FF"/>
        </w:rPr>
        <w:t xml:space="preserve"> </w:t>
      </w:r>
    </w:p>
    <w:p w:rsidRPr="009119AF" w:rsidR="003F7619" w:rsidRDefault="00E251C0" w14:paraId="4E0FE80B" w14:textId="77777777">
      <w:pPr>
        <w:spacing w:before="3" w:after="0" w:line="240" w:lineRule="auto"/>
        <w:ind w:left="100" w:right="-20"/>
        <w:rPr>
          <w:rFonts w:ascii="Book Antiqua" w:hAnsi="Book Antiqua" w:eastAsia="Arial" w:cs="Arial"/>
          <w:sz w:val="26"/>
          <w:szCs w:val="26"/>
        </w:rPr>
      </w:pPr>
      <w:r w:rsidRPr="009119AF">
        <w:rPr>
          <w:rFonts w:ascii="Book Antiqua" w:hAnsi="Book Antiqua" w:eastAsia="Arial" w:cs="Arial"/>
          <w:i/>
          <w:sz w:val="26"/>
          <w:szCs w:val="26"/>
        </w:rPr>
        <w:t xml:space="preserve">Pub. </w:t>
      </w:r>
      <w:r w:rsidRPr="009119AF">
        <w:rPr>
          <w:rFonts w:ascii="Book Antiqua" w:hAnsi="Book Antiqua" w:eastAsia="Arial" w:cs="Arial"/>
          <w:i/>
          <w:spacing w:val="-1"/>
          <w:sz w:val="26"/>
          <w:szCs w:val="26"/>
        </w:rPr>
        <w:t>U</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i</w:t>
      </w:r>
      <w:r w:rsidRPr="009119AF">
        <w:rPr>
          <w:rFonts w:ascii="Book Antiqua" w:hAnsi="Book Antiqua" w:eastAsia="Arial" w:cs="Arial"/>
          <w:i/>
          <w:spacing w:val="-2"/>
          <w:sz w:val="26"/>
          <w:szCs w:val="26"/>
        </w:rPr>
        <w:t>l</w:t>
      </w:r>
      <w:r w:rsidRPr="009119AF">
        <w:rPr>
          <w:rFonts w:ascii="Book Antiqua" w:hAnsi="Book Antiqua" w:eastAsia="Arial" w:cs="Arial"/>
          <w:i/>
          <w:sz w:val="26"/>
          <w:szCs w:val="26"/>
        </w:rPr>
        <w:t>.</w:t>
      </w:r>
      <w:r w:rsidRPr="009119AF">
        <w:rPr>
          <w:rFonts w:ascii="Book Antiqua" w:hAnsi="Book Antiqua" w:eastAsia="Arial" w:cs="Arial"/>
          <w:i/>
          <w:spacing w:val="2"/>
          <w:sz w:val="26"/>
          <w:szCs w:val="26"/>
        </w:rPr>
        <w:t xml:space="preserve"> </w:t>
      </w:r>
      <w:r w:rsidRPr="009119AF">
        <w:rPr>
          <w:rFonts w:ascii="Book Antiqua" w:hAnsi="Book Antiqua" w:eastAsia="Arial" w:cs="Arial"/>
          <w:i/>
          <w:spacing w:val="-1"/>
          <w:sz w:val="26"/>
          <w:szCs w:val="26"/>
        </w:rPr>
        <w:t>C</w:t>
      </w:r>
      <w:r w:rsidRPr="009119AF">
        <w:rPr>
          <w:rFonts w:ascii="Book Antiqua" w:hAnsi="Book Antiqua" w:eastAsia="Arial" w:cs="Arial"/>
          <w:i/>
          <w:sz w:val="26"/>
          <w:szCs w:val="26"/>
        </w:rPr>
        <w:t>ode</w:t>
      </w:r>
      <w:r w:rsidRPr="009119AF">
        <w:rPr>
          <w:rFonts w:ascii="Book Antiqua" w:hAnsi="Book Antiqua" w:eastAsia="Arial" w:cs="Arial"/>
          <w:i/>
          <w:spacing w:val="-2"/>
          <w:sz w:val="26"/>
          <w:szCs w:val="26"/>
        </w:rPr>
        <w:t xml:space="preserve"> </w:t>
      </w:r>
      <w:r w:rsidRPr="009119AF">
        <w:rPr>
          <w:rFonts w:ascii="Book Antiqua" w:hAnsi="Book Antiqua" w:eastAsia="Arial" w:cs="Arial"/>
          <w:i/>
          <w:sz w:val="26"/>
          <w:szCs w:val="26"/>
        </w:rPr>
        <w:t>§</w:t>
      </w:r>
      <w:r w:rsidRPr="009119AF">
        <w:rPr>
          <w:rFonts w:ascii="Book Antiqua" w:hAnsi="Book Antiqua" w:eastAsia="Arial" w:cs="Arial"/>
          <w:i/>
          <w:spacing w:val="-2"/>
          <w:sz w:val="26"/>
          <w:szCs w:val="26"/>
        </w:rPr>
        <w:t xml:space="preserve"> </w:t>
      </w:r>
      <w:r w:rsidRPr="009119AF">
        <w:rPr>
          <w:rFonts w:ascii="Book Antiqua" w:hAnsi="Book Antiqua" w:eastAsia="Arial" w:cs="Arial"/>
          <w:i/>
          <w:spacing w:val="-3"/>
          <w:sz w:val="26"/>
          <w:szCs w:val="26"/>
        </w:rPr>
        <w:t>3</w:t>
      </w:r>
      <w:r w:rsidRPr="009119AF">
        <w:rPr>
          <w:rFonts w:ascii="Book Antiqua" w:hAnsi="Book Antiqua" w:eastAsia="Arial" w:cs="Arial"/>
          <w:i/>
          <w:sz w:val="26"/>
          <w:szCs w:val="26"/>
        </w:rPr>
        <w:t>11</w:t>
      </w:r>
      <w:r w:rsidRPr="009119AF">
        <w:rPr>
          <w:rFonts w:ascii="Book Antiqua" w:hAnsi="Book Antiqua" w:eastAsia="Arial" w:cs="Arial"/>
          <w:i/>
          <w:spacing w:val="3"/>
          <w:sz w:val="26"/>
          <w:szCs w:val="26"/>
        </w:rPr>
        <w:t xml:space="preserve"> </w:t>
      </w:r>
      <w:r w:rsidRPr="009119AF">
        <w:rPr>
          <w:rFonts w:ascii="Book Antiqua" w:hAnsi="Book Antiqua" w:eastAsia="Arial" w:cs="Arial"/>
          <w:i/>
          <w:sz w:val="26"/>
          <w:szCs w:val="26"/>
        </w:rPr>
        <w:t>–</w:t>
      </w:r>
      <w:r w:rsidRPr="009119AF">
        <w:rPr>
          <w:rFonts w:ascii="Book Antiqua" w:hAnsi="Book Antiqua" w:eastAsia="Arial" w:cs="Arial"/>
          <w:i/>
          <w:spacing w:val="1"/>
          <w:sz w:val="26"/>
          <w:szCs w:val="26"/>
        </w:rPr>
        <w:t xml:space="preserve"> </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h</w:t>
      </w:r>
      <w:r w:rsidRPr="009119AF">
        <w:rPr>
          <w:rFonts w:ascii="Book Antiqua" w:hAnsi="Book Antiqua" w:eastAsia="Arial" w:cs="Arial"/>
          <w:i/>
          <w:spacing w:val="-3"/>
          <w:sz w:val="26"/>
          <w:szCs w:val="26"/>
        </w:rPr>
        <w:t>i</w:t>
      </w:r>
      <w:r w:rsidRPr="009119AF">
        <w:rPr>
          <w:rFonts w:ascii="Book Antiqua" w:hAnsi="Book Antiqua" w:eastAsia="Arial" w:cs="Arial"/>
          <w:i/>
          <w:sz w:val="26"/>
          <w:szCs w:val="26"/>
        </w:rPr>
        <w:t>s i</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em</w:t>
      </w:r>
      <w:r w:rsidRPr="009119AF">
        <w:rPr>
          <w:rFonts w:ascii="Book Antiqua" w:hAnsi="Book Antiqua" w:eastAsia="Arial" w:cs="Arial"/>
          <w:i/>
          <w:spacing w:val="-3"/>
          <w:sz w:val="26"/>
          <w:szCs w:val="26"/>
        </w:rPr>
        <w:t xml:space="preserve"> </w:t>
      </w:r>
      <w:r w:rsidRPr="009119AF">
        <w:rPr>
          <w:rFonts w:ascii="Book Antiqua" w:hAnsi="Book Antiqua" w:eastAsia="Arial" w:cs="Arial"/>
          <w:i/>
          <w:spacing w:val="-1"/>
          <w:sz w:val="26"/>
          <w:szCs w:val="26"/>
        </w:rPr>
        <w:t>w</w:t>
      </w:r>
      <w:r w:rsidRPr="009119AF">
        <w:rPr>
          <w:rFonts w:ascii="Book Antiqua" w:hAnsi="Book Antiqua" w:eastAsia="Arial" w:cs="Arial"/>
          <w:i/>
          <w:sz w:val="26"/>
          <w:szCs w:val="26"/>
        </w:rPr>
        <w:t>as</w:t>
      </w:r>
      <w:r w:rsidRPr="009119AF">
        <w:rPr>
          <w:rFonts w:ascii="Book Antiqua" w:hAnsi="Book Antiqua" w:eastAsia="Arial" w:cs="Arial"/>
          <w:i/>
          <w:spacing w:val="-2"/>
          <w:sz w:val="26"/>
          <w:szCs w:val="26"/>
        </w:rPr>
        <w:t xml:space="preserve"> </w:t>
      </w:r>
      <w:r w:rsidRPr="009119AF">
        <w:rPr>
          <w:rFonts w:ascii="Book Antiqua" w:hAnsi="Book Antiqua" w:eastAsia="Arial" w:cs="Arial"/>
          <w:i/>
          <w:spacing w:val="-1"/>
          <w:sz w:val="26"/>
          <w:szCs w:val="26"/>
        </w:rPr>
        <w:t>m</w:t>
      </w:r>
      <w:r w:rsidRPr="009119AF">
        <w:rPr>
          <w:rFonts w:ascii="Book Antiqua" w:hAnsi="Book Antiqua" w:eastAsia="Arial" w:cs="Arial"/>
          <w:i/>
          <w:sz w:val="26"/>
          <w:szCs w:val="26"/>
        </w:rPr>
        <w:t xml:space="preserve">ailed </w:t>
      </w:r>
      <w:r w:rsidRPr="009119AF">
        <w:rPr>
          <w:rFonts w:ascii="Book Antiqua" w:hAnsi="Book Antiqua" w:eastAsia="Arial" w:cs="Arial"/>
          <w:i/>
          <w:spacing w:val="-1"/>
          <w:sz w:val="26"/>
          <w:szCs w:val="26"/>
        </w:rPr>
        <w:t>f</w:t>
      </w:r>
      <w:r w:rsidRPr="009119AF">
        <w:rPr>
          <w:rFonts w:ascii="Book Antiqua" w:hAnsi="Book Antiqua" w:eastAsia="Arial" w:cs="Arial"/>
          <w:i/>
          <w:sz w:val="26"/>
          <w:szCs w:val="26"/>
        </w:rPr>
        <w:t>or</w:t>
      </w:r>
      <w:r w:rsidRPr="009119AF">
        <w:rPr>
          <w:rFonts w:ascii="Book Antiqua" w:hAnsi="Book Antiqua" w:eastAsia="Arial" w:cs="Arial"/>
          <w:i/>
          <w:spacing w:val="1"/>
          <w:sz w:val="26"/>
          <w:szCs w:val="26"/>
        </w:rPr>
        <w:t xml:space="preserve"> </w:t>
      </w:r>
      <w:r w:rsidRPr="009119AF">
        <w:rPr>
          <w:rFonts w:ascii="Book Antiqua" w:hAnsi="Book Antiqua" w:eastAsia="Arial" w:cs="Arial"/>
          <w:i/>
          <w:spacing w:val="-3"/>
          <w:sz w:val="26"/>
          <w:szCs w:val="26"/>
        </w:rPr>
        <w:t>P</w:t>
      </w:r>
      <w:r w:rsidRPr="009119AF">
        <w:rPr>
          <w:rFonts w:ascii="Book Antiqua" w:hAnsi="Book Antiqua" w:eastAsia="Arial" w:cs="Arial"/>
          <w:i/>
          <w:sz w:val="26"/>
          <w:szCs w:val="26"/>
        </w:rPr>
        <w:t>ubl</w:t>
      </w:r>
      <w:r w:rsidRPr="009119AF">
        <w:rPr>
          <w:rFonts w:ascii="Book Antiqua" w:hAnsi="Book Antiqua" w:eastAsia="Arial" w:cs="Arial"/>
          <w:i/>
          <w:spacing w:val="-3"/>
          <w:sz w:val="26"/>
          <w:szCs w:val="26"/>
        </w:rPr>
        <w:t>i</w:t>
      </w:r>
      <w:r w:rsidRPr="009119AF">
        <w:rPr>
          <w:rFonts w:ascii="Book Antiqua" w:hAnsi="Book Antiqua" w:eastAsia="Arial" w:cs="Arial"/>
          <w:i/>
          <w:sz w:val="26"/>
          <w:szCs w:val="26"/>
        </w:rPr>
        <w:t>c</w:t>
      </w:r>
      <w:r w:rsidRPr="009119AF">
        <w:rPr>
          <w:rFonts w:ascii="Book Antiqua" w:hAnsi="Book Antiqua" w:eastAsia="Arial" w:cs="Arial"/>
          <w:i/>
          <w:spacing w:val="2"/>
          <w:sz w:val="26"/>
          <w:szCs w:val="26"/>
        </w:rPr>
        <w:t xml:space="preserve"> </w:t>
      </w:r>
      <w:r w:rsidRPr="009119AF">
        <w:rPr>
          <w:rFonts w:ascii="Book Antiqua" w:hAnsi="Book Antiqua" w:eastAsia="Arial" w:cs="Arial"/>
          <w:i/>
          <w:spacing w:val="-4"/>
          <w:sz w:val="26"/>
          <w:szCs w:val="26"/>
        </w:rPr>
        <w:t>C</w:t>
      </w:r>
      <w:r w:rsidRPr="009119AF">
        <w:rPr>
          <w:rFonts w:ascii="Book Antiqua" w:hAnsi="Book Antiqua" w:eastAsia="Arial" w:cs="Arial"/>
          <w:i/>
          <w:sz w:val="26"/>
          <w:szCs w:val="26"/>
        </w:rPr>
        <w:t>o</w:t>
      </w:r>
      <w:r w:rsidRPr="009119AF">
        <w:rPr>
          <w:rFonts w:ascii="Book Antiqua" w:hAnsi="Book Antiqua" w:eastAsia="Arial" w:cs="Arial"/>
          <w:i/>
          <w:spacing w:val="-1"/>
          <w:sz w:val="26"/>
          <w:szCs w:val="26"/>
        </w:rPr>
        <w:t>mm</w:t>
      </w:r>
      <w:r w:rsidRPr="009119AF">
        <w:rPr>
          <w:rFonts w:ascii="Book Antiqua" w:hAnsi="Book Antiqua" w:eastAsia="Arial" w:cs="Arial"/>
          <w:i/>
          <w:sz w:val="26"/>
          <w:szCs w:val="26"/>
        </w:rPr>
        <w:t>en</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w:t>
      </w:r>
    </w:p>
    <w:p w:rsidRPr="009119AF" w:rsidR="003F7619" w:rsidRDefault="00E251C0" w14:paraId="5345D911" w14:textId="77777777">
      <w:pPr>
        <w:spacing w:after="0" w:line="319" w:lineRule="exact"/>
        <w:ind w:left="100" w:right="-20"/>
        <w:rPr>
          <w:rFonts w:ascii="Book Antiqua" w:hAnsi="Book Antiqua" w:eastAsia="Arial" w:cs="Arial"/>
          <w:sz w:val="26"/>
          <w:szCs w:val="26"/>
        </w:rPr>
      </w:pPr>
      <w:r w:rsidRPr="009119AF">
        <w:rPr>
          <w:rFonts w:ascii="Book Antiqua" w:hAnsi="Book Antiqua" w:eastAsia="Arial" w:cs="Arial"/>
          <w:i/>
          <w:sz w:val="26"/>
          <w:szCs w:val="26"/>
        </w:rPr>
        <w:t xml:space="preserve">Pub. </w:t>
      </w:r>
      <w:r w:rsidRPr="009119AF">
        <w:rPr>
          <w:rFonts w:ascii="Book Antiqua" w:hAnsi="Book Antiqua" w:eastAsia="Arial" w:cs="Arial"/>
          <w:i/>
          <w:spacing w:val="-1"/>
          <w:sz w:val="26"/>
          <w:szCs w:val="26"/>
        </w:rPr>
        <w:t>U</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i</w:t>
      </w:r>
      <w:r w:rsidRPr="009119AF">
        <w:rPr>
          <w:rFonts w:ascii="Book Antiqua" w:hAnsi="Book Antiqua" w:eastAsia="Arial" w:cs="Arial"/>
          <w:i/>
          <w:spacing w:val="-2"/>
          <w:sz w:val="26"/>
          <w:szCs w:val="26"/>
        </w:rPr>
        <w:t>l</w:t>
      </w:r>
      <w:r w:rsidRPr="009119AF">
        <w:rPr>
          <w:rFonts w:ascii="Book Antiqua" w:hAnsi="Book Antiqua" w:eastAsia="Arial" w:cs="Arial"/>
          <w:i/>
          <w:sz w:val="26"/>
          <w:szCs w:val="26"/>
        </w:rPr>
        <w:t>.</w:t>
      </w:r>
      <w:r w:rsidRPr="009119AF">
        <w:rPr>
          <w:rFonts w:ascii="Book Antiqua" w:hAnsi="Book Antiqua" w:eastAsia="Arial" w:cs="Arial"/>
          <w:i/>
          <w:spacing w:val="2"/>
          <w:sz w:val="26"/>
          <w:szCs w:val="26"/>
        </w:rPr>
        <w:t xml:space="preserve"> </w:t>
      </w:r>
      <w:r w:rsidRPr="009119AF">
        <w:rPr>
          <w:rFonts w:ascii="Book Antiqua" w:hAnsi="Book Antiqua" w:eastAsia="Arial" w:cs="Arial"/>
          <w:i/>
          <w:spacing w:val="-1"/>
          <w:sz w:val="26"/>
          <w:szCs w:val="26"/>
        </w:rPr>
        <w:t>C</w:t>
      </w:r>
      <w:r w:rsidRPr="009119AF">
        <w:rPr>
          <w:rFonts w:ascii="Book Antiqua" w:hAnsi="Book Antiqua" w:eastAsia="Arial" w:cs="Arial"/>
          <w:i/>
          <w:sz w:val="26"/>
          <w:szCs w:val="26"/>
        </w:rPr>
        <w:t>ode</w:t>
      </w:r>
      <w:r w:rsidRPr="009119AF">
        <w:rPr>
          <w:rFonts w:ascii="Book Antiqua" w:hAnsi="Book Antiqua" w:eastAsia="Arial" w:cs="Arial"/>
          <w:i/>
          <w:spacing w:val="-2"/>
          <w:sz w:val="26"/>
          <w:szCs w:val="26"/>
        </w:rPr>
        <w:t xml:space="preserve"> </w:t>
      </w:r>
      <w:r w:rsidRPr="009119AF">
        <w:rPr>
          <w:rFonts w:ascii="Book Antiqua" w:hAnsi="Book Antiqua" w:eastAsia="Arial" w:cs="Arial"/>
          <w:i/>
          <w:sz w:val="26"/>
          <w:szCs w:val="26"/>
        </w:rPr>
        <w:t>§1</w:t>
      </w:r>
      <w:r w:rsidRPr="009119AF">
        <w:rPr>
          <w:rFonts w:ascii="Book Antiqua" w:hAnsi="Book Antiqua" w:eastAsia="Arial" w:cs="Arial"/>
          <w:i/>
          <w:spacing w:val="-3"/>
          <w:sz w:val="26"/>
          <w:szCs w:val="26"/>
        </w:rPr>
        <w:t>7</w:t>
      </w:r>
      <w:r w:rsidRPr="009119AF">
        <w:rPr>
          <w:rFonts w:ascii="Book Antiqua" w:hAnsi="Book Antiqua" w:eastAsia="Arial" w:cs="Arial"/>
          <w:i/>
          <w:sz w:val="26"/>
          <w:szCs w:val="26"/>
        </w:rPr>
        <w:t>01</w:t>
      </w:r>
      <w:r w:rsidRPr="009119AF">
        <w:rPr>
          <w:rFonts w:ascii="Book Antiqua" w:hAnsi="Book Antiqua" w:eastAsia="Arial" w:cs="Arial"/>
          <w:i/>
          <w:spacing w:val="1"/>
          <w:sz w:val="26"/>
          <w:szCs w:val="26"/>
        </w:rPr>
        <w:t>.</w:t>
      </w:r>
      <w:r w:rsidRPr="009119AF">
        <w:rPr>
          <w:rFonts w:ascii="Book Antiqua" w:hAnsi="Book Antiqua" w:eastAsia="Arial" w:cs="Arial"/>
          <w:i/>
          <w:sz w:val="26"/>
          <w:szCs w:val="26"/>
        </w:rPr>
        <w:t>1</w:t>
      </w:r>
      <w:r w:rsidRPr="009119AF">
        <w:rPr>
          <w:rFonts w:ascii="Book Antiqua" w:hAnsi="Book Antiqua" w:eastAsia="Arial" w:cs="Arial"/>
          <w:i/>
          <w:spacing w:val="1"/>
          <w:sz w:val="26"/>
          <w:szCs w:val="26"/>
        </w:rPr>
        <w:t xml:space="preserve"> </w:t>
      </w:r>
      <w:r w:rsidRPr="009119AF">
        <w:rPr>
          <w:rFonts w:ascii="Book Antiqua" w:hAnsi="Book Antiqua" w:eastAsia="Arial" w:cs="Arial"/>
          <w:i/>
          <w:sz w:val="26"/>
          <w:szCs w:val="26"/>
        </w:rPr>
        <w:t>--</w:t>
      </w:r>
      <w:r w:rsidRPr="009119AF">
        <w:rPr>
          <w:rFonts w:ascii="Book Antiqua" w:hAnsi="Book Antiqua" w:eastAsia="Arial" w:cs="Arial"/>
          <w:i/>
          <w:spacing w:val="1"/>
          <w:sz w:val="26"/>
          <w:szCs w:val="26"/>
        </w:rPr>
        <w:t xml:space="preserve"> </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h</w:t>
      </w:r>
      <w:r w:rsidRPr="009119AF">
        <w:rPr>
          <w:rFonts w:ascii="Book Antiqua" w:hAnsi="Book Antiqua" w:eastAsia="Arial" w:cs="Arial"/>
          <w:i/>
          <w:spacing w:val="-3"/>
          <w:sz w:val="26"/>
          <w:szCs w:val="26"/>
        </w:rPr>
        <w:t>i</w:t>
      </w:r>
      <w:r w:rsidRPr="009119AF">
        <w:rPr>
          <w:rFonts w:ascii="Book Antiqua" w:hAnsi="Book Antiqua" w:eastAsia="Arial" w:cs="Arial"/>
          <w:i/>
          <w:sz w:val="26"/>
          <w:szCs w:val="26"/>
        </w:rPr>
        <w:t>s pr</w:t>
      </w:r>
      <w:r w:rsidRPr="009119AF">
        <w:rPr>
          <w:rFonts w:ascii="Book Antiqua" w:hAnsi="Book Antiqua" w:eastAsia="Arial" w:cs="Arial"/>
          <w:i/>
          <w:spacing w:val="-3"/>
          <w:sz w:val="26"/>
          <w:szCs w:val="26"/>
        </w:rPr>
        <w:t>o</w:t>
      </w:r>
      <w:r w:rsidRPr="009119AF">
        <w:rPr>
          <w:rFonts w:ascii="Book Antiqua" w:hAnsi="Book Antiqua" w:eastAsia="Arial" w:cs="Arial"/>
          <w:i/>
          <w:spacing w:val="1"/>
          <w:sz w:val="26"/>
          <w:szCs w:val="26"/>
        </w:rPr>
        <w:t>c</w:t>
      </w:r>
      <w:r w:rsidRPr="009119AF">
        <w:rPr>
          <w:rFonts w:ascii="Book Antiqua" w:hAnsi="Book Antiqua" w:eastAsia="Arial" w:cs="Arial"/>
          <w:i/>
          <w:sz w:val="26"/>
          <w:szCs w:val="26"/>
        </w:rPr>
        <w:t>e</w:t>
      </w:r>
      <w:r w:rsidRPr="009119AF">
        <w:rPr>
          <w:rFonts w:ascii="Book Antiqua" w:hAnsi="Book Antiqua" w:eastAsia="Arial" w:cs="Arial"/>
          <w:i/>
          <w:spacing w:val="-3"/>
          <w:sz w:val="26"/>
          <w:szCs w:val="26"/>
        </w:rPr>
        <w:t>e</w:t>
      </w:r>
      <w:r w:rsidRPr="009119AF">
        <w:rPr>
          <w:rFonts w:ascii="Book Antiqua" w:hAnsi="Book Antiqua" w:eastAsia="Arial" w:cs="Arial"/>
          <w:i/>
          <w:sz w:val="26"/>
          <w:szCs w:val="26"/>
        </w:rPr>
        <w:t xml:space="preserve">ding </w:t>
      </w:r>
      <w:r w:rsidRPr="009119AF">
        <w:rPr>
          <w:rFonts w:ascii="Book Antiqua" w:hAnsi="Book Antiqua" w:eastAsia="Arial" w:cs="Arial"/>
          <w:i/>
          <w:spacing w:val="-1"/>
          <w:sz w:val="26"/>
          <w:szCs w:val="26"/>
        </w:rPr>
        <w:t>i</w:t>
      </w:r>
      <w:r w:rsidRPr="009119AF">
        <w:rPr>
          <w:rFonts w:ascii="Book Antiqua" w:hAnsi="Book Antiqua" w:eastAsia="Arial" w:cs="Arial"/>
          <w:i/>
          <w:sz w:val="26"/>
          <w:szCs w:val="26"/>
        </w:rPr>
        <w:t xml:space="preserve">s </w:t>
      </w:r>
      <w:r w:rsidRPr="009119AF">
        <w:rPr>
          <w:rFonts w:ascii="Book Antiqua" w:hAnsi="Book Antiqua" w:eastAsia="Arial" w:cs="Arial"/>
          <w:i/>
          <w:spacing w:val="1"/>
          <w:sz w:val="26"/>
          <w:szCs w:val="26"/>
        </w:rPr>
        <w:t>c</w:t>
      </w:r>
      <w:r w:rsidRPr="009119AF">
        <w:rPr>
          <w:rFonts w:ascii="Book Antiqua" w:hAnsi="Book Antiqua" w:eastAsia="Arial" w:cs="Arial"/>
          <w:i/>
          <w:spacing w:val="-3"/>
          <w:sz w:val="26"/>
          <w:szCs w:val="26"/>
        </w:rPr>
        <w:t>a</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egor</w:t>
      </w:r>
      <w:r w:rsidRPr="009119AF">
        <w:rPr>
          <w:rFonts w:ascii="Book Antiqua" w:hAnsi="Book Antiqua" w:eastAsia="Arial" w:cs="Arial"/>
          <w:i/>
          <w:spacing w:val="2"/>
          <w:sz w:val="26"/>
          <w:szCs w:val="26"/>
        </w:rPr>
        <w:t>i</w:t>
      </w:r>
      <w:r w:rsidRPr="009119AF">
        <w:rPr>
          <w:rFonts w:ascii="Book Antiqua" w:hAnsi="Book Antiqua" w:eastAsia="Arial" w:cs="Arial"/>
          <w:i/>
          <w:spacing w:val="-8"/>
          <w:sz w:val="26"/>
          <w:szCs w:val="26"/>
        </w:rPr>
        <w:t>z</w:t>
      </w:r>
      <w:r w:rsidRPr="009119AF">
        <w:rPr>
          <w:rFonts w:ascii="Book Antiqua" w:hAnsi="Book Antiqua" w:eastAsia="Arial" w:cs="Arial"/>
          <w:i/>
          <w:sz w:val="26"/>
          <w:szCs w:val="26"/>
        </w:rPr>
        <w:t>ed as</w:t>
      </w:r>
      <w:r w:rsidRPr="009119AF">
        <w:rPr>
          <w:rFonts w:ascii="Book Antiqua" w:hAnsi="Book Antiqua" w:eastAsia="Arial" w:cs="Arial"/>
          <w:i/>
          <w:spacing w:val="2"/>
          <w:sz w:val="26"/>
          <w:szCs w:val="26"/>
        </w:rPr>
        <w:t xml:space="preserve"> </w:t>
      </w:r>
      <w:r w:rsidRPr="009119AF">
        <w:rPr>
          <w:rFonts w:ascii="Book Antiqua" w:hAnsi="Book Antiqua" w:eastAsia="Arial" w:cs="Arial"/>
          <w:i/>
          <w:spacing w:val="-1"/>
          <w:sz w:val="26"/>
          <w:szCs w:val="26"/>
        </w:rPr>
        <w:t>R</w:t>
      </w:r>
      <w:r w:rsidRPr="009119AF">
        <w:rPr>
          <w:rFonts w:ascii="Book Antiqua" w:hAnsi="Book Antiqua" w:eastAsia="Arial" w:cs="Arial"/>
          <w:i/>
          <w:spacing w:val="-3"/>
          <w:sz w:val="26"/>
          <w:szCs w:val="26"/>
        </w:rPr>
        <w:t>a</w:t>
      </w:r>
      <w:r w:rsidRPr="009119AF">
        <w:rPr>
          <w:rFonts w:ascii="Book Antiqua" w:hAnsi="Book Antiqua" w:eastAsia="Arial" w:cs="Arial"/>
          <w:i/>
          <w:spacing w:val="1"/>
          <w:sz w:val="26"/>
          <w:szCs w:val="26"/>
        </w:rPr>
        <w:t>t</w:t>
      </w:r>
      <w:r w:rsidRPr="009119AF">
        <w:rPr>
          <w:rFonts w:ascii="Book Antiqua" w:hAnsi="Book Antiqua" w:eastAsia="Arial" w:cs="Arial"/>
          <w:i/>
          <w:spacing w:val="-3"/>
          <w:sz w:val="26"/>
          <w:szCs w:val="26"/>
        </w:rPr>
        <w:t>e</w:t>
      </w:r>
      <w:r w:rsidRPr="009119AF">
        <w:rPr>
          <w:rFonts w:ascii="Book Antiqua" w:hAnsi="Book Antiqua" w:eastAsia="Arial" w:cs="Arial"/>
          <w:i/>
          <w:spacing w:val="1"/>
          <w:sz w:val="26"/>
          <w:szCs w:val="26"/>
        </w:rPr>
        <w:t>s</w:t>
      </w:r>
      <w:r w:rsidRPr="009119AF">
        <w:rPr>
          <w:rFonts w:ascii="Book Antiqua" w:hAnsi="Book Antiqua" w:eastAsia="Arial" w:cs="Arial"/>
          <w:i/>
          <w:sz w:val="26"/>
          <w:szCs w:val="26"/>
        </w:rPr>
        <w:t>e</w:t>
      </w:r>
      <w:r w:rsidRPr="009119AF">
        <w:rPr>
          <w:rFonts w:ascii="Book Antiqua" w:hAnsi="Book Antiqua" w:eastAsia="Arial" w:cs="Arial"/>
          <w:i/>
          <w:spacing w:val="-1"/>
          <w:sz w:val="26"/>
          <w:szCs w:val="26"/>
        </w:rPr>
        <w:t>t</w:t>
      </w:r>
      <w:r w:rsidRPr="009119AF">
        <w:rPr>
          <w:rFonts w:ascii="Book Antiqua" w:hAnsi="Book Antiqua" w:eastAsia="Arial" w:cs="Arial"/>
          <w:i/>
          <w:spacing w:val="1"/>
          <w:sz w:val="26"/>
          <w:szCs w:val="26"/>
        </w:rPr>
        <w:t>t</w:t>
      </w:r>
      <w:r w:rsidRPr="009119AF">
        <w:rPr>
          <w:rFonts w:ascii="Book Antiqua" w:hAnsi="Book Antiqua" w:eastAsia="Arial" w:cs="Arial"/>
          <w:i/>
          <w:sz w:val="26"/>
          <w:szCs w:val="26"/>
        </w:rPr>
        <w:t>in</w:t>
      </w:r>
      <w:r w:rsidRPr="009119AF">
        <w:rPr>
          <w:rFonts w:ascii="Book Antiqua" w:hAnsi="Book Antiqua" w:eastAsia="Arial" w:cs="Arial"/>
          <w:i/>
          <w:spacing w:val="2"/>
          <w:sz w:val="26"/>
          <w:szCs w:val="26"/>
        </w:rPr>
        <w:t>g</w:t>
      </w:r>
      <w:r w:rsidRPr="009119AF">
        <w:rPr>
          <w:rFonts w:ascii="Book Antiqua" w:hAnsi="Book Antiqua" w:eastAsia="Arial" w:cs="Arial"/>
          <w:sz w:val="26"/>
          <w:szCs w:val="26"/>
        </w:rPr>
        <w:t>.</w:t>
      </w:r>
    </w:p>
    <w:p w:rsidRPr="009119AF" w:rsidR="003F7619" w:rsidP="00370B47" w:rsidRDefault="00E251C0" w14:paraId="15A61D12" w14:textId="4E0E5499">
      <w:pPr>
        <w:spacing w:before="2" w:after="0" w:line="240" w:lineRule="auto"/>
        <w:ind w:left="100" w:right="-20"/>
        <w:rPr>
          <w:rFonts w:ascii="Book Antiqua" w:hAnsi="Book Antiqua" w:eastAsia="Arial" w:cs="Arial"/>
          <w:b/>
          <w:bCs/>
          <w:i/>
          <w:iCs/>
          <w:w w:val="99"/>
          <w:sz w:val="26"/>
          <w:szCs w:val="26"/>
        </w:rPr>
      </w:pPr>
      <w:r w:rsidRPr="009119AF">
        <w:rPr>
          <w:rFonts w:ascii="Book Antiqua" w:hAnsi="Book Antiqua" w:eastAsia="Arial" w:cs="Arial"/>
          <w:i/>
          <w:iCs/>
          <w:sz w:val="26"/>
          <w:szCs w:val="26"/>
        </w:rPr>
        <w:t xml:space="preserve">This </w:t>
      </w:r>
      <w:r w:rsidRPr="009119AF">
        <w:rPr>
          <w:rFonts w:ascii="Book Antiqua" w:hAnsi="Book Antiqua" w:eastAsia="Arial" w:cs="Arial"/>
          <w:i/>
          <w:iCs/>
          <w:spacing w:val="-3"/>
          <w:sz w:val="26"/>
          <w:szCs w:val="26"/>
        </w:rPr>
        <w:t>m</w:t>
      </w:r>
      <w:r w:rsidRPr="009119AF">
        <w:rPr>
          <w:rFonts w:ascii="Book Antiqua" w:hAnsi="Book Antiqua" w:eastAsia="Arial" w:cs="Arial"/>
          <w:i/>
          <w:iCs/>
          <w:sz w:val="26"/>
          <w:szCs w:val="26"/>
        </w:rPr>
        <w:t>at</w:t>
      </w:r>
      <w:r w:rsidRPr="009119AF">
        <w:rPr>
          <w:rFonts w:ascii="Book Antiqua" w:hAnsi="Book Antiqua" w:eastAsia="Arial" w:cs="Arial"/>
          <w:i/>
          <w:iCs/>
          <w:spacing w:val="-2"/>
          <w:sz w:val="26"/>
          <w:szCs w:val="26"/>
        </w:rPr>
        <w:t>t</w:t>
      </w:r>
      <w:r w:rsidRPr="009119AF">
        <w:rPr>
          <w:rFonts w:ascii="Book Antiqua" w:hAnsi="Book Antiqua" w:eastAsia="Arial" w:cs="Arial"/>
          <w:i/>
          <w:iCs/>
          <w:sz w:val="26"/>
          <w:szCs w:val="26"/>
        </w:rPr>
        <w:t xml:space="preserve">er </w:t>
      </w:r>
      <w:r w:rsidRPr="009119AF">
        <w:rPr>
          <w:rFonts w:ascii="Book Antiqua" w:hAnsi="Book Antiqua" w:eastAsia="Arial" w:cs="Arial"/>
          <w:i/>
          <w:iCs/>
          <w:spacing w:val="-3"/>
          <w:sz w:val="26"/>
          <w:szCs w:val="26"/>
        </w:rPr>
        <w:t>m</w:t>
      </w:r>
      <w:r w:rsidRPr="009119AF">
        <w:rPr>
          <w:rFonts w:ascii="Book Antiqua" w:hAnsi="Book Antiqua" w:eastAsia="Arial" w:cs="Arial"/>
          <w:i/>
          <w:iCs/>
          <w:sz w:val="26"/>
          <w:szCs w:val="26"/>
        </w:rPr>
        <w:t>ay</w:t>
      </w:r>
      <w:r w:rsidRPr="009119AF">
        <w:rPr>
          <w:rFonts w:ascii="Book Antiqua" w:hAnsi="Book Antiqua" w:eastAsia="Arial" w:cs="Arial"/>
          <w:i/>
          <w:iCs/>
          <w:spacing w:val="-4"/>
          <w:sz w:val="26"/>
          <w:szCs w:val="26"/>
        </w:rPr>
        <w:t xml:space="preserve"> </w:t>
      </w:r>
      <w:r w:rsidRPr="009119AF">
        <w:rPr>
          <w:rFonts w:ascii="Book Antiqua" w:hAnsi="Book Antiqua" w:eastAsia="Arial" w:cs="Arial"/>
          <w:i/>
          <w:iCs/>
          <w:sz w:val="26"/>
          <w:szCs w:val="26"/>
        </w:rPr>
        <w:t xml:space="preserve">be </w:t>
      </w:r>
      <w:r w:rsidRPr="009119AF">
        <w:rPr>
          <w:rFonts w:ascii="Book Antiqua" w:hAnsi="Book Antiqua" w:eastAsia="Arial" w:cs="Arial"/>
          <w:i/>
          <w:iCs/>
          <w:spacing w:val="1"/>
          <w:sz w:val="26"/>
          <w:szCs w:val="26"/>
        </w:rPr>
        <w:t>c</w:t>
      </w:r>
      <w:r w:rsidRPr="009119AF">
        <w:rPr>
          <w:rFonts w:ascii="Book Antiqua" w:hAnsi="Book Antiqua" w:eastAsia="Arial" w:cs="Arial"/>
          <w:i/>
          <w:iCs/>
          <w:spacing w:val="-2"/>
          <w:sz w:val="26"/>
          <w:szCs w:val="26"/>
        </w:rPr>
        <w:t>o</w:t>
      </w:r>
      <w:r w:rsidRPr="009119AF">
        <w:rPr>
          <w:rFonts w:ascii="Book Antiqua" w:hAnsi="Book Antiqua" w:eastAsia="Arial" w:cs="Arial"/>
          <w:i/>
          <w:iCs/>
          <w:sz w:val="26"/>
          <w:szCs w:val="26"/>
        </w:rPr>
        <w:t>n</w:t>
      </w:r>
      <w:r w:rsidRPr="009119AF">
        <w:rPr>
          <w:rFonts w:ascii="Book Antiqua" w:hAnsi="Book Antiqua" w:eastAsia="Arial" w:cs="Arial"/>
          <w:i/>
          <w:iCs/>
          <w:spacing w:val="1"/>
          <w:sz w:val="26"/>
          <w:szCs w:val="26"/>
        </w:rPr>
        <w:t>s</w:t>
      </w:r>
      <w:r w:rsidRPr="009119AF">
        <w:rPr>
          <w:rFonts w:ascii="Book Antiqua" w:hAnsi="Book Antiqua" w:eastAsia="Arial" w:cs="Arial"/>
          <w:i/>
          <w:iCs/>
          <w:spacing w:val="-3"/>
          <w:sz w:val="26"/>
          <w:szCs w:val="26"/>
        </w:rPr>
        <w:t>i</w:t>
      </w:r>
      <w:r w:rsidRPr="009119AF">
        <w:rPr>
          <w:rFonts w:ascii="Book Antiqua" w:hAnsi="Book Antiqua" w:eastAsia="Arial" w:cs="Arial"/>
          <w:i/>
          <w:iCs/>
          <w:sz w:val="26"/>
          <w:szCs w:val="26"/>
        </w:rPr>
        <w:t>d</w:t>
      </w:r>
      <w:r w:rsidRPr="009119AF">
        <w:rPr>
          <w:rFonts w:ascii="Book Antiqua" w:hAnsi="Book Antiqua" w:eastAsia="Arial" w:cs="Arial"/>
          <w:i/>
          <w:iCs/>
          <w:spacing w:val="-2"/>
          <w:sz w:val="26"/>
          <w:szCs w:val="26"/>
        </w:rPr>
        <w:t>e</w:t>
      </w:r>
      <w:r w:rsidRPr="009119AF">
        <w:rPr>
          <w:rFonts w:ascii="Book Antiqua" w:hAnsi="Book Antiqua" w:eastAsia="Arial" w:cs="Arial"/>
          <w:i/>
          <w:iCs/>
          <w:spacing w:val="1"/>
          <w:sz w:val="26"/>
          <w:szCs w:val="26"/>
        </w:rPr>
        <w:t>r</w:t>
      </w:r>
      <w:r w:rsidRPr="009119AF">
        <w:rPr>
          <w:rFonts w:ascii="Book Antiqua" w:hAnsi="Book Antiqua" w:eastAsia="Arial" w:cs="Arial"/>
          <w:i/>
          <w:iCs/>
          <w:spacing w:val="-2"/>
          <w:sz w:val="26"/>
          <w:szCs w:val="26"/>
        </w:rPr>
        <w:t>e</w:t>
      </w:r>
      <w:r w:rsidRPr="009119AF">
        <w:rPr>
          <w:rFonts w:ascii="Book Antiqua" w:hAnsi="Book Antiqua" w:eastAsia="Arial" w:cs="Arial"/>
          <w:i/>
          <w:iCs/>
          <w:sz w:val="26"/>
          <w:szCs w:val="26"/>
        </w:rPr>
        <w:t>d d</w:t>
      </w:r>
      <w:r w:rsidRPr="009119AF">
        <w:rPr>
          <w:rFonts w:ascii="Book Antiqua" w:hAnsi="Book Antiqua" w:eastAsia="Arial" w:cs="Arial"/>
          <w:i/>
          <w:iCs/>
          <w:spacing w:val="-2"/>
          <w:sz w:val="26"/>
          <w:szCs w:val="26"/>
        </w:rPr>
        <w:t>u</w:t>
      </w:r>
      <w:r w:rsidRPr="009119AF">
        <w:rPr>
          <w:rFonts w:ascii="Book Antiqua" w:hAnsi="Book Antiqua" w:eastAsia="Arial" w:cs="Arial"/>
          <w:i/>
          <w:iCs/>
          <w:spacing w:val="1"/>
          <w:sz w:val="26"/>
          <w:szCs w:val="26"/>
        </w:rPr>
        <w:t>r</w:t>
      </w:r>
      <w:r w:rsidRPr="009119AF">
        <w:rPr>
          <w:rFonts w:ascii="Book Antiqua" w:hAnsi="Book Antiqua" w:eastAsia="Arial" w:cs="Arial"/>
          <w:i/>
          <w:iCs/>
          <w:sz w:val="26"/>
          <w:szCs w:val="26"/>
        </w:rPr>
        <w:t>i</w:t>
      </w:r>
      <w:r w:rsidRPr="009119AF">
        <w:rPr>
          <w:rFonts w:ascii="Book Antiqua" w:hAnsi="Book Antiqua" w:eastAsia="Arial" w:cs="Arial"/>
          <w:i/>
          <w:iCs/>
          <w:spacing w:val="-2"/>
          <w:sz w:val="26"/>
          <w:szCs w:val="26"/>
        </w:rPr>
        <w:t>n</w:t>
      </w:r>
      <w:r w:rsidRPr="009119AF">
        <w:rPr>
          <w:rFonts w:ascii="Book Antiqua" w:hAnsi="Book Antiqua" w:eastAsia="Arial" w:cs="Arial"/>
          <w:i/>
          <w:iCs/>
          <w:sz w:val="26"/>
          <w:szCs w:val="26"/>
        </w:rPr>
        <w:t xml:space="preserve">g </w:t>
      </w:r>
      <w:r w:rsidRPr="009119AF">
        <w:rPr>
          <w:rFonts w:ascii="Book Antiqua" w:hAnsi="Book Antiqua" w:eastAsia="Arial" w:cs="Arial"/>
          <w:i/>
          <w:iCs/>
          <w:spacing w:val="2"/>
          <w:sz w:val="26"/>
          <w:szCs w:val="26"/>
        </w:rPr>
        <w:t>t</w:t>
      </w:r>
      <w:r w:rsidRPr="009119AF">
        <w:rPr>
          <w:rFonts w:ascii="Book Antiqua" w:hAnsi="Book Antiqua" w:eastAsia="Arial" w:cs="Arial"/>
          <w:i/>
          <w:iCs/>
          <w:sz w:val="26"/>
          <w:szCs w:val="26"/>
        </w:rPr>
        <w:t xml:space="preserve">he </w:t>
      </w:r>
      <w:r w:rsidRPr="009119AF">
        <w:rPr>
          <w:rFonts w:ascii="Book Antiqua" w:hAnsi="Book Antiqua" w:eastAsia="Arial" w:cs="Arial"/>
          <w:i/>
          <w:iCs/>
          <w:spacing w:val="1"/>
          <w:sz w:val="26"/>
          <w:szCs w:val="26"/>
        </w:rPr>
        <w:t>R</w:t>
      </w:r>
      <w:r w:rsidRPr="009119AF">
        <w:rPr>
          <w:rFonts w:ascii="Book Antiqua" w:hAnsi="Book Antiqua" w:eastAsia="Arial" w:cs="Arial"/>
          <w:i/>
          <w:iCs/>
          <w:sz w:val="26"/>
          <w:szCs w:val="26"/>
        </w:rPr>
        <w:t>a</w:t>
      </w:r>
      <w:r w:rsidRPr="009119AF">
        <w:rPr>
          <w:rFonts w:ascii="Book Antiqua" w:hAnsi="Book Antiqua" w:eastAsia="Arial" w:cs="Arial"/>
          <w:i/>
          <w:iCs/>
          <w:spacing w:val="-3"/>
          <w:sz w:val="26"/>
          <w:szCs w:val="26"/>
        </w:rPr>
        <w:t>t</w:t>
      </w:r>
      <w:r w:rsidRPr="009119AF">
        <w:rPr>
          <w:rFonts w:ascii="Book Antiqua" w:hAnsi="Book Antiqua" w:eastAsia="Arial" w:cs="Arial"/>
          <w:i/>
          <w:iCs/>
          <w:sz w:val="26"/>
          <w:szCs w:val="26"/>
        </w:rPr>
        <w:t>ese</w:t>
      </w:r>
      <w:r w:rsidRPr="009119AF">
        <w:rPr>
          <w:rFonts w:ascii="Book Antiqua" w:hAnsi="Book Antiqua" w:eastAsia="Arial" w:cs="Arial"/>
          <w:i/>
          <w:iCs/>
          <w:spacing w:val="-1"/>
          <w:sz w:val="26"/>
          <w:szCs w:val="26"/>
        </w:rPr>
        <w:t>tt</w:t>
      </w:r>
      <w:r w:rsidRPr="009119AF">
        <w:rPr>
          <w:rFonts w:ascii="Book Antiqua" w:hAnsi="Book Antiqua" w:eastAsia="Arial" w:cs="Arial"/>
          <w:i/>
          <w:iCs/>
          <w:sz w:val="26"/>
          <w:szCs w:val="26"/>
        </w:rPr>
        <w:t>ing</w:t>
      </w:r>
      <w:r w:rsidRPr="009119AF">
        <w:rPr>
          <w:rFonts w:ascii="Book Antiqua" w:hAnsi="Book Antiqua" w:eastAsia="Arial" w:cs="Arial"/>
          <w:i/>
          <w:iCs/>
          <w:spacing w:val="-3"/>
          <w:sz w:val="26"/>
          <w:szCs w:val="26"/>
        </w:rPr>
        <w:t xml:space="preserve"> </w:t>
      </w:r>
      <w:r w:rsidRPr="009119AF">
        <w:rPr>
          <w:rFonts w:ascii="Book Antiqua" w:hAnsi="Book Antiqua" w:eastAsia="Arial" w:cs="Arial"/>
          <w:i/>
          <w:iCs/>
          <w:spacing w:val="1"/>
          <w:sz w:val="26"/>
          <w:szCs w:val="26"/>
        </w:rPr>
        <w:t>D</w:t>
      </w:r>
      <w:r w:rsidRPr="009119AF">
        <w:rPr>
          <w:rFonts w:ascii="Book Antiqua" w:hAnsi="Book Antiqua" w:eastAsia="Arial" w:cs="Arial"/>
          <w:i/>
          <w:iCs/>
          <w:sz w:val="26"/>
          <w:szCs w:val="26"/>
        </w:rPr>
        <w:t>eli</w:t>
      </w:r>
      <w:r w:rsidRPr="009119AF">
        <w:rPr>
          <w:rFonts w:ascii="Book Antiqua" w:hAnsi="Book Antiqua" w:eastAsia="Arial" w:cs="Arial"/>
          <w:i/>
          <w:iCs/>
          <w:spacing w:val="-2"/>
          <w:sz w:val="26"/>
          <w:szCs w:val="26"/>
        </w:rPr>
        <w:t>be</w:t>
      </w:r>
      <w:r w:rsidRPr="009119AF">
        <w:rPr>
          <w:rFonts w:ascii="Book Antiqua" w:hAnsi="Book Antiqua" w:eastAsia="Arial" w:cs="Arial"/>
          <w:i/>
          <w:iCs/>
          <w:spacing w:val="1"/>
          <w:sz w:val="26"/>
          <w:szCs w:val="26"/>
        </w:rPr>
        <w:t>r</w:t>
      </w:r>
      <w:r w:rsidRPr="009119AF">
        <w:rPr>
          <w:rFonts w:ascii="Book Antiqua" w:hAnsi="Book Antiqua" w:eastAsia="Arial" w:cs="Arial"/>
          <w:i/>
          <w:iCs/>
          <w:sz w:val="26"/>
          <w:szCs w:val="26"/>
        </w:rPr>
        <w:t>ati</w:t>
      </w:r>
      <w:r w:rsidRPr="009119AF">
        <w:rPr>
          <w:rFonts w:ascii="Book Antiqua" w:hAnsi="Book Antiqua" w:eastAsia="Arial" w:cs="Arial"/>
          <w:i/>
          <w:iCs/>
          <w:spacing w:val="-4"/>
          <w:sz w:val="26"/>
          <w:szCs w:val="26"/>
        </w:rPr>
        <w:t>v</w:t>
      </w:r>
      <w:r w:rsidRPr="009119AF">
        <w:rPr>
          <w:rFonts w:ascii="Book Antiqua" w:hAnsi="Book Antiqua" w:eastAsia="Arial" w:cs="Arial"/>
          <w:i/>
          <w:iCs/>
          <w:sz w:val="26"/>
          <w:szCs w:val="26"/>
        </w:rPr>
        <w:t xml:space="preserve">e </w:t>
      </w:r>
      <w:r w:rsidRPr="009119AF">
        <w:rPr>
          <w:rFonts w:ascii="Book Antiqua" w:hAnsi="Book Antiqua" w:eastAsia="Arial" w:cs="Arial"/>
          <w:i/>
          <w:iCs/>
          <w:spacing w:val="-3"/>
          <w:sz w:val="26"/>
          <w:szCs w:val="26"/>
        </w:rPr>
        <w:t>M</w:t>
      </w:r>
      <w:r w:rsidRPr="009119AF">
        <w:rPr>
          <w:rFonts w:ascii="Book Antiqua" w:hAnsi="Book Antiqua" w:eastAsia="Arial" w:cs="Arial"/>
          <w:i/>
          <w:iCs/>
          <w:sz w:val="26"/>
          <w:szCs w:val="26"/>
        </w:rPr>
        <w:t>ee</w:t>
      </w:r>
      <w:r w:rsidRPr="009119AF">
        <w:rPr>
          <w:rFonts w:ascii="Book Antiqua" w:hAnsi="Book Antiqua" w:eastAsia="Arial" w:cs="Arial"/>
          <w:i/>
          <w:iCs/>
          <w:spacing w:val="-1"/>
          <w:sz w:val="26"/>
          <w:szCs w:val="26"/>
        </w:rPr>
        <w:t>t</w:t>
      </w:r>
      <w:r w:rsidRPr="009119AF">
        <w:rPr>
          <w:rFonts w:ascii="Book Antiqua" w:hAnsi="Book Antiqua" w:eastAsia="Arial" w:cs="Arial"/>
          <w:i/>
          <w:iCs/>
          <w:sz w:val="26"/>
          <w:szCs w:val="26"/>
        </w:rPr>
        <w:t>ing.</w:t>
      </w:r>
    </w:p>
    <w:p w:rsidRPr="009119AF" w:rsidR="009A3D93" w:rsidP="009A3D93" w:rsidRDefault="009A3D93" w14:paraId="3B289F3B" w14:textId="207179D2">
      <w:pPr>
        <w:spacing w:after="0" w:line="240" w:lineRule="auto"/>
        <w:ind w:left="127" w:right="51"/>
        <w:jc w:val="center"/>
        <w:rPr>
          <w:rFonts w:ascii="Book Antiqua" w:hAnsi="Book Antiqua" w:eastAsia="Arial" w:cs="Arial"/>
          <w:sz w:val="26"/>
          <w:szCs w:val="26"/>
        </w:rPr>
      </w:pPr>
    </w:p>
    <w:sectPr w:rsidRPr="009119AF" w:rsidR="009A3D93" w:rsidSect="000745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31534" w14:textId="77777777" w:rsidR="00C161A1" w:rsidRDefault="00C161A1" w:rsidP="00DE218F">
      <w:pPr>
        <w:spacing w:after="0" w:line="240" w:lineRule="auto"/>
      </w:pPr>
      <w:r>
        <w:separator/>
      </w:r>
    </w:p>
  </w:endnote>
  <w:endnote w:type="continuationSeparator" w:id="0">
    <w:p w14:paraId="3DAE323C" w14:textId="77777777" w:rsidR="00C161A1" w:rsidRDefault="00C161A1" w:rsidP="00DE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02E72" w14:textId="77777777" w:rsidR="00BA19FC" w:rsidRDefault="00BA1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5398" w14:textId="760EDA4C" w:rsidR="00C83764" w:rsidRDefault="00BA19FC">
    <w:pPr>
      <w:pStyle w:val="Footer"/>
      <w:tabs>
        <w:tab w:val="clear" w:pos="4680"/>
        <w:tab w:val="clear" w:pos="9360"/>
      </w:tabs>
      <w:jc w:val="center"/>
      <w:rPr>
        <w:caps/>
        <w:noProof/>
        <w:color w:val="4F81BD" w:themeColor="accent1"/>
      </w:rPr>
    </w:pPr>
    <w:r>
      <w:rPr>
        <w:caps/>
        <w:color w:val="4F81BD" w:themeColor="accent1"/>
      </w:rPr>
      <w:t>-</w:t>
    </w:r>
    <w:r w:rsidR="00C83764">
      <w:rPr>
        <w:caps/>
        <w:color w:val="4F81BD" w:themeColor="accent1"/>
      </w:rPr>
      <w:fldChar w:fldCharType="begin"/>
    </w:r>
    <w:r w:rsidR="00C83764">
      <w:rPr>
        <w:caps/>
        <w:color w:val="4F81BD" w:themeColor="accent1"/>
      </w:rPr>
      <w:instrText xml:space="preserve"> PAGE   \* MERGEFORMAT </w:instrText>
    </w:r>
    <w:r w:rsidR="00C83764">
      <w:rPr>
        <w:caps/>
        <w:color w:val="4F81BD" w:themeColor="accent1"/>
      </w:rPr>
      <w:fldChar w:fldCharType="separate"/>
    </w:r>
    <w:r w:rsidR="00C83764">
      <w:rPr>
        <w:caps/>
        <w:noProof/>
        <w:color w:val="4F81BD" w:themeColor="accent1"/>
      </w:rPr>
      <w:t>2</w:t>
    </w:r>
    <w:r w:rsidR="00C83764">
      <w:rPr>
        <w:caps/>
        <w:noProof/>
        <w:color w:val="4F81BD" w:themeColor="accent1"/>
      </w:rPr>
      <w:fldChar w:fldCharType="end"/>
    </w:r>
    <w:r>
      <w:rPr>
        <w:caps/>
        <w:noProof/>
        <w:color w:val="4F81BD" w:themeColor="accent1"/>
      </w:rPr>
      <w:t>-</w:t>
    </w:r>
  </w:p>
  <w:p w14:paraId="71530C10" w14:textId="77777777" w:rsidR="00C83764" w:rsidRDefault="00C83764" w:rsidP="00BA19F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E8C3" w14:textId="77777777" w:rsidR="00BA19FC" w:rsidRDefault="00BA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2177" w14:textId="77777777" w:rsidR="00C161A1" w:rsidRDefault="00C161A1" w:rsidP="00DE218F">
      <w:pPr>
        <w:spacing w:after="0" w:line="240" w:lineRule="auto"/>
      </w:pPr>
      <w:r>
        <w:separator/>
      </w:r>
    </w:p>
  </w:footnote>
  <w:footnote w:type="continuationSeparator" w:id="0">
    <w:p w14:paraId="66911F31" w14:textId="77777777" w:rsidR="00C161A1" w:rsidRDefault="00C161A1" w:rsidP="00DE2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45E0" w14:textId="77777777" w:rsidR="00BA19FC" w:rsidRDefault="00BA1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7D13" w14:textId="77777777" w:rsidR="00BA19FC" w:rsidRDefault="00BA1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77F3" w14:textId="77777777" w:rsidR="00BA19FC" w:rsidRDefault="00BA1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390"/>
    <w:multiLevelType w:val="hybridMultilevel"/>
    <w:tmpl w:val="DF7C2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5179D"/>
    <w:multiLevelType w:val="hybridMultilevel"/>
    <w:tmpl w:val="3EEC4A3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1E07233F"/>
    <w:multiLevelType w:val="hybridMultilevel"/>
    <w:tmpl w:val="830E254E"/>
    <w:lvl w:ilvl="0" w:tplc="E70A2640">
      <w:numFmt w:val="bullet"/>
      <w:lvlText w:val="•"/>
      <w:lvlJc w:val="left"/>
      <w:pPr>
        <w:ind w:left="1280" w:hanging="360"/>
      </w:pPr>
      <w:rPr>
        <w:rFonts w:ascii="Arial" w:eastAsia="Arial"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6D900B18"/>
    <w:multiLevelType w:val="hybridMultilevel"/>
    <w:tmpl w:val="AF76B374"/>
    <w:lvl w:ilvl="0" w:tplc="E70A2640">
      <w:numFmt w:val="bullet"/>
      <w:lvlText w:val="•"/>
      <w:lvlJc w:val="left"/>
      <w:pPr>
        <w:ind w:left="82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0443DBA"/>
    <w:multiLevelType w:val="hybridMultilevel"/>
    <w:tmpl w:val="78FCEA92"/>
    <w:lvl w:ilvl="0" w:tplc="04090001">
      <w:start w:val="1"/>
      <w:numFmt w:val="bullet"/>
      <w:lvlText w:val=""/>
      <w:lvlJc w:val="left"/>
      <w:pPr>
        <w:ind w:left="1180" w:hanging="360"/>
      </w:pPr>
      <w:rPr>
        <w:rFonts w:ascii="Symbol" w:hAnsi="Symbol" w:cs="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782A44CF"/>
    <w:multiLevelType w:val="hybridMultilevel"/>
    <w:tmpl w:val="F7B6892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19"/>
    <w:rsid w:val="000325DD"/>
    <w:rsid w:val="0007452B"/>
    <w:rsid w:val="000A22D7"/>
    <w:rsid w:val="001619A6"/>
    <w:rsid w:val="00172B03"/>
    <w:rsid w:val="0029271F"/>
    <w:rsid w:val="002B3D8C"/>
    <w:rsid w:val="00370B47"/>
    <w:rsid w:val="0039378E"/>
    <w:rsid w:val="003F7619"/>
    <w:rsid w:val="00455D8D"/>
    <w:rsid w:val="00507B4D"/>
    <w:rsid w:val="006B0D57"/>
    <w:rsid w:val="0079511B"/>
    <w:rsid w:val="009119AF"/>
    <w:rsid w:val="009A3D93"/>
    <w:rsid w:val="00A1562F"/>
    <w:rsid w:val="00B96443"/>
    <w:rsid w:val="00BA19FC"/>
    <w:rsid w:val="00BE4C5A"/>
    <w:rsid w:val="00C161A1"/>
    <w:rsid w:val="00C337C5"/>
    <w:rsid w:val="00C83764"/>
    <w:rsid w:val="00D8352F"/>
    <w:rsid w:val="00DE218F"/>
    <w:rsid w:val="00E24D28"/>
    <w:rsid w:val="00E2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FF80"/>
  <w15:docId w15:val="{6E635471-0B97-4F90-BF61-22AD4BF8F01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28"/>
    <w:rPr>
      <w:color w:val="0000FF" w:themeColor="hyperlink"/>
      <w:u w:val="single"/>
    </w:rPr>
  </w:style>
  <w:style w:type="paragraph" w:styleId="BalloonText">
    <w:name w:val="Balloon Text"/>
    <w:basedOn w:val="Normal"/>
    <w:link w:val="BalloonTextChar"/>
    <w:uiPriority w:val="99"/>
    <w:semiHidden/>
    <w:unhideWhenUsed/>
    <w:rsid w:val="0017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03"/>
    <w:rPr>
      <w:rFonts w:ascii="Tahoma" w:hAnsi="Tahoma" w:cs="Tahoma"/>
      <w:sz w:val="16"/>
      <w:szCs w:val="16"/>
    </w:rPr>
  </w:style>
  <w:style w:type="paragraph" w:customStyle="1" w:styleId="Default">
    <w:name w:val="Default"/>
    <w:rsid w:val="0079511B"/>
    <w:pPr>
      <w:widowControl/>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B3D8C"/>
    <w:pPr>
      <w:ind w:left="720"/>
      <w:contextualSpacing/>
    </w:pPr>
  </w:style>
  <w:style w:type="character" w:styleId="UnresolvedMention">
    <w:name w:val="Unresolved Mention"/>
    <w:basedOn w:val="DefaultParagraphFont"/>
    <w:uiPriority w:val="99"/>
    <w:semiHidden/>
    <w:unhideWhenUsed/>
    <w:rsid w:val="00507B4D"/>
    <w:rPr>
      <w:color w:val="605E5C"/>
      <w:shd w:val="clear" w:color="auto" w:fill="E1DFDD"/>
    </w:rPr>
  </w:style>
  <w:style w:type="paragraph" w:styleId="Header">
    <w:name w:val="header"/>
    <w:basedOn w:val="Normal"/>
    <w:link w:val="HeaderChar"/>
    <w:uiPriority w:val="99"/>
    <w:unhideWhenUsed/>
    <w:rsid w:val="00DE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18F"/>
  </w:style>
  <w:style w:type="paragraph" w:styleId="Footer">
    <w:name w:val="footer"/>
    <w:basedOn w:val="Normal"/>
    <w:link w:val="FooterChar"/>
    <w:uiPriority w:val="99"/>
    <w:unhideWhenUsed/>
    <w:rsid w:val="00DE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681490">
      <w:bodyDiv w:val="1"/>
      <w:marLeft w:val="0"/>
      <w:marRight w:val="0"/>
      <w:marTop w:val="0"/>
      <w:marBottom w:val="0"/>
      <w:divBdr>
        <w:top w:val="none" w:sz="0" w:space="0" w:color="auto"/>
        <w:left w:val="none" w:sz="0" w:space="0" w:color="auto"/>
        <w:bottom w:val="none" w:sz="0" w:space="0" w:color="auto"/>
        <w:right w:val="none" w:sz="0" w:space="0" w:color="auto"/>
      </w:divBdr>
    </w:div>
    <w:div w:id="1783960663">
      <w:bodyDiv w:val="1"/>
      <w:marLeft w:val="0"/>
      <w:marRight w:val="0"/>
      <w:marTop w:val="0"/>
      <w:marBottom w:val="0"/>
      <w:divBdr>
        <w:top w:val="none" w:sz="0" w:space="0" w:color="auto"/>
        <w:left w:val="none" w:sz="0" w:space="0" w:color="auto"/>
        <w:bottom w:val="none" w:sz="0" w:space="0" w:color="auto"/>
        <w:right w:val="none" w:sz="0" w:space="0" w:color="auto"/>
      </w:divBdr>
    </w:div>
    <w:div w:id="196696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cpuc.ca.gov/SearchRes.aspx?docformat=ALL&amp;docid=33387776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ca.gov/wp-content/uploads/2020/03/3.17.20-N-29-20-EO.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578</ap:Words>
  <ap:Characters>3299</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NOTICE OF CONTINUATION MEETING</vt:lpstr>
    </vt:vector>
  </ap:TitlesOfParts>
  <ap:Company/>
  <ap:LinksUpToDate>false</ap:LinksUpToDate>
  <ap:CharactersWithSpaces>3870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2018-03-19T23:39:00Z</cp:lastPrinted>
  <dcterms:created xsi:type="dcterms:W3CDTF">2020-05-15T16:46:44Z</dcterms:created>
  <dcterms:modified xsi:type="dcterms:W3CDTF">2020-05-15T16:46:44Z</dcterms:modified>
</cp:coreProperties>
</file>