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CAE834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016859" w:rsidRDefault="00EF53A9" w14:paraId="2971BD06" w14:textId="4C4EF80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34237">
        <w:rPr>
          <w:rFonts w:ascii="Arial" w:hAnsi="Arial" w:cs="Arial"/>
          <w:b/>
          <w:bCs/>
          <w:i/>
          <w:iCs/>
          <w:sz w:val="20"/>
          <w:szCs w:val="20"/>
        </w:rPr>
        <w:t xml:space="preserve">June 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2D77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86A4D">
        <w:rPr>
          <w:rFonts w:ascii="Arial" w:hAnsi="Arial" w:cs="Arial"/>
          <w:sz w:val="20"/>
          <w:szCs w:val="20"/>
        </w:rPr>
        <w:instrText>HYPERLINK "https://ia.cpuc.ca.gov/agendadocs/3464_results.pdf"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348E4F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679B" w14:textId="77777777" w:rsidR="006F5210" w:rsidRDefault="006F5210">
      <w:r>
        <w:separator/>
      </w:r>
    </w:p>
  </w:endnote>
  <w:endnote w:type="continuationSeparator" w:id="0">
    <w:p w14:paraId="12BD3CE5" w14:textId="77777777" w:rsidR="006F5210" w:rsidRDefault="006F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0EF8" w14:textId="77777777" w:rsidR="006F5210" w:rsidRDefault="006F5210">
      <w:r>
        <w:separator/>
      </w:r>
    </w:p>
  </w:footnote>
  <w:footnote w:type="continuationSeparator" w:id="0">
    <w:p w14:paraId="3F40D8C6" w14:textId="77777777" w:rsidR="006F5210" w:rsidRDefault="006F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2A20"/>
    <w:rsid w:val="00127825"/>
    <w:rsid w:val="0013315D"/>
    <w:rsid w:val="00136D05"/>
    <w:rsid w:val="00143441"/>
    <w:rsid w:val="00143F88"/>
    <w:rsid w:val="0017020A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D7B5F"/>
    <w:rsid w:val="002F4D9F"/>
    <w:rsid w:val="00301FE9"/>
    <w:rsid w:val="003129FF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55332"/>
    <w:rsid w:val="00561AA3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6F5210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15FE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9F4219"/>
    <w:rsid w:val="00A15288"/>
    <w:rsid w:val="00A3446C"/>
    <w:rsid w:val="00A4379B"/>
    <w:rsid w:val="00A5237A"/>
    <w:rsid w:val="00A56D73"/>
    <w:rsid w:val="00A600BB"/>
    <w:rsid w:val="00A62567"/>
    <w:rsid w:val="00A82260"/>
    <w:rsid w:val="00A86A4D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6B78"/>
    <w:rsid w:val="00ED40EA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2020-07-10T17:30:00Z</dcterms:created>
  <dcterms:modified xsi:type="dcterms:W3CDTF">2020-07-10T17:30:00Z</dcterms:modified>
</cp:coreProperties>
</file>