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38D6067E"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718DBABD" wp14:anchorId="527BC6FD">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212D2220">
        <w:rPr>
          <w:rFonts w:ascii="Times New Roman" w:hAnsi="Times New Roman"/>
          <w:b/>
          <w:bCs/>
          <w:color w:val="000080"/>
        </w:rPr>
        <w:t>California Public Utilities Commission</w:t>
      </w:r>
      <w:r w:rsidRPr="002D7968">
        <w:rPr>
          <w:rFonts w:ascii="Times New Roman" w:hAnsi="Times New Roman"/>
          <w:b/>
          <w:color w:val="000080"/>
          <w:szCs w:val="24"/>
        </w:rPr>
        <w:br/>
      </w:r>
      <w:r w:rsidRPr="212D2220">
        <w:rPr>
          <w:rFonts w:ascii="Times New Roman" w:hAnsi="Times New Roman"/>
          <w:b/>
          <w:bCs/>
          <w:color w:val="000080"/>
        </w:rPr>
        <w:t>505 Van Ness Ave., San Francisco</w:t>
      </w:r>
    </w:p>
    <w:p w:rsidRPr="002D7968" w:rsidR="00627CBE" w:rsidP="00627CBE" w:rsidRDefault="00627CBE" w14:paraId="05C3E0B1" w14:textId="77777777">
      <w:pPr>
        <w:spacing w:line="240" w:lineRule="auto"/>
        <w:ind w:left="5040" w:firstLine="0"/>
        <w:rPr>
          <w:rFonts w:ascii="Times New Roman" w:hAnsi="Times New Roman"/>
          <w:b/>
          <w:color w:val="000080"/>
          <w:szCs w:val="24"/>
        </w:rPr>
      </w:pPr>
    </w:p>
    <w:p w:rsidRPr="002D7968" w:rsidR="00627CBE" w:rsidP="00627CBE" w:rsidRDefault="00627CBE" w14:paraId="468F9116" w14:textId="77777777">
      <w:pPr>
        <w:spacing w:line="240" w:lineRule="auto"/>
        <w:ind w:left="5040" w:firstLine="0"/>
        <w:rPr>
          <w:rFonts w:ascii="Times New Roman" w:hAnsi="Times New Roman"/>
          <w:b/>
          <w:color w:val="000080"/>
          <w:szCs w:val="24"/>
        </w:rPr>
      </w:pPr>
    </w:p>
    <w:p w:rsidRPr="002D7968" w:rsidR="00627CBE" w:rsidP="00627CBE" w:rsidRDefault="00627CBE" w14:paraId="0CBDC7F8" w14:textId="77777777">
      <w:pPr>
        <w:spacing w:line="240" w:lineRule="auto"/>
        <w:ind w:left="5040" w:firstLine="0"/>
        <w:rPr>
          <w:rFonts w:ascii="Times New Roman" w:hAnsi="Times New Roman"/>
          <w:b/>
          <w:color w:val="000080"/>
          <w:szCs w:val="24"/>
        </w:rPr>
      </w:pPr>
    </w:p>
    <w:p w:rsidRPr="002D7968" w:rsidR="00627CBE" w:rsidP="00627CBE" w:rsidRDefault="00627CBE" w14:paraId="67AD39CD" w14:textId="77777777">
      <w:pPr>
        <w:spacing w:line="240" w:lineRule="auto"/>
        <w:ind w:left="5040" w:firstLine="0"/>
        <w:rPr>
          <w:rFonts w:ascii="Times New Roman" w:hAnsi="Times New Roman"/>
          <w:b/>
          <w:color w:val="000080"/>
          <w:szCs w:val="24"/>
        </w:rPr>
      </w:pPr>
    </w:p>
    <w:p w:rsidRPr="002D7968" w:rsidR="008C57B3" w:rsidP="008C57B3" w:rsidRDefault="008C57B3" w14:paraId="7B8F5CF6"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45EE545C" w14:textId="1FCBCE06">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1C0EE6">
        <w:rPr>
          <w:rFonts w:ascii="Times New Roman" w:hAnsi="Times New Roman"/>
          <w:szCs w:val="24"/>
        </w:rPr>
        <w:tab/>
      </w:r>
      <w:r w:rsidR="004A5A85">
        <w:rPr>
          <w:rFonts w:ascii="Times New Roman" w:hAnsi="Times New Roman"/>
          <w:b/>
          <w:szCs w:val="24"/>
        </w:rPr>
        <w:t xml:space="preserve"> </w:t>
      </w:r>
      <w:r w:rsidR="00171BA1">
        <w:rPr>
          <w:rFonts w:ascii="Times New Roman" w:hAnsi="Times New Roman"/>
          <w:b/>
          <w:szCs w:val="24"/>
        </w:rPr>
        <w:t xml:space="preserve">        UPDATED </w:t>
      </w:r>
      <w:r w:rsidRPr="002D7968">
        <w:rPr>
          <w:rFonts w:ascii="Times New Roman" w:hAnsi="Times New Roman"/>
          <w:b/>
          <w:szCs w:val="24"/>
        </w:rPr>
        <w:t>MEDIA ADVISORY</w:t>
      </w:r>
    </w:p>
    <w:p w:rsidRPr="00E767B2" w:rsidR="008C57B3" w:rsidP="212D2220" w:rsidRDefault="008C57B3" w14:paraId="63272529" w14:textId="64F0F0DA">
      <w:pPr>
        <w:spacing w:line="240" w:lineRule="auto"/>
        <w:ind w:firstLine="0"/>
        <w:rPr>
          <w:rFonts w:ascii="Times New Roman" w:hAnsi="Times New Roman"/>
          <w:color w:val="FF0000"/>
        </w:rPr>
      </w:pPr>
      <w:r w:rsidRPr="212D2220">
        <w:rPr>
          <w:rFonts w:ascii="Times New Roman" w:hAnsi="Times New Roman"/>
        </w:rPr>
        <w:t xml:space="preserve">Media Contact: Terrie Prosper, 415.703.1366, </w:t>
      </w:r>
      <w:hyperlink r:id="rId13">
        <w:r w:rsidRPr="212D2220">
          <w:rPr>
            <w:rStyle w:val="Hyperlink"/>
            <w:rFonts w:ascii="Times New Roman" w:hAnsi="Times New Roman"/>
          </w:rPr>
          <w:t>news@cpuc.ca.gov</w:t>
        </w:r>
      </w:hyperlink>
    </w:p>
    <w:p w:rsidR="0033726D" w:rsidP="000B3B10" w:rsidRDefault="0033726D" w14:paraId="6FC98AA1" w14:textId="77777777">
      <w:pPr>
        <w:pStyle w:val="ReleaseHead"/>
      </w:pPr>
    </w:p>
    <w:p w:rsidR="003806DA" w:rsidP="000B3B10" w:rsidRDefault="00940F62" w14:paraId="21D8428B" w14:textId="10355964">
      <w:pPr>
        <w:pStyle w:val="ReleaseHead"/>
      </w:pPr>
      <w:r>
        <w:t xml:space="preserve">UPDATED: </w:t>
      </w:r>
      <w:r w:rsidRPr="00450037" w:rsidR="0033726D">
        <w:t>CPUC</w:t>
      </w:r>
      <w:r w:rsidRPr="00450037" w:rsidR="00727D51">
        <w:t xml:space="preserve"> </w:t>
      </w:r>
      <w:r w:rsidRPr="00450037" w:rsidR="006C6682">
        <w:t xml:space="preserve">JOINS HIE TO HOST </w:t>
      </w:r>
      <w:r w:rsidRPr="00450037" w:rsidR="004A7EE6">
        <w:t>CA ENERGY STEM INIT</w:t>
      </w:r>
      <w:r w:rsidR="008807C0">
        <w:t>I</w:t>
      </w:r>
      <w:r w:rsidRPr="00450037" w:rsidR="004A7EE6">
        <w:t>ATIVE</w:t>
      </w:r>
    </w:p>
    <w:p w:rsidRPr="000B3B10" w:rsidR="000B3B10" w:rsidP="000B3B10" w:rsidRDefault="000B3B10" w14:paraId="007D924F" w14:textId="77777777">
      <w:pPr>
        <w:pStyle w:val="ReleaseHead"/>
      </w:pPr>
    </w:p>
    <w:p w:rsidR="00B04B89" w:rsidP="00ED7EDB" w:rsidRDefault="008C57B3" w14:paraId="6C62A2EF" w14:textId="28F8BF1C">
      <w:pPr>
        <w:pStyle w:val="BodyTextIndent"/>
        <w:ind w:firstLine="0"/>
        <w:outlineLvl w:val="0"/>
        <w:rPr>
          <w:rFonts w:ascii="Times New Roman" w:hAnsi="Times New Roman"/>
        </w:rPr>
      </w:pPr>
      <w:r w:rsidRPr="00AF5840">
        <w:rPr>
          <w:rFonts w:ascii="Times New Roman" w:hAnsi="Times New Roman"/>
        </w:rPr>
        <w:t xml:space="preserve">SAN FRANCISCO, </w:t>
      </w:r>
      <w:r w:rsidR="009F58FE">
        <w:rPr>
          <w:rFonts w:ascii="Times New Roman" w:hAnsi="Times New Roman"/>
        </w:rPr>
        <w:t xml:space="preserve">April </w:t>
      </w:r>
      <w:r w:rsidR="00171BA1">
        <w:rPr>
          <w:rFonts w:ascii="Times New Roman" w:hAnsi="Times New Roman"/>
        </w:rPr>
        <w:t>16</w:t>
      </w:r>
      <w:r w:rsidR="009F58FE">
        <w:rPr>
          <w:rFonts w:ascii="Times New Roman" w:hAnsi="Times New Roman"/>
        </w:rPr>
        <w:t>,</w:t>
      </w:r>
      <w:r w:rsidRPr="00AF5840">
        <w:rPr>
          <w:rFonts w:ascii="Times New Roman" w:hAnsi="Times New Roman"/>
        </w:rPr>
        <w:t xml:space="preserve"> </w:t>
      </w:r>
      <w:r w:rsidRPr="0029447E">
        <w:rPr>
          <w:rFonts w:ascii="Times New Roman" w:hAnsi="Times New Roman"/>
        </w:rPr>
        <w:t>20</w:t>
      </w:r>
      <w:r w:rsidRPr="0029447E" w:rsidR="002D7968">
        <w:rPr>
          <w:rFonts w:ascii="Times New Roman" w:hAnsi="Times New Roman"/>
        </w:rPr>
        <w:t>2</w:t>
      </w:r>
      <w:r w:rsidR="000B3B10">
        <w:rPr>
          <w:rFonts w:ascii="Times New Roman" w:hAnsi="Times New Roman"/>
        </w:rPr>
        <w:t>1</w:t>
      </w:r>
      <w:r w:rsidRPr="0029447E">
        <w:rPr>
          <w:rFonts w:ascii="Times New Roman" w:hAnsi="Times New Roman"/>
        </w:rPr>
        <w:t xml:space="preserve"> -</w:t>
      </w:r>
      <w:r w:rsidRPr="006C6682" w:rsidR="006C6682">
        <w:rPr>
          <w:rFonts w:ascii="Times New Roman" w:hAnsi="Times New Roman"/>
        </w:rPr>
        <w:t>The California Public Utilities Commission (CPUC) and Hispanics in Energy (HIE) will hold an innovative virtual summit to explore</w:t>
      </w:r>
      <w:r w:rsidR="00E1102F">
        <w:rPr>
          <w:rFonts w:ascii="Times New Roman" w:hAnsi="Times New Roman"/>
        </w:rPr>
        <w:t xml:space="preserve"> key partnerships and pathways</w:t>
      </w:r>
      <w:r w:rsidR="00283F81">
        <w:rPr>
          <w:rFonts w:ascii="Times New Roman" w:hAnsi="Times New Roman"/>
        </w:rPr>
        <w:t xml:space="preserve"> </w:t>
      </w:r>
      <w:r w:rsidR="00CD2469">
        <w:rPr>
          <w:rFonts w:ascii="Times New Roman" w:hAnsi="Times New Roman"/>
        </w:rPr>
        <w:t>for A</w:t>
      </w:r>
      <w:r w:rsidRPr="00CD2469" w:rsidR="00CD2469">
        <w:rPr>
          <w:rFonts w:ascii="Times New Roman" w:hAnsi="Times New Roman"/>
        </w:rPr>
        <w:t>frican American, Native American, and Latinx students</w:t>
      </w:r>
      <w:r w:rsidR="00CD2469">
        <w:rPr>
          <w:rFonts w:ascii="Times New Roman" w:hAnsi="Times New Roman"/>
        </w:rPr>
        <w:t xml:space="preserve"> </w:t>
      </w:r>
      <w:r w:rsidR="00611BD9">
        <w:rPr>
          <w:rFonts w:ascii="Times New Roman" w:hAnsi="Times New Roman"/>
        </w:rPr>
        <w:t xml:space="preserve">to succeed in </w:t>
      </w:r>
      <w:r w:rsidRPr="00611BD9" w:rsidR="00611BD9">
        <w:rPr>
          <w:rFonts w:ascii="Times New Roman" w:hAnsi="Times New Roman"/>
        </w:rPr>
        <w:t>energy-focused Science Technology Engineering and Mathematics (STEM) fields.</w:t>
      </w:r>
    </w:p>
    <w:p w:rsidR="00B04B89" w:rsidP="00ED7EDB" w:rsidRDefault="00B04B89" w14:paraId="406B8C61" w14:textId="4FEA5C15">
      <w:pPr>
        <w:pStyle w:val="BodyTextIndent"/>
        <w:ind w:firstLine="0"/>
        <w:outlineLvl w:val="0"/>
        <w:rPr>
          <w:rFonts w:ascii="Times New Roman" w:hAnsi="Times New Roman"/>
          <w:b/>
          <w:bCs/>
        </w:rPr>
      </w:pPr>
    </w:p>
    <w:p w:rsidR="00B579EB" w:rsidP="00B579EB" w:rsidRDefault="00B579EB" w14:paraId="6EAAE234" w14:textId="2EF9DBFB">
      <w:pPr>
        <w:pStyle w:val="BodyTextIndent"/>
        <w:ind w:firstLine="0"/>
        <w:outlineLvl w:val="0"/>
        <w:rPr>
          <w:rFonts w:ascii="Times New Roman" w:hAnsi="Times New Roman"/>
        </w:rPr>
      </w:pPr>
      <w:r w:rsidRPr="00B579EB">
        <w:rPr>
          <w:rFonts w:ascii="Times New Roman" w:hAnsi="Times New Roman"/>
          <w:b/>
          <w:bCs/>
        </w:rPr>
        <w:t>WHAT:</w:t>
      </w:r>
      <w:r w:rsidRPr="00B579EB">
        <w:rPr>
          <w:rFonts w:ascii="Times New Roman" w:hAnsi="Times New Roman"/>
        </w:rPr>
        <w:t xml:space="preserve"> </w:t>
      </w:r>
      <w:r w:rsidR="0001622B">
        <w:rPr>
          <w:rFonts w:ascii="Times New Roman" w:hAnsi="Times New Roman"/>
        </w:rPr>
        <w:t>Driving Diversity, Equity, and Incl</w:t>
      </w:r>
      <w:r w:rsidR="00F81DA6">
        <w:rPr>
          <w:rFonts w:ascii="Times New Roman" w:hAnsi="Times New Roman"/>
        </w:rPr>
        <w:t>usion</w:t>
      </w:r>
      <w:r w:rsidR="0001622B">
        <w:rPr>
          <w:rFonts w:ascii="Times New Roman" w:hAnsi="Times New Roman"/>
        </w:rPr>
        <w:t>: CA Energy STEM Initiative</w:t>
      </w:r>
    </w:p>
    <w:p w:rsidRPr="007670A1" w:rsidR="007670A1" w:rsidP="00B579EB" w:rsidRDefault="007670A1" w14:paraId="4278EE0C" w14:textId="77777777">
      <w:pPr>
        <w:pStyle w:val="BodyTextIndent"/>
        <w:ind w:firstLine="0"/>
        <w:outlineLvl w:val="0"/>
        <w:rPr>
          <w:rFonts w:ascii="Times New Roman" w:hAnsi="Times New Roman"/>
        </w:rPr>
      </w:pPr>
    </w:p>
    <w:p w:rsidR="003206DB" w:rsidP="00C949BE" w:rsidRDefault="00727D51" w14:paraId="790808F2" w14:textId="39B32244">
      <w:pPr>
        <w:pStyle w:val="BodyTextIndent"/>
        <w:ind w:firstLine="0"/>
        <w:outlineLvl w:val="0"/>
        <w:rPr>
          <w:rFonts w:ascii="Times New Roman" w:hAnsi="Times New Roman"/>
        </w:rPr>
      </w:pPr>
      <w:r w:rsidRPr="00727D51">
        <w:rPr>
          <w:rFonts w:ascii="Times New Roman" w:hAnsi="Times New Roman"/>
          <w:b/>
          <w:bCs/>
        </w:rPr>
        <w:t>WHEN:</w:t>
      </w:r>
      <w:r w:rsidR="003C7844">
        <w:rPr>
          <w:rFonts w:ascii="Times New Roman" w:hAnsi="Times New Roman"/>
        </w:rPr>
        <w:t xml:space="preserve"> </w:t>
      </w:r>
      <w:r w:rsidR="00867CB4">
        <w:rPr>
          <w:rFonts w:ascii="Times New Roman" w:hAnsi="Times New Roman"/>
        </w:rPr>
        <w:t>Wednesday,</w:t>
      </w:r>
      <w:r w:rsidR="000C367D">
        <w:rPr>
          <w:rFonts w:ascii="Times New Roman" w:hAnsi="Times New Roman"/>
        </w:rPr>
        <w:t xml:space="preserve"> </w:t>
      </w:r>
      <w:r w:rsidR="009F58FE">
        <w:rPr>
          <w:rFonts w:ascii="Times New Roman" w:hAnsi="Times New Roman"/>
        </w:rPr>
        <w:t>April 2</w:t>
      </w:r>
      <w:r w:rsidR="000C367D">
        <w:rPr>
          <w:rFonts w:ascii="Times New Roman" w:hAnsi="Times New Roman"/>
        </w:rPr>
        <w:t>8</w:t>
      </w:r>
      <w:r w:rsidR="009F58FE">
        <w:rPr>
          <w:rFonts w:ascii="Times New Roman" w:hAnsi="Times New Roman"/>
        </w:rPr>
        <w:t xml:space="preserve">, 2021, 9 a.m. - </w:t>
      </w:r>
      <w:r w:rsidR="005840D0">
        <w:rPr>
          <w:rFonts w:ascii="Times New Roman" w:hAnsi="Times New Roman"/>
        </w:rPr>
        <w:t>1 p.m.</w:t>
      </w:r>
    </w:p>
    <w:p w:rsidRPr="003206DB" w:rsidR="007670A1" w:rsidP="00C949BE" w:rsidRDefault="007670A1" w14:paraId="24C25893" w14:textId="77777777">
      <w:pPr>
        <w:pStyle w:val="BodyTextIndent"/>
        <w:ind w:firstLine="0"/>
        <w:outlineLvl w:val="0"/>
        <w:rPr>
          <w:rFonts w:ascii="Times New Roman" w:hAnsi="Times New Roman"/>
        </w:rPr>
      </w:pPr>
    </w:p>
    <w:p w:rsidR="00C949BE" w:rsidP="00C949BE" w:rsidRDefault="00727D51" w14:paraId="3187D730" w14:textId="4E9A37AA">
      <w:pPr>
        <w:pStyle w:val="BodyTextIndent"/>
        <w:ind w:firstLine="0"/>
        <w:outlineLvl w:val="0"/>
        <w:rPr>
          <w:rFonts w:ascii="Times New Roman" w:hAnsi="Times New Roman"/>
        </w:rPr>
      </w:pPr>
      <w:r w:rsidRPr="00727D51">
        <w:rPr>
          <w:rFonts w:ascii="Times New Roman" w:hAnsi="Times New Roman"/>
          <w:b/>
          <w:bCs/>
        </w:rPr>
        <w:t>WHERE:</w:t>
      </w:r>
      <w:r w:rsidRPr="00727D51">
        <w:rPr>
          <w:rFonts w:ascii="Times New Roman" w:hAnsi="Times New Roman"/>
        </w:rPr>
        <w:t xml:space="preserve"> </w:t>
      </w:r>
      <w:r w:rsidR="00B53D8A">
        <w:rPr>
          <w:rFonts w:ascii="Times New Roman" w:hAnsi="Times New Roman"/>
        </w:rPr>
        <w:t xml:space="preserve">Remote access </w:t>
      </w:r>
      <w:r w:rsidR="00923F29">
        <w:rPr>
          <w:rFonts w:ascii="Times New Roman" w:hAnsi="Times New Roman"/>
        </w:rPr>
        <w:t xml:space="preserve">via </w:t>
      </w:r>
      <w:r w:rsidR="00CD2469">
        <w:rPr>
          <w:rFonts w:ascii="Times New Roman" w:hAnsi="Times New Roman"/>
        </w:rPr>
        <w:t>WebEx</w:t>
      </w:r>
      <w:r w:rsidR="00450037">
        <w:rPr>
          <w:rFonts w:ascii="Times New Roman" w:hAnsi="Times New Roman"/>
        </w:rPr>
        <w:t>, webcast,</w:t>
      </w:r>
      <w:r w:rsidR="00923F29">
        <w:rPr>
          <w:rFonts w:ascii="Times New Roman" w:hAnsi="Times New Roman"/>
        </w:rPr>
        <w:t xml:space="preserve"> or conference line. Participation information</w:t>
      </w:r>
      <w:r w:rsidR="007D1BCB">
        <w:rPr>
          <w:rFonts w:ascii="Times New Roman" w:hAnsi="Times New Roman"/>
        </w:rPr>
        <w:t xml:space="preserve"> and </w:t>
      </w:r>
      <w:r w:rsidR="00DE3CE3">
        <w:rPr>
          <w:rFonts w:ascii="Times New Roman" w:hAnsi="Times New Roman"/>
        </w:rPr>
        <w:t>an</w:t>
      </w:r>
      <w:r w:rsidR="00171BA1">
        <w:rPr>
          <w:rFonts w:ascii="Times New Roman" w:hAnsi="Times New Roman"/>
        </w:rPr>
        <w:t xml:space="preserve"> </w:t>
      </w:r>
      <w:r w:rsidR="007D1BCB">
        <w:rPr>
          <w:rFonts w:ascii="Times New Roman" w:hAnsi="Times New Roman"/>
        </w:rPr>
        <w:t>agenda</w:t>
      </w:r>
      <w:r w:rsidR="00923F29">
        <w:rPr>
          <w:rFonts w:ascii="Times New Roman" w:hAnsi="Times New Roman"/>
        </w:rPr>
        <w:t xml:space="preserve"> </w:t>
      </w:r>
      <w:r w:rsidR="007D1BCB">
        <w:rPr>
          <w:rFonts w:ascii="Times New Roman" w:hAnsi="Times New Roman"/>
        </w:rPr>
        <w:t>are</w:t>
      </w:r>
      <w:r w:rsidR="00923F29">
        <w:rPr>
          <w:rFonts w:ascii="Times New Roman" w:hAnsi="Times New Roman"/>
        </w:rPr>
        <w:t xml:space="preserve"> below. </w:t>
      </w:r>
    </w:p>
    <w:p w:rsidR="00B579EB" w:rsidP="00C949BE" w:rsidRDefault="00B579EB" w14:paraId="27545816" w14:textId="69C3FD89">
      <w:pPr>
        <w:pStyle w:val="BodyTextIndent"/>
        <w:ind w:firstLine="0"/>
        <w:outlineLvl w:val="0"/>
        <w:rPr>
          <w:rFonts w:ascii="Times New Roman" w:hAnsi="Times New Roman"/>
        </w:rPr>
      </w:pPr>
    </w:p>
    <w:p w:rsidR="00B579EB" w:rsidP="00C949BE" w:rsidRDefault="000C367D" w14:paraId="1EE25DCB" w14:textId="3B628B9E">
      <w:pPr>
        <w:pStyle w:val="BodyTextIndent"/>
        <w:ind w:firstLine="0"/>
        <w:outlineLvl w:val="0"/>
        <w:rPr>
          <w:rFonts w:ascii="Times New Roman" w:hAnsi="Times New Roman"/>
          <w:b/>
          <w:bCs/>
        </w:rPr>
      </w:pPr>
      <w:r>
        <w:rPr>
          <w:rFonts w:ascii="Times New Roman" w:hAnsi="Times New Roman"/>
          <w:b/>
          <w:bCs/>
        </w:rPr>
        <w:t>BACKGROUND</w:t>
      </w:r>
      <w:r w:rsidRPr="00B579EB" w:rsidR="00B579EB">
        <w:rPr>
          <w:rFonts w:ascii="Times New Roman" w:hAnsi="Times New Roman"/>
          <w:b/>
          <w:bCs/>
        </w:rPr>
        <w:t xml:space="preserve">: </w:t>
      </w:r>
    </w:p>
    <w:p w:rsidRPr="00450037" w:rsidR="006C6682" w:rsidP="00E767B2" w:rsidRDefault="006C6682" w14:paraId="65589FFC" w14:textId="7A8501E4">
      <w:pPr>
        <w:pStyle w:val="BodyTextIndent"/>
        <w:ind w:firstLine="0"/>
        <w:outlineLvl w:val="0"/>
        <w:rPr>
          <w:rFonts w:ascii="Times New Roman" w:hAnsi="Times New Roman"/>
        </w:rPr>
      </w:pPr>
      <w:r w:rsidRPr="006C6682">
        <w:rPr>
          <w:rFonts w:ascii="Times New Roman" w:hAnsi="Times New Roman"/>
        </w:rPr>
        <w:t>The Driving Diversity and Inclusion: CA Energy STEM Initiative summit is designed to form a working partnership between the largest energy providers in California, including Pacific Gas and</w:t>
      </w:r>
      <w:r>
        <w:rPr>
          <w:rFonts w:ascii="Times New Roman" w:hAnsi="Times New Roman"/>
        </w:rPr>
        <w:t xml:space="preserve"> </w:t>
      </w:r>
      <w:r w:rsidRPr="006C6682">
        <w:rPr>
          <w:rFonts w:ascii="Times New Roman" w:hAnsi="Times New Roman"/>
        </w:rPr>
        <w:t>Electric Company (PG&amp;E), Sempra Energy, Southern California Edison, and California Community Choice Association with the higher education community, including University of California institutions, California State Universities, and California Community Colleges. The goal is to develop pathways for African American, Native American, and Latinx students to succeed in energy focused STEM fields. The summit will focus on how this partnership could attain a goal of 25,000 diverse STEM graduates by 2025. The CPUC and HIE welcome feedback and engagement at this summit to explore ways to build collaborative partnerships.</w:t>
      </w:r>
    </w:p>
    <w:p w:rsidR="003737F8" w:rsidP="00E767B2" w:rsidRDefault="003737F8" w14:paraId="21516047" w14:textId="77777777">
      <w:pPr>
        <w:pStyle w:val="BodyTextIndent"/>
        <w:ind w:firstLine="0"/>
        <w:outlineLvl w:val="0"/>
        <w:rPr>
          <w:rFonts w:ascii="Times New Roman" w:hAnsi="Times New Roman"/>
          <w:b/>
          <w:bCs/>
          <w:szCs w:val="24"/>
        </w:rPr>
      </w:pPr>
    </w:p>
    <w:p w:rsidR="00867CB4" w:rsidP="00347045" w:rsidRDefault="00867CB4" w14:paraId="00C528CD" w14:textId="77777777">
      <w:pPr>
        <w:pStyle w:val="BodyTextIndent"/>
        <w:ind w:firstLine="0"/>
        <w:outlineLvl w:val="0"/>
        <w:rPr>
          <w:rFonts w:ascii="Times New Roman" w:hAnsi="Times New Roman"/>
          <w:b/>
          <w:bCs/>
          <w:szCs w:val="24"/>
        </w:rPr>
      </w:pPr>
      <w:r>
        <w:rPr>
          <w:rFonts w:ascii="Times New Roman" w:hAnsi="Times New Roman"/>
          <w:b/>
          <w:bCs/>
          <w:szCs w:val="24"/>
        </w:rPr>
        <w:br w:type="page"/>
      </w:r>
    </w:p>
    <w:p w:rsidRPr="0030425E" w:rsidR="00347045" w:rsidP="00347045" w:rsidRDefault="00B53D8A" w14:paraId="47EF96E2" w14:textId="34D23EEF">
      <w:pPr>
        <w:pStyle w:val="BodyTextIndent"/>
        <w:ind w:firstLine="0"/>
        <w:outlineLvl w:val="0"/>
        <w:rPr>
          <w:rFonts w:ascii="Times New Roman" w:hAnsi="Times New Roman"/>
          <w:b/>
          <w:bCs/>
          <w:szCs w:val="24"/>
        </w:rPr>
      </w:pPr>
      <w:r w:rsidRPr="00B53D8A">
        <w:rPr>
          <w:rFonts w:ascii="Times New Roman" w:hAnsi="Times New Roman"/>
          <w:b/>
          <w:bCs/>
          <w:szCs w:val="24"/>
        </w:rPr>
        <w:lastRenderedPageBreak/>
        <w:t>PARTIC</w:t>
      </w:r>
      <w:r w:rsidRPr="0030425E">
        <w:rPr>
          <w:rFonts w:ascii="Times New Roman" w:hAnsi="Times New Roman"/>
          <w:b/>
          <w:bCs/>
          <w:szCs w:val="24"/>
        </w:rPr>
        <w:t xml:space="preserve">IPATION INFORMATION: </w:t>
      </w:r>
    </w:p>
    <w:p w:rsidR="0030425E" w:rsidP="0030425E" w:rsidRDefault="0030425E" w14:paraId="50808F7E" w14:textId="573EF815">
      <w:pPr>
        <w:pStyle w:val="BodyTextIndent"/>
        <w:numPr>
          <w:ilvl w:val="0"/>
          <w:numId w:val="28"/>
        </w:numPr>
        <w:outlineLvl w:val="0"/>
        <w:rPr>
          <w:rFonts w:ascii="Times New Roman" w:hAnsi="Times New Roman" w:eastAsiaTheme="minorEastAsia"/>
          <w:szCs w:val="24"/>
        </w:rPr>
      </w:pPr>
      <w:r w:rsidRPr="0030425E">
        <w:rPr>
          <w:rFonts w:ascii="Times New Roman" w:hAnsi="Times New Roman" w:eastAsiaTheme="minorEastAsia"/>
          <w:szCs w:val="24"/>
        </w:rPr>
        <w:t>WebEx: Provides event audio and video and allows participants to submit written</w:t>
      </w:r>
      <w:r>
        <w:rPr>
          <w:rFonts w:ascii="Times New Roman" w:hAnsi="Times New Roman" w:eastAsiaTheme="minorEastAsia"/>
          <w:szCs w:val="24"/>
        </w:rPr>
        <w:t xml:space="preserve"> </w:t>
      </w:r>
      <w:r w:rsidRPr="0030425E">
        <w:rPr>
          <w:rFonts w:ascii="Times New Roman" w:hAnsi="Times New Roman" w:eastAsiaTheme="minorEastAsia"/>
          <w:szCs w:val="24"/>
        </w:rPr>
        <w:t>comments/questions</w:t>
      </w:r>
      <w:r>
        <w:rPr>
          <w:rFonts w:ascii="Times New Roman" w:hAnsi="Times New Roman" w:eastAsiaTheme="minorEastAsia"/>
          <w:szCs w:val="24"/>
        </w:rPr>
        <w:t xml:space="preserve">. </w:t>
      </w:r>
    </w:p>
    <w:p w:rsidR="0030425E" w:rsidP="0030425E" w:rsidRDefault="0030425E" w14:paraId="25C02E40" w14:textId="5804C146">
      <w:pPr>
        <w:pStyle w:val="BodyTextIndent"/>
        <w:numPr>
          <w:ilvl w:val="1"/>
          <w:numId w:val="28"/>
        </w:numPr>
        <w:outlineLvl w:val="0"/>
        <w:rPr>
          <w:rFonts w:ascii="Times New Roman" w:hAnsi="Times New Roman" w:eastAsiaTheme="minorEastAsia"/>
          <w:szCs w:val="24"/>
        </w:rPr>
      </w:pPr>
      <w:r>
        <w:rPr>
          <w:rFonts w:ascii="Times New Roman" w:hAnsi="Times New Roman" w:eastAsiaTheme="minorEastAsia"/>
          <w:szCs w:val="24"/>
        </w:rPr>
        <w:t xml:space="preserve">Link: </w:t>
      </w:r>
      <w:hyperlink w:history="1" r:id="rId14">
        <w:r w:rsidRPr="00F90711" w:rsidR="00F90711">
          <w:rPr>
            <w:rStyle w:val="Hyperlink"/>
            <w:rFonts w:ascii="Times New Roman" w:hAnsi="Times New Roman" w:eastAsiaTheme="minorEastAsia"/>
            <w:sz w:val="22"/>
            <w:szCs w:val="22"/>
          </w:rPr>
          <w:t>https://cpuc.webex.com/cpuc/onstage/g.php?MTID=e779dcf0cbb5a122e8faf33ab67cbd7cb</w:t>
        </w:r>
      </w:hyperlink>
      <w:r w:rsidRPr="00F90711" w:rsidR="00F90711">
        <w:rPr>
          <w:rFonts w:ascii="Times New Roman" w:hAnsi="Times New Roman" w:eastAsiaTheme="minorEastAsia"/>
          <w:sz w:val="22"/>
          <w:szCs w:val="22"/>
        </w:rPr>
        <w:t xml:space="preserve"> </w:t>
      </w:r>
    </w:p>
    <w:p w:rsidR="0030425E" w:rsidP="0030425E" w:rsidRDefault="0030425E" w14:paraId="70D1835C" w14:textId="49E748A7">
      <w:pPr>
        <w:pStyle w:val="BodyTextIndent"/>
        <w:numPr>
          <w:ilvl w:val="1"/>
          <w:numId w:val="28"/>
        </w:numPr>
        <w:outlineLvl w:val="0"/>
        <w:rPr>
          <w:rFonts w:ascii="Times New Roman" w:hAnsi="Times New Roman" w:eastAsiaTheme="minorEastAsia"/>
          <w:szCs w:val="24"/>
        </w:rPr>
      </w:pPr>
      <w:r w:rsidRPr="0030425E">
        <w:rPr>
          <w:rFonts w:ascii="Times New Roman" w:hAnsi="Times New Roman" w:eastAsiaTheme="minorEastAsia"/>
          <w:szCs w:val="24"/>
        </w:rPr>
        <w:t xml:space="preserve">Password: </w:t>
      </w:r>
      <w:r w:rsidR="00F90711">
        <w:rPr>
          <w:rFonts w:ascii="Times New Roman" w:hAnsi="Times New Roman" w:eastAsiaTheme="minorEastAsia"/>
          <w:szCs w:val="24"/>
        </w:rPr>
        <w:t>2021</w:t>
      </w:r>
    </w:p>
    <w:p w:rsidRPr="00450037" w:rsidR="00450037" w:rsidP="00450037" w:rsidRDefault="00450037" w14:paraId="2EF3E1FB" w14:textId="0C930C6B">
      <w:pPr>
        <w:pStyle w:val="BodyTextIndent"/>
        <w:numPr>
          <w:ilvl w:val="0"/>
          <w:numId w:val="28"/>
        </w:numPr>
        <w:outlineLvl w:val="0"/>
        <w:rPr>
          <w:rFonts w:ascii="Times New Roman" w:hAnsi="Times New Roman"/>
        </w:rPr>
      </w:pPr>
      <w:r w:rsidRPr="00450037">
        <w:rPr>
          <w:rFonts w:ascii="Times New Roman" w:hAnsi="Times New Roman"/>
        </w:rPr>
        <w:t xml:space="preserve">Live video broadcast with English and Spanish captions via webcast: </w:t>
      </w:r>
      <w:hyperlink w:history="1" r:id="rId15">
        <w:r w:rsidRPr="005A52B2">
          <w:rPr>
            <w:rStyle w:val="Hyperlink"/>
            <w:rFonts w:ascii="Times New Roman" w:hAnsi="Times New Roman"/>
          </w:rPr>
          <w:t>www.adminmonitor.com/ca/cpuc/other/202104282</w:t>
        </w:r>
      </w:hyperlink>
      <w:r>
        <w:rPr>
          <w:rFonts w:ascii="Times New Roman" w:hAnsi="Times New Roman"/>
        </w:rPr>
        <w:t xml:space="preserve">. </w:t>
      </w:r>
    </w:p>
    <w:p w:rsidRPr="00450037" w:rsidR="00450037" w:rsidP="00450037" w:rsidRDefault="00450037" w14:paraId="5D311D8B" w14:textId="77777777">
      <w:pPr>
        <w:pStyle w:val="BodyTextIndent"/>
        <w:numPr>
          <w:ilvl w:val="1"/>
          <w:numId w:val="28"/>
        </w:numPr>
        <w:outlineLvl w:val="0"/>
        <w:rPr>
          <w:rFonts w:ascii="Times New Roman" w:hAnsi="Times New Roman"/>
        </w:rPr>
      </w:pPr>
      <w:r w:rsidRPr="00450037">
        <w:rPr>
          <w:rFonts w:ascii="Times New Roman" w:hAnsi="Times New Roman"/>
        </w:rPr>
        <w:t>Participants who choose to participate via webcast only will have audio and video, but will not be able to make verbal comment. If you would like to make comments during the meeting, refer to the phone-in information below.</w:t>
      </w:r>
    </w:p>
    <w:p w:rsidRPr="00450037" w:rsidR="00450037" w:rsidP="00450037" w:rsidRDefault="00450037" w14:paraId="404742A6" w14:textId="77777777">
      <w:pPr>
        <w:pStyle w:val="BodyTextIndent"/>
        <w:numPr>
          <w:ilvl w:val="1"/>
          <w:numId w:val="28"/>
        </w:numPr>
        <w:outlineLvl w:val="0"/>
        <w:rPr>
          <w:rFonts w:ascii="Times New Roman" w:hAnsi="Times New Roman"/>
        </w:rPr>
      </w:pPr>
      <w:r w:rsidRPr="00450037">
        <w:rPr>
          <w:rFonts w:ascii="Times New Roman" w:hAnsi="Times New Roman"/>
        </w:rPr>
        <w:t>After clicking on the meeting link, click the green button below the video for captions. Then select captions by clicking on the white icon next to the word “live” at the bottom of the video.</w:t>
      </w:r>
    </w:p>
    <w:p w:rsidRPr="00450037" w:rsidR="00450037" w:rsidP="00450037" w:rsidRDefault="00F1535B" w14:paraId="14C8DACF" w14:textId="22E1400E">
      <w:pPr>
        <w:pStyle w:val="BodyTextIndent"/>
        <w:numPr>
          <w:ilvl w:val="1"/>
          <w:numId w:val="28"/>
        </w:numPr>
        <w:outlineLvl w:val="0"/>
        <w:rPr>
          <w:rFonts w:ascii="Times New Roman" w:hAnsi="Times New Roman"/>
        </w:rPr>
      </w:pPr>
      <w:r>
        <w:rPr>
          <w:rFonts w:ascii="Times New Roman" w:hAnsi="Times New Roman"/>
        </w:rPr>
        <w:t xml:space="preserve">The event </w:t>
      </w:r>
      <w:r w:rsidRPr="00450037" w:rsidR="00450037">
        <w:rPr>
          <w:rFonts w:ascii="Times New Roman" w:hAnsi="Times New Roman"/>
        </w:rPr>
        <w:t>will be recorded and archived for future viewing.</w:t>
      </w:r>
    </w:p>
    <w:p w:rsidR="007F5FF7" w:rsidP="007F5FF7" w:rsidRDefault="00B53D8A" w14:paraId="0713A208" w14:textId="497EE126">
      <w:pPr>
        <w:pStyle w:val="BodyTextIndent"/>
        <w:numPr>
          <w:ilvl w:val="0"/>
          <w:numId w:val="28"/>
        </w:numPr>
        <w:outlineLvl w:val="0"/>
        <w:rPr>
          <w:rFonts w:ascii="Times New Roman" w:hAnsi="Times New Roman"/>
        </w:rPr>
      </w:pPr>
      <w:r w:rsidRPr="212D2220">
        <w:rPr>
          <w:rFonts w:ascii="Times New Roman" w:hAnsi="Times New Roman"/>
        </w:rPr>
        <w:t>Phone</w:t>
      </w:r>
      <w:r w:rsidR="007F5FF7">
        <w:rPr>
          <w:rFonts w:ascii="Times New Roman" w:hAnsi="Times New Roman"/>
        </w:rPr>
        <w:t xml:space="preserve"> (English)</w:t>
      </w:r>
      <w:r w:rsidRPr="212D2220">
        <w:rPr>
          <w:rFonts w:ascii="Times New Roman" w:hAnsi="Times New Roman"/>
        </w:rPr>
        <w:t xml:space="preserve">: </w:t>
      </w:r>
      <w:r w:rsidRPr="00171BA1" w:rsidR="00171BA1">
        <w:rPr>
          <w:rFonts w:ascii="Times New Roman" w:hAnsi="Times New Roman"/>
        </w:rPr>
        <w:t>888-282-9628, passcode: 1123716#</w:t>
      </w:r>
    </w:p>
    <w:p w:rsidRPr="00F81DA6" w:rsidR="007F5FF7" w:rsidP="00F81DA6" w:rsidRDefault="00F81DA6" w14:paraId="16784C28" w14:textId="21860A49">
      <w:pPr>
        <w:pStyle w:val="BodyTextIndent"/>
        <w:numPr>
          <w:ilvl w:val="1"/>
          <w:numId w:val="28"/>
        </w:numPr>
        <w:outlineLvl w:val="0"/>
        <w:rPr>
          <w:rFonts w:ascii="Times New Roman" w:hAnsi="Times New Roman"/>
        </w:rPr>
      </w:pPr>
      <w:r w:rsidRPr="00F81DA6">
        <w:rPr>
          <w:rFonts w:ascii="Times New Roman" w:hAnsi="Times New Roman"/>
        </w:rPr>
        <w:t>Participants will have audio (in English) and will be able to make comments or ask</w:t>
      </w:r>
      <w:r>
        <w:rPr>
          <w:rFonts w:ascii="Times New Roman" w:hAnsi="Times New Roman"/>
        </w:rPr>
        <w:t xml:space="preserve"> </w:t>
      </w:r>
      <w:r w:rsidRPr="00F81DA6">
        <w:rPr>
          <w:rFonts w:ascii="Times New Roman" w:hAnsi="Times New Roman"/>
        </w:rPr>
        <w:t>questions.</w:t>
      </w:r>
    </w:p>
    <w:p w:rsidRPr="007F5FF7" w:rsidR="007F5FF7" w:rsidP="007F5FF7" w:rsidRDefault="007F5FF7" w14:paraId="61538A2E" w14:textId="025AB4BC">
      <w:pPr>
        <w:pStyle w:val="BodyTextIndent"/>
        <w:numPr>
          <w:ilvl w:val="0"/>
          <w:numId w:val="28"/>
        </w:numPr>
        <w:outlineLvl w:val="0"/>
        <w:rPr>
          <w:rFonts w:ascii="Times New Roman" w:hAnsi="Times New Roman"/>
        </w:rPr>
      </w:pPr>
      <w:r>
        <w:rPr>
          <w:rFonts w:ascii="Times New Roman" w:hAnsi="Times New Roman"/>
        </w:rPr>
        <w:t xml:space="preserve">Phone (Spanish): </w:t>
      </w:r>
      <w:r w:rsidRPr="00171BA1" w:rsidR="00171BA1">
        <w:rPr>
          <w:rFonts w:ascii="Times New Roman" w:hAnsi="Times New Roman"/>
        </w:rPr>
        <w:t>888-843-9977, passcode: 5180519#</w:t>
      </w:r>
    </w:p>
    <w:p w:rsidRPr="001732F1" w:rsidR="001732F1" w:rsidP="001732F1" w:rsidRDefault="001732F1" w14:paraId="0743FE2F" w14:textId="77777777">
      <w:pPr>
        <w:pStyle w:val="BodyTextIndent"/>
        <w:numPr>
          <w:ilvl w:val="1"/>
          <w:numId w:val="28"/>
        </w:numPr>
        <w:outlineLvl w:val="0"/>
        <w:rPr>
          <w:rFonts w:ascii="Times New Roman" w:hAnsi="Times New Roman"/>
          <w:szCs w:val="24"/>
        </w:rPr>
      </w:pPr>
      <w:r w:rsidRPr="001732F1">
        <w:rPr>
          <w:rFonts w:ascii="Times New Roman" w:hAnsi="Times New Roman"/>
          <w:szCs w:val="24"/>
        </w:rPr>
        <w:t>Simultaneous interpretation in Spanish will be available by phone.</w:t>
      </w:r>
    </w:p>
    <w:p w:rsidRPr="001732F1" w:rsidR="001732F1" w:rsidP="001732F1" w:rsidRDefault="001732F1" w14:paraId="42BE37C8" w14:textId="75A1BFCE">
      <w:pPr>
        <w:pStyle w:val="BodyTextIndent"/>
        <w:numPr>
          <w:ilvl w:val="1"/>
          <w:numId w:val="28"/>
        </w:numPr>
        <w:outlineLvl w:val="0"/>
        <w:rPr>
          <w:rFonts w:ascii="Times New Roman" w:hAnsi="Times New Roman"/>
          <w:szCs w:val="24"/>
        </w:rPr>
      </w:pPr>
      <w:r w:rsidRPr="001732F1">
        <w:rPr>
          <w:rFonts w:ascii="Times New Roman" w:hAnsi="Times New Roman"/>
          <w:szCs w:val="24"/>
        </w:rPr>
        <w:t>Participants will have audio (in Spanish) and will be able to make comments or ask</w:t>
      </w:r>
      <w:r>
        <w:rPr>
          <w:rFonts w:ascii="Times New Roman" w:hAnsi="Times New Roman"/>
          <w:szCs w:val="24"/>
        </w:rPr>
        <w:t xml:space="preserve"> </w:t>
      </w:r>
      <w:r w:rsidRPr="001732F1">
        <w:rPr>
          <w:rFonts w:ascii="Times New Roman" w:hAnsi="Times New Roman"/>
          <w:szCs w:val="24"/>
        </w:rPr>
        <w:t>questions in Spanish.</w:t>
      </w:r>
    </w:p>
    <w:p w:rsidRPr="00171BA1" w:rsidR="00171BA1" w:rsidP="00171BA1" w:rsidRDefault="00171BA1" w14:paraId="37B4BFEE" w14:textId="77777777">
      <w:pPr>
        <w:pStyle w:val="BodyTextIndent"/>
        <w:numPr>
          <w:ilvl w:val="0"/>
          <w:numId w:val="28"/>
        </w:numPr>
        <w:outlineLvl w:val="0"/>
        <w:rPr>
          <w:rFonts w:ascii="Times New Roman" w:hAnsi="Times New Roman"/>
          <w:szCs w:val="24"/>
        </w:rPr>
      </w:pPr>
      <w:r w:rsidRPr="00171BA1">
        <w:rPr>
          <w:rFonts w:ascii="Times New Roman" w:hAnsi="Times New Roman"/>
          <w:szCs w:val="24"/>
        </w:rPr>
        <w:t xml:space="preserve">Confirmed participants in the summit include: CPUC Commissioner Martha Guzman Aceves, Hispanics in Energy CEO Jose L. Perez, UC Board of Regents Chair John A. Perez, University of California President Michael Drake, Edison International President &amp; CEO Pedro Pizarro, San Diego Gas &amp; Electric Chief Executive Officer Caroline Winn, PG&amp;E Chief Operating Officer Adam Wright, California State University System Chancellor Joseph I. Castro, California Community Colleges Chancellor Eloy Ortiz Oakley, Independent California Colleges &amp; Universities President Kristen Soares, Advancing Chicanos/Hispanics and Native Americans in Science President &amp; CEO Stephania I. Herrera, PhD, Indigenous Knowledge River Chief Executive Officer Daniel Cardenas, Parent Institute for Quality </w:t>
      </w:r>
      <w:r w:rsidRPr="00171BA1">
        <w:rPr>
          <w:rFonts w:ascii="Times New Roman" w:hAnsi="Times New Roman"/>
          <w:szCs w:val="24"/>
        </w:rPr>
        <w:lastRenderedPageBreak/>
        <w:t>Education President &amp; CEO Gloria Corral, and American Association of Blacks in Energy Interim President &amp; CEO Ralph Cleveland</w:t>
      </w:r>
    </w:p>
    <w:p w:rsidRPr="00171BA1" w:rsidR="00171BA1" w:rsidP="00171BA1" w:rsidRDefault="00171BA1" w14:paraId="2C33CFD9" w14:textId="77777777">
      <w:pPr>
        <w:pStyle w:val="BodyTextIndent"/>
        <w:numPr>
          <w:ilvl w:val="0"/>
          <w:numId w:val="28"/>
        </w:numPr>
        <w:outlineLvl w:val="0"/>
        <w:rPr>
          <w:rFonts w:ascii="Times New Roman" w:hAnsi="Times New Roman"/>
          <w:szCs w:val="24"/>
        </w:rPr>
      </w:pPr>
      <w:r w:rsidRPr="00171BA1">
        <w:rPr>
          <w:rFonts w:ascii="Times New Roman" w:hAnsi="Times New Roman"/>
          <w:szCs w:val="24"/>
        </w:rPr>
        <w:t xml:space="preserve">In collaboration with the following organizations: American Association of Blacks in Energy, National Tribal Energy Association, Asians in Energy, American Indian Science and Engineering Society,  Hispanic Association of Colleges &amp; Universities (HACU – HSI), Parent Institute for Quality Education, Advancing Chicanos/Hispanics and Native Americans in Science, Society of Hispanic Professional Engineers,  Mexican American Engineering in Science, TELACU Education Foundation, Mathematics, Engineering, Science, Achievement, Science and Technology Policy Fellowships, and National Association for the Advancement of Colored People – California Chapter </w:t>
      </w:r>
    </w:p>
    <w:p w:rsidR="00923F29" w:rsidP="00171BA1" w:rsidRDefault="00923F29" w14:paraId="2163137A" w14:textId="565B6535">
      <w:pPr>
        <w:pStyle w:val="BodyTextIndent"/>
        <w:ind w:firstLine="0"/>
        <w:outlineLvl w:val="0"/>
        <w:rPr>
          <w:rFonts w:ascii="Times New Roman" w:hAnsi="Times New Roman"/>
          <w:szCs w:val="24"/>
        </w:rPr>
      </w:pPr>
    </w:p>
    <w:p w:rsidR="00E767B2" w:rsidP="00064581" w:rsidRDefault="00A30C81" w14:paraId="7310E531" w14:textId="340D6E3A">
      <w:pPr>
        <w:pStyle w:val="BodyTextIndent"/>
        <w:ind w:firstLine="0"/>
        <w:outlineLvl w:val="0"/>
        <w:rPr>
          <w:rFonts w:ascii="Times New Roman" w:hAnsi="Times New Roman"/>
          <w:szCs w:val="24"/>
        </w:rPr>
      </w:pPr>
      <w:r w:rsidRPr="00A30C81">
        <w:rPr>
          <w:rFonts w:ascii="Times New Roman" w:hAnsi="Times New Roman"/>
          <w:szCs w:val="24"/>
        </w:rPr>
        <w:t xml:space="preserve">The most updated information related to the </w:t>
      </w:r>
      <w:r w:rsidR="00F90711">
        <w:rPr>
          <w:rFonts w:ascii="Times New Roman" w:hAnsi="Times New Roman"/>
          <w:szCs w:val="24"/>
        </w:rPr>
        <w:t>event</w:t>
      </w:r>
      <w:r w:rsidRPr="00A30C81">
        <w:rPr>
          <w:rFonts w:ascii="Times New Roman" w:hAnsi="Times New Roman"/>
          <w:szCs w:val="24"/>
        </w:rPr>
        <w:t xml:space="preserve"> will be posted o</w:t>
      </w:r>
      <w:r w:rsidR="003B324D">
        <w:rPr>
          <w:rFonts w:ascii="Times New Roman" w:hAnsi="Times New Roman"/>
          <w:szCs w:val="24"/>
        </w:rPr>
        <w:t>n</w:t>
      </w:r>
      <w:r w:rsidR="00F90711">
        <w:rPr>
          <w:rFonts w:ascii="Times New Roman" w:hAnsi="Times New Roman"/>
          <w:szCs w:val="24"/>
        </w:rPr>
        <w:t xml:space="preserve"> </w:t>
      </w:r>
      <w:hyperlink w:history="1" r:id="rId16">
        <w:r w:rsidRPr="00981C51" w:rsidR="0088015D">
          <w:rPr>
            <w:rStyle w:val="Hyperlink"/>
            <w:rFonts w:ascii="Times New Roman" w:hAnsi="Times New Roman"/>
            <w:szCs w:val="24"/>
          </w:rPr>
          <w:t>www.cpuc.ca.gov/calEvent.aspx?id=6442468649</w:t>
        </w:r>
      </w:hyperlink>
      <w:r w:rsidR="0088015D">
        <w:rPr>
          <w:rFonts w:ascii="Times New Roman" w:hAnsi="Times New Roman"/>
          <w:szCs w:val="24"/>
        </w:rPr>
        <w:t xml:space="preserve">. </w:t>
      </w:r>
    </w:p>
    <w:p w:rsidRPr="00AF5840" w:rsidR="00A30C81" w:rsidP="00064581" w:rsidRDefault="00A30C81" w14:paraId="6A357B84" w14:textId="77777777">
      <w:pPr>
        <w:pStyle w:val="BodyTextIndent"/>
        <w:ind w:firstLine="0"/>
        <w:outlineLvl w:val="0"/>
        <w:rPr>
          <w:rFonts w:ascii="Times New Roman" w:hAnsi="Times New Roman"/>
        </w:rPr>
      </w:pPr>
    </w:p>
    <w:p w:rsidR="00064581" w:rsidP="00064581" w:rsidRDefault="00064581" w14:paraId="20D05464" w14:textId="4E3D98C0">
      <w:pPr>
        <w:pStyle w:val="BodyTextIndent"/>
        <w:ind w:firstLine="0"/>
        <w:outlineLvl w:val="0"/>
        <w:rPr>
          <w:rFonts w:ascii="Times New Roman" w:hAnsi="Times New Roman"/>
          <w:szCs w:val="24"/>
        </w:rPr>
      </w:pPr>
      <w:r w:rsidRPr="00AF5840">
        <w:rPr>
          <w:rFonts w:ascii="Times New Roman" w:hAnsi="Times New Roman"/>
          <w:szCs w:val="24"/>
        </w:rPr>
        <w:t>While a quorum of Commissioners and/or their staff may atten</w:t>
      </w:r>
      <w:r w:rsidR="005963F1">
        <w:rPr>
          <w:rFonts w:ascii="Times New Roman" w:hAnsi="Times New Roman"/>
          <w:szCs w:val="24"/>
        </w:rPr>
        <w:t>d</w:t>
      </w:r>
      <w:r w:rsidRPr="00AF5840">
        <w:rPr>
          <w:rFonts w:ascii="Times New Roman" w:hAnsi="Times New Roman"/>
          <w:szCs w:val="24"/>
        </w:rPr>
        <w:t>, no official action will be taken on this matter.</w:t>
      </w:r>
    </w:p>
    <w:p w:rsidRPr="00B579EB" w:rsidR="00B579EB" w:rsidP="00064581" w:rsidRDefault="00B579EB" w14:paraId="1BC15891" w14:textId="77777777">
      <w:pPr>
        <w:pStyle w:val="BodyTextIndent"/>
        <w:ind w:firstLine="0"/>
        <w:outlineLvl w:val="0"/>
        <w:rPr>
          <w:rFonts w:ascii="Times New Roman" w:hAnsi="Times New Roman"/>
        </w:rPr>
      </w:pPr>
    </w:p>
    <w:p w:rsidRPr="00727D51" w:rsidR="00727D51" w:rsidP="007D0EA6" w:rsidRDefault="00064581" w14:paraId="48E39F56" w14:textId="761E8632">
      <w:pPr>
        <w:pStyle w:val="BodyTextIndent"/>
        <w:ind w:firstLine="0"/>
        <w:outlineLvl w:val="0"/>
        <w:rPr>
          <w:rFonts w:ascii="Times New Roman" w:hAnsi="Times New Roman"/>
        </w:rPr>
      </w:pPr>
      <w:r w:rsidRPr="00AF5840">
        <w:rPr>
          <w:rFonts w:ascii="Times New Roman" w:hAnsi="Times New Roman"/>
        </w:rPr>
        <w:t xml:space="preserve">If specialized accommodations are needed to attend, such as non-English or sign language interpreters, please contact the CPUC’s Public Advisor’s Office at </w:t>
      </w:r>
      <w:hyperlink w:history="1" r:id="rId17">
        <w:r w:rsidRPr="00AF5840">
          <w:rPr>
            <w:rStyle w:val="Hyperlink"/>
            <w:rFonts w:ascii="Times New Roman" w:hAnsi="Times New Roman"/>
          </w:rPr>
          <w:t>public.advisor@cpuc.ca.gov</w:t>
        </w:r>
      </w:hyperlink>
      <w:r w:rsidRPr="00AF5840">
        <w:rPr>
          <w:rFonts w:ascii="Times New Roman" w:hAnsi="Times New Roman"/>
        </w:rPr>
        <w:t xml:space="preserve"> or toll free at 866-849-8390</w:t>
      </w:r>
      <w:r w:rsidR="003B324D">
        <w:rPr>
          <w:rFonts w:ascii="Times New Roman" w:hAnsi="Times New Roman"/>
        </w:rPr>
        <w:t xml:space="preserve"> at least five</w:t>
      </w:r>
      <w:r w:rsidR="00B53D8A">
        <w:rPr>
          <w:rFonts w:ascii="Times New Roman" w:hAnsi="Times New Roman"/>
        </w:rPr>
        <w:t xml:space="preserve"> days</w:t>
      </w:r>
      <w:r w:rsidRPr="00AF5840">
        <w:rPr>
          <w:rFonts w:ascii="Times New Roman" w:hAnsi="Times New Roman"/>
        </w:rPr>
        <w:t xml:space="preserve"> in advance of the </w:t>
      </w:r>
      <w:r w:rsidR="003C7844">
        <w:rPr>
          <w:rFonts w:ascii="Times New Roman" w:hAnsi="Times New Roman"/>
        </w:rPr>
        <w:t>workshop</w:t>
      </w:r>
      <w:r w:rsidRPr="00AF5840">
        <w:rPr>
          <w:rFonts w:ascii="Times New Roman" w:hAnsi="Times New Roman"/>
        </w:rPr>
        <w:t>.</w:t>
      </w:r>
    </w:p>
    <w:p w:rsidRPr="00AF5840" w:rsidR="007D0EA6" w:rsidP="007D0EA6" w:rsidRDefault="007D0EA6" w14:paraId="0E95EA08" w14:textId="77777777">
      <w:pPr>
        <w:pStyle w:val="BodyTextIndent"/>
        <w:ind w:firstLine="0"/>
        <w:outlineLvl w:val="0"/>
        <w:rPr>
          <w:rFonts w:ascii="Times New Roman" w:hAnsi="Times New Roman"/>
        </w:rPr>
      </w:pPr>
    </w:p>
    <w:p w:rsidR="008C57B3" w:rsidP="004F56FB" w:rsidRDefault="008C57B3" w14:paraId="398029B8" w14:textId="00A66B05">
      <w:pPr>
        <w:pStyle w:val="BodyTextIndent"/>
        <w:ind w:firstLine="0"/>
        <w:outlineLvl w:val="0"/>
        <w:rPr>
          <w:rFonts w:ascii="Times New Roman" w:hAnsi="Times New Roman"/>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18">
        <w:r w:rsidRPr="00AF5840">
          <w:rPr>
            <w:rStyle w:val="Hyperlink"/>
            <w:rFonts w:ascii="Times New Roman" w:hAnsi="Times New Roman"/>
          </w:rPr>
          <w:t>www.cpuc.ca.gov</w:t>
        </w:r>
      </w:hyperlink>
      <w:r w:rsidRPr="00AF5840">
        <w:rPr>
          <w:rFonts w:ascii="Times New Roman" w:hAnsi="Times New Roman"/>
        </w:rPr>
        <w:t>.</w:t>
      </w:r>
    </w:p>
    <w:p w:rsidRPr="00AF5840" w:rsidR="003206DB" w:rsidP="004F56FB" w:rsidRDefault="003206DB" w14:paraId="0B643C91" w14:textId="77777777">
      <w:pPr>
        <w:pStyle w:val="BodyTextIndent"/>
        <w:ind w:firstLine="0"/>
        <w:outlineLvl w:val="0"/>
        <w:rPr>
          <w:rFonts w:ascii="Times New Roman" w:hAnsi="Times New Roman"/>
          <w:szCs w:val="24"/>
        </w:rPr>
      </w:pPr>
    </w:p>
    <w:p w:rsidR="007D1BCB" w:rsidP="005840D0" w:rsidRDefault="008C57B3" w14:paraId="7246F304" w14:textId="38B6EA07">
      <w:pPr>
        <w:pStyle w:val="BodyTextIndent"/>
        <w:ind w:firstLine="0"/>
        <w:jc w:val="center"/>
        <w:outlineLvl w:val="0"/>
        <w:rPr>
          <w:rFonts w:ascii="Times New Roman" w:hAnsi="Times New Roman"/>
          <w:szCs w:val="24"/>
        </w:rPr>
      </w:pPr>
      <w:r w:rsidRPr="00AF5840">
        <w:rPr>
          <w:rFonts w:ascii="Times New Roman" w:hAnsi="Times New Roman"/>
          <w:szCs w:val="24"/>
        </w:rPr>
        <w:t>###</w:t>
      </w:r>
    </w:p>
    <w:p w:rsidRPr="005840D0" w:rsidR="00DD5FDF" w:rsidP="005840D0" w:rsidRDefault="00DD5FDF" w14:paraId="1BA057C5" w14:textId="32AFEC5F">
      <w:pPr>
        <w:pStyle w:val="BodyTextIndent"/>
        <w:spacing w:line="240" w:lineRule="auto"/>
        <w:ind w:firstLine="0"/>
        <w:outlineLvl w:val="0"/>
        <w:rPr>
          <w:rFonts w:ascii="Times New Roman" w:hAnsi="Times New Roman"/>
          <w:b/>
          <w:bCs/>
          <w:sz w:val="22"/>
          <w:szCs w:val="22"/>
        </w:rPr>
      </w:pPr>
    </w:p>
    <w:p w:rsidR="00867CB4" w:rsidP="007D1BCB" w:rsidRDefault="00867CB4" w14:paraId="48069E2F" w14:textId="77777777">
      <w:pPr>
        <w:pStyle w:val="BodyTextIndent"/>
        <w:spacing w:line="240" w:lineRule="auto"/>
        <w:ind w:firstLine="0"/>
        <w:jc w:val="center"/>
        <w:outlineLvl w:val="0"/>
        <w:rPr>
          <w:rFonts w:ascii="Times New Roman" w:hAnsi="Times New Roman"/>
          <w:b/>
          <w:bCs/>
          <w:sz w:val="22"/>
          <w:szCs w:val="22"/>
        </w:rPr>
      </w:pPr>
      <w:r>
        <w:rPr>
          <w:rFonts w:ascii="Times New Roman" w:hAnsi="Times New Roman"/>
          <w:b/>
          <w:bCs/>
          <w:sz w:val="22"/>
          <w:szCs w:val="22"/>
        </w:rPr>
        <w:br w:type="page"/>
      </w:r>
    </w:p>
    <w:p w:rsidRPr="005840D0" w:rsidR="007D1BCB" w:rsidP="007D1BCB" w:rsidRDefault="007D1BCB" w14:paraId="73F0EBEF" w14:textId="597A6878">
      <w:pPr>
        <w:pStyle w:val="BodyTextIndent"/>
        <w:spacing w:line="240" w:lineRule="auto"/>
        <w:ind w:firstLine="0"/>
        <w:jc w:val="center"/>
        <w:outlineLvl w:val="0"/>
        <w:rPr>
          <w:rFonts w:ascii="Times New Roman" w:hAnsi="Times New Roman"/>
          <w:b/>
          <w:bCs/>
          <w:sz w:val="22"/>
          <w:szCs w:val="22"/>
        </w:rPr>
      </w:pPr>
      <w:r w:rsidRPr="005840D0">
        <w:rPr>
          <w:rFonts w:ascii="Times New Roman" w:hAnsi="Times New Roman"/>
          <w:b/>
          <w:bCs/>
          <w:sz w:val="22"/>
          <w:szCs w:val="22"/>
        </w:rPr>
        <w:lastRenderedPageBreak/>
        <w:t>AGENDA</w:t>
      </w:r>
    </w:p>
    <w:p w:rsidR="007D1BCB" w:rsidP="007D1BCB" w:rsidRDefault="007D1BCB" w14:paraId="5A10F3FC" w14:textId="11B5D227">
      <w:pPr>
        <w:pStyle w:val="BodyTextIndent"/>
        <w:spacing w:line="240" w:lineRule="auto"/>
        <w:ind w:firstLine="0"/>
        <w:jc w:val="center"/>
        <w:outlineLvl w:val="0"/>
        <w:rPr>
          <w:rFonts w:ascii="Times New Roman" w:hAnsi="Times New Roman"/>
          <w:b/>
          <w:bCs/>
          <w:sz w:val="22"/>
          <w:szCs w:val="22"/>
        </w:rPr>
      </w:pPr>
    </w:p>
    <w:p w:rsidRPr="005840D0" w:rsidR="00F90711" w:rsidP="007D1BCB" w:rsidRDefault="00F81DA6" w14:paraId="074BD174" w14:textId="2F2E19CC">
      <w:pPr>
        <w:pStyle w:val="BodyTextIndent"/>
        <w:spacing w:line="240" w:lineRule="auto"/>
        <w:ind w:firstLine="0"/>
        <w:jc w:val="center"/>
        <w:outlineLvl w:val="0"/>
        <w:rPr>
          <w:rFonts w:ascii="Times New Roman" w:hAnsi="Times New Roman"/>
          <w:b/>
          <w:bCs/>
          <w:sz w:val="22"/>
          <w:szCs w:val="22"/>
        </w:rPr>
      </w:pPr>
      <w:r w:rsidRPr="00F81DA6">
        <w:rPr>
          <w:rFonts w:ascii="Times New Roman" w:hAnsi="Times New Roman"/>
          <w:b/>
          <w:bCs/>
          <w:sz w:val="22"/>
          <w:szCs w:val="22"/>
        </w:rPr>
        <w:t>Driving Diversity, Equity, and Inclu</w:t>
      </w:r>
      <w:r>
        <w:rPr>
          <w:rFonts w:ascii="Times New Roman" w:hAnsi="Times New Roman"/>
          <w:b/>
          <w:bCs/>
          <w:sz w:val="22"/>
          <w:szCs w:val="22"/>
        </w:rPr>
        <w:t>sion</w:t>
      </w:r>
      <w:r w:rsidRPr="00F81DA6">
        <w:rPr>
          <w:rFonts w:ascii="Times New Roman" w:hAnsi="Times New Roman"/>
          <w:b/>
          <w:bCs/>
          <w:sz w:val="22"/>
          <w:szCs w:val="22"/>
        </w:rPr>
        <w:t>: CA Energy STEM Initiative</w:t>
      </w:r>
    </w:p>
    <w:p w:rsidR="004B7192" w:rsidP="00F90711" w:rsidRDefault="00F90711" w14:paraId="0FFC76C6" w14:textId="28364E24">
      <w:pPr>
        <w:pStyle w:val="BodyTextIndent"/>
        <w:spacing w:line="240" w:lineRule="auto"/>
        <w:ind w:firstLine="0"/>
        <w:jc w:val="center"/>
        <w:outlineLvl w:val="0"/>
        <w:rPr>
          <w:rFonts w:ascii="Times New Roman" w:hAnsi="Times New Roman"/>
          <w:b/>
          <w:bCs/>
          <w:sz w:val="22"/>
          <w:szCs w:val="22"/>
        </w:rPr>
      </w:pPr>
      <w:r w:rsidRPr="00F90711">
        <w:rPr>
          <w:rFonts w:ascii="Times New Roman" w:hAnsi="Times New Roman"/>
          <w:b/>
          <w:bCs/>
          <w:sz w:val="22"/>
          <w:szCs w:val="22"/>
        </w:rPr>
        <w:t>April 28, 2021, 9 a.m. - 1 p.m.</w:t>
      </w:r>
    </w:p>
    <w:p w:rsidRPr="005840D0" w:rsidR="00F90711" w:rsidP="004B7192" w:rsidRDefault="00F90711" w14:paraId="4BDB604F" w14:textId="77777777">
      <w:pPr>
        <w:pStyle w:val="BodyTextIndent"/>
        <w:spacing w:line="240" w:lineRule="auto"/>
        <w:ind w:firstLine="0"/>
        <w:outlineLvl w:val="0"/>
        <w:rPr>
          <w:rFonts w:ascii="Times New Roman" w:hAnsi="Times New Roman"/>
          <w:sz w:val="22"/>
          <w:szCs w:val="22"/>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370"/>
      </w:tblGrid>
      <w:tr w:rsidRPr="005840D0" w:rsidR="007D1BCB" w:rsidTr="00F90711" w14:paraId="50B185CA" w14:textId="77777777">
        <w:trPr>
          <w:cantSplit/>
          <w:jc w:val="center"/>
        </w:trPr>
        <w:tc>
          <w:tcPr>
            <w:tcW w:w="2340" w:type="dxa"/>
          </w:tcPr>
          <w:p w:rsidRPr="005840D0" w:rsidR="007D1BCB" w:rsidP="003206DB" w:rsidRDefault="007D1BCB" w14:paraId="0FE591C1" w14:textId="5E096393">
            <w:pPr>
              <w:pStyle w:val="BodyTextIndent"/>
              <w:spacing w:before="40" w:after="40" w:line="240" w:lineRule="auto"/>
              <w:ind w:firstLine="0"/>
              <w:outlineLvl w:val="0"/>
              <w:rPr>
                <w:rFonts w:ascii="Times New Roman" w:hAnsi="Times New Roman"/>
                <w:b/>
                <w:bCs/>
                <w:sz w:val="22"/>
                <w:szCs w:val="22"/>
              </w:rPr>
            </w:pPr>
            <w:r w:rsidRPr="005840D0">
              <w:rPr>
                <w:rFonts w:ascii="Times New Roman" w:hAnsi="Times New Roman"/>
                <w:b/>
                <w:bCs/>
                <w:sz w:val="22"/>
                <w:szCs w:val="22"/>
              </w:rPr>
              <w:t>Time</w:t>
            </w:r>
          </w:p>
        </w:tc>
        <w:tc>
          <w:tcPr>
            <w:tcW w:w="7370" w:type="dxa"/>
          </w:tcPr>
          <w:p w:rsidRPr="005840D0" w:rsidR="007D1BCB" w:rsidP="003206DB" w:rsidRDefault="007D1BCB" w14:paraId="75156430" w14:textId="0E5C835D">
            <w:pPr>
              <w:pStyle w:val="BodyTextIndent"/>
              <w:spacing w:before="40" w:after="40" w:line="240" w:lineRule="auto"/>
              <w:ind w:firstLine="0"/>
              <w:outlineLvl w:val="0"/>
              <w:rPr>
                <w:rFonts w:ascii="Times New Roman" w:hAnsi="Times New Roman"/>
                <w:b/>
                <w:bCs/>
                <w:sz w:val="22"/>
                <w:szCs w:val="22"/>
              </w:rPr>
            </w:pPr>
            <w:r w:rsidRPr="005840D0">
              <w:rPr>
                <w:rFonts w:ascii="Times New Roman" w:hAnsi="Times New Roman"/>
                <w:b/>
                <w:bCs/>
                <w:sz w:val="22"/>
                <w:szCs w:val="22"/>
              </w:rPr>
              <w:t>Topic</w:t>
            </w:r>
          </w:p>
        </w:tc>
      </w:tr>
      <w:tr w:rsidRPr="005840D0" w:rsidR="007D1BCB" w:rsidTr="00F90711" w14:paraId="65180219" w14:textId="77777777">
        <w:trPr>
          <w:cantSplit/>
          <w:jc w:val="center"/>
        </w:trPr>
        <w:tc>
          <w:tcPr>
            <w:tcW w:w="2340" w:type="dxa"/>
          </w:tcPr>
          <w:p w:rsidRPr="005840D0" w:rsidR="007D1BCB" w:rsidP="003206DB" w:rsidRDefault="005840D0" w14:paraId="45667611" w14:textId="6702B217">
            <w:pPr>
              <w:pStyle w:val="BodyTextIndent"/>
              <w:spacing w:before="40" w:after="40" w:line="240" w:lineRule="auto"/>
              <w:ind w:firstLine="0"/>
              <w:outlineLvl w:val="0"/>
              <w:rPr>
                <w:rFonts w:ascii="Times New Roman" w:hAnsi="Times New Roman"/>
                <w:sz w:val="22"/>
                <w:szCs w:val="22"/>
              </w:rPr>
            </w:pPr>
            <w:r w:rsidRPr="005840D0">
              <w:rPr>
                <w:rFonts w:ascii="Times New Roman" w:hAnsi="Times New Roman"/>
                <w:sz w:val="22"/>
                <w:szCs w:val="22"/>
              </w:rPr>
              <w:t>9 - 9:10 a.m.</w:t>
            </w:r>
          </w:p>
        </w:tc>
        <w:tc>
          <w:tcPr>
            <w:tcW w:w="7370" w:type="dxa"/>
          </w:tcPr>
          <w:p w:rsidRPr="005840D0" w:rsidR="007D1BCB" w:rsidP="212D2220" w:rsidRDefault="00F90711" w14:paraId="06CC424C" w14:textId="36D0A92D">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Welcome Remarks &amp; The State of Diversity in the Energy Sector</w:t>
            </w:r>
          </w:p>
        </w:tc>
      </w:tr>
      <w:tr w:rsidRPr="005840D0" w:rsidR="007D1BCB" w:rsidTr="00F90711" w14:paraId="2682187A" w14:textId="77777777">
        <w:trPr>
          <w:cantSplit/>
          <w:jc w:val="center"/>
        </w:trPr>
        <w:tc>
          <w:tcPr>
            <w:tcW w:w="2340" w:type="dxa"/>
          </w:tcPr>
          <w:p w:rsidRPr="005840D0" w:rsidR="007D1BCB" w:rsidP="003206DB" w:rsidRDefault="005840D0" w14:paraId="65156487" w14:textId="6E54C8B8">
            <w:pPr>
              <w:pStyle w:val="BodyTextIndent"/>
              <w:spacing w:before="40" w:after="40" w:line="240" w:lineRule="auto"/>
              <w:ind w:firstLine="0"/>
              <w:outlineLvl w:val="0"/>
              <w:rPr>
                <w:rFonts w:ascii="Times New Roman" w:hAnsi="Times New Roman"/>
                <w:sz w:val="22"/>
                <w:szCs w:val="22"/>
              </w:rPr>
            </w:pPr>
            <w:r w:rsidRPr="005840D0">
              <w:rPr>
                <w:rFonts w:ascii="Times New Roman" w:hAnsi="Times New Roman"/>
                <w:sz w:val="22"/>
                <w:szCs w:val="22"/>
              </w:rPr>
              <w:t>9:10 - 9:</w:t>
            </w:r>
            <w:r w:rsidR="00F90711">
              <w:rPr>
                <w:rFonts w:ascii="Times New Roman" w:hAnsi="Times New Roman"/>
                <w:sz w:val="22"/>
                <w:szCs w:val="22"/>
              </w:rPr>
              <w:t>30</w:t>
            </w:r>
            <w:r w:rsidRPr="005840D0">
              <w:rPr>
                <w:rFonts w:ascii="Times New Roman" w:hAnsi="Times New Roman"/>
                <w:sz w:val="22"/>
                <w:szCs w:val="22"/>
              </w:rPr>
              <w:t xml:space="preserve"> a.m.</w:t>
            </w:r>
          </w:p>
        </w:tc>
        <w:tc>
          <w:tcPr>
            <w:tcW w:w="7370" w:type="dxa"/>
          </w:tcPr>
          <w:p w:rsidRPr="005840D0" w:rsidR="007D1BCB" w:rsidP="212D2220" w:rsidRDefault="00F90711" w14:paraId="00BE7B05" w14:textId="3866C966">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Keynote Speaker</w:t>
            </w:r>
          </w:p>
        </w:tc>
      </w:tr>
      <w:tr w:rsidRPr="005840D0" w:rsidR="007D1BCB" w:rsidTr="00F90711" w14:paraId="5AFFB09D" w14:textId="77777777">
        <w:trPr>
          <w:cantSplit/>
          <w:jc w:val="center"/>
        </w:trPr>
        <w:tc>
          <w:tcPr>
            <w:tcW w:w="2340" w:type="dxa"/>
          </w:tcPr>
          <w:p w:rsidRPr="005840D0" w:rsidR="007D1BCB" w:rsidP="003206DB" w:rsidRDefault="00F90711" w14:paraId="67F1D9DC" w14:textId="696C2053">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9:30 - 10:30 a.m.</w:t>
            </w:r>
          </w:p>
        </w:tc>
        <w:tc>
          <w:tcPr>
            <w:tcW w:w="7370" w:type="dxa"/>
          </w:tcPr>
          <w:p w:rsidRPr="005840D0" w:rsidR="007D1BCB" w:rsidP="212D2220" w:rsidRDefault="00F90711" w14:paraId="443FB496" w14:textId="094ABFE8">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Community Perspectives: Advancement for Diversifying the Energy Sector</w:t>
            </w:r>
          </w:p>
        </w:tc>
      </w:tr>
      <w:tr w:rsidRPr="005840D0" w:rsidR="007D1BCB" w:rsidTr="00F90711" w14:paraId="7B88F85F" w14:textId="77777777">
        <w:trPr>
          <w:cantSplit/>
          <w:jc w:val="center"/>
        </w:trPr>
        <w:tc>
          <w:tcPr>
            <w:tcW w:w="2340" w:type="dxa"/>
          </w:tcPr>
          <w:p w:rsidRPr="005840D0" w:rsidR="007D1BCB" w:rsidP="003206DB" w:rsidRDefault="00F90711" w14:paraId="1E2753E0" w14:textId="233A753F">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10:30 - 11:30 a.m.</w:t>
            </w:r>
          </w:p>
        </w:tc>
        <w:tc>
          <w:tcPr>
            <w:tcW w:w="7370" w:type="dxa"/>
          </w:tcPr>
          <w:p w:rsidRPr="005840D0" w:rsidR="007D1BCB" w:rsidP="003206DB" w:rsidRDefault="00F90711" w14:paraId="65C96DDF" w14:textId="4D1195CD">
            <w:pPr>
              <w:pStyle w:val="BodyTextIndent"/>
              <w:spacing w:before="40" w:after="40" w:line="240" w:lineRule="auto"/>
              <w:ind w:firstLine="0"/>
              <w:outlineLvl w:val="0"/>
              <w:rPr>
                <w:rFonts w:ascii="Times New Roman" w:hAnsi="Times New Roman"/>
                <w:sz w:val="22"/>
                <w:szCs w:val="22"/>
              </w:rPr>
            </w:pPr>
            <w:r w:rsidRPr="00F90711">
              <w:rPr>
                <w:rFonts w:ascii="Times New Roman" w:hAnsi="Times New Roman"/>
                <w:sz w:val="22"/>
                <w:szCs w:val="22"/>
              </w:rPr>
              <w:t>Academic Leadership: Institutionalizing STEM Diversity, Equity, and Inclusion</w:t>
            </w:r>
          </w:p>
        </w:tc>
      </w:tr>
      <w:tr w:rsidRPr="005840D0" w:rsidR="00F90711" w:rsidTr="00F90711" w14:paraId="4F60C8A3" w14:textId="1EE7C503">
        <w:trPr>
          <w:cantSplit/>
          <w:jc w:val="center"/>
        </w:trPr>
        <w:tc>
          <w:tcPr>
            <w:tcW w:w="2340" w:type="dxa"/>
          </w:tcPr>
          <w:p w:rsidRPr="00F90711" w:rsidR="00F90711" w:rsidP="00F90711" w:rsidRDefault="00F90711" w14:paraId="25191C56" w14:textId="4613B200">
            <w:pPr>
              <w:pStyle w:val="BodyTextIndent"/>
              <w:spacing w:before="40" w:after="40" w:line="240" w:lineRule="auto"/>
              <w:ind w:firstLine="0"/>
              <w:outlineLvl w:val="0"/>
              <w:rPr>
                <w:rFonts w:ascii="Times New Roman" w:hAnsi="Times New Roman"/>
                <w:sz w:val="22"/>
                <w:szCs w:val="22"/>
              </w:rPr>
            </w:pPr>
            <w:r w:rsidRPr="00F90711">
              <w:rPr>
                <w:rFonts w:ascii="Times New Roman" w:hAnsi="Times New Roman"/>
                <w:sz w:val="22"/>
                <w:szCs w:val="22"/>
              </w:rPr>
              <w:t xml:space="preserve">11:30 </w:t>
            </w:r>
            <w:r>
              <w:rPr>
                <w:rFonts w:ascii="Times New Roman" w:hAnsi="Times New Roman"/>
                <w:sz w:val="22"/>
                <w:szCs w:val="22"/>
              </w:rPr>
              <w:t xml:space="preserve">a.m. </w:t>
            </w:r>
            <w:r w:rsidRPr="00F90711">
              <w:rPr>
                <w:rFonts w:ascii="Times New Roman" w:hAnsi="Times New Roman"/>
                <w:sz w:val="22"/>
                <w:szCs w:val="22"/>
              </w:rPr>
              <w:t>- 12:30 p.m.</w:t>
            </w:r>
          </w:p>
        </w:tc>
        <w:tc>
          <w:tcPr>
            <w:tcW w:w="7370" w:type="dxa"/>
          </w:tcPr>
          <w:p w:rsidRPr="005840D0" w:rsidR="00F90711" w:rsidP="00F90711" w:rsidRDefault="00F90711" w14:paraId="3C7DBC5D" w14:textId="0B818710">
            <w:pPr>
              <w:pStyle w:val="BodyTextIndent"/>
              <w:spacing w:before="40" w:after="40" w:line="240" w:lineRule="auto"/>
              <w:ind w:firstLine="0"/>
              <w:outlineLvl w:val="0"/>
              <w:rPr>
                <w:rFonts w:ascii="Times New Roman" w:hAnsi="Times New Roman"/>
                <w:b/>
                <w:bCs/>
                <w:sz w:val="22"/>
                <w:szCs w:val="22"/>
              </w:rPr>
            </w:pPr>
            <w:r>
              <w:rPr>
                <w:rFonts w:ascii="Times New Roman" w:hAnsi="Times New Roman"/>
                <w:sz w:val="22"/>
                <w:szCs w:val="22"/>
              </w:rPr>
              <w:t>Industry Contributions: Initiatives to Diversify the Energy Workforce</w:t>
            </w:r>
          </w:p>
        </w:tc>
      </w:tr>
      <w:tr w:rsidRPr="005840D0" w:rsidR="00F90711" w:rsidTr="00F90711" w14:paraId="1013DD7F" w14:textId="77777777">
        <w:trPr>
          <w:cantSplit/>
          <w:jc w:val="center"/>
        </w:trPr>
        <w:tc>
          <w:tcPr>
            <w:tcW w:w="2340" w:type="dxa"/>
          </w:tcPr>
          <w:p w:rsidRPr="00F90711" w:rsidR="00F90711" w:rsidP="00F90711" w:rsidRDefault="00F90711" w14:paraId="3449B0F3" w14:textId="5A03E011">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12:30 - 1 p.m.</w:t>
            </w:r>
          </w:p>
        </w:tc>
        <w:tc>
          <w:tcPr>
            <w:tcW w:w="7370" w:type="dxa"/>
          </w:tcPr>
          <w:p w:rsidRPr="005840D0" w:rsidR="00F90711" w:rsidP="00F90711" w:rsidRDefault="00F90711" w14:paraId="0A162EF3" w14:textId="7E383DCF">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Q&amp;A and Closing Comments</w:t>
            </w:r>
          </w:p>
        </w:tc>
      </w:tr>
      <w:tr w:rsidRPr="005840D0" w:rsidR="00F90711" w:rsidTr="00F90711" w14:paraId="0154B486" w14:textId="77777777">
        <w:trPr>
          <w:cantSplit/>
          <w:jc w:val="center"/>
        </w:trPr>
        <w:tc>
          <w:tcPr>
            <w:tcW w:w="2340" w:type="dxa"/>
          </w:tcPr>
          <w:p w:rsidRPr="00F90711" w:rsidR="00F90711" w:rsidP="00F90711" w:rsidRDefault="00F90711" w14:paraId="64D2E0BA" w14:textId="64A136B5">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1 p.m.</w:t>
            </w:r>
          </w:p>
        </w:tc>
        <w:tc>
          <w:tcPr>
            <w:tcW w:w="7370" w:type="dxa"/>
          </w:tcPr>
          <w:p w:rsidRPr="005840D0" w:rsidR="00F90711" w:rsidP="00F90711" w:rsidRDefault="00CD2469" w14:paraId="0904343D" w14:textId="109921AD">
            <w:pPr>
              <w:pStyle w:val="BodyTextIndent"/>
              <w:spacing w:before="40" w:after="40" w:line="240" w:lineRule="auto"/>
              <w:ind w:firstLine="0"/>
              <w:outlineLvl w:val="0"/>
              <w:rPr>
                <w:rFonts w:ascii="Times New Roman" w:hAnsi="Times New Roman"/>
                <w:sz w:val="22"/>
                <w:szCs w:val="22"/>
              </w:rPr>
            </w:pPr>
            <w:r>
              <w:rPr>
                <w:rFonts w:ascii="Times New Roman" w:hAnsi="Times New Roman"/>
                <w:sz w:val="22"/>
                <w:szCs w:val="22"/>
              </w:rPr>
              <w:t>End</w:t>
            </w:r>
          </w:p>
        </w:tc>
      </w:tr>
    </w:tbl>
    <w:p w:rsidRPr="005840D0" w:rsidR="007D1BCB" w:rsidP="003206DB" w:rsidRDefault="007D1BCB" w14:paraId="3C8E0A6D" w14:textId="77777777">
      <w:pPr>
        <w:pStyle w:val="BodyTextIndent"/>
        <w:spacing w:line="240" w:lineRule="auto"/>
        <w:ind w:firstLine="0"/>
        <w:outlineLvl w:val="0"/>
        <w:rPr>
          <w:rFonts w:ascii="Times New Roman" w:hAnsi="Times New Roman"/>
          <w:sz w:val="22"/>
          <w:szCs w:val="22"/>
        </w:rPr>
      </w:pPr>
    </w:p>
    <w:sectPr w:rsidRPr="005840D0" w:rsidR="007D1BCB" w:rsidSect="00D63084">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BF3" w14:textId="77777777" w:rsidR="00AA25F7" w:rsidRDefault="00AA25F7" w:rsidP="00D63084">
      <w:pPr>
        <w:spacing w:line="240" w:lineRule="auto"/>
      </w:pPr>
      <w:r>
        <w:separator/>
      </w:r>
    </w:p>
  </w:endnote>
  <w:endnote w:type="continuationSeparator" w:id="0">
    <w:p w14:paraId="6FBA8BA6" w14:textId="77777777" w:rsidR="00AA25F7" w:rsidRDefault="00AA25F7" w:rsidP="00D63084">
      <w:pPr>
        <w:spacing w:line="240" w:lineRule="auto"/>
      </w:pPr>
      <w:r>
        <w:continuationSeparator/>
      </w:r>
    </w:p>
  </w:endnote>
  <w:endnote w:type="continuationNotice" w:id="1">
    <w:p w14:paraId="3DFC72C4" w14:textId="77777777" w:rsidR="00AA25F7" w:rsidRDefault="00AA2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6155" w14:textId="77777777" w:rsidR="009F5680" w:rsidRDefault="009F5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648D" w14:textId="77777777" w:rsidR="00D63084" w:rsidRDefault="00FB5E3C"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CB5532">
      <w:rPr>
        <w:rStyle w:val="PageNumber"/>
        <w:noProof/>
      </w:rPr>
      <w:t>2</w:t>
    </w:r>
    <w:r>
      <w:rPr>
        <w:rStyle w:val="PageNumber"/>
      </w:rPr>
      <w:fldChar w:fldCharType="end"/>
    </w:r>
  </w:p>
  <w:p w14:paraId="01ED3690"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0A784F73" wp14:editId="448C97B0">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D89" w14:textId="77777777" w:rsidR="009F5680" w:rsidRDefault="009F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0EE4" w14:textId="77777777" w:rsidR="00AA25F7" w:rsidRDefault="00AA25F7" w:rsidP="00D63084">
      <w:pPr>
        <w:spacing w:line="240" w:lineRule="auto"/>
      </w:pPr>
      <w:r>
        <w:separator/>
      </w:r>
    </w:p>
  </w:footnote>
  <w:footnote w:type="continuationSeparator" w:id="0">
    <w:p w14:paraId="6961BD57" w14:textId="77777777" w:rsidR="00AA25F7" w:rsidRDefault="00AA25F7" w:rsidP="00D63084">
      <w:pPr>
        <w:spacing w:line="240" w:lineRule="auto"/>
      </w:pPr>
      <w:r>
        <w:continuationSeparator/>
      </w:r>
    </w:p>
  </w:footnote>
  <w:footnote w:type="continuationNotice" w:id="1">
    <w:p w14:paraId="3909EEB6" w14:textId="77777777" w:rsidR="00AA25F7" w:rsidRDefault="00AA25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06C6" w14:textId="77777777" w:rsidR="009F5680" w:rsidRDefault="009F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B56" w14:textId="05572076" w:rsidR="009F5680" w:rsidRDefault="009F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2E30" w14:textId="77777777" w:rsidR="009F5680" w:rsidRDefault="009F5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A58DD"/>
    <w:multiLevelType w:val="hybridMultilevel"/>
    <w:tmpl w:val="CAF8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365A1"/>
    <w:multiLevelType w:val="hybridMultilevel"/>
    <w:tmpl w:val="40B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C3046"/>
    <w:multiLevelType w:val="hybridMultilevel"/>
    <w:tmpl w:val="581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301F2"/>
    <w:multiLevelType w:val="hybridMultilevel"/>
    <w:tmpl w:val="7CC8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23E30"/>
    <w:multiLevelType w:val="hybridMultilevel"/>
    <w:tmpl w:val="F97CBC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6BA241E"/>
    <w:multiLevelType w:val="hybridMultilevel"/>
    <w:tmpl w:val="76B8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0761EB"/>
    <w:multiLevelType w:val="hybridMultilevel"/>
    <w:tmpl w:val="5106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F4940"/>
    <w:multiLevelType w:val="hybridMultilevel"/>
    <w:tmpl w:val="A86C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5"/>
  </w:num>
  <w:num w:numId="5">
    <w:abstractNumId w:val="27"/>
  </w:num>
  <w:num w:numId="6">
    <w:abstractNumId w:val="11"/>
  </w:num>
  <w:num w:numId="7">
    <w:abstractNumId w:val="19"/>
  </w:num>
  <w:num w:numId="8">
    <w:abstractNumId w:val="18"/>
  </w:num>
  <w:num w:numId="9">
    <w:abstractNumId w:val="2"/>
  </w:num>
  <w:num w:numId="10">
    <w:abstractNumId w:val="8"/>
  </w:num>
  <w:num w:numId="11">
    <w:abstractNumId w:val="12"/>
  </w:num>
  <w:num w:numId="12">
    <w:abstractNumId w:val="26"/>
  </w:num>
  <w:num w:numId="13">
    <w:abstractNumId w:val="9"/>
  </w:num>
  <w:num w:numId="14">
    <w:abstractNumId w:val="17"/>
  </w:num>
  <w:num w:numId="15">
    <w:abstractNumId w:val="10"/>
  </w:num>
  <w:num w:numId="16">
    <w:abstractNumId w:val="3"/>
  </w:num>
  <w:num w:numId="17">
    <w:abstractNumId w:val="0"/>
  </w:num>
  <w:num w:numId="18">
    <w:abstractNumId w:val="6"/>
  </w:num>
  <w:num w:numId="19">
    <w:abstractNumId w:val="1"/>
  </w:num>
  <w:num w:numId="20">
    <w:abstractNumId w:val="20"/>
  </w:num>
  <w:num w:numId="21">
    <w:abstractNumId w:val="24"/>
  </w:num>
  <w:num w:numId="22">
    <w:abstractNumId w:val="16"/>
  </w:num>
  <w:num w:numId="23">
    <w:abstractNumId w:val="22"/>
  </w:num>
  <w:num w:numId="24">
    <w:abstractNumId w:val="25"/>
  </w:num>
  <w:num w:numId="25">
    <w:abstractNumId w:val="14"/>
  </w:num>
  <w:num w:numId="26">
    <w:abstractNumId w:val="7"/>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582"/>
    <w:rsid w:val="00001D5A"/>
    <w:rsid w:val="00003531"/>
    <w:rsid w:val="00012698"/>
    <w:rsid w:val="00013B32"/>
    <w:rsid w:val="00015E2E"/>
    <w:rsid w:val="0001622B"/>
    <w:rsid w:val="000176AA"/>
    <w:rsid w:val="00020F4B"/>
    <w:rsid w:val="00030F82"/>
    <w:rsid w:val="00033640"/>
    <w:rsid w:val="0003778C"/>
    <w:rsid w:val="00041246"/>
    <w:rsid w:val="0004525F"/>
    <w:rsid w:val="000544F3"/>
    <w:rsid w:val="000577B7"/>
    <w:rsid w:val="00063F90"/>
    <w:rsid w:val="00064581"/>
    <w:rsid w:val="000649A9"/>
    <w:rsid w:val="000718E7"/>
    <w:rsid w:val="000721CE"/>
    <w:rsid w:val="00074323"/>
    <w:rsid w:val="00074941"/>
    <w:rsid w:val="000809CA"/>
    <w:rsid w:val="00083F74"/>
    <w:rsid w:val="00084595"/>
    <w:rsid w:val="00097BBF"/>
    <w:rsid w:val="00097E50"/>
    <w:rsid w:val="00097EB0"/>
    <w:rsid w:val="000A2A8B"/>
    <w:rsid w:val="000A60D7"/>
    <w:rsid w:val="000A6FBE"/>
    <w:rsid w:val="000A75C1"/>
    <w:rsid w:val="000B323B"/>
    <w:rsid w:val="000B3966"/>
    <w:rsid w:val="000B3B10"/>
    <w:rsid w:val="000B5F1A"/>
    <w:rsid w:val="000B65BC"/>
    <w:rsid w:val="000B7802"/>
    <w:rsid w:val="000B7FAE"/>
    <w:rsid w:val="000C1C5F"/>
    <w:rsid w:val="000C304E"/>
    <w:rsid w:val="000C367D"/>
    <w:rsid w:val="000C476E"/>
    <w:rsid w:val="000D1BFA"/>
    <w:rsid w:val="000D3222"/>
    <w:rsid w:val="000D6081"/>
    <w:rsid w:val="000E2CC0"/>
    <w:rsid w:val="000E67AF"/>
    <w:rsid w:val="000F1728"/>
    <w:rsid w:val="000F58D2"/>
    <w:rsid w:val="000F794E"/>
    <w:rsid w:val="00103B2B"/>
    <w:rsid w:val="00104E56"/>
    <w:rsid w:val="001061BA"/>
    <w:rsid w:val="00107AD7"/>
    <w:rsid w:val="00111AE5"/>
    <w:rsid w:val="00112132"/>
    <w:rsid w:val="001148DE"/>
    <w:rsid w:val="00115B5A"/>
    <w:rsid w:val="0011734F"/>
    <w:rsid w:val="001216D6"/>
    <w:rsid w:val="00122CF3"/>
    <w:rsid w:val="00127159"/>
    <w:rsid w:val="00131B19"/>
    <w:rsid w:val="001345D2"/>
    <w:rsid w:val="00136BF3"/>
    <w:rsid w:val="00137A17"/>
    <w:rsid w:val="00137D80"/>
    <w:rsid w:val="00141327"/>
    <w:rsid w:val="00144339"/>
    <w:rsid w:val="00162EE8"/>
    <w:rsid w:val="001641AC"/>
    <w:rsid w:val="00167934"/>
    <w:rsid w:val="00170F77"/>
    <w:rsid w:val="00171BA1"/>
    <w:rsid w:val="001732F1"/>
    <w:rsid w:val="00173F42"/>
    <w:rsid w:val="00174C11"/>
    <w:rsid w:val="001770D6"/>
    <w:rsid w:val="00182F9E"/>
    <w:rsid w:val="001872C4"/>
    <w:rsid w:val="00187B52"/>
    <w:rsid w:val="00190B48"/>
    <w:rsid w:val="00193D39"/>
    <w:rsid w:val="0019426F"/>
    <w:rsid w:val="001A096D"/>
    <w:rsid w:val="001A2437"/>
    <w:rsid w:val="001B6C3F"/>
    <w:rsid w:val="001B7323"/>
    <w:rsid w:val="001C0EE6"/>
    <w:rsid w:val="001C7272"/>
    <w:rsid w:val="001D3257"/>
    <w:rsid w:val="001E4550"/>
    <w:rsid w:val="001E45C4"/>
    <w:rsid w:val="001F015F"/>
    <w:rsid w:val="001F2106"/>
    <w:rsid w:val="001F675F"/>
    <w:rsid w:val="001F6DBF"/>
    <w:rsid w:val="002038F2"/>
    <w:rsid w:val="002063A9"/>
    <w:rsid w:val="00215761"/>
    <w:rsid w:val="0021648F"/>
    <w:rsid w:val="00224465"/>
    <w:rsid w:val="00226A81"/>
    <w:rsid w:val="002313CB"/>
    <w:rsid w:val="00244A67"/>
    <w:rsid w:val="00246174"/>
    <w:rsid w:val="0024619E"/>
    <w:rsid w:val="00246244"/>
    <w:rsid w:val="00247087"/>
    <w:rsid w:val="00251DA2"/>
    <w:rsid w:val="00254188"/>
    <w:rsid w:val="002559E9"/>
    <w:rsid w:val="00262F51"/>
    <w:rsid w:val="00270411"/>
    <w:rsid w:val="00270BE8"/>
    <w:rsid w:val="0027625D"/>
    <w:rsid w:val="00277092"/>
    <w:rsid w:val="00283F81"/>
    <w:rsid w:val="00287F14"/>
    <w:rsid w:val="002913C2"/>
    <w:rsid w:val="0029447E"/>
    <w:rsid w:val="0029528F"/>
    <w:rsid w:val="00297046"/>
    <w:rsid w:val="00297197"/>
    <w:rsid w:val="002A2751"/>
    <w:rsid w:val="002B1395"/>
    <w:rsid w:val="002C30F0"/>
    <w:rsid w:val="002D2024"/>
    <w:rsid w:val="002D536B"/>
    <w:rsid w:val="002D7968"/>
    <w:rsid w:val="002E17AE"/>
    <w:rsid w:val="002F0E18"/>
    <w:rsid w:val="002F376B"/>
    <w:rsid w:val="002F5770"/>
    <w:rsid w:val="002F6D6D"/>
    <w:rsid w:val="00300920"/>
    <w:rsid w:val="003018C6"/>
    <w:rsid w:val="00302467"/>
    <w:rsid w:val="0030425E"/>
    <w:rsid w:val="003048EA"/>
    <w:rsid w:val="00313B1E"/>
    <w:rsid w:val="00317466"/>
    <w:rsid w:val="00317E8D"/>
    <w:rsid w:val="003206DB"/>
    <w:rsid w:val="00320B4B"/>
    <w:rsid w:val="003212C6"/>
    <w:rsid w:val="0032368A"/>
    <w:rsid w:val="0032502C"/>
    <w:rsid w:val="0032693B"/>
    <w:rsid w:val="00326FD0"/>
    <w:rsid w:val="00327F36"/>
    <w:rsid w:val="0033129A"/>
    <w:rsid w:val="0033726D"/>
    <w:rsid w:val="00344383"/>
    <w:rsid w:val="00347045"/>
    <w:rsid w:val="003516A0"/>
    <w:rsid w:val="0035491B"/>
    <w:rsid w:val="00357834"/>
    <w:rsid w:val="00363A83"/>
    <w:rsid w:val="00364369"/>
    <w:rsid w:val="00367BB9"/>
    <w:rsid w:val="0037023A"/>
    <w:rsid w:val="00370935"/>
    <w:rsid w:val="0037118B"/>
    <w:rsid w:val="003737F8"/>
    <w:rsid w:val="00375D78"/>
    <w:rsid w:val="00377506"/>
    <w:rsid w:val="003806DA"/>
    <w:rsid w:val="003A0438"/>
    <w:rsid w:val="003A4A91"/>
    <w:rsid w:val="003B324D"/>
    <w:rsid w:val="003C11C5"/>
    <w:rsid w:val="003C7844"/>
    <w:rsid w:val="003D2679"/>
    <w:rsid w:val="003D6D65"/>
    <w:rsid w:val="003E4537"/>
    <w:rsid w:val="003F2981"/>
    <w:rsid w:val="003F6D5E"/>
    <w:rsid w:val="0040023D"/>
    <w:rsid w:val="0040073F"/>
    <w:rsid w:val="00405989"/>
    <w:rsid w:val="004113C2"/>
    <w:rsid w:val="00416603"/>
    <w:rsid w:val="00420F10"/>
    <w:rsid w:val="0042170B"/>
    <w:rsid w:val="00424721"/>
    <w:rsid w:val="004266C0"/>
    <w:rsid w:val="00446388"/>
    <w:rsid w:val="00446600"/>
    <w:rsid w:val="00450037"/>
    <w:rsid w:val="00450A1A"/>
    <w:rsid w:val="00452221"/>
    <w:rsid w:val="00452BD3"/>
    <w:rsid w:val="00466D7B"/>
    <w:rsid w:val="004767A4"/>
    <w:rsid w:val="0048165D"/>
    <w:rsid w:val="0048233E"/>
    <w:rsid w:val="00482AB0"/>
    <w:rsid w:val="004921B8"/>
    <w:rsid w:val="00493386"/>
    <w:rsid w:val="00493F8C"/>
    <w:rsid w:val="00496956"/>
    <w:rsid w:val="004A5A85"/>
    <w:rsid w:val="004A673A"/>
    <w:rsid w:val="004A7D88"/>
    <w:rsid w:val="004A7E73"/>
    <w:rsid w:val="004A7EE6"/>
    <w:rsid w:val="004B204D"/>
    <w:rsid w:val="004B391A"/>
    <w:rsid w:val="004B42AC"/>
    <w:rsid w:val="004B7192"/>
    <w:rsid w:val="004C39E1"/>
    <w:rsid w:val="004C5850"/>
    <w:rsid w:val="004E1141"/>
    <w:rsid w:val="004E38E2"/>
    <w:rsid w:val="004E5BAD"/>
    <w:rsid w:val="004F0DB3"/>
    <w:rsid w:val="004F330B"/>
    <w:rsid w:val="004F3545"/>
    <w:rsid w:val="004F3E4B"/>
    <w:rsid w:val="004F56FB"/>
    <w:rsid w:val="00500598"/>
    <w:rsid w:val="0050226E"/>
    <w:rsid w:val="00503323"/>
    <w:rsid w:val="00506C62"/>
    <w:rsid w:val="00507ED6"/>
    <w:rsid w:val="00513613"/>
    <w:rsid w:val="005137BF"/>
    <w:rsid w:val="00517C14"/>
    <w:rsid w:val="00520751"/>
    <w:rsid w:val="00520D5C"/>
    <w:rsid w:val="005221A6"/>
    <w:rsid w:val="00525750"/>
    <w:rsid w:val="00525A32"/>
    <w:rsid w:val="00527EAD"/>
    <w:rsid w:val="00534353"/>
    <w:rsid w:val="005534A2"/>
    <w:rsid w:val="005551A6"/>
    <w:rsid w:val="00555E66"/>
    <w:rsid w:val="0055756B"/>
    <w:rsid w:val="0056624A"/>
    <w:rsid w:val="005731F0"/>
    <w:rsid w:val="005746AE"/>
    <w:rsid w:val="00577B9E"/>
    <w:rsid w:val="005812C4"/>
    <w:rsid w:val="00582053"/>
    <w:rsid w:val="00583445"/>
    <w:rsid w:val="00583E04"/>
    <w:rsid w:val="00584010"/>
    <w:rsid w:val="0058408E"/>
    <w:rsid w:val="005840D0"/>
    <w:rsid w:val="00585C83"/>
    <w:rsid w:val="005903BB"/>
    <w:rsid w:val="00590632"/>
    <w:rsid w:val="005912A8"/>
    <w:rsid w:val="005963F1"/>
    <w:rsid w:val="005A1C56"/>
    <w:rsid w:val="005A7422"/>
    <w:rsid w:val="005B6DB3"/>
    <w:rsid w:val="005B7DE1"/>
    <w:rsid w:val="005B7EDC"/>
    <w:rsid w:val="005C3E9B"/>
    <w:rsid w:val="005C3EED"/>
    <w:rsid w:val="005C4511"/>
    <w:rsid w:val="005C74EF"/>
    <w:rsid w:val="005E3226"/>
    <w:rsid w:val="005E6017"/>
    <w:rsid w:val="005F06F4"/>
    <w:rsid w:val="005F07A6"/>
    <w:rsid w:val="005F3C6E"/>
    <w:rsid w:val="005F5551"/>
    <w:rsid w:val="00601AD2"/>
    <w:rsid w:val="0060289C"/>
    <w:rsid w:val="00611BD9"/>
    <w:rsid w:val="00613C70"/>
    <w:rsid w:val="00615289"/>
    <w:rsid w:val="006166A6"/>
    <w:rsid w:val="00616961"/>
    <w:rsid w:val="006216FB"/>
    <w:rsid w:val="00622C83"/>
    <w:rsid w:val="00624433"/>
    <w:rsid w:val="006258FA"/>
    <w:rsid w:val="00627604"/>
    <w:rsid w:val="00627CBE"/>
    <w:rsid w:val="00633050"/>
    <w:rsid w:val="00634C9C"/>
    <w:rsid w:val="00644C47"/>
    <w:rsid w:val="006519C9"/>
    <w:rsid w:val="00652C81"/>
    <w:rsid w:val="0065348D"/>
    <w:rsid w:val="006561E0"/>
    <w:rsid w:val="00671FA1"/>
    <w:rsid w:val="00674C1A"/>
    <w:rsid w:val="00676B06"/>
    <w:rsid w:val="00692805"/>
    <w:rsid w:val="006A1034"/>
    <w:rsid w:val="006A4668"/>
    <w:rsid w:val="006A6A64"/>
    <w:rsid w:val="006B13CC"/>
    <w:rsid w:val="006B3146"/>
    <w:rsid w:val="006B41A4"/>
    <w:rsid w:val="006C1581"/>
    <w:rsid w:val="006C15C6"/>
    <w:rsid w:val="006C2DEB"/>
    <w:rsid w:val="006C5ED6"/>
    <w:rsid w:val="006C602C"/>
    <w:rsid w:val="006C6682"/>
    <w:rsid w:val="006C6910"/>
    <w:rsid w:val="006D28CF"/>
    <w:rsid w:val="006D2914"/>
    <w:rsid w:val="006D5DDA"/>
    <w:rsid w:val="006D6623"/>
    <w:rsid w:val="006D6F13"/>
    <w:rsid w:val="006D7205"/>
    <w:rsid w:val="006E07CC"/>
    <w:rsid w:val="006E2C58"/>
    <w:rsid w:val="006E3662"/>
    <w:rsid w:val="00705F43"/>
    <w:rsid w:val="00727D51"/>
    <w:rsid w:val="007317BF"/>
    <w:rsid w:val="00734190"/>
    <w:rsid w:val="0074435C"/>
    <w:rsid w:val="00744E6A"/>
    <w:rsid w:val="00752ED2"/>
    <w:rsid w:val="00761238"/>
    <w:rsid w:val="007670A1"/>
    <w:rsid w:val="00777381"/>
    <w:rsid w:val="007807EC"/>
    <w:rsid w:val="00791725"/>
    <w:rsid w:val="00791751"/>
    <w:rsid w:val="00793821"/>
    <w:rsid w:val="00794CED"/>
    <w:rsid w:val="00797A21"/>
    <w:rsid w:val="007A2178"/>
    <w:rsid w:val="007A459B"/>
    <w:rsid w:val="007A4F98"/>
    <w:rsid w:val="007B0F3C"/>
    <w:rsid w:val="007B22EA"/>
    <w:rsid w:val="007C05B1"/>
    <w:rsid w:val="007D0EA6"/>
    <w:rsid w:val="007D1BCB"/>
    <w:rsid w:val="007D7D75"/>
    <w:rsid w:val="007E2A71"/>
    <w:rsid w:val="007E3082"/>
    <w:rsid w:val="007F473E"/>
    <w:rsid w:val="007F52E1"/>
    <w:rsid w:val="007F5FF7"/>
    <w:rsid w:val="008031C8"/>
    <w:rsid w:val="00803BD9"/>
    <w:rsid w:val="00803D79"/>
    <w:rsid w:val="00811064"/>
    <w:rsid w:val="0081460D"/>
    <w:rsid w:val="00815E91"/>
    <w:rsid w:val="00825A35"/>
    <w:rsid w:val="008266A7"/>
    <w:rsid w:val="008312BA"/>
    <w:rsid w:val="008328B9"/>
    <w:rsid w:val="00853136"/>
    <w:rsid w:val="00856FF8"/>
    <w:rsid w:val="00867CB4"/>
    <w:rsid w:val="00870ADA"/>
    <w:rsid w:val="00873DA8"/>
    <w:rsid w:val="0087680A"/>
    <w:rsid w:val="0088015D"/>
    <w:rsid w:val="008801AC"/>
    <w:rsid w:val="008805AD"/>
    <w:rsid w:val="008807C0"/>
    <w:rsid w:val="0089068C"/>
    <w:rsid w:val="008A0339"/>
    <w:rsid w:val="008A06BE"/>
    <w:rsid w:val="008A19FD"/>
    <w:rsid w:val="008B0D5B"/>
    <w:rsid w:val="008B665F"/>
    <w:rsid w:val="008B6ADB"/>
    <w:rsid w:val="008C241E"/>
    <w:rsid w:val="008C57B3"/>
    <w:rsid w:val="008C665E"/>
    <w:rsid w:val="008D08C4"/>
    <w:rsid w:val="008D2679"/>
    <w:rsid w:val="008D303E"/>
    <w:rsid w:val="008D3040"/>
    <w:rsid w:val="008E0959"/>
    <w:rsid w:val="008E0F6B"/>
    <w:rsid w:val="008E458E"/>
    <w:rsid w:val="008F4D6D"/>
    <w:rsid w:val="008F7431"/>
    <w:rsid w:val="0090211D"/>
    <w:rsid w:val="00903A38"/>
    <w:rsid w:val="00917DE2"/>
    <w:rsid w:val="00920014"/>
    <w:rsid w:val="00920535"/>
    <w:rsid w:val="00923F29"/>
    <w:rsid w:val="00925BA7"/>
    <w:rsid w:val="00931108"/>
    <w:rsid w:val="00936808"/>
    <w:rsid w:val="00940F62"/>
    <w:rsid w:val="009535EE"/>
    <w:rsid w:val="00954178"/>
    <w:rsid w:val="00963BA6"/>
    <w:rsid w:val="00963C2D"/>
    <w:rsid w:val="00973FB3"/>
    <w:rsid w:val="00975057"/>
    <w:rsid w:val="00980283"/>
    <w:rsid w:val="00990F1F"/>
    <w:rsid w:val="0099139D"/>
    <w:rsid w:val="009921E8"/>
    <w:rsid w:val="00992B42"/>
    <w:rsid w:val="00994779"/>
    <w:rsid w:val="00995DAE"/>
    <w:rsid w:val="009A1F56"/>
    <w:rsid w:val="009B4C8B"/>
    <w:rsid w:val="009B57ED"/>
    <w:rsid w:val="009B6B5F"/>
    <w:rsid w:val="009C039D"/>
    <w:rsid w:val="009D023E"/>
    <w:rsid w:val="009D155C"/>
    <w:rsid w:val="009D55E6"/>
    <w:rsid w:val="009D6D19"/>
    <w:rsid w:val="009E00E0"/>
    <w:rsid w:val="009E1B2E"/>
    <w:rsid w:val="009E4C44"/>
    <w:rsid w:val="009F2BED"/>
    <w:rsid w:val="009F5680"/>
    <w:rsid w:val="009F58FE"/>
    <w:rsid w:val="00A028FA"/>
    <w:rsid w:val="00A25B49"/>
    <w:rsid w:val="00A271A9"/>
    <w:rsid w:val="00A30C81"/>
    <w:rsid w:val="00A400E3"/>
    <w:rsid w:val="00A54791"/>
    <w:rsid w:val="00A5665C"/>
    <w:rsid w:val="00A576BD"/>
    <w:rsid w:val="00A630E9"/>
    <w:rsid w:val="00A70997"/>
    <w:rsid w:val="00A75298"/>
    <w:rsid w:val="00AA25F7"/>
    <w:rsid w:val="00AA39D4"/>
    <w:rsid w:val="00AA5C1E"/>
    <w:rsid w:val="00AB1285"/>
    <w:rsid w:val="00AB1A09"/>
    <w:rsid w:val="00AB392E"/>
    <w:rsid w:val="00AB6DF1"/>
    <w:rsid w:val="00AC3F9C"/>
    <w:rsid w:val="00AD1D86"/>
    <w:rsid w:val="00AD7147"/>
    <w:rsid w:val="00AE0CE0"/>
    <w:rsid w:val="00AE1BA5"/>
    <w:rsid w:val="00AE74E7"/>
    <w:rsid w:val="00AF1567"/>
    <w:rsid w:val="00AF25BF"/>
    <w:rsid w:val="00AF5840"/>
    <w:rsid w:val="00B001FF"/>
    <w:rsid w:val="00B014C9"/>
    <w:rsid w:val="00B0188F"/>
    <w:rsid w:val="00B01BC3"/>
    <w:rsid w:val="00B01FE0"/>
    <w:rsid w:val="00B0331F"/>
    <w:rsid w:val="00B04B89"/>
    <w:rsid w:val="00B05731"/>
    <w:rsid w:val="00B105DC"/>
    <w:rsid w:val="00B1235F"/>
    <w:rsid w:val="00B20B1A"/>
    <w:rsid w:val="00B257E7"/>
    <w:rsid w:val="00B26779"/>
    <w:rsid w:val="00B30687"/>
    <w:rsid w:val="00B3271B"/>
    <w:rsid w:val="00B33B01"/>
    <w:rsid w:val="00B354B7"/>
    <w:rsid w:val="00B37AA8"/>
    <w:rsid w:val="00B53C28"/>
    <w:rsid w:val="00B53D8A"/>
    <w:rsid w:val="00B56153"/>
    <w:rsid w:val="00B579EB"/>
    <w:rsid w:val="00B656B6"/>
    <w:rsid w:val="00B67FDE"/>
    <w:rsid w:val="00B72A58"/>
    <w:rsid w:val="00B74CB2"/>
    <w:rsid w:val="00B75FA5"/>
    <w:rsid w:val="00B853F5"/>
    <w:rsid w:val="00B918EF"/>
    <w:rsid w:val="00B93F0E"/>
    <w:rsid w:val="00B96D32"/>
    <w:rsid w:val="00B96D55"/>
    <w:rsid w:val="00B97C16"/>
    <w:rsid w:val="00BA36B3"/>
    <w:rsid w:val="00BB2AA8"/>
    <w:rsid w:val="00BC093C"/>
    <w:rsid w:val="00BC1D85"/>
    <w:rsid w:val="00BD0A3B"/>
    <w:rsid w:val="00BD0BFA"/>
    <w:rsid w:val="00BD12A4"/>
    <w:rsid w:val="00BD2940"/>
    <w:rsid w:val="00BD458A"/>
    <w:rsid w:val="00BE05DE"/>
    <w:rsid w:val="00BE2C0C"/>
    <w:rsid w:val="00BE3AA0"/>
    <w:rsid w:val="00BE4B30"/>
    <w:rsid w:val="00BF2B68"/>
    <w:rsid w:val="00BF437E"/>
    <w:rsid w:val="00BF629C"/>
    <w:rsid w:val="00C04D04"/>
    <w:rsid w:val="00C058D4"/>
    <w:rsid w:val="00C0617D"/>
    <w:rsid w:val="00C12886"/>
    <w:rsid w:val="00C17CB7"/>
    <w:rsid w:val="00C37511"/>
    <w:rsid w:val="00C37876"/>
    <w:rsid w:val="00C408D0"/>
    <w:rsid w:val="00C41CCD"/>
    <w:rsid w:val="00C45586"/>
    <w:rsid w:val="00C45E3F"/>
    <w:rsid w:val="00C51F8B"/>
    <w:rsid w:val="00C55209"/>
    <w:rsid w:val="00C554A0"/>
    <w:rsid w:val="00C5796C"/>
    <w:rsid w:val="00C70D05"/>
    <w:rsid w:val="00C71A48"/>
    <w:rsid w:val="00C7376B"/>
    <w:rsid w:val="00C76601"/>
    <w:rsid w:val="00C86431"/>
    <w:rsid w:val="00C867EC"/>
    <w:rsid w:val="00C8769A"/>
    <w:rsid w:val="00C91997"/>
    <w:rsid w:val="00C91BD2"/>
    <w:rsid w:val="00C91CD9"/>
    <w:rsid w:val="00C949BE"/>
    <w:rsid w:val="00CA2291"/>
    <w:rsid w:val="00CA3CE1"/>
    <w:rsid w:val="00CA6DCE"/>
    <w:rsid w:val="00CA7EE4"/>
    <w:rsid w:val="00CA7FD4"/>
    <w:rsid w:val="00CB2A73"/>
    <w:rsid w:val="00CB5532"/>
    <w:rsid w:val="00CB6685"/>
    <w:rsid w:val="00CB781C"/>
    <w:rsid w:val="00CC1BF8"/>
    <w:rsid w:val="00CC2AAD"/>
    <w:rsid w:val="00CC4DDF"/>
    <w:rsid w:val="00CD0A12"/>
    <w:rsid w:val="00CD216A"/>
    <w:rsid w:val="00CD2469"/>
    <w:rsid w:val="00CD3EA7"/>
    <w:rsid w:val="00CE77D7"/>
    <w:rsid w:val="00CF2B25"/>
    <w:rsid w:val="00CF59C6"/>
    <w:rsid w:val="00CF7289"/>
    <w:rsid w:val="00D02B63"/>
    <w:rsid w:val="00D02E78"/>
    <w:rsid w:val="00D03A0A"/>
    <w:rsid w:val="00D06ABE"/>
    <w:rsid w:val="00D10A5E"/>
    <w:rsid w:val="00D1286B"/>
    <w:rsid w:val="00D23CE7"/>
    <w:rsid w:val="00D31340"/>
    <w:rsid w:val="00D3391C"/>
    <w:rsid w:val="00D3705F"/>
    <w:rsid w:val="00D4147D"/>
    <w:rsid w:val="00D4521E"/>
    <w:rsid w:val="00D47F67"/>
    <w:rsid w:val="00D502DC"/>
    <w:rsid w:val="00D556BB"/>
    <w:rsid w:val="00D63084"/>
    <w:rsid w:val="00D716F5"/>
    <w:rsid w:val="00D7208A"/>
    <w:rsid w:val="00D8172A"/>
    <w:rsid w:val="00D92FC8"/>
    <w:rsid w:val="00D94BFE"/>
    <w:rsid w:val="00D9626A"/>
    <w:rsid w:val="00DA2F85"/>
    <w:rsid w:val="00DA3409"/>
    <w:rsid w:val="00DB4A2A"/>
    <w:rsid w:val="00DB535E"/>
    <w:rsid w:val="00DC13FE"/>
    <w:rsid w:val="00DC1741"/>
    <w:rsid w:val="00DC5ACA"/>
    <w:rsid w:val="00DD418B"/>
    <w:rsid w:val="00DD5FDF"/>
    <w:rsid w:val="00DD721E"/>
    <w:rsid w:val="00DE210D"/>
    <w:rsid w:val="00DE3CE3"/>
    <w:rsid w:val="00DE621D"/>
    <w:rsid w:val="00DE6AB1"/>
    <w:rsid w:val="00DF40F6"/>
    <w:rsid w:val="00DF423E"/>
    <w:rsid w:val="00E03617"/>
    <w:rsid w:val="00E0373C"/>
    <w:rsid w:val="00E05BB7"/>
    <w:rsid w:val="00E1102F"/>
    <w:rsid w:val="00E11E9B"/>
    <w:rsid w:val="00E127D1"/>
    <w:rsid w:val="00E14281"/>
    <w:rsid w:val="00E20436"/>
    <w:rsid w:val="00E33919"/>
    <w:rsid w:val="00E41EF9"/>
    <w:rsid w:val="00E4224D"/>
    <w:rsid w:val="00E44F91"/>
    <w:rsid w:val="00E46384"/>
    <w:rsid w:val="00E5042F"/>
    <w:rsid w:val="00E50E85"/>
    <w:rsid w:val="00E51ACB"/>
    <w:rsid w:val="00E5365A"/>
    <w:rsid w:val="00E63692"/>
    <w:rsid w:val="00E652AC"/>
    <w:rsid w:val="00E723C4"/>
    <w:rsid w:val="00E767B2"/>
    <w:rsid w:val="00E8028D"/>
    <w:rsid w:val="00E82EF9"/>
    <w:rsid w:val="00E91D43"/>
    <w:rsid w:val="00E93FE1"/>
    <w:rsid w:val="00E958BE"/>
    <w:rsid w:val="00EA1CCB"/>
    <w:rsid w:val="00EA43CB"/>
    <w:rsid w:val="00EB06C3"/>
    <w:rsid w:val="00EC3202"/>
    <w:rsid w:val="00EC5D15"/>
    <w:rsid w:val="00ED7EDB"/>
    <w:rsid w:val="00EE3828"/>
    <w:rsid w:val="00EE7501"/>
    <w:rsid w:val="00EF5DF6"/>
    <w:rsid w:val="00EF6CC2"/>
    <w:rsid w:val="00EF6FB8"/>
    <w:rsid w:val="00F01798"/>
    <w:rsid w:val="00F078B2"/>
    <w:rsid w:val="00F13546"/>
    <w:rsid w:val="00F1535B"/>
    <w:rsid w:val="00F24E1B"/>
    <w:rsid w:val="00F27F74"/>
    <w:rsid w:val="00F3267A"/>
    <w:rsid w:val="00F357CD"/>
    <w:rsid w:val="00F4243C"/>
    <w:rsid w:val="00F43115"/>
    <w:rsid w:val="00F54515"/>
    <w:rsid w:val="00F559AD"/>
    <w:rsid w:val="00F62454"/>
    <w:rsid w:val="00F64CCF"/>
    <w:rsid w:val="00F666FA"/>
    <w:rsid w:val="00F71BD0"/>
    <w:rsid w:val="00F7203C"/>
    <w:rsid w:val="00F73FF5"/>
    <w:rsid w:val="00F81DA6"/>
    <w:rsid w:val="00F82E3B"/>
    <w:rsid w:val="00F83A90"/>
    <w:rsid w:val="00F855E7"/>
    <w:rsid w:val="00F868A9"/>
    <w:rsid w:val="00F86E1E"/>
    <w:rsid w:val="00F877D5"/>
    <w:rsid w:val="00F900B5"/>
    <w:rsid w:val="00F90711"/>
    <w:rsid w:val="00F9229F"/>
    <w:rsid w:val="00F96A79"/>
    <w:rsid w:val="00FA11A9"/>
    <w:rsid w:val="00FA7688"/>
    <w:rsid w:val="00FB0778"/>
    <w:rsid w:val="00FB4F3F"/>
    <w:rsid w:val="00FB5E3C"/>
    <w:rsid w:val="00FD1830"/>
    <w:rsid w:val="00FD3DA5"/>
    <w:rsid w:val="00FD40AA"/>
    <w:rsid w:val="00FD64BF"/>
    <w:rsid w:val="00FE1F43"/>
    <w:rsid w:val="00FE2A4C"/>
    <w:rsid w:val="00FE2F3D"/>
    <w:rsid w:val="00FE5061"/>
    <w:rsid w:val="00FF7EA4"/>
    <w:rsid w:val="1E61B453"/>
    <w:rsid w:val="212D2220"/>
    <w:rsid w:val="2A0B5B69"/>
    <w:rsid w:val="2C414F41"/>
    <w:rsid w:val="2DCFCAAF"/>
    <w:rsid w:val="3B5269AE"/>
    <w:rsid w:val="55DCC0F4"/>
    <w:rsid w:val="5A2DEA75"/>
    <w:rsid w:val="5AFA2134"/>
    <w:rsid w:val="7C111AD8"/>
    <w:rsid w:val="7F43E8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0B3B10"/>
    <w:pPr>
      <w:tabs>
        <w:tab w:val="left" w:pos="4680"/>
      </w:tabs>
      <w:spacing w:line="240" w:lineRule="auto"/>
      <w:ind w:firstLine="0"/>
      <w:jc w:val="center"/>
      <w:outlineLvl w:val="0"/>
    </w:pPr>
    <w:rPr>
      <w:rFonts w:ascii="Times New Roman" w:hAnsi="Times New Roman"/>
      <w:b/>
      <w:bCs/>
      <w:sz w:val="28"/>
      <w:szCs w:val="24"/>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111AE5"/>
    <w:rPr>
      <w:color w:val="605E5C"/>
      <w:shd w:val="clear" w:color="auto" w:fill="E1DFDD"/>
    </w:rPr>
  </w:style>
  <w:style w:type="character" w:customStyle="1" w:styleId="UnresolvedMention9">
    <w:name w:val="Unresolved Mention9"/>
    <w:basedOn w:val="DefaultParagraphFont"/>
    <w:uiPriority w:val="99"/>
    <w:semiHidden/>
    <w:unhideWhenUsed/>
    <w:rsid w:val="00E767B2"/>
    <w:rPr>
      <w:color w:val="605E5C"/>
      <w:shd w:val="clear" w:color="auto" w:fill="E1DFDD"/>
    </w:rPr>
  </w:style>
  <w:style w:type="character" w:styleId="CommentReference">
    <w:name w:val="annotation reference"/>
    <w:basedOn w:val="DefaultParagraphFont"/>
    <w:uiPriority w:val="99"/>
    <w:semiHidden/>
    <w:unhideWhenUsed/>
    <w:rsid w:val="0035491B"/>
    <w:rPr>
      <w:sz w:val="16"/>
      <w:szCs w:val="16"/>
    </w:rPr>
  </w:style>
  <w:style w:type="paragraph" w:styleId="CommentText">
    <w:name w:val="annotation text"/>
    <w:basedOn w:val="Normal"/>
    <w:link w:val="CommentTextChar"/>
    <w:uiPriority w:val="99"/>
    <w:semiHidden/>
    <w:unhideWhenUsed/>
    <w:rsid w:val="0035491B"/>
    <w:pPr>
      <w:spacing w:line="240" w:lineRule="auto"/>
    </w:pPr>
    <w:rPr>
      <w:sz w:val="20"/>
    </w:rPr>
  </w:style>
  <w:style w:type="character" w:customStyle="1" w:styleId="CommentTextChar">
    <w:name w:val="Comment Text Char"/>
    <w:basedOn w:val="DefaultParagraphFont"/>
    <w:link w:val="CommentText"/>
    <w:uiPriority w:val="99"/>
    <w:semiHidden/>
    <w:rsid w:val="0035491B"/>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5491B"/>
    <w:rPr>
      <w:b/>
      <w:bCs/>
    </w:rPr>
  </w:style>
  <w:style w:type="character" w:customStyle="1" w:styleId="CommentSubjectChar">
    <w:name w:val="Comment Subject Char"/>
    <w:basedOn w:val="CommentTextChar"/>
    <w:link w:val="CommentSubject"/>
    <w:uiPriority w:val="99"/>
    <w:semiHidden/>
    <w:rsid w:val="0035491B"/>
    <w:rPr>
      <w:rFonts w:ascii="Bookman" w:eastAsia="Times New Roman" w:hAnsi="Bookman" w:cs="Times New Roman"/>
      <w:b/>
      <w:bCs/>
      <w:sz w:val="20"/>
      <w:szCs w:val="20"/>
    </w:rPr>
  </w:style>
  <w:style w:type="character" w:customStyle="1" w:styleId="UnresolvedMention10">
    <w:name w:val="Unresolved Mention10"/>
    <w:basedOn w:val="DefaultParagraphFont"/>
    <w:uiPriority w:val="99"/>
    <w:semiHidden/>
    <w:unhideWhenUsed/>
    <w:rsid w:val="001C0EE6"/>
    <w:rPr>
      <w:color w:val="605E5C"/>
      <w:shd w:val="clear" w:color="auto" w:fill="E1DFDD"/>
    </w:rPr>
  </w:style>
  <w:style w:type="character" w:customStyle="1" w:styleId="UnresolvedMention11">
    <w:name w:val="Unresolved Mention11"/>
    <w:basedOn w:val="DefaultParagraphFont"/>
    <w:uiPriority w:val="99"/>
    <w:semiHidden/>
    <w:unhideWhenUsed/>
    <w:rsid w:val="00917DE2"/>
    <w:rPr>
      <w:color w:val="605E5C"/>
      <w:shd w:val="clear" w:color="auto" w:fill="E1DFDD"/>
    </w:rPr>
  </w:style>
  <w:style w:type="character" w:styleId="UnresolvedMention">
    <w:name w:val="Unresolved Mention"/>
    <w:basedOn w:val="DefaultParagraphFont"/>
    <w:uiPriority w:val="99"/>
    <w:unhideWhenUsed/>
    <w:rsid w:val="0042170B"/>
    <w:rPr>
      <w:color w:val="605E5C"/>
      <w:shd w:val="clear" w:color="auto" w:fill="E1DFDD"/>
    </w:rPr>
  </w:style>
  <w:style w:type="character" w:styleId="Mention">
    <w:name w:val="Mention"/>
    <w:basedOn w:val="DefaultParagraphFont"/>
    <w:uiPriority w:val="99"/>
    <w:unhideWhenUsed/>
    <w:rsid w:val="00EF6CC2"/>
    <w:rPr>
      <w:color w:val="2B579A"/>
      <w:shd w:val="clear" w:color="auto" w:fill="E1DFDD"/>
    </w:rPr>
  </w:style>
  <w:style w:type="paragraph" w:styleId="ListParagraph">
    <w:name w:val="List Paragraph"/>
    <w:basedOn w:val="Normal"/>
    <w:uiPriority w:val="34"/>
    <w:qFormat/>
    <w:rsid w:val="0034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115952281">
      <w:bodyDiv w:val="1"/>
      <w:marLeft w:val="0"/>
      <w:marRight w:val="0"/>
      <w:marTop w:val="0"/>
      <w:marBottom w:val="0"/>
      <w:divBdr>
        <w:top w:val="none" w:sz="0" w:space="0" w:color="auto"/>
        <w:left w:val="none" w:sz="0" w:space="0" w:color="auto"/>
        <w:bottom w:val="none" w:sz="0" w:space="0" w:color="auto"/>
        <w:right w:val="none" w:sz="0" w:space="0" w:color="auto"/>
      </w:divBdr>
    </w:div>
    <w:div w:id="14328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http://www.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mailto:public.advisor@cpuc.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puc.ca.gov/calEvent.aspx?id=644246864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dminmonitor.com/ca/cpuc/other/20210428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uc.webex.com/cpuc/onstage/g.php?MTID=e779dcf0cbb5a122e8faf33ab67cbd7cb"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6B2E1BCDB2504D933FD085D860C7E1" ma:contentTypeVersion="10" ma:contentTypeDescription="Create a new document." ma:contentTypeScope="" ma:versionID="71530136cdee4e95cb685a78fed310bc">
  <xsd:schema xmlns:xsd="http://www.w3.org/2001/XMLSchema" xmlns:xs="http://www.w3.org/2001/XMLSchema" xmlns:p="http://schemas.microsoft.com/office/2006/metadata/properties" xmlns:ns2="83eba1bf-38a7-40a8-a330-407b02a4aad4" xmlns:ns3="4d6b6a68-9856-4839-af60-2c31bf8d9205" targetNamespace="http://schemas.microsoft.com/office/2006/metadata/properties" ma:root="true" ma:fieldsID="c3148b4b02e464cd82efe50dfa5866f5" ns2:_="" ns3:_="">
    <xsd:import namespace="83eba1bf-38a7-40a8-a330-407b02a4aad4"/>
    <xsd:import namespace="4d6b6a68-9856-4839-af60-2c31bf8d9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a1bf-38a7-40a8-a330-407b02a4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b6a68-9856-4839-af60-2c31bf8d9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3F09B-5743-4900-8266-C8AA91C342FC}">
  <ds:schemaRefs>
    <ds:schemaRef ds:uri="http://schemas.openxmlformats.org/officeDocument/2006/bibliography"/>
  </ds:schemaRefs>
</ds:datastoreItem>
</file>

<file path=customXml/itemProps2.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3.xml><?xml version="1.0" encoding="utf-8"?>
<ds:datastoreItem xmlns:ds="http://schemas.openxmlformats.org/officeDocument/2006/customXml" ds:itemID="{14FAA47D-C0C7-40A7-AE78-8CBD6DD3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a1bf-38a7-40a8-a330-407b02a4aad4"/>
    <ds:schemaRef ds:uri="4d6b6a68-9856-4839-af60-2c31bf8d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920</ap:Words>
  <ap:Characters>5244</ap:Characters>
  <ap:Application>Microsoft Office Word</ap:Application>
  <ap:DocSecurity>0</ap:DocSecurity>
  <ap:Lines>43</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6152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2021-04-16T17:34:12Z</dcterms:created>
  <dcterms:modified xsi:type="dcterms:W3CDTF">2021-04-16T17:34:12Z</dcterms:modified>
</cp:coreProperties>
</file>