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F7C7F" w:rsidR="00E74566" w:rsidP="00E74566" w:rsidRDefault="00E74566" w14:paraId="016E0D49" w14:textId="77777777">
      <w:pPr>
        <w:spacing w:line="240" w:lineRule="auto"/>
        <w:jc w:val="right"/>
        <w:rPr>
          <w:rFonts w:ascii="Times New Roman" w:hAnsi="Times New Roman"/>
          <w:szCs w:val="24"/>
        </w:rPr>
      </w:pPr>
      <w:r w:rsidRPr="008F7C7F">
        <w:rPr>
          <w:rFonts w:ascii="Times New Roman" w:hAnsi="Times New Roman"/>
          <w:noProof/>
          <w:szCs w:val="24"/>
        </w:rPr>
        <w:drawing>
          <wp:anchor distT="0" distB="0" distL="114300" distR="114300" simplePos="0" relativeHeight="251658240" behindDoc="0" locked="0" layoutInCell="1" allowOverlap="1" wp14:editId="37BC786E" wp14:anchorId="436C3DE8">
            <wp:simplePos x="0" y="0"/>
            <wp:positionH relativeFrom="column">
              <wp:posOffset>76977</wp:posOffset>
            </wp:positionH>
            <wp:positionV relativeFrom="paragraph">
              <wp:posOffset>0</wp:posOffset>
            </wp:positionV>
            <wp:extent cx="1011271" cy="10071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011271" cy="1007110"/>
                    </a:xfrm>
                    <a:prstGeom prst="rect">
                      <a:avLst/>
                    </a:prstGeom>
                    <a:noFill/>
                    <a:ln>
                      <a:noFill/>
                    </a:ln>
                  </pic:spPr>
                </pic:pic>
              </a:graphicData>
            </a:graphic>
            <wp14:sizeRelH relativeFrom="margin">
              <wp14:pctWidth>0</wp14:pctWidth>
            </wp14:sizeRelH>
          </wp:anchor>
        </w:drawing>
      </w:r>
      <w:r w:rsidRPr="4130D02B">
        <w:rPr>
          <w:rFonts w:ascii="Times New Roman" w:hAnsi="Times New Roman"/>
          <w:b/>
          <w:bCs/>
          <w:color w:val="000080"/>
        </w:rPr>
        <w:t>California Public Utilities Commission</w:t>
      </w:r>
      <w:r w:rsidRPr="008F7C7F">
        <w:rPr>
          <w:rFonts w:ascii="Times New Roman" w:hAnsi="Times New Roman"/>
          <w:b/>
          <w:color w:val="000080"/>
          <w:szCs w:val="24"/>
        </w:rPr>
        <w:br/>
      </w:r>
      <w:r w:rsidRPr="4130D02B">
        <w:rPr>
          <w:rFonts w:ascii="Times New Roman" w:hAnsi="Times New Roman"/>
          <w:b/>
          <w:bCs/>
          <w:color w:val="000080"/>
        </w:rPr>
        <w:t>505 Van Ness Ave., San Francisco</w:t>
      </w:r>
    </w:p>
    <w:p w:rsidRPr="008F7C7F" w:rsidR="00E74566" w:rsidP="00E74566" w:rsidRDefault="00E74566" w14:paraId="76004E28" w14:textId="77777777">
      <w:pPr>
        <w:spacing w:line="240" w:lineRule="auto"/>
        <w:ind w:left="5040" w:firstLine="0"/>
        <w:rPr>
          <w:rFonts w:ascii="Times New Roman" w:hAnsi="Times New Roman"/>
          <w:b/>
          <w:color w:val="000080"/>
          <w:szCs w:val="24"/>
        </w:rPr>
      </w:pPr>
    </w:p>
    <w:p w:rsidRPr="008F7C7F" w:rsidR="00E74566" w:rsidP="00E74566" w:rsidRDefault="00E74566" w14:paraId="04C34DEC" w14:textId="77777777">
      <w:pPr>
        <w:spacing w:line="240" w:lineRule="auto"/>
        <w:ind w:left="5040" w:firstLine="0"/>
        <w:rPr>
          <w:rFonts w:ascii="Times New Roman" w:hAnsi="Times New Roman"/>
          <w:b/>
          <w:color w:val="000080"/>
          <w:szCs w:val="24"/>
        </w:rPr>
      </w:pPr>
    </w:p>
    <w:p w:rsidRPr="008F7C7F" w:rsidR="00E74566" w:rsidP="00E74566" w:rsidRDefault="00E74566" w14:paraId="5390F947" w14:textId="77777777">
      <w:pPr>
        <w:spacing w:line="240" w:lineRule="auto"/>
        <w:ind w:firstLine="0"/>
        <w:rPr>
          <w:rFonts w:ascii="Times New Roman" w:hAnsi="Times New Roman"/>
          <w:color w:val="000080"/>
          <w:szCs w:val="24"/>
        </w:rPr>
      </w:pPr>
    </w:p>
    <w:p w:rsidRPr="008F7C7F" w:rsidR="00E74566" w:rsidP="00E74566" w:rsidRDefault="00E74566" w14:paraId="7BB7E883" w14:textId="77777777">
      <w:pPr>
        <w:ind w:firstLine="0"/>
        <w:rPr>
          <w:rFonts w:ascii="Times New Roman" w:hAnsi="Times New Roman"/>
          <w:color w:val="000080"/>
          <w:szCs w:val="24"/>
        </w:rPr>
      </w:pPr>
      <w:r w:rsidRPr="008F7C7F">
        <w:rPr>
          <w:rFonts w:ascii="Times New Roman" w:hAnsi="Times New Roman"/>
          <w:color w:val="000080"/>
          <w:szCs w:val="24"/>
        </w:rPr>
        <w:t>_________________________________________________________________________________</w:t>
      </w:r>
    </w:p>
    <w:p w:rsidRPr="007905E9" w:rsidR="00E74566" w:rsidP="00E74566" w:rsidRDefault="00E74566" w14:paraId="595FF3FB" w14:textId="77777777">
      <w:pPr>
        <w:spacing w:line="240" w:lineRule="auto"/>
        <w:ind w:firstLine="0"/>
        <w:rPr>
          <w:rFonts w:ascii="Times New Roman" w:hAnsi="Times New Roman"/>
          <w:b/>
          <w:szCs w:val="24"/>
        </w:rPr>
      </w:pPr>
      <w:r w:rsidRPr="007905E9">
        <w:rPr>
          <w:rFonts w:ascii="Times New Roman" w:hAnsi="Times New Roman"/>
          <w:b/>
          <w:szCs w:val="24"/>
        </w:rPr>
        <w:t>FOR IMMEDIATE RELEASE</w:t>
      </w:r>
      <w:r w:rsidRPr="007905E9" w:rsidR="00F46FA1">
        <w:rPr>
          <w:rFonts w:ascii="Times New Roman" w:hAnsi="Times New Roman"/>
          <w:szCs w:val="24"/>
        </w:rPr>
        <w:tab/>
      </w:r>
      <w:r w:rsidRPr="007905E9" w:rsidR="00F46FA1">
        <w:rPr>
          <w:rFonts w:ascii="Times New Roman" w:hAnsi="Times New Roman"/>
          <w:szCs w:val="24"/>
        </w:rPr>
        <w:tab/>
      </w:r>
      <w:r w:rsidR="00A7443C">
        <w:rPr>
          <w:rFonts w:ascii="Times New Roman" w:hAnsi="Times New Roman"/>
          <w:szCs w:val="24"/>
        </w:rPr>
        <w:tab/>
      </w:r>
      <w:r w:rsidR="00915F16">
        <w:rPr>
          <w:rFonts w:ascii="Times New Roman" w:hAnsi="Times New Roman"/>
          <w:b/>
          <w:szCs w:val="24"/>
        </w:rPr>
        <w:tab/>
      </w:r>
      <w:r w:rsidR="00915F16">
        <w:rPr>
          <w:rFonts w:ascii="Times New Roman" w:hAnsi="Times New Roman"/>
          <w:b/>
          <w:szCs w:val="24"/>
        </w:rPr>
        <w:tab/>
        <w:t xml:space="preserve">         </w:t>
      </w:r>
      <w:r w:rsidR="00471796">
        <w:rPr>
          <w:rFonts w:ascii="Times New Roman" w:hAnsi="Times New Roman"/>
          <w:b/>
          <w:szCs w:val="24"/>
        </w:rPr>
        <w:t xml:space="preserve">            </w:t>
      </w:r>
      <w:r w:rsidRPr="007905E9">
        <w:rPr>
          <w:rFonts w:ascii="Times New Roman" w:hAnsi="Times New Roman"/>
          <w:b/>
          <w:szCs w:val="24"/>
        </w:rPr>
        <w:t>PRESS RELEASE</w:t>
      </w:r>
    </w:p>
    <w:p w:rsidRPr="007905E9" w:rsidR="009C0A88" w:rsidP="009C0A88" w:rsidRDefault="00E74566" w14:paraId="511FD0E7" w14:textId="77777777">
      <w:pPr>
        <w:spacing w:line="240" w:lineRule="auto"/>
        <w:ind w:firstLine="0"/>
        <w:rPr>
          <w:rFonts w:ascii="Times New Roman" w:hAnsi="Times New Roman"/>
          <w:szCs w:val="24"/>
        </w:rPr>
      </w:pPr>
      <w:r w:rsidRPr="007905E9">
        <w:rPr>
          <w:rFonts w:ascii="Times New Roman" w:hAnsi="Times New Roman"/>
          <w:szCs w:val="24"/>
        </w:rPr>
        <w:t xml:space="preserve">Media Contact: Terrie Prosper, 415.703.1366, </w:t>
      </w:r>
      <w:hyperlink w:history="1" r:id="rId12">
        <w:r w:rsidRPr="007905E9" w:rsidR="0014543F">
          <w:rPr>
            <w:rStyle w:val="Hyperlink"/>
            <w:rFonts w:ascii="Times New Roman" w:hAnsi="Times New Roman"/>
            <w:szCs w:val="24"/>
          </w:rPr>
          <w:t>news@cpuc.ca.gov</w:t>
        </w:r>
      </w:hyperlink>
      <w:r w:rsidR="001E061A">
        <w:rPr>
          <w:rStyle w:val="Hyperlink"/>
          <w:rFonts w:ascii="Times New Roman" w:hAnsi="Times New Roman"/>
          <w:color w:val="auto"/>
          <w:szCs w:val="24"/>
          <w:u w:val="none"/>
        </w:rPr>
        <w:t xml:space="preserve"> </w:t>
      </w:r>
      <w:r w:rsidR="00471796">
        <w:rPr>
          <w:rStyle w:val="Hyperlink"/>
          <w:rFonts w:ascii="Times New Roman" w:hAnsi="Times New Roman"/>
          <w:color w:val="auto"/>
          <w:szCs w:val="24"/>
          <w:u w:val="none"/>
        </w:rPr>
        <w:t xml:space="preserve">                  Docket #: R.20-07-013</w:t>
      </w:r>
    </w:p>
    <w:p w:rsidRPr="008F7C7F" w:rsidR="00646A56" w:rsidP="009C0A88" w:rsidRDefault="00646A56" w14:paraId="4C9E1D43" w14:textId="77777777">
      <w:pPr>
        <w:spacing w:line="240" w:lineRule="auto"/>
        <w:ind w:firstLine="0"/>
        <w:rPr>
          <w:rFonts w:ascii="Times New Roman" w:hAnsi="Times New Roman"/>
        </w:rPr>
      </w:pPr>
    </w:p>
    <w:p w:rsidR="007A6BD9" w:rsidP="00994215" w:rsidRDefault="009C0A88" w14:paraId="68D56A08" w14:textId="77777777">
      <w:pPr>
        <w:pStyle w:val="BodyTextIndent"/>
        <w:spacing w:line="240" w:lineRule="auto"/>
        <w:ind w:firstLine="0"/>
        <w:jc w:val="center"/>
        <w:outlineLvl w:val="0"/>
        <w:rPr>
          <w:rFonts w:ascii="Times New Roman" w:hAnsi="Times New Roman"/>
        </w:rPr>
      </w:pPr>
      <w:r w:rsidRPr="009C6E18">
        <w:rPr>
          <w:rFonts w:ascii="Times New Roman" w:hAnsi="Times New Roman"/>
          <w:b/>
          <w:bCs/>
          <w:caps/>
          <w:sz w:val="28"/>
          <w:szCs w:val="28"/>
        </w:rPr>
        <w:t xml:space="preserve">CPUC </w:t>
      </w:r>
      <w:r w:rsidR="00891953">
        <w:rPr>
          <w:rFonts w:ascii="Times New Roman" w:hAnsi="Times New Roman"/>
          <w:b/>
          <w:bCs/>
          <w:caps/>
          <w:sz w:val="28"/>
          <w:szCs w:val="28"/>
        </w:rPr>
        <w:t>ISSUES SAFETY METRICS</w:t>
      </w:r>
      <w:r w:rsidR="00C36416">
        <w:rPr>
          <w:rFonts w:ascii="Times New Roman" w:hAnsi="Times New Roman"/>
          <w:b/>
          <w:bCs/>
          <w:caps/>
          <w:sz w:val="28"/>
          <w:szCs w:val="28"/>
        </w:rPr>
        <w:t xml:space="preserve"> PROPOSAL</w:t>
      </w:r>
      <w:r w:rsidR="00C36416">
        <w:rPr>
          <w:rFonts w:ascii="Times New Roman" w:hAnsi="Times New Roman"/>
          <w:b/>
          <w:bCs/>
          <w:caps/>
          <w:sz w:val="28"/>
          <w:szCs w:val="28"/>
        </w:rPr>
        <w:br/>
        <w:t xml:space="preserve">TO IMPROVE </w:t>
      </w:r>
      <w:r w:rsidR="00397402">
        <w:rPr>
          <w:rFonts w:ascii="Times New Roman" w:hAnsi="Times New Roman"/>
          <w:b/>
          <w:bCs/>
          <w:caps/>
          <w:sz w:val="28"/>
          <w:szCs w:val="28"/>
        </w:rPr>
        <w:t xml:space="preserve">UTILITY </w:t>
      </w:r>
      <w:r w:rsidR="00A7443C">
        <w:rPr>
          <w:rFonts w:ascii="Times New Roman" w:hAnsi="Times New Roman"/>
          <w:b/>
          <w:bCs/>
          <w:caps/>
          <w:sz w:val="28"/>
          <w:szCs w:val="28"/>
        </w:rPr>
        <w:t>RISK MITIGATION</w:t>
      </w:r>
      <w:r w:rsidR="00A7443C">
        <w:rPr>
          <w:rFonts w:ascii="Times New Roman" w:hAnsi="Times New Roman"/>
          <w:b/>
          <w:bCs/>
          <w:caps/>
          <w:sz w:val="28"/>
          <w:szCs w:val="28"/>
        </w:rPr>
        <w:br/>
      </w:r>
      <w:r w:rsidR="00397402">
        <w:rPr>
          <w:rFonts w:ascii="Times New Roman" w:hAnsi="Times New Roman"/>
          <w:b/>
          <w:bCs/>
          <w:caps/>
          <w:sz w:val="28"/>
          <w:szCs w:val="28"/>
        </w:rPr>
        <w:t>AND SAFETY PERFORMANCE</w:t>
      </w:r>
      <w:r w:rsidR="00C36416">
        <w:rPr>
          <w:rFonts w:ascii="Times New Roman" w:hAnsi="Times New Roman"/>
          <w:b/>
          <w:bCs/>
          <w:caps/>
          <w:sz w:val="28"/>
          <w:szCs w:val="28"/>
        </w:rPr>
        <w:t xml:space="preserve"> </w:t>
      </w:r>
    </w:p>
    <w:p w:rsidR="00915F16" w:rsidP="00B63016" w:rsidRDefault="00915F16" w14:paraId="5E5194D0" w14:textId="77777777">
      <w:pPr>
        <w:pStyle w:val="BodyTextIndent"/>
        <w:ind w:firstLine="0"/>
        <w:outlineLvl w:val="0"/>
        <w:rPr>
          <w:rFonts w:ascii="Times New Roman" w:hAnsi="Times New Roman"/>
        </w:rPr>
      </w:pPr>
    </w:p>
    <w:p w:rsidR="0002285B" w:rsidP="00915F16" w:rsidRDefault="009C0A88" w14:paraId="7AC6DC94" w14:textId="77777777">
      <w:pPr>
        <w:pStyle w:val="BodyTextIndent"/>
        <w:ind w:firstLine="0"/>
        <w:outlineLvl w:val="0"/>
        <w:rPr>
          <w:rFonts w:ascii="Times New Roman" w:hAnsi="Times New Roman"/>
        </w:rPr>
      </w:pPr>
      <w:r w:rsidRPr="542CC12D">
        <w:rPr>
          <w:rFonts w:ascii="Times New Roman" w:hAnsi="Times New Roman"/>
        </w:rPr>
        <w:t xml:space="preserve">SAN FRANCISCO, </w:t>
      </w:r>
      <w:r w:rsidRPr="542CC12D" w:rsidR="00471796">
        <w:rPr>
          <w:rFonts w:ascii="Times New Roman" w:hAnsi="Times New Roman"/>
        </w:rPr>
        <w:t>September 17</w:t>
      </w:r>
      <w:r w:rsidRPr="542CC12D">
        <w:rPr>
          <w:rFonts w:ascii="Times New Roman" w:hAnsi="Times New Roman"/>
        </w:rPr>
        <w:t>, 2021 – The California Public Utilities Commission (CPUC)</w:t>
      </w:r>
      <w:r w:rsidRPr="542CC12D" w:rsidR="006F11BE">
        <w:rPr>
          <w:rFonts w:ascii="Times New Roman" w:hAnsi="Times New Roman"/>
        </w:rPr>
        <w:t xml:space="preserve"> </w:t>
      </w:r>
      <w:r w:rsidRPr="542CC12D" w:rsidR="00EC4695">
        <w:rPr>
          <w:rFonts w:ascii="Times New Roman" w:hAnsi="Times New Roman"/>
        </w:rPr>
        <w:t xml:space="preserve">today issued a </w:t>
      </w:r>
      <w:hyperlink w:history="1" r:id="rId13">
        <w:r w:rsidRPr="00480C09" w:rsidR="008D1A6C">
          <w:rPr>
            <w:rStyle w:val="Hyperlink"/>
            <w:rFonts w:ascii="Times New Roman" w:hAnsi="Times New Roman"/>
          </w:rPr>
          <w:t>Proposed Decision</w:t>
        </w:r>
      </w:hyperlink>
      <w:r w:rsidRPr="542CC12D" w:rsidR="002F6FB4">
        <w:rPr>
          <w:rFonts w:ascii="Times New Roman" w:hAnsi="Times New Roman"/>
        </w:rPr>
        <w:t xml:space="preserve"> </w:t>
      </w:r>
      <w:r w:rsidRPr="542CC12D" w:rsidR="00EC4695">
        <w:rPr>
          <w:rFonts w:ascii="Times New Roman" w:hAnsi="Times New Roman"/>
        </w:rPr>
        <w:t xml:space="preserve">that, if approved </w:t>
      </w:r>
      <w:r w:rsidRPr="542CC12D" w:rsidR="00DA52CB">
        <w:rPr>
          <w:rFonts w:ascii="Times New Roman" w:hAnsi="Times New Roman"/>
        </w:rPr>
        <w:t xml:space="preserve">by </w:t>
      </w:r>
      <w:r w:rsidRPr="542CC12D" w:rsidR="00B678E5">
        <w:rPr>
          <w:rFonts w:ascii="Times New Roman" w:hAnsi="Times New Roman"/>
        </w:rPr>
        <w:t xml:space="preserve">the CPUC’s </w:t>
      </w:r>
      <w:r w:rsidRPr="542CC12D" w:rsidR="00DA52CB">
        <w:rPr>
          <w:rFonts w:ascii="Times New Roman" w:hAnsi="Times New Roman"/>
        </w:rPr>
        <w:t>Commissioners</w:t>
      </w:r>
      <w:r w:rsidRPr="542CC12D" w:rsidR="00EC4695">
        <w:rPr>
          <w:rFonts w:ascii="Times New Roman" w:hAnsi="Times New Roman"/>
        </w:rPr>
        <w:t>,</w:t>
      </w:r>
      <w:r w:rsidRPr="542CC12D" w:rsidR="008D1A6C">
        <w:rPr>
          <w:rFonts w:ascii="Times New Roman" w:hAnsi="Times New Roman"/>
        </w:rPr>
        <w:t xml:space="preserve"> would</w:t>
      </w:r>
      <w:r w:rsidRPr="542CC12D" w:rsidR="00EC4695">
        <w:rPr>
          <w:rFonts w:ascii="Times New Roman" w:hAnsi="Times New Roman"/>
        </w:rPr>
        <w:t xml:space="preserve"> </w:t>
      </w:r>
      <w:r w:rsidR="00AC6D60">
        <w:rPr>
          <w:rFonts w:ascii="Times New Roman" w:hAnsi="Times New Roman"/>
        </w:rPr>
        <w:t>enhance</w:t>
      </w:r>
      <w:r w:rsidRPr="542CC12D" w:rsidR="00AC6D60">
        <w:rPr>
          <w:rFonts w:ascii="Times New Roman" w:hAnsi="Times New Roman"/>
        </w:rPr>
        <w:t xml:space="preserve"> </w:t>
      </w:r>
      <w:r w:rsidRPr="542CC12D" w:rsidR="008D1A6C">
        <w:rPr>
          <w:rFonts w:ascii="Times New Roman" w:hAnsi="Times New Roman"/>
        </w:rPr>
        <w:t>regulatory oversight and enforcement of investor-owned utilities (IOUs)</w:t>
      </w:r>
      <w:r w:rsidRPr="542CC12D" w:rsidR="00543533">
        <w:rPr>
          <w:rFonts w:ascii="Times New Roman" w:hAnsi="Times New Roman"/>
        </w:rPr>
        <w:t xml:space="preserve"> by improving risk mitigation and monitoring of the </w:t>
      </w:r>
      <w:r w:rsidRPr="542CC12D" w:rsidR="008D1A6C">
        <w:rPr>
          <w:rFonts w:ascii="Times New Roman" w:hAnsi="Times New Roman"/>
        </w:rPr>
        <w:t xml:space="preserve">safety performance </w:t>
      </w:r>
      <w:r w:rsidRPr="542CC12D" w:rsidR="00543533">
        <w:rPr>
          <w:rFonts w:ascii="Times New Roman" w:hAnsi="Times New Roman"/>
        </w:rPr>
        <w:t xml:space="preserve">of </w:t>
      </w:r>
      <w:r w:rsidRPr="542CC12D" w:rsidR="008D1A6C">
        <w:rPr>
          <w:rFonts w:ascii="Times New Roman" w:hAnsi="Times New Roman"/>
        </w:rPr>
        <w:t>all IOUs</w:t>
      </w:r>
      <w:r w:rsidRPr="542CC12D" w:rsidR="00543533">
        <w:rPr>
          <w:rFonts w:ascii="Times New Roman" w:hAnsi="Times New Roman"/>
        </w:rPr>
        <w:t>. The Proposed Decision</w:t>
      </w:r>
      <w:r w:rsidRPr="542CC12D" w:rsidR="008D1A6C">
        <w:rPr>
          <w:rFonts w:ascii="Times New Roman" w:hAnsi="Times New Roman"/>
        </w:rPr>
        <w:t xml:space="preserve"> also </w:t>
      </w:r>
      <w:r w:rsidRPr="542CC12D" w:rsidR="00DA52CB">
        <w:rPr>
          <w:rFonts w:ascii="Times New Roman" w:hAnsi="Times New Roman"/>
        </w:rPr>
        <w:t>establishes</w:t>
      </w:r>
      <w:r w:rsidRPr="542CC12D" w:rsidR="008D1A6C">
        <w:rPr>
          <w:rFonts w:ascii="Times New Roman" w:hAnsi="Times New Roman"/>
        </w:rPr>
        <w:t xml:space="preserve"> specific </w:t>
      </w:r>
      <w:r w:rsidRPr="542CC12D" w:rsidR="006F11BE">
        <w:rPr>
          <w:rFonts w:ascii="Times New Roman" w:hAnsi="Times New Roman"/>
        </w:rPr>
        <w:t>metrics</w:t>
      </w:r>
      <w:r w:rsidRPr="542CC12D" w:rsidR="00F9290A">
        <w:rPr>
          <w:rFonts w:ascii="Times New Roman" w:hAnsi="Times New Roman"/>
        </w:rPr>
        <w:t xml:space="preserve"> </w:t>
      </w:r>
      <w:r w:rsidRPr="542CC12D" w:rsidR="009A684E">
        <w:rPr>
          <w:rFonts w:ascii="Times New Roman" w:hAnsi="Times New Roman"/>
        </w:rPr>
        <w:t xml:space="preserve">to </w:t>
      </w:r>
      <w:r w:rsidRPr="542CC12D" w:rsidR="00DA52CB">
        <w:rPr>
          <w:rFonts w:ascii="Times New Roman" w:hAnsi="Times New Roman"/>
        </w:rPr>
        <w:t>systemically</w:t>
      </w:r>
      <w:r w:rsidRPr="542CC12D" w:rsidR="009A684E">
        <w:rPr>
          <w:rFonts w:ascii="Times New Roman" w:hAnsi="Times New Roman"/>
        </w:rPr>
        <w:t xml:space="preserve"> evaluate Pacific Gas </w:t>
      </w:r>
      <w:r w:rsidRPr="542CC12D" w:rsidR="00EB74A1">
        <w:rPr>
          <w:rFonts w:ascii="Times New Roman" w:hAnsi="Times New Roman"/>
        </w:rPr>
        <w:t>and</w:t>
      </w:r>
      <w:r w:rsidRPr="542CC12D" w:rsidR="009A684E">
        <w:rPr>
          <w:rFonts w:ascii="Times New Roman" w:hAnsi="Times New Roman"/>
        </w:rPr>
        <w:t xml:space="preserve"> Electric Company’s (PG&amp;E) operational safety performance and to </w:t>
      </w:r>
      <w:r w:rsidR="00926D5B">
        <w:rPr>
          <w:rFonts w:ascii="Times New Roman" w:hAnsi="Times New Roman"/>
        </w:rPr>
        <w:t>further</w:t>
      </w:r>
      <w:r w:rsidR="004E4F39">
        <w:rPr>
          <w:rFonts w:ascii="Times New Roman" w:hAnsi="Times New Roman"/>
        </w:rPr>
        <w:t xml:space="preserve"> implement</w:t>
      </w:r>
      <w:r w:rsidRPr="542CC12D" w:rsidR="00003C1A">
        <w:rPr>
          <w:rFonts w:ascii="Times New Roman" w:hAnsi="Times New Roman"/>
        </w:rPr>
        <w:t xml:space="preserve"> </w:t>
      </w:r>
      <w:r w:rsidRPr="542CC12D" w:rsidR="009A684E">
        <w:rPr>
          <w:rFonts w:ascii="Times New Roman" w:hAnsi="Times New Roman"/>
        </w:rPr>
        <w:t xml:space="preserve">the </w:t>
      </w:r>
      <w:r w:rsidRPr="542CC12D" w:rsidR="0030023F">
        <w:rPr>
          <w:rFonts w:ascii="Times New Roman" w:hAnsi="Times New Roman"/>
        </w:rPr>
        <w:t>Enha</w:t>
      </w:r>
      <w:r w:rsidRPr="542CC12D" w:rsidR="009A684E">
        <w:rPr>
          <w:rFonts w:ascii="Times New Roman" w:hAnsi="Times New Roman"/>
        </w:rPr>
        <w:t>nc</w:t>
      </w:r>
      <w:r w:rsidRPr="542CC12D" w:rsidR="0030023F">
        <w:rPr>
          <w:rFonts w:ascii="Times New Roman" w:hAnsi="Times New Roman"/>
        </w:rPr>
        <w:t>ed Oversight and Enforcement Process</w:t>
      </w:r>
      <w:r w:rsidRPr="542CC12D" w:rsidR="00EE5A72">
        <w:rPr>
          <w:rFonts w:ascii="Times New Roman" w:hAnsi="Times New Roman"/>
        </w:rPr>
        <w:t xml:space="preserve"> </w:t>
      </w:r>
      <w:r w:rsidRPr="542CC12D" w:rsidR="0030023F">
        <w:rPr>
          <w:rFonts w:ascii="Times New Roman" w:hAnsi="Times New Roman"/>
        </w:rPr>
        <w:t xml:space="preserve">imposed </w:t>
      </w:r>
      <w:r w:rsidRPr="542CC12D" w:rsidR="00DA52CB">
        <w:rPr>
          <w:rFonts w:ascii="Times New Roman" w:hAnsi="Times New Roman"/>
        </w:rPr>
        <w:t xml:space="preserve">upon PG&amp;E </w:t>
      </w:r>
      <w:r w:rsidRPr="542CC12D" w:rsidR="00EE5A72">
        <w:rPr>
          <w:rFonts w:ascii="Times New Roman" w:hAnsi="Times New Roman"/>
        </w:rPr>
        <w:t xml:space="preserve">by the CPUC </w:t>
      </w:r>
      <w:r w:rsidRPr="542CC12D" w:rsidR="0030023F">
        <w:rPr>
          <w:rFonts w:ascii="Times New Roman" w:hAnsi="Times New Roman"/>
        </w:rPr>
        <w:t>as a condition of approving PG&amp;E’s plan for exiting bankruptcy in May 2020</w:t>
      </w:r>
      <w:r w:rsidRPr="542CC12D" w:rsidR="00061687">
        <w:rPr>
          <w:rFonts w:ascii="Times New Roman" w:hAnsi="Times New Roman"/>
        </w:rPr>
        <w:t>.</w:t>
      </w:r>
      <w:r w:rsidRPr="542CC12D" w:rsidR="00F50D2E">
        <w:rPr>
          <w:rFonts w:ascii="Times New Roman" w:hAnsi="Times New Roman"/>
        </w:rPr>
        <w:t xml:space="preserve"> </w:t>
      </w:r>
      <w:r w:rsidRPr="0A6BE99D" w:rsidR="078300AE">
        <w:rPr>
          <w:rFonts w:ascii="Times New Roman" w:hAnsi="Times New Roman"/>
        </w:rPr>
        <w:t xml:space="preserve">These efforts seek to </w:t>
      </w:r>
      <w:r w:rsidR="00B95777">
        <w:rPr>
          <w:rFonts w:ascii="Times New Roman" w:hAnsi="Times New Roman"/>
        </w:rPr>
        <w:t>promote</w:t>
      </w:r>
      <w:r w:rsidRPr="0A6BE99D" w:rsidR="078300AE">
        <w:rPr>
          <w:rFonts w:ascii="Times New Roman" w:hAnsi="Times New Roman"/>
        </w:rPr>
        <w:t xml:space="preserve"> the </w:t>
      </w:r>
      <w:r w:rsidR="00B95777">
        <w:rPr>
          <w:rFonts w:ascii="Times New Roman" w:hAnsi="Times New Roman"/>
        </w:rPr>
        <w:t xml:space="preserve">highest </w:t>
      </w:r>
      <w:r w:rsidRPr="0A6BE99D" w:rsidR="078300AE">
        <w:rPr>
          <w:rFonts w:ascii="Times New Roman" w:hAnsi="Times New Roman"/>
        </w:rPr>
        <w:t xml:space="preserve">safety performance of all IOUs </w:t>
      </w:r>
      <w:r w:rsidRPr="0A6BE99D" w:rsidR="506149A7">
        <w:rPr>
          <w:rFonts w:ascii="Times New Roman" w:hAnsi="Times New Roman"/>
        </w:rPr>
        <w:t>in their provision of safe and reliable electric service</w:t>
      </w:r>
      <w:r w:rsidRPr="0A6BE99D" w:rsidR="3292083F">
        <w:rPr>
          <w:rFonts w:ascii="Times New Roman" w:hAnsi="Times New Roman"/>
        </w:rPr>
        <w:t xml:space="preserve"> to Californians</w:t>
      </w:r>
      <w:r w:rsidR="008379F3">
        <w:rPr>
          <w:rFonts w:ascii="Times New Roman" w:hAnsi="Times New Roman"/>
        </w:rPr>
        <w:t>.</w:t>
      </w:r>
    </w:p>
    <w:p w:rsidR="00915F16" w:rsidP="00915F16" w:rsidRDefault="00915F16" w14:paraId="3A0924FC" w14:textId="77777777">
      <w:pPr>
        <w:pStyle w:val="BodyTextIndent"/>
        <w:ind w:firstLine="0"/>
        <w:outlineLvl w:val="0"/>
        <w:rPr>
          <w:rFonts w:ascii="Times New Roman" w:hAnsi="Times New Roman"/>
        </w:rPr>
      </w:pPr>
    </w:p>
    <w:p w:rsidR="007C4EBB" w:rsidP="00C54772" w:rsidRDefault="00732A81" w14:paraId="0BDC9DE8" w14:textId="77777777">
      <w:pPr>
        <w:pStyle w:val="BodyTextIndent"/>
        <w:ind w:firstLine="0"/>
        <w:outlineLvl w:val="0"/>
        <w:rPr>
          <w:rFonts w:ascii="Times New Roman" w:hAnsi="Times New Roman"/>
        </w:rPr>
      </w:pPr>
      <w:r>
        <w:rPr>
          <w:rFonts w:ascii="Times New Roman" w:hAnsi="Times New Roman"/>
        </w:rPr>
        <w:t xml:space="preserve">The Proposed Decision issued today is part of the CPUC’s </w:t>
      </w:r>
      <w:r w:rsidR="003E7D72">
        <w:rPr>
          <w:rFonts w:ascii="Times New Roman" w:hAnsi="Times New Roman"/>
        </w:rPr>
        <w:t xml:space="preserve">ongoing </w:t>
      </w:r>
      <w:r>
        <w:rPr>
          <w:rFonts w:ascii="Times New Roman" w:hAnsi="Times New Roman"/>
        </w:rPr>
        <w:t>efforts to i</w:t>
      </w:r>
      <w:r w:rsidRPr="00732A81">
        <w:rPr>
          <w:rFonts w:ascii="Times New Roman" w:hAnsi="Times New Roman"/>
        </w:rPr>
        <w:t>ncorporat</w:t>
      </w:r>
      <w:r>
        <w:rPr>
          <w:rFonts w:ascii="Times New Roman" w:hAnsi="Times New Roman"/>
        </w:rPr>
        <w:t>e r</w:t>
      </w:r>
      <w:r w:rsidRPr="00732A81">
        <w:rPr>
          <w:rFonts w:ascii="Times New Roman" w:hAnsi="Times New Roman"/>
        </w:rPr>
        <w:t>isk-</w:t>
      </w:r>
      <w:r>
        <w:rPr>
          <w:rFonts w:ascii="Times New Roman" w:hAnsi="Times New Roman"/>
        </w:rPr>
        <w:t>b</w:t>
      </w:r>
      <w:r w:rsidRPr="00732A81">
        <w:rPr>
          <w:rFonts w:ascii="Times New Roman" w:hAnsi="Times New Roman"/>
        </w:rPr>
        <w:t xml:space="preserve">ased </w:t>
      </w:r>
      <w:r>
        <w:rPr>
          <w:rFonts w:ascii="Times New Roman" w:hAnsi="Times New Roman"/>
        </w:rPr>
        <w:t>decision-m</w:t>
      </w:r>
      <w:r w:rsidRPr="00732A81">
        <w:rPr>
          <w:rFonts w:ascii="Times New Roman" w:hAnsi="Times New Roman"/>
        </w:rPr>
        <w:t xml:space="preserve">aking into </w:t>
      </w:r>
      <w:r w:rsidR="002B586E">
        <w:rPr>
          <w:rFonts w:ascii="Times New Roman" w:hAnsi="Times New Roman"/>
        </w:rPr>
        <w:t>utility</w:t>
      </w:r>
      <w:r w:rsidRPr="00732A81" w:rsidR="002B586E">
        <w:rPr>
          <w:rFonts w:ascii="Times New Roman" w:hAnsi="Times New Roman"/>
        </w:rPr>
        <w:t xml:space="preserve"> </w:t>
      </w:r>
      <w:r>
        <w:rPr>
          <w:rFonts w:ascii="Times New Roman" w:hAnsi="Times New Roman"/>
        </w:rPr>
        <w:t xml:space="preserve">rate cases.  </w:t>
      </w:r>
      <w:r w:rsidRPr="00732A81">
        <w:rPr>
          <w:rFonts w:ascii="Times New Roman" w:hAnsi="Times New Roman"/>
        </w:rPr>
        <w:t>Transparent</w:t>
      </w:r>
      <w:r w:rsidRPr="107CEFCE" w:rsidR="64A091EE">
        <w:rPr>
          <w:rFonts w:ascii="Times New Roman" w:hAnsi="Times New Roman"/>
        </w:rPr>
        <w:t>,</w:t>
      </w:r>
      <w:r w:rsidRPr="00732A81">
        <w:rPr>
          <w:rFonts w:ascii="Times New Roman" w:hAnsi="Times New Roman"/>
        </w:rPr>
        <w:t xml:space="preserve"> risk</w:t>
      </w:r>
      <w:r w:rsidRPr="107CEFCE" w:rsidR="0A36268F">
        <w:rPr>
          <w:rFonts w:ascii="Times New Roman" w:hAnsi="Times New Roman"/>
        </w:rPr>
        <w:t>-</w:t>
      </w:r>
      <w:r w:rsidRPr="00732A81">
        <w:rPr>
          <w:rFonts w:ascii="Times New Roman" w:hAnsi="Times New Roman"/>
        </w:rPr>
        <w:t xml:space="preserve">based </w:t>
      </w:r>
      <w:r w:rsidR="00476260">
        <w:rPr>
          <w:rFonts w:ascii="Times New Roman" w:hAnsi="Times New Roman"/>
        </w:rPr>
        <w:t xml:space="preserve">investment </w:t>
      </w:r>
      <w:r w:rsidRPr="00732A81">
        <w:rPr>
          <w:rFonts w:ascii="Times New Roman" w:hAnsi="Times New Roman"/>
        </w:rPr>
        <w:t>decision-making approaches</w:t>
      </w:r>
      <w:r w:rsidRPr="0A6BE99D">
        <w:rPr>
          <w:rFonts w:ascii="Times New Roman" w:hAnsi="Times New Roman"/>
        </w:rPr>
        <w:t xml:space="preserve"> </w:t>
      </w:r>
      <w:r w:rsidRPr="0A6BE99D" w:rsidR="64AB2258">
        <w:rPr>
          <w:rFonts w:ascii="Times New Roman" w:hAnsi="Times New Roman"/>
        </w:rPr>
        <w:t>better inform</w:t>
      </w:r>
      <w:r w:rsidRPr="00732A81">
        <w:rPr>
          <w:rFonts w:ascii="Times New Roman" w:hAnsi="Times New Roman"/>
        </w:rPr>
        <w:t xml:space="preserve"> the </w:t>
      </w:r>
      <w:r>
        <w:rPr>
          <w:rFonts w:ascii="Times New Roman" w:hAnsi="Times New Roman"/>
        </w:rPr>
        <w:t>CPUC</w:t>
      </w:r>
      <w:r w:rsidRPr="00732A81">
        <w:rPr>
          <w:rFonts w:ascii="Times New Roman" w:hAnsi="Times New Roman"/>
        </w:rPr>
        <w:t xml:space="preserve"> and interested parties in evaluating how energy utilities assess, manage, mitigate, and minimize safety risks.</w:t>
      </w:r>
      <w:r w:rsidR="004B408A">
        <w:rPr>
          <w:rFonts w:ascii="Times New Roman" w:hAnsi="Times New Roman"/>
        </w:rPr>
        <w:t xml:space="preserve"> </w:t>
      </w:r>
    </w:p>
    <w:p w:rsidR="007C4EBB" w:rsidP="00C54772" w:rsidRDefault="007C4EBB" w14:paraId="29A29643" w14:textId="77777777">
      <w:pPr>
        <w:pStyle w:val="BodyTextIndent"/>
        <w:ind w:firstLine="0"/>
        <w:outlineLvl w:val="0"/>
        <w:rPr>
          <w:rFonts w:ascii="Times New Roman" w:hAnsi="Times New Roman"/>
        </w:rPr>
      </w:pPr>
    </w:p>
    <w:p w:rsidR="00DA52CB" w:rsidP="00C54772" w:rsidRDefault="004B408A" w14:paraId="5D6B5F08" w14:textId="77777777">
      <w:pPr>
        <w:pStyle w:val="BodyTextIndent"/>
        <w:ind w:firstLine="0"/>
        <w:outlineLvl w:val="0"/>
        <w:rPr>
          <w:rFonts w:ascii="Times New Roman" w:hAnsi="Times New Roman"/>
        </w:rPr>
      </w:pPr>
      <w:r w:rsidRPr="542CC12D">
        <w:rPr>
          <w:rFonts w:ascii="Times New Roman" w:hAnsi="Times New Roman"/>
        </w:rPr>
        <w:t xml:space="preserve">Today’s Proposed Decision would adopt 10 new Safety Performance Metrics, building on those previously adopted, </w:t>
      </w:r>
      <w:r w:rsidRPr="542CC12D" w:rsidR="007C4EBB">
        <w:rPr>
          <w:rFonts w:ascii="Times New Roman" w:hAnsi="Times New Roman"/>
        </w:rPr>
        <w:t>for</w:t>
      </w:r>
      <w:r w:rsidRPr="542CC12D">
        <w:rPr>
          <w:rFonts w:ascii="Times New Roman" w:hAnsi="Times New Roman"/>
        </w:rPr>
        <w:t xml:space="preserve"> </w:t>
      </w:r>
      <w:r w:rsidRPr="542CC12D" w:rsidR="00196952">
        <w:rPr>
          <w:rFonts w:ascii="Times New Roman" w:hAnsi="Times New Roman"/>
        </w:rPr>
        <w:t xml:space="preserve">PG&amp;E, </w:t>
      </w:r>
      <w:r w:rsidRPr="542CC12D">
        <w:rPr>
          <w:rFonts w:ascii="Times New Roman" w:hAnsi="Times New Roman"/>
        </w:rPr>
        <w:t xml:space="preserve">Southern California Edison, Southern California Gas Company, and San Diego Gas &amp; Electric, and modify 19 existing Safety Performance Metrics. </w:t>
      </w:r>
    </w:p>
    <w:p w:rsidR="00DA52CB" w:rsidP="00C54772" w:rsidRDefault="00DA52CB" w14:paraId="7B2995D0" w14:textId="77777777">
      <w:pPr>
        <w:pStyle w:val="BodyTextIndent"/>
        <w:ind w:firstLine="0"/>
        <w:outlineLvl w:val="0"/>
        <w:rPr>
          <w:rFonts w:ascii="Times New Roman" w:hAnsi="Times New Roman"/>
        </w:rPr>
      </w:pPr>
    </w:p>
    <w:p w:rsidR="00C54772" w:rsidP="00C54772" w:rsidRDefault="005A446B" w14:paraId="05653996" w14:textId="77777777">
      <w:pPr>
        <w:pStyle w:val="BodyTextIndent"/>
        <w:ind w:firstLine="0"/>
        <w:outlineLvl w:val="0"/>
        <w:rPr>
          <w:rFonts w:ascii="Times New Roman" w:hAnsi="Times New Roman"/>
        </w:rPr>
      </w:pPr>
      <w:r w:rsidRPr="1369016C">
        <w:rPr>
          <w:rFonts w:ascii="Times New Roman" w:hAnsi="Times New Roman"/>
        </w:rPr>
        <w:t xml:space="preserve">The </w:t>
      </w:r>
      <w:r w:rsidRPr="1369016C" w:rsidR="00BA7977">
        <w:rPr>
          <w:rFonts w:ascii="Times New Roman" w:hAnsi="Times New Roman"/>
        </w:rPr>
        <w:t>Proposed</w:t>
      </w:r>
      <w:r w:rsidRPr="1369016C">
        <w:rPr>
          <w:rFonts w:ascii="Times New Roman" w:hAnsi="Times New Roman"/>
        </w:rPr>
        <w:t xml:space="preserve"> Decision would adopt 32 Safety and Operational Metrics for PG&amp;E</w:t>
      </w:r>
      <w:r w:rsidRPr="1369016C" w:rsidR="00B54DFF">
        <w:rPr>
          <w:rFonts w:ascii="Times New Roman" w:hAnsi="Times New Roman"/>
        </w:rPr>
        <w:t xml:space="preserve"> covering electric (wildfire) safety, electric reliability, and natural gas safety.</w:t>
      </w:r>
      <w:r w:rsidRPr="1369016C" w:rsidR="00C54772">
        <w:rPr>
          <w:rFonts w:ascii="Times New Roman" w:hAnsi="Times New Roman"/>
        </w:rPr>
        <w:t xml:space="preserve"> In addition, beginning in early 202</w:t>
      </w:r>
      <w:r w:rsidR="00480C09">
        <w:rPr>
          <w:rFonts w:ascii="Times New Roman" w:hAnsi="Times New Roman"/>
        </w:rPr>
        <w:t>2</w:t>
      </w:r>
      <w:r w:rsidRPr="1369016C" w:rsidR="00C54772">
        <w:rPr>
          <w:rFonts w:ascii="Times New Roman" w:hAnsi="Times New Roman"/>
        </w:rPr>
        <w:t xml:space="preserve">, PG&amp;E would be required to file </w:t>
      </w:r>
      <w:r w:rsidRPr="1369016C" w:rsidR="170D418D">
        <w:rPr>
          <w:rFonts w:ascii="Times New Roman" w:hAnsi="Times New Roman"/>
        </w:rPr>
        <w:t>biannual</w:t>
      </w:r>
      <w:r w:rsidRPr="1369016C" w:rsidR="00C54772">
        <w:rPr>
          <w:rFonts w:ascii="Times New Roman" w:hAnsi="Times New Roman"/>
        </w:rPr>
        <w:t xml:space="preserve"> reports with the CPUC that include historical data for </w:t>
      </w:r>
      <w:r w:rsidRPr="1369016C" w:rsidR="00DA52CB">
        <w:rPr>
          <w:rFonts w:ascii="Times New Roman" w:hAnsi="Times New Roman"/>
        </w:rPr>
        <w:t>each</w:t>
      </w:r>
      <w:r w:rsidRPr="1369016C" w:rsidR="00C54772">
        <w:rPr>
          <w:rFonts w:ascii="Times New Roman" w:hAnsi="Times New Roman"/>
        </w:rPr>
        <w:t xml:space="preserve"> metric, a narrative description of progress on each metric towards proposed targets, and a description </w:t>
      </w:r>
      <w:r w:rsidRPr="1369016C" w:rsidR="00C54772">
        <w:rPr>
          <w:rFonts w:ascii="Times New Roman" w:hAnsi="Times New Roman"/>
        </w:rPr>
        <w:lastRenderedPageBreak/>
        <w:t>of current and future activities to meet the proposed targets.</w:t>
      </w:r>
      <w:r w:rsidRPr="0A6BE99D" w:rsidR="76F2E767">
        <w:rPr>
          <w:rFonts w:ascii="Times New Roman" w:hAnsi="Times New Roman"/>
        </w:rPr>
        <w:t xml:space="preserve"> Newly established metrics include tracking</w:t>
      </w:r>
      <w:r w:rsidR="00FA0043">
        <w:rPr>
          <w:rFonts w:ascii="Times New Roman" w:hAnsi="Times New Roman"/>
        </w:rPr>
        <w:t xml:space="preserve"> specific</w:t>
      </w:r>
      <w:r w:rsidRPr="0A6BE99D" w:rsidR="76F2E767">
        <w:rPr>
          <w:rFonts w:ascii="Times New Roman" w:hAnsi="Times New Roman"/>
        </w:rPr>
        <w:t xml:space="preserve"> safety</w:t>
      </w:r>
      <w:r w:rsidRPr="0A6BE99D" w:rsidR="5D6F9B99">
        <w:rPr>
          <w:rFonts w:ascii="Times New Roman" w:hAnsi="Times New Roman"/>
        </w:rPr>
        <w:t>-related</w:t>
      </w:r>
      <w:r w:rsidRPr="0A6BE99D" w:rsidR="76F2E767">
        <w:rPr>
          <w:rFonts w:ascii="Times New Roman" w:hAnsi="Times New Roman"/>
        </w:rPr>
        <w:t xml:space="preserve"> in</w:t>
      </w:r>
      <w:r w:rsidRPr="0A6BE99D" w:rsidR="739931EE">
        <w:rPr>
          <w:rFonts w:ascii="Times New Roman" w:hAnsi="Times New Roman"/>
        </w:rPr>
        <w:t>spections and incidences</w:t>
      </w:r>
      <w:r w:rsidRPr="0A6BE99D" w:rsidR="76F2E767">
        <w:rPr>
          <w:rFonts w:ascii="Times New Roman" w:hAnsi="Times New Roman"/>
        </w:rPr>
        <w:t xml:space="preserve"> within areas and communities </w:t>
      </w:r>
      <w:r w:rsidRPr="0A6BE99D" w:rsidR="3079138C">
        <w:rPr>
          <w:rFonts w:ascii="Times New Roman" w:hAnsi="Times New Roman"/>
        </w:rPr>
        <w:t xml:space="preserve">highly-threatened by wildfire, </w:t>
      </w:r>
      <w:r w:rsidRPr="0A6BE99D" w:rsidR="6245D9FE">
        <w:rPr>
          <w:rFonts w:ascii="Times New Roman" w:hAnsi="Times New Roman"/>
        </w:rPr>
        <w:t>tracking the frequency and duration o</w:t>
      </w:r>
      <w:r w:rsidRPr="0A6BE99D" w:rsidR="7C9A7386">
        <w:rPr>
          <w:rFonts w:ascii="Times New Roman" w:hAnsi="Times New Roman"/>
        </w:rPr>
        <w:t>f electric power disruptions</w:t>
      </w:r>
      <w:r w:rsidRPr="0A6BE99D" w:rsidR="6245D9FE">
        <w:rPr>
          <w:rFonts w:ascii="Times New Roman" w:hAnsi="Times New Roman"/>
        </w:rPr>
        <w:t xml:space="preserve">, </w:t>
      </w:r>
      <w:r w:rsidRPr="0A6BE99D" w:rsidR="6E8E3E0F">
        <w:rPr>
          <w:rFonts w:ascii="Times New Roman" w:hAnsi="Times New Roman"/>
        </w:rPr>
        <w:t xml:space="preserve">as well as tracking serious injuries and fatalities of </w:t>
      </w:r>
      <w:r w:rsidRPr="0A6BE99D" w:rsidR="0A2FC82B">
        <w:rPr>
          <w:rFonts w:ascii="Times New Roman" w:hAnsi="Times New Roman"/>
        </w:rPr>
        <w:t xml:space="preserve">members of </w:t>
      </w:r>
      <w:r w:rsidRPr="0A6BE99D" w:rsidR="6E8E3E0F">
        <w:rPr>
          <w:rFonts w:ascii="Times New Roman" w:hAnsi="Times New Roman"/>
        </w:rPr>
        <w:t>the public and PG&amp;E employees</w:t>
      </w:r>
      <w:r w:rsidRPr="0A6BE99D" w:rsidR="4214B7C6">
        <w:rPr>
          <w:rFonts w:ascii="Times New Roman" w:hAnsi="Times New Roman"/>
        </w:rPr>
        <w:t xml:space="preserve"> and contractor</w:t>
      </w:r>
      <w:r w:rsidRPr="0A6BE99D" w:rsidR="6A836EA9">
        <w:rPr>
          <w:rFonts w:ascii="Times New Roman" w:hAnsi="Times New Roman"/>
        </w:rPr>
        <w:t>s.</w:t>
      </w:r>
    </w:p>
    <w:p w:rsidR="00B54DFF" w:rsidP="00915F16" w:rsidRDefault="00B54DFF" w14:paraId="175EEE0F" w14:textId="77777777">
      <w:pPr>
        <w:pStyle w:val="BodyTextIndent"/>
        <w:ind w:firstLine="0"/>
        <w:outlineLvl w:val="0"/>
        <w:rPr>
          <w:rFonts w:ascii="Times New Roman" w:hAnsi="Times New Roman"/>
        </w:rPr>
      </w:pPr>
    </w:p>
    <w:p w:rsidR="00732A81" w:rsidP="00915F16" w:rsidRDefault="00BA7977" w14:paraId="2FDF82A0" w14:textId="3FBBE790">
      <w:pPr>
        <w:pStyle w:val="BodyTextIndent"/>
        <w:ind w:firstLine="0"/>
        <w:outlineLvl w:val="0"/>
        <w:rPr>
          <w:rFonts w:ascii="Times New Roman" w:hAnsi="Times New Roman"/>
        </w:rPr>
      </w:pPr>
      <w:r w:rsidRPr="32EE7613">
        <w:rPr>
          <w:rFonts w:ascii="Times New Roman" w:hAnsi="Times New Roman"/>
        </w:rPr>
        <w:t>Engineers and analysts at the CPUC would u</w:t>
      </w:r>
      <w:r w:rsidRPr="32EE7613" w:rsidR="14D057F8">
        <w:rPr>
          <w:rFonts w:ascii="Times New Roman" w:hAnsi="Times New Roman"/>
        </w:rPr>
        <w:t>tilize</w:t>
      </w:r>
      <w:r w:rsidRPr="32EE7613">
        <w:rPr>
          <w:rFonts w:ascii="Times New Roman" w:hAnsi="Times New Roman"/>
        </w:rPr>
        <w:t xml:space="preserve"> qualitative and quantitative techniques </w:t>
      </w:r>
      <w:r w:rsidRPr="32EE7613" w:rsidR="00DA52CB">
        <w:rPr>
          <w:rFonts w:ascii="Times New Roman" w:hAnsi="Times New Roman"/>
        </w:rPr>
        <w:t xml:space="preserve">to </w:t>
      </w:r>
      <w:r w:rsidRPr="32EE7613">
        <w:rPr>
          <w:rFonts w:ascii="Times New Roman" w:hAnsi="Times New Roman"/>
        </w:rPr>
        <w:t xml:space="preserve">assess current data and historical trends </w:t>
      </w:r>
      <w:r w:rsidRPr="32EE7613" w:rsidR="3ED60EFA">
        <w:rPr>
          <w:rFonts w:ascii="Times New Roman" w:hAnsi="Times New Roman"/>
        </w:rPr>
        <w:t>for each</w:t>
      </w:r>
      <w:r w:rsidRPr="32EE7613" w:rsidR="6CD2717A">
        <w:rPr>
          <w:rFonts w:ascii="Times New Roman" w:hAnsi="Times New Roman"/>
        </w:rPr>
        <w:t xml:space="preserve"> metric</w:t>
      </w:r>
      <w:r w:rsidRPr="32EE7613">
        <w:rPr>
          <w:rFonts w:ascii="Times New Roman" w:hAnsi="Times New Roman"/>
        </w:rPr>
        <w:t xml:space="preserve">. </w:t>
      </w:r>
      <w:r w:rsidRPr="32EE7613" w:rsidR="008020AC">
        <w:rPr>
          <w:rFonts w:ascii="Times New Roman" w:hAnsi="Times New Roman"/>
        </w:rPr>
        <w:t xml:space="preserve">Such data </w:t>
      </w:r>
      <w:r w:rsidRPr="32EE7613" w:rsidR="27851EDE">
        <w:rPr>
          <w:rFonts w:ascii="Times New Roman" w:hAnsi="Times New Roman"/>
        </w:rPr>
        <w:t xml:space="preserve">evaluation </w:t>
      </w:r>
      <w:r w:rsidRPr="32EE7613" w:rsidR="008020AC">
        <w:rPr>
          <w:rFonts w:ascii="Times New Roman" w:hAnsi="Times New Roman"/>
        </w:rPr>
        <w:t xml:space="preserve">would also allow for identifying and examining safety incidences or outcomes </w:t>
      </w:r>
      <w:r w:rsidRPr="32EE7613" w:rsidR="00B678E5">
        <w:rPr>
          <w:rFonts w:ascii="Times New Roman" w:hAnsi="Times New Roman"/>
        </w:rPr>
        <w:t>that</w:t>
      </w:r>
      <w:r w:rsidRPr="32EE7613" w:rsidR="008020AC">
        <w:rPr>
          <w:rFonts w:ascii="Times New Roman" w:hAnsi="Times New Roman"/>
        </w:rPr>
        <w:t xml:space="preserve"> deviate from positive </w:t>
      </w:r>
      <w:r w:rsidRPr="32EE7613">
        <w:rPr>
          <w:rFonts w:ascii="Times New Roman" w:hAnsi="Times New Roman"/>
        </w:rPr>
        <w:t xml:space="preserve">performance trends for </w:t>
      </w:r>
      <w:r w:rsidRPr="4DB68932" w:rsidR="4EDA7ADA">
        <w:rPr>
          <w:rFonts w:ascii="Times New Roman" w:hAnsi="Times New Roman"/>
        </w:rPr>
        <w:t xml:space="preserve">informing </w:t>
      </w:r>
      <w:r w:rsidRPr="3ACED07D" w:rsidR="177CBA76">
        <w:rPr>
          <w:rFonts w:ascii="Times New Roman" w:hAnsi="Times New Roman"/>
        </w:rPr>
        <w:t>inspection</w:t>
      </w:r>
      <w:r w:rsidRPr="3ACED07D" w:rsidR="4EDA7ADA">
        <w:rPr>
          <w:rFonts w:ascii="Times New Roman" w:hAnsi="Times New Roman"/>
        </w:rPr>
        <w:t>s</w:t>
      </w:r>
      <w:r w:rsidRPr="71089F39" w:rsidR="4EDA7ADA">
        <w:rPr>
          <w:rFonts w:ascii="Times New Roman" w:hAnsi="Times New Roman"/>
        </w:rPr>
        <w:t xml:space="preserve">, </w:t>
      </w:r>
      <w:r w:rsidRPr="43194723" w:rsidR="4EDA7ADA">
        <w:rPr>
          <w:rFonts w:ascii="Times New Roman" w:hAnsi="Times New Roman"/>
        </w:rPr>
        <w:t>comp</w:t>
      </w:r>
      <w:r w:rsidRPr="43194723" w:rsidR="4AB5343E">
        <w:rPr>
          <w:rFonts w:ascii="Times New Roman" w:hAnsi="Times New Roman"/>
        </w:rPr>
        <w:t>l</w:t>
      </w:r>
      <w:r w:rsidRPr="43194723" w:rsidR="4EDA7ADA">
        <w:rPr>
          <w:rFonts w:ascii="Times New Roman" w:hAnsi="Times New Roman"/>
        </w:rPr>
        <w:t>iance</w:t>
      </w:r>
      <w:r w:rsidRPr="5EF78606" w:rsidR="4EDA7ADA">
        <w:rPr>
          <w:rFonts w:ascii="Times New Roman" w:hAnsi="Times New Roman"/>
        </w:rPr>
        <w:t xml:space="preserve"> audits, </w:t>
      </w:r>
      <w:r w:rsidRPr="5EF78606" w:rsidR="1C03DF97">
        <w:rPr>
          <w:rFonts w:ascii="Times New Roman" w:hAnsi="Times New Roman"/>
        </w:rPr>
        <w:t>possible</w:t>
      </w:r>
      <w:r w:rsidRPr="32EE7613">
        <w:rPr>
          <w:rFonts w:ascii="Times New Roman" w:hAnsi="Times New Roman"/>
        </w:rPr>
        <w:t xml:space="preserve"> </w:t>
      </w:r>
      <w:r w:rsidRPr="573D2CEB" w:rsidR="0C65E294">
        <w:rPr>
          <w:rFonts w:ascii="Times New Roman" w:hAnsi="Times New Roman"/>
        </w:rPr>
        <w:t>investigation</w:t>
      </w:r>
      <w:r w:rsidRPr="573D2CEB" w:rsidR="7412AB01">
        <w:rPr>
          <w:rFonts w:ascii="Times New Roman" w:hAnsi="Times New Roman"/>
        </w:rPr>
        <w:t>s</w:t>
      </w:r>
      <w:r w:rsidR="00F171BC">
        <w:rPr>
          <w:rFonts w:ascii="Times New Roman" w:hAnsi="Times New Roman"/>
        </w:rPr>
        <w:t>,</w:t>
      </w:r>
      <w:r w:rsidRPr="32EE7613" w:rsidR="006A4CD5">
        <w:rPr>
          <w:rFonts w:ascii="Times New Roman" w:hAnsi="Times New Roman"/>
        </w:rPr>
        <w:t xml:space="preserve"> and </w:t>
      </w:r>
      <w:r w:rsidRPr="32EE7613">
        <w:rPr>
          <w:rFonts w:ascii="Times New Roman" w:hAnsi="Times New Roman"/>
        </w:rPr>
        <w:t xml:space="preserve">enforcement </w:t>
      </w:r>
      <w:r w:rsidRPr="50E8D1B8" w:rsidR="1C03DF97">
        <w:rPr>
          <w:rFonts w:ascii="Times New Roman" w:hAnsi="Times New Roman"/>
        </w:rPr>
        <w:t>action</w:t>
      </w:r>
      <w:r w:rsidRPr="50E8D1B8" w:rsidR="455213C1">
        <w:rPr>
          <w:rFonts w:ascii="Times New Roman" w:hAnsi="Times New Roman"/>
        </w:rPr>
        <w:t>s</w:t>
      </w:r>
      <w:r w:rsidRPr="32EE7613">
        <w:rPr>
          <w:rFonts w:ascii="Times New Roman" w:hAnsi="Times New Roman"/>
        </w:rPr>
        <w:t xml:space="preserve"> by the CPUC.</w:t>
      </w:r>
      <w:r w:rsidRPr="32EE7613" w:rsidR="008020AC">
        <w:rPr>
          <w:rFonts w:ascii="Times New Roman" w:hAnsi="Times New Roman"/>
        </w:rPr>
        <w:t xml:space="preserve"> </w:t>
      </w:r>
    </w:p>
    <w:p w:rsidR="00AE2A16" w:rsidP="00915F16" w:rsidRDefault="00AE2A16" w14:paraId="26AF546F" w14:textId="2F46E6FD">
      <w:pPr>
        <w:pStyle w:val="BodyTextIndent"/>
        <w:ind w:firstLine="0"/>
        <w:outlineLvl w:val="0"/>
        <w:rPr>
          <w:rFonts w:ascii="Times New Roman" w:hAnsi="Times New Roman"/>
        </w:rPr>
      </w:pPr>
    </w:p>
    <w:p w:rsidR="00AE2A16" w:rsidP="00915F16" w:rsidRDefault="00AE2A16" w14:paraId="4E184862" w14:textId="544423DF">
      <w:pPr>
        <w:pStyle w:val="BodyTextIndent"/>
        <w:ind w:firstLine="0"/>
        <w:outlineLvl w:val="0"/>
        <w:rPr>
          <w:rFonts w:ascii="Times New Roman" w:hAnsi="Times New Roman"/>
        </w:rPr>
      </w:pPr>
      <w:r w:rsidRPr="00AE2A16">
        <w:rPr>
          <w:rFonts w:ascii="Times New Roman" w:hAnsi="Times New Roman"/>
        </w:rPr>
        <w:t>The Enhanced Oversight and Enforcement Process for PG&amp;E is a transparent, six-step enforcement framework established by the CPUC with escalating enforcement actions at each step, including placing conditions or revoking PG&amp;E</w:t>
      </w:r>
      <w:r w:rsidRPr="00AE2A16">
        <w:rPr>
          <w:rFonts w:hint="eastAsia" w:ascii="Times New Roman" w:hAnsi="Times New Roman"/>
        </w:rPr>
        <w:t>’</w:t>
      </w:r>
      <w:r w:rsidRPr="00AE2A16">
        <w:rPr>
          <w:rFonts w:ascii="Times New Roman" w:hAnsi="Times New Roman"/>
        </w:rPr>
        <w:t xml:space="preserve">s license to operate in California. These steps are triggered by specific findings or events, including failure to make sufficient progress on Safety and Operational Metrics. In April 2020, the CPUC placed PG&amp;E into </w:t>
      </w:r>
      <w:hyperlink w:history="1" r:id="rId14">
        <w:r w:rsidRPr="00AE2A16">
          <w:rPr>
            <w:rStyle w:val="Hyperlink"/>
            <w:rFonts w:ascii="Times New Roman" w:hAnsi="Times New Roman"/>
          </w:rPr>
          <w:t>step one</w:t>
        </w:r>
      </w:hyperlink>
      <w:r w:rsidRPr="00AE2A16">
        <w:rPr>
          <w:rFonts w:ascii="Times New Roman" w:hAnsi="Times New Roman"/>
        </w:rPr>
        <w:t xml:space="preserve"> of the Enhanced Oversight and Enforcement Process based on the company</w:t>
      </w:r>
      <w:r w:rsidRPr="00AE2A16">
        <w:rPr>
          <w:rFonts w:hint="eastAsia" w:ascii="Times New Roman" w:hAnsi="Times New Roman"/>
        </w:rPr>
        <w:t>’</w:t>
      </w:r>
      <w:r w:rsidRPr="00AE2A16">
        <w:rPr>
          <w:rFonts w:ascii="Times New Roman" w:hAnsi="Times New Roman"/>
        </w:rPr>
        <w:t>s failure to sufficiently prioritize clearing vegetation on its highest-risk power lines as part of its wildfire mitigation work in 2020. And, last month, CPUC President Marybel Batjer directed CPUC staff to conduct a fact-finding review regarding a pattern of PG&amp;E self-reported missed inspections and other self-reported safety incidents to determine whether a recommendation to advance PG&amp;E further within the Enhanced Oversight and Enforcement Process is warranted.</w:t>
      </w:r>
    </w:p>
    <w:p w:rsidR="00890BCA" w:rsidP="00915F16" w:rsidRDefault="00890BCA" w14:paraId="5219E5C7" w14:textId="77777777">
      <w:pPr>
        <w:pStyle w:val="BodyTextIndent"/>
        <w:ind w:firstLine="0"/>
        <w:outlineLvl w:val="0"/>
        <w:rPr>
          <w:rFonts w:ascii="Times New Roman" w:hAnsi="Times New Roman"/>
        </w:rPr>
      </w:pPr>
      <w:bookmarkStart w:name="_Hlk73693447" w:id="0"/>
    </w:p>
    <w:p w:rsidR="00915F16" w:rsidP="00915F16" w:rsidRDefault="00997675" w14:paraId="4690E2C0" w14:textId="77777777">
      <w:pPr>
        <w:pStyle w:val="BodyTextIndent"/>
        <w:ind w:firstLine="0"/>
        <w:outlineLvl w:val="0"/>
        <w:rPr>
          <w:rFonts w:ascii="Times New Roman" w:hAnsi="Times New Roman"/>
        </w:rPr>
      </w:pPr>
      <w:r>
        <w:rPr>
          <w:rFonts w:ascii="Times New Roman" w:hAnsi="Times New Roman"/>
        </w:rPr>
        <w:t>The Proposed Decision issued today was prepared following public workshops</w:t>
      </w:r>
      <w:r w:rsidR="00565722">
        <w:rPr>
          <w:rFonts w:ascii="Times New Roman" w:hAnsi="Times New Roman"/>
        </w:rPr>
        <w:t xml:space="preserve"> and technical working groups</w:t>
      </w:r>
      <w:r>
        <w:rPr>
          <w:rFonts w:ascii="Times New Roman" w:hAnsi="Times New Roman"/>
        </w:rPr>
        <w:t xml:space="preserve">, stakeholder engagement, and public comments. </w:t>
      </w:r>
      <w:r w:rsidR="00B9165C">
        <w:rPr>
          <w:rFonts w:ascii="Times New Roman" w:hAnsi="Times New Roman"/>
        </w:rPr>
        <w:t>The</w:t>
      </w:r>
      <w:r w:rsidR="00EC4695">
        <w:rPr>
          <w:rFonts w:ascii="Times New Roman" w:hAnsi="Times New Roman"/>
        </w:rPr>
        <w:t xml:space="preserve"> </w:t>
      </w:r>
      <w:r w:rsidR="00620924">
        <w:rPr>
          <w:rFonts w:ascii="Times New Roman" w:hAnsi="Times New Roman"/>
        </w:rPr>
        <w:t xml:space="preserve">Proposed Decision </w:t>
      </w:r>
      <w:r w:rsidR="00B9165C">
        <w:rPr>
          <w:rFonts w:ascii="Times New Roman" w:hAnsi="Times New Roman"/>
        </w:rPr>
        <w:t>will be on the CPUC’s Oct. 21, 2021,</w:t>
      </w:r>
      <w:r w:rsidR="00EC4695">
        <w:rPr>
          <w:rFonts w:ascii="Times New Roman" w:hAnsi="Times New Roman"/>
        </w:rPr>
        <w:t xml:space="preserve"> Voting Meeting</w:t>
      </w:r>
      <w:r w:rsidR="00B9165C">
        <w:rPr>
          <w:rFonts w:ascii="Times New Roman" w:hAnsi="Times New Roman"/>
        </w:rPr>
        <w:t xml:space="preserve"> agenda</w:t>
      </w:r>
      <w:r w:rsidR="00EC4695">
        <w:rPr>
          <w:rFonts w:ascii="Times New Roman" w:hAnsi="Times New Roman"/>
        </w:rPr>
        <w:t xml:space="preserve">. </w:t>
      </w:r>
      <w:r w:rsidRPr="007905E9" w:rsidR="005E7273">
        <w:rPr>
          <w:rFonts w:ascii="Times New Roman" w:hAnsi="Times New Roman"/>
        </w:rPr>
        <w:t xml:space="preserve">The </w:t>
      </w:r>
      <w:r w:rsidR="00620924">
        <w:rPr>
          <w:rFonts w:ascii="Times New Roman" w:hAnsi="Times New Roman"/>
        </w:rPr>
        <w:t xml:space="preserve">Proposed Decision </w:t>
      </w:r>
      <w:r w:rsidRPr="007905E9" w:rsidR="009C0A88">
        <w:rPr>
          <w:rFonts w:ascii="Times New Roman" w:hAnsi="Times New Roman"/>
        </w:rPr>
        <w:t xml:space="preserve">is available at </w:t>
      </w:r>
      <w:hyperlink w:history="1" r:id="rId15">
        <w:r w:rsidRPr="007905E9" w:rsidR="008D2C9D">
          <w:rPr>
            <w:rStyle w:val="Hyperlink"/>
            <w:rFonts w:ascii="Times New Roman" w:hAnsi="Times New Roman"/>
          </w:rPr>
          <w:t>www.cpuc.ca.gov/pgeenforcement</w:t>
        </w:r>
      </w:hyperlink>
      <w:r w:rsidRPr="007905E9" w:rsidR="008D2C9D">
        <w:rPr>
          <w:rFonts w:ascii="Times New Roman" w:hAnsi="Times New Roman"/>
        </w:rPr>
        <w:t xml:space="preserve">. Comments from the public may be submitted </w:t>
      </w:r>
      <w:r w:rsidRPr="007905E9" w:rsidR="008832E3">
        <w:rPr>
          <w:rFonts w:ascii="Times New Roman" w:hAnsi="Times New Roman"/>
        </w:rPr>
        <w:t xml:space="preserve">to the Public Comments </w:t>
      </w:r>
      <w:r w:rsidR="00B678E5">
        <w:rPr>
          <w:rFonts w:ascii="Times New Roman" w:hAnsi="Times New Roman"/>
        </w:rPr>
        <w:t>section of the proceeding’s Docket Card</w:t>
      </w:r>
      <w:r w:rsidRPr="007905E9" w:rsidR="008832E3">
        <w:rPr>
          <w:rFonts w:ascii="Times New Roman" w:hAnsi="Times New Roman"/>
        </w:rPr>
        <w:t xml:space="preserve"> </w:t>
      </w:r>
      <w:r w:rsidR="00172179">
        <w:rPr>
          <w:rFonts w:ascii="Times New Roman" w:hAnsi="Times New Roman"/>
        </w:rPr>
        <w:t>at</w:t>
      </w:r>
      <w:r w:rsidRPr="007905E9" w:rsidR="008832E3">
        <w:rPr>
          <w:rFonts w:ascii="Times New Roman" w:hAnsi="Times New Roman"/>
        </w:rPr>
        <w:t xml:space="preserve"> </w:t>
      </w:r>
      <w:bookmarkEnd w:id="0"/>
      <w:r w:rsidR="004A74AF">
        <w:rPr>
          <w:rFonts w:ascii="Times New Roman" w:hAnsi="Times New Roman"/>
        </w:rPr>
        <w:fldChar w:fldCharType="begin"/>
      </w:r>
      <w:r w:rsidR="003B585D">
        <w:rPr>
          <w:rFonts w:ascii="Times New Roman" w:hAnsi="Times New Roman"/>
        </w:rPr>
        <w:instrText>HYPERLINK "https://apps.cpuc.ca.gov/c/R2007013"</w:instrText>
      </w:r>
      <w:r w:rsidR="004A74AF">
        <w:rPr>
          <w:rFonts w:ascii="Times New Roman" w:hAnsi="Times New Roman"/>
        </w:rPr>
        <w:fldChar w:fldCharType="separate"/>
      </w:r>
      <w:r w:rsidR="003B585D">
        <w:rPr>
          <w:rStyle w:val="Hyperlink"/>
          <w:rFonts w:ascii="Times New Roman" w:hAnsi="Times New Roman"/>
        </w:rPr>
        <w:t>apps.cpuc.ca.gov/c/R2007013</w:t>
      </w:r>
      <w:r w:rsidR="004A74AF">
        <w:rPr>
          <w:rFonts w:ascii="Times New Roman" w:hAnsi="Times New Roman"/>
        </w:rPr>
        <w:fldChar w:fldCharType="end"/>
      </w:r>
      <w:r w:rsidR="003B585D">
        <w:rPr>
          <w:rFonts w:ascii="Times New Roman" w:hAnsi="Times New Roman"/>
        </w:rPr>
        <w:t xml:space="preserve">. </w:t>
      </w:r>
    </w:p>
    <w:p w:rsidR="00386D7C" w:rsidP="00DD7F38" w:rsidRDefault="00386D7C" w14:paraId="3F57C953" w14:textId="77777777">
      <w:pPr>
        <w:pStyle w:val="BodyTextIndent"/>
        <w:ind w:firstLine="0"/>
        <w:outlineLvl w:val="0"/>
        <w:rPr>
          <w:rFonts w:ascii="Times New Roman" w:hAnsi="Times New Roman"/>
        </w:rPr>
      </w:pPr>
    </w:p>
    <w:p w:rsidR="00386D7C" w:rsidP="00386D7C" w:rsidRDefault="00386D7C" w14:paraId="25D34C5F" w14:textId="77777777">
      <w:pPr>
        <w:pStyle w:val="BodyTextIndent"/>
        <w:ind w:firstLine="0"/>
        <w:outlineLvl w:val="0"/>
        <w:rPr>
          <w:rFonts w:ascii="Times New Roman" w:hAnsi="Times New Roman"/>
          <w:szCs w:val="24"/>
        </w:rPr>
      </w:pPr>
      <w:r>
        <w:rPr>
          <w:rFonts w:ascii="Times New Roman" w:hAnsi="Times New Roman"/>
          <w:szCs w:val="24"/>
        </w:rPr>
        <w:t xml:space="preserve">The </w:t>
      </w:r>
      <w:r w:rsidRPr="00337703">
        <w:rPr>
          <w:rFonts w:ascii="Times New Roman" w:hAnsi="Times New Roman"/>
          <w:szCs w:val="24"/>
        </w:rPr>
        <w:t xml:space="preserve">CPUC </w:t>
      </w:r>
      <w:r>
        <w:rPr>
          <w:rFonts w:ascii="Times New Roman" w:hAnsi="Times New Roman"/>
          <w:szCs w:val="24"/>
        </w:rPr>
        <w:t xml:space="preserve">is taking </w:t>
      </w:r>
      <w:r w:rsidR="00927EC6">
        <w:rPr>
          <w:rFonts w:ascii="Times New Roman" w:hAnsi="Times New Roman"/>
          <w:szCs w:val="24"/>
        </w:rPr>
        <w:t xml:space="preserve">many additional actions </w:t>
      </w:r>
      <w:r>
        <w:rPr>
          <w:rFonts w:ascii="Times New Roman" w:hAnsi="Times New Roman"/>
          <w:szCs w:val="24"/>
        </w:rPr>
        <w:t>to hold PG&amp;E accountable for safely serving its customers</w:t>
      </w:r>
      <w:r w:rsidR="00927EC6">
        <w:rPr>
          <w:rFonts w:ascii="Times New Roman" w:hAnsi="Times New Roman"/>
          <w:szCs w:val="24"/>
        </w:rPr>
        <w:t>,</w:t>
      </w:r>
      <w:r>
        <w:rPr>
          <w:rFonts w:ascii="Times New Roman" w:hAnsi="Times New Roman"/>
          <w:szCs w:val="24"/>
        </w:rPr>
        <w:t xml:space="preserve"> </w:t>
      </w:r>
      <w:r w:rsidR="00927EC6">
        <w:rPr>
          <w:rFonts w:ascii="Times New Roman" w:hAnsi="Times New Roman"/>
          <w:szCs w:val="24"/>
        </w:rPr>
        <w:t>including</w:t>
      </w:r>
      <w:r>
        <w:rPr>
          <w:rFonts w:ascii="Times New Roman" w:hAnsi="Times New Roman"/>
          <w:szCs w:val="24"/>
        </w:rPr>
        <w:t>:</w:t>
      </w:r>
    </w:p>
    <w:p w:rsidR="00CB7976" w:rsidP="00386D7C" w:rsidRDefault="00CB7976" w14:paraId="36259C79" w14:textId="77777777">
      <w:pPr>
        <w:pStyle w:val="BodyTextIndent"/>
        <w:numPr>
          <w:ilvl w:val="0"/>
          <w:numId w:val="14"/>
        </w:numPr>
        <w:outlineLvl w:val="0"/>
        <w:rPr>
          <w:rFonts w:ascii="Times New Roman" w:hAnsi="Times New Roman"/>
          <w:szCs w:val="24"/>
        </w:rPr>
      </w:pPr>
      <w:r>
        <w:rPr>
          <w:rFonts w:ascii="Times New Roman" w:hAnsi="Times New Roman"/>
          <w:szCs w:val="24"/>
        </w:rPr>
        <w:lastRenderedPageBreak/>
        <w:t xml:space="preserve">Conducting </w:t>
      </w:r>
      <w:hyperlink w:history="1" r:id="rId16">
        <w:r w:rsidRPr="00CB7976">
          <w:rPr>
            <w:rStyle w:val="Hyperlink"/>
            <w:rFonts w:ascii="Times New Roman" w:hAnsi="Times New Roman"/>
            <w:szCs w:val="24"/>
          </w:rPr>
          <w:t>fact-finding</w:t>
        </w:r>
      </w:hyperlink>
      <w:r>
        <w:rPr>
          <w:rFonts w:ascii="Times New Roman" w:hAnsi="Times New Roman"/>
          <w:szCs w:val="24"/>
        </w:rPr>
        <w:t xml:space="preserve"> to determine whether </w:t>
      </w:r>
      <w:r w:rsidRPr="00CB7976">
        <w:rPr>
          <w:rFonts w:ascii="Times New Roman" w:hAnsi="Times New Roman"/>
          <w:szCs w:val="24"/>
        </w:rPr>
        <w:t xml:space="preserve">to </w:t>
      </w:r>
      <w:r>
        <w:rPr>
          <w:rFonts w:ascii="Times New Roman" w:hAnsi="Times New Roman"/>
          <w:szCs w:val="24"/>
        </w:rPr>
        <w:t xml:space="preserve">recommend </w:t>
      </w:r>
      <w:r w:rsidRPr="00CB7976">
        <w:rPr>
          <w:rFonts w:ascii="Times New Roman" w:hAnsi="Times New Roman"/>
          <w:szCs w:val="24"/>
        </w:rPr>
        <w:t>advanc</w:t>
      </w:r>
      <w:r>
        <w:rPr>
          <w:rFonts w:ascii="Times New Roman" w:hAnsi="Times New Roman"/>
          <w:szCs w:val="24"/>
        </w:rPr>
        <w:t xml:space="preserve">ing </w:t>
      </w:r>
      <w:r w:rsidRPr="00CB7976">
        <w:rPr>
          <w:rFonts w:ascii="Times New Roman" w:hAnsi="Times New Roman"/>
          <w:szCs w:val="24"/>
        </w:rPr>
        <w:t>PG&amp;E further within the Enhanced Overs</w:t>
      </w:r>
      <w:r>
        <w:rPr>
          <w:rFonts w:ascii="Times New Roman" w:hAnsi="Times New Roman"/>
          <w:szCs w:val="24"/>
        </w:rPr>
        <w:t>ight and Enforcement process</w:t>
      </w:r>
      <w:r w:rsidR="00927EC6">
        <w:rPr>
          <w:rFonts w:ascii="Times New Roman" w:hAnsi="Times New Roman"/>
          <w:szCs w:val="24"/>
        </w:rPr>
        <w:t>.</w:t>
      </w:r>
    </w:p>
    <w:p w:rsidR="00386D7C" w:rsidP="00386D7C" w:rsidRDefault="00386D7C" w14:paraId="5BF09E21" w14:textId="77777777">
      <w:pPr>
        <w:pStyle w:val="BodyTextIndent"/>
        <w:numPr>
          <w:ilvl w:val="0"/>
          <w:numId w:val="14"/>
        </w:numPr>
        <w:outlineLvl w:val="0"/>
        <w:rPr>
          <w:rFonts w:ascii="Times New Roman" w:hAnsi="Times New Roman"/>
          <w:szCs w:val="24"/>
        </w:rPr>
      </w:pPr>
      <w:r>
        <w:rPr>
          <w:rFonts w:ascii="Times New Roman" w:hAnsi="Times New Roman"/>
          <w:szCs w:val="24"/>
        </w:rPr>
        <w:t xml:space="preserve">Placed PG&amp;E into the first step of an </w:t>
      </w:r>
      <w:hyperlink w:history="1" r:id="rId17">
        <w:r w:rsidRPr="00337703">
          <w:rPr>
            <w:rStyle w:val="Hyperlink"/>
            <w:rFonts w:ascii="Times New Roman" w:hAnsi="Times New Roman"/>
            <w:szCs w:val="24"/>
          </w:rPr>
          <w:t>Enhanced Oversight and Enforcement</w:t>
        </w:r>
      </w:hyperlink>
      <w:r w:rsidRPr="00337703">
        <w:rPr>
          <w:rFonts w:ascii="Times New Roman" w:hAnsi="Times New Roman"/>
          <w:szCs w:val="24"/>
        </w:rPr>
        <w:t xml:space="preserve"> process based on the company’s failure to sufficiently prioritize clearing vegetation on its highest-risk power lines as part of its wildfire mitigation work in 2020.</w:t>
      </w:r>
    </w:p>
    <w:p w:rsidR="00386D7C" w:rsidP="00386D7C" w:rsidRDefault="00386D7C" w14:paraId="38EF3F77" w14:textId="77777777">
      <w:pPr>
        <w:pStyle w:val="BodyTextIndent"/>
        <w:numPr>
          <w:ilvl w:val="0"/>
          <w:numId w:val="14"/>
        </w:numPr>
        <w:outlineLvl w:val="0"/>
        <w:rPr>
          <w:rFonts w:ascii="Times New Roman" w:hAnsi="Times New Roman"/>
          <w:szCs w:val="24"/>
        </w:rPr>
      </w:pPr>
      <w:r>
        <w:rPr>
          <w:rFonts w:ascii="Times New Roman" w:hAnsi="Times New Roman"/>
          <w:szCs w:val="24"/>
        </w:rPr>
        <w:t xml:space="preserve">Directed PG&amp;E to address its preparedness for Public Safety Power Shutoffs at a </w:t>
      </w:r>
      <w:hyperlink w:history="1" r:id="rId18">
        <w:r w:rsidRPr="00974287">
          <w:rPr>
            <w:rStyle w:val="Hyperlink"/>
            <w:rFonts w:ascii="Times New Roman" w:hAnsi="Times New Roman"/>
            <w:szCs w:val="24"/>
          </w:rPr>
          <w:t>public briefing</w:t>
        </w:r>
      </w:hyperlink>
      <w:r>
        <w:rPr>
          <w:rFonts w:ascii="Times New Roman" w:hAnsi="Times New Roman"/>
          <w:szCs w:val="24"/>
        </w:rPr>
        <w:t>.</w:t>
      </w:r>
    </w:p>
    <w:p w:rsidR="00386D7C" w:rsidP="00386D7C" w:rsidRDefault="00386D7C" w14:paraId="4D628C26" w14:textId="77777777">
      <w:pPr>
        <w:pStyle w:val="BodyTextIndent"/>
        <w:numPr>
          <w:ilvl w:val="0"/>
          <w:numId w:val="14"/>
        </w:numPr>
        <w:outlineLvl w:val="0"/>
        <w:rPr>
          <w:rFonts w:ascii="Times New Roman" w:hAnsi="Times New Roman"/>
          <w:szCs w:val="24"/>
        </w:rPr>
      </w:pPr>
      <w:r>
        <w:rPr>
          <w:rFonts w:ascii="Times New Roman" w:hAnsi="Times New Roman"/>
          <w:szCs w:val="24"/>
        </w:rPr>
        <w:t>Ordered PG&amp;E to make enhancements to its Public Safety Power Shutoffs process.</w:t>
      </w:r>
    </w:p>
    <w:p w:rsidR="00386D7C" w:rsidP="00386D7C" w:rsidRDefault="00386D7C" w14:paraId="58A7786D" w14:textId="77777777">
      <w:pPr>
        <w:pStyle w:val="BodyTextIndent"/>
        <w:numPr>
          <w:ilvl w:val="0"/>
          <w:numId w:val="14"/>
        </w:numPr>
        <w:outlineLvl w:val="0"/>
        <w:rPr>
          <w:rFonts w:ascii="Times New Roman" w:hAnsi="Times New Roman"/>
          <w:szCs w:val="24"/>
        </w:rPr>
      </w:pPr>
      <w:r>
        <w:rPr>
          <w:rFonts w:ascii="Times New Roman" w:hAnsi="Times New Roman"/>
          <w:szCs w:val="24"/>
        </w:rPr>
        <w:t>Ordered PG&amp;E to create a mobile app for customers to report electric infrastructure safety concerns.</w:t>
      </w:r>
    </w:p>
    <w:p w:rsidR="00386D7C" w:rsidP="00386D7C" w:rsidRDefault="00386D7C" w14:paraId="2BC3D9A5" w14:textId="77777777">
      <w:pPr>
        <w:pStyle w:val="BodyTextIndent"/>
        <w:numPr>
          <w:ilvl w:val="0"/>
          <w:numId w:val="14"/>
        </w:numPr>
        <w:outlineLvl w:val="0"/>
        <w:rPr>
          <w:rFonts w:ascii="Times New Roman" w:hAnsi="Times New Roman"/>
          <w:szCs w:val="24"/>
        </w:rPr>
      </w:pPr>
      <w:r>
        <w:rPr>
          <w:rFonts w:ascii="Times New Roman" w:hAnsi="Times New Roman"/>
          <w:szCs w:val="24"/>
        </w:rPr>
        <w:t>Continual monitoring of PG&amp;E’s safety enhancement actions ordered in a 2018-2020 natural gas system locate and mark investigation.</w:t>
      </w:r>
    </w:p>
    <w:p w:rsidR="00386D7C" w:rsidP="00386D7C" w:rsidRDefault="00386D7C" w14:paraId="138165F0" w14:textId="77777777">
      <w:pPr>
        <w:pStyle w:val="BodyTextIndent"/>
        <w:numPr>
          <w:ilvl w:val="0"/>
          <w:numId w:val="14"/>
        </w:numPr>
        <w:outlineLvl w:val="0"/>
        <w:rPr>
          <w:rFonts w:ascii="Times New Roman" w:hAnsi="Times New Roman"/>
          <w:szCs w:val="24"/>
        </w:rPr>
      </w:pPr>
      <w:r>
        <w:rPr>
          <w:rFonts w:ascii="Times New Roman" w:hAnsi="Times New Roman"/>
          <w:szCs w:val="24"/>
        </w:rPr>
        <w:t>Continual monitoring of PG&amp;E’s safety enhancement actions ordered in a 2017-2018 wildfires investigation.</w:t>
      </w:r>
    </w:p>
    <w:p w:rsidRPr="00386D7C" w:rsidR="00386D7C" w:rsidP="00386D7C" w:rsidRDefault="00386D7C" w14:paraId="6630573E" w14:textId="77777777">
      <w:pPr>
        <w:pStyle w:val="BodyTextIndent"/>
        <w:numPr>
          <w:ilvl w:val="0"/>
          <w:numId w:val="14"/>
        </w:numPr>
        <w:outlineLvl w:val="0"/>
        <w:rPr>
          <w:rFonts w:ascii="Times New Roman" w:hAnsi="Times New Roman"/>
          <w:szCs w:val="24"/>
        </w:rPr>
      </w:pPr>
      <w:r w:rsidRPr="00CB5D0D">
        <w:rPr>
          <w:rFonts w:ascii="Times New Roman" w:hAnsi="Times New Roman"/>
          <w:szCs w:val="24"/>
        </w:rPr>
        <w:t>Ongoing monitoring and reporting</w:t>
      </w:r>
      <w:r w:rsidRPr="00B7675C">
        <w:rPr>
          <w:rFonts w:ascii="Times New Roman" w:hAnsi="Times New Roman"/>
          <w:szCs w:val="24"/>
        </w:rPr>
        <w:t xml:space="preserve"> of PG&amp;E’s safety culture ordered in a </w:t>
      </w:r>
      <w:r w:rsidRPr="00CB5D0D">
        <w:rPr>
          <w:rFonts w:ascii="Times New Roman" w:hAnsi="Times New Roman"/>
          <w:szCs w:val="24"/>
        </w:rPr>
        <w:t>2015 investigation following PG&amp;E’s 2010 natural gas transmission pipeline explosion in San Bruno</w:t>
      </w:r>
      <w:r>
        <w:rPr>
          <w:rFonts w:ascii="Times New Roman" w:hAnsi="Times New Roman"/>
          <w:szCs w:val="24"/>
        </w:rPr>
        <w:t>.</w:t>
      </w:r>
    </w:p>
    <w:p w:rsidR="00915F16" w:rsidP="00DD7F38" w:rsidRDefault="00915F16" w14:paraId="678FC20F" w14:textId="77777777">
      <w:pPr>
        <w:pStyle w:val="BodyTextIndent"/>
        <w:ind w:firstLine="0"/>
        <w:outlineLvl w:val="0"/>
        <w:rPr>
          <w:rFonts w:ascii="Times New Roman" w:hAnsi="Times New Roman"/>
        </w:rPr>
      </w:pPr>
    </w:p>
    <w:p w:rsidR="009C0A88" w:rsidP="00DD7F38" w:rsidRDefault="009C0A88" w14:paraId="11149FCE" w14:textId="77777777">
      <w:pPr>
        <w:pStyle w:val="BodyTextIndent"/>
        <w:ind w:firstLine="0"/>
        <w:outlineLvl w:val="0"/>
        <w:rPr>
          <w:rFonts w:ascii="Times New Roman" w:hAnsi="Times New Roman"/>
          <w:szCs w:val="24"/>
        </w:rPr>
      </w:pPr>
      <w:r w:rsidRPr="007905E9">
        <w:rPr>
          <w:rFonts w:ascii="Times New Roman" w:hAnsi="Times New Roman"/>
          <w:szCs w:val="24"/>
        </w:rPr>
        <w:t xml:space="preserve">The CPUC regulates services and utilities, safeguards the environment, and assures Californians’ access to safe and reliable utility infrastructure and services. For more information on the CPUC, please visit </w:t>
      </w:r>
      <w:hyperlink w:history="1" r:id="rId19">
        <w:r w:rsidRPr="007905E9">
          <w:rPr>
            <w:rStyle w:val="Hyperlink"/>
            <w:rFonts w:ascii="Times New Roman" w:hAnsi="Times New Roman"/>
            <w:szCs w:val="24"/>
          </w:rPr>
          <w:t>www.cpuc.ca.gov</w:t>
        </w:r>
      </w:hyperlink>
      <w:r w:rsidRPr="007905E9">
        <w:rPr>
          <w:rFonts w:ascii="Times New Roman" w:hAnsi="Times New Roman"/>
          <w:szCs w:val="24"/>
        </w:rPr>
        <w:t>.</w:t>
      </w:r>
    </w:p>
    <w:p w:rsidRPr="00915F16" w:rsidR="00915F16" w:rsidP="00DD7F38" w:rsidRDefault="00915F16" w14:paraId="5F4359F5" w14:textId="77777777">
      <w:pPr>
        <w:pStyle w:val="BodyTextIndent"/>
        <w:ind w:firstLine="0"/>
        <w:outlineLvl w:val="0"/>
        <w:rPr>
          <w:rFonts w:ascii="Times New Roman" w:hAnsi="Times New Roman"/>
        </w:rPr>
      </w:pPr>
    </w:p>
    <w:p w:rsidRPr="00803D5E" w:rsidR="006F1766" w:rsidP="00915F16" w:rsidRDefault="009C0A88" w14:paraId="35DEE7B8" w14:textId="77777777">
      <w:pPr>
        <w:pStyle w:val="BodyTextIndent"/>
        <w:ind w:firstLine="0"/>
        <w:jc w:val="center"/>
        <w:outlineLvl w:val="0"/>
        <w:rPr>
          <w:rFonts w:ascii="Times New Roman" w:hAnsi="Times New Roman"/>
          <w:szCs w:val="24"/>
        </w:rPr>
      </w:pPr>
      <w:r w:rsidRPr="007905E9">
        <w:rPr>
          <w:rFonts w:ascii="Times New Roman" w:hAnsi="Times New Roman"/>
          <w:szCs w:val="24"/>
        </w:rPr>
        <w:t>###</w:t>
      </w:r>
    </w:p>
    <w:sectPr w:rsidRPr="00803D5E" w:rsidR="006F1766" w:rsidSect="00E74566">
      <w:headerReference w:type="even" r:id="rId20"/>
      <w:headerReference w:type="default" r:id="rId21"/>
      <w:footerReference w:type="even" r:id="rId22"/>
      <w:footerReference w:type="default" r:id="rId23"/>
      <w:headerReference w:type="first" r:id="rId24"/>
      <w:footerReference w:type="first" r:id="rId25"/>
      <w:pgSz w:w="12240" w:h="15840"/>
      <w:pgMar w:top="1440" w:right="1080" w:bottom="27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75B8E" w14:textId="77777777" w:rsidR="00AB1515" w:rsidRDefault="00AB1515" w:rsidP="00C115EF">
      <w:pPr>
        <w:spacing w:line="240" w:lineRule="auto"/>
      </w:pPr>
      <w:r>
        <w:separator/>
      </w:r>
    </w:p>
  </w:endnote>
  <w:endnote w:type="continuationSeparator" w:id="0">
    <w:p w14:paraId="50EB5C20" w14:textId="77777777" w:rsidR="00AB1515" w:rsidRDefault="00AB1515" w:rsidP="00C115EF">
      <w:pPr>
        <w:spacing w:line="240" w:lineRule="auto"/>
      </w:pPr>
      <w:r>
        <w:continuationSeparator/>
      </w:r>
    </w:p>
  </w:endnote>
  <w:endnote w:type="continuationNotice" w:id="1">
    <w:p w14:paraId="02350BF2" w14:textId="77777777" w:rsidR="00AB1515" w:rsidRDefault="00AB151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w:altName w:val="Bookman Old Style"/>
    <w:charset w:val="00"/>
    <w:family w:val="auto"/>
    <w:pitch w:val="default"/>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2A58" w14:textId="77777777" w:rsidR="001B6C6C" w:rsidRDefault="001B6C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EE72" w14:textId="77777777" w:rsidR="00C115EF" w:rsidRDefault="004A74AF" w:rsidP="00C115EF">
    <w:pPr>
      <w:pStyle w:val="Footer"/>
      <w:framePr w:wrap="around" w:vAnchor="text" w:hAnchor="margin" w:y="1"/>
      <w:rPr>
        <w:rStyle w:val="PageNumber"/>
      </w:rPr>
    </w:pPr>
    <w:r>
      <w:rPr>
        <w:rStyle w:val="PageNumber"/>
      </w:rPr>
      <w:fldChar w:fldCharType="begin"/>
    </w:r>
    <w:r w:rsidR="00C115EF">
      <w:rPr>
        <w:rStyle w:val="PageNumber"/>
      </w:rPr>
      <w:instrText xml:space="preserve">PAGE  </w:instrText>
    </w:r>
    <w:r>
      <w:rPr>
        <w:rStyle w:val="PageNumber"/>
      </w:rPr>
      <w:fldChar w:fldCharType="separate"/>
    </w:r>
    <w:r w:rsidR="00F171BC">
      <w:rPr>
        <w:rStyle w:val="PageNumber"/>
        <w:noProof/>
      </w:rPr>
      <w:t>3</w:t>
    </w:r>
    <w:r>
      <w:rPr>
        <w:rStyle w:val="PageNumber"/>
      </w:rPr>
      <w:fldChar w:fldCharType="end"/>
    </w:r>
  </w:p>
  <w:p w14:paraId="40D54E2D" w14:textId="77777777" w:rsidR="00C115EF" w:rsidRDefault="00C115EF" w:rsidP="00C115EF">
    <w:pPr>
      <w:pStyle w:val="Footer"/>
      <w:jc w:val="right"/>
    </w:pPr>
    <w:r>
      <w:rPr>
        <w:noProof/>
      </w:rPr>
      <w:drawing>
        <wp:anchor distT="0" distB="0" distL="114300" distR="114300" simplePos="0" relativeHeight="251658240" behindDoc="0" locked="0" layoutInCell="1" allowOverlap="1" wp14:anchorId="40547E6C" wp14:editId="0482D093">
          <wp:simplePos x="0" y="0"/>
          <wp:positionH relativeFrom="column">
            <wp:posOffset>1880235</wp:posOffset>
          </wp:positionH>
          <wp:positionV relativeFrom="paragraph">
            <wp:posOffset>-26670</wp:posOffset>
          </wp:positionV>
          <wp:extent cx="4214495" cy="252095"/>
          <wp:effectExtent l="0" t="0" r="0" b="0"/>
          <wp:wrapNone/>
          <wp:docPr id="1" name="Picture 1" descr="pressRel_footer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Rel_footer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4495" cy="25209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6021D" w14:textId="77777777" w:rsidR="001B6C6C" w:rsidRDefault="001B6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39422" w14:textId="77777777" w:rsidR="00AB1515" w:rsidRDefault="00AB1515" w:rsidP="00C115EF">
      <w:pPr>
        <w:spacing w:line="240" w:lineRule="auto"/>
      </w:pPr>
      <w:r>
        <w:separator/>
      </w:r>
    </w:p>
  </w:footnote>
  <w:footnote w:type="continuationSeparator" w:id="0">
    <w:p w14:paraId="21751B10" w14:textId="77777777" w:rsidR="00AB1515" w:rsidRDefault="00AB1515" w:rsidP="00C115EF">
      <w:pPr>
        <w:spacing w:line="240" w:lineRule="auto"/>
      </w:pPr>
      <w:r>
        <w:continuationSeparator/>
      </w:r>
    </w:p>
  </w:footnote>
  <w:footnote w:type="continuationNotice" w:id="1">
    <w:p w14:paraId="0D6A4234" w14:textId="77777777" w:rsidR="00AB1515" w:rsidRDefault="00AB151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5EF63" w14:textId="77777777" w:rsidR="001B6C6C" w:rsidRDefault="001B6C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5B68E" w14:textId="77777777" w:rsidR="001B6C6C" w:rsidRDefault="001B6C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9A395" w14:textId="77777777" w:rsidR="001B6C6C" w:rsidRDefault="001B6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2039"/>
    <w:multiLevelType w:val="hybridMultilevel"/>
    <w:tmpl w:val="C9FA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70AC8"/>
    <w:multiLevelType w:val="hybridMultilevel"/>
    <w:tmpl w:val="897498C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81B1CE5"/>
    <w:multiLevelType w:val="hybridMultilevel"/>
    <w:tmpl w:val="6560A3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4396D"/>
    <w:multiLevelType w:val="hybridMultilevel"/>
    <w:tmpl w:val="B396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F06FE"/>
    <w:multiLevelType w:val="hybridMultilevel"/>
    <w:tmpl w:val="CB12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F513E"/>
    <w:multiLevelType w:val="hybridMultilevel"/>
    <w:tmpl w:val="DFDCA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E19AA"/>
    <w:multiLevelType w:val="hybridMultilevel"/>
    <w:tmpl w:val="8CF28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420AB"/>
    <w:multiLevelType w:val="hybridMultilevel"/>
    <w:tmpl w:val="CF8850B0"/>
    <w:lvl w:ilvl="0" w:tplc="5F60622A">
      <w:start w:val="1"/>
      <w:numFmt w:val="bullet"/>
      <w:lvlText w:val=""/>
      <w:lvlJc w:val="left"/>
      <w:pPr>
        <w:tabs>
          <w:tab w:val="num" w:pos="720"/>
        </w:tabs>
        <w:ind w:left="720" w:hanging="360"/>
      </w:pPr>
      <w:rPr>
        <w:rFonts w:ascii="Symbol" w:hAnsi="Symbol" w:hint="default"/>
        <w:sz w:val="20"/>
      </w:rPr>
    </w:lvl>
    <w:lvl w:ilvl="1" w:tplc="4ACA76B8" w:tentative="1">
      <w:start w:val="1"/>
      <w:numFmt w:val="bullet"/>
      <w:lvlText w:val="o"/>
      <w:lvlJc w:val="left"/>
      <w:pPr>
        <w:tabs>
          <w:tab w:val="num" w:pos="1440"/>
        </w:tabs>
        <w:ind w:left="1440" w:hanging="360"/>
      </w:pPr>
      <w:rPr>
        <w:rFonts w:ascii="Courier New" w:hAnsi="Courier New" w:hint="default"/>
        <w:sz w:val="20"/>
      </w:rPr>
    </w:lvl>
    <w:lvl w:ilvl="2" w:tplc="E29871EE" w:tentative="1">
      <w:start w:val="1"/>
      <w:numFmt w:val="bullet"/>
      <w:lvlText w:val=""/>
      <w:lvlJc w:val="left"/>
      <w:pPr>
        <w:tabs>
          <w:tab w:val="num" w:pos="2160"/>
        </w:tabs>
        <w:ind w:left="2160" w:hanging="360"/>
      </w:pPr>
      <w:rPr>
        <w:rFonts w:ascii="Wingdings" w:hAnsi="Wingdings" w:hint="default"/>
        <w:sz w:val="20"/>
      </w:rPr>
    </w:lvl>
    <w:lvl w:ilvl="3" w:tplc="1B9EBAD6" w:tentative="1">
      <w:start w:val="1"/>
      <w:numFmt w:val="bullet"/>
      <w:lvlText w:val=""/>
      <w:lvlJc w:val="left"/>
      <w:pPr>
        <w:tabs>
          <w:tab w:val="num" w:pos="2880"/>
        </w:tabs>
        <w:ind w:left="2880" w:hanging="360"/>
      </w:pPr>
      <w:rPr>
        <w:rFonts w:ascii="Wingdings" w:hAnsi="Wingdings" w:hint="default"/>
        <w:sz w:val="20"/>
      </w:rPr>
    </w:lvl>
    <w:lvl w:ilvl="4" w:tplc="3496E5DE" w:tentative="1">
      <w:start w:val="1"/>
      <w:numFmt w:val="bullet"/>
      <w:lvlText w:val=""/>
      <w:lvlJc w:val="left"/>
      <w:pPr>
        <w:tabs>
          <w:tab w:val="num" w:pos="3600"/>
        </w:tabs>
        <w:ind w:left="3600" w:hanging="360"/>
      </w:pPr>
      <w:rPr>
        <w:rFonts w:ascii="Wingdings" w:hAnsi="Wingdings" w:hint="default"/>
        <w:sz w:val="20"/>
      </w:rPr>
    </w:lvl>
    <w:lvl w:ilvl="5" w:tplc="266AF5E2" w:tentative="1">
      <w:start w:val="1"/>
      <w:numFmt w:val="bullet"/>
      <w:lvlText w:val=""/>
      <w:lvlJc w:val="left"/>
      <w:pPr>
        <w:tabs>
          <w:tab w:val="num" w:pos="4320"/>
        </w:tabs>
        <w:ind w:left="4320" w:hanging="360"/>
      </w:pPr>
      <w:rPr>
        <w:rFonts w:ascii="Wingdings" w:hAnsi="Wingdings" w:hint="default"/>
        <w:sz w:val="20"/>
      </w:rPr>
    </w:lvl>
    <w:lvl w:ilvl="6" w:tplc="81E83EB0" w:tentative="1">
      <w:start w:val="1"/>
      <w:numFmt w:val="bullet"/>
      <w:lvlText w:val=""/>
      <w:lvlJc w:val="left"/>
      <w:pPr>
        <w:tabs>
          <w:tab w:val="num" w:pos="5040"/>
        </w:tabs>
        <w:ind w:left="5040" w:hanging="360"/>
      </w:pPr>
      <w:rPr>
        <w:rFonts w:ascii="Wingdings" w:hAnsi="Wingdings" w:hint="default"/>
        <w:sz w:val="20"/>
      </w:rPr>
    </w:lvl>
    <w:lvl w:ilvl="7" w:tplc="6248F60C" w:tentative="1">
      <w:start w:val="1"/>
      <w:numFmt w:val="bullet"/>
      <w:lvlText w:val=""/>
      <w:lvlJc w:val="left"/>
      <w:pPr>
        <w:tabs>
          <w:tab w:val="num" w:pos="5760"/>
        </w:tabs>
        <w:ind w:left="5760" w:hanging="360"/>
      </w:pPr>
      <w:rPr>
        <w:rFonts w:ascii="Wingdings" w:hAnsi="Wingdings" w:hint="default"/>
        <w:sz w:val="20"/>
      </w:rPr>
    </w:lvl>
    <w:lvl w:ilvl="8" w:tplc="E6A287A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F8095B"/>
    <w:multiLevelType w:val="hybridMultilevel"/>
    <w:tmpl w:val="33E42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5E2210"/>
    <w:multiLevelType w:val="hybridMultilevel"/>
    <w:tmpl w:val="00424D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4BD452F1"/>
    <w:multiLevelType w:val="hybridMultilevel"/>
    <w:tmpl w:val="3E9E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BA3F43"/>
    <w:multiLevelType w:val="hybridMultilevel"/>
    <w:tmpl w:val="6DD28524"/>
    <w:lvl w:ilvl="0" w:tplc="12EC3E6A">
      <w:start w:val="1"/>
      <w:numFmt w:val="bullet"/>
      <w:lvlText w:val="●"/>
      <w:lvlJc w:val="left"/>
      <w:pPr>
        <w:ind w:left="720" w:hanging="360"/>
      </w:pPr>
      <w:rPr>
        <w:rFonts w:ascii="Times New Roman" w:hAnsi="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676D6B"/>
    <w:multiLevelType w:val="hybridMultilevel"/>
    <w:tmpl w:val="1AB4D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846604A"/>
    <w:multiLevelType w:val="hybridMultilevel"/>
    <w:tmpl w:val="4AD2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0"/>
  </w:num>
  <w:num w:numId="5">
    <w:abstractNumId w:val="4"/>
  </w:num>
  <w:num w:numId="6">
    <w:abstractNumId w:val="7"/>
  </w:num>
  <w:num w:numId="7">
    <w:abstractNumId w:val="6"/>
  </w:num>
  <w:num w:numId="8">
    <w:abstractNumId w:val="2"/>
  </w:num>
  <w:num w:numId="9">
    <w:abstractNumId w:val="12"/>
  </w:num>
  <w:num w:numId="10">
    <w:abstractNumId w:val="8"/>
  </w:num>
  <w:num w:numId="11">
    <w:abstractNumId w:val="9"/>
  </w:num>
  <w:num w:numId="12">
    <w:abstractNumId w:val="5"/>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n-US" w:vendorID="64" w:dllVersion="0" w:nlCheck="1" w:checkStyle="0" w:appName="MSWord"/>
  <w:activeWritingStyle w:lang="en-US" w:vendorID="64" w:dllVersion="6" w:nlCheck="1" w:checkStyle="1" w:appName="MSWord"/>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E74566"/>
    <w:rsid w:val="00003187"/>
    <w:rsid w:val="0000394B"/>
    <w:rsid w:val="00003C1A"/>
    <w:rsid w:val="00003DE1"/>
    <w:rsid w:val="0000762F"/>
    <w:rsid w:val="00007D28"/>
    <w:rsid w:val="00011E42"/>
    <w:rsid w:val="0001415D"/>
    <w:rsid w:val="00014A49"/>
    <w:rsid w:val="00016A29"/>
    <w:rsid w:val="00017FCF"/>
    <w:rsid w:val="000203D3"/>
    <w:rsid w:val="00020A5C"/>
    <w:rsid w:val="00021634"/>
    <w:rsid w:val="00021B90"/>
    <w:rsid w:val="0002285B"/>
    <w:rsid w:val="000260C0"/>
    <w:rsid w:val="00026C92"/>
    <w:rsid w:val="00027111"/>
    <w:rsid w:val="00027FBE"/>
    <w:rsid w:val="000313EF"/>
    <w:rsid w:val="00033FA3"/>
    <w:rsid w:val="00034D81"/>
    <w:rsid w:val="00035029"/>
    <w:rsid w:val="00037E9F"/>
    <w:rsid w:val="00044D14"/>
    <w:rsid w:val="00045817"/>
    <w:rsid w:val="00046EF4"/>
    <w:rsid w:val="00050FAF"/>
    <w:rsid w:val="0005323D"/>
    <w:rsid w:val="0005781F"/>
    <w:rsid w:val="00060D66"/>
    <w:rsid w:val="00060F70"/>
    <w:rsid w:val="00061687"/>
    <w:rsid w:val="00061F54"/>
    <w:rsid w:val="000640CB"/>
    <w:rsid w:val="00066F26"/>
    <w:rsid w:val="000718F3"/>
    <w:rsid w:val="000729C1"/>
    <w:rsid w:val="0007493D"/>
    <w:rsid w:val="00074F9F"/>
    <w:rsid w:val="00076341"/>
    <w:rsid w:val="00081186"/>
    <w:rsid w:val="00081FC1"/>
    <w:rsid w:val="00082365"/>
    <w:rsid w:val="0008289E"/>
    <w:rsid w:val="00084819"/>
    <w:rsid w:val="000852C9"/>
    <w:rsid w:val="000856E9"/>
    <w:rsid w:val="00087414"/>
    <w:rsid w:val="00092E83"/>
    <w:rsid w:val="00095581"/>
    <w:rsid w:val="00095BEF"/>
    <w:rsid w:val="00096A24"/>
    <w:rsid w:val="000975FB"/>
    <w:rsid w:val="000A246B"/>
    <w:rsid w:val="000A492A"/>
    <w:rsid w:val="000A5833"/>
    <w:rsid w:val="000A67B0"/>
    <w:rsid w:val="000A7FC6"/>
    <w:rsid w:val="000B1DE3"/>
    <w:rsid w:val="000B38CE"/>
    <w:rsid w:val="000B7175"/>
    <w:rsid w:val="000C35FB"/>
    <w:rsid w:val="000C3699"/>
    <w:rsid w:val="000C3D77"/>
    <w:rsid w:val="000D105B"/>
    <w:rsid w:val="000D119C"/>
    <w:rsid w:val="000D15CB"/>
    <w:rsid w:val="000D30C9"/>
    <w:rsid w:val="000D3A3C"/>
    <w:rsid w:val="000D5EDD"/>
    <w:rsid w:val="000E03C2"/>
    <w:rsid w:val="000E23F8"/>
    <w:rsid w:val="000E3F8F"/>
    <w:rsid w:val="000E5665"/>
    <w:rsid w:val="000F2C70"/>
    <w:rsid w:val="000F48C1"/>
    <w:rsid w:val="000F652B"/>
    <w:rsid w:val="000F78D5"/>
    <w:rsid w:val="000F78F5"/>
    <w:rsid w:val="000F7CF3"/>
    <w:rsid w:val="00104480"/>
    <w:rsid w:val="00104CC6"/>
    <w:rsid w:val="00105CAB"/>
    <w:rsid w:val="0010622B"/>
    <w:rsid w:val="00110591"/>
    <w:rsid w:val="00111A1B"/>
    <w:rsid w:val="0011266D"/>
    <w:rsid w:val="00113187"/>
    <w:rsid w:val="00114889"/>
    <w:rsid w:val="001169C8"/>
    <w:rsid w:val="00122FD0"/>
    <w:rsid w:val="001254F6"/>
    <w:rsid w:val="001258B3"/>
    <w:rsid w:val="001301F2"/>
    <w:rsid w:val="00141876"/>
    <w:rsid w:val="00141B44"/>
    <w:rsid w:val="00141EFF"/>
    <w:rsid w:val="0014543F"/>
    <w:rsid w:val="001465F4"/>
    <w:rsid w:val="0014660A"/>
    <w:rsid w:val="001608F8"/>
    <w:rsid w:val="001651E9"/>
    <w:rsid w:val="00165FC2"/>
    <w:rsid w:val="00172179"/>
    <w:rsid w:val="00173003"/>
    <w:rsid w:val="0018417F"/>
    <w:rsid w:val="00186D10"/>
    <w:rsid w:val="00195EE0"/>
    <w:rsid w:val="00196952"/>
    <w:rsid w:val="001A2215"/>
    <w:rsid w:val="001A3BD4"/>
    <w:rsid w:val="001A57F0"/>
    <w:rsid w:val="001A662F"/>
    <w:rsid w:val="001A7CAD"/>
    <w:rsid w:val="001B1AD6"/>
    <w:rsid w:val="001B1BF3"/>
    <w:rsid w:val="001B28FF"/>
    <w:rsid w:val="001B46E9"/>
    <w:rsid w:val="001B590A"/>
    <w:rsid w:val="001B6C6C"/>
    <w:rsid w:val="001C0F68"/>
    <w:rsid w:val="001C1E26"/>
    <w:rsid w:val="001C32ED"/>
    <w:rsid w:val="001C391F"/>
    <w:rsid w:val="001C5E78"/>
    <w:rsid w:val="001D3208"/>
    <w:rsid w:val="001D4DF8"/>
    <w:rsid w:val="001D60E6"/>
    <w:rsid w:val="001D692D"/>
    <w:rsid w:val="001D74D4"/>
    <w:rsid w:val="001E061A"/>
    <w:rsid w:val="001E18F6"/>
    <w:rsid w:val="001E25B9"/>
    <w:rsid w:val="001F23C5"/>
    <w:rsid w:val="001F74D5"/>
    <w:rsid w:val="001F7C8C"/>
    <w:rsid w:val="0020151C"/>
    <w:rsid w:val="00204E2C"/>
    <w:rsid w:val="0020636E"/>
    <w:rsid w:val="002074FF"/>
    <w:rsid w:val="002112F8"/>
    <w:rsid w:val="0021209D"/>
    <w:rsid w:val="00215DF3"/>
    <w:rsid w:val="00217FD0"/>
    <w:rsid w:val="002212D5"/>
    <w:rsid w:val="00222AE1"/>
    <w:rsid w:val="002235CF"/>
    <w:rsid w:val="00231899"/>
    <w:rsid w:val="00232D7A"/>
    <w:rsid w:val="00237848"/>
    <w:rsid w:val="002423D8"/>
    <w:rsid w:val="0024575B"/>
    <w:rsid w:val="00246981"/>
    <w:rsid w:val="00250A77"/>
    <w:rsid w:val="002519FA"/>
    <w:rsid w:val="002526E9"/>
    <w:rsid w:val="002527BD"/>
    <w:rsid w:val="002539CE"/>
    <w:rsid w:val="00270A63"/>
    <w:rsid w:val="00270DF7"/>
    <w:rsid w:val="00272DB1"/>
    <w:rsid w:val="00276171"/>
    <w:rsid w:val="00276E6D"/>
    <w:rsid w:val="002778D8"/>
    <w:rsid w:val="00284DE7"/>
    <w:rsid w:val="002856FE"/>
    <w:rsid w:val="00287C26"/>
    <w:rsid w:val="002903C2"/>
    <w:rsid w:val="002936E1"/>
    <w:rsid w:val="00294C97"/>
    <w:rsid w:val="0029592B"/>
    <w:rsid w:val="002A07C2"/>
    <w:rsid w:val="002A17C1"/>
    <w:rsid w:val="002A32D4"/>
    <w:rsid w:val="002A3556"/>
    <w:rsid w:val="002A51A2"/>
    <w:rsid w:val="002A6D63"/>
    <w:rsid w:val="002B1910"/>
    <w:rsid w:val="002B36F2"/>
    <w:rsid w:val="002B4F06"/>
    <w:rsid w:val="002B586E"/>
    <w:rsid w:val="002B67EC"/>
    <w:rsid w:val="002C1ED3"/>
    <w:rsid w:val="002C2294"/>
    <w:rsid w:val="002C3D88"/>
    <w:rsid w:val="002C5493"/>
    <w:rsid w:val="002C77EB"/>
    <w:rsid w:val="002C7A1A"/>
    <w:rsid w:val="002D0F79"/>
    <w:rsid w:val="002D3CAC"/>
    <w:rsid w:val="002D5366"/>
    <w:rsid w:val="002DD746"/>
    <w:rsid w:val="002E2FAE"/>
    <w:rsid w:val="002E65A9"/>
    <w:rsid w:val="002F3FF0"/>
    <w:rsid w:val="002F6FB4"/>
    <w:rsid w:val="002F7560"/>
    <w:rsid w:val="0030023F"/>
    <w:rsid w:val="00300BCA"/>
    <w:rsid w:val="00301C72"/>
    <w:rsid w:val="003023D0"/>
    <w:rsid w:val="003113BF"/>
    <w:rsid w:val="003135AA"/>
    <w:rsid w:val="00314C6F"/>
    <w:rsid w:val="00317AD9"/>
    <w:rsid w:val="00324214"/>
    <w:rsid w:val="003245E3"/>
    <w:rsid w:val="00324894"/>
    <w:rsid w:val="00325BEC"/>
    <w:rsid w:val="00325DCD"/>
    <w:rsid w:val="003326A9"/>
    <w:rsid w:val="003330DA"/>
    <w:rsid w:val="003414E4"/>
    <w:rsid w:val="00347D5F"/>
    <w:rsid w:val="00352CC2"/>
    <w:rsid w:val="00352FAE"/>
    <w:rsid w:val="003552F2"/>
    <w:rsid w:val="003553AD"/>
    <w:rsid w:val="00355E84"/>
    <w:rsid w:val="00357825"/>
    <w:rsid w:val="00366F40"/>
    <w:rsid w:val="00370694"/>
    <w:rsid w:val="0037310F"/>
    <w:rsid w:val="0037594B"/>
    <w:rsid w:val="00376C5A"/>
    <w:rsid w:val="00377F7C"/>
    <w:rsid w:val="003813F0"/>
    <w:rsid w:val="00382410"/>
    <w:rsid w:val="0038648F"/>
    <w:rsid w:val="0038691D"/>
    <w:rsid w:val="00386D7C"/>
    <w:rsid w:val="00387156"/>
    <w:rsid w:val="003904F8"/>
    <w:rsid w:val="0039080E"/>
    <w:rsid w:val="0039273E"/>
    <w:rsid w:val="0039476C"/>
    <w:rsid w:val="003964A8"/>
    <w:rsid w:val="00397402"/>
    <w:rsid w:val="003A2600"/>
    <w:rsid w:val="003A59B6"/>
    <w:rsid w:val="003A5CAF"/>
    <w:rsid w:val="003B00D9"/>
    <w:rsid w:val="003B0489"/>
    <w:rsid w:val="003B0603"/>
    <w:rsid w:val="003B476B"/>
    <w:rsid w:val="003B4D56"/>
    <w:rsid w:val="003B585D"/>
    <w:rsid w:val="003B794C"/>
    <w:rsid w:val="003B7BF4"/>
    <w:rsid w:val="003C505F"/>
    <w:rsid w:val="003C51BD"/>
    <w:rsid w:val="003C658E"/>
    <w:rsid w:val="003D2891"/>
    <w:rsid w:val="003D2E3E"/>
    <w:rsid w:val="003D52C7"/>
    <w:rsid w:val="003D6BD6"/>
    <w:rsid w:val="003D6EBB"/>
    <w:rsid w:val="003E05E2"/>
    <w:rsid w:val="003E3DE4"/>
    <w:rsid w:val="003E51B5"/>
    <w:rsid w:val="003E681D"/>
    <w:rsid w:val="003E7D72"/>
    <w:rsid w:val="003F405D"/>
    <w:rsid w:val="003F4A35"/>
    <w:rsid w:val="003F4E11"/>
    <w:rsid w:val="003F501D"/>
    <w:rsid w:val="003F5CB1"/>
    <w:rsid w:val="003F6E7E"/>
    <w:rsid w:val="003F7721"/>
    <w:rsid w:val="004002C2"/>
    <w:rsid w:val="00410260"/>
    <w:rsid w:val="004114F7"/>
    <w:rsid w:val="004170C6"/>
    <w:rsid w:val="00417E54"/>
    <w:rsid w:val="00422C92"/>
    <w:rsid w:val="00426CC4"/>
    <w:rsid w:val="00427C46"/>
    <w:rsid w:val="004325DB"/>
    <w:rsid w:val="00433F64"/>
    <w:rsid w:val="00435AE1"/>
    <w:rsid w:val="0043686A"/>
    <w:rsid w:val="004368B2"/>
    <w:rsid w:val="00442D28"/>
    <w:rsid w:val="00443040"/>
    <w:rsid w:val="00446E5C"/>
    <w:rsid w:val="00451654"/>
    <w:rsid w:val="004539A4"/>
    <w:rsid w:val="004542DA"/>
    <w:rsid w:val="00456642"/>
    <w:rsid w:val="0046277D"/>
    <w:rsid w:val="004645AD"/>
    <w:rsid w:val="00465455"/>
    <w:rsid w:val="0046558F"/>
    <w:rsid w:val="004656D7"/>
    <w:rsid w:val="00471796"/>
    <w:rsid w:val="00474302"/>
    <w:rsid w:val="00474F96"/>
    <w:rsid w:val="00476260"/>
    <w:rsid w:val="00480C09"/>
    <w:rsid w:val="00482FE4"/>
    <w:rsid w:val="004839FD"/>
    <w:rsid w:val="00484B49"/>
    <w:rsid w:val="004851A8"/>
    <w:rsid w:val="004916D6"/>
    <w:rsid w:val="0049177F"/>
    <w:rsid w:val="004921A2"/>
    <w:rsid w:val="00493223"/>
    <w:rsid w:val="00494D79"/>
    <w:rsid w:val="004965B1"/>
    <w:rsid w:val="004A21D9"/>
    <w:rsid w:val="004A2D14"/>
    <w:rsid w:val="004A3CC4"/>
    <w:rsid w:val="004A74AF"/>
    <w:rsid w:val="004A79C4"/>
    <w:rsid w:val="004B3D65"/>
    <w:rsid w:val="004B408A"/>
    <w:rsid w:val="004B62BE"/>
    <w:rsid w:val="004C0B3C"/>
    <w:rsid w:val="004C35D3"/>
    <w:rsid w:val="004C510B"/>
    <w:rsid w:val="004D0B58"/>
    <w:rsid w:val="004D21B5"/>
    <w:rsid w:val="004D5078"/>
    <w:rsid w:val="004D7CBB"/>
    <w:rsid w:val="004E375B"/>
    <w:rsid w:val="004E405D"/>
    <w:rsid w:val="004E4F39"/>
    <w:rsid w:val="004E5CB8"/>
    <w:rsid w:val="004F04C3"/>
    <w:rsid w:val="004F1720"/>
    <w:rsid w:val="004F2CA8"/>
    <w:rsid w:val="004F2D1A"/>
    <w:rsid w:val="004F7B1E"/>
    <w:rsid w:val="00500B37"/>
    <w:rsid w:val="00500B5C"/>
    <w:rsid w:val="00502FA7"/>
    <w:rsid w:val="00503E7F"/>
    <w:rsid w:val="00504EB0"/>
    <w:rsid w:val="00510ED4"/>
    <w:rsid w:val="005125FF"/>
    <w:rsid w:val="00512A9C"/>
    <w:rsid w:val="005148A9"/>
    <w:rsid w:val="00514E19"/>
    <w:rsid w:val="00517581"/>
    <w:rsid w:val="00521338"/>
    <w:rsid w:val="005219F2"/>
    <w:rsid w:val="00524A28"/>
    <w:rsid w:val="00525610"/>
    <w:rsid w:val="005273A2"/>
    <w:rsid w:val="0053458C"/>
    <w:rsid w:val="005352D8"/>
    <w:rsid w:val="005434AD"/>
    <w:rsid w:val="00543533"/>
    <w:rsid w:val="005455A1"/>
    <w:rsid w:val="005511CA"/>
    <w:rsid w:val="005527B9"/>
    <w:rsid w:val="00553124"/>
    <w:rsid w:val="00553A28"/>
    <w:rsid w:val="00555136"/>
    <w:rsid w:val="005551D2"/>
    <w:rsid w:val="00555236"/>
    <w:rsid w:val="0055605D"/>
    <w:rsid w:val="005616FC"/>
    <w:rsid w:val="0056247A"/>
    <w:rsid w:val="00563CF6"/>
    <w:rsid w:val="00565722"/>
    <w:rsid w:val="005708A3"/>
    <w:rsid w:val="00571BB5"/>
    <w:rsid w:val="00576705"/>
    <w:rsid w:val="0058580F"/>
    <w:rsid w:val="00587210"/>
    <w:rsid w:val="00587D91"/>
    <w:rsid w:val="00592EBD"/>
    <w:rsid w:val="005931CA"/>
    <w:rsid w:val="005944B6"/>
    <w:rsid w:val="005A446B"/>
    <w:rsid w:val="005A582D"/>
    <w:rsid w:val="005A5E31"/>
    <w:rsid w:val="005A605A"/>
    <w:rsid w:val="005A65F4"/>
    <w:rsid w:val="005A70AC"/>
    <w:rsid w:val="005B248A"/>
    <w:rsid w:val="005B4B00"/>
    <w:rsid w:val="005B59A7"/>
    <w:rsid w:val="005B713D"/>
    <w:rsid w:val="005B7D2B"/>
    <w:rsid w:val="005C3647"/>
    <w:rsid w:val="005C44C0"/>
    <w:rsid w:val="005C6143"/>
    <w:rsid w:val="005D4605"/>
    <w:rsid w:val="005D4878"/>
    <w:rsid w:val="005D553A"/>
    <w:rsid w:val="005D5C52"/>
    <w:rsid w:val="005D6366"/>
    <w:rsid w:val="005D6CB3"/>
    <w:rsid w:val="005E32F3"/>
    <w:rsid w:val="005E35FB"/>
    <w:rsid w:val="005E40D1"/>
    <w:rsid w:val="005E4815"/>
    <w:rsid w:val="005E609B"/>
    <w:rsid w:val="005E7273"/>
    <w:rsid w:val="005F1630"/>
    <w:rsid w:val="005F186A"/>
    <w:rsid w:val="005F5FFE"/>
    <w:rsid w:val="005F605F"/>
    <w:rsid w:val="005F6A3E"/>
    <w:rsid w:val="006049BA"/>
    <w:rsid w:val="00604D6B"/>
    <w:rsid w:val="00606242"/>
    <w:rsid w:val="00607394"/>
    <w:rsid w:val="00610D0B"/>
    <w:rsid w:val="00611C85"/>
    <w:rsid w:val="006142CA"/>
    <w:rsid w:val="00615DE1"/>
    <w:rsid w:val="0061685F"/>
    <w:rsid w:val="006172C8"/>
    <w:rsid w:val="00617862"/>
    <w:rsid w:val="0062068D"/>
    <w:rsid w:val="00620924"/>
    <w:rsid w:val="006262B9"/>
    <w:rsid w:val="00630182"/>
    <w:rsid w:val="00632038"/>
    <w:rsid w:val="006321F5"/>
    <w:rsid w:val="00634C81"/>
    <w:rsid w:val="00642CEA"/>
    <w:rsid w:val="0064436A"/>
    <w:rsid w:val="006446AA"/>
    <w:rsid w:val="00646A56"/>
    <w:rsid w:val="00646C67"/>
    <w:rsid w:val="0064766C"/>
    <w:rsid w:val="006515D1"/>
    <w:rsid w:val="00653853"/>
    <w:rsid w:val="00661474"/>
    <w:rsid w:val="0066175D"/>
    <w:rsid w:val="00672D9F"/>
    <w:rsid w:val="00672F4D"/>
    <w:rsid w:val="00675022"/>
    <w:rsid w:val="006765C8"/>
    <w:rsid w:val="0067713A"/>
    <w:rsid w:val="006773A7"/>
    <w:rsid w:val="00685A41"/>
    <w:rsid w:val="00686557"/>
    <w:rsid w:val="00686BA9"/>
    <w:rsid w:val="00687E91"/>
    <w:rsid w:val="00690239"/>
    <w:rsid w:val="00691041"/>
    <w:rsid w:val="00693144"/>
    <w:rsid w:val="0069424F"/>
    <w:rsid w:val="0069568D"/>
    <w:rsid w:val="00696A6D"/>
    <w:rsid w:val="006A089B"/>
    <w:rsid w:val="006A0BE4"/>
    <w:rsid w:val="006A2387"/>
    <w:rsid w:val="006A4B33"/>
    <w:rsid w:val="006A4CD5"/>
    <w:rsid w:val="006A646D"/>
    <w:rsid w:val="006A70CE"/>
    <w:rsid w:val="006A7D91"/>
    <w:rsid w:val="006A7FB9"/>
    <w:rsid w:val="006B15AB"/>
    <w:rsid w:val="006B1860"/>
    <w:rsid w:val="006B2DF0"/>
    <w:rsid w:val="006B3C97"/>
    <w:rsid w:val="006B3D11"/>
    <w:rsid w:val="006B4E3F"/>
    <w:rsid w:val="006B60B9"/>
    <w:rsid w:val="006B6717"/>
    <w:rsid w:val="006B6AED"/>
    <w:rsid w:val="006B6E1C"/>
    <w:rsid w:val="006B7817"/>
    <w:rsid w:val="006C15BC"/>
    <w:rsid w:val="006C2C2B"/>
    <w:rsid w:val="006C7B32"/>
    <w:rsid w:val="006D07BC"/>
    <w:rsid w:val="006D09E3"/>
    <w:rsid w:val="006D255C"/>
    <w:rsid w:val="006D2CC3"/>
    <w:rsid w:val="006D5C04"/>
    <w:rsid w:val="006D65C3"/>
    <w:rsid w:val="006E37E5"/>
    <w:rsid w:val="006E4015"/>
    <w:rsid w:val="006E6F2F"/>
    <w:rsid w:val="006F11BE"/>
    <w:rsid w:val="006F1766"/>
    <w:rsid w:val="006F53AD"/>
    <w:rsid w:val="00701C07"/>
    <w:rsid w:val="007051E8"/>
    <w:rsid w:val="00713DCE"/>
    <w:rsid w:val="00726605"/>
    <w:rsid w:val="007266F9"/>
    <w:rsid w:val="007326D2"/>
    <w:rsid w:val="00732A81"/>
    <w:rsid w:val="00733269"/>
    <w:rsid w:val="00733461"/>
    <w:rsid w:val="00733F99"/>
    <w:rsid w:val="007357C2"/>
    <w:rsid w:val="00737B9A"/>
    <w:rsid w:val="00743F24"/>
    <w:rsid w:val="00745FE0"/>
    <w:rsid w:val="00746376"/>
    <w:rsid w:val="0075024A"/>
    <w:rsid w:val="0075319B"/>
    <w:rsid w:val="00754BFE"/>
    <w:rsid w:val="00754D9F"/>
    <w:rsid w:val="007606E5"/>
    <w:rsid w:val="007642B4"/>
    <w:rsid w:val="00764790"/>
    <w:rsid w:val="00764A9F"/>
    <w:rsid w:val="00765C25"/>
    <w:rsid w:val="00773BCD"/>
    <w:rsid w:val="00774299"/>
    <w:rsid w:val="00775291"/>
    <w:rsid w:val="007854B0"/>
    <w:rsid w:val="00787109"/>
    <w:rsid w:val="007905E9"/>
    <w:rsid w:val="007912D3"/>
    <w:rsid w:val="0079535B"/>
    <w:rsid w:val="00796288"/>
    <w:rsid w:val="007A1947"/>
    <w:rsid w:val="007A22A8"/>
    <w:rsid w:val="007A5DE2"/>
    <w:rsid w:val="007A6BD9"/>
    <w:rsid w:val="007B24CA"/>
    <w:rsid w:val="007B2C3F"/>
    <w:rsid w:val="007B55BB"/>
    <w:rsid w:val="007B5B6D"/>
    <w:rsid w:val="007B64A8"/>
    <w:rsid w:val="007B70B5"/>
    <w:rsid w:val="007B7FF7"/>
    <w:rsid w:val="007C4A8A"/>
    <w:rsid w:val="007C4EBB"/>
    <w:rsid w:val="007C53B9"/>
    <w:rsid w:val="007D0625"/>
    <w:rsid w:val="007D0899"/>
    <w:rsid w:val="007D3F0D"/>
    <w:rsid w:val="007D6AA0"/>
    <w:rsid w:val="007D7B19"/>
    <w:rsid w:val="007D7F2F"/>
    <w:rsid w:val="007E5AF9"/>
    <w:rsid w:val="007F33B5"/>
    <w:rsid w:val="007F3544"/>
    <w:rsid w:val="007F7B7A"/>
    <w:rsid w:val="008020AC"/>
    <w:rsid w:val="00803777"/>
    <w:rsid w:val="00803D5E"/>
    <w:rsid w:val="00810348"/>
    <w:rsid w:val="00815DCA"/>
    <w:rsid w:val="00821BF0"/>
    <w:rsid w:val="00825621"/>
    <w:rsid w:val="00825652"/>
    <w:rsid w:val="00827770"/>
    <w:rsid w:val="00827E4E"/>
    <w:rsid w:val="008304BE"/>
    <w:rsid w:val="00830BE1"/>
    <w:rsid w:val="00831BDA"/>
    <w:rsid w:val="00833A16"/>
    <w:rsid w:val="008379F3"/>
    <w:rsid w:val="00841DDD"/>
    <w:rsid w:val="00843C07"/>
    <w:rsid w:val="00851975"/>
    <w:rsid w:val="00851F45"/>
    <w:rsid w:val="00855F03"/>
    <w:rsid w:val="00856679"/>
    <w:rsid w:val="008608A2"/>
    <w:rsid w:val="0086099D"/>
    <w:rsid w:val="00861077"/>
    <w:rsid w:val="0086430D"/>
    <w:rsid w:val="0086455F"/>
    <w:rsid w:val="00865D3A"/>
    <w:rsid w:val="00867A9B"/>
    <w:rsid w:val="00873063"/>
    <w:rsid w:val="0087482F"/>
    <w:rsid w:val="00874D50"/>
    <w:rsid w:val="00875FFE"/>
    <w:rsid w:val="008770D2"/>
    <w:rsid w:val="00877A49"/>
    <w:rsid w:val="00877D52"/>
    <w:rsid w:val="008816EB"/>
    <w:rsid w:val="00881967"/>
    <w:rsid w:val="0088288A"/>
    <w:rsid w:val="00882BBD"/>
    <w:rsid w:val="008832E3"/>
    <w:rsid w:val="00883E54"/>
    <w:rsid w:val="00884B7D"/>
    <w:rsid w:val="00885B80"/>
    <w:rsid w:val="008867F5"/>
    <w:rsid w:val="00890BCA"/>
    <w:rsid w:val="00891953"/>
    <w:rsid w:val="00891D9E"/>
    <w:rsid w:val="0089459B"/>
    <w:rsid w:val="00895DAD"/>
    <w:rsid w:val="0089689F"/>
    <w:rsid w:val="00897714"/>
    <w:rsid w:val="008A1064"/>
    <w:rsid w:val="008A2D63"/>
    <w:rsid w:val="008A2FA9"/>
    <w:rsid w:val="008A30E6"/>
    <w:rsid w:val="008A4EA9"/>
    <w:rsid w:val="008A56AC"/>
    <w:rsid w:val="008A6A65"/>
    <w:rsid w:val="008A7B36"/>
    <w:rsid w:val="008B30F2"/>
    <w:rsid w:val="008B48A5"/>
    <w:rsid w:val="008B7CA2"/>
    <w:rsid w:val="008C0304"/>
    <w:rsid w:val="008C18BE"/>
    <w:rsid w:val="008C5B8A"/>
    <w:rsid w:val="008C5F7E"/>
    <w:rsid w:val="008C5FB7"/>
    <w:rsid w:val="008C65B2"/>
    <w:rsid w:val="008C70A0"/>
    <w:rsid w:val="008D1A6C"/>
    <w:rsid w:val="008D2C9D"/>
    <w:rsid w:val="008D4A00"/>
    <w:rsid w:val="008E0959"/>
    <w:rsid w:val="008E2E4A"/>
    <w:rsid w:val="008E4A14"/>
    <w:rsid w:val="008E55A1"/>
    <w:rsid w:val="008E5DE4"/>
    <w:rsid w:val="008E759B"/>
    <w:rsid w:val="008F54CD"/>
    <w:rsid w:val="008F5904"/>
    <w:rsid w:val="008F7C7F"/>
    <w:rsid w:val="0090048D"/>
    <w:rsid w:val="0090085B"/>
    <w:rsid w:val="00900C77"/>
    <w:rsid w:val="00901675"/>
    <w:rsid w:val="0090787A"/>
    <w:rsid w:val="00910258"/>
    <w:rsid w:val="00913195"/>
    <w:rsid w:val="00915776"/>
    <w:rsid w:val="00915F16"/>
    <w:rsid w:val="009165F2"/>
    <w:rsid w:val="00926D5B"/>
    <w:rsid w:val="00927C67"/>
    <w:rsid w:val="00927EC6"/>
    <w:rsid w:val="00931EC7"/>
    <w:rsid w:val="009322C5"/>
    <w:rsid w:val="00932553"/>
    <w:rsid w:val="00933F0A"/>
    <w:rsid w:val="0093522E"/>
    <w:rsid w:val="0093742C"/>
    <w:rsid w:val="00940689"/>
    <w:rsid w:val="009408D2"/>
    <w:rsid w:val="009418A0"/>
    <w:rsid w:val="00942CE4"/>
    <w:rsid w:val="00945A23"/>
    <w:rsid w:val="0095005F"/>
    <w:rsid w:val="00954AE6"/>
    <w:rsid w:val="00954CFB"/>
    <w:rsid w:val="00961EE1"/>
    <w:rsid w:val="0096264B"/>
    <w:rsid w:val="00963094"/>
    <w:rsid w:val="009635DB"/>
    <w:rsid w:val="00965E65"/>
    <w:rsid w:val="0096705F"/>
    <w:rsid w:val="00975953"/>
    <w:rsid w:val="00977E20"/>
    <w:rsid w:val="009828F6"/>
    <w:rsid w:val="00983C3F"/>
    <w:rsid w:val="0098482A"/>
    <w:rsid w:val="00985F07"/>
    <w:rsid w:val="0098640E"/>
    <w:rsid w:val="009865EF"/>
    <w:rsid w:val="009913F9"/>
    <w:rsid w:val="00991994"/>
    <w:rsid w:val="00992DFB"/>
    <w:rsid w:val="00993F41"/>
    <w:rsid w:val="00994215"/>
    <w:rsid w:val="00997675"/>
    <w:rsid w:val="009A0795"/>
    <w:rsid w:val="009A386B"/>
    <w:rsid w:val="009A5F21"/>
    <w:rsid w:val="009A684E"/>
    <w:rsid w:val="009A7806"/>
    <w:rsid w:val="009B2BC9"/>
    <w:rsid w:val="009B40EA"/>
    <w:rsid w:val="009B4268"/>
    <w:rsid w:val="009B6135"/>
    <w:rsid w:val="009C0A88"/>
    <w:rsid w:val="009C632F"/>
    <w:rsid w:val="009C6E18"/>
    <w:rsid w:val="009D1AAF"/>
    <w:rsid w:val="009D217B"/>
    <w:rsid w:val="009D29EF"/>
    <w:rsid w:val="009E21BE"/>
    <w:rsid w:val="009E2833"/>
    <w:rsid w:val="009E2F31"/>
    <w:rsid w:val="009E32CD"/>
    <w:rsid w:val="009E41A0"/>
    <w:rsid w:val="009E780C"/>
    <w:rsid w:val="009F1438"/>
    <w:rsid w:val="009F6B1C"/>
    <w:rsid w:val="00A017D8"/>
    <w:rsid w:val="00A02241"/>
    <w:rsid w:val="00A029F9"/>
    <w:rsid w:val="00A03389"/>
    <w:rsid w:val="00A06301"/>
    <w:rsid w:val="00A06CE7"/>
    <w:rsid w:val="00A10645"/>
    <w:rsid w:val="00A11F5C"/>
    <w:rsid w:val="00A13175"/>
    <w:rsid w:val="00A14E56"/>
    <w:rsid w:val="00A16303"/>
    <w:rsid w:val="00A22ED5"/>
    <w:rsid w:val="00A2355B"/>
    <w:rsid w:val="00A24A59"/>
    <w:rsid w:val="00A24D9D"/>
    <w:rsid w:val="00A25695"/>
    <w:rsid w:val="00A2574A"/>
    <w:rsid w:val="00A30608"/>
    <w:rsid w:val="00A30724"/>
    <w:rsid w:val="00A307F3"/>
    <w:rsid w:val="00A30BB5"/>
    <w:rsid w:val="00A31051"/>
    <w:rsid w:val="00A3405E"/>
    <w:rsid w:val="00A35B24"/>
    <w:rsid w:val="00A37280"/>
    <w:rsid w:val="00A433DF"/>
    <w:rsid w:val="00A450D7"/>
    <w:rsid w:val="00A47FFC"/>
    <w:rsid w:val="00A5363D"/>
    <w:rsid w:val="00A5724D"/>
    <w:rsid w:val="00A574D4"/>
    <w:rsid w:val="00A61BE1"/>
    <w:rsid w:val="00A6252F"/>
    <w:rsid w:val="00A62DFA"/>
    <w:rsid w:val="00A64631"/>
    <w:rsid w:val="00A651BD"/>
    <w:rsid w:val="00A672FF"/>
    <w:rsid w:val="00A728BD"/>
    <w:rsid w:val="00A7362D"/>
    <w:rsid w:val="00A7443C"/>
    <w:rsid w:val="00A74E3D"/>
    <w:rsid w:val="00A75F7C"/>
    <w:rsid w:val="00A80517"/>
    <w:rsid w:val="00A81627"/>
    <w:rsid w:val="00A81D49"/>
    <w:rsid w:val="00A84215"/>
    <w:rsid w:val="00A8450B"/>
    <w:rsid w:val="00A85A94"/>
    <w:rsid w:val="00A86F9E"/>
    <w:rsid w:val="00A87583"/>
    <w:rsid w:val="00A91B8E"/>
    <w:rsid w:val="00A92AB1"/>
    <w:rsid w:val="00A92C38"/>
    <w:rsid w:val="00AA1EB8"/>
    <w:rsid w:val="00AA3F5E"/>
    <w:rsid w:val="00AA4394"/>
    <w:rsid w:val="00AA7410"/>
    <w:rsid w:val="00AB0CC7"/>
    <w:rsid w:val="00AB12A8"/>
    <w:rsid w:val="00AB1515"/>
    <w:rsid w:val="00AB39A7"/>
    <w:rsid w:val="00AB5AA3"/>
    <w:rsid w:val="00AB7D30"/>
    <w:rsid w:val="00AC028B"/>
    <w:rsid w:val="00AC330C"/>
    <w:rsid w:val="00AC465E"/>
    <w:rsid w:val="00AC5483"/>
    <w:rsid w:val="00AC59BD"/>
    <w:rsid w:val="00AC66A0"/>
    <w:rsid w:val="00AC6D60"/>
    <w:rsid w:val="00AC7C89"/>
    <w:rsid w:val="00AD04ED"/>
    <w:rsid w:val="00AD394C"/>
    <w:rsid w:val="00AE2A16"/>
    <w:rsid w:val="00AE306E"/>
    <w:rsid w:val="00AE3F1C"/>
    <w:rsid w:val="00AE3F57"/>
    <w:rsid w:val="00AF0F9D"/>
    <w:rsid w:val="00AF2A3C"/>
    <w:rsid w:val="00AF5D24"/>
    <w:rsid w:val="00AF7BB7"/>
    <w:rsid w:val="00B0175E"/>
    <w:rsid w:val="00B0299C"/>
    <w:rsid w:val="00B02D02"/>
    <w:rsid w:val="00B02FF5"/>
    <w:rsid w:val="00B05EEB"/>
    <w:rsid w:val="00B1055C"/>
    <w:rsid w:val="00B10664"/>
    <w:rsid w:val="00B13F1D"/>
    <w:rsid w:val="00B168DA"/>
    <w:rsid w:val="00B17667"/>
    <w:rsid w:val="00B2050C"/>
    <w:rsid w:val="00B230EF"/>
    <w:rsid w:val="00B24CDA"/>
    <w:rsid w:val="00B43FEF"/>
    <w:rsid w:val="00B46D49"/>
    <w:rsid w:val="00B54DFF"/>
    <w:rsid w:val="00B62E69"/>
    <w:rsid w:val="00B63016"/>
    <w:rsid w:val="00B66185"/>
    <w:rsid w:val="00B678E5"/>
    <w:rsid w:val="00B72B85"/>
    <w:rsid w:val="00B73A40"/>
    <w:rsid w:val="00B74F63"/>
    <w:rsid w:val="00B76E0A"/>
    <w:rsid w:val="00B80AB9"/>
    <w:rsid w:val="00B815E7"/>
    <w:rsid w:val="00B9031A"/>
    <w:rsid w:val="00B9120D"/>
    <w:rsid w:val="00B9165C"/>
    <w:rsid w:val="00B923D2"/>
    <w:rsid w:val="00B9288C"/>
    <w:rsid w:val="00B94386"/>
    <w:rsid w:val="00B95777"/>
    <w:rsid w:val="00B958A0"/>
    <w:rsid w:val="00B9751A"/>
    <w:rsid w:val="00BA1FCD"/>
    <w:rsid w:val="00BA767C"/>
    <w:rsid w:val="00BA7977"/>
    <w:rsid w:val="00BA7ED9"/>
    <w:rsid w:val="00BB0ECD"/>
    <w:rsid w:val="00BB1FB3"/>
    <w:rsid w:val="00BB3231"/>
    <w:rsid w:val="00BB420E"/>
    <w:rsid w:val="00BB54B8"/>
    <w:rsid w:val="00BB5881"/>
    <w:rsid w:val="00BB6B3C"/>
    <w:rsid w:val="00BB75DA"/>
    <w:rsid w:val="00BC2057"/>
    <w:rsid w:val="00BC3345"/>
    <w:rsid w:val="00BC565B"/>
    <w:rsid w:val="00BC7E72"/>
    <w:rsid w:val="00BD0199"/>
    <w:rsid w:val="00BD035F"/>
    <w:rsid w:val="00BD19D1"/>
    <w:rsid w:val="00BD1B9D"/>
    <w:rsid w:val="00BD26C2"/>
    <w:rsid w:val="00BD482E"/>
    <w:rsid w:val="00BD5B4C"/>
    <w:rsid w:val="00BD63FA"/>
    <w:rsid w:val="00BD6B89"/>
    <w:rsid w:val="00BE04BE"/>
    <w:rsid w:val="00BE47BB"/>
    <w:rsid w:val="00BE499E"/>
    <w:rsid w:val="00BE5A97"/>
    <w:rsid w:val="00BE6BBA"/>
    <w:rsid w:val="00BE73B2"/>
    <w:rsid w:val="00BF2523"/>
    <w:rsid w:val="00BF3C39"/>
    <w:rsid w:val="00BF5F35"/>
    <w:rsid w:val="00BF6010"/>
    <w:rsid w:val="00BF6A5B"/>
    <w:rsid w:val="00BF7CE7"/>
    <w:rsid w:val="00C00965"/>
    <w:rsid w:val="00C00D49"/>
    <w:rsid w:val="00C0193A"/>
    <w:rsid w:val="00C025B5"/>
    <w:rsid w:val="00C06981"/>
    <w:rsid w:val="00C0710B"/>
    <w:rsid w:val="00C07F38"/>
    <w:rsid w:val="00C10CF1"/>
    <w:rsid w:val="00C115EF"/>
    <w:rsid w:val="00C1213C"/>
    <w:rsid w:val="00C12CF1"/>
    <w:rsid w:val="00C136CB"/>
    <w:rsid w:val="00C20903"/>
    <w:rsid w:val="00C2157D"/>
    <w:rsid w:val="00C21B55"/>
    <w:rsid w:val="00C22C53"/>
    <w:rsid w:val="00C2462C"/>
    <w:rsid w:val="00C33257"/>
    <w:rsid w:val="00C35686"/>
    <w:rsid w:val="00C36416"/>
    <w:rsid w:val="00C3771F"/>
    <w:rsid w:val="00C45C4A"/>
    <w:rsid w:val="00C45E5F"/>
    <w:rsid w:val="00C47BC1"/>
    <w:rsid w:val="00C51B03"/>
    <w:rsid w:val="00C53214"/>
    <w:rsid w:val="00C54772"/>
    <w:rsid w:val="00C554D5"/>
    <w:rsid w:val="00C56F40"/>
    <w:rsid w:val="00C64A9E"/>
    <w:rsid w:val="00C64C66"/>
    <w:rsid w:val="00C65B7E"/>
    <w:rsid w:val="00C6628F"/>
    <w:rsid w:val="00C72D1D"/>
    <w:rsid w:val="00C83537"/>
    <w:rsid w:val="00C845B7"/>
    <w:rsid w:val="00C8534B"/>
    <w:rsid w:val="00C8537A"/>
    <w:rsid w:val="00C92C04"/>
    <w:rsid w:val="00C92F3F"/>
    <w:rsid w:val="00C93E3B"/>
    <w:rsid w:val="00C93FE4"/>
    <w:rsid w:val="00C94421"/>
    <w:rsid w:val="00C96138"/>
    <w:rsid w:val="00C96EBE"/>
    <w:rsid w:val="00CA2FAB"/>
    <w:rsid w:val="00CA6967"/>
    <w:rsid w:val="00CB109F"/>
    <w:rsid w:val="00CB1B05"/>
    <w:rsid w:val="00CB41FF"/>
    <w:rsid w:val="00CB7976"/>
    <w:rsid w:val="00CC1313"/>
    <w:rsid w:val="00CD1B4B"/>
    <w:rsid w:val="00CD327E"/>
    <w:rsid w:val="00CD6810"/>
    <w:rsid w:val="00CD78EA"/>
    <w:rsid w:val="00CE059D"/>
    <w:rsid w:val="00CE2877"/>
    <w:rsid w:val="00CE58A6"/>
    <w:rsid w:val="00CE620C"/>
    <w:rsid w:val="00CE7A6C"/>
    <w:rsid w:val="00CF0F0D"/>
    <w:rsid w:val="00CF1453"/>
    <w:rsid w:val="00CF769B"/>
    <w:rsid w:val="00D0046C"/>
    <w:rsid w:val="00D0200E"/>
    <w:rsid w:val="00D0284E"/>
    <w:rsid w:val="00D03740"/>
    <w:rsid w:val="00D103ED"/>
    <w:rsid w:val="00D154D2"/>
    <w:rsid w:val="00D20549"/>
    <w:rsid w:val="00D2654E"/>
    <w:rsid w:val="00D33291"/>
    <w:rsid w:val="00D33393"/>
    <w:rsid w:val="00D3363C"/>
    <w:rsid w:val="00D33DB2"/>
    <w:rsid w:val="00D37C9A"/>
    <w:rsid w:val="00D37DF2"/>
    <w:rsid w:val="00D40C99"/>
    <w:rsid w:val="00D4255F"/>
    <w:rsid w:val="00D43066"/>
    <w:rsid w:val="00D440E4"/>
    <w:rsid w:val="00D463F6"/>
    <w:rsid w:val="00D468F1"/>
    <w:rsid w:val="00D478EC"/>
    <w:rsid w:val="00D5207E"/>
    <w:rsid w:val="00D53534"/>
    <w:rsid w:val="00D55536"/>
    <w:rsid w:val="00D55D82"/>
    <w:rsid w:val="00D606DF"/>
    <w:rsid w:val="00D62896"/>
    <w:rsid w:val="00D65459"/>
    <w:rsid w:val="00D67432"/>
    <w:rsid w:val="00D67BD7"/>
    <w:rsid w:val="00D67F17"/>
    <w:rsid w:val="00D70252"/>
    <w:rsid w:val="00D71A0B"/>
    <w:rsid w:val="00D71B2B"/>
    <w:rsid w:val="00D73E70"/>
    <w:rsid w:val="00D76DA9"/>
    <w:rsid w:val="00D76F42"/>
    <w:rsid w:val="00D8045E"/>
    <w:rsid w:val="00D8125B"/>
    <w:rsid w:val="00D815E7"/>
    <w:rsid w:val="00D8176C"/>
    <w:rsid w:val="00D81A43"/>
    <w:rsid w:val="00D83033"/>
    <w:rsid w:val="00D83AFC"/>
    <w:rsid w:val="00D90312"/>
    <w:rsid w:val="00D92E54"/>
    <w:rsid w:val="00D94502"/>
    <w:rsid w:val="00DA1076"/>
    <w:rsid w:val="00DA1522"/>
    <w:rsid w:val="00DA1D03"/>
    <w:rsid w:val="00DA46D4"/>
    <w:rsid w:val="00DA4984"/>
    <w:rsid w:val="00DA52CB"/>
    <w:rsid w:val="00DA57AF"/>
    <w:rsid w:val="00DB4A91"/>
    <w:rsid w:val="00DB56F8"/>
    <w:rsid w:val="00DB6589"/>
    <w:rsid w:val="00DC07F0"/>
    <w:rsid w:val="00DC1542"/>
    <w:rsid w:val="00DC1C15"/>
    <w:rsid w:val="00DC2934"/>
    <w:rsid w:val="00DC6BFA"/>
    <w:rsid w:val="00DC7C03"/>
    <w:rsid w:val="00DD5469"/>
    <w:rsid w:val="00DD60B6"/>
    <w:rsid w:val="00DD7F38"/>
    <w:rsid w:val="00DE2E31"/>
    <w:rsid w:val="00DE40F8"/>
    <w:rsid w:val="00DE50CF"/>
    <w:rsid w:val="00DE7719"/>
    <w:rsid w:val="00DE7C4F"/>
    <w:rsid w:val="00DF1044"/>
    <w:rsid w:val="00DF7770"/>
    <w:rsid w:val="00E014C8"/>
    <w:rsid w:val="00E03571"/>
    <w:rsid w:val="00E03A4B"/>
    <w:rsid w:val="00E04B08"/>
    <w:rsid w:val="00E06CF5"/>
    <w:rsid w:val="00E12062"/>
    <w:rsid w:val="00E13D27"/>
    <w:rsid w:val="00E17672"/>
    <w:rsid w:val="00E238A4"/>
    <w:rsid w:val="00E260C8"/>
    <w:rsid w:val="00E31873"/>
    <w:rsid w:val="00E31D40"/>
    <w:rsid w:val="00E354BB"/>
    <w:rsid w:val="00E3622D"/>
    <w:rsid w:val="00E373B7"/>
    <w:rsid w:val="00E414E9"/>
    <w:rsid w:val="00E42B9F"/>
    <w:rsid w:val="00E43C47"/>
    <w:rsid w:val="00E44394"/>
    <w:rsid w:val="00E44E26"/>
    <w:rsid w:val="00E45CE4"/>
    <w:rsid w:val="00E463E0"/>
    <w:rsid w:val="00E517ED"/>
    <w:rsid w:val="00E55C07"/>
    <w:rsid w:val="00E57A8F"/>
    <w:rsid w:val="00E60F5A"/>
    <w:rsid w:val="00E62AA9"/>
    <w:rsid w:val="00E64749"/>
    <w:rsid w:val="00E652C9"/>
    <w:rsid w:val="00E674E6"/>
    <w:rsid w:val="00E6785B"/>
    <w:rsid w:val="00E70859"/>
    <w:rsid w:val="00E73747"/>
    <w:rsid w:val="00E74566"/>
    <w:rsid w:val="00E77682"/>
    <w:rsid w:val="00E77D94"/>
    <w:rsid w:val="00E80699"/>
    <w:rsid w:val="00E80ED4"/>
    <w:rsid w:val="00E81BAA"/>
    <w:rsid w:val="00E833A5"/>
    <w:rsid w:val="00E845F8"/>
    <w:rsid w:val="00E90049"/>
    <w:rsid w:val="00E90C40"/>
    <w:rsid w:val="00E91F12"/>
    <w:rsid w:val="00E92D91"/>
    <w:rsid w:val="00E979B4"/>
    <w:rsid w:val="00EA040E"/>
    <w:rsid w:val="00EA4930"/>
    <w:rsid w:val="00EA50DE"/>
    <w:rsid w:val="00EB0251"/>
    <w:rsid w:val="00EB0961"/>
    <w:rsid w:val="00EB2F83"/>
    <w:rsid w:val="00EB3528"/>
    <w:rsid w:val="00EB74A1"/>
    <w:rsid w:val="00EB758D"/>
    <w:rsid w:val="00EC1D0E"/>
    <w:rsid w:val="00EC2160"/>
    <w:rsid w:val="00EC4695"/>
    <w:rsid w:val="00EC51C4"/>
    <w:rsid w:val="00EC540C"/>
    <w:rsid w:val="00EC6089"/>
    <w:rsid w:val="00EC6924"/>
    <w:rsid w:val="00ED662D"/>
    <w:rsid w:val="00ED7D8B"/>
    <w:rsid w:val="00EE061E"/>
    <w:rsid w:val="00EE0888"/>
    <w:rsid w:val="00EE2E10"/>
    <w:rsid w:val="00EE5A72"/>
    <w:rsid w:val="00EF0B63"/>
    <w:rsid w:val="00F051B2"/>
    <w:rsid w:val="00F07F17"/>
    <w:rsid w:val="00F12E83"/>
    <w:rsid w:val="00F168AB"/>
    <w:rsid w:val="00F171BC"/>
    <w:rsid w:val="00F17814"/>
    <w:rsid w:val="00F17AEE"/>
    <w:rsid w:val="00F20C2A"/>
    <w:rsid w:val="00F253F9"/>
    <w:rsid w:val="00F2558E"/>
    <w:rsid w:val="00F267A5"/>
    <w:rsid w:val="00F26C51"/>
    <w:rsid w:val="00F27242"/>
    <w:rsid w:val="00F40C7A"/>
    <w:rsid w:val="00F43EA1"/>
    <w:rsid w:val="00F46347"/>
    <w:rsid w:val="00F46FA1"/>
    <w:rsid w:val="00F50D2E"/>
    <w:rsid w:val="00F511C7"/>
    <w:rsid w:val="00F51ED5"/>
    <w:rsid w:val="00F53B0A"/>
    <w:rsid w:val="00F54A9B"/>
    <w:rsid w:val="00F56DB4"/>
    <w:rsid w:val="00F57AEF"/>
    <w:rsid w:val="00F62735"/>
    <w:rsid w:val="00F63BD8"/>
    <w:rsid w:val="00F67BAA"/>
    <w:rsid w:val="00F7003A"/>
    <w:rsid w:val="00F7144F"/>
    <w:rsid w:val="00F81F66"/>
    <w:rsid w:val="00F83107"/>
    <w:rsid w:val="00F86153"/>
    <w:rsid w:val="00F909AF"/>
    <w:rsid w:val="00F911ED"/>
    <w:rsid w:val="00F9290A"/>
    <w:rsid w:val="00F93BB9"/>
    <w:rsid w:val="00F950E5"/>
    <w:rsid w:val="00F976B2"/>
    <w:rsid w:val="00FA0043"/>
    <w:rsid w:val="00FA0E77"/>
    <w:rsid w:val="00FA18E7"/>
    <w:rsid w:val="00FA4858"/>
    <w:rsid w:val="00FA4EA6"/>
    <w:rsid w:val="00FB0564"/>
    <w:rsid w:val="00FB1FEE"/>
    <w:rsid w:val="00FB27E5"/>
    <w:rsid w:val="00FB5C1D"/>
    <w:rsid w:val="00FB720F"/>
    <w:rsid w:val="00FC5A0B"/>
    <w:rsid w:val="00FC5CCD"/>
    <w:rsid w:val="00FD24F2"/>
    <w:rsid w:val="00FD5A85"/>
    <w:rsid w:val="00FD5FFD"/>
    <w:rsid w:val="00FD6949"/>
    <w:rsid w:val="00FD7A2E"/>
    <w:rsid w:val="00FD7DD5"/>
    <w:rsid w:val="00FD7E48"/>
    <w:rsid w:val="00FE227F"/>
    <w:rsid w:val="00FE683C"/>
    <w:rsid w:val="00FE6BB2"/>
    <w:rsid w:val="00FF4B92"/>
    <w:rsid w:val="00FF6402"/>
    <w:rsid w:val="0183219E"/>
    <w:rsid w:val="028A70A3"/>
    <w:rsid w:val="033913E7"/>
    <w:rsid w:val="0361D785"/>
    <w:rsid w:val="0413DB17"/>
    <w:rsid w:val="044DBC19"/>
    <w:rsid w:val="0550AB4F"/>
    <w:rsid w:val="05F84298"/>
    <w:rsid w:val="06F9767E"/>
    <w:rsid w:val="078300AE"/>
    <w:rsid w:val="084CD297"/>
    <w:rsid w:val="0A2FC82B"/>
    <w:rsid w:val="0A36268F"/>
    <w:rsid w:val="0A396B2A"/>
    <w:rsid w:val="0A6BE99D"/>
    <w:rsid w:val="0C5C255C"/>
    <w:rsid w:val="0C65E294"/>
    <w:rsid w:val="0CAFC76C"/>
    <w:rsid w:val="107CEFCE"/>
    <w:rsid w:val="10D0C4ED"/>
    <w:rsid w:val="10E98148"/>
    <w:rsid w:val="1369016C"/>
    <w:rsid w:val="1412CBE3"/>
    <w:rsid w:val="14D057F8"/>
    <w:rsid w:val="170D418D"/>
    <w:rsid w:val="177CBA76"/>
    <w:rsid w:val="17DBCA7D"/>
    <w:rsid w:val="19269E80"/>
    <w:rsid w:val="197E7063"/>
    <w:rsid w:val="1A457811"/>
    <w:rsid w:val="1A967F40"/>
    <w:rsid w:val="1BC8D369"/>
    <w:rsid w:val="1C03DF97"/>
    <w:rsid w:val="1EE3DACB"/>
    <w:rsid w:val="25EBECFC"/>
    <w:rsid w:val="26B3ED8C"/>
    <w:rsid w:val="27851EDE"/>
    <w:rsid w:val="279FD220"/>
    <w:rsid w:val="27A703E5"/>
    <w:rsid w:val="2920EF3F"/>
    <w:rsid w:val="29892A3F"/>
    <w:rsid w:val="298B27ED"/>
    <w:rsid w:val="2A73F8F5"/>
    <w:rsid w:val="2C240803"/>
    <w:rsid w:val="2C829238"/>
    <w:rsid w:val="2DB4835C"/>
    <w:rsid w:val="30389508"/>
    <w:rsid w:val="3079138C"/>
    <w:rsid w:val="308E7D04"/>
    <w:rsid w:val="31C8E4EE"/>
    <w:rsid w:val="3203D7EE"/>
    <w:rsid w:val="3292083F"/>
    <w:rsid w:val="32EE7613"/>
    <w:rsid w:val="3364B54F"/>
    <w:rsid w:val="3492D5E1"/>
    <w:rsid w:val="350085B0"/>
    <w:rsid w:val="35719C3E"/>
    <w:rsid w:val="37603527"/>
    <w:rsid w:val="37EE6A26"/>
    <w:rsid w:val="3A9A2488"/>
    <w:rsid w:val="3ACED07D"/>
    <w:rsid w:val="3B6174B1"/>
    <w:rsid w:val="3B8A5538"/>
    <w:rsid w:val="3BDD5E90"/>
    <w:rsid w:val="3D06B0F6"/>
    <w:rsid w:val="3DAA29F9"/>
    <w:rsid w:val="3DCDB7D7"/>
    <w:rsid w:val="3E5F4747"/>
    <w:rsid w:val="3E6CEE43"/>
    <w:rsid w:val="3ECC11DF"/>
    <w:rsid w:val="3ED60EFA"/>
    <w:rsid w:val="3FBD32A9"/>
    <w:rsid w:val="3FBFBB36"/>
    <w:rsid w:val="40E7C851"/>
    <w:rsid w:val="4130D02B"/>
    <w:rsid w:val="4182809F"/>
    <w:rsid w:val="41AB31F2"/>
    <w:rsid w:val="4214B7C6"/>
    <w:rsid w:val="43194723"/>
    <w:rsid w:val="434F6F2E"/>
    <w:rsid w:val="43662087"/>
    <w:rsid w:val="4376C96A"/>
    <w:rsid w:val="44EC188D"/>
    <w:rsid w:val="4509B8EB"/>
    <w:rsid w:val="455213C1"/>
    <w:rsid w:val="46C46191"/>
    <w:rsid w:val="47912D6C"/>
    <w:rsid w:val="480C7B76"/>
    <w:rsid w:val="48DF2886"/>
    <w:rsid w:val="4A7AF8E7"/>
    <w:rsid w:val="4AB5343E"/>
    <w:rsid w:val="4AC6DDDD"/>
    <w:rsid w:val="4B0371D6"/>
    <w:rsid w:val="4BB1ACF1"/>
    <w:rsid w:val="4CE98650"/>
    <w:rsid w:val="4DB68932"/>
    <w:rsid w:val="4E827D60"/>
    <w:rsid w:val="4ED1A2F4"/>
    <w:rsid w:val="4EDA7ADA"/>
    <w:rsid w:val="4F6FB59D"/>
    <w:rsid w:val="4FE41D3C"/>
    <w:rsid w:val="502DA794"/>
    <w:rsid w:val="5048214A"/>
    <w:rsid w:val="5058DD40"/>
    <w:rsid w:val="506149A7"/>
    <w:rsid w:val="50E8D1B8"/>
    <w:rsid w:val="51B35DBC"/>
    <w:rsid w:val="51FD1A08"/>
    <w:rsid w:val="522BC10C"/>
    <w:rsid w:val="52852136"/>
    <w:rsid w:val="5286C9F4"/>
    <w:rsid w:val="52FBE4CD"/>
    <w:rsid w:val="542CC12D"/>
    <w:rsid w:val="554F97C6"/>
    <w:rsid w:val="55CDD718"/>
    <w:rsid w:val="56D6BFCB"/>
    <w:rsid w:val="573D2CEB"/>
    <w:rsid w:val="5777C8D1"/>
    <w:rsid w:val="59CE374E"/>
    <w:rsid w:val="5A78E778"/>
    <w:rsid w:val="5D6F9B99"/>
    <w:rsid w:val="5DA1DC3A"/>
    <w:rsid w:val="5EF78606"/>
    <w:rsid w:val="5FB7986C"/>
    <w:rsid w:val="609057B2"/>
    <w:rsid w:val="61EF3EA0"/>
    <w:rsid w:val="622C74E4"/>
    <w:rsid w:val="6245D9FE"/>
    <w:rsid w:val="6355250C"/>
    <w:rsid w:val="643FEC7D"/>
    <w:rsid w:val="64A091EE"/>
    <w:rsid w:val="64A3F312"/>
    <w:rsid w:val="64AB2258"/>
    <w:rsid w:val="697817BB"/>
    <w:rsid w:val="69B082CF"/>
    <w:rsid w:val="6A836EA9"/>
    <w:rsid w:val="6AD8A24F"/>
    <w:rsid w:val="6B2A70BE"/>
    <w:rsid w:val="6B971E29"/>
    <w:rsid w:val="6CD2717A"/>
    <w:rsid w:val="6DE18659"/>
    <w:rsid w:val="6DEBA724"/>
    <w:rsid w:val="6E308B0F"/>
    <w:rsid w:val="6E8E3E0F"/>
    <w:rsid w:val="6EAB2B07"/>
    <w:rsid w:val="6F73107E"/>
    <w:rsid w:val="6FAE1172"/>
    <w:rsid w:val="71089F39"/>
    <w:rsid w:val="71B07324"/>
    <w:rsid w:val="72A59AA4"/>
    <w:rsid w:val="730E336F"/>
    <w:rsid w:val="739931EE"/>
    <w:rsid w:val="7412AB01"/>
    <w:rsid w:val="748CCDF5"/>
    <w:rsid w:val="75D48878"/>
    <w:rsid w:val="76EC2610"/>
    <w:rsid w:val="76F2E767"/>
    <w:rsid w:val="777488AC"/>
    <w:rsid w:val="7890348F"/>
    <w:rsid w:val="78C83FC5"/>
    <w:rsid w:val="7A4B7303"/>
    <w:rsid w:val="7AC7F718"/>
    <w:rsid w:val="7BD1AFC0"/>
    <w:rsid w:val="7C581069"/>
    <w:rsid w:val="7C9A7386"/>
    <w:rsid w:val="7DE7682A"/>
    <w:rsid w:val="7F1FDC23"/>
    <w:rsid w:val="7F50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76F9A"/>
  <w15:docId w15:val="{AF73C0CB-B645-4334-89C5-251DC141FB05}"/>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566"/>
    <w:pPr>
      <w:spacing w:after="0" w:line="360" w:lineRule="auto"/>
      <w:ind w:firstLine="720"/>
    </w:pPr>
    <w:rPr>
      <w:rFonts w:ascii="Bookman" w:eastAsia="Times New Roman" w:hAnsi="Bookman" w:cs="Times New Roman"/>
      <w:sz w:val="24"/>
      <w:szCs w:val="20"/>
    </w:rPr>
  </w:style>
  <w:style w:type="paragraph" w:styleId="Heading2">
    <w:name w:val="heading 2"/>
    <w:basedOn w:val="Normal"/>
    <w:link w:val="Heading2Char"/>
    <w:uiPriority w:val="9"/>
    <w:qFormat/>
    <w:rsid w:val="00DA57AF"/>
    <w:pPr>
      <w:spacing w:before="100" w:beforeAutospacing="1" w:after="100" w:afterAutospacing="1" w:line="240" w:lineRule="auto"/>
      <w:ind w:firstLine="0"/>
      <w:outlineLvl w:val="1"/>
    </w:pPr>
    <w:rPr>
      <w:rFonts w:ascii="inherit" w:hAnsi="inherit"/>
      <w:color w:val="666666"/>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4566"/>
    <w:rPr>
      <w:color w:val="0000FF"/>
      <w:u w:val="single"/>
    </w:rPr>
  </w:style>
  <w:style w:type="paragraph" w:customStyle="1" w:styleId="ReleaseHead">
    <w:name w:val="ReleaseHead"/>
    <w:basedOn w:val="Normal"/>
    <w:autoRedefine/>
    <w:rsid w:val="00E74566"/>
    <w:pPr>
      <w:spacing w:after="180" w:line="240" w:lineRule="auto"/>
      <w:ind w:firstLine="0"/>
      <w:jc w:val="center"/>
      <w:outlineLvl w:val="0"/>
    </w:pPr>
    <w:rPr>
      <w:rFonts w:ascii="Times New Roman" w:hAnsi="Times New Roman"/>
      <w:b/>
      <w:bCs/>
      <w:caps/>
      <w:sz w:val="28"/>
    </w:rPr>
  </w:style>
  <w:style w:type="paragraph" w:styleId="BodyTextIndent">
    <w:name w:val="Body Text Indent"/>
    <w:basedOn w:val="Normal"/>
    <w:link w:val="BodyTextIndentChar"/>
    <w:rsid w:val="00E74566"/>
  </w:style>
  <w:style w:type="character" w:customStyle="1" w:styleId="BodyTextIndentChar">
    <w:name w:val="Body Text Indent Char"/>
    <w:basedOn w:val="DefaultParagraphFont"/>
    <w:link w:val="BodyTextIndent"/>
    <w:rsid w:val="00E74566"/>
    <w:rPr>
      <w:rFonts w:ascii="Bookman" w:eastAsia="Times New Roman" w:hAnsi="Bookman" w:cs="Times New Roman"/>
      <w:sz w:val="24"/>
      <w:szCs w:val="20"/>
    </w:rPr>
  </w:style>
  <w:style w:type="paragraph" w:styleId="Header">
    <w:name w:val="header"/>
    <w:basedOn w:val="Normal"/>
    <w:link w:val="HeaderChar"/>
    <w:uiPriority w:val="99"/>
    <w:unhideWhenUsed/>
    <w:rsid w:val="00C115EF"/>
    <w:pPr>
      <w:tabs>
        <w:tab w:val="center" w:pos="4680"/>
        <w:tab w:val="right" w:pos="9360"/>
      </w:tabs>
      <w:spacing w:line="240" w:lineRule="auto"/>
    </w:pPr>
  </w:style>
  <w:style w:type="character" w:customStyle="1" w:styleId="HeaderChar">
    <w:name w:val="Header Char"/>
    <w:basedOn w:val="DefaultParagraphFont"/>
    <w:link w:val="Header"/>
    <w:uiPriority w:val="99"/>
    <w:rsid w:val="00C115EF"/>
    <w:rPr>
      <w:rFonts w:ascii="Bookman" w:eastAsia="Times New Roman" w:hAnsi="Bookman" w:cs="Times New Roman"/>
      <w:sz w:val="24"/>
      <w:szCs w:val="20"/>
    </w:rPr>
  </w:style>
  <w:style w:type="paragraph" w:styleId="Footer">
    <w:name w:val="footer"/>
    <w:basedOn w:val="Normal"/>
    <w:link w:val="FooterChar"/>
    <w:unhideWhenUsed/>
    <w:rsid w:val="00C115EF"/>
    <w:pPr>
      <w:tabs>
        <w:tab w:val="center" w:pos="4680"/>
        <w:tab w:val="right" w:pos="9360"/>
      </w:tabs>
      <w:spacing w:line="240" w:lineRule="auto"/>
    </w:pPr>
  </w:style>
  <w:style w:type="character" w:customStyle="1" w:styleId="FooterChar">
    <w:name w:val="Footer Char"/>
    <w:basedOn w:val="DefaultParagraphFont"/>
    <w:link w:val="Footer"/>
    <w:uiPriority w:val="99"/>
    <w:rsid w:val="00C115EF"/>
    <w:rPr>
      <w:rFonts w:ascii="Bookman" w:eastAsia="Times New Roman" w:hAnsi="Bookman" w:cs="Times New Roman"/>
      <w:sz w:val="24"/>
      <w:szCs w:val="20"/>
    </w:rPr>
  </w:style>
  <w:style w:type="character" w:styleId="PageNumber">
    <w:name w:val="page number"/>
    <w:basedOn w:val="DefaultParagraphFont"/>
    <w:rsid w:val="00C115EF"/>
  </w:style>
  <w:style w:type="character" w:customStyle="1" w:styleId="UnresolvedMention1">
    <w:name w:val="Unresolved Mention1"/>
    <w:basedOn w:val="DefaultParagraphFont"/>
    <w:uiPriority w:val="99"/>
    <w:semiHidden/>
    <w:unhideWhenUsed/>
    <w:rsid w:val="008F7C7F"/>
    <w:rPr>
      <w:color w:val="605E5C"/>
      <w:shd w:val="clear" w:color="auto" w:fill="E1DFDD"/>
    </w:rPr>
  </w:style>
  <w:style w:type="character" w:styleId="CommentReference">
    <w:name w:val="annotation reference"/>
    <w:basedOn w:val="DefaultParagraphFont"/>
    <w:uiPriority w:val="99"/>
    <w:semiHidden/>
    <w:unhideWhenUsed/>
    <w:rsid w:val="00081FC1"/>
    <w:rPr>
      <w:sz w:val="16"/>
      <w:szCs w:val="16"/>
    </w:rPr>
  </w:style>
  <w:style w:type="paragraph" w:styleId="CommentText">
    <w:name w:val="annotation text"/>
    <w:basedOn w:val="Normal"/>
    <w:link w:val="CommentTextChar"/>
    <w:uiPriority w:val="99"/>
    <w:unhideWhenUsed/>
    <w:rsid w:val="00081FC1"/>
    <w:pPr>
      <w:spacing w:line="240" w:lineRule="auto"/>
    </w:pPr>
    <w:rPr>
      <w:sz w:val="20"/>
    </w:rPr>
  </w:style>
  <w:style w:type="character" w:customStyle="1" w:styleId="CommentTextChar">
    <w:name w:val="Comment Text Char"/>
    <w:basedOn w:val="DefaultParagraphFont"/>
    <w:link w:val="CommentText"/>
    <w:uiPriority w:val="99"/>
    <w:rsid w:val="00081FC1"/>
    <w:rPr>
      <w:rFonts w:ascii="Bookman" w:eastAsia="Times New Roman" w:hAnsi="Bookman" w:cs="Times New Roman"/>
      <w:sz w:val="20"/>
      <w:szCs w:val="20"/>
    </w:rPr>
  </w:style>
  <w:style w:type="paragraph" w:styleId="CommentSubject">
    <w:name w:val="annotation subject"/>
    <w:basedOn w:val="CommentText"/>
    <w:next w:val="CommentText"/>
    <w:link w:val="CommentSubjectChar"/>
    <w:uiPriority w:val="99"/>
    <w:semiHidden/>
    <w:unhideWhenUsed/>
    <w:rsid w:val="00081FC1"/>
    <w:rPr>
      <w:b/>
      <w:bCs/>
    </w:rPr>
  </w:style>
  <w:style w:type="character" w:customStyle="1" w:styleId="CommentSubjectChar">
    <w:name w:val="Comment Subject Char"/>
    <w:basedOn w:val="CommentTextChar"/>
    <w:link w:val="CommentSubject"/>
    <w:uiPriority w:val="99"/>
    <w:semiHidden/>
    <w:rsid w:val="00081FC1"/>
    <w:rPr>
      <w:rFonts w:ascii="Bookman" w:eastAsia="Times New Roman" w:hAnsi="Bookman" w:cs="Times New Roman"/>
      <w:b/>
      <w:bCs/>
      <w:sz w:val="20"/>
      <w:szCs w:val="20"/>
    </w:rPr>
  </w:style>
  <w:style w:type="paragraph" w:styleId="BalloonText">
    <w:name w:val="Balloon Text"/>
    <w:basedOn w:val="Normal"/>
    <w:link w:val="BalloonTextChar"/>
    <w:uiPriority w:val="99"/>
    <w:semiHidden/>
    <w:unhideWhenUsed/>
    <w:rsid w:val="00081F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FC1"/>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5C6143"/>
    <w:rPr>
      <w:color w:val="954F72" w:themeColor="followedHyperlink"/>
      <w:u w:val="single"/>
    </w:rPr>
  </w:style>
  <w:style w:type="character" w:customStyle="1" w:styleId="Heading2Char">
    <w:name w:val="Heading 2 Char"/>
    <w:basedOn w:val="DefaultParagraphFont"/>
    <w:link w:val="Heading2"/>
    <w:uiPriority w:val="9"/>
    <w:rsid w:val="00DA57AF"/>
    <w:rPr>
      <w:rFonts w:ascii="inherit" w:eastAsia="Times New Roman" w:hAnsi="inherit" w:cs="Times New Roman"/>
      <w:color w:val="666666"/>
      <w:sz w:val="41"/>
      <w:szCs w:val="41"/>
    </w:rPr>
  </w:style>
  <w:style w:type="paragraph" w:styleId="NormalWeb">
    <w:name w:val="Normal (Web)"/>
    <w:basedOn w:val="Normal"/>
    <w:uiPriority w:val="99"/>
    <w:semiHidden/>
    <w:unhideWhenUsed/>
    <w:rsid w:val="00DA57AF"/>
    <w:pPr>
      <w:spacing w:after="158" w:line="240" w:lineRule="auto"/>
      <w:ind w:firstLine="0"/>
    </w:pPr>
    <w:rPr>
      <w:rFonts w:ascii="Times New Roman" w:hAnsi="Times New Roman"/>
      <w:szCs w:val="24"/>
    </w:rPr>
  </w:style>
  <w:style w:type="character" w:customStyle="1" w:styleId="UnresolvedMention2">
    <w:name w:val="Unresolved Mention2"/>
    <w:basedOn w:val="DefaultParagraphFont"/>
    <w:uiPriority w:val="99"/>
    <w:semiHidden/>
    <w:unhideWhenUsed/>
    <w:rsid w:val="002074FF"/>
    <w:rPr>
      <w:color w:val="605E5C"/>
      <w:shd w:val="clear" w:color="auto" w:fill="E1DFDD"/>
    </w:rPr>
  </w:style>
  <w:style w:type="paragraph" w:customStyle="1" w:styleId="xmsonormal">
    <w:name w:val="x_msonormal"/>
    <w:basedOn w:val="Normal"/>
    <w:rsid w:val="00B72B85"/>
    <w:pPr>
      <w:spacing w:before="100" w:beforeAutospacing="1" w:after="100" w:afterAutospacing="1" w:line="240" w:lineRule="auto"/>
      <w:ind w:firstLine="0"/>
    </w:pPr>
    <w:rPr>
      <w:rFonts w:ascii="Times New Roman" w:hAnsi="Times New Roman"/>
      <w:szCs w:val="24"/>
    </w:rPr>
  </w:style>
  <w:style w:type="character" w:customStyle="1" w:styleId="UnresolvedMention3">
    <w:name w:val="Unresolved Mention3"/>
    <w:basedOn w:val="DefaultParagraphFont"/>
    <w:uiPriority w:val="99"/>
    <w:semiHidden/>
    <w:unhideWhenUsed/>
    <w:rsid w:val="00E81BAA"/>
    <w:rPr>
      <w:color w:val="605E5C"/>
      <w:shd w:val="clear" w:color="auto" w:fill="E1DFDD"/>
    </w:rPr>
  </w:style>
  <w:style w:type="character" w:customStyle="1" w:styleId="UnresolvedMention4">
    <w:name w:val="Unresolved Mention4"/>
    <w:basedOn w:val="DefaultParagraphFont"/>
    <w:uiPriority w:val="99"/>
    <w:semiHidden/>
    <w:unhideWhenUsed/>
    <w:rsid w:val="00E77D94"/>
    <w:rPr>
      <w:color w:val="605E5C"/>
      <w:shd w:val="clear" w:color="auto" w:fill="E1DFDD"/>
    </w:rPr>
  </w:style>
  <w:style w:type="character" w:customStyle="1" w:styleId="UnresolvedMention5">
    <w:name w:val="Unresolved Mention5"/>
    <w:basedOn w:val="DefaultParagraphFont"/>
    <w:uiPriority w:val="99"/>
    <w:semiHidden/>
    <w:unhideWhenUsed/>
    <w:rsid w:val="0098640E"/>
    <w:rPr>
      <w:color w:val="605E5C"/>
      <w:shd w:val="clear" w:color="auto" w:fill="E1DFDD"/>
    </w:rPr>
  </w:style>
  <w:style w:type="paragraph" w:styleId="ListParagraph">
    <w:name w:val="List Paragraph"/>
    <w:basedOn w:val="Normal"/>
    <w:link w:val="ListParagraphChar"/>
    <w:uiPriority w:val="34"/>
    <w:qFormat/>
    <w:rsid w:val="00675022"/>
    <w:pPr>
      <w:spacing w:after="200" w:line="276" w:lineRule="auto"/>
      <w:ind w:left="720" w:firstLine="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locked/>
    <w:rsid w:val="00675022"/>
  </w:style>
  <w:style w:type="paragraph" w:styleId="FootnoteText">
    <w:name w:val="footnote text"/>
    <w:basedOn w:val="Normal"/>
    <w:link w:val="FootnoteTextChar"/>
    <w:uiPriority w:val="99"/>
    <w:semiHidden/>
    <w:unhideWhenUsed/>
    <w:rsid w:val="00AC66A0"/>
    <w:pPr>
      <w:spacing w:line="240" w:lineRule="auto"/>
      <w:ind w:firstLine="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AC66A0"/>
    <w:rPr>
      <w:sz w:val="20"/>
      <w:szCs w:val="20"/>
    </w:rPr>
  </w:style>
  <w:style w:type="character" w:styleId="FootnoteReference">
    <w:name w:val="footnote reference"/>
    <w:basedOn w:val="DefaultParagraphFont"/>
    <w:unhideWhenUsed/>
    <w:qFormat/>
    <w:rsid w:val="00AC66A0"/>
    <w:rPr>
      <w:vertAlign w:val="superscript"/>
    </w:rPr>
  </w:style>
  <w:style w:type="character" w:customStyle="1" w:styleId="UnresolvedMention6">
    <w:name w:val="Unresolved Mention6"/>
    <w:basedOn w:val="DefaultParagraphFont"/>
    <w:uiPriority w:val="99"/>
    <w:semiHidden/>
    <w:unhideWhenUsed/>
    <w:rsid w:val="000203D3"/>
    <w:rPr>
      <w:color w:val="605E5C"/>
      <w:shd w:val="clear" w:color="auto" w:fill="E1DFDD"/>
    </w:rPr>
  </w:style>
  <w:style w:type="paragraph" w:customStyle="1" w:styleId="FoF">
    <w:name w:val="FoF"/>
    <w:basedOn w:val="Normal"/>
    <w:uiPriority w:val="6"/>
    <w:qFormat/>
    <w:rsid w:val="009C0A88"/>
    <w:pPr>
      <w:ind w:left="720" w:firstLine="547"/>
    </w:pPr>
    <w:rPr>
      <w:rFonts w:ascii="Book Antiqua" w:hAnsi="Book Antiqua"/>
      <w:sz w:val="26"/>
    </w:rPr>
  </w:style>
  <w:style w:type="character" w:customStyle="1" w:styleId="UnresolvedMention7">
    <w:name w:val="Unresolved Mention7"/>
    <w:basedOn w:val="DefaultParagraphFont"/>
    <w:uiPriority w:val="99"/>
    <w:semiHidden/>
    <w:unhideWhenUsed/>
    <w:rsid w:val="003B585D"/>
    <w:rPr>
      <w:color w:val="605E5C"/>
      <w:shd w:val="clear" w:color="auto" w:fill="E1DFDD"/>
    </w:rPr>
  </w:style>
  <w:style w:type="character" w:customStyle="1" w:styleId="UnresolvedMention8">
    <w:name w:val="Unresolved Mention8"/>
    <w:basedOn w:val="DefaultParagraphFont"/>
    <w:uiPriority w:val="99"/>
    <w:unhideWhenUsed/>
    <w:rsid w:val="001C391F"/>
    <w:rPr>
      <w:color w:val="605E5C"/>
      <w:shd w:val="clear" w:color="auto" w:fill="E1DFDD"/>
    </w:rPr>
  </w:style>
  <w:style w:type="character" w:customStyle="1" w:styleId="Mention1">
    <w:name w:val="Mention1"/>
    <w:basedOn w:val="DefaultParagraphFont"/>
    <w:uiPriority w:val="99"/>
    <w:unhideWhenUsed/>
    <w:rsid w:val="001C391F"/>
    <w:rPr>
      <w:color w:val="2B579A"/>
      <w:shd w:val="clear" w:color="auto" w:fill="E1DFDD"/>
    </w:rPr>
  </w:style>
  <w:style w:type="character" w:styleId="UnresolvedMention">
    <w:name w:val="Unresolved Mention"/>
    <w:basedOn w:val="DefaultParagraphFont"/>
    <w:uiPriority w:val="99"/>
    <w:semiHidden/>
    <w:unhideWhenUsed/>
    <w:rsid w:val="00AE2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645318">
      <w:bodyDiv w:val="1"/>
      <w:marLeft w:val="0"/>
      <w:marRight w:val="0"/>
      <w:marTop w:val="0"/>
      <w:marBottom w:val="0"/>
      <w:divBdr>
        <w:top w:val="none" w:sz="0" w:space="0" w:color="auto"/>
        <w:left w:val="none" w:sz="0" w:space="0" w:color="auto"/>
        <w:bottom w:val="none" w:sz="0" w:space="0" w:color="auto"/>
        <w:right w:val="none" w:sz="0" w:space="0" w:color="auto"/>
      </w:divBdr>
    </w:div>
    <w:div w:id="810754631">
      <w:bodyDiv w:val="1"/>
      <w:marLeft w:val="0"/>
      <w:marRight w:val="0"/>
      <w:marTop w:val="0"/>
      <w:marBottom w:val="0"/>
      <w:divBdr>
        <w:top w:val="none" w:sz="0" w:space="0" w:color="auto"/>
        <w:left w:val="none" w:sz="0" w:space="0" w:color="auto"/>
        <w:bottom w:val="none" w:sz="0" w:space="0" w:color="auto"/>
        <w:right w:val="none" w:sz="0" w:space="0" w:color="auto"/>
      </w:divBdr>
    </w:div>
    <w:div w:id="1230071799">
      <w:bodyDiv w:val="1"/>
      <w:marLeft w:val="0"/>
      <w:marRight w:val="0"/>
      <w:marTop w:val="0"/>
      <w:marBottom w:val="0"/>
      <w:divBdr>
        <w:top w:val="none" w:sz="0" w:space="0" w:color="auto"/>
        <w:left w:val="none" w:sz="0" w:space="0" w:color="auto"/>
        <w:bottom w:val="none" w:sz="0" w:space="0" w:color="auto"/>
        <w:right w:val="none" w:sz="0" w:space="0" w:color="auto"/>
      </w:divBdr>
      <w:divsChild>
        <w:div w:id="1131480420">
          <w:marLeft w:val="0"/>
          <w:marRight w:val="0"/>
          <w:marTop w:val="0"/>
          <w:marBottom w:val="0"/>
          <w:divBdr>
            <w:top w:val="none" w:sz="0" w:space="0" w:color="auto"/>
            <w:left w:val="single" w:sz="48" w:space="0" w:color="07537B"/>
            <w:bottom w:val="none" w:sz="0" w:space="0" w:color="auto"/>
            <w:right w:val="single" w:sz="48" w:space="0" w:color="07537B"/>
          </w:divBdr>
          <w:divsChild>
            <w:div w:id="211693693">
              <w:marLeft w:val="-225"/>
              <w:marRight w:val="-225"/>
              <w:marTop w:val="0"/>
              <w:marBottom w:val="0"/>
              <w:divBdr>
                <w:top w:val="none" w:sz="0" w:space="0" w:color="auto"/>
                <w:left w:val="none" w:sz="0" w:space="0" w:color="auto"/>
                <w:bottom w:val="none" w:sz="0" w:space="0" w:color="auto"/>
                <w:right w:val="none" w:sz="0" w:space="0" w:color="auto"/>
              </w:divBdr>
              <w:divsChild>
                <w:div w:id="170524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88205">
      <w:bodyDiv w:val="1"/>
      <w:marLeft w:val="0"/>
      <w:marRight w:val="0"/>
      <w:marTop w:val="0"/>
      <w:marBottom w:val="0"/>
      <w:divBdr>
        <w:top w:val="none" w:sz="0" w:space="0" w:color="auto"/>
        <w:left w:val="none" w:sz="0" w:space="0" w:color="auto"/>
        <w:bottom w:val="none" w:sz="0" w:space="0" w:color="auto"/>
        <w:right w:val="none" w:sz="0" w:space="0" w:color="auto"/>
      </w:divBdr>
    </w:div>
    <w:div w:id="194330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cpuc.ca.gov/SearchRes.aspx?docformat=ALL&amp;docid=407950985" TargetMode="External"/><Relationship Id="rId18" Type="http://schemas.openxmlformats.org/officeDocument/2006/relationships/hyperlink" Target="https://www.cpuc.ca.gov/consumer-support/psp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news@cpuc.ca.gov" TargetMode="External"/><Relationship Id="rId17" Type="http://schemas.openxmlformats.org/officeDocument/2006/relationships/hyperlink" Target="https://www.cpuc.ca.gov/industries-and-topics/pge/pge-oversight-and-enforcemen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cpuc.ca.gov/-/media/cpuc-website/industries-and-topics/documents/pge/oversight-and-enforcement/pge-letter---president-batjer-august-18-2021.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cpuc.ca.gov/pgeenforcement"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cpuc.c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cpuc.ca.gov/PublishedDocs/Published/G000/M378/K231/378231374.PDF"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3DC6CF16686B4BA2933CFE51EE0CE7" ma:contentTypeVersion="12" ma:contentTypeDescription="Create a new document." ma:contentTypeScope="" ma:versionID="7124b1a026c6c85e4ea28d6275ffd0fb">
  <xsd:schema xmlns:xsd="http://www.w3.org/2001/XMLSchema" xmlns:xs="http://www.w3.org/2001/XMLSchema" xmlns:p="http://schemas.microsoft.com/office/2006/metadata/properties" xmlns:ns2="8e5901ec-b161-45b4-a2b9-e2fec7e53931" xmlns:ns3="9906f322-3aa4-452a-acdd-a6e6b535267d" targetNamespace="http://schemas.microsoft.com/office/2006/metadata/properties" ma:root="true" ma:fieldsID="b05ce54933148021a3056f7abc6f4876" ns2:_="" ns3:_="">
    <xsd:import namespace="8e5901ec-b161-45b4-a2b9-e2fec7e53931"/>
    <xsd:import namespace="9906f322-3aa4-452a-acdd-a6e6b53526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901ec-b161-45b4-a2b9-e2fec7e53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06f322-3aa4-452a-acdd-a6e6b53526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906f322-3aa4-452a-acdd-a6e6b535267d">
      <UserInfo>
        <DisplayName>Turner, Benjamin</DisplayName>
        <AccountId>57</AccountId>
        <AccountType/>
      </UserInfo>
      <UserInfo>
        <DisplayName>George, Simi R.</DisplayName>
        <AccountId>49</AccountId>
        <AccountType/>
      </UserInfo>
      <UserInfo>
        <DisplayName>Simon, Sean A.</DisplayName>
        <AccountId>53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8F32C-AD22-4D03-9F29-66639CCDA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901ec-b161-45b4-a2b9-e2fec7e53931"/>
    <ds:schemaRef ds:uri="9906f322-3aa4-452a-acdd-a6e6b5352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442D71-4937-4DA4-B180-30416C13DA10}">
  <ds:schemaRefs>
    <ds:schemaRef ds:uri="http://schemas.microsoft.com/office/2006/metadata/properties"/>
    <ds:schemaRef ds:uri="http://schemas.microsoft.com/office/infopath/2007/PartnerControls"/>
    <ds:schemaRef ds:uri="9906f322-3aa4-452a-acdd-a6e6b535267d"/>
  </ds:schemaRefs>
</ds:datastoreItem>
</file>

<file path=customXml/itemProps3.xml><?xml version="1.0" encoding="utf-8"?>
<ds:datastoreItem xmlns:ds="http://schemas.openxmlformats.org/officeDocument/2006/customXml" ds:itemID="{9ED65B89-32EF-4BB7-BCE0-1031E9F4E21F}">
  <ds:schemaRefs>
    <ds:schemaRef ds:uri="http://schemas.microsoft.com/sharepoint/v3/contenttype/forms"/>
  </ds:schemaRefs>
</ds:datastoreItem>
</file>

<file path=customXml/itemProps4.xml><?xml version="1.0" encoding="utf-8"?>
<ds:datastoreItem xmlns:ds="http://schemas.openxmlformats.org/officeDocument/2006/customXml" ds:itemID="{98E1E8FB-366E-44C5-83A2-C48534083C7E}">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3</ap:Pages>
  <ap:Words>981</ap:Words>
  <ap:Characters>5592</ap:Characters>
  <ap:Application>Microsoft Office Word</ap:Application>
  <ap:DocSecurity>0</ap:DocSecurity>
  <ap:Lines>46</ap:Lines>
  <ap:Paragraphs>13</ap:Paragraphs>
  <ap:ScaleCrop>false</ap:ScaleCrop>
  <ap:Company/>
  <ap:LinksUpToDate>false</ap:LinksUpToDate>
  <ap:CharactersWithSpaces>6560</ap:CharactersWithSpaces>
  <ap:SharedDoc>false</ap:SharedDoc>
  <ap:HLinks>
    <vt:vector baseType="variant" size="54">
      <vt:variant>
        <vt:i4>6488161</vt:i4>
      </vt:variant>
      <vt:variant>
        <vt:i4>21</vt:i4>
      </vt:variant>
      <vt:variant>
        <vt:i4>0</vt:i4>
      </vt:variant>
      <vt:variant>
        <vt:i4>5</vt:i4>
      </vt:variant>
      <vt:variant>
        <vt:lpwstr>http://www.cpuc.ca.gov/</vt:lpwstr>
      </vt:variant>
      <vt:variant>
        <vt:lpwstr/>
      </vt:variant>
      <vt:variant>
        <vt:i4>5046291</vt:i4>
      </vt:variant>
      <vt:variant>
        <vt:i4>18</vt:i4>
      </vt:variant>
      <vt:variant>
        <vt:i4>0</vt:i4>
      </vt:variant>
      <vt:variant>
        <vt:i4>5</vt:i4>
      </vt:variant>
      <vt:variant>
        <vt:lpwstr>https://www.cpuc.ca.gov/consumer-support/psps</vt:lpwstr>
      </vt:variant>
      <vt:variant>
        <vt:lpwstr/>
      </vt:variant>
      <vt:variant>
        <vt:i4>6684772</vt:i4>
      </vt:variant>
      <vt:variant>
        <vt:i4>15</vt:i4>
      </vt:variant>
      <vt:variant>
        <vt:i4>0</vt:i4>
      </vt:variant>
      <vt:variant>
        <vt:i4>5</vt:i4>
      </vt:variant>
      <vt:variant>
        <vt:lpwstr>https://www.cpuc.ca.gov/industries-and-topics/pge/pge-oversight-and-enforcement</vt:lpwstr>
      </vt:variant>
      <vt:variant>
        <vt:lpwstr/>
      </vt:variant>
      <vt:variant>
        <vt:i4>3604580</vt:i4>
      </vt:variant>
      <vt:variant>
        <vt:i4>12</vt:i4>
      </vt:variant>
      <vt:variant>
        <vt:i4>0</vt:i4>
      </vt:variant>
      <vt:variant>
        <vt:i4>5</vt:i4>
      </vt:variant>
      <vt:variant>
        <vt:lpwstr>https://www.cpuc.ca.gov/-/media/cpuc-website/industries-and-topics/documents/pge/oversight-and-enforcement/pge-letter---president-batjer-august-18-2021.pdf</vt:lpwstr>
      </vt:variant>
      <vt:variant>
        <vt:lpwstr/>
      </vt:variant>
      <vt:variant>
        <vt:i4>8192124</vt:i4>
      </vt:variant>
      <vt:variant>
        <vt:i4>9</vt:i4>
      </vt:variant>
      <vt:variant>
        <vt:i4>0</vt:i4>
      </vt:variant>
      <vt:variant>
        <vt:i4>5</vt:i4>
      </vt:variant>
      <vt:variant>
        <vt:lpwstr>https://apps.cpuc.ca.gov/c/R2007013</vt:lpwstr>
      </vt:variant>
      <vt:variant>
        <vt:lpwstr/>
      </vt:variant>
      <vt:variant>
        <vt:i4>1507416</vt:i4>
      </vt:variant>
      <vt:variant>
        <vt:i4>6</vt:i4>
      </vt:variant>
      <vt:variant>
        <vt:i4>0</vt:i4>
      </vt:variant>
      <vt:variant>
        <vt:i4>5</vt:i4>
      </vt:variant>
      <vt:variant>
        <vt:lpwstr>http://www.cpuc.ca.gov/pgeenforcement</vt:lpwstr>
      </vt:variant>
      <vt:variant>
        <vt:lpwstr/>
      </vt:variant>
      <vt:variant>
        <vt:i4>1310793</vt:i4>
      </vt:variant>
      <vt:variant>
        <vt:i4>3</vt:i4>
      </vt:variant>
      <vt:variant>
        <vt:i4>0</vt:i4>
      </vt:variant>
      <vt:variant>
        <vt:i4>5</vt:i4>
      </vt:variant>
      <vt:variant>
        <vt:lpwstr>https://docs.cpuc.ca.gov/PublishedDocs/Published/G000/M378/K231/378231374.PDF</vt:lpwstr>
      </vt:variant>
      <vt:variant>
        <vt:lpwstr/>
      </vt:variant>
      <vt:variant>
        <vt:i4>655458</vt:i4>
      </vt:variant>
      <vt:variant>
        <vt:i4>0</vt:i4>
      </vt:variant>
      <vt:variant>
        <vt:i4>0</vt:i4>
      </vt:variant>
      <vt:variant>
        <vt:i4>5</vt:i4>
      </vt:variant>
      <vt:variant>
        <vt:lpwstr>mailto:news@cpuc.ca.gov</vt:lpwstr>
      </vt:variant>
      <vt:variant>
        <vt:lpwstr/>
      </vt:variant>
      <vt:variant>
        <vt:i4>3211273</vt:i4>
      </vt:variant>
      <vt:variant>
        <vt:i4>0</vt:i4>
      </vt:variant>
      <vt:variant>
        <vt:i4>0</vt:i4>
      </vt:variant>
      <vt:variant>
        <vt:i4>5</vt:i4>
      </vt:variant>
      <vt:variant>
        <vt:lpwstr>mailto:Saul.Gomez@cpuc.ca.gov</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2021-09-17T12:16:00Z</dcterms:created>
  <dcterms:modified xsi:type="dcterms:W3CDTF">2021-09-17T12:16:00Z</dcterms:modified>
</cp:coreProperties>
</file>