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7DE" w:rsidRDefault="00CF17DE" w14:paraId="0BDBFF5E" w14:textId="153BAF7A">
      <w:pPr>
        <w:pStyle w:val="titlebar"/>
        <w:rPr>
          <w:sz w:val="24"/>
        </w:rPr>
      </w:pPr>
      <w:r>
        <w:rPr>
          <w:sz w:val="24"/>
        </w:rPr>
        <w:t>PUBLIC UTILITIES COMMISSION OF THE STATE OF CALIFORNIA</w:t>
      </w:r>
    </w:p>
    <w:p w:rsidR="007F5595" w:rsidRDefault="007F5595" w14:paraId="2DC7A580" w14:textId="0EB3E253">
      <w:pPr>
        <w:pStyle w:val="titlebar"/>
        <w:rPr>
          <w:sz w:val="24"/>
        </w:rPr>
      </w:pPr>
    </w:p>
    <w:p w:rsidR="00FF6EB5" w:rsidRDefault="00FF6EB5" w14:paraId="25FE48DF" w14:textId="77777777">
      <w:pPr>
        <w:pStyle w:val="titlebar"/>
        <w:rPr>
          <w:sz w:val="24"/>
        </w:rPr>
      </w:pPr>
    </w:p>
    <w:p w:rsidRPr="007E4E3D" w:rsidR="007F5595" w:rsidP="00D26750" w:rsidRDefault="007F5595" w14:paraId="77A050E9" w14:textId="67E6A2DA">
      <w:pPr>
        <w:tabs>
          <w:tab w:val="right" w:pos="8820"/>
        </w:tabs>
        <w:spacing w:line="252" w:lineRule="auto"/>
        <w:ind w:left="720"/>
        <w:rPr>
          <w:rFonts w:ascii="Palatino Linotype" w:hAnsi="Palatino Linotype"/>
          <w:b/>
          <w:sz w:val="24"/>
        </w:rPr>
      </w:pPr>
      <w:r w:rsidRPr="007E4E3D">
        <w:rPr>
          <w:rFonts w:ascii="Palatino Linotype" w:hAnsi="Palatino Linotype"/>
          <w:b/>
          <w:sz w:val="24"/>
        </w:rPr>
        <w:tab/>
        <w:t xml:space="preserve">Agenda </w:t>
      </w:r>
      <w:r w:rsidRPr="007E4E3D" w:rsidR="00A96F1A">
        <w:rPr>
          <w:rFonts w:ascii="Palatino Linotype" w:hAnsi="Palatino Linotype"/>
          <w:b/>
          <w:sz w:val="24"/>
        </w:rPr>
        <w:t>ID</w:t>
      </w:r>
      <w:r w:rsidR="00FF6EB5">
        <w:rPr>
          <w:rFonts w:ascii="Palatino Linotype" w:hAnsi="Palatino Linotype"/>
          <w:b/>
          <w:sz w:val="24"/>
        </w:rPr>
        <w:t xml:space="preserve"> #</w:t>
      </w:r>
      <w:r w:rsidRPr="007E4E3D" w:rsidR="001D0316">
        <w:rPr>
          <w:rFonts w:ascii="Palatino Linotype" w:hAnsi="Palatino Linotype"/>
          <w:b/>
          <w:sz w:val="24"/>
        </w:rPr>
        <w:t xml:space="preserve"> </w:t>
      </w:r>
      <w:r w:rsidR="005E273F">
        <w:rPr>
          <w:rFonts w:ascii="Palatino Linotype" w:hAnsi="Palatino Linotype"/>
          <w:b/>
          <w:sz w:val="24"/>
        </w:rPr>
        <w:t>20658</w:t>
      </w:r>
    </w:p>
    <w:p w:rsidRPr="007E4E3D" w:rsidR="00CF17DE" w:rsidP="00D26750" w:rsidRDefault="00593807" w14:paraId="5A032060" w14:textId="242C9A5A">
      <w:pPr>
        <w:tabs>
          <w:tab w:val="right" w:pos="8820"/>
        </w:tabs>
        <w:spacing w:line="252" w:lineRule="auto"/>
        <w:rPr>
          <w:rFonts w:ascii="Palatino Linotype" w:hAnsi="Palatino Linotype"/>
          <w:b/>
          <w:sz w:val="24"/>
        </w:rPr>
      </w:pPr>
      <w:r w:rsidRPr="007E4E3D">
        <w:rPr>
          <w:rFonts w:ascii="Palatino Linotype" w:hAnsi="Palatino Linotype"/>
          <w:b/>
          <w:sz w:val="24"/>
        </w:rPr>
        <w:t>ENERGY DIVISION</w:t>
      </w:r>
      <w:r w:rsidRPr="007E4E3D">
        <w:rPr>
          <w:rFonts w:ascii="Palatino Linotype" w:hAnsi="Palatino Linotype"/>
          <w:b/>
          <w:sz w:val="24"/>
        </w:rPr>
        <w:tab/>
      </w:r>
      <w:r w:rsidRPr="007E4E3D" w:rsidR="00D51A94">
        <w:rPr>
          <w:rFonts w:ascii="Palatino Linotype" w:hAnsi="Palatino Linotype"/>
          <w:b/>
          <w:sz w:val="24"/>
        </w:rPr>
        <w:t xml:space="preserve">          </w:t>
      </w:r>
      <w:r w:rsidRPr="007E4E3D" w:rsidR="00CF17DE">
        <w:rPr>
          <w:rFonts w:ascii="Palatino Linotype" w:hAnsi="Palatino Linotype"/>
          <w:b/>
          <w:sz w:val="24"/>
        </w:rPr>
        <w:t xml:space="preserve">RESOLUTION </w:t>
      </w:r>
      <w:r w:rsidRPr="007E4E3D" w:rsidR="005E6062">
        <w:rPr>
          <w:rFonts w:ascii="Palatino Linotype" w:hAnsi="Palatino Linotype"/>
          <w:b/>
          <w:sz w:val="24"/>
        </w:rPr>
        <w:t>E-</w:t>
      </w:r>
      <w:r w:rsidRPr="007E4E3D" w:rsidR="00B65B59">
        <w:rPr>
          <w:rFonts w:ascii="Palatino Linotype" w:hAnsi="Palatino Linotype"/>
          <w:b/>
          <w:sz w:val="24"/>
        </w:rPr>
        <w:t xml:space="preserve"> 5207</w:t>
      </w:r>
    </w:p>
    <w:p w:rsidRPr="007E4E3D" w:rsidR="00CF17DE" w:rsidP="00D26750" w:rsidRDefault="007F5595" w14:paraId="44FDE615" w14:textId="475E28CD">
      <w:pPr>
        <w:tabs>
          <w:tab w:val="right" w:pos="8820"/>
        </w:tabs>
        <w:spacing w:line="252" w:lineRule="auto"/>
        <w:rPr>
          <w:rFonts w:ascii="Palatino Linotype" w:hAnsi="Palatino Linotype"/>
          <w:b/>
          <w:sz w:val="24"/>
        </w:rPr>
      </w:pPr>
      <w:r w:rsidRPr="007E4E3D">
        <w:rPr>
          <w:rFonts w:ascii="Palatino Linotype" w:hAnsi="Palatino Linotype"/>
          <w:b/>
          <w:sz w:val="24"/>
        </w:rPr>
        <w:tab/>
      </w:r>
      <w:r w:rsidRPr="007E4E3D" w:rsidR="00F8283C">
        <w:rPr>
          <w:rFonts w:ascii="Palatino Linotype" w:hAnsi="Palatino Linotype"/>
          <w:b/>
          <w:sz w:val="24"/>
        </w:rPr>
        <w:t>June 2</w:t>
      </w:r>
      <w:r w:rsidRPr="007E4E3D" w:rsidR="00D041CB">
        <w:rPr>
          <w:rFonts w:ascii="Palatino Linotype" w:hAnsi="Palatino Linotype"/>
          <w:b/>
          <w:sz w:val="24"/>
        </w:rPr>
        <w:t>3</w:t>
      </w:r>
      <w:r w:rsidRPr="007E4E3D" w:rsidR="005E6062">
        <w:rPr>
          <w:rFonts w:ascii="Palatino Linotype" w:hAnsi="Palatino Linotype"/>
          <w:b/>
          <w:sz w:val="24"/>
        </w:rPr>
        <w:t>, 20</w:t>
      </w:r>
      <w:r w:rsidRPr="007E4E3D" w:rsidR="006C5A3E">
        <w:rPr>
          <w:rFonts w:ascii="Palatino Linotype" w:hAnsi="Palatino Linotype"/>
          <w:b/>
          <w:sz w:val="24"/>
        </w:rPr>
        <w:t>2</w:t>
      </w:r>
      <w:r w:rsidRPr="007E4E3D" w:rsidR="00F8283C">
        <w:rPr>
          <w:rFonts w:ascii="Palatino Linotype" w:hAnsi="Palatino Linotype"/>
          <w:b/>
          <w:sz w:val="24"/>
        </w:rPr>
        <w:t>2</w:t>
      </w:r>
    </w:p>
    <w:p w:rsidR="00CF17DE" w:rsidRDefault="00CF17DE" w14:paraId="5B7079FC" w14:textId="273E47C3">
      <w:pPr>
        <w:tabs>
          <w:tab w:val="right" w:pos="8910"/>
        </w:tabs>
        <w:ind w:left="1440" w:firstLine="720"/>
        <w:rPr>
          <w:b/>
          <w:sz w:val="24"/>
        </w:rPr>
      </w:pPr>
    </w:p>
    <w:p w:rsidR="00FF6EB5" w:rsidRDefault="00FF6EB5" w14:paraId="1B53D8E3" w14:textId="77777777">
      <w:pPr>
        <w:tabs>
          <w:tab w:val="right" w:pos="8910"/>
        </w:tabs>
        <w:ind w:left="1440" w:firstLine="720"/>
        <w:rPr>
          <w:b/>
          <w:sz w:val="24"/>
        </w:rPr>
      </w:pPr>
    </w:p>
    <w:p w:rsidR="00CF17DE" w:rsidRDefault="00CF17DE" w14:paraId="0504A7E5" w14:textId="77777777">
      <w:pPr>
        <w:pStyle w:val="mainex"/>
        <w:rPr>
          <w:u w:val="single"/>
        </w:rPr>
      </w:pPr>
      <w:bookmarkStart w:name="_Ref404993683" w:id="0"/>
      <w:r>
        <w:rPr>
          <w:u w:val="single"/>
        </w:rPr>
        <w:t>RESOLUTION</w:t>
      </w:r>
    </w:p>
    <w:p w:rsidR="00CF17DE" w:rsidRDefault="00CF17DE" w14:paraId="1EA9AC86" w14:textId="77777777"/>
    <w:p w:rsidRPr="007E4E3D" w:rsidR="00B927B5" w:rsidP="00B927B5" w:rsidRDefault="00B927B5" w14:paraId="6E4C4A39" w14:textId="301F618C">
      <w:pPr>
        <w:pStyle w:val="Res-Caption"/>
        <w:rPr>
          <w:rFonts w:ascii="Palatino Linotype" w:hAnsi="Palatino Linotype"/>
          <w:sz w:val="24"/>
          <w:szCs w:val="24"/>
        </w:rPr>
      </w:pPr>
      <w:r w:rsidRPr="007E4E3D">
        <w:rPr>
          <w:rFonts w:ascii="Palatino Linotype" w:hAnsi="Palatino Linotype"/>
          <w:sz w:val="24"/>
          <w:szCs w:val="24"/>
        </w:rPr>
        <w:t xml:space="preserve">Resolution </w:t>
      </w:r>
      <w:r w:rsidRPr="007E4E3D" w:rsidR="005E6062">
        <w:rPr>
          <w:rFonts w:ascii="Palatino Linotype" w:hAnsi="Palatino Linotype"/>
          <w:sz w:val="24"/>
          <w:szCs w:val="24"/>
        </w:rPr>
        <w:t>E-</w:t>
      </w:r>
      <w:r w:rsidRPr="007E4E3D" w:rsidR="00633268">
        <w:rPr>
          <w:rFonts w:ascii="Palatino Linotype" w:hAnsi="Palatino Linotype"/>
          <w:sz w:val="24"/>
          <w:szCs w:val="24"/>
        </w:rPr>
        <w:t>5207</w:t>
      </w:r>
      <w:r w:rsidRPr="007E4E3D" w:rsidR="00C30E82">
        <w:rPr>
          <w:rFonts w:ascii="Palatino Linotype" w:hAnsi="Palatino Linotype"/>
          <w:sz w:val="24"/>
          <w:szCs w:val="24"/>
        </w:rPr>
        <w:t>—</w:t>
      </w:r>
      <w:r w:rsidRPr="007E4E3D" w:rsidR="00F8283C">
        <w:rPr>
          <w:rFonts w:ascii="Palatino Linotype" w:hAnsi="Palatino Linotype"/>
          <w:sz w:val="24"/>
          <w:szCs w:val="24"/>
        </w:rPr>
        <w:t>Approves Construction, Pursuant to General Order 131-D, of the Ignacio-Alto-Sausalito #1 and #2 60 kV Power Line, SCADA Switch Program in the City of Mill Valley, County of Marin</w:t>
      </w:r>
      <w:r w:rsidRPr="007E4E3D" w:rsidR="00062AF2">
        <w:rPr>
          <w:rFonts w:ascii="Palatino Linotype" w:hAnsi="Palatino Linotype"/>
          <w:sz w:val="24"/>
          <w:szCs w:val="24"/>
        </w:rPr>
        <w:t>.</w:t>
      </w:r>
    </w:p>
    <w:p w:rsidRPr="007E4E3D" w:rsidR="00801D70" w:rsidRDefault="00801D70" w14:paraId="7FC859B9" w14:textId="77777777">
      <w:pPr>
        <w:pStyle w:val="Res-Caption"/>
        <w:rPr>
          <w:rFonts w:ascii="Palatino Linotype" w:hAnsi="Palatino Linotype"/>
          <w:sz w:val="24"/>
          <w:szCs w:val="24"/>
        </w:rPr>
      </w:pPr>
    </w:p>
    <w:p w:rsidR="0096019B" w:rsidP="0096019B" w:rsidRDefault="00801D70" w14:paraId="44271980" w14:textId="7AB43628">
      <w:pPr>
        <w:pStyle w:val="standard"/>
        <w:spacing w:line="240" w:lineRule="auto"/>
        <w:ind w:firstLine="0"/>
        <w:rPr>
          <w:rFonts w:ascii="Palatino Linotype" w:hAnsi="Palatino Linotype"/>
          <w:sz w:val="24"/>
          <w:szCs w:val="24"/>
        </w:rPr>
      </w:pPr>
      <w:r w:rsidRPr="007E4E3D">
        <w:rPr>
          <w:rFonts w:ascii="Palatino Linotype" w:hAnsi="Palatino Linotype"/>
          <w:sz w:val="24"/>
          <w:szCs w:val="24"/>
        </w:rPr>
        <w:t>PROPOSED OUTCOME:</w:t>
      </w:r>
      <w:r w:rsidRPr="007E4E3D" w:rsidR="005749B2">
        <w:rPr>
          <w:rFonts w:ascii="Palatino Linotype" w:hAnsi="Palatino Linotype"/>
          <w:sz w:val="24"/>
          <w:szCs w:val="24"/>
        </w:rPr>
        <w:t xml:space="preserve"> </w:t>
      </w:r>
    </w:p>
    <w:p w:rsidRPr="007E4E3D" w:rsidR="00FF6EB5" w:rsidP="0096019B" w:rsidRDefault="00FF6EB5" w14:paraId="6E8E977C" w14:textId="77777777">
      <w:pPr>
        <w:pStyle w:val="standard"/>
        <w:spacing w:line="240" w:lineRule="auto"/>
        <w:ind w:firstLine="0"/>
        <w:rPr>
          <w:rFonts w:ascii="Palatino Linotype" w:hAnsi="Palatino Linotype"/>
          <w:sz w:val="24"/>
          <w:szCs w:val="24"/>
        </w:rPr>
      </w:pPr>
    </w:p>
    <w:p w:rsidRPr="007E4E3D" w:rsidR="006F3A9D" w:rsidP="00F917E1" w:rsidRDefault="005749B2" w14:paraId="0E16AC98" w14:textId="73D587F3">
      <w:pPr>
        <w:pStyle w:val="standard"/>
        <w:numPr>
          <w:ilvl w:val="0"/>
          <w:numId w:val="12"/>
        </w:numPr>
        <w:spacing w:line="240" w:lineRule="auto"/>
        <w:rPr>
          <w:rFonts w:ascii="Palatino Linotype" w:hAnsi="Palatino Linotype" w:eastAsia="Palatino" w:cs="Palatino"/>
          <w:sz w:val="24"/>
          <w:szCs w:val="24"/>
        </w:rPr>
      </w:pPr>
      <w:r w:rsidRPr="007E4E3D">
        <w:rPr>
          <w:rFonts w:ascii="Palatino Linotype" w:hAnsi="Palatino Linotype"/>
          <w:sz w:val="24"/>
          <w:szCs w:val="24"/>
        </w:rPr>
        <w:t xml:space="preserve">This Resolution approves </w:t>
      </w:r>
      <w:r w:rsidRPr="007E4E3D" w:rsidR="00C30E82">
        <w:rPr>
          <w:rFonts w:ascii="Palatino Linotype" w:hAnsi="Palatino Linotype"/>
          <w:sz w:val="24"/>
          <w:szCs w:val="24"/>
        </w:rPr>
        <w:t xml:space="preserve">the </w:t>
      </w:r>
      <w:r w:rsidRPr="007E4E3D" w:rsidR="00F8283C">
        <w:rPr>
          <w:rFonts w:ascii="Palatino Linotype" w:hAnsi="Palatino Linotype"/>
          <w:sz w:val="24"/>
          <w:szCs w:val="24"/>
        </w:rPr>
        <w:t>construction of the Ignacio-Alto-Sausalito #1 and #2 60 kV Power Line, SCADA Switch Program</w:t>
      </w:r>
      <w:r w:rsidRPr="007E4E3D" w:rsidR="001E3054">
        <w:rPr>
          <w:rFonts w:ascii="Palatino Linotype" w:hAnsi="Palatino Linotype"/>
          <w:sz w:val="24"/>
          <w:szCs w:val="24"/>
        </w:rPr>
        <w:t xml:space="preserve"> (SCADA Project)</w:t>
      </w:r>
      <w:r w:rsidRPr="007E4E3D" w:rsidR="00F917E1">
        <w:rPr>
          <w:rFonts w:ascii="Palatino Linotype" w:hAnsi="Palatino Linotype"/>
          <w:sz w:val="24"/>
          <w:szCs w:val="24"/>
        </w:rPr>
        <w:t xml:space="preserve"> to support </w:t>
      </w:r>
      <w:r w:rsidRPr="007E4E3D" w:rsidR="00A877DB">
        <w:rPr>
          <w:rFonts w:ascii="Palatino Linotype" w:hAnsi="Palatino Linotype"/>
          <w:sz w:val="24"/>
          <w:szCs w:val="24"/>
        </w:rPr>
        <w:t xml:space="preserve">PG&amp;E's </w:t>
      </w:r>
      <w:r w:rsidRPr="007E4E3D" w:rsidR="00F917E1">
        <w:rPr>
          <w:rFonts w:ascii="Palatino Linotype" w:hAnsi="Palatino Linotype"/>
          <w:sz w:val="24"/>
          <w:szCs w:val="24"/>
        </w:rPr>
        <w:t>Public Safety Power Shut-off (PSPS)</w:t>
      </w:r>
      <w:r w:rsidRPr="007E4E3D" w:rsidR="00A877DB">
        <w:rPr>
          <w:rFonts w:ascii="Palatino Linotype" w:hAnsi="Palatino Linotype"/>
          <w:sz w:val="24"/>
          <w:szCs w:val="24"/>
        </w:rPr>
        <w:t xml:space="preserve"> program </w:t>
      </w:r>
      <w:r w:rsidRPr="007E4E3D" w:rsidR="00F917E1">
        <w:rPr>
          <w:rFonts w:ascii="Palatino Linotype" w:hAnsi="Palatino Linotype" w:eastAsia="Palatino" w:cs="Palatino"/>
          <w:sz w:val="24"/>
          <w:szCs w:val="24"/>
        </w:rPr>
        <w:t>in the City of Mill Valley, County of Marin.</w:t>
      </w:r>
    </w:p>
    <w:p w:rsidRPr="007E4E3D" w:rsidR="00801D70" w:rsidRDefault="00801D70" w14:paraId="3C317A01" w14:textId="77777777">
      <w:pPr>
        <w:pStyle w:val="Res-Caption"/>
        <w:rPr>
          <w:rFonts w:ascii="Palatino Linotype" w:hAnsi="Palatino Linotype"/>
          <w:sz w:val="24"/>
          <w:szCs w:val="24"/>
        </w:rPr>
      </w:pPr>
    </w:p>
    <w:p w:rsidR="005749B2" w:rsidP="005749B2" w:rsidRDefault="00F51F8B" w14:paraId="5122538D" w14:textId="6FC886E9">
      <w:pPr>
        <w:pStyle w:val="Res-Caption"/>
        <w:ind w:left="0"/>
        <w:rPr>
          <w:rFonts w:ascii="Palatino Linotype" w:hAnsi="Palatino Linotype"/>
          <w:sz w:val="24"/>
          <w:szCs w:val="24"/>
        </w:rPr>
      </w:pPr>
      <w:r w:rsidRPr="007E4E3D">
        <w:rPr>
          <w:rFonts w:ascii="Palatino Linotype" w:hAnsi="Palatino Linotype"/>
          <w:sz w:val="24"/>
          <w:szCs w:val="24"/>
        </w:rPr>
        <w:t>SAFETY CONSIDERATIONS:</w:t>
      </w:r>
      <w:r w:rsidRPr="007E4E3D" w:rsidR="005749B2">
        <w:rPr>
          <w:rFonts w:ascii="Palatino Linotype" w:hAnsi="Palatino Linotype"/>
          <w:sz w:val="24"/>
          <w:szCs w:val="24"/>
        </w:rPr>
        <w:t xml:space="preserve"> </w:t>
      </w:r>
    </w:p>
    <w:p w:rsidRPr="007E4E3D" w:rsidR="00FF6EB5" w:rsidP="005749B2" w:rsidRDefault="00FF6EB5" w14:paraId="7AEC9E50" w14:textId="77777777">
      <w:pPr>
        <w:pStyle w:val="Res-Caption"/>
        <w:ind w:left="0"/>
        <w:rPr>
          <w:rFonts w:ascii="Palatino Linotype" w:hAnsi="Palatino Linotype"/>
          <w:sz w:val="24"/>
          <w:szCs w:val="24"/>
        </w:rPr>
      </w:pPr>
    </w:p>
    <w:p w:rsidRPr="007E4E3D" w:rsidR="00F51F8B" w:rsidP="008503D9" w:rsidRDefault="00F917E1" w14:paraId="2CEC243C" w14:textId="1DBAD3A9">
      <w:pPr>
        <w:pStyle w:val="Res-Caption"/>
        <w:numPr>
          <w:ilvl w:val="0"/>
          <w:numId w:val="12"/>
        </w:numPr>
        <w:rPr>
          <w:rFonts w:ascii="Palatino Linotype" w:hAnsi="Palatino Linotype"/>
          <w:sz w:val="24"/>
          <w:szCs w:val="24"/>
        </w:rPr>
      </w:pPr>
      <w:r w:rsidRPr="007E4E3D">
        <w:rPr>
          <w:rFonts w:ascii="Palatino Linotype" w:hAnsi="Palatino Linotype"/>
          <w:sz w:val="24"/>
          <w:szCs w:val="24"/>
        </w:rPr>
        <w:t>Electric Infrastructure construction</w:t>
      </w:r>
      <w:r w:rsidRPr="007E4E3D" w:rsidR="002002FB">
        <w:rPr>
          <w:rFonts w:ascii="Palatino Linotype" w:hAnsi="Palatino Linotype"/>
          <w:sz w:val="24"/>
          <w:szCs w:val="24"/>
        </w:rPr>
        <w:t xml:space="preserve"> </w:t>
      </w:r>
      <w:r w:rsidRPr="007E4E3D" w:rsidR="005749B2">
        <w:rPr>
          <w:rFonts w:ascii="Palatino Linotype" w:hAnsi="Palatino Linotype"/>
          <w:sz w:val="24"/>
          <w:szCs w:val="24"/>
        </w:rPr>
        <w:t xml:space="preserve">is part of the responsibility of </w:t>
      </w:r>
      <w:r w:rsidRPr="007E4E3D" w:rsidR="005B6770">
        <w:rPr>
          <w:rFonts w:ascii="Palatino Linotype" w:hAnsi="Palatino Linotype"/>
          <w:sz w:val="24"/>
          <w:szCs w:val="24"/>
        </w:rPr>
        <w:t>the IOUs</w:t>
      </w:r>
      <w:r w:rsidRPr="007E4E3D" w:rsidR="005749B2">
        <w:rPr>
          <w:rFonts w:ascii="Palatino Linotype" w:hAnsi="Palatino Linotype"/>
          <w:sz w:val="24"/>
          <w:szCs w:val="24"/>
        </w:rPr>
        <w:t xml:space="preserve"> to meet their obligations under Public Utilities Code Section 451 to provide services that promote the safety, health, comfort, and convenience of their patrons, employees</w:t>
      </w:r>
      <w:r w:rsidRPr="007E4E3D" w:rsidR="00836BCE">
        <w:rPr>
          <w:rFonts w:ascii="Palatino Linotype" w:hAnsi="Palatino Linotype"/>
          <w:sz w:val="24"/>
          <w:szCs w:val="24"/>
        </w:rPr>
        <w:t>,</w:t>
      </w:r>
      <w:r w:rsidRPr="007E4E3D" w:rsidR="005749B2">
        <w:rPr>
          <w:rFonts w:ascii="Palatino Linotype" w:hAnsi="Palatino Linotype"/>
          <w:sz w:val="24"/>
          <w:szCs w:val="24"/>
        </w:rPr>
        <w:t xml:space="preserve"> and the public.</w:t>
      </w:r>
    </w:p>
    <w:p w:rsidRPr="007E4E3D" w:rsidR="00801D70" w:rsidRDefault="00801D70" w14:paraId="7A36EDBB" w14:textId="77777777">
      <w:pPr>
        <w:pStyle w:val="Res-Caption"/>
        <w:rPr>
          <w:rFonts w:ascii="Palatino Linotype" w:hAnsi="Palatino Linotype"/>
          <w:sz w:val="24"/>
          <w:szCs w:val="24"/>
        </w:rPr>
      </w:pPr>
    </w:p>
    <w:p w:rsidR="005749B2" w:rsidP="005749B2" w:rsidRDefault="00801D70" w14:paraId="284B1A44" w14:textId="62826510">
      <w:pPr>
        <w:pStyle w:val="ListParagraph"/>
        <w:ind w:left="0"/>
        <w:rPr>
          <w:rFonts w:ascii="Palatino Linotype" w:hAnsi="Palatino Linotype"/>
          <w:sz w:val="24"/>
          <w:szCs w:val="24"/>
        </w:rPr>
      </w:pPr>
      <w:r w:rsidRPr="007E4E3D">
        <w:rPr>
          <w:rFonts w:ascii="Palatino Linotype" w:hAnsi="Palatino Linotype"/>
          <w:sz w:val="24"/>
          <w:szCs w:val="24"/>
        </w:rPr>
        <w:t xml:space="preserve">ESTIMATED COST: </w:t>
      </w:r>
    </w:p>
    <w:p w:rsidRPr="007E4E3D" w:rsidR="00FF6EB5" w:rsidP="005749B2" w:rsidRDefault="00FF6EB5" w14:paraId="3F6BF659" w14:textId="77777777">
      <w:pPr>
        <w:pStyle w:val="ListParagraph"/>
        <w:ind w:left="0"/>
        <w:rPr>
          <w:rFonts w:ascii="Palatino Linotype" w:hAnsi="Palatino Linotype"/>
          <w:sz w:val="24"/>
          <w:szCs w:val="24"/>
        </w:rPr>
      </w:pPr>
    </w:p>
    <w:p w:rsidRPr="007E4E3D" w:rsidR="005749B2" w:rsidP="008503D9" w:rsidRDefault="005B6770" w14:paraId="643B7BF1" w14:textId="0D18AFDC">
      <w:pPr>
        <w:pStyle w:val="ListParagraph"/>
        <w:numPr>
          <w:ilvl w:val="0"/>
          <w:numId w:val="12"/>
        </w:numPr>
        <w:rPr>
          <w:rStyle w:val="Emphasis"/>
          <w:rFonts w:ascii="Palatino Linotype" w:hAnsi="Palatino Linotype"/>
          <w:i w:val="0"/>
          <w:iCs w:val="0"/>
          <w:sz w:val="24"/>
          <w:szCs w:val="24"/>
        </w:rPr>
      </w:pPr>
      <w:r w:rsidRPr="007E4E3D">
        <w:rPr>
          <w:rStyle w:val="Emphasis"/>
          <w:rFonts w:ascii="Palatino Linotype" w:hAnsi="Palatino Linotype"/>
          <w:i w:val="0"/>
          <w:sz w:val="24"/>
          <w:szCs w:val="24"/>
        </w:rPr>
        <w:t xml:space="preserve">The </w:t>
      </w:r>
      <w:r w:rsidRPr="007E4E3D" w:rsidR="00F43294">
        <w:rPr>
          <w:rStyle w:val="Emphasis"/>
          <w:rFonts w:ascii="Palatino Linotype" w:hAnsi="Palatino Linotype"/>
          <w:i w:val="0"/>
          <w:sz w:val="24"/>
          <w:szCs w:val="24"/>
        </w:rPr>
        <w:t>SCADA switch Program cost to ratepayers is not known at this time.</w:t>
      </w:r>
      <w:r w:rsidRPr="007E4E3D" w:rsidR="00DA7771">
        <w:rPr>
          <w:rStyle w:val="Emphasis"/>
          <w:rFonts w:ascii="Palatino Linotype" w:hAnsi="Palatino Linotype"/>
          <w:i w:val="0"/>
          <w:sz w:val="24"/>
          <w:szCs w:val="24"/>
        </w:rPr>
        <w:t xml:space="preserve"> </w:t>
      </w:r>
    </w:p>
    <w:p w:rsidRPr="007E4E3D" w:rsidR="005B6770" w:rsidRDefault="005B6770" w14:paraId="72EE8000" w14:textId="77777777">
      <w:pPr>
        <w:pBdr>
          <w:bottom w:val="single" w:color="auto" w:sz="12" w:space="1"/>
        </w:pBdr>
        <w:jc w:val="center"/>
        <w:rPr>
          <w:rFonts w:ascii="Palatino Linotype" w:hAnsi="Palatino Linotype"/>
          <w:sz w:val="24"/>
          <w:szCs w:val="24"/>
        </w:rPr>
      </w:pPr>
    </w:p>
    <w:p w:rsidR="00FF6EB5" w:rsidRDefault="00FF6EB5" w14:paraId="5EC03AAF" w14:textId="15529123">
      <w:pPr>
        <w:jc w:val="center"/>
      </w:pPr>
    </w:p>
    <w:p w:rsidR="00D26750" w:rsidRDefault="00D26750" w14:paraId="1B96A590" w14:textId="77777777">
      <w:pPr>
        <w:jc w:val="center"/>
      </w:pPr>
    </w:p>
    <w:p w:rsidRPr="007E4E3D" w:rsidR="00CF17DE" w:rsidRDefault="00CF17DE" w14:paraId="062C3E71" w14:textId="77777777">
      <w:pPr>
        <w:pStyle w:val="Heading1"/>
        <w:rPr>
          <w:rFonts w:ascii="Palatino Linotype" w:hAnsi="Palatino Linotype"/>
          <w:sz w:val="24"/>
          <w:szCs w:val="24"/>
        </w:rPr>
      </w:pPr>
      <w:r w:rsidRPr="007E4E3D">
        <w:rPr>
          <w:rFonts w:ascii="Palatino Linotype" w:hAnsi="Palatino Linotype"/>
          <w:sz w:val="24"/>
          <w:szCs w:val="24"/>
        </w:rPr>
        <w:t>Summary</w:t>
      </w:r>
      <w:bookmarkEnd w:id="0"/>
    </w:p>
    <w:p w:rsidRPr="007E4E3D" w:rsidR="00885DC3" w:rsidP="003B733B" w:rsidRDefault="00885DC3" w14:paraId="16F07BA5" w14:textId="2B6EBF05">
      <w:pPr>
        <w:pStyle w:val="standard"/>
        <w:spacing w:line="240" w:lineRule="auto"/>
        <w:ind w:firstLine="0"/>
        <w:rPr>
          <w:rFonts w:ascii="Palatino Linotype" w:hAnsi="Palatino Linotype"/>
          <w:sz w:val="24"/>
          <w:szCs w:val="24"/>
        </w:rPr>
      </w:pPr>
      <w:r w:rsidRPr="007E4E3D">
        <w:rPr>
          <w:rFonts w:ascii="Palatino Linotype" w:hAnsi="Palatino Linotype"/>
          <w:sz w:val="24"/>
          <w:szCs w:val="24"/>
        </w:rPr>
        <w:t>This Resolution</w:t>
      </w:r>
      <w:r w:rsidRPr="007E4E3D" w:rsidR="00F43294">
        <w:rPr>
          <w:rFonts w:ascii="Palatino Linotype" w:hAnsi="Palatino Linotype"/>
          <w:sz w:val="24"/>
          <w:szCs w:val="24"/>
        </w:rPr>
        <w:t xml:space="preserve"> approves PG&amp;E Advice Letter 6186-E-B seeking approval to construct </w:t>
      </w:r>
      <w:r w:rsidRPr="007E4E3D" w:rsidR="00B45D46">
        <w:rPr>
          <w:rFonts w:ascii="Palatino Linotype" w:hAnsi="Palatino Linotype"/>
          <w:sz w:val="24"/>
          <w:szCs w:val="24"/>
        </w:rPr>
        <w:t>four new</w:t>
      </w:r>
      <w:r w:rsidRPr="007E4E3D" w:rsidR="00F43294">
        <w:rPr>
          <w:rFonts w:ascii="Palatino Linotype" w:hAnsi="Palatino Linotype"/>
          <w:sz w:val="24"/>
          <w:szCs w:val="24"/>
        </w:rPr>
        <w:t xml:space="preserve"> S</w:t>
      </w:r>
      <w:r w:rsidRPr="007E4E3D" w:rsidR="000335F2">
        <w:rPr>
          <w:rFonts w:ascii="Palatino Linotype" w:hAnsi="Palatino Linotype"/>
          <w:sz w:val="24"/>
          <w:szCs w:val="24"/>
        </w:rPr>
        <w:t>upervisory Control and Data Acquisition (S</w:t>
      </w:r>
      <w:r w:rsidRPr="007E4E3D" w:rsidR="00F43294">
        <w:rPr>
          <w:rFonts w:ascii="Palatino Linotype" w:hAnsi="Palatino Linotype"/>
          <w:sz w:val="24"/>
          <w:szCs w:val="24"/>
        </w:rPr>
        <w:t>CADA</w:t>
      </w:r>
      <w:r w:rsidRPr="007E4E3D" w:rsidR="000335F2">
        <w:rPr>
          <w:rFonts w:ascii="Palatino Linotype" w:hAnsi="Palatino Linotype"/>
          <w:sz w:val="24"/>
          <w:szCs w:val="24"/>
        </w:rPr>
        <w:t>)</w:t>
      </w:r>
      <w:r w:rsidRPr="007E4E3D" w:rsidR="00F43294">
        <w:rPr>
          <w:rFonts w:ascii="Palatino Linotype" w:hAnsi="Palatino Linotype"/>
          <w:sz w:val="24"/>
          <w:szCs w:val="24"/>
        </w:rPr>
        <w:t xml:space="preserve"> Switch</w:t>
      </w:r>
      <w:r w:rsidRPr="007E4E3D" w:rsidR="00B45D46">
        <w:rPr>
          <w:rFonts w:ascii="Palatino Linotype" w:hAnsi="Palatino Linotype"/>
          <w:sz w:val="24"/>
          <w:szCs w:val="24"/>
        </w:rPr>
        <w:t>es</w:t>
      </w:r>
      <w:r w:rsidRPr="007E4E3D" w:rsidR="00F43294">
        <w:rPr>
          <w:rFonts w:ascii="Palatino Linotype" w:hAnsi="Palatino Linotype"/>
          <w:sz w:val="24"/>
          <w:szCs w:val="24"/>
        </w:rPr>
        <w:t xml:space="preserve"> </w:t>
      </w:r>
      <w:r w:rsidRPr="007E4E3D" w:rsidR="000335F2">
        <w:rPr>
          <w:rFonts w:ascii="Palatino Linotype" w:hAnsi="Palatino Linotype"/>
          <w:sz w:val="24"/>
          <w:szCs w:val="24"/>
        </w:rPr>
        <w:t xml:space="preserve">on the Ignacio-Alto-Sausalito #1 and #2 60 kV Powerline as needed to effectively implement PG&amp;E's Public Safety Power Shut-off Program. The </w:t>
      </w:r>
      <w:r w:rsidRPr="007E4E3D" w:rsidR="00B45D46">
        <w:rPr>
          <w:rFonts w:ascii="Palatino Linotype" w:hAnsi="Palatino Linotype"/>
          <w:sz w:val="24"/>
          <w:szCs w:val="24"/>
        </w:rPr>
        <w:t xml:space="preserve">four new </w:t>
      </w:r>
      <w:r w:rsidRPr="007E4E3D" w:rsidR="000335F2">
        <w:rPr>
          <w:rFonts w:ascii="Palatino Linotype" w:hAnsi="Palatino Linotype"/>
          <w:sz w:val="24"/>
          <w:szCs w:val="24"/>
        </w:rPr>
        <w:t xml:space="preserve">SCADA </w:t>
      </w:r>
      <w:r w:rsidRPr="007E4E3D" w:rsidR="00B45D46">
        <w:rPr>
          <w:rFonts w:ascii="Palatino Linotype" w:hAnsi="Palatino Linotype"/>
          <w:sz w:val="24"/>
          <w:szCs w:val="24"/>
        </w:rPr>
        <w:t>Switches</w:t>
      </w:r>
      <w:r w:rsidRPr="007E4E3D" w:rsidR="000335F2">
        <w:rPr>
          <w:rFonts w:ascii="Palatino Linotype" w:hAnsi="Palatino Linotype"/>
          <w:sz w:val="24"/>
          <w:szCs w:val="24"/>
        </w:rPr>
        <w:t xml:space="preserve"> will replace two </w:t>
      </w:r>
      <w:r w:rsidRPr="007E4E3D" w:rsidR="000335F2">
        <w:rPr>
          <w:rFonts w:ascii="Palatino Linotype" w:hAnsi="Palatino Linotype"/>
          <w:sz w:val="24"/>
          <w:szCs w:val="24"/>
        </w:rPr>
        <w:lastRenderedPageBreak/>
        <w:t>manually</w:t>
      </w:r>
      <w:r w:rsidRPr="007E4E3D" w:rsidR="00836BCE">
        <w:rPr>
          <w:rFonts w:ascii="Palatino Linotype" w:hAnsi="Palatino Linotype"/>
          <w:sz w:val="24"/>
          <w:szCs w:val="24"/>
        </w:rPr>
        <w:t xml:space="preserve"> </w:t>
      </w:r>
      <w:r w:rsidRPr="007E4E3D" w:rsidR="000335F2">
        <w:rPr>
          <w:rFonts w:ascii="Palatino Linotype" w:hAnsi="Palatino Linotype"/>
          <w:sz w:val="24"/>
          <w:szCs w:val="24"/>
        </w:rPr>
        <w:t>operated switches</w:t>
      </w:r>
      <w:r w:rsidRPr="007E4E3D" w:rsidR="00B45D46">
        <w:rPr>
          <w:rFonts w:ascii="Palatino Linotype" w:hAnsi="Palatino Linotype"/>
          <w:sz w:val="24"/>
          <w:szCs w:val="24"/>
        </w:rPr>
        <w:t>. The CPUC approves the construction of the new SCADA switches and associated infrastructure (</w:t>
      </w:r>
      <w:r w:rsidRPr="007E4E3D" w:rsidR="00836BCE">
        <w:rPr>
          <w:rFonts w:ascii="Palatino Linotype" w:hAnsi="Palatino Linotype"/>
          <w:sz w:val="24"/>
          <w:szCs w:val="24"/>
        </w:rPr>
        <w:t xml:space="preserve">SCADA </w:t>
      </w:r>
      <w:r w:rsidRPr="007E4E3D" w:rsidR="00B45D46">
        <w:rPr>
          <w:rFonts w:ascii="Palatino Linotype" w:hAnsi="Palatino Linotype"/>
          <w:sz w:val="24"/>
          <w:szCs w:val="24"/>
        </w:rPr>
        <w:t>Project)</w:t>
      </w:r>
      <w:r w:rsidRPr="007E4E3D" w:rsidR="00836BCE">
        <w:rPr>
          <w:rFonts w:ascii="Palatino Linotype" w:hAnsi="Palatino Linotype"/>
          <w:sz w:val="24"/>
          <w:szCs w:val="24"/>
        </w:rPr>
        <w:t>.</w:t>
      </w:r>
      <w:r w:rsidRPr="007E4E3D" w:rsidR="000335F2">
        <w:rPr>
          <w:rFonts w:ascii="Palatino Linotype" w:hAnsi="Palatino Linotype"/>
          <w:sz w:val="24"/>
          <w:szCs w:val="24"/>
        </w:rPr>
        <w:t xml:space="preserve"> </w:t>
      </w:r>
    </w:p>
    <w:p w:rsidRPr="007E4E3D" w:rsidR="00CF17DE" w:rsidRDefault="005C777A" w14:paraId="062E88CE" w14:textId="71D7CB84">
      <w:pPr>
        <w:rPr>
          <w:rFonts w:ascii="Palatino Linotype" w:hAnsi="Palatino Linotype"/>
          <w:sz w:val="24"/>
          <w:szCs w:val="24"/>
        </w:rPr>
      </w:pPr>
      <w:r w:rsidRPr="007E4E3D">
        <w:rPr>
          <w:rFonts w:ascii="Palatino Linotype" w:hAnsi="Palatino Linotype"/>
          <w:sz w:val="24"/>
          <w:szCs w:val="24"/>
        </w:rPr>
        <w:t xml:space="preserve"> </w:t>
      </w:r>
    </w:p>
    <w:p w:rsidRPr="007E4E3D" w:rsidR="00CF17DE" w:rsidRDefault="00CF17DE" w14:paraId="4242E9E7" w14:textId="77777777">
      <w:pPr>
        <w:pStyle w:val="Heading1"/>
        <w:rPr>
          <w:rFonts w:ascii="Palatino Linotype" w:hAnsi="Palatino Linotype"/>
          <w:sz w:val="24"/>
          <w:szCs w:val="24"/>
        </w:rPr>
      </w:pPr>
      <w:r w:rsidRPr="007E4E3D">
        <w:rPr>
          <w:rFonts w:ascii="Palatino Linotype" w:hAnsi="Palatino Linotype"/>
          <w:sz w:val="24"/>
          <w:szCs w:val="24"/>
        </w:rPr>
        <w:t>Background</w:t>
      </w:r>
    </w:p>
    <w:p w:rsidRPr="007E4E3D" w:rsidR="00567BF8" w:rsidP="005E42D0" w:rsidRDefault="00567BF8" w14:paraId="56E2C47F" w14:textId="16A3977D">
      <w:pPr>
        <w:spacing w:before="240" w:after="240"/>
        <w:rPr>
          <w:rFonts w:ascii="Palatino Linotype" w:hAnsi="Palatino Linotype"/>
          <w:sz w:val="24"/>
          <w:szCs w:val="24"/>
        </w:rPr>
      </w:pPr>
      <w:r w:rsidRPr="007E4E3D">
        <w:rPr>
          <w:rFonts w:ascii="Palatino Linotype" w:hAnsi="Palatino Linotype"/>
          <w:sz w:val="24"/>
          <w:szCs w:val="24"/>
        </w:rPr>
        <w:t xml:space="preserve">On </w:t>
      </w:r>
      <w:r w:rsidRPr="007E4E3D" w:rsidR="00231803">
        <w:rPr>
          <w:rFonts w:ascii="Palatino Linotype" w:hAnsi="Palatino Linotype"/>
          <w:sz w:val="24"/>
          <w:szCs w:val="24"/>
        </w:rPr>
        <w:t>May 4, 202</w:t>
      </w:r>
      <w:r w:rsidRPr="007E4E3D" w:rsidR="002618B1">
        <w:rPr>
          <w:rFonts w:ascii="Palatino Linotype" w:hAnsi="Palatino Linotype"/>
          <w:sz w:val="24"/>
          <w:szCs w:val="24"/>
        </w:rPr>
        <w:t>1,</w:t>
      </w:r>
      <w:r w:rsidRPr="007E4E3D" w:rsidR="00231803">
        <w:rPr>
          <w:rFonts w:ascii="Palatino Linotype" w:hAnsi="Palatino Linotype"/>
          <w:sz w:val="24"/>
          <w:szCs w:val="24"/>
        </w:rPr>
        <w:t xml:space="preserve"> PG&amp;E filed AL 6186-E</w:t>
      </w:r>
      <w:r w:rsidRPr="007E4E3D" w:rsidR="00C030DC">
        <w:rPr>
          <w:rFonts w:ascii="Palatino Linotype" w:hAnsi="Palatino Linotype"/>
          <w:sz w:val="24"/>
          <w:szCs w:val="24"/>
        </w:rPr>
        <w:t xml:space="preserve">: </w:t>
      </w:r>
      <w:r w:rsidRPr="007E4E3D" w:rsidR="00C030DC">
        <w:rPr>
          <w:rFonts w:ascii="Palatino Linotype" w:hAnsi="Palatino Linotype"/>
          <w:sz w:val="24"/>
          <w:szCs w:val="24"/>
          <w:u w:val="single"/>
        </w:rPr>
        <w:t>Submits</w:t>
      </w:r>
      <w:r w:rsidRPr="007E4E3D" w:rsidR="00231803">
        <w:rPr>
          <w:rFonts w:ascii="Palatino Linotype" w:hAnsi="Palatino Linotype"/>
          <w:sz w:val="24"/>
          <w:szCs w:val="24"/>
          <w:u w:val="single"/>
        </w:rPr>
        <w:t xml:space="preserve"> Notice of Construction</w:t>
      </w:r>
      <w:r w:rsidRPr="007E4E3D" w:rsidR="00161BBA">
        <w:rPr>
          <w:rFonts w:ascii="Palatino Linotype" w:hAnsi="Palatino Linotype"/>
          <w:sz w:val="24"/>
          <w:szCs w:val="24"/>
          <w:u w:val="single"/>
        </w:rPr>
        <w:t>, Pursuant to General Order 131-D</w:t>
      </w:r>
      <w:r w:rsidRPr="007E4E3D" w:rsidR="00231803">
        <w:rPr>
          <w:rFonts w:ascii="Palatino Linotype" w:hAnsi="Palatino Linotype"/>
          <w:sz w:val="24"/>
          <w:szCs w:val="24"/>
          <w:u w:val="single"/>
        </w:rPr>
        <w:t xml:space="preserve"> </w:t>
      </w:r>
      <w:r w:rsidRPr="007E4E3D" w:rsidR="00161BBA">
        <w:rPr>
          <w:rFonts w:ascii="Palatino Linotype" w:hAnsi="Palatino Linotype"/>
          <w:sz w:val="24"/>
          <w:szCs w:val="24"/>
          <w:u w:val="single"/>
        </w:rPr>
        <w:t>for</w:t>
      </w:r>
      <w:r w:rsidRPr="007E4E3D" w:rsidR="00231803">
        <w:rPr>
          <w:rFonts w:ascii="Palatino Linotype" w:hAnsi="Palatino Linotype"/>
          <w:sz w:val="24"/>
          <w:szCs w:val="24"/>
          <w:u w:val="single"/>
        </w:rPr>
        <w:t xml:space="preserve"> the </w:t>
      </w:r>
      <w:r w:rsidRPr="007E4E3D" w:rsidR="00161BBA">
        <w:rPr>
          <w:rFonts w:ascii="Palatino Linotype" w:hAnsi="Palatino Linotype"/>
          <w:sz w:val="24"/>
          <w:szCs w:val="24"/>
          <w:u w:val="single"/>
        </w:rPr>
        <w:t xml:space="preserve">Construction of </w:t>
      </w:r>
      <w:r w:rsidRPr="007E4E3D" w:rsidR="00231803">
        <w:rPr>
          <w:rFonts w:ascii="Palatino Linotype" w:hAnsi="Palatino Linotype"/>
          <w:sz w:val="24"/>
          <w:szCs w:val="24"/>
          <w:u w:val="single"/>
        </w:rPr>
        <w:t xml:space="preserve">Ignacio-Alto-Sausalito #1 and #2 </w:t>
      </w:r>
      <w:r w:rsidRPr="007E4E3D" w:rsidR="002618B1">
        <w:rPr>
          <w:rFonts w:ascii="Palatino Linotype" w:hAnsi="Palatino Linotype"/>
          <w:sz w:val="24"/>
          <w:szCs w:val="24"/>
          <w:u w:val="single"/>
        </w:rPr>
        <w:t>60 kV Powerline SCADA Switch Program in the City of Mill Valley, County of Marin</w:t>
      </w:r>
      <w:r w:rsidRPr="007E4E3D" w:rsidR="002618B1">
        <w:rPr>
          <w:rFonts w:ascii="Palatino Linotype" w:hAnsi="Palatino Linotype"/>
          <w:sz w:val="24"/>
          <w:szCs w:val="24"/>
        </w:rPr>
        <w:t xml:space="preserve">. The </w:t>
      </w:r>
      <w:r w:rsidRPr="007E4E3D" w:rsidR="00A877DB">
        <w:rPr>
          <w:rFonts w:ascii="Palatino Linotype" w:hAnsi="Palatino Linotype"/>
          <w:sz w:val="24"/>
          <w:szCs w:val="24"/>
        </w:rPr>
        <w:t xml:space="preserve">proposed </w:t>
      </w:r>
      <w:r w:rsidRPr="007E4E3D" w:rsidR="002618B1">
        <w:rPr>
          <w:rFonts w:ascii="Palatino Linotype" w:hAnsi="Palatino Linotype"/>
          <w:sz w:val="24"/>
          <w:szCs w:val="24"/>
        </w:rPr>
        <w:t xml:space="preserve">SCADA Project </w:t>
      </w:r>
      <w:r w:rsidRPr="007E4E3D" w:rsidR="00A877DB">
        <w:rPr>
          <w:rFonts w:ascii="Palatino Linotype" w:hAnsi="Palatino Linotype"/>
          <w:sz w:val="24"/>
          <w:szCs w:val="24"/>
        </w:rPr>
        <w:t xml:space="preserve">would replace two manually operated power switches with four new SCADA </w:t>
      </w:r>
      <w:r w:rsidRPr="007E4E3D" w:rsidR="00C030DC">
        <w:rPr>
          <w:rFonts w:ascii="Palatino Linotype" w:hAnsi="Palatino Linotype"/>
          <w:sz w:val="24"/>
          <w:szCs w:val="24"/>
        </w:rPr>
        <w:t>S</w:t>
      </w:r>
      <w:r w:rsidRPr="007E4E3D" w:rsidR="00A877DB">
        <w:rPr>
          <w:rFonts w:ascii="Palatino Linotype" w:hAnsi="Palatino Linotype"/>
          <w:sz w:val="24"/>
          <w:szCs w:val="24"/>
        </w:rPr>
        <w:t>witches enabling PG&amp;E to</w:t>
      </w:r>
      <w:r w:rsidRPr="007E4E3D" w:rsidR="00674B1A">
        <w:rPr>
          <w:rFonts w:ascii="Palatino Linotype" w:hAnsi="Palatino Linotype"/>
          <w:sz w:val="24"/>
          <w:szCs w:val="24"/>
        </w:rPr>
        <w:t xml:space="preserve"> effectively implement</w:t>
      </w:r>
      <w:r w:rsidRPr="007E4E3D" w:rsidR="00A877DB">
        <w:rPr>
          <w:rFonts w:ascii="Palatino Linotype" w:hAnsi="Palatino Linotype"/>
          <w:sz w:val="24"/>
          <w:szCs w:val="24"/>
        </w:rPr>
        <w:t xml:space="preserve"> its PSPS program in Mill Valley. </w:t>
      </w:r>
      <w:r w:rsidRPr="007E4E3D" w:rsidR="00161BBA">
        <w:rPr>
          <w:rFonts w:ascii="Palatino Linotype" w:hAnsi="Palatino Linotype"/>
          <w:sz w:val="24"/>
          <w:szCs w:val="24"/>
        </w:rPr>
        <w:t>The SCADA Project is located on a hill</w:t>
      </w:r>
      <w:r w:rsidRPr="007E4E3D" w:rsidR="00C86952">
        <w:rPr>
          <w:rFonts w:ascii="Palatino Linotype" w:hAnsi="Palatino Linotype"/>
          <w:sz w:val="24"/>
          <w:szCs w:val="24"/>
        </w:rPr>
        <w:t xml:space="preserve">side </w:t>
      </w:r>
      <w:r w:rsidRPr="007E4E3D" w:rsidR="00161BBA">
        <w:rPr>
          <w:rFonts w:ascii="Palatino Linotype" w:hAnsi="Palatino Linotype"/>
          <w:sz w:val="24"/>
          <w:szCs w:val="24"/>
        </w:rPr>
        <w:t>in Mill Valley</w:t>
      </w:r>
      <w:r w:rsidRPr="007E4E3D" w:rsidR="00C86952">
        <w:rPr>
          <w:rFonts w:ascii="Palatino Linotype" w:hAnsi="Palatino Linotype"/>
          <w:sz w:val="24"/>
          <w:szCs w:val="24"/>
        </w:rPr>
        <w:t>, west of US 101</w:t>
      </w:r>
      <w:r w:rsidRPr="007E4E3D" w:rsidR="00161BBA">
        <w:rPr>
          <w:rFonts w:ascii="Palatino Linotype" w:hAnsi="Palatino Linotype"/>
          <w:sz w:val="24"/>
          <w:szCs w:val="24"/>
        </w:rPr>
        <w:t xml:space="preserve">and is part of PG&amp;E's efforts to address wildfire protection and minimize customer outages. </w:t>
      </w:r>
    </w:p>
    <w:p w:rsidRPr="007E4E3D" w:rsidR="00F33FD1" w:rsidP="005E42D0" w:rsidRDefault="00674B1A" w14:paraId="497D403F" w14:textId="713F59F3">
      <w:pPr>
        <w:spacing w:before="240" w:after="240"/>
        <w:rPr>
          <w:rFonts w:ascii="Palatino Linotype" w:hAnsi="Palatino Linotype"/>
          <w:sz w:val="24"/>
          <w:szCs w:val="24"/>
        </w:rPr>
      </w:pPr>
      <w:r w:rsidRPr="007E4E3D">
        <w:rPr>
          <w:rFonts w:ascii="Palatino Linotype" w:hAnsi="Palatino Linotype"/>
          <w:sz w:val="24"/>
          <w:szCs w:val="24"/>
        </w:rPr>
        <w:t xml:space="preserve">One existing approximately 95-foot-tall lattice steel tower (currently supporting the #1 and #2 Power lines), located in an existing easement between Keats Drive and </w:t>
      </w:r>
      <w:proofErr w:type="spellStart"/>
      <w:r w:rsidRPr="007E4E3D">
        <w:rPr>
          <w:rFonts w:ascii="Palatino Linotype" w:hAnsi="Palatino Linotype"/>
          <w:sz w:val="24"/>
          <w:szCs w:val="24"/>
        </w:rPr>
        <w:t>Seaver</w:t>
      </w:r>
      <w:proofErr w:type="spellEnd"/>
      <w:r w:rsidRPr="007E4E3D">
        <w:rPr>
          <w:rFonts w:ascii="Palatino Linotype" w:hAnsi="Palatino Linotype"/>
          <w:sz w:val="24"/>
          <w:szCs w:val="24"/>
        </w:rPr>
        <w:t xml:space="preserve"> Drive and approximately 145 feet northeasterly of Roque </w:t>
      </w:r>
      <w:proofErr w:type="spellStart"/>
      <w:r w:rsidRPr="007E4E3D">
        <w:rPr>
          <w:rFonts w:ascii="Palatino Linotype" w:hAnsi="Palatino Linotype"/>
          <w:sz w:val="24"/>
          <w:szCs w:val="24"/>
        </w:rPr>
        <w:t>Moraes</w:t>
      </w:r>
      <w:proofErr w:type="spellEnd"/>
      <w:r w:rsidRPr="007E4E3D">
        <w:rPr>
          <w:rFonts w:ascii="Palatino Linotype" w:hAnsi="Palatino Linotype"/>
          <w:sz w:val="24"/>
          <w:szCs w:val="24"/>
        </w:rPr>
        <w:t xml:space="preserve"> Drive in the City of Mill Valley, would be replaced by two new approximately </w:t>
      </w:r>
      <w:r w:rsidRPr="007E4E3D" w:rsidR="005410CA">
        <w:rPr>
          <w:rFonts w:ascii="Palatino Linotype" w:hAnsi="Palatino Linotype"/>
          <w:sz w:val="24"/>
          <w:szCs w:val="24"/>
        </w:rPr>
        <w:t xml:space="preserve">100-foot-tall tubular steel poles, each to support one circuit. One of the new tubular steel poles was proposed to be installed approximately 20 feet north of the existing lattice steel tower and the second tubular steel pole was proposed to be installed approximately 20 feet south of the existing lattice steel tower. </w:t>
      </w:r>
      <w:r w:rsidRPr="007E4E3D" w:rsidR="00B016E3">
        <w:rPr>
          <w:rFonts w:ascii="Palatino Linotype" w:hAnsi="Palatino Linotype"/>
          <w:sz w:val="24"/>
          <w:szCs w:val="24"/>
        </w:rPr>
        <w:t>On</w:t>
      </w:r>
      <w:r w:rsidRPr="007E4E3D" w:rsidR="00F33FD1">
        <w:rPr>
          <w:rFonts w:ascii="Palatino Linotype" w:hAnsi="Palatino Linotype"/>
          <w:sz w:val="24"/>
          <w:szCs w:val="24"/>
        </w:rPr>
        <w:t xml:space="preserve">e new approximately 87-foot-tall light duty steel pole was proposed to be installed approximately 54 feet west of the existing lattice tower to maintain ground clearance of the Ignacio-Alto-Sausalito #1 Powerline over the residential area west of the project. </w:t>
      </w:r>
    </w:p>
    <w:p w:rsidRPr="007E4E3D" w:rsidR="00F33FD1" w:rsidP="005E42D0" w:rsidRDefault="00AE2B85" w14:paraId="2D61ACE8" w14:textId="6AFCCC9D">
      <w:pPr>
        <w:spacing w:before="240" w:after="240"/>
        <w:rPr>
          <w:rFonts w:ascii="Palatino Linotype" w:hAnsi="Palatino Linotype"/>
          <w:sz w:val="24"/>
          <w:szCs w:val="24"/>
        </w:rPr>
      </w:pPr>
      <w:r w:rsidRPr="007E4E3D">
        <w:rPr>
          <w:rFonts w:ascii="Palatino Linotype" w:hAnsi="Palatino Linotype"/>
          <w:sz w:val="24"/>
          <w:szCs w:val="24"/>
        </w:rPr>
        <w:t xml:space="preserve">Between May 17 and May 24, 2021, PG&amp;E's AL 6186-E was timely protested by numerous Mill Valley residents who raised concerns with the proposed SCADA </w:t>
      </w:r>
      <w:r w:rsidRPr="007E4E3D" w:rsidR="001E3054">
        <w:rPr>
          <w:rFonts w:ascii="Palatino Linotype" w:hAnsi="Palatino Linotype"/>
          <w:sz w:val="24"/>
          <w:szCs w:val="24"/>
        </w:rPr>
        <w:t xml:space="preserve">Project. Protests were submitted by Jeremiah </w:t>
      </w:r>
      <w:proofErr w:type="spellStart"/>
      <w:r w:rsidRPr="007E4E3D" w:rsidR="001E3054">
        <w:rPr>
          <w:rFonts w:ascii="Palatino Linotype" w:hAnsi="Palatino Linotype"/>
          <w:sz w:val="24"/>
          <w:szCs w:val="24"/>
        </w:rPr>
        <w:t>Revitch</w:t>
      </w:r>
      <w:proofErr w:type="spellEnd"/>
      <w:r w:rsidRPr="007E4E3D" w:rsidR="001E3054">
        <w:rPr>
          <w:rFonts w:ascii="Palatino Linotype" w:hAnsi="Palatino Linotype"/>
          <w:sz w:val="24"/>
          <w:szCs w:val="24"/>
        </w:rPr>
        <w:t xml:space="preserve">, Gail Katz, Michael Green, Janet </w:t>
      </w:r>
      <w:proofErr w:type="spellStart"/>
      <w:r w:rsidRPr="007E4E3D" w:rsidR="001E3054">
        <w:rPr>
          <w:rFonts w:ascii="Palatino Linotype" w:hAnsi="Palatino Linotype"/>
          <w:sz w:val="24"/>
          <w:szCs w:val="24"/>
        </w:rPr>
        <w:t>Oelklaus</w:t>
      </w:r>
      <w:proofErr w:type="spellEnd"/>
      <w:r w:rsidRPr="007E4E3D" w:rsidR="001E3054">
        <w:rPr>
          <w:rFonts w:ascii="Palatino Linotype" w:hAnsi="Palatino Linotype"/>
          <w:sz w:val="24"/>
          <w:szCs w:val="24"/>
        </w:rPr>
        <w:t xml:space="preserve">, Katherine Hale, Cherie Whitmore, Gregory, Jessica and Patrick Mullin, Regina and Rich Garcia, Peter </w:t>
      </w:r>
      <w:proofErr w:type="spellStart"/>
      <w:r w:rsidRPr="007E4E3D" w:rsidR="001E3054">
        <w:rPr>
          <w:rFonts w:ascii="Palatino Linotype" w:hAnsi="Palatino Linotype"/>
          <w:sz w:val="24"/>
          <w:szCs w:val="24"/>
        </w:rPr>
        <w:t>Riaboff</w:t>
      </w:r>
      <w:proofErr w:type="spellEnd"/>
      <w:r w:rsidRPr="007E4E3D" w:rsidR="001E3054">
        <w:rPr>
          <w:rFonts w:ascii="Palatino Linotype" w:hAnsi="Palatino Linotype"/>
          <w:sz w:val="24"/>
          <w:szCs w:val="24"/>
        </w:rPr>
        <w:t xml:space="preserve">, Dave and Penny Chenoweth, Mark and Julianna Hayes, Danielle and Erik Lundgren, and Carlos and Emily </w:t>
      </w:r>
      <w:proofErr w:type="spellStart"/>
      <w:r w:rsidRPr="007E4E3D" w:rsidR="001E3054">
        <w:rPr>
          <w:rFonts w:ascii="Palatino Linotype" w:hAnsi="Palatino Linotype"/>
          <w:sz w:val="24"/>
          <w:szCs w:val="24"/>
        </w:rPr>
        <w:t>Montalvan</w:t>
      </w:r>
      <w:proofErr w:type="spellEnd"/>
      <w:r w:rsidRPr="007E4E3D" w:rsidR="00D63F47">
        <w:rPr>
          <w:rFonts w:ascii="Palatino Linotype" w:hAnsi="Palatino Linotype"/>
          <w:sz w:val="24"/>
          <w:szCs w:val="24"/>
        </w:rPr>
        <w:t xml:space="preserve"> (Protestants). </w:t>
      </w:r>
    </w:p>
    <w:p w:rsidRPr="007E4E3D" w:rsidR="00233B20" w:rsidP="005E42D0" w:rsidRDefault="00233B20" w14:paraId="7F428DCE" w14:textId="5B09F4BE">
      <w:pPr>
        <w:spacing w:before="240" w:after="240"/>
        <w:rPr>
          <w:rFonts w:ascii="Palatino Linotype" w:hAnsi="Palatino Linotype"/>
          <w:sz w:val="24"/>
          <w:szCs w:val="24"/>
        </w:rPr>
      </w:pPr>
      <w:r w:rsidRPr="007E4E3D">
        <w:rPr>
          <w:rFonts w:ascii="Palatino Linotype" w:hAnsi="Palatino Linotype"/>
          <w:sz w:val="24"/>
          <w:szCs w:val="24"/>
        </w:rPr>
        <w:t>On May 24, 202</w:t>
      </w:r>
      <w:r w:rsidRPr="007E4E3D" w:rsidR="009863A2">
        <w:rPr>
          <w:rFonts w:ascii="Palatino Linotype" w:hAnsi="Palatino Linotype"/>
          <w:sz w:val="24"/>
          <w:szCs w:val="24"/>
        </w:rPr>
        <w:t xml:space="preserve">1, </w:t>
      </w:r>
      <w:r w:rsidRPr="007E4E3D">
        <w:rPr>
          <w:rFonts w:ascii="Palatino Linotype" w:hAnsi="Palatino Linotype"/>
          <w:sz w:val="24"/>
          <w:szCs w:val="24"/>
        </w:rPr>
        <w:t xml:space="preserve">due to the concerns raised in the protests, PG&amp;E requested that the CPUC suspend the advice letter while PG&amp;E explored other design and construction </w:t>
      </w:r>
      <w:r w:rsidRPr="007E4E3D">
        <w:rPr>
          <w:rFonts w:ascii="Palatino Linotype" w:hAnsi="Palatino Linotype"/>
          <w:sz w:val="24"/>
          <w:szCs w:val="24"/>
        </w:rPr>
        <w:lastRenderedPageBreak/>
        <w:t>option</w:t>
      </w:r>
      <w:r w:rsidRPr="007E4E3D" w:rsidR="009863A2">
        <w:rPr>
          <w:rFonts w:ascii="Palatino Linotype" w:hAnsi="Palatino Linotype"/>
          <w:sz w:val="24"/>
          <w:szCs w:val="24"/>
        </w:rPr>
        <w:t xml:space="preserve">s for revising the SCADA Project to minimize impacts. The CPUC suspended </w:t>
      </w:r>
      <w:r w:rsidR="005F5EBE">
        <w:rPr>
          <w:rFonts w:ascii="Palatino Linotype" w:hAnsi="Palatino Linotype"/>
          <w:sz w:val="24"/>
          <w:szCs w:val="24"/>
        </w:rPr>
        <w:br/>
      </w:r>
      <w:r w:rsidRPr="007E4E3D" w:rsidR="009863A2">
        <w:rPr>
          <w:rFonts w:ascii="Palatino Linotype" w:hAnsi="Palatino Linotype"/>
          <w:sz w:val="24"/>
          <w:szCs w:val="24"/>
        </w:rPr>
        <w:t xml:space="preserve">AL 6186-E on May 25, 2021. </w:t>
      </w:r>
    </w:p>
    <w:p w:rsidRPr="007E4E3D" w:rsidR="009863A2" w:rsidP="005E42D0" w:rsidRDefault="009863A2" w14:paraId="76F46D0C" w14:textId="63CE56A4">
      <w:pPr>
        <w:spacing w:before="240" w:after="240"/>
        <w:rPr>
          <w:rFonts w:ascii="Palatino Linotype" w:hAnsi="Palatino Linotype"/>
          <w:sz w:val="24"/>
          <w:szCs w:val="24"/>
        </w:rPr>
      </w:pPr>
      <w:r w:rsidRPr="007E4E3D">
        <w:rPr>
          <w:rFonts w:ascii="Palatino Linotype" w:hAnsi="Palatino Linotype"/>
          <w:sz w:val="24"/>
          <w:szCs w:val="24"/>
        </w:rPr>
        <w:t xml:space="preserve">On November 1, 2021, PG&amp;E </w:t>
      </w:r>
      <w:r w:rsidRPr="007E4E3D" w:rsidR="00166ECE">
        <w:rPr>
          <w:rFonts w:ascii="Palatino Linotype" w:hAnsi="Palatino Linotype"/>
          <w:sz w:val="24"/>
          <w:szCs w:val="24"/>
        </w:rPr>
        <w:t xml:space="preserve">filed </w:t>
      </w:r>
      <w:r w:rsidRPr="007E4E3D" w:rsidR="00166ECE">
        <w:rPr>
          <w:rFonts w:ascii="Palatino Linotype" w:hAnsi="Palatino Linotype"/>
          <w:sz w:val="24"/>
          <w:szCs w:val="24"/>
          <w:u w:val="single"/>
        </w:rPr>
        <w:t>PG&amp;E Additional Reply to Protests to Advice Letter 6186-E</w:t>
      </w:r>
      <w:r w:rsidRPr="007E4E3D" w:rsidR="00166ECE">
        <w:rPr>
          <w:rFonts w:ascii="Palatino Linotype" w:hAnsi="Palatino Linotype"/>
          <w:sz w:val="24"/>
          <w:szCs w:val="24"/>
        </w:rPr>
        <w:t xml:space="preserve">, </w:t>
      </w:r>
      <w:r w:rsidRPr="007E4E3D" w:rsidR="00C030DC">
        <w:rPr>
          <w:rFonts w:ascii="Palatino Linotype" w:hAnsi="Palatino Linotype"/>
          <w:sz w:val="24"/>
          <w:szCs w:val="24"/>
        </w:rPr>
        <w:t>provid</w:t>
      </w:r>
      <w:r w:rsidRPr="007E4E3D" w:rsidR="00626A3A">
        <w:rPr>
          <w:rFonts w:ascii="Palatino Linotype" w:hAnsi="Palatino Linotype"/>
          <w:sz w:val="24"/>
          <w:szCs w:val="24"/>
        </w:rPr>
        <w:t>ing</w:t>
      </w:r>
      <w:r w:rsidRPr="007E4E3D" w:rsidR="00C030DC">
        <w:rPr>
          <w:rFonts w:ascii="Palatino Linotype" w:hAnsi="Palatino Linotype"/>
          <w:sz w:val="24"/>
          <w:szCs w:val="24"/>
        </w:rPr>
        <w:t xml:space="preserve"> an update on progress toward revising the SCADA Project to minimize impacts. </w:t>
      </w:r>
      <w:r w:rsidRPr="007E4E3D" w:rsidR="00626A3A">
        <w:rPr>
          <w:rFonts w:ascii="Palatino Linotype" w:hAnsi="Palatino Linotype"/>
          <w:sz w:val="24"/>
          <w:szCs w:val="24"/>
        </w:rPr>
        <w:t>The letter stated that PG&amp;E engineers and other experts had thoroughly examined the design issues and determined that a 2-pole design with a somewhat smaller construction footprint was feasible with the use of two, rather than one, mobile generator sites</w:t>
      </w:r>
      <w:r w:rsidRPr="007E4E3D" w:rsidR="0096626C">
        <w:rPr>
          <w:rFonts w:ascii="Palatino Linotype" w:hAnsi="Palatino Linotype"/>
          <w:sz w:val="24"/>
          <w:szCs w:val="24"/>
        </w:rPr>
        <w:t xml:space="preserve"> (new </w:t>
      </w:r>
      <w:r w:rsidRPr="007E4E3D" w:rsidR="002576BA">
        <w:rPr>
          <w:rFonts w:ascii="Palatino Linotype" w:hAnsi="Palatino Linotype"/>
          <w:sz w:val="24"/>
          <w:szCs w:val="24"/>
        </w:rPr>
        <w:t>design</w:t>
      </w:r>
      <w:r w:rsidRPr="007E4E3D" w:rsidR="0096626C">
        <w:rPr>
          <w:rFonts w:ascii="Palatino Linotype" w:hAnsi="Palatino Linotype"/>
          <w:sz w:val="24"/>
          <w:szCs w:val="24"/>
        </w:rPr>
        <w:t>)</w:t>
      </w:r>
      <w:r w:rsidRPr="007E4E3D" w:rsidR="00626A3A">
        <w:rPr>
          <w:rFonts w:ascii="Palatino Linotype" w:hAnsi="Palatino Linotype"/>
          <w:sz w:val="24"/>
          <w:szCs w:val="24"/>
        </w:rPr>
        <w:t xml:space="preserve">.  </w:t>
      </w:r>
    </w:p>
    <w:p w:rsidRPr="007E4E3D" w:rsidR="00166733" w:rsidP="005E42D0" w:rsidRDefault="00166733" w14:paraId="631957DF" w14:textId="66766A98">
      <w:pPr>
        <w:spacing w:before="240" w:after="240"/>
        <w:rPr>
          <w:rFonts w:ascii="Palatino Linotype" w:hAnsi="Palatino Linotype"/>
          <w:sz w:val="24"/>
          <w:szCs w:val="24"/>
        </w:rPr>
      </w:pPr>
      <w:r w:rsidRPr="007E4E3D">
        <w:rPr>
          <w:rFonts w:ascii="Palatino Linotype" w:hAnsi="Palatino Linotype"/>
          <w:sz w:val="24"/>
          <w:szCs w:val="24"/>
        </w:rPr>
        <w:t xml:space="preserve">The new </w:t>
      </w:r>
      <w:r w:rsidRPr="007E4E3D" w:rsidR="002576BA">
        <w:rPr>
          <w:rFonts w:ascii="Palatino Linotype" w:hAnsi="Palatino Linotype"/>
          <w:sz w:val="24"/>
          <w:szCs w:val="24"/>
        </w:rPr>
        <w:t>design</w:t>
      </w:r>
      <w:r w:rsidRPr="007E4E3D">
        <w:rPr>
          <w:rFonts w:ascii="Palatino Linotype" w:hAnsi="Palatino Linotype"/>
          <w:sz w:val="24"/>
          <w:szCs w:val="24"/>
        </w:rPr>
        <w:t xml:space="preserve"> removes the third structure and moves the other two poles closer together. A third, temporary pole, will be installed nearby during construction and then removed. One permanent pole will be placed at the location of the existing lattice steel tower and the second will be placed approximately 20 feet north of the first pole. </w:t>
      </w:r>
      <w:r w:rsidRPr="007E4E3D" w:rsidR="0096626C">
        <w:rPr>
          <w:rFonts w:ascii="Palatino Linotype" w:hAnsi="Palatino Linotype"/>
          <w:sz w:val="24"/>
          <w:szCs w:val="24"/>
        </w:rPr>
        <w:t xml:space="preserve">Two SCADA switches will be placed on each pole. While mobile generators would have been needed at Alto Substation for either of the designs to provide electricity to area residents and businesses during construction, the mobile generators will need to operate about 3 days longer at the Alto Substation with the new </w:t>
      </w:r>
      <w:r w:rsidRPr="007E4E3D" w:rsidR="002576BA">
        <w:rPr>
          <w:rFonts w:ascii="Palatino Linotype" w:hAnsi="Palatino Linotype"/>
          <w:sz w:val="24"/>
          <w:szCs w:val="24"/>
        </w:rPr>
        <w:t>design</w:t>
      </w:r>
      <w:r w:rsidRPr="007E4E3D" w:rsidR="0096626C">
        <w:rPr>
          <w:rFonts w:ascii="Palatino Linotype" w:hAnsi="Palatino Linotype"/>
          <w:sz w:val="24"/>
          <w:szCs w:val="24"/>
        </w:rPr>
        <w:t xml:space="preserve">--for a total of 10-14 days. </w:t>
      </w:r>
      <w:r w:rsidRPr="007E4E3D" w:rsidR="002576BA">
        <w:rPr>
          <w:rFonts w:ascii="Palatino Linotype" w:hAnsi="Palatino Linotype"/>
          <w:sz w:val="24"/>
          <w:szCs w:val="24"/>
        </w:rPr>
        <w:t xml:space="preserve">18-20 generators will be installed in an open area at the substation. In addition, the new design will also require the temporary use of 12-14 mobile generators for the same duration in Sausalito, which are planned </w:t>
      </w:r>
      <w:r w:rsidRPr="007E4E3D" w:rsidR="00D42C41">
        <w:rPr>
          <w:rFonts w:ascii="Palatino Linotype" w:hAnsi="Palatino Linotype"/>
          <w:sz w:val="24"/>
          <w:szCs w:val="24"/>
        </w:rPr>
        <w:t xml:space="preserve">for </w:t>
      </w:r>
      <w:r w:rsidRPr="007E4E3D" w:rsidR="002576BA">
        <w:rPr>
          <w:rFonts w:ascii="Palatino Linotype" w:hAnsi="Palatino Linotype"/>
          <w:sz w:val="24"/>
          <w:szCs w:val="24"/>
        </w:rPr>
        <w:t>locat</w:t>
      </w:r>
      <w:r w:rsidRPr="007E4E3D" w:rsidR="00D42C41">
        <w:rPr>
          <w:rFonts w:ascii="Palatino Linotype" w:hAnsi="Palatino Linotype"/>
          <w:sz w:val="24"/>
          <w:szCs w:val="24"/>
        </w:rPr>
        <w:t xml:space="preserve">ion </w:t>
      </w:r>
      <w:r w:rsidRPr="007E4E3D" w:rsidR="002576BA">
        <w:rPr>
          <w:rFonts w:ascii="Palatino Linotype" w:hAnsi="Palatino Linotype"/>
          <w:sz w:val="24"/>
          <w:szCs w:val="24"/>
        </w:rPr>
        <w:t>in the parking lot Marin Gateway Shopping Center, next to the freeway</w:t>
      </w:r>
      <w:r w:rsidRPr="007E4E3D" w:rsidR="00B54F3A">
        <w:rPr>
          <w:rFonts w:ascii="Palatino Linotype" w:hAnsi="Palatino Linotype"/>
          <w:sz w:val="24"/>
          <w:szCs w:val="24"/>
        </w:rPr>
        <w:t xml:space="preserve"> in Marin City. </w:t>
      </w:r>
    </w:p>
    <w:p w:rsidRPr="007E4E3D" w:rsidR="00160570" w:rsidP="005E42D0" w:rsidRDefault="001A687C" w14:paraId="513CBBDB" w14:textId="67E44945">
      <w:pPr>
        <w:spacing w:before="240" w:after="240"/>
        <w:rPr>
          <w:rFonts w:ascii="Palatino Linotype" w:hAnsi="Palatino Linotype"/>
          <w:sz w:val="24"/>
          <w:szCs w:val="24"/>
        </w:rPr>
      </w:pPr>
      <w:r w:rsidRPr="007E4E3D">
        <w:rPr>
          <w:rFonts w:ascii="Palatino Linotype" w:hAnsi="Palatino Linotype"/>
          <w:sz w:val="24"/>
          <w:szCs w:val="24"/>
        </w:rPr>
        <w:t xml:space="preserve">The new design allows the work areas to be reduced. Three crane pads will still be required, but they will be smaller, and the work area to the west toward the nearest residence will not require removal of screening vegetation (trees, brush) at that location. While construction will require removal of other vegetation and some trees that are not highly visible, any disturbed areas will be reseeded.  Much of the vegetation to be removed is French Broom, a highly invasive weed, which will be replaced with </w:t>
      </w:r>
      <w:r w:rsidRPr="007E4E3D" w:rsidR="00160570">
        <w:rPr>
          <w:rFonts w:ascii="Palatino Linotype" w:hAnsi="Palatino Linotype"/>
          <w:sz w:val="24"/>
          <w:szCs w:val="24"/>
        </w:rPr>
        <w:t xml:space="preserve">native grass seed. Care will be taken to bag and remove all invasive species plants to minimize spread during construction. </w:t>
      </w:r>
    </w:p>
    <w:p w:rsidR="00D26750" w:rsidP="005E42D0" w:rsidRDefault="00D26750" w14:paraId="01C48ECB" w14:textId="77777777">
      <w:pPr>
        <w:spacing w:before="240" w:after="240"/>
        <w:rPr>
          <w:rFonts w:ascii="Palatino Linotype" w:hAnsi="Palatino Linotype"/>
          <w:b/>
          <w:bCs/>
          <w:sz w:val="24"/>
          <w:szCs w:val="24"/>
        </w:rPr>
      </w:pPr>
    </w:p>
    <w:p w:rsidR="00D26750" w:rsidP="005E42D0" w:rsidRDefault="00D26750" w14:paraId="0AC397DA" w14:textId="77777777">
      <w:pPr>
        <w:spacing w:before="240" w:after="240"/>
        <w:rPr>
          <w:rFonts w:ascii="Palatino Linotype" w:hAnsi="Palatino Linotype"/>
          <w:b/>
          <w:bCs/>
          <w:sz w:val="24"/>
          <w:szCs w:val="24"/>
        </w:rPr>
      </w:pPr>
    </w:p>
    <w:p w:rsidRPr="007E4E3D" w:rsidR="00160570" w:rsidP="005E42D0" w:rsidRDefault="00160570" w14:paraId="3C43A35D" w14:textId="613A0AF7">
      <w:pPr>
        <w:spacing w:before="240" w:after="240"/>
        <w:rPr>
          <w:rFonts w:ascii="Palatino Linotype" w:hAnsi="Palatino Linotype"/>
          <w:sz w:val="24"/>
          <w:szCs w:val="24"/>
        </w:rPr>
      </w:pPr>
      <w:r w:rsidRPr="007E4E3D">
        <w:rPr>
          <w:rFonts w:ascii="Palatino Linotype" w:hAnsi="Palatino Linotype"/>
          <w:b/>
          <w:bCs/>
          <w:sz w:val="24"/>
          <w:szCs w:val="24"/>
        </w:rPr>
        <w:lastRenderedPageBreak/>
        <w:t>PG&amp;E Response to Concerns Raised by Protestants</w:t>
      </w:r>
      <w:r w:rsidRPr="007E4E3D">
        <w:rPr>
          <w:rFonts w:ascii="Palatino Linotype" w:hAnsi="Palatino Linotype"/>
          <w:sz w:val="24"/>
          <w:szCs w:val="24"/>
        </w:rPr>
        <w:t xml:space="preserve">. </w:t>
      </w:r>
    </w:p>
    <w:p w:rsidRPr="007E4E3D" w:rsidR="00052AF7" w:rsidP="005E42D0" w:rsidRDefault="00052AF7" w14:paraId="2076AB49" w14:textId="77777777">
      <w:pPr>
        <w:spacing w:before="240" w:after="240"/>
        <w:rPr>
          <w:rFonts w:ascii="Palatino Linotype" w:hAnsi="Palatino Linotype"/>
          <w:sz w:val="24"/>
          <w:szCs w:val="24"/>
        </w:rPr>
      </w:pPr>
      <w:r w:rsidRPr="007E4E3D">
        <w:rPr>
          <w:rFonts w:ascii="Palatino Linotype" w:hAnsi="Palatino Linotype"/>
          <w:sz w:val="24"/>
          <w:szCs w:val="24"/>
          <w:u w:val="single"/>
        </w:rPr>
        <w:t>Alternatives Considered</w:t>
      </w:r>
      <w:r w:rsidRPr="007E4E3D">
        <w:rPr>
          <w:rFonts w:ascii="Palatino Linotype" w:hAnsi="Palatino Linotype"/>
          <w:sz w:val="24"/>
          <w:szCs w:val="24"/>
        </w:rPr>
        <w:t xml:space="preserve">: </w:t>
      </w:r>
    </w:p>
    <w:p w:rsidRPr="007E4E3D" w:rsidR="001F30EA" w:rsidP="005E42D0" w:rsidRDefault="00160570" w14:paraId="7C247E80" w14:textId="49B70E7E">
      <w:pPr>
        <w:spacing w:before="240" w:after="240"/>
        <w:rPr>
          <w:rFonts w:ascii="Palatino Linotype" w:hAnsi="Palatino Linotype"/>
          <w:sz w:val="24"/>
          <w:szCs w:val="24"/>
        </w:rPr>
      </w:pPr>
      <w:r w:rsidRPr="007E4E3D">
        <w:rPr>
          <w:rFonts w:ascii="Palatino Linotype" w:hAnsi="Palatino Linotype"/>
          <w:sz w:val="24"/>
          <w:szCs w:val="24"/>
        </w:rPr>
        <w:t xml:space="preserve">In response to community concerns, PG&amp;E reconsidered alternatives to the SCADA Project. </w:t>
      </w:r>
      <w:r w:rsidRPr="007E4E3D" w:rsidR="001F30EA">
        <w:rPr>
          <w:rFonts w:ascii="Palatino Linotype" w:hAnsi="Palatino Linotype"/>
          <w:sz w:val="24"/>
          <w:szCs w:val="24"/>
        </w:rPr>
        <w:t>PG&amp;E reports that t</w:t>
      </w:r>
      <w:r w:rsidRPr="007E4E3D">
        <w:rPr>
          <w:rFonts w:ascii="Palatino Linotype" w:hAnsi="Palatino Linotype"/>
          <w:sz w:val="24"/>
          <w:szCs w:val="24"/>
        </w:rPr>
        <w:t xml:space="preserve">he site was chosen because it is </w:t>
      </w:r>
      <w:r w:rsidRPr="007E4E3D" w:rsidR="00052AF7">
        <w:rPr>
          <w:rFonts w:ascii="Palatino Linotype" w:hAnsi="Palatino Linotype"/>
          <w:sz w:val="24"/>
          <w:szCs w:val="24"/>
        </w:rPr>
        <w:t xml:space="preserve">at the junction of the lines leading to Alto Substation. PG&amp;E explored moving 2 switches to a nearby location but ultimately determined that construction would put too </w:t>
      </w:r>
      <w:r w:rsidRPr="007E4E3D" w:rsidR="0013454B">
        <w:rPr>
          <w:rFonts w:ascii="Palatino Linotype" w:hAnsi="Palatino Linotype"/>
          <w:sz w:val="24"/>
          <w:szCs w:val="24"/>
        </w:rPr>
        <w:t>many</w:t>
      </w:r>
      <w:r w:rsidRPr="007E4E3D" w:rsidR="00052AF7">
        <w:rPr>
          <w:rFonts w:ascii="Palatino Linotype" w:hAnsi="Palatino Linotype"/>
          <w:sz w:val="24"/>
          <w:szCs w:val="24"/>
        </w:rPr>
        <w:t xml:space="preserve"> customers at risk, even with mobile generators, and the impacts would be greater, including </w:t>
      </w:r>
      <w:r w:rsidRPr="007E4E3D" w:rsidR="005E38E9">
        <w:rPr>
          <w:rFonts w:ascii="Palatino Linotype" w:hAnsi="Palatino Linotype"/>
          <w:sz w:val="24"/>
          <w:szCs w:val="24"/>
        </w:rPr>
        <w:t xml:space="preserve">impacts at two separate </w:t>
      </w:r>
      <w:r w:rsidR="00FF6EB5">
        <w:rPr>
          <w:rFonts w:ascii="Palatino Linotype" w:hAnsi="Palatino Linotype"/>
          <w:sz w:val="24"/>
          <w:szCs w:val="24"/>
        </w:rPr>
        <w:t>worksites</w:t>
      </w:r>
      <w:r w:rsidRPr="007E4E3D" w:rsidR="005E38E9">
        <w:rPr>
          <w:rFonts w:ascii="Palatino Linotype" w:hAnsi="Palatino Linotype"/>
          <w:sz w:val="24"/>
          <w:szCs w:val="24"/>
        </w:rPr>
        <w:t xml:space="preserve"> and additional vegetation removal. Similarly, </w:t>
      </w:r>
      <w:r w:rsidRPr="007E4E3D" w:rsidR="001F30EA">
        <w:rPr>
          <w:rFonts w:ascii="Palatino Linotype" w:hAnsi="Palatino Linotype"/>
          <w:sz w:val="24"/>
          <w:szCs w:val="24"/>
        </w:rPr>
        <w:t xml:space="preserve">they claim that </w:t>
      </w:r>
      <w:r w:rsidRPr="007E4E3D" w:rsidR="005E38E9">
        <w:rPr>
          <w:rFonts w:ascii="Palatino Linotype" w:hAnsi="Palatino Linotype"/>
          <w:sz w:val="24"/>
          <w:szCs w:val="24"/>
        </w:rPr>
        <w:t>rerouting the lines would create greater impacts in different locations.</w:t>
      </w:r>
      <w:r w:rsidRPr="007E4E3D" w:rsidR="00052AF7">
        <w:rPr>
          <w:rFonts w:ascii="Palatino Linotype" w:hAnsi="Palatino Linotype"/>
          <w:sz w:val="24"/>
          <w:szCs w:val="24"/>
        </w:rPr>
        <w:t xml:space="preserve"> </w:t>
      </w:r>
      <w:r w:rsidRPr="007E4E3D" w:rsidR="001F30EA">
        <w:rPr>
          <w:rFonts w:ascii="Palatino Linotype" w:hAnsi="Palatino Linotype"/>
          <w:sz w:val="24"/>
          <w:szCs w:val="24"/>
        </w:rPr>
        <w:t>PG&amp;E believes that p</w:t>
      </w:r>
      <w:r w:rsidRPr="007E4E3D" w:rsidR="005E38E9">
        <w:rPr>
          <w:rFonts w:ascii="Palatino Linotype" w:hAnsi="Palatino Linotype"/>
          <w:sz w:val="24"/>
          <w:szCs w:val="24"/>
        </w:rPr>
        <w:t>lacing the existing lines underground would cause delays in providing reliability to the system, would create substantially greater impacts including those raised by Protestants related to vegetation, habitat, drainage, erosion</w:t>
      </w:r>
      <w:r w:rsidRPr="007E4E3D" w:rsidR="0013454B">
        <w:rPr>
          <w:rFonts w:ascii="Palatino Linotype" w:hAnsi="Palatino Linotype"/>
          <w:sz w:val="24"/>
          <w:szCs w:val="24"/>
        </w:rPr>
        <w:t>,</w:t>
      </w:r>
      <w:r w:rsidRPr="007E4E3D" w:rsidR="005E38E9">
        <w:rPr>
          <w:rFonts w:ascii="Palatino Linotype" w:hAnsi="Palatino Linotype"/>
          <w:sz w:val="24"/>
          <w:szCs w:val="24"/>
        </w:rPr>
        <w:t xml:space="preserve"> and other ground disturbance issues</w:t>
      </w:r>
      <w:r w:rsidRPr="007E4E3D" w:rsidR="001F30EA">
        <w:rPr>
          <w:rFonts w:ascii="Palatino Linotype" w:hAnsi="Palatino Linotype"/>
          <w:sz w:val="24"/>
          <w:szCs w:val="24"/>
        </w:rPr>
        <w:t xml:space="preserve">, would be prohibitively expensive, and is not legally justified. PG&amp;E argues that the new 2-pole design is feasible and addresses most potential environmental impacts to aesthetic values, wildlife habitat, and vegetation. </w:t>
      </w:r>
    </w:p>
    <w:p w:rsidRPr="007E4E3D" w:rsidR="00D42C41" w:rsidP="005E42D0" w:rsidRDefault="001F30EA" w14:paraId="77CDCA34" w14:textId="77777777">
      <w:pPr>
        <w:spacing w:before="240" w:after="240"/>
        <w:rPr>
          <w:rFonts w:ascii="Palatino Linotype" w:hAnsi="Palatino Linotype"/>
          <w:sz w:val="24"/>
          <w:szCs w:val="24"/>
          <w:u w:val="single"/>
        </w:rPr>
      </w:pPr>
      <w:r w:rsidRPr="007E4E3D">
        <w:rPr>
          <w:rFonts w:ascii="Palatino Linotype" w:hAnsi="Palatino Linotype"/>
          <w:sz w:val="24"/>
          <w:szCs w:val="24"/>
          <w:u w:val="single"/>
        </w:rPr>
        <w:t xml:space="preserve">EMF: </w:t>
      </w:r>
    </w:p>
    <w:p w:rsidRPr="007E4E3D" w:rsidR="00D42C41" w:rsidP="005E42D0" w:rsidRDefault="00D42C41" w14:paraId="72652DA2" w14:textId="596E9729">
      <w:pPr>
        <w:spacing w:before="240" w:after="240"/>
        <w:rPr>
          <w:rFonts w:ascii="Palatino Linotype" w:hAnsi="Palatino Linotype"/>
          <w:sz w:val="24"/>
          <w:szCs w:val="24"/>
        </w:rPr>
      </w:pPr>
      <w:r w:rsidRPr="007E4E3D">
        <w:rPr>
          <w:rFonts w:ascii="Palatino Linotype" w:hAnsi="Palatino Linotype"/>
          <w:sz w:val="24"/>
          <w:szCs w:val="24"/>
        </w:rPr>
        <w:t xml:space="preserve">No change in EMF will occur as they do not increase the electric current on either the </w:t>
      </w:r>
      <w:proofErr w:type="spellStart"/>
      <w:r w:rsidRPr="007E4E3D">
        <w:rPr>
          <w:rFonts w:ascii="Palatino Linotype" w:hAnsi="Palatino Linotype"/>
          <w:sz w:val="24"/>
          <w:szCs w:val="24"/>
        </w:rPr>
        <w:t>Ingnacio</w:t>
      </w:r>
      <w:proofErr w:type="spellEnd"/>
      <w:r w:rsidRPr="007E4E3D">
        <w:rPr>
          <w:rFonts w:ascii="Palatino Linotype" w:hAnsi="Palatino Linotype"/>
          <w:sz w:val="24"/>
          <w:szCs w:val="24"/>
        </w:rPr>
        <w:t xml:space="preserve">-Alto-Sausalito #1or #2 60 kV Power Lines. The SCADA switches use standard cellular technology and comply with FCC standards. </w:t>
      </w:r>
      <w:r w:rsidRPr="007E4E3D" w:rsidR="0015124A">
        <w:rPr>
          <w:rFonts w:ascii="Palatino Linotype" w:hAnsi="Palatino Linotype"/>
          <w:sz w:val="24"/>
          <w:szCs w:val="24"/>
        </w:rPr>
        <w:t xml:space="preserve">PG&amp;E states that the SCADA Project complies with the low cost/no cost EMF requirement specified in </w:t>
      </w:r>
      <w:r w:rsidRPr="007E4E3D" w:rsidR="00787B5D">
        <w:rPr>
          <w:rFonts w:ascii="Palatino Linotype" w:hAnsi="Palatino Linotype"/>
          <w:sz w:val="24"/>
          <w:szCs w:val="24"/>
        </w:rPr>
        <w:t xml:space="preserve">D.06-01-042. </w:t>
      </w:r>
    </w:p>
    <w:p w:rsidRPr="007E4E3D" w:rsidR="00787B5D" w:rsidP="005E42D0" w:rsidRDefault="00787B5D" w14:paraId="02A9F469" w14:textId="7A923994">
      <w:pPr>
        <w:spacing w:before="240" w:after="240"/>
        <w:rPr>
          <w:rFonts w:ascii="Palatino Linotype" w:hAnsi="Palatino Linotype"/>
          <w:sz w:val="24"/>
          <w:szCs w:val="24"/>
          <w:u w:val="single"/>
        </w:rPr>
      </w:pPr>
      <w:r w:rsidRPr="007E4E3D">
        <w:rPr>
          <w:rFonts w:ascii="Palatino Linotype" w:hAnsi="Palatino Linotype"/>
          <w:sz w:val="24"/>
          <w:szCs w:val="24"/>
          <w:u w:val="single"/>
        </w:rPr>
        <w:t>Drainage, Erosion, and Landslides</w:t>
      </w:r>
    </w:p>
    <w:p w:rsidRPr="007E4E3D" w:rsidR="0095475E" w:rsidP="005E42D0" w:rsidRDefault="00787B5D" w14:paraId="2F233A89" w14:textId="68454743">
      <w:pPr>
        <w:spacing w:before="240" w:after="240"/>
        <w:rPr>
          <w:rFonts w:ascii="Palatino Linotype" w:hAnsi="Palatino Linotype"/>
          <w:sz w:val="24"/>
          <w:szCs w:val="24"/>
        </w:rPr>
      </w:pPr>
      <w:r w:rsidRPr="007E4E3D">
        <w:rPr>
          <w:rFonts w:ascii="Palatino Linotype" w:hAnsi="Palatino Linotype"/>
          <w:sz w:val="24"/>
          <w:szCs w:val="24"/>
        </w:rPr>
        <w:t xml:space="preserve">PG&amp;E has completed geotechnical </w:t>
      </w:r>
      <w:r w:rsidRPr="007E4E3D" w:rsidR="002E0519">
        <w:rPr>
          <w:rFonts w:ascii="Palatino Linotype" w:hAnsi="Palatino Linotype"/>
          <w:sz w:val="24"/>
          <w:szCs w:val="24"/>
        </w:rPr>
        <w:t>i</w:t>
      </w:r>
      <w:r w:rsidRPr="007E4E3D">
        <w:rPr>
          <w:rFonts w:ascii="Palatino Linotype" w:hAnsi="Palatino Linotype"/>
          <w:sz w:val="24"/>
          <w:szCs w:val="24"/>
        </w:rPr>
        <w:t xml:space="preserve">nvestigation and analysis at the project site to assess and address ground related issues. </w:t>
      </w:r>
      <w:r w:rsidRPr="007E4E3D" w:rsidR="005A7C1E">
        <w:rPr>
          <w:rFonts w:ascii="Palatino Linotype" w:hAnsi="Palatino Linotype"/>
          <w:sz w:val="24"/>
          <w:szCs w:val="24"/>
        </w:rPr>
        <w:t xml:space="preserve">Test-pits confirmed that the soil is approximately 5 feet deep, on top of bedrock. </w:t>
      </w:r>
      <w:r w:rsidRPr="007E4E3D">
        <w:rPr>
          <w:rFonts w:ascii="Palatino Linotype" w:hAnsi="Palatino Linotype"/>
          <w:sz w:val="24"/>
          <w:szCs w:val="24"/>
        </w:rPr>
        <w:t xml:space="preserve">The main issue with the site is water runoff, a concern raised by several nearby residents. The civil engineer has reviewed the test results and the resulting recommendations were used to design specific </w:t>
      </w:r>
      <w:r w:rsidRPr="007E4E3D" w:rsidR="0095475E">
        <w:rPr>
          <w:rFonts w:ascii="Palatino Linotype" w:hAnsi="Palatino Linotype"/>
          <w:sz w:val="24"/>
          <w:szCs w:val="24"/>
        </w:rPr>
        <w:t xml:space="preserve">Best Management Practices (BMPs) to address drainage concerns, ensuring that the existing drainage issues are not </w:t>
      </w:r>
      <w:r w:rsidRPr="007E4E3D" w:rsidR="00FA6D69">
        <w:rPr>
          <w:rFonts w:ascii="Palatino Linotype" w:hAnsi="Palatino Linotype"/>
          <w:sz w:val="24"/>
          <w:szCs w:val="24"/>
        </w:rPr>
        <w:t xml:space="preserve">made </w:t>
      </w:r>
      <w:r w:rsidRPr="007E4E3D" w:rsidR="0095475E">
        <w:rPr>
          <w:rFonts w:ascii="Palatino Linotype" w:hAnsi="Palatino Linotype"/>
          <w:sz w:val="24"/>
          <w:szCs w:val="24"/>
        </w:rPr>
        <w:t xml:space="preserve">worse by the project.  Water at the project site will be collected and diverted per the grading plan and the site-specific Erosion and Sediment Control Plan (S-ESCP).  Water will be redirected away from areas that could be subject to erosion or landslides. </w:t>
      </w:r>
      <w:r w:rsidRPr="007E4E3D" w:rsidR="0095475E">
        <w:rPr>
          <w:rFonts w:ascii="Palatino Linotype" w:hAnsi="Palatino Linotype"/>
          <w:sz w:val="24"/>
          <w:szCs w:val="24"/>
        </w:rPr>
        <w:lastRenderedPageBreak/>
        <w:t xml:space="preserve">The roads leading to and around the project will be permanently improved. The water collected by </w:t>
      </w:r>
      <w:r w:rsidRPr="007E4E3D" w:rsidR="00577687">
        <w:rPr>
          <w:rFonts w:ascii="Palatino Linotype" w:hAnsi="Palatino Linotype"/>
          <w:sz w:val="24"/>
          <w:szCs w:val="24"/>
        </w:rPr>
        <w:t xml:space="preserve">the access roads will be channeled away from eroded downhill slopes. PG&amp;E also plans to install ground grid reinforcement to help stabilize steep slopes while enabling reduction of the overall project footprint.  </w:t>
      </w:r>
    </w:p>
    <w:p w:rsidRPr="007E4E3D" w:rsidR="005A7C1E" w:rsidP="005E42D0" w:rsidRDefault="005A7C1E" w14:paraId="72B44CFD" w14:textId="4C3319F6">
      <w:pPr>
        <w:spacing w:before="240" w:after="240"/>
        <w:rPr>
          <w:rFonts w:ascii="Palatino Linotype" w:hAnsi="Palatino Linotype"/>
          <w:sz w:val="24"/>
          <w:szCs w:val="24"/>
        </w:rPr>
      </w:pPr>
      <w:r w:rsidRPr="007E4E3D">
        <w:rPr>
          <w:rFonts w:ascii="Palatino Linotype" w:hAnsi="Palatino Linotype"/>
          <w:sz w:val="24"/>
          <w:szCs w:val="24"/>
        </w:rPr>
        <w:t>The S-ESCP will depict site-specific BMP locations and the site will be inspected monthly with monitoring before and after storm event</w:t>
      </w:r>
      <w:r w:rsidRPr="007E4E3D" w:rsidR="002E0519">
        <w:rPr>
          <w:rFonts w:ascii="Palatino Linotype" w:hAnsi="Palatino Linotype"/>
          <w:sz w:val="24"/>
          <w:szCs w:val="24"/>
        </w:rPr>
        <w:t>s</w:t>
      </w:r>
      <w:r w:rsidRPr="007E4E3D">
        <w:rPr>
          <w:rFonts w:ascii="Palatino Linotype" w:hAnsi="Palatino Linotype"/>
          <w:sz w:val="24"/>
          <w:szCs w:val="24"/>
        </w:rPr>
        <w:t xml:space="preserve"> to ensure the BMP remain intact and functional.</w:t>
      </w:r>
    </w:p>
    <w:p w:rsidRPr="007E4E3D" w:rsidR="005A7C1E" w:rsidP="005E42D0" w:rsidRDefault="005A7C1E" w14:paraId="3D95AC6E" w14:textId="1FA596D5">
      <w:pPr>
        <w:spacing w:before="240" w:after="240"/>
        <w:rPr>
          <w:rFonts w:ascii="Palatino Linotype" w:hAnsi="Palatino Linotype"/>
          <w:sz w:val="24"/>
          <w:szCs w:val="24"/>
        </w:rPr>
      </w:pPr>
      <w:r w:rsidRPr="007E4E3D">
        <w:rPr>
          <w:rFonts w:ascii="Palatino Linotype" w:hAnsi="Palatino Linotype"/>
          <w:sz w:val="24"/>
          <w:szCs w:val="24"/>
          <w:u w:val="single"/>
        </w:rPr>
        <w:t>Lead Paint Abatement</w:t>
      </w:r>
      <w:r w:rsidRPr="007E4E3D">
        <w:rPr>
          <w:rFonts w:ascii="Palatino Linotype" w:hAnsi="Palatino Linotype"/>
          <w:sz w:val="24"/>
          <w:szCs w:val="24"/>
        </w:rPr>
        <w:t>:</w:t>
      </w:r>
    </w:p>
    <w:p w:rsidRPr="007E4E3D" w:rsidR="005A7C1E" w:rsidP="005E42D0" w:rsidRDefault="005A7C1E" w14:paraId="2E983B47" w14:textId="1A08701D">
      <w:pPr>
        <w:spacing w:before="240" w:after="240"/>
        <w:rPr>
          <w:rFonts w:ascii="Palatino Linotype" w:hAnsi="Palatino Linotype"/>
          <w:sz w:val="24"/>
          <w:szCs w:val="24"/>
        </w:rPr>
      </w:pPr>
      <w:r w:rsidRPr="007E4E3D">
        <w:rPr>
          <w:rFonts w:ascii="Palatino Linotype" w:hAnsi="Palatino Linotype"/>
          <w:sz w:val="24"/>
          <w:szCs w:val="24"/>
        </w:rPr>
        <w:t xml:space="preserve">The soil </w:t>
      </w:r>
      <w:r w:rsidRPr="007E4E3D" w:rsidR="00CF0E8E">
        <w:rPr>
          <w:rFonts w:ascii="Palatino Linotype" w:hAnsi="Palatino Linotype"/>
          <w:sz w:val="24"/>
          <w:szCs w:val="24"/>
        </w:rPr>
        <w:t>near the existing lattice steel tower has been tested and any contaminated soil will be removed and hauled off site for proper disposal.</w:t>
      </w:r>
    </w:p>
    <w:p w:rsidRPr="007E4E3D" w:rsidR="00CF0E8E" w:rsidP="005E42D0" w:rsidRDefault="00CF0E8E" w14:paraId="09BCC816" w14:textId="6D0313AF">
      <w:pPr>
        <w:spacing w:before="240" w:after="240"/>
        <w:rPr>
          <w:rFonts w:ascii="Palatino Linotype" w:hAnsi="Palatino Linotype"/>
          <w:sz w:val="24"/>
          <w:szCs w:val="24"/>
        </w:rPr>
      </w:pPr>
      <w:r w:rsidRPr="007E4E3D">
        <w:rPr>
          <w:rFonts w:ascii="Palatino Linotype" w:hAnsi="Palatino Linotype"/>
          <w:sz w:val="24"/>
          <w:szCs w:val="24"/>
          <w:u w:val="single"/>
        </w:rPr>
        <w:t>Construction Noise</w:t>
      </w:r>
      <w:r w:rsidRPr="007E4E3D">
        <w:rPr>
          <w:rFonts w:ascii="Palatino Linotype" w:hAnsi="Palatino Linotype"/>
          <w:sz w:val="24"/>
          <w:szCs w:val="24"/>
        </w:rPr>
        <w:t xml:space="preserve">: </w:t>
      </w:r>
    </w:p>
    <w:p w:rsidRPr="007E4E3D" w:rsidR="00CF0E8E" w:rsidP="005E42D0" w:rsidRDefault="00CF0E8E" w14:paraId="2A170949" w14:textId="0B6AB342">
      <w:pPr>
        <w:spacing w:before="240" w:after="240"/>
        <w:rPr>
          <w:rFonts w:ascii="Palatino Linotype" w:hAnsi="Palatino Linotype"/>
          <w:sz w:val="24"/>
          <w:szCs w:val="24"/>
        </w:rPr>
      </w:pPr>
      <w:r w:rsidRPr="007E4E3D">
        <w:rPr>
          <w:rFonts w:ascii="Palatino Linotype" w:hAnsi="Palatino Linotype"/>
          <w:sz w:val="24"/>
          <w:szCs w:val="24"/>
        </w:rPr>
        <w:t>PG&amp;E will limit construction noise to daytime hours, with the use of noisy equipment limited to 8 a.m. to 5 p.m. except when there is a safety or line clearance issue</w:t>
      </w:r>
      <w:r w:rsidRPr="007E4E3D" w:rsidR="003F1F82">
        <w:rPr>
          <w:rFonts w:ascii="Palatino Linotype" w:hAnsi="Palatino Linotype"/>
          <w:sz w:val="24"/>
          <w:szCs w:val="24"/>
        </w:rPr>
        <w:t xml:space="preserve">. </w:t>
      </w:r>
    </w:p>
    <w:p w:rsidRPr="007E4E3D" w:rsidR="003F1F82" w:rsidP="005E42D0" w:rsidRDefault="003F1F82" w14:paraId="176B9012" w14:textId="3B7039CC">
      <w:pPr>
        <w:spacing w:before="240" w:after="240"/>
        <w:rPr>
          <w:rFonts w:ascii="Palatino Linotype" w:hAnsi="Palatino Linotype"/>
          <w:sz w:val="24"/>
          <w:szCs w:val="24"/>
        </w:rPr>
      </w:pPr>
      <w:r w:rsidRPr="007E4E3D">
        <w:rPr>
          <w:rFonts w:ascii="Palatino Linotype" w:hAnsi="Palatino Linotype"/>
          <w:sz w:val="24"/>
          <w:szCs w:val="24"/>
          <w:u w:val="single"/>
        </w:rPr>
        <w:t>Property Values</w:t>
      </w:r>
      <w:r w:rsidRPr="007E4E3D">
        <w:rPr>
          <w:rFonts w:ascii="Palatino Linotype" w:hAnsi="Palatino Linotype"/>
          <w:sz w:val="24"/>
          <w:szCs w:val="24"/>
        </w:rPr>
        <w:t xml:space="preserve">: </w:t>
      </w:r>
    </w:p>
    <w:p w:rsidRPr="007E4E3D" w:rsidR="00B65B59" w:rsidP="005E42D0" w:rsidRDefault="00B65B59" w14:paraId="5B66103D" w14:textId="25849091">
      <w:pPr>
        <w:spacing w:before="240" w:after="240"/>
        <w:rPr>
          <w:rFonts w:ascii="Palatino Linotype" w:hAnsi="Palatino Linotype"/>
          <w:sz w:val="24"/>
          <w:szCs w:val="24"/>
        </w:rPr>
      </w:pPr>
      <w:r w:rsidRPr="007E4E3D">
        <w:rPr>
          <w:rFonts w:ascii="Palatino Linotype" w:hAnsi="Palatino Linotype"/>
          <w:sz w:val="24"/>
          <w:szCs w:val="24"/>
        </w:rPr>
        <w:t>Property Values are not within the scope of GO 131-D.</w:t>
      </w:r>
    </w:p>
    <w:p w:rsidRPr="007E4E3D" w:rsidR="00B65B59" w:rsidP="005E42D0" w:rsidRDefault="00B65B59" w14:paraId="69AAC57E" w14:textId="266CEF79">
      <w:pPr>
        <w:spacing w:before="240" w:after="240"/>
        <w:rPr>
          <w:rFonts w:ascii="Palatino Linotype" w:hAnsi="Palatino Linotype"/>
          <w:sz w:val="24"/>
          <w:szCs w:val="24"/>
        </w:rPr>
      </w:pPr>
      <w:r w:rsidRPr="007E4E3D">
        <w:rPr>
          <w:rFonts w:ascii="Palatino Linotype" w:hAnsi="Palatino Linotype"/>
          <w:sz w:val="24"/>
          <w:szCs w:val="24"/>
          <w:u w:val="single"/>
        </w:rPr>
        <w:t>Impacts Related to Mobile Generators</w:t>
      </w:r>
      <w:r w:rsidRPr="007E4E3D">
        <w:rPr>
          <w:rFonts w:ascii="Palatino Linotype" w:hAnsi="Palatino Linotype"/>
          <w:sz w:val="24"/>
          <w:szCs w:val="24"/>
        </w:rPr>
        <w:t xml:space="preserve">: </w:t>
      </w:r>
    </w:p>
    <w:p w:rsidRPr="007E4E3D" w:rsidR="00B65B59" w:rsidP="005E42D0" w:rsidRDefault="00B65B59" w14:paraId="3C2BCBF3" w14:textId="44CBCDE6">
      <w:pPr>
        <w:spacing w:before="240" w:after="240"/>
        <w:rPr>
          <w:rFonts w:ascii="Palatino Linotype" w:hAnsi="Palatino Linotype"/>
          <w:sz w:val="24"/>
          <w:szCs w:val="24"/>
        </w:rPr>
      </w:pPr>
      <w:r w:rsidRPr="007E4E3D">
        <w:rPr>
          <w:rFonts w:ascii="Palatino Linotype" w:hAnsi="Palatino Linotype"/>
          <w:sz w:val="24"/>
          <w:szCs w:val="24"/>
        </w:rPr>
        <w:t>18-20 mobile generator</w:t>
      </w:r>
      <w:r w:rsidRPr="007E4E3D" w:rsidR="00DD5FD8">
        <w:rPr>
          <w:rFonts w:ascii="Palatino Linotype" w:hAnsi="Palatino Linotype"/>
          <w:sz w:val="24"/>
          <w:szCs w:val="24"/>
        </w:rPr>
        <w:t>s</w:t>
      </w:r>
      <w:r w:rsidRPr="007E4E3D">
        <w:rPr>
          <w:rFonts w:ascii="Palatino Linotype" w:hAnsi="Palatino Linotype"/>
          <w:sz w:val="24"/>
          <w:szCs w:val="24"/>
        </w:rPr>
        <w:t xml:space="preserve"> will be placed at Alto Substation in Mill Valley and an additional 12-14 in a commercial parking lot in Marin City. They will operate 24/7 for 10-14 days to provide customers with power during </w:t>
      </w:r>
      <w:r w:rsidRPr="007E4E3D" w:rsidR="00FD6AE4">
        <w:rPr>
          <w:rFonts w:ascii="Palatino Linotype" w:hAnsi="Palatino Linotype"/>
          <w:sz w:val="24"/>
          <w:szCs w:val="24"/>
        </w:rPr>
        <w:t xml:space="preserve">the construction period. A brief outage of electric service may be needed when transferring Power Lines. </w:t>
      </w:r>
    </w:p>
    <w:p w:rsidRPr="007E4E3D" w:rsidR="00FD6AE4" w:rsidP="005E42D0" w:rsidRDefault="00FD6AE4" w14:paraId="296189CC" w14:textId="59A6D45C">
      <w:pPr>
        <w:spacing w:before="240" w:after="240"/>
        <w:rPr>
          <w:rFonts w:ascii="Palatino Linotype" w:hAnsi="Palatino Linotype"/>
          <w:sz w:val="24"/>
          <w:szCs w:val="24"/>
        </w:rPr>
      </w:pPr>
      <w:r w:rsidRPr="007E4E3D">
        <w:rPr>
          <w:rFonts w:ascii="Palatino Linotype" w:hAnsi="Palatino Linotype"/>
          <w:sz w:val="24"/>
          <w:szCs w:val="24"/>
        </w:rPr>
        <w:t>PG&amp;E conducted a sound analysis of the mobile generators at both the Alto Substation location and the Marin City location</w:t>
      </w:r>
      <w:r w:rsidRPr="007E4E3D" w:rsidR="00A22292">
        <w:rPr>
          <w:rFonts w:ascii="Palatino Linotype" w:hAnsi="Palatino Linotype"/>
          <w:sz w:val="24"/>
          <w:szCs w:val="24"/>
        </w:rPr>
        <w:t xml:space="preserve">. The study indicated that maximum noise levels would range from 60-65 dBA outside the nearest residences--comparable to the sound level of normal conversation.  </w:t>
      </w:r>
    </w:p>
    <w:p w:rsidRPr="007E4E3D" w:rsidR="00A22292" w:rsidP="005E42D0" w:rsidRDefault="00A22292" w14:paraId="0CDC31C1" w14:textId="3FC2592B">
      <w:pPr>
        <w:spacing w:before="240" w:after="240"/>
        <w:rPr>
          <w:rFonts w:ascii="Palatino Linotype" w:hAnsi="Palatino Linotype"/>
          <w:sz w:val="24"/>
          <w:szCs w:val="24"/>
        </w:rPr>
      </w:pPr>
      <w:r w:rsidRPr="007E4E3D">
        <w:rPr>
          <w:rFonts w:ascii="Palatino Linotype" w:hAnsi="Palatino Linotype"/>
          <w:sz w:val="24"/>
          <w:szCs w:val="24"/>
        </w:rPr>
        <w:lastRenderedPageBreak/>
        <w:t xml:space="preserve">PG&amp;E will obtain all necessary Bay Area Air Quality Management District </w:t>
      </w:r>
      <w:r w:rsidRPr="007E4E3D" w:rsidR="00D944CD">
        <w:rPr>
          <w:rFonts w:ascii="Palatino Linotype" w:hAnsi="Palatino Linotype"/>
          <w:sz w:val="24"/>
          <w:szCs w:val="24"/>
        </w:rPr>
        <w:t>(BAAQMD) permits, or alternately use statewide</w:t>
      </w:r>
      <w:r w:rsidRPr="007E4E3D" w:rsidR="007A6A94">
        <w:rPr>
          <w:rFonts w:ascii="Palatino Linotype" w:hAnsi="Palatino Linotype"/>
          <w:sz w:val="24"/>
          <w:szCs w:val="24"/>
        </w:rPr>
        <w:t xml:space="preserve"> Portable Equipment Registration Equipment</w:t>
      </w:r>
      <w:r w:rsidRPr="007E4E3D" w:rsidR="00D944CD">
        <w:rPr>
          <w:rFonts w:ascii="Palatino Linotype" w:hAnsi="Palatino Linotype"/>
          <w:sz w:val="24"/>
          <w:szCs w:val="24"/>
        </w:rPr>
        <w:t xml:space="preserve"> </w:t>
      </w:r>
      <w:r w:rsidRPr="007E4E3D" w:rsidR="007A6A94">
        <w:rPr>
          <w:rFonts w:ascii="Palatino Linotype" w:hAnsi="Palatino Linotype"/>
          <w:sz w:val="24"/>
          <w:szCs w:val="24"/>
        </w:rPr>
        <w:t>(</w:t>
      </w:r>
      <w:r w:rsidRPr="007E4E3D" w:rsidR="00D944CD">
        <w:rPr>
          <w:rFonts w:ascii="Palatino Linotype" w:hAnsi="Palatino Linotype"/>
          <w:sz w:val="24"/>
          <w:szCs w:val="24"/>
        </w:rPr>
        <w:t>PERP</w:t>
      </w:r>
      <w:r w:rsidRPr="007E4E3D" w:rsidR="007A6A94">
        <w:rPr>
          <w:rFonts w:ascii="Palatino Linotype" w:hAnsi="Palatino Linotype"/>
          <w:sz w:val="24"/>
          <w:szCs w:val="24"/>
        </w:rPr>
        <w:t xml:space="preserve">) </w:t>
      </w:r>
      <w:r w:rsidRPr="007E4E3D" w:rsidR="00D944CD">
        <w:rPr>
          <w:rFonts w:ascii="Palatino Linotype" w:hAnsi="Palatino Linotype"/>
          <w:sz w:val="24"/>
          <w:szCs w:val="24"/>
        </w:rPr>
        <w:t>registered units.</w:t>
      </w:r>
    </w:p>
    <w:p w:rsidRPr="007E4E3D" w:rsidR="00D42C41" w:rsidP="005E42D0" w:rsidRDefault="006976CF" w14:paraId="15239DFA" w14:textId="31C21CA8">
      <w:pPr>
        <w:spacing w:before="240" w:after="240"/>
        <w:rPr>
          <w:rFonts w:ascii="Palatino Linotype" w:hAnsi="Palatino Linotype"/>
          <w:sz w:val="24"/>
          <w:szCs w:val="24"/>
        </w:rPr>
      </w:pPr>
      <w:r w:rsidRPr="007E4E3D">
        <w:rPr>
          <w:rFonts w:ascii="Palatino Linotype" w:hAnsi="Palatino Linotype"/>
          <w:sz w:val="24"/>
          <w:szCs w:val="24"/>
        </w:rPr>
        <w:t xml:space="preserve">On November 4, 2021, PG&amp;E filed </w:t>
      </w:r>
      <w:r w:rsidRPr="007E4E3D" w:rsidR="00D30A02">
        <w:rPr>
          <w:rFonts w:ascii="Palatino Linotype" w:hAnsi="Palatino Linotype"/>
          <w:sz w:val="24"/>
          <w:szCs w:val="24"/>
        </w:rPr>
        <w:t>AL 6186-E-A to provide supplemental information to AL 6186-E as needed to update the</w:t>
      </w:r>
      <w:r w:rsidRPr="007E4E3D" w:rsidR="001D0F79">
        <w:rPr>
          <w:rFonts w:ascii="Palatino Linotype" w:hAnsi="Palatino Linotype"/>
          <w:sz w:val="24"/>
          <w:szCs w:val="24"/>
        </w:rPr>
        <w:t xml:space="preserve"> project description with the new project design described above.</w:t>
      </w:r>
    </w:p>
    <w:p w:rsidRPr="007E4E3D" w:rsidR="001658B7" w:rsidP="005E42D0" w:rsidRDefault="001658B7" w14:paraId="7ED2326B" w14:textId="54E41C50">
      <w:pPr>
        <w:spacing w:before="240" w:after="240"/>
        <w:rPr>
          <w:rFonts w:ascii="Palatino Linotype" w:hAnsi="Palatino Linotype"/>
          <w:sz w:val="24"/>
          <w:szCs w:val="24"/>
        </w:rPr>
      </w:pPr>
      <w:r w:rsidRPr="007E4E3D">
        <w:rPr>
          <w:rFonts w:ascii="Palatino Linotype" w:hAnsi="Palatino Linotype"/>
          <w:sz w:val="24"/>
          <w:szCs w:val="24"/>
        </w:rPr>
        <w:t xml:space="preserve">On November </w:t>
      </w:r>
      <w:r w:rsidRPr="007E4E3D" w:rsidR="001140F5">
        <w:rPr>
          <w:rFonts w:ascii="Palatino Linotype" w:hAnsi="Palatino Linotype"/>
          <w:sz w:val="24"/>
          <w:szCs w:val="24"/>
        </w:rPr>
        <w:t>17</w:t>
      </w:r>
      <w:r w:rsidRPr="007E4E3D">
        <w:rPr>
          <w:rFonts w:ascii="Palatino Linotype" w:hAnsi="Palatino Linotype"/>
          <w:sz w:val="24"/>
          <w:szCs w:val="24"/>
        </w:rPr>
        <w:t>, 2021</w:t>
      </w:r>
      <w:r w:rsidRPr="007E4E3D" w:rsidR="00AD0FA9">
        <w:rPr>
          <w:rFonts w:ascii="Palatino Linotype" w:hAnsi="Palatino Linotype"/>
          <w:sz w:val="24"/>
          <w:szCs w:val="24"/>
        </w:rPr>
        <w:t xml:space="preserve">, </w:t>
      </w:r>
      <w:r w:rsidRPr="007E4E3D" w:rsidR="001140F5">
        <w:rPr>
          <w:rFonts w:ascii="Palatino Linotype" w:hAnsi="Palatino Linotype"/>
          <w:sz w:val="24"/>
          <w:szCs w:val="24"/>
        </w:rPr>
        <w:t xml:space="preserve">after requests from residents, PG&amp;E provided a preliminary grading plan for the new design. </w:t>
      </w:r>
    </w:p>
    <w:p w:rsidRPr="007E4E3D" w:rsidR="001140F5" w:rsidP="005E42D0" w:rsidRDefault="001140F5" w14:paraId="4E1F163C" w14:textId="5E9096FC">
      <w:pPr>
        <w:spacing w:before="240" w:after="240"/>
        <w:rPr>
          <w:rFonts w:ascii="Palatino Linotype" w:hAnsi="Palatino Linotype"/>
          <w:sz w:val="24"/>
          <w:szCs w:val="24"/>
        </w:rPr>
      </w:pPr>
      <w:r w:rsidRPr="007E4E3D">
        <w:rPr>
          <w:rFonts w:ascii="Palatino Linotype" w:hAnsi="Palatino Linotype"/>
          <w:sz w:val="24"/>
          <w:szCs w:val="24"/>
        </w:rPr>
        <w:t>On November 23, 2021, Carlos</w:t>
      </w:r>
      <w:r w:rsidRPr="007E4E3D" w:rsidR="00E21979">
        <w:rPr>
          <w:rFonts w:ascii="Palatino Linotype" w:hAnsi="Palatino Linotype"/>
          <w:sz w:val="24"/>
          <w:szCs w:val="24"/>
        </w:rPr>
        <w:t xml:space="preserve"> and</w:t>
      </w:r>
      <w:r w:rsidRPr="007E4E3D">
        <w:rPr>
          <w:rFonts w:ascii="Palatino Linotype" w:hAnsi="Palatino Linotype"/>
          <w:sz w:val="24"/>
          <w:szCs w:val="24"/>
        </w:rPr>
        <w:t xml:space="preserve"> Emily </w:t>
      </w:r>
      <w:proofErr w:type="spellStart"/>
      <w:r w:rsidRPr="007E4E3D">
        <w:rPr>
          <w:rFonts w:ascii="Palatino Linotype" w:hAnsi="Palatino Linotype"/>
          <w:sz w:val="24"/>
          <w:szCs w:val="24"/>
        </w:rPr>
        <w:t>Montalvan</w:t>
      </w:r>
      <w:proofErr w:type="spellEnd"/>
      <w:r w:rsidRPr="007E4E3D" w:rsidR="00E21979">
        <w:rPr>
          <w:rFonts w:ascii="Palatino Linotype" w:hAnsi="Palatino Linotype"/>
          <w:sz w:val="24"/>
          <w:szCs w:val="24"/>
        </w:rPr>
        <w:t xml:space="preserve">, and Gail Katz and Rodolfo </w:t>
      </w:r>
      <w:proofErr w:type="spellStart"/>
      <w:r w:rsidRPr="007E4E3D" w:rsidR="00E21979">
        <w:rPr>
          <w:rFonts w:ascii="Palatino Linotype" w:hAnsi="Palatino Linotype"/>
          <w:sz w:val="24"/>
          <w:szCs w:val="24"/>
        </w:rPr>
        <w:t>Broullon</w:t>
      </w:r>
      <w:proofErr w:type="spellEnd"/>
      <w:r w:rsidRPr="007E4E3D" w:rsidR="00E21979">
        <w:rPr>
          <w:rFonts w:ascii="Palatino Linotype" w:hAnsi="Palatino Linotype"/>
          <w:sz w:val="24"/>
          <w:szCs w:val="24"/>
        </w:rPr>
        <w:t xml:space="preserve"> </w:t>
      </w:r>
      <w:r w:rsidRPr="007E4E3D">
        <w:rPr>
          <w:rFonts w:ascii="Palatino Linotype" w:hAnsi="Palatino Linotype"/>
          <w:sz w:val="24"/>
          <w:szCs w:val="24"/>
        </w:rPr>
        <w:t xml:space="preserve">protested </w:t>
      </w:r>
      <w:r w:rsidRPr="007E4E3D" w:rsidR="004B2EF6">
        <w:rPr>
          <w:rFonts w:ascii="Palatino Linotype" w:hAnsi="Palatino Linotype"/>
          <w:sz w:val="24"/>
          <w:szCs w:val="24"/>
        </w:rPr>
        <w:t>AL 6186-E</w:t>
      </w:r>
      <w:r w:rsidRPr="007E4E3D" w:rsidR="00E069DB">
        <w:rPr>
          <w:rFonts w:ascii="Palatino Linotype" w:hAnsi="Palatino Linotype"/>
          <w:sz w:val="24"/>
          <w:szCs w:val="24"/>
        </w:rPr>
        <w:t>-A</w:t>
      </w:r>
      <w:r w:rsidRPr="007E4E3D" w:rsidR="004B2EF6">
        <w:rPr>
          <w:rFonts w:ascii="Palatino Linotype" w:hAnsi="Palatino Linotype"/>
          <w:sz w:val="24"/>
          <w:szCs w:val="24"/>
        </w:rPr>
        <w:t>, raising questions related to: 1) grading, drainage, and erosion; 2) land use; 3) environmental impact; 4) project management; 5</w:t>
      </w:r>
      <w:r w:rsidRPr="007E4E3D" w:rsidR="007A7FBF">
        <w:rPr>
          <w:rFonts w:ascii="Palatino Linotype" w:hAnsi="Palatino Linotype"/>
          <w:sz w:val="24"/>
          <w:szCs w:val="24"/>
        </w:rPr>
        <w:t>)</w:t>
      </w:r>
      <w:r w:rsidRPr="007E4E3D" w:rsidR="004B2EF6">
        <w:rPr>
          <w:rFonts w:ascii="Palatino Linotype" w:hAnsi="Palatino Linotype"/>
          <w:sz w:val="24"/>
          <w:szCs w:val="24"/>
        </w:rPr>
        <w:t xml:space="preserve"> site security</w:t>
      </w:r>
      <w:r w:rsidRPr="007E4E3D" w:rsidR="0099233E">
        <w:rPr>
          <w:rFonts w:ascii="Palatino Linotype" w:hAnsi="Palatino Linotype"/>
          <w:sz w:val="24"/>
          <w:szCs w:val="24"/>
        </w:rPr>
        <w:t>; 6</w:t>
      </w:r>
      <w:r w:rsidRPr="007E4E3D" w:rsidR="007A7FBF">
        <w:rPr>
          <w:rFonts w:ascii="Palatino Linotype" w:hAnsi="Palatino Linotype"/>
          <w:sz w:val="24"/>
          <w:szCs w:val="24"/>
        </w:rPr>
        <w:t>)</w:t>
      </w:r>
      <w:r w:rsidRPr="007E4E3D" w:rsidR="0099233E">
        <w:rPr>
          <w:rFonts w:ascii="Palatino Linotype" w:hAnsi="Palatino Linotype"/>
          <w:sz w:val="24"/>
          <w:szCs w:val="24"/>
        </w:rPr>
        <w:t xml:space="preserve"> visual impact; and 7) alternatives.</w:t>
      </w:r>
      <w:r w:rsidRPr="007E4E3D" w:rsidR="004B2EF6">
        <w:rPr>
          <w:rFonts w:ascii="Palatino Linotype" w:hAnsi="Palatino Linotype"/>
          <w:sz w:val="24"/>
          <w:szCs w:val="24"/>
        </w:rPr>
        <w:t xml:space="preserve"> </w:t>
      </w:r>
    </w:p>
    <w:p w:rsidRPr="007E4E3D" w:rsidR="00C02D3C" w:rsidP="005E42D0" w:rsidRDefault="00C62842" w14:paraId="4B369703" w14:textId="77777777">
      <w:pPr>
        <w:spacing w:before="240" w:after="240"/>
        <w:rPr>
          <w:rFonts w:ascii="Palatino Linotype" w:hAnsi="Palatino Linotype"/>
          <w:sz w:val="24"/>
          <w:szCs w:val="24"/>
        </w:rPr>
      </w:pPr>
      <w:r w:rsidRPr="007E4E3D">
        <w:rPr>
          <w:rFonts w:ascii="Palatino Linotype" w:hAnsi="Palatino Linotype"/>
          <w:sz w:val="24"/>
          <w:szCs w:val="24"/>
        </w:rPr>
        <w:t xml:space="preserve">On December 7, 2021, PG&amp;E filed a </w:t>
      </w:r>
      <w:r w:rsidRPr="007E4E3D">
        <w:rPr>
          <w:rFonts w:ascii="Palatino Linotype" w:hAnsi="Palatino Linotype"/>
          <w:sz w:val="24"/>
          <w:szCs w:val="24"/>
          <w:u w:val="single"/>
        </w:rPr>
        <w:t>Reply to Protest to Advice Letter 6186-E-A</w:t>
      </w:r>
      <w:r w:rsidRPr="007E4E3D">
        <w:rPr>
          <w:rFonts w:ascii="Palatino Linotype" w:hAnsi="Palatino Linotype"/>
          <w:sz w:val="24"/>
          <w:szCs w:val="24"/>
        </w:rPr>
        <w:t xml:space="preserve">.  In its reply, PG&amp;E addressed each technical question raised by protestants. </w:t>
      </w:r>
    </w:p>
    <w:p w:rsidRPr="007E4E3D" w:rsidR="00C62842" w:rsidP="005E42D0" w:rsidRDefault="00C02D3C" w14:paraId="4898B545" w14:textId="702DA529">
      <w:pPr>
        <w:spacing w:before="240" w:after="240"/>
        <w:rPr>
          <w:rFonts w:ascii="Palatino Linotype" w:hAnsi="Palatino Linotype"/>
          <w:sz w:val="24"/>
          <w:szCs w:val="24"/>
        </w:rPr>
      </w:pPr>
      <w:r w:rsidRPr="007E4E3D">
        <w:rPr>
          <w:rFonts w:ascii="Palatino Linotype" w:hAnsi="Palatino Linotype"/>
          <w:sz w:val="24"/>
          <w:szCs w:val="24"/>
        </w:rPr>
        <w:t xml:space="preserve">On March 9, 2022, PG&amp;E filed </w:t>
      </w:r>
      <w:r w:rsidRPr="007E4E3D">
        <w:rPr>
          <w:rFonts w:ascii="Palatino Linotype" w:hAnsi="Palatino Linotype"/>
          <w:sz w:val="24"/>
          <w:szCs w:val="24"/>
          <w:u w:val="single"/>
        </w:rPr>
        <w:t>AL 6186-E-B</w:t>
      </w:r>
      <w:r w:rsidRPr="007E4E3D" w:rsidR="00690C63">
        <w:rPr>
          <w:rFonts w:ascii="Palatino Linotype" w:hAnsi="Palatino Linotype"/>
          <w:sz w:val="24"/>
          <w:szCs w:val="24"/>
          <w:u w:val="single"/>
        </w:rPr>
        <w:t xml:space="preserve"> Second Supplemental</w:t>
      </w:r>
      <w:r w:rsidRPr="007E4E3D" w:rsidR="00690C63">
        <w:rPr>
          <w:rFonts w:ascii="Palatino Linotype" w:hAnsi="Palatino Linotype"/>
          <w:sz w:val="24"/>
          <w:szCs w:val="24"/>
        </w:rPr>
        <w:t xml:space="preserve"> to provide supplemental Information to AL 6186-E-A. The second supplemental filing contained plans and drawings submitted to the City of Mill Valley as part of </w:t>
      </w:r>
      <w:r w:rsidRPr="007E4E3D" w:rsidR="00224817">
        <w:rPr>
          <w:rFonts w:ascii="Palatino Linotype" w:hAnsi="Palatino Linotype"/>
          <w:sz w:val="24"/>
          <w:szCs w:val="24"/>
        </w:rPr>
        <w:t>PG&amp;E's application for a grading permit. The documents attached included: 1) detailed grading plan; 2) pole foundation plan; 3) Geotechnical Report; 4) Erosion and Sediment Control Plan. PG&amp;E also reported that due to the surface area of the project site and mobile generation site at Alto Substation, a Stormwater Pollution Prevention Plan (SWPPP) will be prepared for the project.</w:t>
      </w:r>
    </w:p>
    <w:p w:rsidRPr="007E4E3D" w:rsidR="00087130" w:rsidP="005E42D0" w:rsidRDefault="00087130" w14:paraId="55AE2B4F" w14:textId="2872C2B1">
      <w:pPr>
        <w:spacing w:before="240" w:after="240"/>
        <w:rPr>
          <w:rFonts w:ascii="Palatino Linotype" w:hAnsi="Palatino Linotype"/>
          <w:sz w:val="24"/>
          <w:szCs w:val="24"/>
        </w:rPr>
      </w:pPr>
      <w:r w:rsidRPr="007E4E3D">
        <w:rPr>
          <w:rFonts w:ascii="Palatino Linotype" w:hAnsi="Palatino Linotype"/>
          <w:sz w:val="24"/>
          <w:szCs w:val="24"/>
        </w:rPr>
        <w:t xml:space="preserve">On March 25, 2022, PG&amp;E AL 6186-E-B was protested by Carlos and Emily </w:t>
      </w:r>
      <w:proofErr w:type="spellStart"/>
      <w:r w:rsidRPr="007E4E3D">
        <w:rPr>
          <w:rFonts w:ascii="Palatino Linotype" w:hAnsi="Palatino Linotype"/>
          <w:sz w:val="24"/>
          <w:szCs w:val="24"/>
        </w:rPr>
        <w:t>Montalvan</w:t>
      </w:r>
      <w:proofErr w:type="spellEnd"/>
      <w:r w:rsidRPr="007E4E3D" w:rsidR="00145591">
        <w:rPr>
          <w:rFonts w:ascii="Palatino Linotype" w:hAnsi="Palatino Linotype"/>
          <w:sz w:val="24"/>
          <w:szCs w:val="24"/>
        </w:rPr>
        <w:t>, regarding concerns specific to</w:t>
      </w:r>
      <w:r w:rsidRPr="007E4E3D" w:rsidR="0012783D">
        <w:rPr>
          <w:rFonts w:ascii="Palatino Linotype" w:hAnsi="Palatino Linotype"/>
          <w:sz w:val="24"/>
          <w:szCs w:val="24"/>
        </w:rPr>
        <w:t xml:space="preserve"> their property at</w:t>
      </w:r>
      <w:r w:rsidRPr="007E4E3D" w:rsidR="00145591">
        <w:rPr>
          <w:rFonts w:ascii="Palatino Linotype" w:hAnsi="Palatino Linotype"/>
          <w:sz w:val="24"/>
          <w:szCs w:val="24"/>
        </w:rPr>
        <w:t xml:space="preserve"> 69 Keats Drive in Mill Valley.</w:t>
      </w:r>
      <w:r w:rsidRPr="007E4E3D" w:rsidR="00FE2D28">
        <w:rPr>
          <w:rFonts w:ascii="Palatino Linotype" w:hAnsi="Palatino Linotype"/>
          <w:sz w:val="24"/>
          <w:szCs w:val="24"/>
        </w:rPr>
        <w:t xml:space="preserve"> The protest </w:t>
      </w:r>
      <w:r w:rsidRPr="007E4E3D" w:rsidR="00635AEE">
        <w:rPr>
          <w:rFonts w:ascii="Palatino Linotype" w:hAnsi="Palatino Linotype"/>
          <w:sz w:val="24"/>
          <w:szCs w:val="24"/>
        </w:rPr>
        <w:t xml:space="preserve">states that the SCADA Switch project grading plan creates conditions that prevents reasonable access to certain parts of the property in violation of the original Grant of Right of Way. </w:t>
      </w:r>
      <w:r w:rsidRPr="007E4E3D" w:rsidR="00A733E9">
        <w:rPr>
          <w:rFonts w:ascii="Palatino Linotype" w:hAnsi="Palatino Linotype"/>
          <w:sz w:val="24"/>
          <w:szCs w:val="24"/>
        </w:rPr>
        <w:t xml:space="preserve">Carlos and Emily </w:t>
      </w:r>
      <w:proofErr w:type="spellStart"/>
      <w:r w:rsidRPr="007E4E3D" w:rsidR="00A733E9">
        <w:rPr>
          <w:rFonts w:ascii="Palatino Linotype" w:hAnsi="Palatino Linotype"/>
          <w:sz w:val="24"/>
          <w:szCs w:val="24"/>
        </w:rPr>
        <w:t>Montalvan</w:t>
      </w:r>
      <w:proofErr w:type="spellEnd"/>
      <w:r w:rsidRPr="007E4E3D" w:rsidR="001C6AFF">
        <w:rPr>
          <w:rFonts w:ascii="Palatino Linotype" w:hAnsi="Palatino Linotype"/>
          <w:sz w:val="24"/>
          <w:szCs w:val="24"/>
        </w:rPr>
        <w:t xml:space="preserve"> are requesting that PG&amp;E construct stairs to provide access across the rock fill slope identified in the Grading Plan. Additionally, the Protesters are requesting that PG&amp;E construct a fence to secure the </w:t>
      </w:r>
      <w:r w:rsidRPr="007E4E3D" w:rsidR="001C6AFF">
        <w:rPr>
          <w:rFonts w:ascii="Palatino Linotype" w:hAnsi="Palatino Linotype"/>
          <w:sz w:val="24"/>
          <w:szCs w:val="24"/>
        </w:rPr>
        <w:lastRenderedPageBreak/>
        <w:t>site from trespassers that have previously accessed the property and</w:t>
      </w:r>
      <w:r w:rsidRPr="007E4E3D" w:rsidR="00145591">
        <w:rPr>
          <w:rFonts w:ascii="Palatino Linotype" w:hAnsi="Palatino Linotype"/>
          <w:sz w:val="24"/>
          <w:szCs w:val="24"/>
        </w:rPr>
        <w:t xml:space="preserve"> will likely</w:t>
      </w:r>
      <w:r w:rsidRPr="007E4E3D" w:rsidR="001C6AFF">
        <w:rPr>
          <w:rFonts w:ascii="Palatino Linotype" w:hAnsi="Palatino Linotype"/>
          <w:sz w:val="24"/>
          <w:szCs w:val="24"/>
        </w:rPr>
        <w:t xml:space="preserve"> </w:t>
      </w:r>
      <w:r w:rsidRPr="007E4E3D" w:rsidR="00145591">
        <w:rPr>
          <w:rFonts w:ascii="Palatino Linotype" w:hAnsi="Palatino Linotype"/>
          <w:sz w:val="24"/>
          <w:szCs w:val="24"/>
        </w:rPr>
        <w:t>continue to do so.</w:t>
      </w:r>
    </w:p>
    <w:p w:rsidRPr="007E4E3D" w:rsidR="00635AEE" w:rsidP="005E42D0" w:rsidRDefault="00145591" w14:paraId="31A287C5" w14:textId="3DC0C967">
      <w:pPr>
        <w:spacing w:before="240" w:after="240"/>
        <w:rPr>
          <w:rFonts w:ascii="Palatino Linotype" w:hAnsi="Palatino Linotype"/>
          <w:sz w:val="24"/>
          <w:szCs w:val="24"/>
        </w:rPr>
      </w:pPr>
      <w:r w:rsidRPr="007E4E3D">
        <w:rPr>
          <w:rFonts w:ascii="Palatino Linotype" w:hAnsi="Palatino Linotype"/>
          <w:sz w:val="24"/>
          <w:szCs w:val="24"/>
        </w:rPr>
        <w:t xml:space="preserve">PG&amp;E has communicated </w:t>
      </w:r>
      <w:r w:rsidRPr="007E4E3D" w:rsidR="00A733E9">
        <w:rPr>
          <w:rFonts w:ascii="Palatino Linotype" w:hAnsi="Palatino Linotype"/>
          <w:sz w:val="24"/>
          <w:szCs w:val="24"/>
        </w:rPr>
        <w:t xml:space="preserve">to Carlos and Emily </w:t>
      </w:r>
      <w:proofErr w:type="spellStart"/>
      <w:r w:rsidRPr="007E4E3D" w:rsidR="00A733E9">
        <w:rPr>
          <w:rFonts w:ascii="Palatino Linotype" w:hAnsi="Palatino Linotype"/>
          <w:sz w:val="24"/>
          <w:szCs w:val="24"/>
        </w:rPr>
        <w:t>Montalvan</w:t>
      </w:r>
      <w:proofErr w:type="spellEnd"/>
      <w:r w:rsidRPr="007E4E3D" w:rsidR="00A733E9">
        <w:rPr>
          <w:rFonts w:ascii="Palatino Linotype" w:hAnsi="Palatino Linotype"/>
          <w:sz w:val="24"/>
          <w:szCs w:val="24"/>
        </w:rPr>
        <w:t xml:space="preserve"> that PG&amp;E will not itself construct the requested stairs and fencing but </w:t>
      </w:r>
      <w:r w:rsidRPr="007E4E3D" w:rsidR="004D31FD">
        <w:rPr>
          <w:rFonts w:ascii="Palatino Linotype" w:hAnsi="Palatino Linotype"/>
          <w:sz w:val="24"/>
          <w:szCs w:val="24"/>
        </w:rPr>
        <w:t xml:space="preserve">has encouraged Carlos and Emily to seek bids from a contractor of their choosing. </w:t>
      </w:r>
      <w:r w:rsidRPr="007E4E3D" w:rsidR="00856704">
        <w:rPr>
          <w:rFonts w:ascii="Palatino Linotype" w:hAnsi="Palatino Linotype"/>
          <w:sz w:val="24"/>
          <w:szCs w:val="24"/>
        </w:rPr>
        <w:t xml:space="preserve">The </w:t>
      </w:r>
      <w:proofErr w:type="spellStart"/>
      <w:r w:rsidRPr="007E4E3D" w:rsidR="00856704">
        <w:rPr>
          <w:rFonts w:ascii="Palatino Linotype" w:hAnsi="Palatino Linotype"/>
          <w:sz w:val="24"/>
          <w:szCs w:val="24"/>
        </w:rPr>
        <w:t>Montalvans</w:t>
      </w:r>
      <w:proofErr w:type="spellEnd"/>
      <w:r w:rsidRPr="007E4E3D" w:rsidR="00856704">
        <w:rPr>
          <w:rFonts w:ascii="Palatino Linotype" w:hAnsi="Palatino Linotype"/>
          <w:sz w:val="24"/>
          <w:szCs w:val="24"/>
        </w:rPr>
        <w:t xml:space="preserve"> would then submit the cost estimate to </w:t>
      </w:r>
      <w:r w:rsidRPr="007E4E3D" w:rsidR="004D31FD">
        <w:rPr>
          <w:rFonts w:ascii="Palatino Linotype" w:hAnsi="Palatino Linotype"/>
          <w:sz w:val="24"/>
          <w:szCs w:val="24"/>
        </w:rPr>
        <w:t>PG&amp;E</w:t>
      </w:r>
      <w:r w:rsidRPr="007E4E3D" w:rsidR="00856704">
        <w:rPr>
          <w:rFonts w:ascii="Palatino Linotype" w:hAnsi="Palatino Linotype"/>
          <w:sz w:val="24"/>
          <w:szCs w:val="24"/>
        </w:rPr>
        <w:t xml:space="preserve"> which would</w:t>
      </w:r>
      <w:r w:rsidRPr="007E4E3D" w:rsidR="004D31FD">
        <w:rPr>
          <w:rFonts w:ascii="Palatino Linotype" w:hAnsi="Palatino Linotype"/>
          <w:sz w:val="24"/>
          <w:szCs w:val="24"/>
        </w:rPr>
        <w:t xml:space="preserve"> compensate the </w:t>
      </w:r>
      <w:proofErr w:type="spellStart"/>
      <w:r w:rsidRPr="007E4E3D" w:rsidR="004D31FD">
        <w:rPr>
          <w:rFonts w:ascii="Palatino Linotype" w:hAnsi="Palatino Linotype"/>
          <w:sz w:val="24"/>
          <w:szCs w:val="24"/>
        </w:rPr>
        <w:t>Montalvans</w:t>
      </w:r>
      <w:proofErr w:type="spellEnd"/>
      <w:r w:rsidRPr="007E4E3D" w:rsidR="004D31FD">
        <w:rPr>
          <w:rFonts w:ascii="Palatino Linotype" w:hAnsi="Palatino Linotype"/>
          <w:sz w:val="24"/>
          <w:szCs w:val="24"/>
        </w:rPr>
        <w:t xml:space="preserve"> for the </w:t>
      </w:r>
      <w:r w:rsidRPr="007E4E3D" w:rsidR="00856704">
        <w:rPr>
          <w:rFonts w:ascii="Palatino Linotype" w:hAnsi="Palatino Linotype"/>
          <w:sz w:val="24"/>
          <w:szCs w:val="24"/>
        </w:rPr>
        <w:t xml:space="preserve">reasonable </w:t>
      </w:r>
      <w:r w:rsidRPr="007E4E3D" w:rsidR="004D31FD">
        <w:rPr>
          <w:rFonts w:ascii="Palatino Linotype" w:hAnsi="Palatino Linotype"/>
          <w:sz w:val="24"/>
          <w:szCs w:val="24"/>
        </w:rPr>
        <w:t>cost of constructing stairs and security fencing.</w:t>
      </w:r>
      <w:r w:rsidRPr="007E4E3D" w:rsidR="00635AEE">
        <w:rPr>
          <w:rFonts w:ascii="Palatino Linotype" w:hAnsi="Palatino Linotype"/>
          <w:sz w:val="24"/>
          <w:szCs w:val="24"/>
        </w:rPr>
        <w:t xml:space="preserve"> </w:t>
      </w:r>
    </w:p>
    <w:p w:rsidRPr="007E4E3D" w:rsidR="00FB4D9F" w:rsidP="005E42D0" w:rsidRDefault="00F33B1E" w14:paraId="5F9DB2A5" w14:textId="66320ACE">
      <w:pPr>
        <w:spacing w:before="240" w:after="240"/>
        <w:rPr>
          <w:rFonts w:ascii="Palatino Linotype" w:hAnsi="Palatino Linotype"/>
          <w:sz w:val="24"/>
          <w:szCs w:val="24"/>
        </w:rPr>
      </w:pPr>
      <w:r w:rsidRPr="007E4E3D">
        <w:rPr>
          <w:rFonts w:ascii="Palatino Linotype" w:hAnsi="Palatino Linotype"/>
          <w:sz w:val="24"/>
          <w:szCs w:val="24"/>
        </w:rPr>
        <w:t xml:space="preserve">On April 27, 2022, the City of Mill Valley issued PG&amp;E a </w:t>
      </w:r>
      <w:r w:rsidRPr="007E4E3D" w:rsidR="00856704">
        <w:rPr>
          <w:rFonts w:ascii="Palatino Linotype" w:hAnsi="Palatino Linotype"/>
          <w:sz w:val="24"/>
          <w:szCs w:val="24"/>
        </w:rPr>
        <w:t>G</w:t>
      </w:r>
      <w:r w:rsidRPr="007E4E3D">
        <w:rPr>
          <w:rFonts w:ascii="Palatino Linotype" w:hAnsi="Palatino Linotype"/>
          <w:sz w:val="24"/>
          <w:szCs w:val="24"/>
        </w:rPr>
        <w:t xml:space="preserve">rading </w:t>
      </w:r>
      <w:r w:rsidRPr="007E4E3D" w:rsidR="00856704">
        <w:rPr>
          <w:rFonts w:ascii="Palatino Linotype" w:hAnsi="Palatino Linotype"/>
          <w:sz w:val="24"/>
          <w:szCs w:val="24"/>
        </w:rPr>
        <w:t>P</w:t>
      </w:r>
      <w:r w:rsidRPr="007E4E3D">
        <w:rPr>
          <w:rFonts w:ascii="Palatino Linotype" w:hAnsi="Palatino Linotype"/>
          <w:sz w:val="24"/>
          <w:szCs w:val="24"/>
        </w:rPr>
        <w:t>ermit for the project.</w:t>
      </w:r>
      <w:r w:rsidRPr="007E4E3D" w:rsidR="00856704">
        <w:rPr>
          <w:rFonts w:ascii="Palatino Linotype" w:hAnsi="Palatino Linotype"/>
          <w:sz w:val="24"/>
          <w:szCs w:val="24"/>
        </w:rPr>
        <w:t xml:space="preserve"> </w:t>
      </w:r>
    </w:p>
    <w:p w:rsidRPr="007E4E3D" w:rsidR="00CF17DE" w:rsidRDefault="00CF17DE" w14:paraId="1FD3A977" w14:textId="77777777">
      <w:pPr>
        <w:pStyle w:val="Heading1"/>
        <w:rPr>
          <w:rFonts w:ascii="Palatino Linotype" w:hAnsi="Palatino Linotype"/>
          <w:sz w:val="24"/>
          <w:szCs w:val="24"/>
        </w:rPr>
      </w:pPr>
      <w:r w:rsidRPr="007E4E3D">
        <w:rPr>
          <w:rFonts w:ascii="Palatino Linotype" w:hAnsi="Palatino Linotype"/>
          <w:sz w:val="24"/>
          <w:szCs w:val="24"/>
        </w:rPr>
        <w:t xml:space="preserve">Notice </w:t>
      </w:r>
    </w:p>
    <w:p w:rsidRPr="007E4E3D" w:rsidR="00CF17DE" w:rsidRDefault="00CF17DE" w14:paraId="1618F354" w14:textId="55A3D1F9">
      <w:pPr>
        <w:rPr>
          <w:rFonts w:ascii="Palatino Linotype" w:hAnsi="Palatino Linotype"/>
          <w:sz w:val="24"/>
          <w:szCs w:val="24"/>
        </w:rPr>
      </w:pPr>
      <w:r w:rsidRPr="007E4E3D">
        <w:rPr>
          <w:rFonts w:ascii="Palatino Linotype" w:hAnsi="Palatino Linotype"/>
          <w:sz w:val="24"/>
          <w:szCs w:val="24"/>
        </w:rPr>
        <w:t>Notice of</w:t>
      </w:r>
      <w:r w:rsidRPr="007E4E3D" w:rsidR="003A089E">
        <w:rPr>
          <w:rFonts w:ascii="Palatino Linotype" w:hAnsi="Palatino Linotype"/>
          <w:sz w:val="24"/>
          <w:szCs w:val="24"/>
        </w:rPr>
        <w:t xml:space="preserve"> Resolution E-5</w:t>
      </w:r>
      <w:r w:rsidRPr="007E4E3D" w:rsidR="001D0F79">
        <w:rPr>
          <w:rFonts w:ascii="Palatino Linotype" w:hAnsi="Palatino Linotype"/>
          <w:sz w:val="24"/>
          <w:szCs w:val="24"/>
        </w:rPr>
        <w:t xml:space="preserve">207 </w:t>
      </w:r>
      <w:r w:rsidRPr="007E4E3D" w:rsidR="00B83891">
        <w:rPr>
          <w:rFonts w:ascii="Palatino Linotype" w:hAnsi="Palatino Linotype"/>
          <w:sz w:val="24"/>
          <w:szCs w:val="24"/>
        </w:rPr>
        <w:t xml:space="preserve">is </w:t>
      </w:r>
      <w:r w:rsidRPr="007E4E3D">
        <w:rPr>
          <w:rFonts w:ascii="Palatino Linotype" w:hAnsi="Palatino Linotype"/>
          <w:sz w:val="24"/>
          <w:szCs w:val="24"/>
        </w:rPr>
        <w:t xml:space="preserve">made by publication in the Commission’s Daily Calendar. </w:t>
      </w:r>
      <w:r w:rsidRPr="007E4E3D" w:rsidR="006A5D6E">
        <w:rPr>
          <w:rFonts w:ascii="Palatino Linotype" w:hAnsi="Palatino Linotype"/>
          <w:sz w:val="24"/>
          <w:szCs w:val="24"/>
        </w:rPr>
        <w:t>A</w:t>
      </w:r>
      <w:r w:rsidRPr="007E4E3D">
        <w:rPr>
          <w:rFonts w:ascii="Palatino Linotype" w:hAnsi="Palatino Linotype"/>
          <w:sz w:val="24"/>
          <w:szCs w:val="24"/>
        </w:rPr>
        <w:t xml:space="preserve"> copy of </w:t>
      </w:r>
      <w:r w:rsidRPr="007E4E3D" w:rsidR="00506BF3">
        <w:rPr>
          <w:rFonts w:ascii="Palatino Linotype" w:hAnsi="Palatino Linotype"/>
          <w:sz w:val="24"/>
          <w:szCs w:val="24"/>
        </w:rPr>
        <w:t xml:space="preserve">Draft </w:t>
      </w:r>
      <w:r w:rsidRPr="007E4E3D" w:rsidR="006A5D6E">
        <w:rPr>
          <w:rFonts w:ascii="Palatino Linotype" w:hAnsi="Palatino Linotype"/>
          <w:sz w:val="24"/>
          <w:szCs w:val="24"/>
        </w:rPr>
        <w:t xml:space="preserve">Resolution </w:t>
      </w:r>
      <w:r w:rsidRPr="007E4E3D" w:rsidR="00E85219">
        <w:rPr>
          <w:rFonts w:ascii="Palatino Linotype" w:hAnsi="Palatino Linotype"/>
          <w:sz w:val="24"/>
          <w:szCs w:val="24"/>
        </w:rPr>
        <w:t>E-5</w:t>
      </w:r>
      <w:r w:rsidRPr="007E4E3D" w:rsidR="0056367A">
        <w:rPr>
          <w:rFonts w:ascii="Palatino Linotype" w:hAnsi="Palatino Linotype"/>
          <w:sz w:val="24"/>
          <w:szCs w:val="24"/>
        </w:rPr>
        <w:t>207</w:t>
      </w:r>
      <w:r w:rsidRPr="007E4E3D">
        <w:rPr>
          <w:rFonts w:ascii="Palatino Linotype" w:hAnsi="Palatino Linotype"/>
          <w:sz w:val="24"/>
          <w:szCs w:val="24"/>
        </w:rPr>
        <w:t xml:space="preserve"> was mailed and distributed in accordance with Sec</w:t>
      </w:r>
      <w:r w:rsidRPr="007E4E3D" w:rsidR="00A1526C">
        <w:rPr>
          <w:rFonts w:ascii="Palatino Linotype" w:hAnsi="Palatino Linotype"/>
          <w:sz w:val="24"/>
          <w:szCs w:val="24"/>
        </w:rPr>
        <w:t xml:space="preserve">tion </w:t>
      </w:r>
      <w:r w:rsidRPr="007E4E3D" w:rsidR="0069631C">
        <w:rPr>
          <w:rFonts w:ascii="Palatino Linotype" w:hAnsi="Palatino Linotype"/>
          <w:sz w:val="24"/>
          <w:szCs w:val="24"/>
        </w:rPr>
        <w:t>4</w:t>
      </w:r>
      <w:r w:rsidRPr="007E4E3D" w:rsidR="00E928CF">
        <w:rPr>
          <w:rFonts w:ascii="Palatino Linotype" w:hAnsi="Palatino Linotype"/>
          <w:sz w:val="24"/>
          <w:szCs w:val="24"/>
        </w:rPr>
        <w:t xml:space="preserve"> of General Order 96-B</w:t>
      </w:r>
      <w:r w:rsidRPr="007E4E3D" w:rsidR="00540473">
        <w:rPr>
          <w:rFonts w:ascii="Palatino Linotype" w:hAnsi="Palatino Linotype"/>
          <w:sz w:val="24"/>
          <w:szCs w:val="24"/>
        </w:rPr>
        <w:t xml:space="preserve"> and Rule 15.6 of the CPUC Rules of Practice and Procedure.</w:t>
      </w:r>
      <w:r w:rsidRPr="007E4E3D" w:rsidR="00FA4478">
        <w:rPr>
          <w:rStyle w:val="FootnoteReference"/>
          <w:rFonts w:ascii="Palatino Linotype" w:hAnsi="Palatino Linotype"/>
          <w:sz w:val="24"/>
          <w:szCs w:val="24"/>
        </w:rPr>
        <w:footnoteReference w:id="2"/>
      </w:r>
    </w:p>
    <w:p w:rsidRPr="007E4E3D" w:rsidR="00CF17DE" w:rsidRDefault="00CF17DE" w14:paraId="563BAC3A" w14:textId="77777777">
      <w:pPr>
        <w:rPr>
          <w:rFonts w:ascii="Palatino Linotype" w:hAnsi="Palatino Linotype"/>
          <w:sz w:val="24"/>
          <w:szCs w:val="24"/>
        </w:rPr>
      </w:pPr>
    </w:p>
    <w:p w:rsidRPr="007E4E3D" w:rsidR="00CF17DE" w:rsidRDefault="00CF17DE" w14:paraId="1F4A79C0" w14:textId="77777777">
      <w:pPr>
        <w:pStyle w:val="Heading1"/>
        <w:rPr>
          <w:rFonts w:ascii="Palatino Linotype" w:hAnsi="Palatino Linotype"/>
          <w:sz w:val="24"/>
          <w:szCs w:val="24"/>
        </w:rPr>
      </w:pPr>
      <w:r w:rsidRPr="007E4E3D">
        <w:rPr>
          <w:rFonts w:ascii="Palatino Linotype" w:hAnsi="Palatino Linotype"/>
          <w:sz w:val="24"/>
          <w:szCs w:val="24"/>
        </w:rPr>
        <w:t>Discussion</w:t>
      </w:r>
    </w:p>
    <w:p w:rsidRPr="007E4E3D" w:rsidR="00F33D44" w:rsidP="003B72F8" w:rsidRDefault="00F33B1E" w14:paraId="75A9B3E6" w14:textId="0CA52BD0">
      <w:pPr>
        <w:rPr>
          <w:rFonts w:ascii="Palatino Linotype" w:hAnsi="Palatino Linotype"/>
          <w:sz w:val="24"/>
          <w:szCs w:val="24"/>
        </w:rPr>
      </w:pPr>
      <w:r w:rsidRPr="007E4E3D">
        <w:rPr>
          <w:rFonts w:ascii="Palatino Linotype" w:hAnsi="Palatino Linotype"/>
          <w:sz w:val="24"/>
          <w:szCs w:val="24"/>
        </w:rPr>
        <w:t>PG&amp;E explains that the powerline SCADA Switch Program is one of PG&amp;E’s key mitigation programs designed to he</w:t>
      </w:r>
      <w:r w:rsidRPr="007E4E3D" w:rsidR="00FE43B6">
        <w:rPr>
          <w:rFonts w:ascii="Palatino Linotype" w:hAnsi="Palatino Linotype"/>
          <w:sz w:val="24"/>
          <w:szCs w:val="24"/>
        </w:rPr>
        <w:t>lp meet PG&amp;E’s commitment to keeping customers and communities safe during times of high wildfire risk. The SCADA Switches reduce the duration of outages and provide operational flexibility.  Specifically, the SCADA Switches</w:t>
      </w:r>
      <w:r w:rsidRPr="007E4E3D" w:rsidR="00B75589">
        <w:rPr>
          <w:rFonts w:ascii="Palatino Linotype" w:hAnsi="Palatino Linotype"/>
          <w:sz w:val="24"/>
          <w:szCs w:val="24"/>
        </w:rPr>
        <w:t xml:space="preserve"> provide PG&amp;E Electric Operations with the ability to open and close transmission line switches remotely from the Grid Control Center</w:t>
      </w:r>
      <w:r w:rsidRPr="007E4E3D" w:rsidR="00345274">
        <w:rPr>
          <w:rFonts w:ascii="Palatino Linotype" w:hAnsi="Palatino Linotype"/>
          <w:sz w:val="24"/>
          <w:szCs w:val="24"/>
        </w:rPr>
        <w:t>,</w:t>
      </w:r>
      <w:r w:rsidRPr="007E4E3D" w:rsidR="00B75589">
        <w:rPr>
          <w:rFonts w:ascii="Palatino Linotype" w:hAnsi="Palatino Linotype"/>
          <w:sz w:val="24"/>
          <w:szCs w:val="24"/>
        </w:rPr>
        <w:t xml:space="preserve"> negating the need for PG&amp;E personnel to drive to a physical location</w:t>
      </w:r>
      <w:r w:rsidRPr="007E4E3D" w:rsidR="00345274">
        <w:rPr>
          <w:rFonts w:ascii="Palatino Linotype" w:hAnsi="Palatino Linotype"/>
          <w:sz w:val="24"/>
          <w:szCs w:val="24"/>
        </w:rPr>
        <w:t xml:space="preserve">. Remote </w:t>
      </w:r>
      <w:r w:rsidRPr="007E4E3D" w:rsidR="00B75589">
        <w:rPr>
          <w:rFonts w:ascii="Palatino Linotype" w:hAnsi="Palatino Linotype"/>
          <w:sz w:val="24"/>
          <w:szCs w:val="24"/>
        </w:rPr>
        <w:t xml:space="preserve">switching can be done in minutes versus hours allowing line sections to be restored significantly faster, thereby reducing outage durations for customers. The SCADA Switches will also </w:t>
      </w:r>
      <w:r w:rsidRPr="007E4E3D" w:rsidR="00345274">
        <w:rPr>
          <w:rFonts w:ascii="Palatino Linotype" w:hAnsi="Palatino Linotype"/>
          <w:sz w:val="24"/>
          <w:szCs w:val="24"/>
        </w:rPr>
        <w:t>reduce the number of customers affected by PSPS events by adding sectionalizing capability to powerlines, allowing only the necessary sections of the line to be de-energized during extreme weather events</w:t>
      </w:r>
      <w:r w:rsidRPr="007E4E3D" w:rsidR="00C63B12">
        <w:rPr>
          <w:rFonts w:ascii="Palatino Linotype" w:hAnsi="Palatino Linotype"/>
          <w:sz w:val="24"/>
          <w:szCs w:val="24"/>
        </w:rPr>
        <w:t xml:space="preserve">. Throughout the year, SCADA Switches can be used to isolate the damaged portions of powerlines so that the remainder of the line can be </w:t>
      </w:r>
      <w:r w:rsidR="00D26750">
        <w:rPr>
          <w:rFonts w:ascii="Palatino Linotype" w:hAnsi="Palatino Linotype"/>
          <w:sz w:val="24"/>
          <w:szCs w:val="24"/>
        </w:rPr>
        <w:br/>
      </w:r>
      <w:r w:rsidRPr="007E4E3D" w:rsidR="00C63B12">
        <w:rPr>
          <w:rFonts w:ascii="Palatino Linotype" w:hAnsi="Palatino Linotype"/>
          <w:sz w:val="24"/>
          <w:szCs w:val="24"/>
        </w:rPr>
        <w:t xml:space="preserve">re-energized to serve customers. </w:t>
      </w:r>
    </w:p>
    <w:p w:rsidRPr="007E4E3D" w:rsidR="002957EF" w:rsidP="003B72F8" w:rsidRDefault="002957EF" w14:paraId="2C2DA48F" w14:textId="77777777">
      <w:pPr>
        <w:rPr>
          <w:rFonts w:ascii="Palatino Linotype" w:hAnsi="Palatino Linotype"/>
          <w:sz w:val="24"/>
          <w:szCs w:val="24"/>
        </w:rPr>
      </w:pPr>
    </w:p>
    <w:p w:rsidRPr="007E4E3D" w:rsidR="009C7830" w:rsidP="003B72F8" w:rsidRDefault="00C63B12" w14:paraId="7C897C9E" w14:textId="6762C701">
      <w:pPr>
        <w:rPr>
          <w:rFonts w:ascii="Palatino Linotype" w:hAnsi="Palatino Linotype"/>
          <w:sz w:val="24"/>
          <w:szCs w:val="24"/>
        </w:rPr>
      </w:pPr>
      <w:r w:rsidRPr="007E4E3D">
        <w:rPr>
          <w:rFonts w:ascii="Palatino Linotype" w:hAnsi="Palatino Linotype"/>
          <w:sz w:val="24"/>
          <w:szCs w:val="24"/>
        </w:rPr>
        <w:lastRenderedPageBreak/>
        <w:t xml:space="preserve">PG&amp;E has </w:t>
      </w:r>
      <w:r w:rsidRPr="007E4E3D" w:rsidR="00847AA0">
        <w:rPr>
          <w:rFonts w:ascii="Palatino Linotype" w:hAnsi="Palatino Linotype"/>
          <w:sz w:val="24"/>
          <w:szCs w:val="24"/>
        </w:rPr>
        <w:t xml:space="preserve">significantly modified the proposed SCADA Switch project design </w:t>
      </w:r>
      <w:r w:rsidRPr="007E4E3D" w:rsidR="002957EF">
        <w:rPr>
          <w:rFonts w:ascii="Palatino Linotype" w:hAnsi="Palatino Linotype"/>
          <w:sz w:val="24"/>
          <w:szCs w:val="24"/>
        </w:rPr>
        <w:t xml:space="preserve">first proposed in AL 6186-E, </w:t>
      </w:r>
      <w:r w:rsidRPr="007E4E3D" w:rsidR="00847AA0">
        <w:rPr>
          <w:rFonts w:ascii="Palatino Linotype" w:hAnsi="Palatino Linotype"/>
          <w:sz w:val="24"/>
          <w:szCs w:val="24"/>
        </w:rPr>
        <w:t xml:space="preserve">in response to protests received from Mill Valley residents whose properties border or are close the proposed project site. Specifically, the </w:t>
      </w:r>
      <w:r w:rsidRPr="007E4E3D" w:rsidR="009C7830">
        <w:rPr>
          <w:rFonts w:ascii="Palatino Linotype" w:hAnsi="Palatino Linotype"/>
          <w:sz w:val="24"/>
          <w:szCs w:val="24"/>
        </w:rPr>
        <w:t xml:space="preserve">project </w:t>
      </w:r>
      <w:r w:rsidRPr="007E4E3D" w:rsidR="00847AA0">
        <w:rPr>
          <w:rFonts w:ascii="Palatino Linotype" w:hAnsi="Palatino Linotype"/>
          <w:sz w:val="24"/>
          <w:szCs w:val="24"/>
        </w:rPr>
        <w:t>revis</w:t>
      </w:r>
      <w:r w:rsidRPr="007E4E3D" w:rsidR="009C7830">
        <w:rPr>
          <w:rFonts w:ascii="Palatino Linotype" w:hAnsi="Palatino Linotype"/>
          <w:sz w:val="24"/>
          <w:szCs w:val="24"/>
        </w:rPr>
        <w:t xml:space="preserve">ion proposed by PG&amp;E eliminates one </w:t>
      </w:r>
      <w:r w:rsidRPr="007E4E3D" w:rsidR="008A49D1">
        <w:rPr>
          <w:rFonts w:ascii="Palatino Linotype" w:hAnsi="Palatino Linotype"/>
          <w:sz w:val="24"/>
          <w:szCs w:val="24"/>
        </w:rPr>
        <w:t xml:space="preserve">of </w:t>
      </w:r>
      <w:r w:rsidRPr="007E4E3D" w:rsidR="009C7830">
        <w:rPr>
          <w:rFonts w:ascii="Palatino Linotype" w:hAnsi="Palatino Linotype"/>
          <w:sz w:val="24"/>
          <w:szCs w:val="24"/>
        </w:rPr>
        <w:t>the three poles and moves the rem</w:t>
      </w:r>
      <w:r w:rsidRPr="007E4E3D" w:rsidR="009A1915">
        <w:rPr>
          <w:rFonts w:ascii="Palatino Linotype" w:hAnsi="Palatino Linotype"/>
          <w:sz w:val="24"/>
          <w:szCs w:val="24"/>
        </w:rPr>
        <w:t>a</w:t>
      </w:r>
      <w:r w:rsidRPr="007E4E3D" w:rsidR="009C7830">
        <w:rPr>
          <w:rFonts w:ascii="Palatino Linotype" w:hAnsi="Palatino Linotype"/>
          <w:sz w:val="24"/>
          <w:szCs w:val="24"/>
        </w:rPr>
        <w:t xml:space="preserve">ining two poles closer together to reduce the size of the project footprint. </w:t>
      </w:r>
    </w:p>
    <w:p w:rsidRPr="007E4E3D" w:rsidR="009C7830" w:rsidP="003B72F8" w:rsidRDefault="009C7830" w14:paraId="06BD251D" w14:textId="21457F57">
      <w:pPr>
        <w:rPr>
          <w:rFonts w:ascii="Palatino Linotype" w:hAnsi="Palatino Linotype"/>
          <w:sz w:val="24"/>
          <w:szCs w:val="24"/>
        </w:rPr>
      </w:pPr>
    </w:p>
    <w:p w:rsidRPr="007E4E3D" w:rsidR="0031782B" w:rsidP="003B72F8" w:rsidRDefault="00F73A34" w14:paraId="0FF52432" w14:textId="1298E205">
      <w:pPr>
        <w:rPr>
          <w:rFonts w:ascii="Palatino Linotype" w:hAnsi="Palatino Linotype"/>
          <w:sz w:val="24"/>
          <w:szCs w:val="24"/>
        </w:rPr>
      </w:pPr>
      <w:r w:rsidRPr="007E4E3D">
        <w:rPr>
          <w:rFonts w:ascii="Palatino Linotype" w:hAnsi="Palatino Linotype"/>
          <w:sz w:val="24"/>
          <w:szCs w:val="24"/>
        </w:rPr>
        <w:t xml:space="preserve">Several Mill Valley homes are situated at the base of the hill below where the proposed project would be constructed. Project construction would involve road improvements and </w:t>
      </w:r>
      <w:r w:rsidRPr="007E4E3D" w:rsidR="00DE3866">
        <w:rPr>
          <w:rFonts w:ascii="Palatino Linotype" w:hAnsi="Palatino Linotype"/>
          <w:sz w:val="24"/>
          <w:szCs w:val="24"/>
        </w:rPr>
        <w:t>construction</w:t>
      </w:r>
      <w:r w:rsidRPr="007E4E3D">
        <w:rPr>
          <w:rFonts w:ascii="Palatino Linotype" w:hAnsi="Palatino Linotype"/>
          <w:sz w:val="24"/>
          <w:szCs w:val="24"/>
        </w:rPr>
        <w:t xml:space="preserve"> of two permanent level </w:t>
      </w:r>
      <w:r w:rsidRPr="007E4E3D" w:rsidR="00C332D1">
        <w:rPr>
          <w:rFonts w:ascii="Palatino Linotype" w:hAnsi="Palatino Linotype"/>
          <w:sz w:val="24"/>
          <w:szCs w:val="24"/>
        </w:rPr>
        <w:t xml:space="preserve">graded </w:t>
      </w:r>
      <w:r w:rsidRPr="007E4E3D">
        <w:rPr>
          <w:rFonts w:ascii="Palatino Linotype" w:hAnsi="Palatino Linotype"/>
          <w:sz w:val="24"/>
          <w:szCs w:val="24"/>
        </w:rPr>
        <w:t xml:space="preserve">pads from which </w:t>
      </w:r>
      <w:r w:rsidRPr="007E4E3D" w:rsidR="00C332D1">
        <w:rPr>
          <w:rFonts w:ascii="Palatino Linotype" w:hAnsi="Palatino Linotype"/>
          <w:sz w:val="24"/>
          <w:szCs w:val="24"/>
        </w:rPr>
        <w:t xml:space="preserve">construction equipment necessary to </w:t>
      </w:r>
      <w:r w:rsidRPr="007E4E3D" w:rsidR="002957EF">
        <w:rPr>
          <w:rFonts w:ascii="Palatino Linotype" w:hAnsi="Palatino Linotype"/>
          <w:sz w:val="24"/>
          <w:szCs w:val="24"/>
        </w:rPr>
        <w:t xml:space="preserve">build </w:t>
      </w:r>
      <w:r w:rsidRPr="007E4E3D" w:rsidR="00C332D1">
        <w:rPr>
          <w:rFonts w:ascii="Palatino Linotype" w:hAnsi="Palatino Linotype"/>
          <w:sz w:val="24"/>
          <w:szCs w:val="24"/>
        </w:rPr>
        <w:t xml:space="preserve">the project would be temporarily placed. Following construction, the pads would remain for maintenance and operation purposes. The remainder of the site would be restored with native vegetation </w:t>
      </w:r>
      <w:r w:rsidRPr="007E4E3D" w:rsidR="0031782B">
        <w:rPr>
          <w:rFonts w:ascii="Palatino Linotype" w:hAnsi="Palatino Linotype"/>
          <w:sz w:val="24"/>
          <w:szCs w:val="24"/>
        </w:rPr>
        <w:t>to preserve the natural setting of the site.</w:t>
      </w:r>
    </w:p>
    <w:p w:rsidRPr="007E4E3D" w:rsidR="0031782B" w:rsidP="003B72F8" w:rsidRDefault="0031782B" w14:paraId="714009B0" w14:textId="40C08705">
      <w:pPr>
        <w:rPr>
          <w:rFonts w:ascii="Palatino Linotype" w:hAnsi="Palatino Linotype"/>
          <w:sz w:val="24"/>
          <w:szCs w:val="24"/>
        </w:rPr>
      </w:pPr>
    </w:p>
    <w:p w:rsidRPr="007E4E3D" w:rsidR="0031782B" w:rsidP="003B72F8" w:rsidRDefault="0031782B" w14:paraId="35089BD1" w14:textId="074BECC3">
      <w:pPr>
        <w:rPr>
          <w:rFonts w:ascii="Palatino Linotype" w:hAnsi="Palatino Linotype"/>
          <w:sz w:val="24"/>
          <w:szCs w:val="24"/>
        </w:rPr>
      </w:pPr>
      <w:r w:rsidRPr="007E4E3D">
        <w:rPr>
          <w:rFonts w:ascii="Palatino Linotype" w:hAnsi="Palatino Linotype"/>
          <w:sz w:val="24"/>
          <w:szCs w:val="24"/>
        </w:rPr>
        <w:t xml:space="preserve">Of greatest concern to </w:t>
      </w:r>
      <w:r w:rsidRPr="007E4E3D" w:rsidR="00D9219C">
        <w:rPr>
          <w:rFonts w:ascii="Palatino Linotype" w:hAnsi="Palatino Linotype"/>
          <w:sz w:val="24"/>
          <w:szCs w:val="24"/>
        </w:rPr>
        <w:t>the P</w:t>
      </w:r>
      <w:r w:rsidRPr="007E4E3D">
        <w:rPr>
          <w:rFonts w:ascii="Palatino Linotype" w:hAnsi="Palatino Linotype"/>
          <w:sz w:val="24"/>
          <w:szCs w:val="24"/>
        </w:rPr>
        <w:t>rotestants is the impact of the proposed project on site drainage</w:t>
      </w:r>
      <w:r w:rsidRPr="007E4E3D" w:rsidR="00DE3866">
        <w:rPr>
          <w:rFonts w:ascii="Palatino Linotype" w:hAnsi="Palatino Linotype"/>
          <w:sz w:val="24"/>
          <w:szCs w:val="24"/>
        </w:rPr>
        <w:t xml:space="preserve"> as surface water sheeting off the hilltop during rainstorms </w:t>
      </w:r>
      <w:r w:rsidRPr="007E4E3D" w:rsidR="002957EF">
        <w:rPr>
          <w:rFonts w:ascii="Palatino Linotype" w:hAnsi="Palatino Linotype"/>
          <w:sz w:val="24"/>
          <w:szCs w:val="24"/>
        </w:rPr>
        <w:t xml:space="preserve">quickly </w:t>
      </w:r>
      <w:r w:rsidRPr="007E4E3D" w:rsidR="00DE3866">
        <w:rPr>
          <w:rFonts w:ascii="Palatino Linotype" w:hAnsi="Palatino Linotype"/>
          <w:sz w:val="24"/>
          <w:szCs w:val="24"/>
        </w:rPr>
        <w:t>flows downhill.</w:t>
      </w:r>
      <w:r w:rsidRPr="007E4E3D">
        <w:rPr>
          <w:rFonts w:ascii="Palatino Linotype" w:hAnsi="Palatino Linotype"/>
          <w:sz w:val="24"/>
          <w:szCs w:val="24"/>
        </w:rPr>
        <w:t xml:space="preserve"> </w:t>
      </w:r>
      <w:r w:rsidRPr="007E4E3D" w:rsidR="00306BAC">
        <w:rPr>
          <w:rFonts w:ascii="Palatino Linotype" w:hAnsi="Palatino Linotype"/>
          <w:sz w:val="24"/>
          <w:szCs w:val="24"/>
        </w:rPr>
        <w:t xml:space="preserve">Protestants note that drainage issues and water intrusion have occurred in the past and are concerned that the project could exacerbate the existing drainage problems.  </w:t>
      </w:r>
    </w:p>
    <w:p w:rsidRPr="007E4E3D" w:rsidR="0031782B" w:rsidP="003B72F8" w:rsidRDefault="0031782B" w14:paraId="518C0234" w14:textId="77777777">
      <w:pPr>
        <w:rPr>
          <w:rFonts w:ascii="Palatino Linotype" w:hAnsi="Palatino Linotype"/>
          <w:sz w:val="24"/>
          <w:szCs w:val="24"/>
        </w:rPr>
      </w:pPr>
    </w:p>
    <w:p w:rsidRPr="007E4E3D" w:rsidR="002957EF" w:rsidP="003B72F8" w:rsidRDefault="00306BAC" w14:paraId="5307D98A" w14:textId="10AC60A6">
      <w:pPr>
        <w:rPr>
          <w:rFonts w:ascii="Palatino Linotype" w:hAnsi="Palatino Linotype"/>
          <w:sz w:val="24"/>
          <w:szCs w:val="24"/>
        </w:rPr>
      </w:pPr>
      <w:r w:rsidRPr="007E4E3D">
        <w:rPr>
          <w:rFonts w:ascii="Palatino Linotype" w:hAnsi="Palatino Linotype"/>
          <w:sz w:val="24"/>
          <w:szCs w:val="24"/>
        </w:rPr>
        <w:t xml:space="preserve">The proposed project is subject to local jurisdiction regarding the issuance of construction permits.  The proposed SCADA Switch project is </w:t>
      </w:r>
      <w:r w:rsidRPr="007E4E3D" w:rsidR="00E069DB">
        <w:rPr>
          <w:rFonts w:ascii="Palatino Linotype" w:hAnsi="Palatino Linotype"/>
          <w:sz w:val="24"/>
          <w:szCs w:val="24"/>
        </w:rPr>
        <w:t xml:space="preserve">located </w:t>
      </w:r>
      <w:r w:rsidRPr="007E4E3D" w:rsidR="00A90F3E">
        <w:rPr>
          <w:rFonts w:ascii="Palatino Linotype" w:hAnsi="Palatino Linotype"/>
          <w:sz w:val="24"/>
          <w:szCs w:val="24"/>
        </w:rPr>
        <w:t xml:space="preserve">within the jurisdiction of the City of Mill Valley. </w:t>
      </w:r>
      <w:r w:rsidRPr="007E4E3D" w:rsidR="0031782B">
        <w:rPr>
          <w:rFonts w:ascii="Palatino Linotype" w:hAnsi="Palatino Linotype"/>
          <w:sz w:val="24"/>
          <w:szCs w:val="24"/>
        </w:rPr>
        <w:t>The impact of the proposed project grading and the effect on site hydrology was evaluated by the City of Mill Valley</w:t>
      </w:r>
      <w:r w:rsidRPr="007E4E3D" w:rsidR="00E069DB">
        <w:rPr>
          <w:rFonts w:ascii="Palatino Linotype" w:hAnsi="Palatino Linotype"/>
          <w:sz w:val="24"/>
          <w:szCs w:val="24"/>
        </w:rPr>
        <w:t xml:space="preserve"> Department of Public Works</w:t>
      </w:r>
      <w:r w:rsidRPr="007E4E3D" w:rsidR="006B4130">
        <w:rPr>
          <w:rFonts w:ascii="Palatino Linotype" w:hAnsi="Palatino Linotype"/>
          <w:sz w:val="24"/>
          <w:szCs w:val="24"/>
        </w:rPr>
        <w:t xml:space="preserve">.  Following evaluation of the required Grading Plan, Soils Engineering Report, Geology Report, and Erosion Control Plan, the City of Mill Valley </w:t>
      </w:r>
      <w:r w:rsidRPr="007E4E3D" w:rsidR="00E069DB">
        <w:rPr>
          <w:rFonts w:ascii="Palatino Linotype" w:hAnsi="Palatino Linotype"/>
          <w:sz w:val="24"/>
          <w:szCs w:val="24"/>
        </w:rPr>
        <w:t xml:space="preserve">Department of Public Works </w:t>
      </w:r>
      <w:r w:rsidRPr="007E4E3D" w:rsidR="006B4130">
        <w:rPr>
          <w:rFonts w:ascii="Palatino Linotype" w:hAnsi="Palatino Linotype"/>
          <w:sz w:val="24"/>
          <w:szCs w:val="24"/>
        </w:rPr>
        <w:t>issued the necessary Grading Permit on April 27, 2022.</w:t>
      </w:r>
      <w:r w:rsidRPr="007E4E3D" w:rsidR="0031782B">
        <w:rPr>
          <w:rFonts w:ascii="Palatino Linotype" w:hAnsi="Palatino Linotype"/>
          <w:sz w:val="24"/>
          <w:szCs w:val="24"/>
        </w:rPr>
        <w:t xml:space="preserve"> </w:t>
      </w:r>
      <w:r w:rsidRPr="007E4E3D" w:rsidR="002957EF">
        <w:rPr>
          <w:rFonts w:ascii="Palatino Linotype" w:hAnsi="Palatino Linotype"/>
          <w:sz w:val="24"/>
          <w:szCs w:val="24"/>
        </w:rPr>
        <w:t xml:space="preserve">The Grading Permit approves the plan submitted by PG&amp;E to control stormwater runoff. </w:t>
      </w:r>
    </w:p>
    <w:p w:rsidRPr="007E4E3D" w:rsidR="00E069DB" w:rsidP="003B72F8" w:rsidRDefault="00E069DB" w14:paraId="14649913" w14:textId="72511F21">
      <w:pPr>
        <w:rPr>
          <w:rFonts w:ascii="Palatino Linotype" w:hAnsi="Palatino Linotype"/>
          <w:sz w:val="24"/>
          <w:szCs w:val="24"/>
        </w:rPr>
      </w:pPr>
    </w:p>
    <w:p w:rsidRPr="007E4E3D" w:rsidR="00E069DB" w:rsidP="003B72F8" w:rsidRDefault="002957EF" w14:paraId="2D241BCB" w14:textId="4004816B">
      <w:pPr>
        <w:rPr>
          <w:rFonts w:ascii="Palatino Linotype" w:hAnsi="Palatino Linotype"/>
          <w:sz w:val="24"/>
          <w:szCs w:val="24"/>
        </w:rPr>
      </w:pPr>
      <w:r w:rsidRPr="007E4E3D">
        <w:rPr>
          <w:rFonts w:ascii="Palatino Linotype" w:hAnsi="Palatino Linotype"/>
          <w:sz w:val="24"/>
          <w:szCs w:val="24"/>
        </w:rPr>
        <w:t xml:space="preserve">The </w:t>
      </w:r>
      <w:r w:rsidRPr="007E4E3D" w:rsidR="000C1575">
        <w:rPr>
          <w:rFonts w:ascii="Palatino Linotype" w:hAnsi="Palatino Linotype"/>
          <w:sz w:val="24"/>
          <w:szCs w:val="24"/>
        </w:rPr>
        <w:t>new</w:t>
      </w:r>
      <w:r w:rsidRPr="007E4E3D">
        <w:rPr>
          <w:rFonts w:ascii="Palatino Linotype" w:hAnsi="Palatino Linotype"/>
          <w:sz w:val="24"/>
          <w:szCs w:val="24"/>
        </w:rPr>
        <w:t xml:space="preserve"> SCADA Switch project described in </w:t>
      </w:r>
      <w:r w:rsidRPr="007E4E3D" w:rsidR="00E90883">
        <w:rPr>
          <w:rFonts w:ascii="Palatino Linotype" w:hAnsi="Palatino Linotype"/>
          <w:sz w:val="24"/>
          <w:szCs w:val="24"/>
        </w:rPr>
        <w:t>AL 6186-E-A will significantly lessen the permanent</w:t>
      </w:r>
      <w:r w:rsidRPr="007E4E3D" w:rsidR="0024003B">
        <w:rPr>
          <w:rFonts w:ascii="Palatino Linotype" w:hAnsi="Palatino Linotype"/>
          <w:sz w:val="24"/>
          <w:szCs w:val="24"/>
        </w:rPr>
        <w:t xml:space="preserve"> project</w:t>
      </w:r>
      <w:r w:rsidRPr="007E4E3D" w:rsidR="00E90883">
        <w:rPr>
          <w:rFonts w:ascii="Palatino Linotype" w:hAnsi="Palatino Linotype"/>
          <w:sz w:val="24"/>
          <w:szCs w:val="24"/>
        </w:rPr>
        <w:t xml:space="preserve"> impacts. To accomplish the removal of a third permanent pole</w:t>
      </w:r>
      <w:r w:rsidRPr="007E4E3D" w:rsidR="0024003B">
        <w:rPr>
          <w:rFonts w:ascii="Palatino Linotype" w:hAnsi="Palatino Linotype"/>
          <w:sz w:val="24"/>
          <w:szCs w:val="24"/>
        </w:rPr>
        <w:t>,</w:t>
      </w:r>
      <w:r w:rsidRPr="007E4E3D" w:rsidR="00E90883">
        <w:rPr>
          <w:rFonts w:ascii="Palatino Linotype" w:hAnsi="Palatino Linotype"/>
          <w:sz w:val="24"/>
          <w:szCs w:val="24"/>
        </w:rPr>
        <w:t xml:space="preserve"> to reduce the project footprint, PG&amp;E will need to operate portable generators at two locations, operating around the clock for up to 2 weeks.  </w:t>
      </w:r>
    </w:p>
    <w:p w:rsidRPr="007E4E3D" w:rsidR="00E90883" w:rsidP="003B72F8" w:rsidRDefault="00E90883" w14:paraId="66A9AFD0" w14:textId="16CA9F99">
      <w:pPr>
        <w:rPr>
          <w:rFonts w:ascii="Palatino Linotype" w:hAnsi="Palatino Linotype"/>
          <w:sz w:val="24"/>
          <w:szCs w:val="24"/>
        </w:rPr>
      </w:pPr>
    </w:p>
    <w:p w:rsidRPr="007E4E3D" w:rsidR="00E90883" w:rsidP="003B72F8" w:rsidRDefault="00E90883" w14:paraId="76596CAC" w14:textId="1EC49379">
      <w:pPr>
        <w:rPr>
          <w:rFonts w:ascii="Palatino Linotype" w:hAnsi="Palatino Linotype"/>
          <w:sz w:val="24"/>
          <w:szCs w:val="24"/>
        </w:rPr>
      </w:pPr>
      <w:r w:rsidRPr="007E4E3D">
        <w:rPr>
          <w:rFonts w:ascii="Palatino Linotype" w:hAnsi="Palatino Linotype"/>
          <w:sz w:val="24"/>
          <w:szCs w:val="24"/>
        </w:rPr>
        <w:t xml:space="preserve">PG&amp;E is effectively working with the most impacted residents, </w:t>
      </w:r>
      <w:proofErr w:type="gramStart"/>
      <w:r w:rsidRPr="007E4E3D">
        <w:rPr>
          <w:rFonts w:ascii="Palatino Linotype" w:hAnsi="Palatino Linotype"/>
          <w:sz w:val="24"/>
          <w:szCs w:val="24"/>
        </w:rPr>
        <w:t>Emily</w:t>
      </w:r>
      <w:proofErr w:type="gramEnd"/>
      <w:r w:rsidRPr="007E4E3D">
        <w:rPr>
          <w:rFonts w:ascii="Palatino Linotype" w:hAnsi="Palatino Linotype"/>
          <w:sz w:val="24"/>
          <w:szCs w:val="24"/>
        </w:rPr>
        <w:t xml:space="preserve"> and Carlos </w:t>
      </w:r>
      <w:proofErr w:type="spellStart"/>
      <w:r w:rsidRPr="007E4E3D">
        <w:rPr>
          <w:rFonts w:ascii="Palatino Linotype" w:hAnsi="Palatino Linotype"/>
          <w:sz w:val="24"/>
          <w:szCs w:val="24"/>
        </w:rPr>
        <w:t>Montalvan</w:t>
      </w:r>
      <w:proofErr w:type="spellEnd"/>
      <w:r w:rsidRPr="007E4E3D">
        <w:rPr>
          <w:rFonts w:ascii="Palatino Linotype" w:hAnsi="Palatino Linotype"/>
          <w:sz w:val="24"/>
          <w:szCs w:val="24"/>
        </w:rPr>
        <w:t>, to ensure that they are fairly compensated for improvement</w:t>
      </w:r>
      <w:r w:rsidRPr="007E4E3D" w:rsidR="000C1575">
        <w:rPr>
          <w:rFonts w:ascii="Palatino Linotype" w:hAnsi="Palatino Linotype"/>
          <w:sz w:val="24"/>
          <w:szCs w:val="24"/>
        </w:rPr>
        <w:t>s</w:t>
      </w:r>
      <w:r w:rsidRPr="007E4E3D">
        <w:rPr>
          <w:rFonts w:ascii="Palatino Linotype" w:hAnsi="Palatino Linotype"/>
          <w:sz w:val="24"/>
          <w:szCs w:val="24"/>
        </w:rPr>
        <w:t xml:space="preserve"> needed to access the affected portions of their property and to secure the</w:t>
      </w:r>
      <w:r w:rsidRPr="007E4E3D" w:rsidR="007A3FAD">
        <w:rPr>
          <w:rFonts w:ascii="Palatino Linotype" w:hAnsi="Palatino Linotype"/>
          <w:sz w:val="24"/>
          <w:szCs w:val="24"/>
        </w:rPr>
        <w:t xml:space="preserve">ir property from trespassers that may be attracted to the project site. </w:t>
      </w:r>
    </w:p>
    <w:p w:rsidRPr="007E4E3D" w:rsidR="007C47A2" w:rsidP="4F13E119" w:rsidRDefault="007C47A2" w14:paraId="21900FD0" w14:textId="3A391D5C">
      <w:pPr>
        <w:rPr>
          <w:rFonts w:ascii="Palatino Linotype" w:hAnsi="Palatino Linotype"/>
          <w:sz w:val="24"/>
          <w:szCs w:val="24"/>
        </w:rPr>
      </w:pPr>
    </w:p>
    <w:p w:rsidRPr="007E4E3D" w:rsidR="007C47A2" w:rsidP="4F13E119" w:rsidRDefault="007C47A2" w14:paraId="13F15A4A" w14:textId="04D43A9A">
      <w:pPr>
        <w:rPr>
          <w:rFonts w:ascii="Times New Roman" w:hAnsi="Times New Roman"/>
          <w:sz w:val="24"/>
          <w:szCs w:val="24"/>
        </w:rPr>
      </w:pPr>
    </w:p>
    <w:p w:rsidRPr="007E4E3D" w:rsidR="00FE0935" w:rsidP="003B72F8" w:rsidRDefault="00D51A94" w14:paraId="6717F52F" w14:textId="77777777">
      <w:pPr>
        <w:rPr>
          <w:rFonts w:ascii="Palatino Linotype" w:hAnsi="Palatino Linotype"/>
          <w:b/>
          <w:sz w:val="24"/>
          <w:szCs w:val="18"/>
          <w:u w:val="single"/>
        </w:rPr>
      </w:pPr>
      <w:r w:rsidRPr="007E4E3D">
        <w:rPr>
          <w:rFonts w:ascii="Palatino Linotype" w:hAnsi="Palatino Linotype"/>
          <w:b/>
          <w:sz w:val="24"/>
          <w:szCs w:val="18"/>
          <w:u w:val="single"/>
        </w:rPr>
        <w:t>CONCLUSION</w:t>
      </w:r>
    </w:p>
    <w:p w:rsidR="00FE0935" w:rsidP="003B72F8" w:rsidRDefault="00FE0935" w14:paraId="1D25F1E7" w14:textId="0FE91C69"/>
    <w:p w:rsidRPr="007E4E3D" w:rsidR="00B750CA" w:rsidP="003B72F8" w:rsidRDefault="00B750CA" w14:paraId="7CF399E5" w14:textId="13156502">
      <w:pPr>
        <w:rPr>
          <w:rFonts w:ascii="Palatino Linotype" w:hAnsi="Palatino Linotype"/>
          <w:sz w:val="24"/>
          <w:szCs w:val="24"/>
        </w:rPr>
      </w:pPr>
      <w:r w:rsidRPr="007E4E3D">
        <w:rPr>
          <w:rFonts w:ascii="Palatino Linotype" w:hAnsi="Palatino Linotype"/>
          <w:sz w:val="24"/>
          <w:szCs w:val="24"/>
        </w:rPr>
        <w:t xml:space="preserve">The proposed SCADA Switch project first proposed in AL 6186-E, and with the project description modified to minimize </w:t>
      </w:r>
      <w:r w:rsidRPr="007E4E3D" w:rsidR="00D9219C">
        <w:rPr>
          <w:rFonts w:ascii="Palatino Linotype" w:hAnsi="Palatino Linotype"/>
          <w:sz w:val="24"/>
          <w:szCs w:val="24"/>
        </w:rPr>
        <w:t>i</w:t>
      </w:r>
      <w:r w:rsidRPr="007E4E3D">
        <w:rPr>
          <w:rFonts w:ascii="Palatino Linotype" w:hAnsi="Palatino Linotype"/>
          <w:sz w:val="24"/>
          <w:szCs w:val="24"/>
        </w:rPr>
        <w:t>mpacts</w:t>
      </w:r>
      <w:r w:rsidRPr="007E4E3D" w:rsidR="00367C13">
        <w:rPr>
          <w:rFonts w:ascii="Palatino Linotype" w:hAnsi="Palatino Linotype"/>
          <w:sz w:val="24"/>
          <w:szCs w:val="24"/>
        </w:rPr>
        <w:t xml:space="preserve"> submitted </w:t>
      </w:r>
      <w:r w:rsidRPr="007E4E3D" w:rsidR="00607E81">
        <w:rPr>
          <w:rFonts w:ascii="Palatino Linotype" w:hAnsi="Palatino Linotype"/>
          <w:sz w:val="24"/>
          <w:szCs w:val="24"/>
        </w:rPr>
        <w:t>i</w:t>
      </w:r>
      <w:r w:rsidRPr="007E4E3D" w:rsidR="00367C13">
        <w:rPr>
          <w:rFonts w:ascii="Palatino Linotype" w:hAnsi="Palatino Linotype"/>
          <w:sz w:val="24"/>
          <w:szCs w:val="24"/>
        </w:rPr>
        <w:t>n AL 6186-E-A</w:t>
      </w:r>
      <w:r w:rsidRPr="007E4E3D" w:rsidR="00607E81">
        <w:rPr>
          <w:rFonts w:ascii="Palatino Linotype" w:hAnsi="Palatino Linotype"/>
          <w:sz w:val="24"/>
          <w:szCs w:val="24"/>
        </w:rPr>
        <w:t xml:space="preserve">, provides a necessary tool </w:t>
      </w:r>
      <w:r w:rsidRPr="007E4E3D" w:rsidR="000C1575">
        <w:rPr>
          <w:rFonts w:ascii="Palatino Linotype" w:hAnsi="Palatino Linotype"/>
          <w:sz w:val="24"/>
          <w:szCs w:val="24"/>
        </w:rPr>
        <w:t>needed by</w:t>
      </w:r>
      <w:r w:rsidRPr="007E4E3D" w:rsidR="00607E81">
        <w:rPr>
          <w:rFonts w:ascii="Palatino Linotype" w:hAnsi="Palatino Linotype"/>
          <w:sz w:val="24"/>
          <w:szCs w:val="24"/>
        </w:rPr>
        <w:t xml:space="preserve"> PG&amp;E Electric System Operators to effectively </w:t>
      </w:r>
      <w:r w:rsidRPr="007E4E3D" w:rsidR="00052837">
        <w:rPr>
          <w:rFonts w:ascii="Palatino Linotype" w:hAnsi="Palatino Linotype"/>
          <w:sz w:val="24"/>
          <w:szCs w:val="24"/>
        </w:rPr>
        <w:t>i</w:t>
      </w:r>
      <w:r w:rsidRPr="007E4E3D" w:rsidR="00607E81">
        <w:rPr>
          <w:rFonts w:ascii="Palatino Linotype" w:hAnsi="Palatino Linotype"/>
          <w:sz w:val="24"/>
          <w:szCs w:val="24"/>
        </w:rPr>
        <w:t>mplement the PSPS program</w:t>
      </w:r>
      <w:r w:rsidRPr="007E4E3D" w:rsidR="000C1575">
        <w:rPr>
          <w:rFonts w:ascii="Palatino Linotype" w:hAnsi="Palatino Linotype"/>
          <w:sz w:val="24"/>
          <w:szCs w:val="24"/>
        </w:rPr>
        <w:t xml:space="preserve">. The SCADA Switch project also </w:t>
      </w:r>
      <w:r w:rsidRPr="007E4E3D" w:rsidR="00607E81">
        <w:rPr>
          <w:rFonts w:ascii="Palatino Linotype" w:hAnsi="Palatino Linotype"/>
          <w:sz w:val="24"/>
          <w:szCs w:val="24"/>
        </w:rPr>
        <w:t>enhance</w:t>
      </w:r>
      <w:r w:rsidRPr="007E4E3D" w:rsidR="000C1575">
        <w:rPr>
          <w:rFonts w:ascii="Palatino Linotype" w:hAnsi="Palatino Linotype"/>
          <w:sz w:val="24"/>
          <w:szCs w:val="24"/>
        </w:rPr>
        <w:t>s</w:t>
      </w:r>
      <w:r w:rsidRPr="007E4E3D" w:rsidR="00607E81">
        <w:rPr>
          <w:rFonts w:ascii="Palatino Linotype" w:hAnsi="Palatino Linotype"/>
          <w:sz w:val="24"/>
          <w:szCs w:val="24"/>
        </w:rPr>
        <w:t xml:space="preserve"> system flexibility for maintenance and operations purposes. </w:t>
      </w:r>
    </w:p>
    <w:p w:rsidRPr="007E4E3D" w:rsidR="009F183C" w:rsidP="003B72F8" w:rsidRDefault="009F183C" w14:paraId="7B089891" w14:textId="13D1E625">
      <w:pPr>
        <w:rPr>
          <w:rFonts w:ascii="Palatino Linotype" w:hAnsi="Palatino Linotype"/>
          <w:sz w:val="24"/>
          <w:szCs w:val="24"/>
        </w:rPr>
      </w:pPr>
    </w:p>
    <w:p w:rsidRPr="007E4E3D" w:rsidR="009F183C" w:rsidP="003B72F8" w:rsidRDefault="009F183C" w14:paraId="7676C978" w14:textId="79B0547D">
      <w:pPr>
        <w:rPr>
          <w:rFonts w:ascii="Palatino Linotype" w:hAnsi="Palatino Linotype"/>
          <w:sz w:val="24"/>
          <w:szCs w:val="24"/>
        </w:rPr>
      </w:pPr>
      <w:r w:rsidRPr="007E4E3D">
        <w:rPr>
          <w:rFonts w:ascii="Palatino Linotype" w:hAnsi="Palatino Linotype"/>
          <w:sz w:val="24"/>
          <w:szCs w:val="24"/>
        </w:rPr>
        <w:t>PG&amp;E has expended considerable effort to design the SC</w:t>
      </w:r>
      <w:r w:rsidRPr="007E4E3D" w:rsidR="00684F60">
        <w:rPr>
          <w:rFonts w:ascii="Palatino Linotype" w:hAnsi="Palatino Linotype"/>
          <w:sz w:val="24"/>
          <w:szCs w:val="24"/>
        </w:rPr>
        <w:t xml:space="preserve">ADA Switch </w:t>
      </w:r>
      <w:r w:rsidRPr="007E4E3D" w:rsidR="00FE2353">
        <w:rPr>
          <w:rFonts w:ascii="Palatino Linotype" w:hAnsi="Palatino Linotype"/>
          <w:sz w:val="24"/>
          <w:szCs w:val="24"/>
        </w:rPr>
        <w:t xml:space="preserve">project </w:t>
      </w:r>
      <w:r w:rsidRPr="007E4E3D" w:rsidR="00684F60">
        <w:rPr>
          <w:rFonts w:ascii="Palatino Linotype" w:hAnsi="Palatino Linotype"/>
          <w:sz w:val="24"/>
          <w:szCs w:val="24"/>
        </w:rPr>
        <w:t>in the proposed location</w:t>
      </w:r>
      <w:r w:rsidRPr="007E4E3D" w:rsidR="00FE2353">
        <w:rPr>
          <w:rFonts w:ascii="Palatino Linotype" w:hAnsi="Palatino Linotype"/>
          <w:sz w:val="24"/>
          <w:szCs w:val="24"/>
        </w:rPr>
        <w:t xml:space="preserve"> and has been responsive to concerns raised in p</w:t>
      </w:r>
      <w:r w:rsidRPr="007E4E3D" w:rsidR="00684F60">
        <w:rPr>
          <w:rFonts w:ascii="Palatino Linotype" w:hAnsi="Palatino Linotype"/>
          <w:sz w:val="24"/>
          <w:szCs w:val="24"/>
        </w:rPr>
        <w:t>rotest</w:t>
      </w:r>
      <w:r w:rsidRPr="007E4E3D" w:rsidR="00FE2353">
        <w:rPr>
          <w:rFonts w:ascii="Palatino Linotype" w:hAnsi="Palatino Linotype"/>
          <w:sz w:val="24"/>
          <w:szCs w:val="24"/>
        </w:rPr>
        <w:t>s. The new project footprint is smaller and less impactful.</w:t>
      </w:r>
      <w:r w:rsidRPr="007E4E3D" w:rsidR="00684F60">
        <w:rPr>
          <w:rFonts w:ascii="Palatino Linotype" w:hAnsi="Palatino Linotype"/>
          <w:sz w:val="24"/>
          <w:szCs w:val="24"/>
        </w:rPr>
        <w:t xml:space="preserve"> The temporary project impacts associated with the temporary generation are a reaso</w:t>
      </w:r>
      <w:r w:rsidRPr="007E4E3D" w:rsidR="00FC19DE">
        <w:rPr>
          <w:rFonts w:ascii="Palatino Linotype" w:hAnsi="Palatino Linotype"/>
          <w:sz w:val="24"/>
          <w:szCs w:val="24"/>
        </w:rPr>
        <w:t xml:space="preserve">ned approach to achieve the minimum </w:t>
      </w:r>
      <w:r w:rsidR="00A74829">
        <w:rPr>
          <w:rFonts w:ascii="Palatino Linotype" w:hAnsi="Palatino Linotype"/>
          <w:sz w:val="24"/>
          <w:szCs w:val="24"/>
        </w:rPr>
        <w:br/>
      </w:r>
      <w:r w:rsidRPr="007E4E3D" w:rsidR="00FC19DE">
        <w:rPr>
          <w:rFonts w:ascii="Palatino Linotype" w:hAnsi="Palatino Linotype"/>
          <w:sz w:val="24"/>
          <w:szCs w:val="24"/>
        </w:rPr>
        <w:t>long-term project impacts.</w:t>
      </w:r>
    </w:p>
    <w:p w:rsidRPr="007E4E3D" w:rsidR="00FC19DE" w:rsidP="003B72F8" w:rsidRDefault="00FC19DE" w14:paraId="5E531639" w14:textId="3488743B">
      <w:pPr>
        <w:rPr>
          <w:rFonts w:ascii="Palatino Linotype" w:hAnsi="Palatino Linotype"/>
          <w:sz w:val="24"/>
          <w:szCs w:val="24"/>
        </w:rPr>
      </w:pPr>
    </w:p>
    <w:p w:rsidRPr="007E4E3D" w:rsidR="00FC19DE" w:rsidP="003B72F8" w:rsidRDefault="00FC19DE" w14:paraId="71DFC802" w14:textId="4F24A464">
      <w:pPr>
        <w:rPr>
          <w:rFonts w:ascii="Palatino Linotype" w:hAnsi="Palatino Linotype"/>
          <w:sz w:val="24"/>
          <w:szCs w:val="24"/>
        </w:rPr>
      </w:pPr>
      <w:r w:rsidRPr="007E4E3D">
        <w:rPr>
          <w:rFonts w:ascii="Palatino Linotype" w:hAnsi="Palatino Linotype"/>
          <w:sz w:val="24"/>
          <w:szCs w:val="24"/>
        </w:rPr>
        <w:t>The SCADA Switch project as proposed will provide significant community benefit from enhanced electric system flexibility.</w:t>
      </w:r>
    </w:p>
    <w:p w:rsidRPr="007E4E3D" w:rsidR="00CF17DE" w:rsidP="72F006FA" w:rsidRDefault="00CF17DE" w14:paraId="3AEC021B" w14:textId="4B074CB6">
      <w:pPr>
        <w:rPr>
          <w:rFonts w:ascii="Palatino Linotype" w:hAnsi="Palatino Linotype" w:eastAsia="Palatino Linotype" w:cs="Palatino Linotype"/>
          <w:sz w:val="24"/>
          <w:szCs w:val="24"/>
        </w:rPr>
      </w:pPr>
    </w:p>
    <w:p w:rsidRPr="007E4E3D" w:rsidR="00CF17DE" w:rsidP="72F006FA" w:rsidRDefault="00CF17DE" w14:paraId="0B19A99E" w14:textId="77777777">
      <w:pPr>
        <w:pStyle w:val="Heading1"/>
        <w:rPr>
          <w:rFonts w:ascii="Palatino Linotype" w:hAnsi="Palatino Linotype" w:eastAsia="Palatino Linotype" w:cs="Palatino Linotype"/>
          <w:sz w:val="24"/>
          <w:szCs w:val="24"/>
        </w:rPr>
      </w:pPr>
      <w:r w:rsidRPr="007E4E3D">
        <w:rPr>
          <w:rFonts w:ascii="Palatino Linotype" w:hAnsi="Palatino Linotype" w:eastAsia="Palatino Linotype" w:cs="Palatino Linotype"/>
          <w:sz w:val="24"/>
          <w:szCs w:val="24"/>
        </w:rPr>
        <w:t>Comments</w:t>
      </w:r>
    </w:p>
    <w:p w:rsidRPr="007E4E3D" w:rsidR="007F19FC" w:rsidP="72F006FA" w:rsidRDefault="00CF17DE" w14:paraId="728CC3C6" w14:textId="59259622">
      <w:pPr>
        <w:rPr>
          <w:rFonts w:ascii="Palatino Linotype" w:hAnsi="Palatino Linotype" w:eastAsia="Palatino Linotype" w:cs="Palatino Linotype"/>
          <w:sz w:val="24"/>
          <w:szCs w:val="24"/>
        </w:rPr>
      </w:pPr>
      <w:r w:rsidRPr="007E4E3D">
        <w:rPr>
          <w:rFonts w:ascii="Palatino Linotype" w:hAnsi="Palatino Linotype" w:eastAsia="Palatino Linotype" w:cs="Palatino Linotype"/>
          <w:sz w:val="24"/>
          <w:szCs w:val="24"/>
        </w:rPr>
        <w:t xml:space="preserve">Public Utilities Code section 311(g)(1) provides that this </w:t>
      </w:r>
      <w:r w:rsidRPr="007E4E3D" w:rsidR="00547260">
        <w:rPr>
          <w:rFonts w:ascii="Palatino Linotype" w:hAnsi="Palatino Linotype" w:eastAsia="Palatino Linotype" w:cs="Palatino Linotype"/>
          <w:sz w:val="24"/>
          <w:szCs w:val="24"/>
        </w:rPr>
        <w:t>Draft R</w:t>
      </w:r>
      <w:r w:rsidRPr="007E4E3D">
        <w:rPr>
          <w:rFonts w:ascii="Palatino Linotype" w:hAnsi="Palatino Linotype" w:eastAsia="Palatino Linotype" w:cs="Palatino Linotype"/>
          <w:sz w:val="24"/>
          <w:szCs w:val="24"/>
        </w:rPr>
        <w:t xml:space="preserve">esolution must be served on all parties and subject to at least 30 days public review and comment prior to a vote of the Commission. Section 311(g)(2) provides that this 30-day period may be reduced or waived upon the stipulation of all parties in the proceeding. </w:t>
      </w:r>
      <w:r w:rsidRPr="007E4E3D" w:rsidR="00EC2EBB">
        <w:rPr>
          <w:rFonts w:ascii="Palatino Linotype" w:hAnsi="Palatino Linotype" w:eastAsia="Palatino Linotype" w:cs="Palatino Linotype"/>
          <w:sz w:val="24"/>
          <w:szCs w:val="24"/>
        </w:rPr>
        <w:t xml:space="preserve">Comments on Draft Resolution </w:t>
      </w:r>
      <w:r w:rsidRPr="007E4E3D" w:rsidR="003B0CB8">
        <w:rPr>
          <w:rFonts w:ascii="Palatino Linotype" w:hAnsi="Palatino Linotype" w:eastAsia="Palatino Linotype" w:cs="Palatino Linotype"/>
          <w:sz w:val="24"/>
          <w:szCs w:val="24"/>
        </w:rPr>
        <w:t>E-5207</w:t>
      </w:r>
      <w:r w:rsidRPr="007E4E3D" w:rsidR="00EC2EBB">
        <w:rPr>
          <w:rFonts w:ascii="Palatino Linotype" w:hAnsi="Palatino Linotype" w:eastAsia="Palatino Linotype" w:cs="Palatino Linotype"/>
          <w:sz w:val="24"/>
          <w:szCs w:val="24"/>
        </w:rPr>
        <w:t xml:space="preserve"> must be received by the CPUC Tariff Unit within 20 days of service of the Resolution. The reply comment period is </w:t>
      </w:r>
      <w:r w:rsidRPr="007E4E3D" w:rsidR="00EA11EB">
        <w:rPr>
          <w:rFonts w:ascii="Palatino Linotype" w:hAnsi="Palatino Linotype" w:eastAsia="Palatino Linotype" w:cs="Palatino Linotype"/>
          <w:sz w:val="24"/>
          <w:szCs w:val="24"/>
        </w:rPr>
        <w:t>10</w:t>
      </w:r>
      <w:r w:rsidRPr="007E4E3D" w:rsidR="00EC2EBB">
        <w:rPr>
          <w:rFonts w:ascii="Palatino Linotype" w:hAnsi="Palatino Linotype" w:eastAsia="Palatino Linotype" w:cs="Palatino Linotype"/>
          <w:sz w:val="24"/>
          <w:szCs w:val="24"/>
        </w:rPr>
        <w:t xml:space="preserve"> days</w:t>
      </w:r>
      <w:r w:rsidRPr="007E4E3D" w:rsidR="00893EF9">
        <w:rPr>
          <w:rFonts w:ascii="Palatino Linotype" w:hAnsi="Palatino Linotype" w:eastAsia="Palatino Linotype" w:cs="Palatino Linotype"/>
          <w:sz w:val="24"/>
          <w:szCs w:val="24"/>
        </w:rPr>
        <w:t>.</w:t>
      </w:r>
      <w:r w:rsidRPr="007E4E3D" w:rsidR="00775566">
        <w:rPr>
          <w:rFonts w:ascii="Palatino Linotype" w:hAnsi="Palatino Linotype" w:eastAsia="Palatino Linotype" w:cs="Palatino Linotype"/>
          <w:sz w:val="24"/>
          <w:szCs w:val="24"/>
        </w:rPr>
        <w:t xml:space="preserve"> Instructions to parties on how to serve comments are provided in the attached comment letter. Contact </w:t>
      </w:r>
      <w:hyperlink w:history="1" r:id="rId11">
        <w:r w:rsidRPr="007E4E3D" w:rsidR="00775566">
          <w:rPr>
            <w:rStyle w:val="Hyperlink"/>
            <w:rFonts w:ascii="Palatino Linotype" w:hAnsi="Palatino Linotype" w:eastAsia="Palatino Linotype" w:cs="Palatino Linotype"/>
            <w:sz w:val="24"/>
            <w:szCs w:val="24"/>
          </w:rPr>
          <w:t>edtariffunit@cpuc.ca.gov</w:t>
        </w:r>
      </w:hyperlink>
      <w:r w:rsidRPr="007E4E3D" w:rsidR="00775566">
        <w:rPr>
          <w:rFonts w:ascii="Palatino Linotype" w:hAnsi="Palatino Linotype" w:eastAsia="Palatino Linotype" w:cs="Palatino Linotype"/>
          <w:sz w:val="24"/>
          <w:szCs w:val="24"/>
        </w:rPr>
        <w:t xml:space="preserve"> to receive a copy of the comment letter.</w:t>
      </w:r>
    </w:p>
    <w:p w:rsidRPr="007E4E3D" w:rsidR="00CF17DE" w:rsidP="72F006FA" w:rsidRDefault="00CF17DE" w14:paraId="17D44006" w14:textId="5B865211">
      <w:pPr>
        <w:rPr>
          <w:rFonts w:ascii="Palatino Linotype" w:hAnsi="Palatino Linotype" w:eastAsia="Palatino Linotype" w:cs="Palatino Linotype"/>
          <w:sz w:val="24"/>
          <w:szCs w:val="24"/>
        </w:rPr>
      </w:pPr>
    </w:p>
    <w:p w:rsidRPr="007E4E3D" w:rsidR="00CF17DE" w:rsidP="72F006FA" w:rsidRDefault="00CF17DE" w14:paraId="44A8F468" w14:textId="77777777">
      <w:pPr>
        <w:pStyle w:val="Heading1"/>
        <w:rPr>
          <w:rFonts w:ascii="Palatino Linotype" w:hAnsi="Palatino Linotype" w:eastAsia="Palatino Linotype" w:cs="Palatino Linotype"/>
          <w:sz w:val="24"/>
          <w:szCs w:val="24"/>
        </w:rPr>
      </w:pPr>
      <w:r w:rsidRPr="007E4E3D">
        <w:rPr>
          <w:rFonts w:ascii="Palatino Linotype" w:hAnsi="Palatino Linotype" w:eastAsia="Palatino Linotype" w:cs="Palatino Linotype"/>
          <w:sz w:val="24"/>
          <w:szCs w:val="24"/>
        </w:rPr>
        <w:t>Findings</w:t>
      </w:r>
    </w:p>
    <w:p w:rsidRPr="007E4E3D" w:rsidR="00825E0B" w:rsidP="72F006FA" w:rsidRDefault="00BB0752" w14:paraId="20B50589" w14:textId="1F8E5A45">
      <w:pPr>
        <w:pStyle w:val="ListParagraph"/>
        <w:numPr>
          <w:ilvl w:val="0"/>
          <w:numId w:val="7"/>
        </w:numPr>
        <w:spacing w:before="240" w:after="240"/>
        <w:contextualSpacing w:val="0"/>
        <w:rPr>
          <w:rFonts w:ascii="Palatino Linotype" w:hAnsi="Palatino Linotype" w:eastAsia="Palatino Linotype" w:cs="Palatino Linotype"/>
          <w:sz w:val="24"/>
          <w:szCs w:val="24"/>
        </w:rPr>
      </w:pPr>
      <w:r w:rsidRPr="007E4E3D">
        <w:rPr>
          <w:rFonts w:ascii="Palatino Linotype" w:hAnsi="Palatino Linotype" w:eastAsia="Palatino Linotype" w:cs="Palatino Linotype"/>
          <w:sz w:val="24"/>
          <w:szCs w:val="24"/>
        </w:rPr>
        <w:t xml:space="preserve">On </w:t>
      </w:r>
      <w:r w:rsidRPr="007E4E3D" w:rsidR="003B0CB8">
        <w:rPr>
          <w:rFonts w:ascii="Palatino Linotype" w:hAnsi="Palatino Linotype" w:eastAsia="Palatino Linotype" w:cs="Palatino Linotype"/>
          <w:sz w:val="24"/>
          <w:szCs w:val="24"/>
        </w:rPr>
        <w:t>May 4, 2021</w:t>
      </w:r>
      <w:r w:rsidRPr="007E4E3D" w:rsidR="00EC42C7">
        <w:rPr>
          <w:rFonts w:ascii="Palatino Linotype" w:hAnsi="Palatino Linotype" w:eastAsia="Palatino Linotype" w:cs="Palatino Linotype"/>
          <w:sz w:val="24"/>
          <w:szCs w:val="24"/>
        </w:rPr>
        <w:t>,</w:t>
      </w:r>
      <w:r w:rsidRPr="007E4E3D" w:rsidR="003B0CB8">
        <w:rPr>
          <w:rFonts w:ascii="Palatino Linotype" w:hAnsi="Palatino Linotype" w:eastAsia="Palatino Linotype" w:cs="Palatino Linotype"/>
          <w:sz w:val="24"/>
          <w:szCs w:val="24"/>
        </w:rPr>
        <w:t xml:space="preserve"> PG&amp;E Submitted </w:t>
      </w:r>
      <w:r w:rsidRPr="007E4E3D" w:rsidR="003B0CB8">
        <w:rPr>
          <w:rFonts w:ascii="Palatino Linotype" w:hAnsi="Palatino Linotype" w:eastAsia="Palatino Linotype" w:cs="Palatino Linotype"/>
          <w:i/>
          <w:iCs/>
          <w:sz w:val="24"/>
          <w:szCs w:val="24"/>
        </w:rPr>
        <w:t>AL 6186-E Notice of Construction, Pursuant to General Order 131-D, for the Construction of Ignacio-Alt</w:t>
      </w:r>
      <w:r w:rsidRPr="007E4E3D" w:rsidR="0054070D">
        <w:rPr>
          <w:rFonts w:ascii="Palatino Linotype" w:hAnsi="Palatino Linotype" w:eastAsia="Palatino Linotype" w:cs="Palatino Linotype"/>
          <w:i/>
          <w:iCs/>
          <w:sz w:val="24"/>
          <w:szCs w:val="24"/>
        </w:rPr>
        <w:t>o-Sausalito #1 and #2 60 kV Powerline, SCADA Switch Program in the City of Mill Valley, County of Marin</w:t>
      </w:r>
      <w:r w:rsidRPr="007E4E3D" w:rsidR="0054070D">
        <w:rPr>
          <w:rFonts w:ascii="Palatino Linotype" w:hAnsi="Palatino Linotype" w:eastAsia="Palatino Linotype" w:cs="Palatino Linotype"/>
          <w:sz w:val="24"/>
          <w:szCs w:val="24"/>
        </w:rPr>
        <w:t>.</w:t>
      </w:r>
      <w:r w:rsidRPr="007E4E3D" w:rsidR="00A52D84">
        <w:rPr>
          <w:rFonts w:ascii="Palatino Linotype" w:hAnsi="Palatino Linotype" w:eastAsia="Palatino Linotype" w:cs="Palatino Linotype"/>
          <w:sz w:val="24"/>
          <w:szCs w:val="24"/>
        </w:rPr>
        <w:t xml:space="preserve"> </w:t>
      </w:r>
    </w:p>
    <w:p w:rsidRPr="007E4E3D" w:rsidR="002269EA" w:rsidP="72F006FA" w:rsidRDefault="00EC42C7" w14:paraId="5BA224BF" w14:textId="63B838F6">
      <w:pPr>
        <w:pStyle w:val="ListParagraph"/>
        <w:numPr>
          <w:ilvl w:val="0"/>
          <w:numId w:val="7"/>
        </w:numPr>
        <w:spacing w:before="240" w:after="240"/>
        <w:contextualSpacing w:val="0"/>
        <w:rPr>
          <w:rFonts w:ascii="Palatino Linotype" w:hAnsi="Palatino Linotype" w:eastAsia="Palatino Linotype" w:cs="Palatino Linotype"/>
          <w:sz w:val="24"/>
          <w:szCs w:val="24"/>
        </w:rPr>
      </w:pPr>
      <w:r w:rsidRPr="007E4E3D">
        <w:rPr>
          <w:rFonts w:ascii="Palatino Linotype" w:hAnsi="Palatino Linotype" w:eastAsia="Palatino Linotype" w:cs="Palatino Linotype"/>
          <w:sz w:val="24"/>
          <w:szCs w:val="24"/>
        </w:rPr>
        <w:t xml:space="preserve">Between May 17 and May 24, 2021, AL 6186-E was timely protested by numerous Mill Valley residents. </w:t>
      </w:r>
      <w:r w:rsidRPr="007E4E3D" w:rsidR="001E7984">
        <w:rPr>
          <w:rFonts w:ascii="Palatino Linotype" w:hAnsi="Palatino Linotype" w:eastAsia="Palatino Linotype" w:cs="Palatino Linotype"/>
          <w:sz w:val="24"/>
          <w:szCs w:val="24"/>
        </w:rPr>
        <w:t xml:space="preserve"> </w:t>
      </w:r>
    </w:p>
    <w:p w:rsidRPr="007E4E3D" w:rsidR="00F43655" w:rsidP="72F006FA" w:rsidRDefault="00DF0691" w14:paraId="76689444" w14:textId="03DA678F">
      <w:pPr>
        <w:pStyle w:val="ListParagraph"/>
        <w:numPr>
          <w:ilvl w:val="0"/>
          <w:numId w:val="7"/>
        </w:numPr>
        <w:spacing w:before="240" w:after="240"/>
        <w:contextualSpacing w:val="0"/>
        <w:rPr>
          <w:rFonts w:ascii="Palatino Linotype" w:hAnsi="Palatino Linotype" w:eastAsia="Palatino Linotype" w:cs="Palatino Linotype"/>
          <w:sz w:val="24"/>
          <w:szCs w:val="24"/>
        </w:rPr>
      </w:pPr>
      <w:r w:rsidRPr="007E4E3D">
        <w:rPr>
          <w:rFonts w:ascii="Palatino Linotype" w:hAnsi="Palatino Linotype" w:eastAsia="Palatino Linotype" w:cs="Palatino Linotype"/>
          <w:sz w:val="24"/>
          <w:szCs w:val="24"/>
        </w:rPr>
        <w:lastRenderedPageBreak/>
        <w:t xml:space="preserve">On </w:t>
      </w:r>
      <w:r w:rsidRPr="007E4E3D" w:rsidR="00EC42C7">
        <w:rPr>
          <w:rFonts w:ascii="Palatino Linotype" w:hAnsi="Palatino Linotype" w:eastAsia="Palatino Linotype" w:cs="Palatino Linotype"/>
          <w:sz w:val="24"/>
          <w:szCs w:val="24"/>
        </w:rPr>
        <w:t>May 24, 2021, in response to protests, PG&amp;E requested that AL 6186-E be suspended to allow PG&amp;E time to explore alternative SCADA Switch design and construction options</w:t>
      </w:r>
      <w:r w:rsidRPr="007E4E3D" w:rsidR="00B244A8">
        <w:rPr>
          <w:rFonts w:ascii="Palatino Linotype" w:hAnsi="Palatino Linotype" w:eastAsia="Palatino Linotype" w:cs="Palatino Linotype"/>
          <w:sz w:val="24"/>
          <w:szCs w:val="24"/>
        </w:rPr>
        <w:t xml:space="preserve">. </w:t>
      </w:r>
    </w:p>
    <w:p w:rsidRPr="007E4E3D" w:rsidR="00727451" w:rsidP="72F006FA" w:rsidRDefault="00CC3CF0" w14:paraId="5C179BB3" w14:textId="1B368172">
      <w:pPr>
        <w:pStyle w:val="ListParagraph"/>
        <w:numPr>
          <w:ilvl w:val="0"/>
          <w:numId w:val="7"/>
        </w:numPr>
        <w:spacing w:before="240" w:after="240"/>
        <w:contextualSpacing w:val="0"/>
        <w:rPr>
          <w:rFonts w:ascii="Palatino Linotype" w:hAnsi="Palatino Linotype" w:eastAsia="Palatino Linotype" w:cs="Palatino Linotype"/>
          <w:sz w:val="24"/>
          <w:szCs w:val="24"/>
        </w:rPr>
      </w:pPr>
      <w:r w:rsidRPr="007E4E3D">
        <w:rPr>
          <w:rFonts w:ascii="Palatino Linotype" w:hAnsi="Palatino Linotype" w:eastAsia="Palatino Linotype" w:cs="Palatino Linotype"/>
          <w:sz w:val="24"/>
          <w:szCs w:val="24"/>
        </w:rPr>
        <w:t xml:space="preserve">On </w:t>
      </w:r>
      <w:r w:rsidRPr="007E4E3D" w:rsidR="00EC42C7">
        <w:rPr>
          <w:rFonts w:ascii="Palatino Linotype" w:hAnsi="Palatino Linotype" w:eastAsia="Palatino Linotype" w:cs="Palatino Linotype"/>
          <w:sz w:val="24"/>
          <w:szCs w:val="24"/>
        </w:rPr>
        <w:t xml:space="preserve">November 1, 2021, PG&amp;E filed </w:t>
      </w:r>
      <w:r w:rsidRPr="007E4E3D" w:rsidR="00EC42C7">
        <w:rPr>
          <w:rFonts w:ascii="Palatino Linotype" w:hAnsi="Palatino Linotype" w:eastAsia="Palatino Linotype" w:cs="Palatino Linotype"/>
          <w:i/>
          <w:iCs/>
          <w:sz w:val="24"/>
          <w:szCs w:val="24"/>
        </w:rPr>
        <w:t>PG&amp;E Additional Reply to Protest</w:t>
      </w:r>
      <w:r w:rsidRPr="007E4E3D" w:rsidR="00993BED">
        <w:rPr>
          <w:rFonts w:ascii="Palatino Linotype" w:hAnsi="Palatino Linotype" w:eastAsia="Palatino Linotype" w:cs="Palatino Linotype"/>
          <w:i/>
          <w:iCs/>
          <w:sz w:val="24"/>
          <w:szCs w:val="24"/>
        </w:rPr>
        <w:t>s to AL 6186-E</w:t>
      </w:r>
      <w:r w:rsidRPr="007E4E3D" w:rsidR="00495509">
        <w:rPr>
          <w:rFonts w:ascii="Palatino Linotype" w:hAnsi="Palatino Linotype" w:eastAsia="Palatino Linotype" w:cs="Palatino Linotype"/>
          <w:sz w:val="24"/>
          <w:szCs w:val="24"/>
        </w:rPr>
        <w:t>,</w:t>
      </w:r>
      <w:r w:rsidRPr="007E4E3D">
        <w:rPr>
          <w:rFonts w:ascii="Palatino Linotype" w:hAnsi="Palatino Linotype" w:eastAsia="Palatino Linotype" w:cs="Palatino Linotype"/>
          <w:sz w:val="24"/>
          <w:szCs w:val="24"/>
        </w:rPr>
        <w:t xml:space="preserve"> </w:t>
      </w:r>
      <w:r w:rsidRPr="007E4E3D" w:rsidR="00993BED">
        <w:rPr>
          <w:rFonts w:ascii="Palatino Linotype" w:hAnsi="Palatino Linotype" w:eastAsia="Palatino Linotype" w:cs="Palatino Linotype"/>
          <w:sz w:val="24"/>
          <w:szCs w:val="24"/>
        </w:rPr>
        <w:t>providing an update on progress revising the SCADA Switch design to minimize impacts</w:t>
      </w:r>
      <w:r w:rsidRPr="007E4E3D" w:rsidR="00495509">
        <w:rPr>
          <w:rFonts w:ascii="Palatino Linotype" w:hAnsi="Palatino Linotype" w:eastAsia="Palatino Linotype" w:cs="Palatino Linotype"/>
          <w:sz w:val="24"/>
          <w:szCs w:val="24"/>
        </w:rPr>
        <w:t xml:space="preserve"> </w:t>
      </w:r>
    </w:p>
    <w:p w:rsidRPr="007E4E3D" w:rsidR="001D6359" w:rsidP="72F006FA" w:rsidRDefault="00993BED" w14:paraId="593C3FBB" w14:textId="41A3E43B">
      <w:pPr>
        <w:pStyle w:val="ListParagraph"/>
        <w:numPr>
          <w:ilvl w:val="0"/>
          <w:numId w:val="7"/>
        </w:numPr>
        <w:spacing w:before="240" w:after="240"/>
        <w:contextualSpacing w:val="0"/>
        <w:rPr>
          <w:rFonts w:ascii="Palatino Linotype" w:hAnsi="Palatino Linotype" w:eastAsia="Palatino Linotype" w:cs="Palatino Linotype"/>
          <w:sz w:val="24"/>
          <w:szCs w:val="24"/>
        </w:rPr>
      </w:pPr>
      <w:r w:rsidRPr="007E4E3D">
        <w:rPr>
          <w:rFonts w:ascii="Palatino Linotype" w:hAnsi="Palatino Linotype" w:eastAsia="Palatino Linotype" w:cs="Palatino Linotype"/>
          <w:sz w:val="24"/>
          <w:szCs w:val="24"/>
        </w:rPr>
        <w:t>The new SCADA design removes the third structure and moves the other two poles closer together and reduces the size of the work area needed to construct the project.</w:t>
      </w:r>
    </w:p>
    <w:p w:rsidRPr="007E4E3D" w:rsidR="008C5D55" w:rsidP="72F006FA" w:rsidRDefault="008C5D55" w14:paraId="477790BD" w14:textId="06F60F54">
      <w:pPr>
        <w:pStyle w:val="ListParagraph"/>
        <w:numPr>
          <w:ilvl w:val="0"/>
          <w:numId w:val="7"/>
        </w:numPr>
        <w:spacing w:before="240" w:after="240"/>
        <w:contextualSpacing w:val="0"/>
        <w:rPr>
          <w:rFonts w:ascii="Palatino Linotype" w:hAnsi="Palatino Linotype" w:eastAsia="Palatino Linotype" w:cs="Palatino Linotype"/>
          <w:sz w:val="24"/>
          <w:szCs w:val="24"/>
        </w:rPr>
      </w:pPr>
      <w:r w:rsidRPr="007E4E3D">
        <w:rPr>
          <w:rFonts w:ascii="Palatino Linotype" w:hAnsi="Palatino Linotype" w:eastAsia="Palatino Linotype" w:cs="Palatino Linotype"/>
          <w:sz w:val="24"/>
          <w:szCs w:val="24"/>
        </w:rPr>
        <w:t>Mobil</w:t>
      </w:r>
      <w:r w:rsidRPr="007E4E3D" w:rsidR="002652D3">
        <w:rPr>
          <w:rFonts w:ascii="Palatino Linotype" w:hAnsi="Palatino Linotype" w:eastAsia="Palatino Linotype" w:cs="Palatino Linotype"/>
          <w:sz w:val="24"/>
          <w:szCs w:val="24"/>
        </w:rPr>
        <w:t>e</w:t>
      </w:r>
      <w:r w:rsidRPr="007E4E3D">
        <w:rPr>
          <w:rFonts w:ascii="Palatino Linotype" w:hAnsi="Palatino Linotype" w:eastAsia="Palatino Linotype" w:cs="Palatino Linotype"/>
          <w:sz w:val="24"/>
          <w:szCs w:val="24"/>
        </w:rPr>
        <w:t xml:space="preserve"> generators </w:t>
      </w:r>
      <w:r w:rsidRPr="007E4E3D" w:rsidR="003C1D07">
        <w:rPr>
          <w:rFonts w:ascii="Palatino Linotype" w:hAnsi="Palatino Linotype" w:eastAsia="Palatino Linotype" w:cs="Palatino Linotype"/>
          <w:sz w:val="24"/>
          <w:szCs w:val="24"/>
        </w:rPr>
        <w:t>are required to</w:t>
      </w:r>
      <w:r w:rsidRPr="007E4E3D">
        <w:rPr>
          <w:rFonts w:ascii="Palatino Linotype" w:hAnsi="Palatino Linotype" w:eastAsia="Palatino Linotype" w:cs="Palatino Linotype"/>
          <w:sz w:val="24"/>
          <w:szCs w:val="24"/>
        </w:rPr>
        <w:t xml:space="preserve"> maintain </w:t>
      </w:r>
      <w:r w:rsidRPr="007E4E3D" w:rsidR="002652D3">
        <w:rPr>
          <w:rFonts w:ascii="Palatino Linotype" w:hAnsi="Palatino Linotype" w:eastAsia="Palatino Linotype" w:cs="Palatino Linotype"/>
          <w:sz w:val="24"/>
          <w:szCs w:val="24"/>
        </w:rPr>
        <w:t xml:space="preserve">electrical </w:t>
      </w:r>
      <w:r w:rsidRPr="007E4E3D">
        <w:rPr>
          <w:rFonts w:ascii="Palatino Linotype" w:hAnsi="Palatino Linotype" w:eastAsia="Palatino Linotype" w:cs="Palatino Linotype"/>
          <w:sz w:val="24"/>
          <w:szCs w:val="24"/>
        </w:rPr>
        <w:t xml:space="preserve">system power during the anticipated two-week construction period. </w:t>
      </w:r>
    </w:p>
    <w:p w:rsidRPr="007E4E3D" w:rsidR="0091533F" w:rsidP="72F006FA" w:rsidRDefault="008C5D55" w14:paraId="635E9989" w14:textId="1A3E5458">
      <w:pPr>
        <w:pStyle w:val="ListParagraph"/>
        <w:numPr>
          <w:ilvl w:val="0"/>
          <w:numId w:val="7"/>
        </w:numPr>
        <w:spacing w:before="240" w:after="240"/>
        <w:contextualSpacing w:val="0"/>
        <w:rPr>
          <w:rFonts w:ascii="Palatino Linotype" w:hAnsi="Palatino Linotype" w:eastAsia="Palatino Linotype" w:cs="Palatino Linotype"/>
          <w:sz w:val="24"/>
          <w:szCs w:val="24"/>
        </w:rPr>
      </w:pPr>
      <w:r w:rsidRPr="007E4E3D">
        <w:rPr>
          <w:rFonts w:ascii="Palatino Linotype" w:hAnsi="Palatino Linotype" w:eastAsia="Palatino Linotype" w:cs="Palatino Linotype"/>
          <w:sz w:val="24"/>
          <w:szCs w:val="24"/>
        </w:rPr>
        <w:t xml:space="preserve">On November 4, 2021, PG&amp;E filed </w:t>
      </w:r>
      <w:r w:rsidRPr="007E4E3D">
        <w:rPr>
          <w:rFonts w:ascii="Palatino Linotype" w:hAnsi="Palatino Linotype" w:eastAsia="Palatino Linotype" w:cs="Palatino Linotype"/>
          <w:i/>
          <w:iCs/>
          <w:sz w:val="24"/>
          <w:szCs w:val="24"/>
        </w:rPr>
        <w:t>AL 6186-E-A to provide supplemental information to AL 6186-E</w:t>
      </w:r>
      <w:r w:rsidRPr="007E4E3D" w:rsidR="003C1D07">
        <w:rPr>
          <w:rFonts w:ascii="Palatino Linotype" w:hAnsi="Palatino Linotype" w:eastAsia="Palatino Linotype" w:cs="Palatino Linotype"/>
          <w:sz w:val="24"/>
          <w:szCs w:val="24"/>
        </w:rPr>
        <w:t xml:space="preserve"> as need to update the </w:t>
      </w:r>
      <w:r w:rsidRPr="007E4E3D" w:rsidR="00946341">
        <w:rPr>
          <w:rFonts w:ascii="Palatino Linotype" w:hAnsi="Palatino Linotype" w:eastAsia="Palatino Linotype" w:cs="Palatino Linotype"/>
          <w:sz w:val="24"/>
          <w:szCs w:val="24"/>
        </w:rPr>
        <w:t xml:space="preserve">original </w:t>
      </w:r>
      <w:r w:rsidRPr="007E4E3D" w:rsidR="003C1D07">
        <w:rPr>
          <w:rFonts w:ascii="Palatino Linotype" w:hAnsi="Palatino Linotype" w:eastAsia="Palatino Linotype" w:cs="Palatino Linotype"/>
          <w:sz w:val="24"/>
          <w:szCs w:val="24"/>
        </w:rPr>
        <w:t xml:space="preserve">project description with the </w:t>
      </w:r>
      <w:r w:rsidRPr="007E4E3D" w:rsidR="006841E4">
        <w:rPr>
          <w:rFonts w:ascii="Palatino Linotype" w:hAnsi="Palatino Linotype" w:eastAsia="Palatino Linotype" w:cs="Palatino Linotype"/>
          <w:sz w:val="24"/>
          <w:szCs w:val="24"/>
        </w:rPr>
        <w:t>new</w:t>
      </w:r>
      <w:r w:rsidRPr="007E4E3D" w:rsidR="003C1D07">
        <w:rPr>
          <w:rFonts w:ascii="Palatino Linotype" w:hAnsi="Palatino Linotype" w:eastAsia="Palatino Linotype" w:cs="Palatino Linotype"/>
          <w:sz w:val="24"/>
          <w:szCs w:val="24"/>
        </w:rPr>
        <w:t xml:space="preserve"> project</w:t>
      </w:r>
      <w:r w:rsidRPr="007E4E3D" w:rsidR="00946341">
        <w:rPr>
          <w:rFonts w:ascii="Palatino Linotype" w:hAnsi="Palatino Linotype" w:eastAsia="Palatino Linotype" w:cs="Palatino Linotype"/>
          <w:sz w:val="24"/>
          <w:szCs w:val="24"/>
        </w:rPr>
        <w:t xml:space="preserve"> description</w:t>
      </w:r>
      <w:r w:rsidRPr="007E4E3D" w:rsidR="003C1D07">
        <w:rPr>
          <w:rFonts w:ascii="Palatino Linotype" w:hAnsi="Palatino Linotype" w:eastAsia="Palatino Linotype" w:cs="Palatino Linotype"/>
          <w:sz w:val="24"/>
          <w:szCs w:val="24"/>
        </w:rPr>
        <w:t xml:space="preserve">. </w:t>
      </w:r>
      <w:r w:rsidRPr="007E4E3D">
        <w:rPr>
          <w:rFonts w:ascii="Palatino Linotype" w:hAnsi="Palatino Linotype" w:eastAsia="Palatino Linotype" w:cs="Palatino Linotype"/>
          <w:sz w:val="24"/>
          <w:szCs w:val="24"/>
        </w:rPr>
        <w:t xml:space="preserve"> </w:t>
      </w:r>
    </w:p>
    <w:p w:rsidRPr="007E4E3D" w:rsidR="00FE0935" w:rsidP="72F006FA" w:rsidRDefault="03022DC5" w14:paraId="250CEF96" w14:textId="107CBC37">
      <w:pPr>
        <w:pStyle w:val="ListParagraph"/>
        <w:numPr>
          <w:ilvl w:val="0"/>
          <w:numId w:val="7"/>
        </w:numPr>
        <w:spacing w:before="240" w:after="240"/>
        <w:contextualSpacing w:val="0"/>
        <w:rPr>
          <w:rFonts w:ascii="Palatino Linotype" w:hAnsi="Palatino Linotype" w:eastAsia="Palatino Linotype" w:cs="Palatino Linotype"/>
          <w:sz w:val="24"/>
          <w:szCs w:val="24"/>
        </w:rPr>
      </w:pPr>
      <w:r w:rsidRPr="007E4E3D">
        <w:rPr>
          <w:rFonts w:ascii="Palatino Linotype" w:hAnsi="Palatino Linotype" w:eastAsia="Palatino Linotype" w:cs="Palatino Linotype"/>
          <w:sz w:val="24"/>
          <w:szCs w:val="24"/>
        </w:rPr>
        <w:t xml:space="preserve">On </w:t>
      </w:r>
      <w:r w:rsidRPr="007E4E3D" w:rsidR="003C1D07">
        <w:rPr>
          <w:rFonts w:ascii="Palatino Linotype" w:hAnsi="Palatino Linotype" w:eastAsia="Palatino Linotype" w:cs="Palatino Linotype"/>
          <w:sz w:val="24"/>
          <w:szCs w:val="24"/>
        </w:rPr>
        <w:t>November 23, 2021</w:t>
      </w:r>
      <w:r w:rsidRPr="007E4E3D" w:rsidR="00426DFA">
        <w:rPr>
          <w:rFonts w:ascii="Palatino Linotype" w:hAnsi="Palatino Linotype" w:eastAsia="Palatino Linotype" w:cs="Palatino Linotype"/>
          <w:sz w:val="24"/>
          <w:szCs w:val="24"/>
        </w:rPr>
        <w:t xml:space="preserve">, PG&amp;E AL 6186-E-A was protested. </w:t>
      </w:r>
    </w:p>
    <w:p w:rsidRPr="007E4E3D" w:rsidR="005A68B3" w:rsidP="72F006FA" w:rsidRDefault="00426DFA" w14:paraId="3F773172" w14:textId="5AB2EA79">
      <w:pPr>
        <w:pStyle w:val="ListParagraph"/>
        <w:numPr>
          <w:ilvl w:val="0"/>
          <w:numId w:val="7"/>
        </w:numPr>
        <w:spacing w:before="240" w:after="240"/>
        <w:contextualSpacing w:val="0"/>
        <w:rPr>
          <w:rFonts w:ascii="Palatino Linotype" w:hAnsi="Palatino Linotype" w:eastAsia="Palatino Linotype" w:cs="Palatino Linotype"/>
          <w:i/>
          <w:iCs/>
          <w:sz w:val="24"/>
          <w:szCs w:val="24"/>
        </w:rPr>
      </w:pPr>
      <w:r w:rsidRPr="007E4E3D">
        <w:rPr>
          <w:rFonts w:ascii="Palatino Linotype" w:hAnsi="Palatino Linotype" w:eastAsia="Palatino Linotype" w:cs="Palatino Linotype"/>
          <w:sz w:val="24"/>
          <w:szCs w:val="24"/>
        </w:rPr>
        <w:t xml:space="preserve">On December 7, 2021, PG&amp;E filed a </w:t>
      </w:r>
      <w:r w:rsidRPr="007E4E3D">
        <w:rPr>
          <w:rFonts w:ascii="Palatino Linotype" w:hAnsi="Palatino Linotype" w:eastAsia="Palatino Linotype" w:cs="Palatino Linotype"/>
          <w:i/>
          <w:iCs/>
          <w:sz w:val="24"/>
          <w:szCs w:val="24"/>
        </w:rPr>
        <w:t xml:space="preserve">Reply to Protest to Advice Letter 6186-E-A. </w:t>
      </w:r>
    </w:p>
    <w:p w:rsidRPr="007E4E3D" w:rsidR="00426DFA" w:rsidP="72F006FA" w:rsidRDefault="00426DFA" w14:paraId="1CDA13E7" w14:textId="7FC7764A">
      <w:pPr>
        <w:pStyle w:val="ListParagraph"/>
        <w:numPr>
          <w:ilvl w:val="0"/>
          <w:numId w:val="7"/>
        </w:numPr>
        <w:spacing w:before="240" w:after="240"/>
        <w:contextualSpacing w:val="0"/>
        <w:rPr>
          <w:rFonts w:ascii="Palatino Linotype" w:hAnsi="Palatino Linotype" w:eastAsia="Palatino Linotype" w:cs="Palatino Linotype"/>
          <w:i/>
          <w:iCs/>
          <w:sz w:val="24"/>
          <w:szCs w:val="24"/>
        </w:rPr>
      </w:pPr>
      <w:r w:rsidRPr="007E4E3D">
        <w:rPr>
          <w:rFonts w:ascii="Palatino Linotype" w:hAnsi="Palatino Linotype" w:eastAsia="Palatino Linotype" w:cs="Palatino Linotype"/>
          <w:sz w:val="24"/>
          <w:szCs w:val="24"/>
        </w:rPr>
        <w:t xml:space="preserve">On March 9,2022, PG&amp;E filed </w:t>
      </w:r>
      <w:r w:rsidRPr="007E4E3D">
        <w:rPr>
          <w:rFonts w:ascii="Palatino Linotype" w:hAnsi="Palatino Linotype" w:eastAsia="Palatino Linotype" w:cs="Palatino Linotype"/>
          <w:i/>
          <w:iCs/>
          <w:sz w:val="24"/>
          <w:szCs w:val="24"/>
        </w:rPr>
        <w:t>AL 6186-E-B Second Supplemental</w:t>
      </w:r>
      <w:r w:rsidRPr="007E4E3D">
        <w:rPr>
          <w:rFonts w:ascii="Palatino Linotype" w:hAnsi="Palatino Linotype" w:eastAsia="Palatino Linotype" w:cs="Palatino Linotype"/>
          <w:sz w:val="24"/>
          <w:szCs w:val="24"/>
        </w:rPr>
        <w:t xml:space="preserve">. </w:t>
      </w:r>
    </w:p>
    <w:p w:rsidRPr="007E4E3D" w:rsidR="0024003B" w:rsidP="72F006FA" w:rsidRDefault="0024003B" w14:paraId="2211E0DC" w14:textId="0E05B7F4">
      <w:pPr>
        <w:pStyle w:val="ListParagraph"/>
        <w:numPr>
          <w:ilvl w:val="0"/>
          <w:numId w:val="7"/>
        </w:numPr>
        <w:spacing w:before="240" w:after="240"/>
        <w:contextualSpacing w:val="0"/>
        <w:rPr>
          <w:rFonts w:ascii="Palatino Linotype" w:hAnsi="Palatino Linotype" w:eastAsia="Palatino Linotype" w:cs="Palatino Linotype"/>
          <w:i/>
          <w:iCs/>
          <w:sz w:val="24"/>
          <w:szCs w:val="24"/>
        </w:rPr>
      </w:pPr>
      <w:r w:rsidRPr="007E4E3D">
        <w:rPr>
          <w:rFonts w:ascii="Palatino Linotype" w:hAnsi="Palatino Linotype" w:eastAsia="Palatino Linotype" w:cs="Palatino Linotype"/>
          <w:sz w:val="24"/>
          <w:szCs w:val="24"/>
        </w:rPr>
        <w:t>On March 25, 2022, PG&amp;E AL 6186-E-B was protested.</w:t>
      </w:r>
    </w:p>
    <w:p w:rsidRPr="007E4E3D" w:rsidR="00426DFA" w:rsidP="72F006FA" w:rsidRDefault="00D41A1F" w14:paraId="2ADF5B8C" w14:textId="7CB101D3">
      <w:pPr>
        <w:pStyle w:val="ListParagraph"/>
        <w:numPr>
          <w:ilvl w:val="0"/>
          <w:numId w:val="7"/>
        </w:numPr>
        <w:spacing w:before="240" w:after="240"/>
        <w:contextualSpacing w:val="0"/>
        <w:rPr>
          <w:rFonts w:ascii="Palatino Linotype" w:hAnsi="Palatino Linotype" w:eastAsia="Palatino Linotype" w:cs="Palatino Linotype"/>
          <w:i/>
          <w:iCs/>
          <w:sz w:val="24"/>
          <w:szCs w:val="24"/>
        </w:rPr>
      </w:pPr>
      <w:r w:rsidRPr="007E4E3D">
        <w:rPr>
          <w:rFonts w:ascii="Palatino Linotype" w:hAnsi="Palatino Linotype" w:eastAsia="Palatino Linotype" w:cs="Palatino Linotype"/>
          <w:sz w:val="24"/>
          <w:szCs w:val="24"/>
        </w:rPr>
        <w:t>On April 6, 2022, CPUC staff requested information</w:t>
      </w:r>
      <w:r w:rsidRPr="007E4E3D" w:rsidR="00F72B27">
        <w:rPr>
          <w:rFonts w:ascii="Palatino Linotype" w:hAnsi="Palatino Linotype" w:eastAsia="Palatino Linotype" w:cs="Palatino Linotype"/>
          <w:sz w:val="24"/>
          <w:szCs w:val="24"/>
        </w:rPr>
        <w:t xml:space="preserve"> from PG&amp;E to better understand how the proposed SCADA switches would benefit PG&amp;E’s Community Wildfire Safety Program. </w:t>
      </w:r>
    </w:p>
    <w:p w:rsidRPr="007E4E3D" w:rsidR="00F72B27" w:rsidP="72F006FA" w:rsidRDefault="00F72B27" w14:paraId="2D9FE78D" w14:textId="11FD72E5">
      <w:pPr>
        <w:pStyle w:val="ListParagraph"/>
        <w:numPr>
          <w:ilvl w:val="0"/>
          <w:numId w:val="7"/>
        </w:numPr>
        <w:spacing w:before="240" w:after="240"/>
        <w:contextualSpacing w:val="0"/>
        <w:rPr>
          <w:rFonts w:ascii="Palatino Linotype" w:hAnsi="Palatino Linotype" w:eastAsia="Palatino Linotype" w:cs="Palatino Linotype"/>
          <w:i/>
          <w:iCs/>
          <w:sz w:val="24"/>
          <w:szCs w:val="24"/>
        </w:rPr>
      </w:pPr>
      <w:r w:rsidRPr="007E4E3D">
        <w:rPr>
          <w:rFonts w:ascii="Palatino Linotype" w:hAnsi="Palatino Linotype" w:eastAsia="Palatino Linotype" w:cs="Palatino Linotype"/>
          <w:sz w:val="24"/>
          <w:szCs w:val="24"/>
        </w:rPr>
        <w:t>On April 7, 2022</w:t>
      </w:r>
      <w:r w:rsidRPr="007E4E3D" w:rsidR="00600330">
        <w:rPr>
          <w:rFonts w:ascii="Palatino Linotype" w:hAnsi="Palatino Linotype" w:eastAsia="Palatino Linotype" w:cs="Palatino Linotype"/>
          <w:sz w:val="24"/>
          <w:szCs w:val="24"/>
        </w:rPr>
        <w:t>,</w:t>
      </w:r>
      <w:r w:rsidRPr="007E4E3D">
        <w:rPr>
          <w:rFonts w:ascii="Palatino Linotype" w:hAnsi="Palatino Linotype" w:eastAsia="Palatino Linotype" w:cs="Palatino Linotype"/>
          <w:sz w:val="24"/>
          <w:szCs w:val="24"/>
        </w:rPr>
        <w:t xml:space="preserve"> PG&amp;E responded to staff’s request for information with an explanation of how the proposed SCADA </w:t>
      </w:r>
      <w:r w:rsidRPr="007E4E3D" w:rsidR="007D08C8">
        <w:rPr>
          <w:rFonts w:ascii="Palatino Linotype" w:hAnsi="Palatino Linotype" w:eastAsia="Palatino Linotype" w:cs="Palatino Linotype"/>
          <w:sz w:val="24"/>
          <w:szCs w:val="24"/>
        </w:rPr>
        <w:t>S</w:t>
      </w:r>
      <w:r w:rsidRPr="007E4E3D">
        <w:rPr>
          <w:rFonts w:ascii="Palatino Linotype" w:hAnsi="Palatino Linotype" w:eastAsia="Palatino Linotype" w:cs="Palatino Linotype"/>
          <w:sz w:val="24"/>
          <w:szCs w:val="24"/>
        </w:rPr>
        <w:t>witches would benefit the Community Wildfire Safety Program</w:t>
      </w:r>
      <w:r w:rsidRPr="007E4E3D" w:rsidR="006841E4">
        <w:rPr>
          <w:rFonts w:ascii="Palatino Linotype" w:hAnsi="Palatino Linotype" w:eastAsia="Palatino Linotype" w:cs="Palatino Linotype"/>
          <w:sz w:val="24"/>
          <w:szCs w:val="24"/>
        </w:rPr>
        <w:t xml:space="preserve"> </w:t>
      </w:r>
      <w:r w:rsidRPr="007E4E3D" w:rsidR="007D08C8">
        <w:rPr>
          <w:rFonts w:ascii="Palatino Linotype" w:hAnsi="Palatino Linotype" w:eastAsia="Palatino Linotype" w:cs="Palatino Linotype"/>
          <w:sz w:val="24"/>
          <w:szCs w:val="24"/>
        </w:rPr>
        <w:t>and provide enhanced powerline flexibility.</w:t>
      </w:r>
    </w:p>
    <w:p w:rsidRPr="007E4E3D" w:rsidR="00600330" w:rsidP="72F006FA" w:rsidRDefault="00600330" w14:paraId="1A426753" w14:textId="7455498A">
      <w:pPr>
        <w:pStyle w:val="ListParagraph"/>
        <w:numPr>
          <w:ilvl w:val="0"/>
          <w:numId w:val="7"/>
        </w:numPr>
        <w:spacing w:before="240" w:after="240"/>
        <w:contextualSpacing w:val="0"/>
        <w:rPr>
          <w:rFonts w:ascii="Palatino Linotype" w:hAnsi="Palatino Linotype" w:eastAsia="Palatino Linotype" w:cs="Palatino Linotype"/>
          <w:i/>
          <w:iCs/>
          <w:sz w:val="24"/>
          <w:szCs w:val="24"/>
        </w:rPr>
      </w:pPr>
      <w:r w:rsidRPr="007E4E3D">
        <w:rPr>
          <w:rFonts w:ascii="Palatino Linotype" w:hAnsi="Palatino Linotype" w:eastAsia="Palatino Linotype" w:cs="Palatino Linotype"/>
          <w:sz w:val="24"/>
          <w:szCs w:val="24"/>
        </w:rPr>
        <w:lastRenderedPageBreak/>
        <w:t xml:space="preserve">On April </w:t>
      </w:r>
      <w:r w:rsidRPr="007E4E3D" w:rsidR="009D4F6E">
        <w:rPr>
          <w:rFonts w:ascii="Palatino Linotype" w:hAnsi="Palatino Linotype" w:eastAsia="Palatino Linotype" w:cs="Palatino Linotype"/>
          <w:sz w:val="24"/>
          <w:szCs w:val="24"/>
        </w:rPr>
        <w:t>27, 2022</w:t>
      </w:r>
      <w:r w:rsidRPr="007E4E3D" w:rsidR="00F33B1E">
        <w:rPr>
          <w:rFonts w:ascii="Palatino Linotype" w:hAnsi="Palatino Linotype" w:eastAsia="Palatino Linotype" w:cs="Palatino Linotype"/>
          <w:sz w:val="24"/>
          <w:szCs w:val="24"/>
        </w:rPr>
        <w:t>,</w:t>
      </w:r>
      <w:r w:rsidRPr="007E4E3D" w:rsidR="009D4F6E">
        <w:rPr>
          <w:rFonts w:ascii="Palatino Linotype" w:hAnsi="Palatino Linotype" w:eastAsia="Palatino Linotype" w:cs="Palatino Linotype"/>
          <w:sz w:val="24"/>
          <w:szCs w:val="24"/>
        </w:rPr>
        <w:t xml:space="preserve"> PG&amp;E was granted the </w:t>
      </w:r>
      <w:r w:rsidRPr="007E4E3D" w:rsidR="007D08C8">
        <w:rPr>
          <w:rFonts w:ascii="Palatino Linotype" w:hAnsi="Palatino Linotype" w:eastAsia="Palatino Linotype" w:cs="Palatino Linotype"/>
          <w:sz w:val="24"/>
          <w:szCs w:val="24"/>
        </w:rPr>
        <w:t xml:space="preserve">SCADA Switch </w:t>
      </w:r>
      <w:r w:rsidRPr="007E4E3D" w:rsidR="009D4F6E">
        <w:rPr>
          <w:rFonts w:ascii="Palatino Linotype" w:hAnsi="Palatino Linotype" w:eastAsia="Palatino Linotype" w:cs="Palatino Linotype"/>
          <w:sz w:val="24"/>
          <w:szCs w:val="24"/>
        </w:rPr>
        <w:t>project grading permit by the City of Mill Valley.</w:t>
      </w:r>
    </w:p>
    <w:p w:rsidRPr="007E4E3D" w:rsidR="00B16803" w:rsidP="0035459F" w:rsidRDefault="00B16803" w14:paraId="7570408B" w14:textId="77777777">
      <w:pPr>
        <w:pStyle w:val="ListParagraph"/>
        <w:tabs>
          <w:tab w:val="left" w:pos="720"/>
          <w:tab w:val="left" w:pos="1296"/>
          <w:tab w:val="left" w:pos="2016"/>
          <w:tab w:val="left" w:pos="2736"/>
          <w:tab w:val="left" w:pos="3456"/>
          <w:tab w:val="left" w:pos="4176"/>
          <w:tab w:val="left" w:pos="5760"/>
        </w:tabs>
        <w:ind w:left="600"/>
        <w:rPr>
          <w:rFonts w:ascii="Palatino Linotype" w:hAnsi="Palatino Linotype" w:eastAsia="Palatino Linotype" w:cs="Palatino Linotype"/>
          <w:sz w:val="24"/>
          <w:szCs w:val="24"/>
        </w:rPr>
      </w:pPr>
    </w:p>
    <w:p w:rsidRPr="007E4E3D" w:rsidR="00A37B58" w:rsidP="005F5EBE" w:rsidRDefault="00D20B67" w14:paraId="4C432639" w14:textId="7B26A2AF">
      <w:pPr>
        <w:tabs>
          <w:tab w:val="left" w:pos="720"/>
          <w:tab w:val="left" w:pos="1296"/>
          <w:tab w:val="left" w:pos="2016"/>
          <w:tab w:val="left" w:pos="2736"/>
          <w:tab w:val="left" w:pos="3456"/>
          <w:tab w:val="left" w:pos="4176"/>
          <w:tab w:val="left" w:pos="5760"/>
        </w:tabs>
        <w:rPr>
          <w:rFonts w:ascii="Palatino Linotype" w:hAnsi="Palatino Linotype" w:eastAsia="Palatino Linotype" w:cs="Palatino Linotype"/>
          <w:sz w:val="24"/>
          <w:szCs w:val="24"/>
        </w:rPr>
      </w:pPr>
      <w:r w:rsidRPr="005F5EBE">
        <w:rPr>
          <w:rFonts w:ascii="Palatino Linotype" w:hAnsi="Palatino Linotype" w:eastAsia="Palatino Linotype" w:cs="Palatino Linotype"/>
          <w:b/>
          <w:bCs/>
          <w:caps/>
          <w:sz w:val="24"/>
          <w:szCs w:val="24"/>
        </w:rPr>
        <w:t>THEREFORE, it is ordered</w:t>
      </w:r>
      <w:r w:rsidRPr="007E4E3D">
        <w:rPr>
          <w:rFonts w:ascii="Palatino Linotype" w:hAnsi="Palatino Linotype" w:eastAsia="Palatino Linotype" w:cs="Palatino Linotype"/>
          <w:sz w:val="24"/>
          <w:szCs w:val="24"/>
        </w:rPr>
        <w:t xml:space="preserve"> that:</w:t>
      </w:r>
      <w:r w:rsidRPr="007E4E3D" w:rsidR="0035459F">
        <w:rPr>
          <w:rFonts w:ascii="Palatino Linotype" w:hAnsi="Palatino Linotype" w:eastAsia="Palatino Linotype" w:cs="Palatino Linotype"/>
          <w:sz w:val="24"/>
          <w:szCs w:val="24"/>
        </w:rPr>
        <w:t xml:space="preserve"> </w:t>
      </w:r>
    </w:p>
    <w:p w:rsidRPr="007E4E3D" w:rsidR="00B16803" w:rsidP="00B16803" w:rsidRDefault="00B16803" w14:paraId="143C11E8" w14:textId="5F87AE59">
      <w:pPr>
        <w:tabs>
          <w:tab w:val="left" w:pos="720"/>
          <w:tab w:val="left" w:pos="1296"/>
          <w:tab w:val="left" w:pos="2016"/>
          <w:tab w:val="left" w:pos="2736"/>
          <w:tab w:val="left" w:pos="3456"/>
          <w:tab w:val="left" w:pos="4176"/>
          <w:tab w:val="left" w:pos="5760"/>
        </w:tabs>
        <w:rPr>
          <w:rFonts w:ascii="Palatino Linotype" w:hAnsi="Palatino Linotype" w:eastAsia="Palatino Linotype" w:cs="Palatino Linotype"/>
          <w:sz w:val="24"/>
          <w:szCs w:val="24"/>
        </w:rPr>
      </w:pPr>
    </w:p>
    <w:p w:rsidR="00462CFC" w:rsidP="00462CFC" w:rsidRDefault="00B16803" w14:paraId="644050BB" w14:textId="3B481D9D">
      <w:pPr>
        <w:pStyle w:val="ListParagraph"/>
        <w:numPr>
          <w:ilvl w:val="0"/>
          <w:numId w:val="42"/>
        </w:numPr>
        <w:tabs>
          <w:tab w:val="left" w:pos="720"/>
          <w:tab w:val="left" w:pos="1296"/>
          <w:tab w:val="left" w:pos="2016"/>
          <w:tab w:val="left" w:pos="2736"/>
          <w:tab w:val="left" w:pos="3456"/>
          <w:tab w:val="left" w:pos="4176"/>
          <w:tab w:val="left" w:pos="5760"/>
        </w:tabs>
        <w:rPr>
          <w:rFonts w:ascii="Palatino Linotype" w:hAnsi="Palatino Linotype" w:eastAsia="Palatino Linotype" w:cs="Palatino Linotype"/>
          <w:sz w:val="24"/>
          <w:szCs w:val="24"/>
        </w:rPr>
      </w:pPr>
      <w:r w:rsidRPr="007E4E3D">
        <w:rPr>
          <w:rFonts w:ascii="Palatino Linotype" w:hAnsi="Palatino Linotype" w:eastAsia="Palatino Linotype" w:cs="Palatino Linotype"/>
          <w:sz w:val="24"/>
          <w:szCs w:val="24"/>
        </w:rPr>
        <w:t xml:space="preserve">PG&amp;E compensate Carlos and Emily </w:t>
      </w:r>
      <w:proofErr w:type="spellStart"/>
      <w:r w:rsidRPr="007E4E3D">
        <w:rPr>
          <w:rFonts w:ascii="Palatino Linotype" w:hAnsi="Palatino Linotype" w:eastAsia="Palatino Linotype" w:cs="Palatino Linotype"/>
          <w:sz w:val="24"/>
          <w:szCs w:val="24"/>
        </w:rPr>
        <w:t>Montalvan</w:t>
      </w:r>
      <w:proofErr w:type="spellEnd"/>
      <w:r w:rsidRPr="007E4E3D">
        <w:rPr>
          <w:rFonts w:ascii="Palatino Linotype" w:hAnsi="Palatino Linotype" w:eastAsia="Palatino Linotype" w:cs="Palatino Linotype"/>
          <w:sz w:val="24"/>
          <w:szCs w:val="24"/>
        </w:rPr>
        <w:t xml:space="preserve"> for the reasonable costs associated with </w:t>
      </w:r>
      <w:r w:rsidRPr="007E4E3D" w:rsidR="006841E4">
        <w:rPr>
          <w:rFonts w:ascii="Palatino Linotype" w:hAnsi="Palatino Linotype" w:eastAsia="Palatino Linotype" w:cs="Palatino Linotype"/>
          <w:sz w:val="24"/>
          <w:szCs w:val="24"/>
        </w:rPr>
        <w:t xml:space="preserve">their </w:t>
      </w:r>
      <w:r w:rsidRPr="007E4E3D">
        <w:rPr>
          <w:rFonts w:ascii="Palatino Linotype" w:hAnsi="Palatino Linotype" w:eastAsia="Palatino Linotype" w:cs="Palatino Linotype"/>
          <w:sz w:val="24"/>
          <w:szCs w:val="24"/>
        </w:rPr>
        <w:t>construction of stairs needed to access the affected upper area of their property</w:t>
      </w:r>
      <w:r w:rsidRPr="007E4E3D" w:rsidR="00462CFC">
        <w:rPr>
          <w:rFonts w:ascii="Palatino Linotype" w:hAnsi="Palatino Linotype" w:eastAsia="Palatino Linotype" w:cs="Palatino Linotype"/>
          <w:sz w:val="24"/>
          <w:szCs w:val="24"/>
        </w:rPr>
        <w:t xml:space="preserve"> </w:t>
      </w:r>
      <w:r w:rsidRPr="007E4E3D">
        <w:rPr>
          <w:rFonts w:ascii="Palatino Linotype" w:hAnsi="Palatino Linotype" w:eastAsia="Palatino Linotype" w:cs="Palatino Linotype"/>
          <w:sz w:val="24"/>
          <w:szCs w:val="24"/>
        </w:rPr>
        <w:t xml:space="preserve">and fencing </w:t>
      </w:r>
      <w:r w:rsidRPr="007E4E3D" w:rsidR="00462CFC">
        <w:rPr>
          <w:rFonts w:ascii="Palatino Linotype" w:hAnsi="Palatino Linotype" w:eastAsia="Palatino Linotype" w:cs="Palatino Linotype"/>
          <w:sz w:val="24"/>
          <w:szCs w:val="24"/>
        </w:rPr>
        <w:t>to discourage potential trespassers.</w:t>
      </w:r>
    </w:p>
    <w:p w:rsidRPr="007E4E3D" w:rsidR="00FF6EB5" w:rsidP="00FF6EB5" w:rsidRDefault="00FF6EB5" w14:paraId="58A4E3F4" w14:textId="77777777">
      <w:pPr>
        <w:pStyle w:val="ListParagraph"/>
        <w:tabs>
          <w:tab w:val="left" w:pos="720"/>
          <w:tab w:val="left" w:pos="1296"/>
          <w:tab w:val="left" w:pos="2016"/>
          <w:tab w:val="left" w:pos="2736"/>
          <w:tab w:val="left" w:pos="3456"/>
          <w:tab w:val="left" w:pos="4176"/>
          <w:tab w:val="left" w:pos="5760"/>
        </w:tabs>
        <w:rPr>
          <w:rFonts w:ascii="Palatino Linotype" w:hAnsi="Palatino Linotype" w:eastAsia="Palatino Linotype" w:cs="Palatino Linotype"/>
          <w:sz w:val="24"/>
          <w:szCs w:val="24"/>
        </w:rPr>
      </w:pPr>
    </w:p>
    <w:p w:rsidRPr="007E4E3D" w:rsidR="00462CFC" w:rsidP="00462CFC" w:rsidRDefault="00462CFC" w14:paraId="4F05BAA1" w14:textId="4F27AA6F">
      <w:pPr>
        <w:pStyle w:val="ListParagraph"/>
        <w:numPr>
          <w:ilvl w:val="0"/>
          <w:numId w:val="42"/>
        </w:numPr>
        <w:tabs>
          <w:tab w:val="left" w:pos="720"/>
          <w:tab w:val="left" w:pos="1296"/>
          <w:tab w:val="left" w:pos="2016"/>
          <w:tab w:val="left" w:pos="2736"/>
          <w:tab w:val="left" w:pos="3456"/>
          <w:tab w:val="left" w:pos="4176"/>
          <w:tab w:val="left" w:pos="5760"/>
        </w:tabs>
        <w:rPr>
          <w:rFonts w:ascii="Palatino Linotype" w:hAnsi="Palatino Linotype" w:eastAsia="Palatino Linotype" w:cs="Palatino Linotype"/>
          <w:sz w:val="24"/>
          <w:szCs w:val="24"/>
        </w:rPr>
      </w:pPr>
      <w:r w:rsidRPr="007E4E3D">
        <w:rPr>
          <w:rFonts w:ascii="Palatino Linotype" w:hAnsi="Palatino Linotype" w:eastAsia="Palatino Linotype" w:cs="Palatino Linotype"/>
          <w:sz w:val="24"/>
          <w:szCs w:val="24"/>
        </w:rPr>
        <w:t xml:space="preserve">PG&amp;E AL 6186-E-B is approved. </w:t>
      </w:r>
    </w:p>
    <w:p w:rsidRPr="007E4E3D" w:rsidR="00B16803" w:rsidP="0035459F" w:rsidRDefault="00B16803" w14:paraId="36407F3E" w14:textId="77777777">
      <w:pPr>
        <w:pStyle w:val="ListParagraph"/>
        <w:tabs>
          <w:tab w:val="left" w:pos="720"/>
          <w:tab w:val="left" w:pos="1296"/>
          <w:tab w:val="left" w:pos="2016"/>
          <w:tab w:val="left" w:pos="2736"/>
          <w:tab w:val="left" w:pos="3456"/>
          <w:tab w:val="left" w:pos="4176"/>
          <w:tab w:val="left" w:pos="5760"/>
        </w:tabs>
        <w:ind w:left="600"/>
        <w:rPr>
          <w:rFonts w:ascii="Palatino Linotype" w:hAnsi="Palatino Linotype" w:eastAsia="Palatino Linotype" w:cs="Palatino Linotype"/>
          <w:sz w:val="24"/>
          <w:szCs w:val="24"/>
        </w:rPr>
      </w:pPr>
    </w:p>
    <w:p w:rsidRPr="007E4E3D" w:rsidR="00A37B58" w:rsidP="0035459F" w:rsidRDefault="00A37B58" w14:paraId="6B86220A" w14:textId="77777777">
      <w:pPr>
        <w:pStyle w:val="ListParagraph"/>
        <w:tabs>
          <w:tab w:val="left" w:pos="720"/>
          <w:tab w:val="left" w:pos="1296"/>
          <w:tab w:val="left" w:pos="2016"/>
          <w:tab w:val="left" w:pos="2736"/>
          <w:tab w:val="left" w:pos="3456"/>
          <w:tab w:val="left" w:pos="4176"/>
          <w:tab w:val="left" w:pos="5760"/>
        </w:tabs>
        <w:ind w:left="600"/>
        <w:rPr>
          <w:rFonts w:ascii="Palatino Linotype" w:hAnsi="Palatino Linotype" w:eastAsia="Palatino Linotype" w:cs="Palatino Linotype"/>
          <w:sz w:val="24"/>
          <w:szCs w:val="24"/>
        </w:rPr>
      </w:pPr>
    </w:p>
    <w:p w:rsidRPr="007E4E3D" w:rsidR="0035459F" w:rsidP="00A37B58" w:rsidRDefault="00A37B58" w14:paraId="4186277B" w14:textId="2FE33084">
      <w:pPr>
        <w:tabs>
          <w:tab w:val="left" w:pos="720"/>
          <w:tab w:val="left" w:pos="1296"/>
          <w:tab w:val="left" w:pos="2016"/>
          <w:tab w:val="left" w:pos="2736"/>
          <w:tab w:val="left" w:pos="3456"/>
          <w:tab w:val="left" w:pos="4176"/>
          <w:tab w:val="left" w:pos="5760"/>
        </w:tabs>
        <w:rPr>
          <w:rFonts w:ascii="Palatino Linotype" w:hAnsi="Palatino Linotype" w:eastAsia="Palatino Linotype" w:cs="Palatino Linotype"/>
          <w:sz w:val="24"/>
          <w:szCs w:val="24"/>
        </w:rPr>
      </w:pPr>
      <w:r w:rsidRPr="007E4E3D">
        <w:rPr>
          <w:rFonts w:ascii="Palatino Linotype" w:hAnsi="Palatino Linotype" w:eastAsia="Palatino Linotype" w:cs="Palatino Linotype"/>
          <w:sz w:val="24"/>
          <w:szCs w:val="24"/>
        </w:rPr>
        <w:t>T</w:t>
      </w:r>
      <w:r w:rsidRPr="007E4E3D" w:rsidR="0035459F">
        <w:rPr>
          <w:rFonts w:ascii="Palatino Linotype" w:hAnsi="Palatino Linotype" w:eastAsia="Palatino Linotype" w:cs="Palatino Linotype"/>
          <w:sz w:val="24"/>
          <w:szCs w:val="24"/>
        </w:rPr>
        <w:t>his Resolution is effective today.</w:t>
      </w:r>
      <w:r w:rsidRPr="007E4E3D" w:rsidR="0035459F">
        <w:rPr>
          <w:rFonts w:ascii="Palatino Linotype" w:hAnsi="Palatino Linotype"/>
          <w:sz w:val="24"/>
          <w:szCs w:val="24"/>
        </w:rPr>
        <w:br/>
      </w:r>
    </w:p>
    <w:p w:rsidRPr="007E4E3D" w:rsidR="0035459F" w:rsidP="0035459F" w:rsidRDefault="0035459F" w14:paraId="52A581C2" w14:textId="27300CF5">
      <w:pPr>
        <w:rPr>
          <w:rFonts w:ascii="Palatino Linotype" w:hAnsi="Palatino Linotype" w:eastAsia="Palatino Linotype" w:cs="Palatino Linotype"/>
          <w:snapToGrid w:val="0"/>
          <w:sz w:val="24"/>
          <w:szCs w:val="24"/>
        </w:rPr>
      </w:pPr>
      <w:r w:rsidRPr="007E4E3D">
        <w:rPr>
          <w:rFonts w:ascii="Palatino Linotype" w:hAnsi="Palatino Linotype" w:eastAsia="Palatino Linotype" w:cs="Palatino Linotype"/>
          <w:snapToGrid w:val="0"/>
          <w:sz w:val="24"/>
          <w:szCs w:val="24"/>
        </w:rPr>
        <w:t>I certify that the foregoing resolution was duly introduced, passed</w:t>
      </w:r>
      <w:r w:rsidRPr="007E4E3D" w:rsidR="00E16C89">
        <w:rPr>
          <w:rFonts w:ascii="Palatino Linotype" w:hAnsi="Palatino Linotype" w:eastAsia="Palatino Linotype" w:cs="Palatino Linotype"/>
          <w:snapToGrid w:val="0"/>
          <w:sz w:val="24"/>
          <w:szCs w:val="24"/>
        </w:rPr>
        <w:t>,</w:t>
      </w:r>
      <w:r w:rsidRPr="007E4E3D">
        <w:rPr>
          <w:rFonts w:ascii="Palatino Linotype" w:hAnsi="Palatino Linotype" w:eastAsia="Palatino Linotype" w:cs="Palatino Linotype"/>
          <w:snapToGrid w:val="0"/>
          <w:sz w:val="24"/>
          <w:szCs w:val="24"/>
        </w:rPr>
        <w:t xml:space="preserve"> and adopted at a conference of the Public Utilities Commission of the State of California held </w:t>
      </w:r>
      <w:r w:rsidR="00FF6EB5">
        <w:rPr>
          <w:rFonts w:ascii="Palatino Linotype" w:hAnsi="Palatino Linotype" w:eastAsia="Palatino Linotype" w:cs="Palatino Linotype"/>
          <w:snapToGrid w:val="0"/>
          <w:sz w:val="24"/>
          <w:szCs w:val="24"/>
        </w:rPr>
        <w:br/>
      </w:r>
      <w:r w:rsidRPr="007E4E3D" w:rsidR="00A37B58">
        <w:rPr>
          <w:rFonts w:ascii="Palatino Linotype" w:hAnsi="Palatino Linotype" w:eastAsia="Palatino Linotype" w:cs="Palatino Linotype"/>
          <w:snapToGrid w:val="0"/>
          <w:sz w:val="24"/>
          <w:szCs w:val="24"/>
        </w:rPr>
        <w:t>June 23</w:t>
      </w:r>
      <w:r w:rsidRPr="007E4E3D">
        <w:rPr>
          <w:rFonts w:ascii="Palatino Linotype" w:hAnsi="Palatino Linotype" w:eastAsia="Palatino Linotype" w:cs="Palatino Linotype"/>
          <w:snapToGrid w:val="0"/>
          <w:sz w:val="24"/>
          <w:szCs w:val="24"/>
        </w:rPr>
        <w:t>, 202</w:t>
      </w:r>
      <w:r w:rsidRPr="007E4E3D" w:rsidR="00A37B58">
        <w:rPr>
          <w:rFonts w:ascii="Palatino Linotype" w:hAnsi="Palatino Linotype" w:eastAsia="Palatino Linotype" w:cs="Palatino Linotype"/>
          <w:snapToGrid w:val="0"/>
          <w:sz w:val="24"/>
          <w:szCs w:val="24"/>
        </w:rPr>
        <w:t>2</w:t>
      </w:r>
      <w:r w:rsidR="00FF6EB5">
        <w:rPr>
          <w:rFonts w:ascii="Palatino Linotype" w:hAnsi="Palatino Linotype" w:eastAsia="Palatino Linotype" w:cs="Palatino Linotype"/>
          <w:snapToGrid w:val="0"/>
          <w:sz w:val="24"/>
          <w:szCs w:val="24"/>
        </w:rPr>
        <w:t>,</w:t>
      </w:r>
      <w:r w:rsidRPr="007E4E3D">
        <w:rPr>
          <w:rFonts w:ascii="Palatino Linotype" w:hAnsi="Palatino Linotype" w:eastAsia="Palatino Linotype" w:cs="Palatino Linotype"/>
          <w:snapToGrid w:val="0"/>
          <w:sz w:val="24"/>
          <w:szCs w:val="24"/>
        </w:rPr>
        <w:t xml:space="preserve"> the following Commissioners voting favorably thereon:</w:t>
      </w:r>
    </w:p>
    <w:p w:rsidRPr="007E4E3D" w:rsidR="0035459F" w:rsidP="0035459F" w:rsidRDefault="0035459F" w14:paraId="326FD4C8" w14:textId="77777777">
      <w:pPr>
        <w:tabs>
          <w:tab w:val="left" w:pos="720"/>
          <w:tab w:val="left" w:pos="1152"/>
          <w:tab w:val="left" w:pos="1728"/>
          <w:tab w:val="left" w:pos="3168"/>
          <w:tab w:val="left" w:pos="5040"/>
        </w:tabs>
        <w:ind w:left="180" w:right="144"/>
        <w:rPr>
          <w:rFonts w:ascii="Palatino Linotype" w:hAnsi="Palatino Linotype" w:eastAsia="Palatino Linotype" w:cs="Palatino Linotype"/>
          <w:sz w:val="24"/>
          <w:szCs w:val="24"/>
        </w:rPr>
      </w:pPr>
    </w:p>
    <w:p w:rsidR="00373D13" w:rsidP="00373D13" w:rsidRDefault="00373D13" w14:paraId="344AFDC0" w14:textId="77777777">
      <w:pPr>
        <w:rPr>
          <w:rFonts w:eastAsia="Palatino Linotype"/>
        </w:rPr>
      </w:pPr>
    </w:p>
    <w:p w:rsidR="00373D13" w:rsidP="00373D13" w:rsidRDefault="00373D13" w14:paraId="54102B57" w14:textId="77777777">
      <w:pPr>
        <w:rPr>
          <w:rFonts w:eastAsia="Palatino Linotype"/>
        </w:rPr>
      </w:pPr>
    </w:p>
    <w:p w:rsidRPr="00373D13" w:rsidR="00373D13" w:rsidP="00373D13" w:rsidRDefault="00373D13" w14:paraId="4F87C735" w14:textId="25FF6B96">
      <w:pPr>
        <w:ind w:left="5040" w:firstLine="720"/>
        <w:rPr>
          <w:rFonts w:ascii="Palatino Linotype" w:hAnsi="Palatino Linotype" w:eastAsia="Palatino Linotype"/>
          <w:sz w:val="24"/>
          <w:szCs w:val="24"/>
        </w:rPr>
      </w:pPr>
      <w:r>
        <w:rPr>
          <w:rFonts w:ascii="Palatino Linotype" w:hAnsi="Palatino Linotype" w:eastAsia="Palatino Linotype"/>
          <w:noProof/>
          <w:sz w:val="24"/>
          <w:szCs w:val="24"/>
        </w:rPr>
        <mc:AlternateContent>
          <mc:Choice Requires="wps">
            <w:drawing>
              <wp:anchor distT="0" distB="0" distL="114300" distR="114300" simplePos="0" relativeHeight="251659264" behindDoc="0" locked="0" layoutInCell="1" allowOverlap="1" wp14:editId="0F3CC839" wp14:anchorId="6742AD69">
                <wp:simplePos x="0" y="0"/>
                <wp:positionH relativeFrom="column">
                  <wp:posOffset>3528060</wp:posOffset>
                </wp:positionH>
                <wp:positionV relativeFrom="paragraph">
                  <wp:posOffset>5080</wp:posOffset>
                </wp:positionV>
                <wp:extent cx="17068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06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77.8pt,.4pt" to="412.2pt,.4pt" w14:anchorId="0A2266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"/>
            </w:pict>
          </mc:Fallback>
        </mc:AlternateContent>
      </w:r>
      <w:r w:rsidR="00A74829">
        <w:rPr>
          <w:rFonts w:ascii="Palatino Linotype" w:hAnsi="Palatino Linotype" w:eastAsia="Palatino Linotype"/>
          <w:sz w:val="24"/>
          <w:szCs w:val="24"/>
        </w:rPr>
        <w:t xml:space="preserve">    Rachel Peterson</w:t>
      </w:r>
    </w:p>
    <w:p w:rsidRPr="00373D13" w:rsidR="0035459F" w:rsidP="00373D13" w:rsidRDefault="00373D13" w14:paraId="5A026134" w14:textId="26BF71FD">
      <w:pPr>
        <w:ind w:left="5040" w:firstLine="720"/>
        <w:rPr>
          <w:rFonts w:ascii="Palatino Linotype" w:hAnsi="Palatino Linotype" w:eastAsia="Palatino Linotype"/>
          <w:sz w:val="24"/>
          <w:szCs w:val="24"/>
        </w:rPr>
      </w:pPr>
      <w:r>
        <w:rPr>
          <w:rFonts w:ascii="Palatino Linotype" w:hAnsi="Palatino Linotype" w:eastAsia="Palatino Linotype"/>
          <w:sz w:val="24"/>
          <w:szCs w:val="24"/>
        </w:rPr>
        <w:t xml:space="preserve">  </w:t>
      </w:r>
      <w:r w:rsidRPr="00373D13" w:rsidR="0035459F">
        <w:rPr>
          <w:rFonts w:ascii="Palatino Linotype" w:hAnsi="Palatino Linotype" w:eastAsia="Palatino Linotype"/>
          <w:sz w:val="24"/>
          <w:szCs w:val="24"/>
        </w:rPr>
        <w:t>Executive Director</w:t>
      </w:r>
    </w:p>
    <w:p w:rsidRPr="008F32E4" w:rsidR="004F2201" w:rsidP="008F32E4" w:rsidRDefault="004F2201" w14:paraId="2629EE82" w14:textId="7FF1BD99">
      <w:pPr>
        <w:tabs>
          <w:tab w:val="left" w:pos="720"/>
          <w:tab w:val="left" w:pos="1152"/>
          <w:tab w:val="left" w:pos="1728"/>
          <w:tab w:val="left" w:pos="3168"/>
          <w:tab w:val="left" w:pos="5040"/>
        </w:tabs>
        <w:ind w:right="144"/>
        <w:rPr>
          <w:b/>
          <w:bCs/>
          <w:sz w:val="28"/>
          <w:szCs w:val="28"/>
        </w:rPr>
      </w:pPr>
    </w:p>
    <w:sectPr w:rsidRPr="008F32E4" w:rsidR="004F2201">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CA6E" w14:textId="77777777" w:rsidR="00FF1305" w:rsidRDefault="00FF1305">
      <w:r>
        <w:separator/>
      </w:r>
    </w:p>
  </w:endnote>
  <w:endnote w:type="continuationSeparator" w:id="0">
    <w:p w14:paraId="5BF4AA0F" w14:textId="77777777" w:rsidR="00FF1305" w:rsidRDefault="00FF1305">
      <w:r>
        <w:continuationSeparator/>
      </w:r>
    </w:p>
  </w:endnote>
  <w:endnote w:type="continuationNotice" w:id="1">
    <w:p w14:paraId="5B692F13" w14:textId="77777777" w:rsidR="00FF1305" w:rsidRDefault="00FF1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Palatino">
    <w:altName w:val="Book Antiqua"/>
    <w:panose1 w:val="00000000000000000000"/>
    <w:charset w:val="00"/>
    <w:family w:val="auto"/>
    <w:pitch w:val="variable"/>
    <w:sig w:usb0="00000087" w:usb1="00000000" w:usb2="00000000" w:usb3="00000000" w:csb0="0000001B"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9D58" w14:textId="77777777" w:rsidR="009E0554" w:rsidRPr="007E4E3D" w:rsidRDefault="009E0554">
    <w:pPr>
      <w:pStyle w:val="Footer"/>
      <w:rPr>
        <w:rFonts w:ascii="Palatino Linotype" w:hAnsi="Palatino Linotype"/>
        <w:sz w:val="24"/>
        <w:szCs w:val="18"/>
      </w:rPr>
    </w:pPr>
    <w:r w:rsidRPr="007E4E3D">
      <w:rPr>
        <w:rStyle w:val="PageNumber"/>
        <w:rFonts w:ascii="Palatino Linotype" w:hAnsi="Palatino Linotype"/>
        <w:sz w:val="24"/>
        <w:szCs w:val="18"/>
      </w:rPr>
      <w:fldChar w:fldCharType="begin"/>
    </w:r>
    <w:r w:rsidRPr="007E4E3D">
      <w:rPr>
        <w:rStyle w:val="PageNumber"/>
        <w:rFonts w:ascii="Palatino Linotype" w:hAnsi="Palatino Linotype"/>
        <w:sz w:val="24"/>
        <w:szCs w:val="18"/>
      </w:rPr>
      <w:instrText xml:space="preserve"> PAGE </w:instrText>
    </w:r>
    <w:r w:rsidRPr="007E4E3D">
      <w:rPr>
        <w:rStyle w:val="PageNumber"/>
        <w:rFonts w:ascii="Palatino Linotype" w:hAnsi="Palatino Linotype"/>
        <w:sz w:val="24"/>
        <w:szCs w:val="18"/>
      </w:rPr>
      <w:fldChar w:fldCharType="separate"/>
    </w:r>
    <w:r w:rsidRPr="007E4E3D">
      <w:rPr>
        <w:rStyle w:val="PageNumber"/>
        <w:rFonts w:ascii="Palatino Linotype" w:hAnsi="Palatino Linotype"/>
        <w:noProof/>
        <w:sz w:val="24"/>
        <w:szCs w:val="18"/>
      </w:rPr>
      <w:t>14</w:t>
    </w:r>
    <w:r w:rsidRPr="007E4E3D">
      <w:rPr>
        <w:rStyle w:val="PageNumber"/>
        <w:rFonts w:ascii="Palatino Linotype" w:hAnsi="Palatino Linotype"/>
        <w:sz w:val="24"/>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DBDC" w14:textId="32CE56CF" w:rsidR="009E0554" w:rsidRPr="007E4E3D" w:rsidRDefault="003A7C64" w:rsidP="00E76E68">
    <w:pPr>
      <w:pStyle w:val="Footer"/>
      <w:tabs>
        <w:tab w:val="clear" w:pos="4320"/>
        <w:tab w:val="center" w:pos="4680"/>
      </w:tabs>
      <w:jc w:val="left"/>
      <w:rPr>
        <w:rFonts w:ascii="Palatino Linotype" w:hAnsi="Palatino Linotype"/>
        <w:sz w:val="24"/>
        <w:szCs w:val="18"/>
      </w:rPr>
    </w:pPr>
    <w:r w:rsidRPr="003A7C64">
      <w:rPr>
        <w:rFonts w:ascii="Tahoma" w:hAnsi="Tahoma" w:cs="Tahoma"/>
        <w:sz w:val="22"/>
        <w:szCs w:val="16"/>
      </w:rPr>
      <w:t>477549020</w:t>
    </w:r>
    <w:r w:rsidR="009E0554" w:rsidRPr="007E4E3D">
      <w:rPr>
        <w:rStyle w:val="PageNumber"/>
        <w:rFonts w:ascii="Palatino Linotype" w:hAnsi="Palatino Linotype"/>
        <w:sz w:val="24"/>
        <w:szCs w:val="18"/>
      </w:rPr>
      <w:t xml:space="preserve"> </w:t>
    </w:r>
    <w:r w:rsidR="00AE3207" w:rsidRPr="007E4E3D">
      <w:rPr>
        <w:rStyle w:val="PageNumber"/>
        <w:rFonts w:ascii="Palatino Linotype" w:hAnsi="Palatino Linotype"/>
        <w:sz w:val="24"/>
        <w:szCs w:val="18"/>
      </w:rPr>
      <w:t xml:space="preserve">   </w:t>
    </w:r>
    <w:r w:rsidR="0024248A" w:rsidRPr="007E4E3D">
      <w:rPr>
        <w:rStyle w:val="PageNumber"/>
        <w:rFonts w:ascii="Palatino Linotype" w:hAnsi="Palatino Linotype"/>
        <w:sz w:val="24"/>
        <w:szCs w:val="18"/>
      </w:rPr>
      <w:t xml:space="preserve">   </w:t>
    </w:r>
    <w:r w:rsidR="00AE3207" w:rsidRPr="007E4E3D">
      <w:rPr>
        <w:rStyle w:val="PageNumber"/>
        <w:rFonts w:ascii="Palatino Linotype" w:hAnsi="Palatino Linotype"/>
        <w:sz w:val="24"/>
        <w:szCs w:val="18"/>
      </w:rPr>
      <w:t xml:space="preserve">   </w:t>
    </w:r>
    <w:r w:rsidR="009E0554" w:rsidRPr="007E4E3D">
      <w:rPr>
        <w:rStyle w:val="PageNumber"/>
        <w:rFonts w:ascii="Palatino Linotype" w:hAnsi="Palatino Linotype"/>
        <w:sz w:val="24"/>
        <w:szCs w:val="18"/>
      </w:rPr>
      <w:t xml:space="preserve">                                       </w:t>
    </w:r>
    <w:r w:rsidR="007E4E3D">
      <w:rPr>
        <w:rStyle w:val="PageNumber"/>
        <w:rFonts w:ascii="Palatino Linotype" w:hAnsi="Palatino Linotype"/>
        <w:sz w:val="24"/>
        <w:szCs w:val="18"/>
      </w:rPr>
      <w:tab/>
    </w:r>
    <w:r w:rsidR="009E0554" w:rsidRPr="007E4E3D">
      <w:rPr>
        <w:rStyle w:val="PageNumber"/>
        <w:rFonts w:ascii="Palatino Linotype" w:hAnsi="Palatino Linotype"/>
        <w:sz w:val="24"/>
        <w:szCs w:val="18"/>
      </w:rPr>
      <w:t xml:space="preserve"> </w:t>
    </w:r>
    <w:r w:rsidR="009E0554" w:rsidRPr="007E4E3D">
      <w:rPr>
        <w:rStyle w:val="PageNumber"/>
        <w:rFonts w:ascii="Palatino Linotype" w:hAnsi="Palatino Linotype"/>
        <w:sz w:val="24"/>
        <w:szCs w:val="18"/>
      </w:rPr>
      <w:fldChar w:fldCharType="begin"/>
    </w:r>
    <w:r w:rsidR="009E0554" w:rsidRPr="007E4E3D">
      <w:rPr>
        <w:rStyle w:val="PageNumber"/>
        <w:rFonts w:ascii="Palatino Linotype" w:hAnsi="Palatino Linotype"/>
        <w:sz w:val="24"/>
        <w:szCs w:val="18"/>
      </w:rPr>
      <w:instrText xml:space="preserve"> PAGE </w:instrText>
    </w:r>
    <w:r w:rsidR="009E0554" w:rsidRPr="007E4E3D">
      <w:rPr>
        <w:rStyle w:val="PageNumber"/>
        <w:rFonts w:ascii="Palatino Linotype" w:hAnsi="Palatino Linotype"/>
        <w:sz w:val="24"/>
        <w:szCs w:val="18"/>
      </w:rPr>
      <w:fldChar w:fldCharType="separate"/>
    </w:r>
    <w:r w:rsidR="009E0554" w:rsidRPr="007E4E3D">
      <w:rPr>
        <w:rStyle w:val="PageNumber"/>
        <w:rFonts w:ascii="Palatino Linotype" w:hAnsi="Palatino Linotype"/>
        <w:noProof/>
        <w:sz w:val="24"/>
        <w:szCs w:val="18"/>
      </w:rPr>
      <w:t>1</w:t>
    </w:r>
    <w:r w:rsidR="009E0554" w:rsidRPr="007E4E3D">
      <w:rPr>
        <w:rStyle w:val="PageNumber"/>
        <w:rFonts w:ascii="Palatino Linotype" w:hAnsi="Palatino Linotype"/>
        <w:sz w:val="2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4957" w14:textId="77777777" w:rsidR="00FF1305" w:rsidRDefault="00FF1305">
      <w:r>
        <w:separator/>
      </w:r>
    </w:p>
  </w:footnote>
  <w:footnote w:type="continuationSeparator" w:id="0">
    <w:p w14:paraId="13CA2CB5" w14:textId="77777777" w:rsidR="00FF1305" w:rsidRDefault="00FF1305">
      <w:r>
        <w:continuationSeparator/>
      </w:r>
    </w:p>
  </w:footnote>
  <w:footnote w:type="continuationNotice" w:id="1">
    <w:p w14:paraId="05F1CFC0" w14:textId="77777777" w:rsidR="00FF1305" w:rsidRDefault="00FF1305">
      <w:pPr>
        <w:rPr>
          <w:sz w:val="22"/>
        </w:rPr>
      </w:pPr>
    </w:p>
    <w:p w14:paraId="28BBB1B2" w14:textId="77777777" w:rsidR="00FF1305" w:rsidRDefault="00FF1305">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404346B1" w14:textId="6E9983E4" w:rsidR="00FA4478" w:rsidRPr="00FF6EB5" w:rsidRDefault="00FA4478" w:rsidP="00FA4478">
      <w:pPr>
        <w:pStyle w:val="FootnoteText"/>
        <w:numPr>
          <w:ilvl w:val="0"/>
          <w:numId w:val="0"/>
        </w:numPr>
        <w:ind w:left="360"/>
        <w:rPr>
          <w:rFonts w:ascii="Palatino Linotype" w:hAnsi="Palatino Linotype"/>
          <w:sz w:val="22"/>
          <w:szCs w:val="18"/>
        </w:rPr>
      </w:pPr>
      <w:r>
        <w:rPr>
          <w:rStyle w:val="FootnoteReference"/>
        </w:rPr>
        <w:footnoteRef/>
      </w:r>
      <w:r w:rsidRPr="00FF6EB5">
        <w:rPr>
          <w:rFonts w:ascii="Palatino Linotype" w:hAnsi="Palatino Linotype"/>
          <w:sz w:val="22"/>
          <w:szCs w:val="18"/>
        </w:rPr>
        <w:t xml:space="preserve"> The CPUC Rules of Practice and Procedure. https://www.cpuc.ca.gov/rpp/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876F" w14:textId="08E9500A" w:rsidR="009E0554" w:rsidRPr="007E4E3D" w:rsidRDefault="009E0554">
    <w:pPr>
      <w:pStyle w:val="Header"/>
      <w:tabs>
        <w:tab w:val="clear" w:pos="4320"/>
        <w:tab w:val="clear" w:pos="8640"/>
        <w:tab w:val="center" w:pos="4680"/>
        <w:tab w:val="right" w:pos="9180"/>
      </w:tabs>
      <w:rPr>
        <w:rFonts w:ascii="Palatino Linotype" w:hAnsi="Palatino Linotype"/>
        <w:sz w:val="24"/>
        <w:szCs w:val="18"/>
      </w:rPr>
    </w:pPr>
    <w:r w:rsidRPr="007E4E3D">
      <w:rPr>
        <w:rFonts w:ascii="Palatino Linotype" w:hAnsi="Palatino Linotype"/>
        <w:sz w:val="24"/>
        <w:szCs w:val="18"/>
      </w:rPr>
      <w:t>Resolution E-</w:t>
    </w:r>
    <w:r w:rsidR="00B65B59" w:rsidRPr="007E4E3D">
      <w:rPr>
        <w:rFonts w:ascii="Palatino Linotype" w:hAnsi="Palatino Linotype"/>
        <w:sz w:val="24"/>
        <w:szCs w:val="18"/>
      </w:rPr>
      <w:t xml:space="preserve"> 5207</w:t>
    </w:r>
    <w:r w:rsidRPr="007E4E3D">
      <w:rPr>
        <w:rFonts w:ascii="Palatino Linotype" w:hAnsi="Palatino Linotype"/>
        <w:sz w:val="24"/>
        <w:szCs w:val="18"/>
      </w:rPr>
      <w:tab/>
      <w:t>DRAFT</w:t>
    </w:r>
    <w:r w:rsidRPr="007E4E3D">
      <w:rPr>
        <w:rFonts w:ascii="Palatino Linotype" w:hAnsi="Palatino Linotype"/>
        <w:sz w:val="24"/>
        <w:szCs w:val="18"/>
      </w:rPr>
      <w:tab/>
    </w:r>
    <w:r w:rsidR="00A74829">
      <w:rPr>
        <w:rFonts w:ascii="Palatino Linotype" w:hAnsi="Palatino Linotype"/>
        <w:sz w:val="24"/>
        <w:szCs w:val="18"/>
      </w:rPr>
      <w:t>6/23/2022</w:t>
    </w:r>
  </w:p>
  <w:p w14:paraId="3FBEA02C" w14:textId="4BA2AC51" w:rsidR="009E0554" w:rsidRDefault="00D26750">
    <w:pPr>
      <w:pStyle w:val="Header"/>
      <w:rPr>
        <w:rFonts w:ascii="Palatino Linotype" w:hAnsi="Palatino Linotype"/>
        <w:sz w:val="24"/>
        <w:szCs w:val="24"/>
      </w:rPr>
    </w:pPr>
    <w:r w:rsidRPr="00D26750">
      <w:rPr>
        <w:rFonts w:ascii="Palatino Linotype" w:hAnsi="Palatino Linotype"/>
        <w:sz w:val="24"/>
        <w:szCs w:val="24"/>
      </w:rPr>
      <w:t>PG&amp;E AL 6186-E/FLY</w:t>
    </w:r>
  </w:p>
  <w:p w14:paraId="3AB97D3D" w14:textId="77777777" w:rsidR="00D26750" w:rsidRPr="00D26750" w:rsidRDefault="00D26750">
    <w:pPr>
      <w:pStyle w:val="Header"/>
      <w:rPr>
        <w:rFonts w:ascii="Palatino Linotype" w:hAnsi="Palatino Linotype"/>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2B48" w14:textId="77777777" w:rsidR="009E0554" w:rsidRPr="007E4E3D" w:rsidRDefault="009E0554">
    <w:pPr>
      <w:pStyle w:val="Header"/>
      <w:rPr>
        <w:rFonts w:ascii="Palatino Linotype" w:hAnsi="Palatino Linotype"/>
        <w:b/>
        <w:sz w:val="28"/>
      </w:rPr>
    </w:pPr>
    <w:r>
      <w:tab/>
    </w:r>
    <w:r w:rsidRPr="007E4E3D">
      <w:rPr>
        <w:rFonts w:ascii="Palatino Linotype" w:hAnsi="Palatino Linotype"/>
        <w:b/>
        <w:sz w:val="24"/>
        <w:szCs w:val="18"/>
      </w:rPr>
      <w:t>DRAFT</w:t>
    </w:r>
    <w:r w:rsidRPr="007E4E3D">
      <w:rPr>
        <w:rFonts w:ascii="Palatino Linotype" w:hAnsi="Palatino Linotype"/>
        <w:b/>
      </w:rPr>
      <w:tab/>
    </w:r>
    <w:r w:rsidRPr="007E4E3D">
      <w:rPr>
        <w:rFonts w:ascii="Palatino Linotype" w:hAnsi="Palatino Linotype"/>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C2E"/>
    <w:multiLevelType w:val="hybridMultilevel"/>
    <w:tmpl w:val="D7AA423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0672"/>
    <w:multiLevelType w:val="hybridMultilevel"/>
    <w:tmpl w:val="C4A6AC06"/>
    <w:lvl w:ilvl="0" w:tplc="98464014">
      <w:start w:val="1"/>
      <w:numFmt w:val="lowerLetter"/>
      <w:lvlText w:val="%1."/>
      <w:lvlJc w:val="right"/>
      <w:pPr>
        <w:ind w:left="720" w:hanging="360"/>
      </w:pPr>
      <w:rPr>
        <w:b/>
        <w:bCs/>
      </w:rPr>
    </w:lvl>
    <w:lvl w:ilvl="1" w:tplc="10CA6F30">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90542"/>
    <w:multiLevelType w:val="hybridMultilevel"/>
    <w:tmpl w:val="CC487AC8"/>
    <w:lvl w:ilvl="0" w:tplc="27868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71B15"/>
    <w:multiLevelType w:val="hybridMultilevel"/>
    <w:tmpl w:val="DCB6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24AF3"/>
    <w:multiLevelType w:val="hybridMultilevel"/>
    <w:tmpl w:val="147ACC76"/>
    <w:lvl w:ilvl="0" w:tplc="0409001B">
      <w:start w:val="1"/>
      <w:numFmt w:val="lowerRoman"/>
      <w:lvlText w:val="%1."/>
      <w:lvlJc w:val="righ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6"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E8363BC"/>
    <w:multiLevelType w:val="hybridMultilevel"/>
    <w:tmpl w:val="F306C2D2"/>
    <w:lvl w:ilvl="0" w:tplc="94D40A12">
      <w:start w:val="1"/>
      <w:numFmt w:val="bullet"/>
      <w:lvlText w:val=""/>
      <w:lvlJc w:val="left"/>
      <w:pPr>
        <w:ind w:left="720" w:hanging="360"/>
      </w:pPr>
      <w:rPr>
        <w:rFonts w:ascii="Symbol" w:hAnsi="Symbol" w:hint="default"/>
      </w:rPr>
    </w:lvl>
    <w:lvl w:ilvl="1" w:tplc="B9907132">
      <w:start w:val="1"/>
      <w:numFmt w:val="bullet"/>
      <w:lvlText w:val="o"/>
      <w:lvlJc w:val="left"/>
      <w:pPr>
        <w:ind w:left="1440" w:hanging="360"/>
      </w:pPr>
      <w:rPr>
        <w:rFonts w:ascii="Courier New" w:hAnsi="Courier New" w:hint="default"/>
      </w:rPr>
    </w:lvl>
    <w:lvl w:ilvl="2" w:tplc="0C184A2E">
      <w:start w:val="1"/>
      <w:numFmt w:val="bullet"/>
      <w:lvlText w:val=""/>
      <w:lvlJc w:val="left"/>
      <w:pPr>
        <w:ind w:left="2160" w:hanging="360"/>
      </w:pPr>
      <w:rPr>
        <w:rFonts w:ascii="Wingdings" w:hAnsi="Wingdings" w:hint="default"/>
      </w:rPr>
    </w:lvl>
    <w:lvl w:ilvl="3" w:tplc="15B05FEE">
      <w:start w:val="1"/>
      <w:numFmt w:val="bullet"/>
      <w:lvlText w:val=""/>
      <w:lvlJc w:val="left"/>
      <w:pPr>
        <w:ind w:left="2880" w:hanging="360"/>
      </w:pPr>
      <w:rPr>
        <w:rFonts w:ascii="Symbol" w:hAnsi="Symbol" w:hint="default"/>
      </w:rPr>
    </w:lvl>
    <w:lvl w:ilvl="4" w:tplc="A698C7A0">
      <w:start w:val="1"/>
      <w:numFmt w:val="bullet"/>
      <w:lvlText w:val="o"/>
      <w:lvlJc w:val="left"/>
      <w:pPr>
        <w:ind w:left="3600" w:hanging="360"/>
      </w:pPr>
      <w:rPr>
        <w:rFonts w:ascii="Courier New" w:hAnsi="Courier New" w:hint="default"/>
      </w:rPr>
    </w:lvl>
    <w:lvl w:ilvl="5" w:tplc="DD2A2832">
      <w:start w:val="1"/>
      <w:numFmt w:val="bullet"/>
      <w:lvlText w:val=""/>
      <w:lvlJc w:val="left"/>
      <w:pPr>
        <w:ind w:left="4320" w:hanging="360"/>
      </w:pPr>
      <w:rPr>
        <w:rFonts w:ascii="Wingdings" w:hAnsi="Wingdings" w:hint="default"/>
      </w:rPr>
    </w:lvl>
    <w:lvl w:ilvl="6" w:tplc="7004EA7C">
      <w:start w:val="1"/>
      <w:numFmt w:val="bullet"/>
      <w:lvlText w:val=""/>
      <w:lvlJc w:val="left"/>
      <w:pPr>
        <w:ind w:left="5040" w:hanging="360"/>
      </w:pPr>
      <w:rPr>
        <w:rFonts w:ascii="Symbol" w:hAnsi="Symbol" w:hint="default"/>
      </w:rPr>
    </w:lvl>
    <w:lvl w:ilvl="7" w:tplc="2A50973C">
      <w:start w:val="1"/>
      <w:numFmt w:val="bullet"/>
      <w:lvlText w:val="o"/>
      <w:lvlJc w:val="left"/>
      <w:pPr>
        <w:ind w:left="5760" w:hanging="360"/>
      </w:pPr>
      <w:rPr>
        <w:rFonts w:ascii="Courier New" w:hAnsi="Courier New" w:hint="default"/>
      </w:rPr>
    </w:lvl>
    <w:lvl w:ilvl="8" w:tplc="637ABA0C">
      <w:start w:val="1"/>
      <w:numFmt w:val="bullet"/>
      <w:lvlText w:val=""/>
      <w:lvlJc w:val="left"/>
      <w:pPr>
        <w:ind w:left="6480" w:hanging="360"/>
      </w:pPr>
      <w:rPr>
        <w:rFonts w:ascii="Wingdings" w:hAnsi="Wingdings" w:hint="default"/>
      </w:rPr>
    </w:lvl>
  </w:abstractNum>
  <w:abstractNum w:abstractNumId="8" w15:restartNumberingAfterBreak="0">
    <w:nsid w:val="179013D2"/>
    <w:multiLevelType w:val="hybridMultilevel"/>
    <w:tmpl w:val="90E6613A"/>
    <w:lvl w:ilvl="0" w:tplc="AA867C64">
      <w:start w:val="1"/>
      <w:numFmt w:val="decimal"/>
      <w:lvlText w:val="3.%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B75E05"/>
    <w:multiLevelType w:val="hybridMultilevel"/>
    <w:tmpl w:val="2794AE48"/>
    <w:lvl w:ilvl="0" w:tplc="0409001B">
      <w:start w:val="1"/>
      <w:numFmt w:val="lowerRoman"/>
      <w:lvlText w:val="%1."/>
      <w:lvlJc w:val="righ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lvlText w:val="%1.%2"/>
      <w:lvlJc w:val="left"/>
      <w:pPr>
        <w:tabs>
          <w:tab w:val="num" w:pos="1215"/>
        </w:tabs>
        <w:ind w:left="1215" w:hanging="49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1" w15:restartNumberingAfterBreak="0">
    <w:nsid w:val="22A8491F"/>
    <w:multiLevelType w:val="hybridMultilevel"/>
    <w:tmpl w:val="6066803E"/>
    <w:lvl w:ilvl="0" w:tplc="98464014">
      <w:start w:val="1"/>
      <w:numFmt w:val="lowerLetter"/>
      <w:lvlText w:val="%1."/>
      <w:lvlJc w:val="right"/>
      <w:pPr>
        <w:ind w:left="720" w:hanging="360"/>
      </w:pPr>
      <w:rPr>
        <w:b/>
        <w:bCs/>
      </w:rPr>
    </w:lvl>
    <w:lvl w:ilvl="1" w:tplc="585C587C">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30328B"/>
    <w:multiLevelType w:val="hybridMultilevel"/>
    <w:tmpl w:val="F66C4E86"/>
    <w:lvl w:ilvl="0" w:tplc="CFBAA69A">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952C00"/>
    <w:multiLevelType w:val="hybridMultilevel"/>
    <w:tmpl w:val="6262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A733F"/>
    <w:multiLevelType w:val="hybridMultilevel"/>
    <w:tmpl w:val="F15052DC"/>
    <w:lvl w:ilvl="0" w:tplc="98464014">
      <w:start w:val="1"/>
      <w:numFmt w:val="lowerLetter"/>
      <w:lvlText w:val="%1."/>
      <w:lvlJc w:val="right"/>
      <w:pPr>
        <w:ind w:left="2160" w:hanging="18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F13222"/>
    <w:multiLevelType w:val="hybridMultilevel"/>
    <w:tmpl w:val="CFA6AEC8"/>
    <w:lvl w:ilvl="0" w:tplc="CA721204">
      <w:start w:val="1"/>
      <w:numFmt w:val="decimal"/>
      <w:lvlText w:val="5.%1."/>
      <w:lvlJc w:val="left"/>
      <w:pPr>
        <w:ind w:left="2160" w:hanging="18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3867E3"/>
    <w:multiLevelType w:val="hybridMultilevel"/>
    <w:tmpl w:val="7E365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F1741"/>
    <w:multiLevelType w:val="hybridMultilevel"/>
    <w:tmpl w:val="3304ACAA"/>
    <w:lvl w:ilvl="0" w:tplc="678A7BA0">
      <w:start w:val="1"/>
      <w:numFmt w:val="decimal"/>
      <w:lvlText w:val="2.%1."/>
      <w:lvlJc w:val="left"/>
      <w:pPr>
        <w:ind w:left="1080" w:hanging="720"/>
      </w:pPr>
      <w:rPr>
        <w:b/>
        <w:bCs/>
      </w:rPr>
    </w:lvl>
    <w:lvl w:ilvl="1" w:tplc="51CC9984">
      <w:start w:val="1"/>
      <w:numFmt w:val="decimal"/>
      <w:lvlText w:val="1.%2."/>
      <w:lvlJc w:val="left"/>
      <w:pPr>
        <w:ind w:left="1440" w:hanging="360"/>
      </w:pPr>
      <w:rPr>
        <w:b/>
        <w:bCs/>
      </w:rPr>
    </w:lvl>
    <w:lvl w:ilvl="2" w:tplc="98464014">
      <w:start w:val="1"/>
      <w:numFmt w:val="lowerLetter"/>
      <w:lvlText w:val="%3."/>
      <w:lvlJc w:val="right"/>
      <w:pPr>
        <w:ind w:left="2160" w:hanging="180"/>
      </w:pPr>
      <w:rPr>
        <w:b/>
        <w:bCs/>
      </w:rPr>
    </w:lvl>
    <w:lvl w:ilvl="3" w:tplc="0409001B">
      <w:start w:val="1"/>
      <w:numFmt w:val="lowerRoman"/>
      <w:lvlText w:val="%4."/>
      <w:lvlJc w:val="right"/>
      <w:pPr>
        <w:ind w:left="2880" w:hanging="360"/>
      </w:pPr>
    </w:lvl>
    <w:lvl w:ilvl="4" w:tplc="2EA865A6">
      <w:start w:val="2"/>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E80C85"/>
    <w:multiLevelType w:val="hybridMultilevel"/>
    <w:tmpl w:val="00DEA70C"/>
    <w:lvl w:ilvl="0" w:tplc="F5F0783C">
      <w:start w:val="1"/>
      <w:numFmt w:val="bullet"/>
      <w:lvlText w:val=""/>
      <w:lvlJc w:val="left"/>
      <w:pPr>
        <w:ind w:left="720" w:hanging="360"/>
      </w:pPr>
      <w:rPr>
        <w:rFonts w:ascii="Symbol" w:hAnsi="Symbol" w:hint="default"/>
      </w:rPr>
    </w:lvl>
    <w:lvl w:ilvl="1" w:tplc="3A08A844">
      <w:start w:val="1"/>
      <w:numFmt w:val="bullet"/>
      <w:lvlText w:val="o"/>
      <w:lvlJc w:val="left"/>
      <w:pPr>
        <w:ind w:left="1440" w:hanging="360"/>
      </w:pPr>
      <w:rPr>
        <w:rFonts w:ascii="Courier New" w:hAnsi="Courier New" w:hint="default"/>
      </w:rPr>
    </w:lvl>
    <w:lvl w:ilvl="2" w:tplc="A77A64A6">
      <w:start w:val="1"/>
      <w:numFmt w:val="bullet"/>
      <w:lvlText w:val=""/>
      <w:lvlJc w:val="left"/>
      <w:pPr>
        <w:ind w:left="2160" w:hanging="360"/>
      </w:pPr>
      <w:rPr>
        <w:rFonts w:ascii="Wingdings" w:hAnsi="Wingdings" w:hint="default"/>
      </w:rPr>
    </w:lvl>
    <w:lvl w:ilvl="3" w:tplc="C36CBFE2">
      <w:start w:val="1"/>
      <w:numFmt w:val="bullet"/>
      <w:lvlText w:val=""/>
      <w:lvlJc w:val="left"/>
      <w:pPr>
        <w:ind w:left="2880" w:hanging="360"/>
      </w:pPr>
      <w:rPr>
        <w:rFonts w:ascii="Symbol" w:hAnsi="Symbol" w:hint="default"/>
      </w:rPr>
    </w:lvl>
    <w:lvl w:ilvl="4" w:tplc="F6C69144">
      <w:start w:val="1"/>
      <w:numFmt w:val="bullet"/>
      <w:lvlText w:val="o"/>
      <w:lvlJc w:val="left"/>
      <w:pPr>
        <w:ind w:left="3600" w:hanging="360"/>
      </w:pPr>
      <w:rPr>
        <w:rFonts w:ascii="Courier New" w:hAnsi="Courier New" w:hint="default"/>
      </w:rPr>
    </w:lvl>
    <w:lvl w:ilvl="5" w:tplc="4DF2AEE6">
      <w:start w:val="1"/>
      <w:numFmt w:val="bullet"/>
      <w:lvlText w:val=""/>
      <w:lvlJc w:val="left"/>
      <w:pPr>
        <w:ind w:left="4320" w:hanging="360"/>
      </w:pPr>
      <w:rPr>
        <w:rFonts w:ascii="Wingdings" w:hAnsi="Wingdings" w:hint="default"/>
      </w:rPr>
    </w:lvl>
    <w:lvl w:ilvl="6" w:tplc="295C046A">
      <w:start w:val="1"/>
      <w:numFmt w:val="bullet"/>
      <w:lvlText w:val=""/>
      <w:lvlJc w:val="left"/>
      <w:pPr>
        <w:ind w:left="5040" w:hanging="360"/>
      </w:pPr>
      <w:rPr>
        <w:rFonts w:ascii="Symbol" w:hAnsi="Symbol" w:hint="default"/>
      </w:rPr>
    </w:lvl>
    <w:lvl w:ilvl="7" w:tplc="CB24D27C">
      <w:start w:val="1"/>
      <w:numFmt w:val="bullet"/>
      <w:lvlText w:val="o"/>
      <w:lvlJc w:val="left"/>
      <w:pPr>
        <w:ind w:left="5760" w:hanging="360"/>
      </w:pPr>
      <w:rPr>
        <w:rFonts w:ascii="Courier New" w:hAnsi="Courier New" w:hint="default"/>
      </w:rPr>
    </w:lvl>
    <w:lvl w:ilvl="8" w:tplc="64EE7BFE">
      <w:start w:val="1"/>
      <w:numFmt w:val="bullet"/>
      <w:lvlText w:val=""/>
      <w:lvlJc w:val="left"/>
      <w:pPr>
        <w:ind w:left="6480" w:hanging="360"/>
      </w:pPr>
      <w:rPr>
        <w:rFonts w:ascii="Wingdings" w:hAnsi="Wingdings" w:hint="default"/>
      </w:rPr>
    </w:lvl>
  </w:abstractNum>
  <w:abstractNum w:abstractNumId="19" w15:restartNumberingAfterBreak="0">
    <w:nsid w:val="43931E57"/>
    <w:multiLevelType w:val="hybridMultilevel"/>
    <w:tmpl w:val="0BA2AF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8D26650"/>
    <w:multiLevelType w:val="hybridMultilevel"/>
    <w:tmpl w:val="E684D97C"/>
    <w:lvl w:ilvl="0" w:tplc="7EDEB072">
      <w:start w:val="1"/>
      <w:numFmt w:val="decimal"/>
      <w:lvlText w:val="2.%1."/>
      <w:lvlJc w:val="left"/>
      <w:pPr>
        <w:ind w:left="144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51787D"/>
    <w:multiLevelType w:val="hybridMultilevel"/>
    <w:tmpl w:val="5A06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565C7"/>
    <w:multiLevelType w:val="singleLevel"/>
    <w:tmpl w:val="396EAC7C"/>
    <w:lvl w:ilvl="0">
      <w:start w:val="1"/>
      <w:numFmt w:val="decimal"/>
      <w:lvlText w:val="%1."/>
      <w:lvlJc w:val="left"/>
      <w:pPr>
        <w:tabs>
          <w:tab w:val="num" w:pos="600"/>
        </w:tabs>
        <w:ind w:left="600" w:hanging="420"/>
      </w:pPr>
      <w:rPr>
        <w:rFonts w:hint="default"/>
        <w:i w:val="0"/>
        <w:iCs w:val="0"/>
      </w:rPr>
    </w:lvl>
  </w:abstractNum>
  <w:abstractNum w:abstractNumId="24" w15:restartNumberingAfterBreak="0">
    <w:nsid w:val="5FAC1D3C"/>
    <w:multiLevelType w:val="hybridMultilevel"/>
    <w:tmpl w:val="C4F4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10AC4"/>
    <w:multiLevelType w:val="hybridMultilevel"/>
    <w:tmpl w:val="4D4858CA"/>
    <w:lvl w:ilvl="0" w:tplc="9A9A9CD4">
      <w:start w:val="1"/>
      <w:numFmt w:val="decimal"/>
      <w:lvlText w:val="4.%1."/>
      <w:lvlJc w:val="left"/>
      <w:pPr>
        <w:ind w:left="2160" w:hanging="18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7D92093"/>
    <w:multiLevelType w:val="hybridMultilevel"/>
    <w:tmpl w:val="6066803E"/>
    <w:lvl w:ilvl="0" w:tplc="98464014">
      <w:start w:val="1"/>
      <w:numFmt w:val="lowerLetter"/>
      <w:lvlText w:val="%1."/>
      <w:lvlJc w:val="right"/>
      <w:pPr>
        <w:ind w:left="720" w:hanging="360"/>
      </w:pPr>
      <w:rPr>
        <w:b/>
        <w:bCs/>
      </w:rPr>
    </w:lvl>
    <w:lvl w:ilvl="1" w:tplc="585C587C">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1A7D7D"/>
    <w:multiLevelType w:val="hybridMultilevel"/>
    <w:tmpl w:val="3A3EB2A4"/>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CD0006C"/>
    <w:multiLevelType w:val="hybridMultilevel"/>
    <w:tmpl w:val="A8C88FDA"/>
    <w:lvl w:ilvl="0" w:tplc="0AACA318">
      <w:start w:val="1"/>
      <w:numFmt w:val="bullet"/>
      <w:lvlText w:val=""/>
      <w:lvlJc w:val="left"/>
      <w:pPr>
        <w:ind w:left="720" w:hanging="360"/>
      </w:pPr>
      <w:rPr>
        <w:rFonts w:ascii="Symbol" w:hAnsi="Symbol" w:hint="default"/>
      </w:rPr>
    </w:lvl>
    <w:lvl w:ilvl="1" w:tplc="75BE8BDC">
      <w:start w:val="1"/>
      <w:numFmt w:val="bullet"/>
      <w:lvlText w:val="o"/>
      <w:lvlJc w:val="left"/>
      <w:pPr>
        <w:ind w:left="1440" w:hanging="360"/>
      </w:pPr>
      <w:rPr>
        <w:rFonts w:ascii="Courier New" w:hAnsi="Courier New" w:hint="default"/>
      </w:rPr>
    </w:lvl>
    <w:lvl w:ilvl="2" w:tplc="D862E3FA">
      <w:start w:val="1"/>
      <w:numFmt w:val="bullet"/>
      <w:lvlText w:val=""/>
      <w:lvlJc w:val="left"/>
      <w:pPr>
        <w:ind w:left="2160" w:hanging="360"/>
      </w:pPr>
      <w:rPr>
        <w:rFonts w:ascii="Wingdings" w:hAnsi="Wingdings" w:hint="default"/>
      </w:rPr>
    </w:lvl>
    <w:lvl w:ilvl="3" w:tplc="A5D0C678">
      <w:start w:val="1"/>
      <w:numFmt w:val="bullet"/>
      <w:lvlText w:val=""/>
      <w:lvlJc w:val="left"/>
      <w:pPr>
        <w:ind w:left="2880" w:hanging="360"/>
      </w:pPr>
      <w:rPr>
        <w:rFonts w:ascii="Symbol" w:hAnsi="Symbol" w:hint="default"/>
      </w:rPr>
    </w:lvl>
    <w:lvl w:ilvl="4" w:tplc="9B3248C6">
      <w:start w:val="1"/>
      <w:numFmt w:val="bullet"/>
      <w:lvlText w:val="o"/>
      <w:lvlJc w:val="left"/>
      <w:pPr>
        <w:ind w:left="3600" w:hanging="360"/>
      </w:pPr>
      <w:rPr>
        <w:rFonts w:ascii="Courier New" w:hAnsi="Courier New" w:hint="default"/>
      </w:rPr>
    </w:lvl>
    <w:lvl w:ilvl="5" w:tplc="3B268336">
      <w:start w:val="1"/>
      <w:numFmt w:val="bullet"/>
      <w:lvlText w:val=""/>
      <w:lvlJc w:val="left"/>
      <w:pPr>
        <w:ind w:left="4320" w:hanging="360"/>
      </w:pPr>
      <w:rPr>
        <w:rFonts w:ascii="Wingdings" w:hAnsi="Wingdings" w:hint="default"/>
      </w:rPr>
    </w:lvl>
    <w:lvl w:ilvl="6" w:tplc="3D9A98F0">
      <w:start w:val="1"/>
      <w:numFmt w:val="bullet"/>
      <w:lvlText w:val=""/>
      <w:lvlJc w:val="left"/>
      <w:pPr>
        <w:ind w:left="5040" w:hanging="360"/>
      </w:pPr>
      <w:rPr>
        <w:rFonts w:ascii="Symbol" w:hAnsi="Symbol" w:hint="default"/>
      </w:rPr>
    </w:lvl>
    <w:lvl w:ilvl="7" w:tplc="9DCE6BBC">
      <w:start w:val="1"/>
      <w:numFmt w:val="bullet"/>
      <w:lvlText w:val="o"/>
      <w:lvlJc w:val="left"/>
      <w:pPr>
        <w:ind w:left="5760" w:hanging="360"/>
      </w:pPr>
      <w:rPr>
        <w:rFonts w:ascii="Courier New" w:hAnsi="Courier New" w:hint="default"/>
      </w:rPr>
    </w:lvl>
    <w:lvl w:ilvl="8" w:tplc="ABD813FE">
      <w:start w:val="1"/>
      <w:numFmt w:val="bullet"/>
      <w:lvlText w:val=""/>
      <w:lvlJc w:val="left"/>
      <w:pPr>
        <w:ind w:left="6480" w:hanging="360"/>
      </w:pPr>
      <w:rPr>
        <w:rFonts w:ascii="Wingdings" w:hAnsi="Wingdings" w:hint="default"/>
      </w:rPr>
    </w:lvl>
  </w:abstractNum>
  <w:num w:numId="1" w16cid:durableId="570964074">
    <w:abstractNumId w:val="18"/>
  </w:num>
  <w:num w:numId="2" w16cid:durableId="2039089067">
    <w:abstractNumId w:val="7"/>
  </w:num>
  <w:num w:numId="3" w16cid:durableId="971861145">
    <w:abstractNumId w:val="28"/>
  </w:num>
  <w:num w:numId="4" w16cid:durableId="785735591">
    <w:abstractNumId w:val="5"/>
  </w:num>
  <w:num w:numId="5" w16cid:durableId="476609342">
    <w:abstractNumId w:val="20"/>
  </w:num>
  <w:num w:numId="6" w16cid:durableId="934557353">
    <w:abstractNumId w:val="10"/>
  </w:num>
  <w:num w:numId="7" w16cid:durableId="613247171">
    <w:abstractNumId w:val="23"/>
  </w:num>
  <w:num w:numId="8" w16cid:durableId="38289237">
    <w:abstractNumId w:val="6"/>
  </w:num>
  <w:num w:numId="9" w16cid:durableId="1409380664">
    <w:abstractNumId w:val="24"/>
  </w:num>
  <w:num w:numId="10" w16cid:durableId="917714464">
    <w:abstractNumId w:val="22"/>
  </w:num>
  <w:num w:numId="11" w16cid:durableId="1829662585">
    <w:abstractNumId w:val="0"/>
  </w:num>
  <w:num w:numId="12" w16cid:durableId="2001155728">
    <w:abstractNumId w:val="19"/>
  </w:num>
  <w:num w:numId="13" w16cid:durableId="1349453507">
    <w:abstractNumId w:val="16"/>
  </w:num>
  <w:num w:numId="14" w16cid:durableId="755653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13817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16cid:durableId="4234284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232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8033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7127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58973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27782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56571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1935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97383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583282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50476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6508633">
    <w:abstractNumId w:val="13"/>
  </w:num>
  <w:num w:numId="28" w16cid:durableId="1292636329">
    <w:abstractNumId w:val="17"/>
  </w:num>
  <w:num w:numId="29" w16cid:durableId="478227466">
    <w:abstractNumId w:val="21"/>
  </w:num>
  <w:num w:numId="30" w16cid:durableId="905647099">
    <w:abstractNumId w:val="27"/>
  </w:num>
  <w:num w:numId="31" w16cid:durableId="1977834319">
    <w:abstractNumId w:val="14"/>
  </w:num>
  <w:num w:numId="32" w16cid:durableId="1721902254">
    <w:abstractNumId w:val="25"/>
  </w:num>
  <w:num w:numId="33" w16cid:durableId="1431780026">
    <w:abstractNumId w:val="8"/>
  </w:num>
  <w:num w:numId="34" w16cid:durableId="734475891">
    <w:abstractNumId w:val="9"/>
  </w:num>
  <w:num w:numId="35" w16cid:durableId="343676873">
    <w:abstractNumId w:val="26"/>
  </w:num>
  <w:num w:numId="36" w16cid:durableId="910119574">
    <w:abstractNumId w:val="4"/>
  </w:num>
  <w:num w:numId="37" w16cid:durableId="1036156411">
    <w:abstractNumId w:val="11"/>
  </w:num>
  <w:num w:numId="38" w16cid:durableId="505748329">
    <w:abstractNumId w:val="1"/>
  </w:num>
  <w:num w:numId="39" w16cid:durableId="1831360630">
    <w:abstractNumId w:val="15"/>
  </w:num>
  <w:num w:numId="40" w16cid:durableId="2095465585">
    <w:abstractNumId w:val="12"/>
  </w:num>
  <w:num w:numId="41" w16cid:durableId="1261141476">
    <w:abstractNumId w:val="3"/>
  </w:num>
  <w:num w:numId="42" w16cid:durableId="60076967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507"/>
    <w:rsid w:val="00001762"/>
    <w:rsid w:val="00002016"/>
    <w:rsid w:val="000029E8"/>
    <w:rsid w:val="0000522C"/>
    <w:rsid w:val="00005382"/>
    <w:rsid w:val="000053C5"/>
    <w:rsid w:val="000054D6"/>
    <w:rsid w:val="00005CD6"/>
    <w:rsid w:val="00005F4C"/>
    <w:rsid w:val="000063D4"/>
    <w:rsid w:val="0000712F"/>
    <w:rsid w:val="00010929"/>
    <w:rsid w:val="00015917"/>
    <w:rsid w:val="0001658D"/>
    <w:rsid w:val="00017A11"/>
    <w:rsid w:val="00017BBF"/>
    <w:rsid w:val="00020219"/>
    <w:rsid w:val="00021A61"/>
    <w:rsid w:val="00022E7A"/>
    <w:rsid w:val="00024950"/>
    <w:rsid w:val="000259F2"/>
    <w:rsid w:val="00025DC2"/>
    <w:rsid w:val="0002687E"/>
    <w:rsid w:val="000269A5"/>
    <w:rsid w:val="000272B6"/>
    <w:rsid w:val="0003042E"/>
    <w:rsid w:val="00032410"/>
    <w:rsid w:val="00032C35"/>
    <w:rsid w:val="000335F2"/>
    <w:rsid w:val="000339DE"/>
    <w:rsid w:val="00035C49"/>
    <w:rsid w:val="00036588"/>
    <w:rsid w:val="00037F8A"/>
    <w:rsid w:val="00040172"/>
    <w:rsid w:val="00040B6C"/>
    <w:rsid w:val="0004147C"/>
    <w:rsid w:val="00042371"/>
    <w:rsid w:val="000431FF"/>
    <w:rsid w:val="000433EF"/>
    <w:rsid w:val="0004548B"/>
    <w:rsid w:val="00045BCB"/>
    <w:rsid w:val="00045CD5"/>
    <w:rsid w:val="00046462"/>
    <w:rsid w:val="00046DD5"/>
    <w:rsid w:val="00052435"/>
    <w:rsid w:val="00052837"/>
    <w:rsid w:val="00052AF7"/>
    <w:rsid w:val="00053C42"/>
    <w:rsid w:val="00053DA4"/>
    <w:rsid w:val="000542C9"/>
    <w:rsid w:val="00055C3A"/>
    <w:rsid w:val="000565D6"/>
    <w:rsid w:val="00060298"/>
    <w:rsid w:val="0006032D"/>
    <w:rsid w:val="0006034F"/>
    <w:rsid w:val="0006074C"/>
    <w:rsid w:val="000626CC"/>
    <w:rsid w:val="00062731"/>
    <w:rsid w:val="00062AF2"/>
    <w:rsid w:val="00062B12"/>
    <w:rsid w:val="000637E2"/>
    <w:rsid w:val="00063900"/>
    <w:rsid w:val="000639A7"/>
    <w:rsid w:val="000643AD"/>
    <w:rsid w:val="00064668"/>
    <w:rsid w:val="00064813"/>
    <w:rsid w:val="0006556B"/>
    <w:rsid w:val="00065ED4"/>
    <w:rsid w:val="0007028F"/>
    <w:rsid w:val="00071579"/>
    <w:rsid w:val="00073419"/>
    <w:rsid w:val="000734BE"/>
    <w:rsid w:val="00074E26"/>
    <w:rsid w:val="00076886"/>
    <w:rsid w:val="00080630"/>
    <w:rsid w:val="00080977"/>
    <w:rsid w:val="00081BB6"/>
    <w:rsid w:val="000822BF"/>
    <w:rsid w:val="000839E2"/>
    <w:rsid w:val="0008431B"/>
    <w:rsid w:val="00085085"/>
    <w:rsid w:val="00086750"/>
    <w:rsid w:val="00087034"/>
    <w:rsid w:val="00087130"/>
    <w:rsid w:val="000871FD"/>
    <w:rsid w:val="000903ED"/>
    <w:rsid w:val="0009064B"/>
    <w:rsid w:val="00090ADC"/>
    <w:rsid w:val="0009237E"/>
    <w:rsid w:val="000929DD"/>
    <w:rsid w:val="000935E6"/>
    <w:rsid w:val="00093EAD"/>
    <w:rsid w:val="000944D1"/>
    <w:rsid w:val="00095199"/>
    <w:rsid w:val="0009554D"/>
    <w:rsid w:val="000A2809"/>
    <w:rsid w:val="000A2CD4"/>
    <w:rsid w:val="000A3404"/>
    <w:rsid w:val="000A3F2B"/>
    <w:rsid w:val="000A4644"/>
    <w:rsid w:val="000A4C09"/>
    <w:rsid w:val="000A608F"/>
    <w:rsid w:val="000A6290"/>
    <w:rsid w:val="000A63BF"/>
    <w:rsid w:val="000A6E60"/>
    <w:rsid w:val="000A711E"/>
    <w:rsid w:val="000A7737"/>
    <w:rsid w:val="000A7AF8"/>
    <w:rsid w:val="000B000E"/>
    <w:rsid w:val="000B05A0"/>
    <w:rsid w:val="000B0B65"/>
    <w:rsid w:val="000B2C1A"/>
    <w:rsid w:val="000B2FF0"/>
    <w:rsid w:val="000B471D"/>
    <w:rsid w:val="000B4977"/>
    <w:rsid w:val="000B55D5"/>
    <w:rsid w:val="000B5D11"/>
    <w:rsid w:val="000B68E5"/>
    <w:rsid w:val="000B7955"/>
    <w:rsid w:val="000C0375"/>
    <w:rsid w:val="000C08B2"/>
    <w:rsid w:val="000C0AFC"/>
    <w:rsid w:val="000C1575"/>
    <w:rsid w:val="000C2603"/>
    <w:rsid w:val="000C2730"/>
    <w:rsid w:val="000C4634"/>
    <w:rsid w:val="000C4B5F"/>
    <w:rsid w:val="000C4F2B"/>
    <w:rsid w:val="000C5610"/>
    <w:rsid w:val="000C5A3D"/>
    <w:rsid w:val="000C67D1"/>
    <w:rsid w:val="000C6E81"/>
    <w:rsid w:val="000C6E96"/>
    <w:rsid w:val="000C7BA4"/>
    <w:rsid w:val="000D089C"/>
    <w:rsid w:val="000D1830"/>
    <w:rsid w:val="000D1988"/>
    <w:rsid w:val="000D242B"/>
    <w:rsid w:val="000D31F6"/>
    <w:rsid w:val="000D48F2"/>
    <w:rsid w:val="000D6A3E"/>
    <w:rsid w:val="000D6D5F"/>
    <w:rsid w:val="000D6F91"/>
    <w:rsid w:val="000D7255"/>
    <w:rsid w:val="000D7AB8"/>
    <w:rsid w:val="000E029E"/>
    <w:rsid w:val="000E0508"/>
    <w:rsid w:val="000E1A69"/>
    <w:rsid w:val="000E1DAF"/>
    <w:rsid w:val="000E2D6E"/>
    <w:rsid w:val="000E41AF"/>
    <w:rsid w:val="000E4456"/>
    <w:rsid w:val="000E48AD"/>
    <w:rsid w:val="000E4CCE"/>
    <w:rsid w:val="000E5DE8"/>
    <w:rsid w:val="000E6ABA"/>
    <w:rsid w:val="000E6B24"/>
    <w:rsid w:val="000F0309"/>
    <w:rsid w:val="000F1107"/>
    <w:rsid w:val="000F159E"/>
    <w:rsid w:val="000F203B"/>
    <w:rsid w:val="000F25E4"/>
    <w:rsid w:val="000F3899"/>
    <w:rsid w:val="000F56A2"/>
    <w:rsid w:val="000F5721"/>
    <w:rsid w:val="000F7C99"/>
    <w:rsid w:val="0010014C"/>
    <w:rsid w:val="00101A96"/>
    <w:rsid w:val="001028AB"/>
    <w:rsid w:val="00102D8C"/>
    <w:rsid w:val="00103D70"/>
    <w:rsid w:val="001065E6"/>
    <w:rsid w:val="00106C16"/>
    <w:rsid w:val="00106F02"/>
    <w:rsid w:val="00107521"/>
    <w:rsid w:val="0010752C"/>
    <w:rsid w:val="00111763"/>
    <w:rsid w:val="00111EA7"/>
    <w:rsid w:val="00112644"/>
    <w:rsid w:val="00112A30"/>
    <w:rsid w:val="00113C6C"/>
    <w:rsid w:val="001140F5"/>
    <w:rsid w:val="00114318"/>
    <w:rsid w:val="0011568A"/>
    <w:rsid w:val="001166E6"/>
    <w:rsid w:val="00117CD5"/>
    <w:rsid w:val="00120905"/>
    <w:rsid w:val="00123741"/>
    <w:rsid w:val="00124F45"/>
    <w:rsid w:val="00126203"/>
    <w:rsid w:val="00127298"/>
    <w:rsid w:val="0012783D"/>
    <w:rsid w:val="00127A69"/>
    <w:rsid w:val="00130708"/>
    <w:rsid w:val="00130747"/>
    <w:rsid w:val="00130E39"/>
    <w:rsid w:val="00131464"/>
    <w:rsid w:val="0013210C"/>
    <w:rsid w:val="001321AA"/>
    <w:rsid w:val="001330D1"/>
    <w:rsid w:val="00133952"/>
    <w:rsid w:val="0013454B"/>
    <w:rsid w:val="00136235"/>
    <w:rsid w:val="001377DB"/>
    <w:rsid w:val="00140658"/>
    <w:rsid w:val="001415D1"/>
    <w:rsid w:val="00141C5A"/>
    <w:rsid w:val="00143788"/>
    <w:rsid w:val="0014380E"/>
    <w:rsid w:val="00143984"/>
    <w:rsid w:val="00144005"/>
    <w:rsid w:val="00145591"/>
    <w:rsid w:val="00145F31"/>
    <w:rsid w:val="001474EC"/>
    <w:rsid w:val="001474F2"/>
    <w:rsid w:val="001477CD"/>
    <w:rsid w:val="001477D3"/>
    <w:rsid w:val="00150D9C"/>
    <w:rsid w:val="0015124A"/>
    <w:rsid w:val="0015183C"/>
    <w:rsid w:val="001540BF"/>
    <w:rsid w:val="00155F5B"/>
    <w:rsid w:val="0015603C"/>
    <w:rsid w:val="0015731D"/>
    <w:rsid w:val="00160343"/>
    <w:rsid w:val="0016034D"/>
    <w:rsid w:val="00160570"/>
    <w:rsid w:val="00161BBA"/>
    <w:rsid w:val="00161FC5"/>
    <w:rsid w:val="00163632"/>
    <w:rsid w:val="00165280"/>
    <w:rsid w:val="001658B7"/>
    <w:rsid w:val="00165D49"/>
    <w:rsid w:val="00166510"/>
    <w:rsid w:val="00166667"/>
    <w:rsid w:val="00166733"/>
    <w:rsid w:val="00166ECE"/>
    <w:rsid w:val="001679AF"/>
    <w:rsid w:val="00170061"/>
    <w:rsid w:val="00171697"/>
    <w:rsid w:val="00172D7F"/>
    <w:rsid w:val="00173F72"/>
    <w:rsid w:val="0017503E"/>
    <w:rsid w:val="0017511B"/>
    <w:rsid w:val="001756EF"/>
    <w:rsid w:val="001770E7"/>
    <w:rsid w:val="0018087A"/>
    <w:rsid w:val="00182F05"/>
    <w:rsid w:val="00182FB1"/>
    <w:rsid w:val="00183048"/>
    <w:rsid w:val="00183B41"/>
    <w:rsid w:val="00184502"/>
    <w:rsid w:val="001847FA"/>
    <w:rsid w:val="001853FC"/>
    <w:rsid w:val="0018548B"/>
    <w:rsid w:val="00186198"/>
    <w:rsid w:val="00186333"/>
    <w:rsid w:val="0018690F"/>
    <w:rsid w:val="0018747B"/>
    <w:rsid w:val="001910F5"/>
    <w:rsid w:val="00191196"/>
    <w:rsid w:val="00191A34"/>
    <w:rsid w:val="00192339"/>
    <w:rsid w:val="00192BB0"/>
    <w:rsid w:val="00192FF1"/>
    <w:rsid w:val="00194A65"/>
    <w:rsid w:val="00194DD0"/>
    <w:rsid w:val="0019583E"/>
    <w:rsid w:val="00196DF7"/>
    <w:rsid w:val="00197904"/>
    <w:rsid w:val="001A08DF"/>
    <w:rsid w:val="001A1174"/>
    <w:rsid w:val="001A1AC4"/>
    <w:rsid w:val="001A2C4B"/>
    <w:rsid w:val="001A3F1C"/>
    <w:rsid w:val="001A4C7A"/>
    <w:rsid w:val="001A5297"/>
    <w:rsid w:val="001A6834"/>
    <w:rsid w:val="001A687C"/>
    <w:rsid w:val="001A6CCF"/>
    <w:rsid w:val="001B3382"/>
    <w:rsid w:val="001B35D3"/>
    <w:rsid w:val="001B4755"/>
    <w:rsid w:val="001B514A"/>
    <w:rsid w:val="001B56D6"/>
    <w:rsid w:val="001B5749"/>
    <w:rsid w:val="001B5A60"/>
    <w:rsid w:val="001B5BE6"/>
    <w:rsid w:val="001B6F91"/>
    <w:rsid w:val="001C0561"/>
    <w:rsid w:val="001C0681"/>
    <w:rsid w:val="001C073C"/>
    <w:rsid w:val="001C2344"/>
    <w:rsid w:val="001C2724"/>
    <w:rsid w:val="001C324E"/>
    <w:rsid w:val="001C5B7D"/>
    <w:rsid w:val="001C6AFF"/>
    <w:rsid w:val="001D0316"/>
    <w:rsid w:val="001D0F79"/>
    <w:rsid w:val="001D2696"/>
    <w:rsid w:val="001D2B7F"/>
    <w:rsid w:val="001D3108"/>
    <w:rsid w:val="001D361B"/>
    <w:rsid w:val="001D5067"/>
    <w:rsid w:val="001D5477"/>
    <w:rsid w:val="001D5AD7"/>
    <w:rsid w:val="001D5C33"/>
    <w:rsid w:val="001D6359"/>
    <w:rsid w:val="001D74BA"/>
    <w:rsid w:val="001D7D55"/>
    <w:rsid w:val="001E2173"/>
    <w:rsid w:val="001E2FF1"/>
    <w:rsid w:val="001E3054"/>
    <w:rsid w:val="001E3E75"/>
    <w:rsid w:val="001E428A"/>
    <w:rsid w:val="001E5730"/>
    <w:rsid w:val="001E606E"/>
    <w:rsid w:val="001E7984"/>
    <w:rsid w:val="001F0003"/>
    <w:rsid w:val="001F031B"/>
    <w:rsid w:val="001F0503"/>
    <w:rsid w:val="001F0FB3"/>
    <w:rsid w:val="001F193E"/>
    <w:rsid w:val="001F232E"/>
    <w:rsid w:val="001F30EA"/>
    <w:rsid w:val="001F3356"/>
    <w:rsid w:val="001F40B7"/>
    <w:rsid w:val="001F4641"/>
    <w:rsid w:val="001F46E4"/>
    <w:rsid w:val="001F480A"/>
    <w:rsid w:val="001F5753"/>
    <w:rsid w:val="001F6429"/>
    <w:rsid w:val="001F749F"/>
    <w:rsid w:val="001F77C6"/>
    <w:rsid w:val="001F7B5F"/>
    <w:rsid w:val="002002FB"/>
    <w:rsid w:val="00201DA2"/>
    <w:rsid w:val="00201F31"/>
    <w:rsid w:val="0020468E"/>
    <w:rsid w:val="0020534E"/>
    <w:rsid w:val="0020594F"/>
    <w:rsid w:val="00206B2C"/>
    <w:rsid w:val="002106AE"/>
    <w:rsid w:val="002118F4"/>
    <w:rsid w:val="00212FCC"/>
    <w:rsid w:val="00216CDD"/>
    <w:rsid w:val="00216E77"/>
    <w:rsid w:val="00217AE9"/>
    <w:rsid w:val="00217CD7"/>
    <w:rsid w:val="00220197"/>
    <w:rsid w:val="00220753"/>
    <w:rsid w:val="0022199B"/>
    <w:rsid w:val="00223E6F"/>
    <w:rsid w:val="00224817"/>
    <w:rsid w:val="00226085"/>
    <w:rsid w:val="002265F2"/>
    <w:rsid w:val="002269EA"/>
    <w:rsid w:val="0022776E"/>
    <w:rsid w:val="00231803"/>
    <w:rsid w:val="00233B20"/>
    <w:rsid w:val="0023426C"/>
    <w:rsid w:val="00235035"/>
    <w:rsid w:val="00235247"/>
    <w:rsid w:val="00235976"/>
    <w:rsid w:val="00236BE8"/>
    <w:rsid w:val="002373E7"/>
    <w:rsid w:val="00237551"/>
    <w:rsid w:val="0024003B"/>
    <w:rsid w:val="0024053C"/>
    <w:rsid w:val="00241BE2"/>
    <w:rsid w:val="00242399"/>
    <w:rsid w:val="0024248A"/>
    <w:rsid w:val="00242817"/>
    <w:rsid w:val="00242ADC"/>
    <w:rsid w:val="002436F7"/>
    <w:rsid w:val="002460F1"/>
    <w:rsid w:val="002500C7"/>
    <w:rsid w:val="00251469"/>
    <w:rsid w:val="002520B8"/>
    <w:rsid w:val="00252257"/>
    <w:rsid w:val="0025238C"/>
    <w:rsid w:val="002526E0"/>
    <w:rsid w:val="00253D9C"/>
    <w:rsid w:val="00254272"/>
    <w:rsid w:val="0025441C"/>
    <w:rsid w:val="00254660"/>
    <w:rsid w:val="0025480D"/>
    <w:rsid w:val="0025680D"/>
    <w:rsid w:val="002576BA"/>
    <w:rsid w:val="00257B62"/>
    <w:rsid w:val="00260177"/>
    <w:rsid w:val="002609E3"/>
    <w:rsid w:val="0026140B"/>
    <w:rsid w:val="002618B1"/>
    <w:rsid w:val="002619D8"/>
    <w:rsid w:val="0026255B"/>
    <w:rsid w:val="002625F8"/>
    <w:rsid w:val="00264C26"/>
    <w:rsid w:val="002652D3"/>
    <w:rsid w:val="00265682"/>
    <w:rsid w:val="0026689B"/>
    <w:rsid w:val="00266B7B"/>
    <w:rsid w:val="00267699"/>
    <w:rsid w:val="00270A61"/>
    <w:rsid w:val="00270BBC"/>
    <w:rsid w:val="0027254B"/>
    <w:rsid w:val="00272F71"/>
    <w:rsid w:val="002730A8"/>
    <w:rsid w:val="00273E8F"/>
    <w:rsid w:val="0027443D"/>
    <w:rsid w:val="002771F1"/>
    <w:rsid w:val="0028070A"/>
    <w:rsid w:val="002807E9"/>
    <w:rsid w:val="00282EE0"/>
    <w:rsid w:val="00283190"/>
    <w:rsid w:val="0028595A"/>
    <w:rsid w:val="0028595E"/>
    <w:rsid w:val="0028726A"/>
    <w:rsid w:val="00287527"/>
    <w:rsid w:val="00290445"/>
    <w:rsid w:val="00290C55"/>
    <w:rsid w:val="002924A2"/>
    <w:rsid w:val="002927B7"/>
    <w:rsid w:val="002931F6"/>
    <w:rsid w:val="00293D79"/>
    <w:rsid w:val="00293EE8"/>
    <w:rsid w:val="002945F4"/>
    <w:rsid w:val="0029512F"/>
    <w:rsid w:val="002957EF"/>
    <w:rsid w:val="00295978"/>
    <w:rsid w:val="002A0A28"/>
    <w:rsid w:val="002A141E"/>
    <w:rsid w:val="002A1BC0"/>
    <w:rsid w:val="002A2220"/>
    <w:rsid w:val="002A4156"/>
    <w:rsid w:val="002A4AB1"/>
    <w:rsid w:val="002A4F28"/>
    <w:rsid w:val="002A5FB5"/>
    <w:rsid w:val="002A6217"/>
    <w:rsid w:val="002A6876"/>
    <w:rsid w:val="002A71C3"/>
    <w:rsid w:val="002B4910"/>
    <w:rsid w:val="002B5D28"/>
    <w:rsid w:val="002B62C5"/>
    <w:rsid w:val="002B6481"/>
    <w:rsid w:val="002B6BFA"/>
    <w:rsid w:val="002B7600"/>
    <w:rsid w:val="002C115A"/>
    <w:rsid w:val="002C3789"/>
    <w:rsid w:val="002C5DF5"/>
    <w:rsid w:val="002C67D4"/>
    <w:rsid w:val="002C7CC4"/>
    <w:rsid w:val="002D0AED"/>
    <w:rsid w:val="002D119F"/>
    <w:rsid w:val="002D1296"/>
    <w:rsid w:val="002D15E9"/>
    <w:rsid w:val="002D30E6"/>
    <w:rsid w:val="002D38BC"/>
    <w:rsid w:val="002D392F"/>
    <w:rsid w:val="002D5F06"/>
    <w:rsid w:val="002D6213"/>
    <w:rsid w:val="002D7B93"/>
    <w:rsid w:val="002E0519"/>
    <w:rsid w:val="002E370F"/>
    <w:rsid w:val="002E4112"/>
    <w:rsid w:val="002E4310"/>
    <w:rsid w:val="002E5936"/>
    <w:rsid w:val="002E5A50"/>
    <w:rsid w:val="002E683C"/>
    <w:rsid w:val="002E7321"/>
    <w:rsid w:val="002E7A4A"/>
    <w:rsid w:val="002F0406"/>
    <w:rsid w:val="002F2BAA"/>
    <w:rsid w:val="002F3DDA"/>
    <w:rsid w:val="002F585E"/>
    <w:rsid w:val="002F5AC2"/>
    <w:rsid w:val="002F5AD7"/>
    <w:rsid w:val="002F6153"/>
    <w:rsid w:val="002F7253"/>
    <w:rsid w:val="002F7AEE"/>
    <w:rsid w:val="002F7D96"/>
    <w:rsid w:val="003034C0"/>
    <w:rsid w:val="0030422B"/>
    <w:rsid w:val="0030544E"/>
    <w:rsid w:val="0030597B"/>
    <w:rsid w:val="00305AC9"/>
    <w:rsid w:val="00305D2F"/>
    <w:rsid w:val="00306BAC"/>
    <w:rsid w:val="003075F4"/>
    <w:rsid w:val="003079A5"/>
    <w:rsid w:val="00307D7F"/>
    <w:rsid w:val="003122CC"/>
    <w:rsid w:val="00312430"/>
    <w:rsid w:val="00312952"/>
    <w:rsid w:val="00313533"/>
    <w:rsid w:val="00313944"/>
    <w:rsid w:val="00316820"/>
    <w:rsid w:val="00317532"/>
    <w:rsid w:val="0031782B"/>
    <w:rsid w:val="00317CF4"/>
    <w:rsid w:val="00320563"/>
    <w:rsid w:val="0032124C"/>
    <w:rsid w:val="00322917"/>
    <w:rsid w:val="00324642"/>
    <w:rsid w:val="003256BA"/>
    <w:rsid w:val="00325BC4"/>
    <w:rsid w:val="00325C16"/>
    <w:rsid w:val="0032609E"/>
    <w:rsid w:val="00326A2E"/>
    <w:rsid w:val="00327C98"/>
    <w:rsid w:val="00332783"/>
    <w:rsid w:val="00333229"/>
    <w:rsid w:val="00333A3A"/>
    <w:rsid w:val="00335030"/>
    <w:rsid w:val="0033595A"/>
    <w:rsid w:val="00335AEA"/>
    <w:rsid w:val="00335B91"/>
    <w:rsid w:val="00336CF0"/>
    <w:rsid w:val="003405BB"/>
    <w:rsid w:val="00340E0F"/>
    <w:rsid w:val="00341820"/>
    <w:rsid w:val="00342527"/>
    <w:rsid w:val="00342884"/>
    <w:rsid w:val="00343F9A"/>
    <w:rsid w:val="003448E0"/>
    <w:rsid w:val="00345274"/>
    <w:rsid w:val="00345E5F"/>
    <w:rsid w:val="00346450"/>
    <w:rsid w:val="003503D3"/>
    <w:rsid w:val="003504BB"/>
    <w:rsid w:val="0035253A"/>
    <w:rsid w:val="003538E4"/>
    <w:rsid w:val="0035459F"/>
    <w:rsid w:val="00355039"/>
    <w:rsid w:val="0035633C"/>
    <w:rsid w:val="00356C4B"/>
    <w:rsid w:val="00357359"/>
    <w:rsid w:val="00357D9F"/>
    <w:rsid w:val="00361160"/>
    <w:rsid w:val="00361675"/>
    <w:rsid w:val="003616A1"/>
    <w:rsid w:val="00362047"/>
    <w:rsid w:val="00362393"/>
    <w:rsid w:val="0036331A"/>
    <w:rsid w:val="00363BE8"/>
    <w:rsid w:val="00364280"/>
    <w:rsid w:val="00365E09"/>
    <w:rsid w:val="00367C13"/>
    <w:rsid w:val="00367C7C"/>
    <w:rsid w:val="00370D1B"/>
    <w:rsid w:val="003718C0"/>
    <w:rsid w:val="003719FB"/>
    <w:rsid w:val="00371A48"/>
    <w:rsid w:val="00371A93"/>
    <w:rsid w:val="00372CB2"/>
    <w:rsid w:val="00372FB7"/>
    <w:rsid w:val="003736FB"/>
    <w:rsid w:val="003739C8"/>
    <w:rsid w:val="00373D13"/>
    <w:rsid w:val="00376358"/>
    <w:rsid w:val="00376626"/>
    <w:rsid w:val="003767E6"/>
    <w:rsid w:val="00376995"/>
    <w:rsid w:val="00376D20"/>
    <w:rsid w:val="00377874"/>
    <w:rsid w:val="00377BAB"/>
    <w:rsid w:val="003803BD"/>
    <w:rsid w:val="00380572"/>
    <w:rsid w:val="0038295F"/>
    <w:rsid w:val="00383F6B"/>
    <w:rsid w:val="00390A18"/>
    <w:rsid w:val="00390E0D"/>
    <w:rsid w:val="00391235"/>
    <w:rsid w:val="0039162D"/>
    <w:rsid w:val="003921CE"/>
    <w:rsid w:val="00392FFA"/>
    <w:rsid w:val="00394549"/>
    <w:rsid w:val="00394CC5"/>
    <w:rsid w:val="003963C1"/>
    <w:rsid w:val="0039717C"/>
    <w:rsid w:val="003975CA"/>
    <w:rsid w:val="00397908"/>
    <w:rsid w:val="003A089E"/>
    <w:rsid w:val="003A242B"/>
    <w:rsid w:val="003A3584"/>
    <w:rsid w:val="003A3F5F"/>
    <w:rsid w:val="003A46DD"/>
    <w:rsid w:val="003A4965"/>
    <w:rsid w:val="003A5102"/>
    <w:rsid w:val="003A54E9"/>
    <w:rsid w:val="003A57E6"/>
    <w:rsid w:val="003A657E"/>
    <w:rsid w:val="003A7C64"/>
    <w:rsid w:val="003B0843"/>
    <w:rsid w:val="003B0CB8"/>
    <w:rsid w:val="003B39B2"/>
    <w:rsid w:val="003B3E9C"/>
    <w:rsid w:val="003B4DFA"/>
    <w:rsid w:val="003B4FB6"/>
    <w:rsid w:val="003B5EFB"/>
    <w:rsid w:val="003B72F8"/>
    <w:rsid w:val="003B733B"/>
    <w:rsid w:val="003C02FD"/>
    <w:rsid w:val="003C0640"/>
    <w:rsid w:val="003C0EEC"/>
    <w:rsid w:val="003C1D07"/>
    <w:rsid w:val="003C2E38"/>
    <w:rsid w:val="003C36D7"/>
    <w:rsid w:val="003C3CA7"/>
    <w:rsid w:val="003C3F90"/>
    <w:rsid w:val="003C4AAD"/>
    <w:rsid w:val="003C4BA4"/>
    <w:rsid w:val="003C5645"/>
    <w:rsid w:val="003C5F1E"/>
    <w:rsid w:val="003C623B"/>
    <w:rsid w:val="003C650C"/>
    <w:rsid w:val="003C7EEE"/>
    <w:rsid w:val="003D15A4"/>
    <w:rsid w:val="003D2899"/>
    <w:rsid w:val="003D2AAC"/>
    <w:rsid w:val="003D346C"/>
    <w:rsid w:val="003D3707"/>
    <w:rsid w:val="003D4EB3"/>
    <w:rsid w:val="003D7705"/>
    <w:rsid w:val="003D7FDA"/>
    <w:rsid w:val="003E0201"/>
    <w:rsid w:val="003E06C0"/>
    <w:rsid w:val="003E1525"/>
    <w:rsid w:val="003E1A42"/>
    <w:rsid w:val="003E1EB7"/>
    <w:rsid w:val="003E3611"/>
    <w:rsid w:val="003E420B"/>
    <w:rsid w:val="003E474F"/>
    <w:rsid w:val="003E560E"/>
    <w:rsid w:val="003E5986"/>
    <w:rsid w:val="003E7004"/>
    <w:rsid w:val="003E71D2"/>
    <w:rsid w:val="003E731F"/>
    <w:rsid w:val="003F0172"/>
    <w:rsid w:val="003F0890"/>
    <w:rsid w:val="003F1F82"/>
    <w:rsid w:val="003F25AB"/>
    <w:rsid w:val="003F3EF9"/>
    <w:rsid w:val="003F4AA7"/>
    <w:rsid w:val="003F4EFC"/>
    <w:rsid w:val="003F66E7"/>
    <w:rsid w:val="003F6C93"/>
    <w:rsid w:val="003F6F26"/>
    <w:rsid w:val="003F7CF7"/>
    <w:rsid w:val="004001EA"/>
    <w:rsid w:val="00400AB1"/>
    <w:rsid w:val="00400F6B"/>
    <w:rsid w:val="004012FB"/>
    <w:rsid w:val="004018DD"/>
    <w:rsid w:val="00404BAD"/>
    <w:rsid w:val="004062D6"/>
    <w:rsid w:val="00406427"/>
    <w:rsid w:val="00406ADA"/>
    <w:rsid w:val="00406E15"/>
    <w:rsid w:val="00407C3D"/>
    <w:rsid w:val="00411083"/>
    <w:rsid w:val="0041133F"/>
    <w:rsid w:val="0041147A"/>
    <w:rsid w:val="00411BD6"/>
    <w:rsid w:val="0041343C"/>
    <w:rsid w:val="00413CB0"/>
    <w:rsid w:val="004149AF"/>
    <w:rsid w:val="00414B3D"/>
    <w:rsid w:val="004165BE"/>
    <w:rsid w:val="004202F8"/>
    <w:rsid w:val="00421D97"/>
    <w:rsid w:val="00422D67"/>
    <w:rsid w:val="00424B8E"/>
    <w:rsid w:val="0042580E"/>
    <w:rsid w:val="00425E82"/>
    <w:rsid w:val="00426523"/>
    <w:rsid w:val="00426A67"/>
    <w:rsid w:val="00426DFA"/>
    <w:rsid w:val="00430B9A"/>
    <w:rsid w:val="0043136C"/>
    <w:rsid w:val="004320EA"/>
    <w:rsid w:val="00433393"/>
    <w:rsid w:val="004333C8"/>
    <w:rsid w:val="00433A4A"/>
    <w:rsid w:val="00435D30"/>
    <w:rsid w:val="00436F17"/>
    <w:rsid w:val="004373B4"/>
    <w:rsid w:val="00437E1F"/>
    <w:rsid w:val="00440733"/>
    <w:rsid w:val="00440A53"/>
    <w:rsid w:val="00440AB7"/>
    <w:rsid w:val="0044389E"/>
    <w:rsid w:val="0044437E"/>
    <w:rsid w:val="00444DD2"/>
    <w:rsid w:val="004507E4"/>
    <w:rsid w:val="004516CE"/>
    <w:rsid w:val="00452F1D"/>
    <w:rsid w:val="00452F74"/>
    <w:rsid w:val="00454470"/>
    <w:rsid w:val="00454A39"/>
    <w:rsid w:val="00455616"/>
    <w:rsid w:val="00455FB4"/>
    <w:rsid w:val="0045640C"/>
    <w:rsid w:val="004565C4"/>
    <w:rsid w:val="0045751C"/>
    <w:rsid w:val="00457906"/>
    <w:rsid w:val="00457A62"/>
    <w:rsid w:val="00460022"/>
    <w:rsid w:val="00461111"/>
    <w:rsid w:val="00461D60"/>
    <w:rsid w:val="0046251D"/>
    <w:rsid w:val="00462CFC"/>
    <w:rsid w:val="004636D1"/>
    <w:rsid w:val="00465789"/>
    <w:rsid w:val="00465B05"/>
    <w:rsid w:val="004669FA"/>
    <w:rsid w:val="00466C01"/>
    <w:rsid w:val="00470B9B"/>
    <w:rsid w:val="00471D32"/>
    <w:rsid w:val="00472987"/>
    <w:rsid w:val="00473874"/>
    <w:rsid w:val="00473A4D"/>
    <w:rsid w:val="00476328"/>
    <w:rsid w:val="00476ED4"/>
    <w:rsid w:val="0047737B"/>
    <w:rsid w:val="00477757"/>
    <w:rsid w:val="00477A2D"/>
    <w:rsid w:val="00480C73"/>
    <w:rsid w:val="00480D4C"/>
    <w:rsid w:val="00481068"/>
    <w:rsid w:val="00481643"/>
    <w:rsid w:val="004819B3"/>
    <w:rsid w:val="00481A40"/>
    <w:rsid w:val="00481BB8"/>
    <w:rsid w:val="004836A3"/>
    <w:rsid w:val="00483A2B"/>
    <w:rsid w:val="00484C4F"/>
    <w:rsid w:val="00485824"/>
    <w:rsid w:val="0048597D"/>
    <w:rsid w:val="00485F15"/>
    <w:rsid w:val="00486566"/>
    <w:rsid w:val="00487F6A"/>
    <w:rsid w:val="00490326"/>
    <w:rsid w:val="004905D3"/>
    <w:rsid w:val="00490724"/>
    <w:rsid w:val="0049084A"/>
    <w:rsid w:val="0049122A"/>
    <w:rsid w:val="00492221"/>
    <w:rsid w:val="00492BDC"/>
    <w:rsid w:val="004940B6"/>
    <w:rsid w:val="00495509"/>
    <w:rsid w:val="00495FD3"/>
    <w:rsid w:val="0049635A"/>
    <w:rsid w:val="004969A3"/>
    <w:rsid w:val="00496B2D"/>
    <w:rsid w:val="004973B1"/>
    <w:rsid w:val="00497AAA"/>
    <w:rsid w:val="004A0087"/>
    <w:rsid w:val="004A01D4"/>
    <w:rsid w:val="004A0901"/>
    <w:rsid w:val="004A2F8B"/>
    <w:rsid w:val="004A4AE4"/>
    <w:rsid w:val="004A6818"/>
    <w:rsid w:val="004A6F18"/>
    <w:rsid w:val="004A766F"/>
    <w:rsid w:val="004A7BC9"/>
    <w:rsid w:val="004A7C0A"/>
    <w:rsid w:val="004A7E69"/>
    <w:rsid w:val="004A7E78"/>
    <w:rsid w:val="004A7F41"/>
    <w:rsid w:val="004B02EC"/>
    <w:rsid w:val="004B08BB"/>
    <w:rsid w:val="004B1DCD"/>
    <w:rsid w:val="004B2642"/>
    <w:rsid w:val="004B2EF6"/>
    <w:rsid w:val="004B324B"/>
    <w:rsid w:val="004B3A60"/>
    <w:rsid w:val="004B43FF"/>
    <w:rsid w:val="004B45A4"/>
    <w:rsid w:val="004B4AA0"/>
    <w:rsid w:val="004B59EC"/>
    <w:rsid w:val="004B66FD"/>
    <w:rsid w:val="004B7594"/>
    <w:rsid w:val="004C069D"/>
    <w:rsid w:val="004C136E"/>
    <w:rsid w:val="004C1BDE"/>
    <w:rsid w:val="004C1BF2"/>
    <w:rsid w:val="004C21E8"/>
    <w:rsid w:val="004C3463"/>
    <w:rsid w:val="004C3BD7"/>
    <w:rsid w:val="004C43AC"/>
    <w:rsid w:val="004C480F"/>
    <w:rsid w:val="004C4DA8"/>
    <w:rsid w:val="004C6A25"/>
    <w:rsid w:val="004C6D80"/>
    <w:rsid w:val="004C7FAE"/>
    <w:rsid w:val="004D0F67"/>
    <w:rsid w:val="004D20BA"/>
    <w:rsid w:val="004D2134"/>
    <w:rsid w:val="004D2538"/>
    <w:rsid w:val="004D2D50"/>
    <w:rsid w:val="004D31FD"/>
    <w:rsid w:val="004D36EE"/>
    <w:rsid w:val="004D3927"/>
    <w:rsid w:val="004D51CA"/>
    <w:rsid w:val="004D5B7B"/>
    <w:rsid w:val="004D6FDB"/>
    <w:rsid w:val="004D719D"/>
    <w:rsid w:val="004E10F3"/>
    <w:rsid w:val="004E2692"/>
    <w:rsid w:val="004E2915"/>
    <w:rsid w:val="004E2934"/>
    <w:rsid w:val="004E348F"/>
    <w:rsid w:val="004E3593"/>
    <w:rsid w:val="004E7323"/>
    <w:rsid w:val="004E73A4"/>
    <w:rsid w:val="004E79CD"/>
    <w:rsid w:val="004F0957"/>
    <w:rsid w:val="004F0B64"/>
    <w:rsid w:val="004F0F6D"/>
    <w:rsid w:val="004F19A6"/>
    <w:rsid w:val="004F2137"/>
    <w:rsid w:val="004F2201"/>
    <w:rsid w:val="004F27BF"/>
    <w:rsid w:val="004F2916"/>
    <w:rsid w:val="004F2B95"/>
    <w:rsid w:val="004F3C72"/>
    <w:rsid w:val="004F52A2"/>
    <w:rsid w:val="004F557D"/>
    <w:rsid w:val="004F5BDA"/>
    <w:rsid w:val="004F684C"/>
    <w:rsid w:val="004F68E1"/>
    <w:rsid w:val="004F6B5F"/>
    <w:rsid w:val="00502C9C"/>
    <w:rsid w:val="00503476"/>
    <w:rsid w:val="00503C08"/>
    <w:rsid w:val="00504741"/>
    <w:rsid w:val="00504869"/>
    <w:rsid w:val="00504B42"/>
    <w:rsid w:val="00505E5A"/>
    <w:rsid w:val="00506BF3"/>
    <w:rsid w:val="005107B1"/>
    <w:rsid w:val="0051243A"/>
    <w:rsid w:val="005124CA"/>
    <w:rsid w:val="005138EF"/>
    <w:rsid w:val="00513BC7"/>
    <w:rsid w:val="00514AFA"/>
    <w:rsid w:val="0052015E"/>
    <w:rsid w:val="00523E17"/>
    <w:rsid w:val="00524E0A"/>
    <w:rsid w:val="00524EA7"/>
    <w:rsid w:val="00525474"/>
    <w:rsid w:val="0052691B"/>
    <w:rsid w:val="00526922"/>
    <w:rsid w:val="00527BE1"/>
    <w:rsid w:val="00530245"/>
    <w:rsid w:val="00531D9A"/>
    <w:rsid w:val="0053213E"/>
    <w:rsid w:val="005325DE"/>
    <w:rsid w:val="0053336C"/>
    <w:rsid w:val="00533ECA"/>
    <w:rsid w:val="0053436C"/>
    <w:rsid w:val="005345AB"/>
    <w:rsid w:val="005351F8"/>
    <w:rsid w:val="00536DB5"/>
    <w:rsid w:val="00540473"/>
    <w:rsid w:val="0054070D"/>
    <w:rsid w:val="005410CA"/>
    <w:rsid w:val="0054172E"/>
    <w:rsid w:val="00542B0D"/>
    <w:rsid w:val="00543413"/>
    <w:rsid w:val="00543B82"/>
    <w:rsid w:val="005453C3"/>
    <w:rsid w:val="00546628"/>
    <w:rsid w:val="00546931"/>
    <w:rsid w:val="00546D2E"/>
    <w:rsid w:val="00547260"/>
    <w:rsid w:val="00547D6C"/>
    <w:rsid w:val="00547F17"/>
    <w:rsid w:val="00550865"/>
    <w:rsid w:val="00550BFB"/>
    <w:rsid w:val="00550F49"/>
    <w:rsid w:val="00551A41"/>
    <w:rsid w:val="00551D9A"/>
    <w:rsid w:val="005523E7"/>
    <w:rsid w:val="00555B11"/>
    <w:rsid w:val="00555C4D"/>
    <w:rsid w:val="005569B2"/>
    <w:rsid w:val="00557283"/>
    <w:rsid w:val="00557A80"/>
    <w:rsid w:val="00557D73"/>
    <w:rsid w:val="0056110C"/>
    <w:rsid w:val="00561E5E"/>
    <w:rsid w:val="005627D3"/>
    <w:rsid w:val="005631D8"/>
    <w:rsid w:val="0056367A"/>
    <w:rsid w:val="005639C3"/>
    <w:rsid w:val="00565569"/>
    <w:rsid w:val="00565C50"/>
    <w:rsid w:val="0056745A"/>
    <w:rsid w:val="00567607"/>
    <w:rsid w:val="00567BF8"/>
    <w:rsid w:val="00570451"/>
    <w:rsid w:val="005710A7"/>
    <w:rsid w:val="00572696"/>
    <w:rsid w:val="00572CB8"/>
    <w:rsid w:val="00572FB4"/>
    <w:rsid w:val="00574889"/>
    <w:rsid w:val="005749B2"/>
    <w:rsid w:val="005753F1"/>
    <w:rsid w:val="00576079"/>
    <w:rsid w:val="00577687"/>
    <w:rsid w:val="005809A3"/>
    <w:rsid w:val="005810A7"/>
    <w:rsid w:val="005814FC"/>
    <w:rsid w:val="00581E2A"/>
    <w:rsid w:val="005823DF"/>
    <w:rsid w:val="005824C1"/>
    <w:rsid w:val="00582595"/>
    <w:rsid w:val="0058266D"/>
    <w:rsid w:val="00583FF2"/>
    <w:rsid w:val="005843DE"/>
    <w:rsid w:val="005846C5"/>
    <w:rsid w:val="00584A81"/>
    <w:rsid w:val="00584D5F"/>
    <w:rsid w:val="0058548D"/>
    <w:rsid w:val="00587284"/>
    <w:rsid w:val="00590574"/>
    <w:rsid w:val="00590877"/>
    <w:rsid w:val="00591999"/>
    <w:rsid w:val="00591DF7"/>
    <w:rsid w:val="00592F70"/>
    <w:rsid w:val="00593807"/>
    <w:rsid w:val="00593829"/>
    <w:rsid w:val="005973F2"/>
    <w:rsid w:val="00597806"/>
    <w:rsid w:val="00597990"/>
    <w:rsid w:val="00597E65"/>
    <w:rsid w:val="005A0115"/>
    <w:rsid w:val="005A0339"/>
    <w:rsid w:val="005A1262"/>
    <w:rsid w:val="005A12DD"/>
    <w:rsid w:val="005A2AB4"/>
    <w:rsid w:val="005A34E9"/>
    <w:rsid w:val="005A61BD"/>
    <w:rsid w:val="005A632E"/>
    <w:rsid w:val="005A65FE"/>
    <w:rsid w:val="005A68B3"/>
    <w:rsid w:val="005A6C55"/>
    <w:rsid w:val="005A7C1E"/>
    <w:rsid w:val="005B12BA"/>
    <w:rsid w:val="005B19B1"/>
    <w:rsid w:val="005B1F8A"/>
    <w:rsid w:val="005B2834"/>
    <w:rsid w:val="005B2CEF"/>
    <w:rsid w:val="005B34D5"/>
    <w:rsid w:val="005B3575"/>
    <w:rsid w:val="005B3FF0"/>
    <w:rsid w:val="005B6770"/>
    <w:rsid w:val="005B69A9"/>
    <w:rsid w:val="005B7430"/>
    <w:rsid w:val="005C0069"/>
    <w:rsid w:val="005C0E44"/>
    <w:rsid w:val="005C0E49"/>
    <w:rsid w:val="005C1911"/>
    <w:rsid w:val="005C21B3"/>
    <w:rsid w:val="005C239A"/>
    <w:rsid w:val="005C27D1"/>
    <w:rsid w:val="005C3A89"/>
    <w:rsid w:val="005C54F5"/>
    <w:rsid w:val="005C679A"/>
    <w:rsid w:val="005C777A"/>
    <w:rsid w:val="005D000C"/>
    <w:rsid w:val="005D1165"/>
    <w:rsid w:val="005D22DC"/>
    <w:rsid w:val="005D2883"/>
    <w:rsid w:val="005D2BB7"/>
    <w:rsid w:val="005D34FE"/>
    <w:rsid w:val="005D365F"/>
    <w:rsid w:val="005D4F74"/>
    <w:rsid w:val="005E19B0"/>
    <w:rsid w:val="005E1B68"/>
    <w:rsid w:val="005E1E1F"/>
    <w:rsid w:val="005E22CE"/>
    <w:rsid w:val="005E25ED"/>
    <w:rsid w:val="005E273F"/>
    <w:rsid w:val="005E2AA9"/>
    <w:rsid w:val="005E38E9"/>
    <w:rsid w:val="005E3916"/>
    <w:rsid w:val="005E3C8F"/>
    <w:rsid w:val="005E4021"/>
    <w:rsid w:val="005E42D0"/>
    <w:rsid w:val="005E42F4"/>
    <w:rsid w:val="005E5803"/>
    <w:rsid w:val="005E5892"/>
    <w:rsid w:val="005E6062"/>
    <w:rsid w:val="005E7B50"/>
    <w:rsid w:val="005E7E2C"/>
    <w:rsid w:val="005F02EF"/>
    <w:rsid w:val="005F1A28"/>
    <w:rsid w:val="005F1F2E"/>
    <w:rsid w:val="005F2147"/>
    <w:rsid w:val="005F2BF9"/>
    <w:rsid w:val="005F31D8"/>
    <w:rsid w:val="005F4A40"/>
    <w:rsid w:val="005F4BD0"/>
    <w:rsid w:val="005F5795"/>
    <w:rsid w:val="005F5EBE"/>
    <w:rsid w:val="005F626C"/>
    <w:rsid w:val="005F685F"/>
    <w:rsid w:val="00600060"/>
    <w:rsid w:val="00600330"/>
    <w:rsid w:val="00601043"/>
    <w:rsid w:val="00601981"/>
    <w:rsid w:val="00601D9C"/>
    <w:rsid w:val="0060253F"/>
    <w:rsid w:val="00602F50"/>
    <w:rsid w:val="00603D05"/>
    <w:rsid w:val="00604053"/>
    <w:rsid w:val="00604496"/>
    <w:rsid w:val="00604E68"/>
    <w:rsid w:val="00605043"/>
    <w:rsid w:val="006050B2"/>
    <w:rsid w:val="00606A7C"/>
    <w:rsid w:val="006078F7"/>
    <w:rsid w:val="00607E81"/>
    <w:rsid w:val="00610A7B"/>
    <w:rsid w:val="00610E20"/>
    <w:rsid w:val="0061116B"/>
    <w:rsid w:val="0061139B"/>
    <w:rsid w:val="006113BC"/>
    <w:rsid w:val="006113D6"/>
    <w:rsid w:val="006116A7"/>
    <w:rsid w:val="00613287"/>
    <w:rsid w:val="00613BB2"/>
    <w:rsid w:val="00613BE4"/>
    <w:rsid w:val="00615608"/>
    <w:rsid w:val="00615638"/>
    <w:rsid w:val="00615EB5"/>
    <w:rsid w:val="00617EF9"/>
    <w:rsid w:val="00621059"/>
    <w:rsid w:val="0062122F"/>
    <w:rsid w:val="0062148E"/>
    <w:rsid w:val="00622DCB"/>
    <w:rsid w:val="00622DF2"/>
    <w:rsid w:val="00623B47"/>
    <w:rsid w:val="00624AC7"/>
    <w:rsid w:val="00624FA0"/>
    <w:rsid w:val="00625473"/>
    <w:rsid w:val="006269B7"/>
    <w:rsid w:val="00626A3A"/>
    <w:rsid w:val="006274CA"/>
    <w:rsid w:val="00627BC3"/>
    <w:rsid w:val="00627BD3"/>
    <w:rsid w:val="00631216"/>
    <w:rsid w:val="00631311"/>
    <w:rsid w:val="006313DD"/>
    <w:rsid w:val="00631D85"/>
    <w:rsid w:val="00632B9F"/>
    <w:rsid w:val="006330CD"/>
    <w:rsid w:val="00633268"/>
    <w:rsid w:val="0063380A"/>
    <w:rsid w:val="0063507E"/>
    <w:rsid w:val="006354C3"/>
    <w:rsid w:val="00635AEE"/>
    <w:rsid w:val="00636287"/>
    <w:rsid w:val="00636572"/>
    <w:rsid w:val="00636C48"/>
    <w:rsid w:val="006372F7"/>
    <w:rsid w:val="006376EB"/>
    <w:rsid w:val="00640369"/>
    <w:rsid w:val="00640675"/>
    <w:rsid w:val="006413AD"/>
    <w:rsid w:val="00641A3B"/>
    <w:rsid w:val="00641B70"/>
    <w:rsid w:val="006422A5"/>
    <w:rsid w:val="00644079"/>
    <w:rsid w:val="006444E5"/>
    <w:rsid w:val="00644ADA"/>
    <w:rsid w:val="006451F7"/>
    <w:rsid w:val="006463D4"/>
    <w:rsid w:val="0064788D"/>
    <w:rsid w:val="00650FA6"/>
    <w:rsid w:val="006510A5"/>
    <w:rsid w:val="00651CCC"/>
    <w:rsid w:val="00652147"/>
    <w:rsid w:val="006525EF"/>
    <w:rsid w:val="00652885"/>
    <w:rsid w:val="00652FAB"/>
    <w:rsid w:val="006545A6"/>
    <w:rsid w:val="006549E7"/>
    <w:rsid w:val="00655276"/>
    <w:rsid w:val="0065571F"/>
    <w:rsid w:val="00655795"/>
    <w:rsid w:val="00657C9B"/>
    <w:rsid w:val="006600CE"/>
    <w:rsid w:val="006605AB"/>
    <w:rsid w:val="0066201E"/>
    <w:rsid w:val="006629FF"/>
    <w:rsid w:val="006637EF"/>
    <w:rsid w:val="00663931"/>
    <w:rsid w:val="00663E77"/>
    <w:rsid w:val="0066478F"/>
    <w:rsid w:val="00665525"/>
    <w:rsid w:val="0066615D"/>
    <w:rsid w:val="0066753B"/>
    <w:rsid w:val="006707AB"/>
    <w:rsid w:val="0067090E"/>
    <w:rsid w:val="00670DBD"/>
    <w:rsid w:val="00671462"/>
    <w:rsid w:val="006718A7"/>
    <w:rsid w:val="006718F1"/>
    <w:rsid w:val="00671964"/>
    <w:rsid w:val="006719F1"/>
    <w:rsid w:val="0067273A"/>
    <w:rsid w:val="00672E36"/>
    <w:rsid w:val="00673B7F"/>
    <w:rsid w:val="00673F36"/>
    <w:rsid w:val="006746D9"/>
    <w:rsid w:val="00674B1A"/>
    <w:rsid w:val="00674E85"/>
    <w:rsid w:val="0067587A"/>
    <w:rsid w:val="00675C43"/>
    <w:rsid w:val="00675F91"/>
    <w:rsid w:val="006766BE"/>
    <w:rsid w:val="00676FC5"/>
    <w:rsid w:val="00677280"/>
    <w:rsid w:val="0067766A"/>
    <w:rsid w:val="00677BB6"/>
    <w:rsid w:val="006812CC"/>
    <w:rsid w:val="00681D8B"/>
    <w:rsid w:val="00682614"/>
    <w:rsid w:val="00682C81"/>
    <w:rsid w:val="00684038"/>
    <w:rsid w:val="006841E4"/>
    <w:rsid w:val="00684D97"/>
    <w:rsid w:val="00684F60"/>
    <w:rsid w:val="00685200"/>
    <w:rsid w:val="00686DBE"/>
    <w:rsid w:val="00690C63"/>
    <w:rsid w:val="00690E82"/>
    <w:rsid w:val="00691B5F"/>
    <w:rsid w:val="00692981"/>
    <w:rsid w:val="00692F39"/>
    <w:rsid w:val="006937FB"/>
    <w:rsid w:val="00693E85"/>
    <w:rsid w:val="00695F89"/>
    <w:rsid w:val="00695FD3"/>
    <w:rsid w:val="0069631C"/>
    <w:rsid w:val="006965C9"/>
    <w:rsid w:val="0069732C"/>
    <w:rsid w:val="006976CF"/>
    <w:rsid w:val="00697D6D"/>
    <w:rsid w:val="006A003B"/>
    <w:rsid w:val="006A0059"/>
    <w:rsid w:val="006A0A48"/>
    <w:rsid w:val="006A0B64"/>
    <w:rsid w:val="006A0E3A"/>
    <w:rsid w:val="006A3187"/>
    <w:rsid w:val="006A3F41"/>
    <w:rsid w:val="006A46F4"/>
    <w:rsid w:val="006A4CB6"/>
    <w:rsid w:val="006A4D25"/>
    <w:rsid w:val="006A5AA0"/>
    <w:rsid w:val="006A5BC8"/>
    <w:rsid w:val="006A5D6E"/>
    <w:rsid w:val="006A6A59"/>
    <w:rsid w:val="006B05EE"/>
    <w:rsid w:val="006B0F3A"/>
    <w:rsid w:val="006B11BC"/>
    <w:rsid w:val="006B15DE"/>
    <w:rsid w:val="006B2EB9"/>
    <w:rsid w:val="006B3028"/>
    <w:rsid w:val="006B35C9"/>
    <w:rsid w:val="006B39B6"/>
    <w:rsid w:val="006B4130"/>
    <w:rsid w:val="006B4D49"/>
    <w:rsid w:val="006B6021"/>
    <w:rsid w:val="006B61AC"/>
    <w:rsid w:val="006B6A3B"/>
    <w:rsid w:val="006B7E86"/>
    <w:rsid w:val="006C0813"/>
    <w:rsid w:val="006C0ABD"/>
    <w:rsid w:val="006C15C0"/>
    <w:rsid w:val="006C17EF"/>
    <w:rsid w:val="006C2BEA"/>
    <w:rsid w:val="006C31F1"/>
    <w:rsid w:val="006C3E8A"/>
    <w:rsid w:val="006C48C3"/>
    <w:rsid w:val="006C4E51"/>
    <w:rsid w:val="006C5A3E"/>
    <w:rsid w:val="006C6100"/>
    <w:rsid w:val="006C7760"/>
    <w:rsid w:val="006C791F"/>
    <w:rsid w:val="006C7EAA"/>
    <w:rsid w:val="006D124B"/>
    <w:rsid w:val="006D3753"/>
    <w:rsid w:val="006D37D8"/>
    <w:rsid w:val="006D3BAB"/>
    <w:rsid w:val="006D6622"/>
    <w:rsid w:val="006D7121"/>
    <w:rsid w:val="006D7782"/>
    <w:rsid w:val="006E04EC"/>
    <w:rsid w:val="006E1954"/>
    <w:rsid w:val="006E1A91"/>
    <w:rsid w:val="006E37A0"/>
    <w:rsid w:val="006E42D0"/>
    <w:rsid w:val="006E640B"/>
    <w:rsid w:val="006E65CC"/>
    <w:rsid w:val="006E6736"/>
    <w:rsid w:val="006E71FB"/>
    <w:rsid w:val="006E7FFB"/>
    <w:rsid w:val="006F2DB4"/>
    <w:rsid w:val="006F33B0"/>
    <w:rsid w:val="006F3A9D"/>
    <w:rsid w:val="006F3CFA"/>
    <w:rsid w:val="006F40B3"/>
    <w:rsid w:val="006F4CFC"/>
    <w:rsid w:val="006F6FA0"/>
    <w:rsid w:val="006F71A8"/>
    <w:rsid w:val="00700258"/>
    <w:rsid w:val="007009CF"/>
    <w:rsid w:val="00703F43"/>
    <w:rsid w:val="007042A4"/>
    <w:rsid w:val="00704567"/>
    <w:rsid w:val="00705767"/>
    <w:rsid w:val="007058FD"/>
    <w:rsid w:val="007073DB"/>
    <w:rsid w:val="00707648"/>
    <w:rsid w:val="00707C11"/>
    <w:rsid w:val="007119F8"/>
    <w:rsid w:val="00711B2E"/>
    <w:rsid w:val="0071274D"/>
    <w:rsid w:val="00712903"/>
    <w:rsid w:val="007134E1"/>
    <w:rsid w:val="007134FB"/>
    <w:rsid w:val="00713B33"/>
    <w:rsid w:val="007164D8"/>
    <w:rsid w:val="00717CCE"/>
    <w:rsid w:val="00720900"/>
    <w:rsid w:val="0072210C"/>
    <w:rsid w:val="0072245C"/>
    <w:rsid w:val="007226FF"/>
    <w:rsid w:val="00722B15"/>
    <w:rsid w:val="00722E67"/>
    <w:rsid w:val="0072306E"/>
    <w:rsid w:val="00724CFA"/>
    <w:rsid w:val="00726270"/>
    <w:rsid w:val="00726BAA"/>
    <w:rsid w:val="00727451"/>
    <w:rsid w:val="0073024B"/>
    <w:rsid w:val="00730F60"/>
    <w:rsid w:val="007322BB"/>
    <w:rsid w:val="00732A5B"/>
    <w:rsid w:val="00732CEB"/>
    <w:rsid w:val="00733E87"/>
    <w:rsid w:val="00734A29"/>
    <w:rsid w:val="007356AC"/>
    <w:rsid w:val="0073772B"/>
    <w:rsid w:val="007406A3"/>
    <w:rsid w:val="00742B7B"/>
    <w:rsid w:val="00742DAE"/>
    <w:rsid w:val="007431E9"/>
    <w:rsid w:val="00743ECA"/>
    <w:rsid w:val="00744991"/>
    <w:rsid w:val="007453EC"/>
    <w:rsid w:val="007466C2"/>
    <w:rsid w:val="00746A47"/>
    <w:rsid w:val="00746C89"/>
    <w:rsid w:val="007502C4"/>
    <w:rsid w:val="00750BC3"/>
    <w:rsid w:val="00753130"/>
    <w:rsid w:val="0075371D"/>
    <w:rsid w:val="007562AE"/>
    <w:rsid w:val="0075737E"/>
    <w:rsid w:val="007615DB"/>
    <w:rsid w:val="007616E3"/>
    <w:rsid w:val="0076462E"/>
    <w:rsid w:val="00764776"/>
    <w:rsid w:val="007657BE"/>
    <w:rsid w:val="00770E4F"/>
    <w:rsid w:val="00771536"/>
    <w:rsid w:val="00772087"/>
    <w:rsid w:val="0077310A"/>
    <w:rsid w:val="0077394E"/>
    <w:rsid w:val="00775368"/>
    <w:rsid w:val="00775446"/>
    <w:rsid w:val="00775566"/>
    <w:rsid w:val="00776419"/>
    <w:rsid w:val="00777C8C"/>
    <w:rsid w:val="0078011B"/>
    <w:rsid w:val="00781851"/>
    <w:rsid w:val="00781AA1"/>
    <w:rsid w:val="00781ACC"/>
    <w:rsid w:val="0078468D"/>
    <w:rsid w:val="00784B29"/>
    <w:rsid w:val="00787A09"/>
    <w:rsid w:val="00787B5D"/>
    <w:rsid w:val="00790D4C"/>
    <w:rsid w:val="00791759"/>
    <w:rsid w:val="00791A7C"/>
    <w:rsid w:val="007925EA"/>
    <w:rsid w:val="00792CC1"/>
    <w:rsid w:val="0079379E"/>
    <w:rsid w:val="00794433"/>
    <w:rsid w:val="007956DF"/>
    <w:rsid w:val="00795A61"/>
    <w:rsid w:val="007977CB"/>
    <w:rsid w:val="00797B5A"/>
    <w:rsid w:val="007A17A9"/>
    <w:rsid w:val="007A189E"/>
    <w:rsid w:val="007A281A"/>
    <w:rsid w:val="007A34E6"/>
    <w:rsid w:val="007A3FAD"/>
    <w:rsid w:val="007A516D"/>
    <w:rsid w:val="007A5C73"/>
    <w:rsid w:val="007A69AA"/>
    <w:rsid w:val="007A6A94"/>
    <w:rsid w:val="007A6BDA"/>
    <w:rsid w:val="007A7B11"/>
    <w:rsid w:val="007A7FBF"/>
    <w:rsid w:val="007B0575"/>
    <w:rsid w:val="007B05BA"/>
    <w:rsid w:val="007B09BF"/>
    <w:rsid w:val="007B1591"/>
    <w:rsid w:val="007B1907"/>
    <w:rsid w:val="007B1AC4"/>
    <w:rsid w:val="007B2418"/>
    <w:rsid w:val="007B3189"/>
    <w:rsid w:val="007B33F5"/>
    <w:rsid w:val="007B4695"/>
    <w:rsid w:val="007B4BAA"/>
    <w:rsid w:val="007B4EE1"/>
    <w:rsid w:val="007B57A5"/>
    <w:rsid w:val="007B586A"/>
    <w:rsid w:val="007B5CD6"/>
    <w:rsid w:val="007B625C"/>
    <w:rsid w:val="007B6B95"/>
    <w:rsid w:val="007B77F2"/>
    <w:rsid w:val="007C1B61"/>
    <w:rsid w:val="007C1F81"/>
    <w:rsid w:val="007C3BF8"/>
    <w:rsid w:val="007C4338"/>
    <w:rsid w:val="007C47A2"/>
    <w:rsid w:val="007C4C5B"/>
    <w:rsid w:val="007C4E2F"/>
    <w:rsid w:val="007C5B4F"/>
    <w:rsid w:val="007C5C6E"/>
    <w:rsid w:val="007C5F5B"/>
    <w:rsid w:val="007C6E41"/>
    <w:rsid w:val="007C70D7"/>
    <w:rsid w:val="007D0020"/>
    <w:rsid w:val="007D07F3"/>
    <w:rsid w:val="007D082B"/>
    <w:rsid w:val="007D08C8"/>
    <w:rsid w:val="007D11BA"/>
    <w:rsid w:val="007D11F4"/>
    <w:rsid w:val="007D175D"/>
    <w:rsid w:val="007D1ED1"/>
    <w:rsid w:val="007D2A75"/>
    <w:rsid w:val="007D3C9C"/>
    <w:rsid w:val="007D3D8E"/>
    <w:rsid w:val="007D3FCE"/>
    <w:rsid w:val="007D40E5"/>
    <w:rsid w:val="007D4846"/>
    <w:rsid w:val="007D622A"/>
    <w:rsid w:val="007D6398"/>
    <w:rsid w:val="007D70E4"/>
    <w:rsid w:val="007E21A2"/>
    <w:rsid w:val="007E2EC1"/>
    <w:rsid w:val="007E41CB"/>
    <w:rsid w:val="007E47D3"/>
    <w:rsid w:val="007E4E3D"/>
    <w:rsid w:val="007E5178"/>
    <w:rsid w:val="007E554C"/>
    <w:rsid w:val="007E659F"/>
    <w:rsid w:val="007E65D4"/>
    <w:rsid w:val="007E7505"/>
    <w:rsid w:val="007E7858"/>
    <w:rsid w:val="007E7C5D"/>
    <w:rsid w:val="007F07A4"/>
    <w:rsid w:val="007F0856"/>
    <w:rsid w:val="007F0EE1"/>
    <w:rsid w:val="007F19FC"/>
    <w:rsid w:val="007F236B"/>
    <w:rsid w:val="007F318F"/>
    <w:rsid w:val="007F47D0"/>
    <w:rsid w:val="007F5595"/>
    <w:rsid w:val="007F5E49"/>
    <w:rsid w:val="00800C85"/>
    <w:rsid w:val="0080119C"/>
    <w:rsid w:val="00801498"/>
    <w:rsid w:val="008014FC"/>
    <w:rsid w:val="00801D70"/>
    <w:rsid w:val="00801F52"/>
    <w:rsid w:val="0080414E"/>
    <w:rsid w:val="00804CF7"/>
    <w:rsid w:val="0080523C"/>
    <w:rsid w:val="008072F1"/>
    <w:rsid w:val="008076C4"/>
    <w:rsid w:val="00807E04"/>
    <w:rsid w:val="00807F7C"/>
    <w:rsid w:val="008103CC"/>
    <w:rsid w:val="00810DBC"/>
    <w:rsid w:val="0081236B"/>
    <w:rsid w:val="0081247B"/>
    <w:rsid w:val="008125FE"/>
    <w:rsid w:val="00812A6B"/>
    <w:rsid w:val="00813CD1"/>
    <w:rsid w:val="008145BB"/>
    <w:rsid w:val="0081481E"/>
    <w:rsid w:val="00815063"/>
    <w:rsid w:val="008163C7"/>
    <w:rsid w:val="00816608"/>
    <w:rsid w:val="00820FEB"/>
    <w:rsid w:val="0082120E"/>
    <w:rsid w:val="00821620"/>
    <w:rsid w:val="008219DF"/>
    <w:rsid w:val="00822121"/>
    <w:rsid w:val="008227C9"/>
    <w:rsid w:val="00822DCB"/>
    <w:rsid w:val="008236F3"/>
    <w:rsid w:val="008259AD"/>
    <w:rsid w:val="00825E0B"/>
    <w:rsid w:val="00830F0C"/>
    <w:rsid w:val="0083127D"/>
    <w:rsid w:val="008314C2"/>
    <w:rsid w:val="00831CB3"/>
    <w:rsid w:val="0083363C"/>
    <w:rsid w:val="00833AF8"/>
    <w:rsid w:val="00833CDF"/>
    <w:rsid w:val="008354CA"/>
    <w:rsid w:val="00835FBF"/>
    <w:rsid w:val="00836175"/>
    <w:rsid w:val="00836B0C"/>
    <w:rsid w:val="00836B2F"/>
    <w:rsid w:val="00836BCE"/>
    <w:rsid w:val="0083709F"/>
    <w:rsid w:val="0084078E"/>
    <w:rsid w:val="00841C34"/>
    <w:rsid w:val="00842B4F"/>
    <w:rsid w:val="00842ED9"/>
    <w:rsid w:val="008440F1"/>
    <w:rsid w:val="0084430D"/>
    <w:rsid w:val="00845079"/>
    <w:rsid w:val="00846D27"/>
    <w:rsid w:val="00847AA0"/>
    <w:rsid w:val="008503D9"/>
    <w:rsid w:val="00850516"/>
    <w:rsid w:val="0085088B"/>
    <w:rsid w:val="00850D02"/>
    <w:rsid w:val="00853C60"/>
    <w:rsid w:val="008543EB"/>
    <w:rsid w:val="0085550F"/>
    <w:rsid w:val="00855B6C"/>
    <w:rsid w:val="0085657A"/>
    <w:rsid w:val="00856704"/>
    <w:rsid w:val="00856928"/>
    <w:rsid w:val="00856C16"/>
    <w:rsid w:val="00856F55"/>
    <w:rsid w:val="0085725F"/>
    <w:rsid w:val="008573FE"/>
    <w:rsid w:val="00857E71"/>
    <w:rsid w:val="0086156E"/>
    <w:rsid w:val="00862DF8"/>
    <w:rsid w:val="00862E37"/>
    <w:rsid w:val="00863653"/>
    <w:rsid w:val="00864073"/>
    <w:rsid w:val="008661DA"/>
    <w:rsid w:val="00867753"/>
    <w:rsid w:val="008723DC"/>
    <w:rsid w:val="00872A6D"/>
    <w:rsid w:val="00872BB0"/>
    <w:rsid w:val="00874675"/>
    <w:rsid w:val="00874688"/>
    <w:rsid w:val="00874B23"/>
    <w:rsid w:val="00875472"/>
    <w:rsid w:val="00875D7B"/>
    <w:rsid w:val="00876F6E"/>
    <w:rsid w:val="00877C01"/>
    <w:rsid w:val="00880414"/>
    <w:rsid w:val="008806B2"/>
    <w:rsid w:val="00882DE1"/>
    <w:rsid w:val="00884A3F"/>
    <w:rsid w:val="00885535"/>
    <w:rsid w:val="00885DC3"/>
    <w:rsid w:val="0088692E"/>
    <w:rsid w:val="00886CC7"/>
    <w:rsid w:val="00886F12"/>
    <w:rsid w:val="00887AF6"/>
    <w:rsid w:val="00892075"/>
    <w:rsid w:val="00892892"/>
    <w:rsid w:val="00893EF9"/>
    <w:rsid w:val="0089613D"/>
    <w:rsid w:val="00897A6A"/>
    <w:rsid w:val="00897AA6"/>
    <w:rsid w:val="008A0147"/>
    <w:rsid w:val="008A0819"/>
    <w:rsid w:val="008A14DF"/>
    <w:rsid w:val="008A1C1A"/>
    <w:rsid w:val="008A1CAE"/>
    <w:rsid w:val="008A49D1"/>
    <w:rsid w:val="008A4B91"/>
    <w:rsid w:val="008A4EB5"/>
    <w:rsid w:val="008A550D"/>
    <w:rsid w:val="008A5D70"/>
    <w:rsid w:val="008A687A"/>
    <w:rsid w:val="008A69E3"/>
    <w:rsid w:val="008A73CD"/>
    <w:rsid w:val="008B1AE3"/>
    <w:rsid w:val="008B20C4"/>
    <w:rsid w:val="008B24F3"/>
    <w:rsid w:val="008B5382"/>
    <w:rsid w:val="008B635E"/>
    <w:rsid w:val="008B643D"/>
    <w:rsid w:val="008B70EA"/>
    <w:rsid w:val="008B7296"/>
    <w:rsid w:val="008C0A39"/>
    <w:rsid w:val="008C1415"/>
    <w:rsid w:val="008C3150"/>
    <w:rsid w:val="008C338F"/>
    <w:rsid w:val="008C3EA6"/>
    <w:rsid w:val="008C4160"/>
    <w:rsid w:val="008C46B8"/>
    <w:rsid w:val="008C57E6"/>
    <w:rsid w:val="008C5D55"/>
    <w:rsid w:val="008C6454"/>
    <w:rsid w:val="008C645C"/>
    <w:rsid w:val="008C7BB8"/>
    <w:rsid w:val="008D1199"/>
    <w:rsid w:val="008D1277"/>
    <w:rsid w:val="008D143E"/>
    <w:rsid w:val="008D27F2"/>
    <w:rsid w:val="008D3249"/>
    <w:rsid w:val="008D40A1"/>
    <w:rsid w:val="008D4BA0"/>
    <w:rsid w:val="008D586C"/>
    <w:rsid w:val="008D634A"/>
    <w:rsid w:val="008D63E6"/>
    <w:rsid w:val="008D671A"/>
    <w:rsid w:val="008D6FF0"/>
    <w:rsid w:val="008D7173"/>
    <w:rsid w:val="008D7BB1"/>
    <w:rsid w:val="008D7E58"/>
    <w:rsid w:val="008E016D"/>
    <w:rsid w:val="008E0598"/>
    <w:rsid w:val="008E1804"/>
    <w:rsid w:val="008E18EB"/>
    <w:rsid w:val="008E1E32"/>
    <w:rsid w:val="008E1FD3"/>
    <w:rsid w:val="008E2236"/>
    <w:rsid w:val="008E22BD"/>
    <w:rsid w:val="008E31F6"/>
    <w:rsid w:val="008E6F71"/>
    <w:rsid w:val="008F1E37"/>
    <w:rsid w:val="008F20C2"/>
    <w:rsid w:val="008F26CA"/>
    <w:rsid w:val="008F32E4"/>
    <w:rsid w:val="008F3898"/>
    <w:rsid w:val="008F39EC"/>
    <w:rsid w:val="008F4225"/>
    <w:rsid w:val="008F5076"/>
    <w:rsid w:val="008F5942"/>
    <w:rsid w:val="008F5D2A"/>
    <w:rsid w:val="008F60BF"/>
    <w:rsid w:val="008F6402"/>
    <w:rsid w:val="008F73CD"/>
    <w:rsid w:val="0090054E"/>
    <w:rsid w:val="00900633"/>
    <w:rsid w:val="0090074B"/>
    <w:rsid w:val="009017B6"/>
    <w:rsid w:val="00902147"/>
    <w:rsid w:val="00905746"/>
    <w:rsid w:val="00906A47"/>
    <w:rsid w:val="00906FC5"/>
    <w:rsid w:val="00907210"/>
    <w:rsid w:val="00907507"/>
    <w:rsid w:val="00911053"/>
    <w:rsid w:val="00911AEA"/>
    <w:rsid w:val="00912A51"/>
    <w:rsid w:val="00913041"/>
    <w:rsid w:val="009131A5"/>
    <w:rsid w:val="0091347F"/>
    <w:rsid w:val="00913D46"/>
    <w:rsid w:val="00914066"/>
    <w:rsid w:val="009142D3"/>
    <w:rsid w:val="00914358"/>
    <w:rsid w:val="00914AF7"/>
    <w:rsid w:val="0091533F"/>
    <w:rsid w:val="009157CE"/>
    <w:rsid w:val="00915E5D"/>
    <w:rsid w:val="00916D4F"/>
    <w:rsid w:val="00922034"/>
    <w:rsid w:val="00923838"/>
    <w:rsid w:val="0092476C"/>
    <w:rsid w:val="00924B19"/>
    <w:rsid w:val="009264B3"/>
    <w:rsid w:val="00927188"/>
    <w:rsid w:val="009320A6"/>
    <w:rsid w:val="00936F22"/>
    <w:rsid w:val="00937E0A"/>
    <w:rsid w:val="00941000"/>
    <w:rsid w:val="00941C22"/>
    <w:rsid w:val="00941D7D"/>
    <w:rsid w:val="00941E7D"/>
    <w:rsid w:val="009429C7"/>
    <w:rsid w:val="00943D09"/>
    <w:rsid w:val="0094496C"/>
    <w:rsid w:val="00946341"/>
    <w:rsid w:val="00946A41"/>
    <w:rsid w:val="00946F6C"/>
    <w:rsid w:val="0095004C"/>
    <w:rsid w:val="0095027E"/>
    <w:rsid w:val="009503C8"/>
    <w:rsid w:val="0095118E"/>
    <w:rsid w:val="009514E4"/>
    <w:rsid w:val="0095152E"/>
    <w:rsid w:val="009519CF"/>
    <w:rsid w:val="00952730"/>
    <w:rsid w:val="00953D8A"/>
    <w:rsid w:val="0095475E"/>
    <w:rsid w:val="009550F3"/>
    <w:rsid w:val="00956FBC"/>
    <w:rsid w:val="0095765E"/>
    <w:rsid w:val="0096019B"/>
    <w:rsid w:val="00960E4F"/>
    <w:rsid w:val="00961819"/>
    <w:rsid w:val="00962F13"/>
    <w:rsid w:val="0096307A"/>
    <w:rsid w:val="00964DDD"/>
    <w:rsid w:val="00965755"/>
    <w:rsid w:val="0096626C"/>
    <w:rsid w:val="00966821"/>
    <w:rsid w:val="00966AFD"/>
    <w:rsid w:val="00967232"/>
    <w:rsid w:val="00967B3C"/>
    <w:rsid w:val="00967B5A"/>
    <w:rsid w:val="0096BD33"/>
    <w:rsid w:val="009702B5"/>
    <w:rsid w:val="00970E38"/>
    <w:rsid w:val="009717D8"/>
    <w:rsid w:val="00971BA5"/>
    <w:rsid w:val="00974B8E"/>
    <w:rsid w:val="009757D1"/>
    <w:rsid w:val="009768A2"/>
    <w:rsid w:val="00976939"/>
    <w:rsid w:val="009769D7"/>
    <w:rsid w:val="00980990"/>
    <w:rsid w:val="009809B1"/>
    <w:rsid w:val="00982B8E"/>
    <w:rsid w:val="00983BA2"/>
    <w:rsid w:val="00984BD8"/>
    <w:rsid w:val="0098529A"/>
    <w:rsid w:val="00985CA9"/>
    <w:rsid w:val="00986033"/>
    <w:rsid w:val="009863A2"/>
    <w:rsid w:val="009863F2"/>
    <w:rsid w:val="00986554"/>
    <w:rsid w:val="009870CE"/>
    <w:rsid w:val="009875EA"/>
    <w:rsid w:val="0099068D"/>
    <w:rsid w:val="00991003"/>
    <w:rsid w:val="0099233E"/>
    <w:rsid w:val="00993BED"/>
    <w:rsid w:val="00993D4A"/>
    <w:rsid w:val="00994CCB"/>
    <w:rsid w:val="00995178"/>
    <w:rsid w:val="00996B51"/>
    <w:rsid w:val="00997481"/>
    <w:rsid w:val="009977B0"/>
    <w:rsid w:val="00997AD1"/>
    <w:rsid w:val="009A1915"/>
    <w:rsid w:val="009A1D81"/>
    <w:rsid w:val="009A1E00"/>
    <w:rsid w:val="009A287A"/>
    <w:rsid w:val="009A3E1A"/>
    <w:rsid w:val="009A4577"/>
    <w:rsid w:val="009A52AD"/>
    <w:rsid w:val="009A6D58"/>
    <w:rsid w:val="009A706E"/>
    <w:rsid w:val="009A7A17"/>
    <w:rsid w:val="009B07DB"/>
    <w:rsid w:val="009B13A9"/>
    <w:rsid w:val="009B3016"/>
    <w:rsid w:val="009B3140"/>
    <w:rsid w:val="009B37A7"/>
    <w:rsid w:val="009B3A73"/>
    <w:rsid w:val="009B3C06"/>
    <w:rsid w:val="009B4378"/>
    <w:rsid w:val="009B572E"/>
    <w:rsid w:val="009B6861"/>
    <w:rsid w:val="009B7220"/>
    <w:rsid w:val="009B7C11"/>
    <w:rsid w:val="009C02E5"/>
    <w:rsid w:val="009C068B"/>
    <w:rsid w:val="009C0A9F"/>
    <w:rsid w:val="009C1147"/>
    <w:rsid w:val="009C149F"/>
    <w:rsid w:val="009C179A"/>
    <w:rsid w:val="009C2C9C"/>
    <w:rsid w:val="009C2D69"/>
    <w:rsid w:val="009C3B0B"/>
    <w:rsid w:val="009C3D4F"/>
    <w:rsid w:val="009C470D"/>
    <w:rsid w:val="009C5A28"/>
    <w:rsid w:val="009C5B24"/>
    <w:rsid w:val="009C64CA"/>
    <w:rsid w:val="009C7272"/>
    <w:rsid w:val="009C7830"/>
    <w:rsid w:val="009C789D"/>
    <w:rsid w:val="009C79BA"/>
    <w:rsid w:val="009D02A2"/>
    <w:rsid w:val="009D1A08"/>
    <w:rsid w:val="009D268F"/>
    <w:rsid w:val="009D2C05"/>
    <w:rsid w:val="009D319F"/>
    <w:rsid w:val="009D3DF5"/>
    <w:rsid w:val="009D3EE7"/>
    <w:rsid w:val="009D4F6E"/>
    <w:rsid w:val="009D5606"/>
    <w:rsid w:val="009D565B"/>
    <w:rsid w:val="009D6CE7"/>
    <w:rsid w:val="009D6ECA"/>
    <w:rsid w:val="009D7160"/>
    <w:rsid w:val="009E0554"/>
    <w:rsid w:val="009E09AA"/>
    <w:rsid w:val="009E11F7"/>
    <w:rsid w:val="009E1C13"/>
    <w:rsid w:val="009E2B9C"/>
    <w:rsid w:val="009E2D95"/>
    <w:rsid w:val="009E2F76"/>
    <w:rsid w:val="009E44C8"/>
    <w:rsid w:val="009E6113"/>
    <w:rsid w:val="009E61C4"/>
    <w:rsid w:val="009F183C"/>
    <w:rsid w:val="009F3942"/>
    <w:rsid w:val="009F3A76"/>
    <w:rsid w:val="009F431E"/>
    <w:rsid w:val="009F51E5"/>
    <w:rsid w:val="009F57DF"/>
    <w:rsid w:val="009F5BF7"/>
    <w:rsid w:val="009F6837"/>
    <w:rsid w:val="00A00781"/>
    <w:rsid w:val="00A00E5F"/>
    <w:rsid w:val="00A017D1"/>
    <w:rsid w:val="00A017FC"/>
    <w:rsid w:val="00A035CC"/>
    <w:rsid w:val="00A04437"/>
    <w:rsid w:val="00A044D4"/>
    <w:rsid w:val="00A04A66"/>
    <w:rsid w:val="00A07EC2"/>
    <w:rsid w:val="00A10C1C"/>
    <w:rsid w:val="00A1112E"/>
    <w:rsid w:val="00A11968"/>
    <w:rsid w:val="00A11D68"/>
    <w:rsid w:val="00A12180"/>
    <w:rsid w:val="00A130CA"/>
    <w:rsid w:val="00A14648"/>
    <w:rsid w:val="00A14E9C"/>
    <w:rsid w:val="00A1526C"/>
    <w:rsid w:val="00A16293"/>
    <w:rsid w:val="00A17C6B"/>
    <w:rsid w:val="00A218B6"/>
    <w:rsid w:val="00A22292"/>
    <w:rsid w:val="00A23AF1"/>
    <w:rsid w:val="00A25C85"/>
    <w:rsid w:val="00A272B2"/>
    <w:rsid w:val="00A27BCD"/>
    <w:rsid w:val="00A300EF"/>
    <w:rsid w:val="00A31C6F"/>
    <w:rsid w:val="00A31F4F"/>
    <w:rsid w:val="00A35333"/>
    <w:rsid w:val="00A355BA"/>
    <w:rsid w:val="00A35BCF"/>
    <w:rsid w:val="00A37B58"/>
    <w:rsid w:val="00A41C82"/>
    <w:rsid w:val="00A42C59"/>
    <w:rsid w:val="00A42D42"/>
    <w:rsid w:val="00A44789"/>
    <w:rsid w:val="00A45549"/>
    <w:rsid w:val="00A4595D"/>
    <w:rsid w:val="00A45A15"/>
    <w:rsid w:val="00A5014D"/>
    <w:rsid w:val="00A50377"/>
    <w:rsid w:val="00A5185F"/>
    <w:rsid w:val="00A52462"/>
    <w:rsid w:val="00A52D84"/>
    <w:rsid w:val="00A53326"/>
    <w:rsid w:val="00A53861"/>
    <w:rsid w:val="00A53FBF"/>
    <w:rsid w:val="00A548E6"/>
    <w:rsid w:val="00A54A13"/>
    <w:rsid w:val="00A54C05"/>
    <w:rsid w:val="00A551AD"/>
    <w:rsid w:val="00A57178"/>
    <w:rsid w:val="00A57D7F"/>
    <w:rsid w:val="00A60201"/>
    <w:rsid w:val="00A623D2"/>
    <w:rsid w:val="00A62A29"/>
    <w:rsid w:val="00A63DB8"/>
    <w:rsid w:val="00A640F4"/>
    <w:rsid w:val="00A64DDD"/>
    <w:rsid w:val="00A64E64"/>
    <w:rsid w:val="00A65CC2"/>
    <w:rsid w:val="00A667AC"/>
    <w:rsid w:val="00A67CB7"/>
    <w:rsid w:val="00A709F6"/>
    <w:rsid w:val="00A70A7C"/>
    <w:rsid w:val="00A70CD3"/>
    <w:rsid w:val="00A7157D"/>
    <w:rsid w:val="00A718FF"/>
    <w:rsid w:val="00A7225B"/>
    <w:rsid w:val="00A724B9"/>
    <w:rsid w:val="00A72DEE"/>
    <w:rsid w:val="00A733E9"/>
    <w:rsid w:val="00A73D27"/>
    <w:rsid w:val="00A7460D"/>
    <w:rsid w:val="00A74829"/>
    <w:rsid w:val="00A757AC"/>
    <w:rsid w:val="00A7592B"/>
    <w:rsid w:val="00A75AC1"/>
    <w:rsid w:val="00A75BB0"/>
    <w:rsid w:val="00A7604F"/>
    <w:rsid w:val="00A760B2"/>
    <w:rsid w:val="00A76690"/>
    <w:rsid w:val="00A82318"/>
    <w:rsid w:val="00A849CD"/>
    <w:rsid w:val="00A84DBC"/>
    <w:rsid w:val="00A84E05"/>
    <w:rsid w:val="00A860F1"/>
    <w:rsid w:val="00A86CF1"/>
    <w:rsid w:val="00A86E0B"/>
    <w:rsid w:val="00A877DB"/>
    <w:rsid w:val="00A90F3E"/>
    <w:rsid w:val="00A9260A"/>
    <w:rsid w:val="00A92937"/>
    <w:rsid w:val="00A9302E"/>
    <w:rsid w:val="00A932BD"/>
    <w:rsid w:val="00A9424D"/>
    <w:rsid w:val="00A94EB7"/>
    <w:rsid w:val="00A9510A"/>
    <w:rsid w:val="00A96802"/>
    <w:rsid w:val="00A96F1A"/>
    <w:rsid w:val="00AA2A6C"/>
    <w:rsid w:val="00AA2E81"/>
    <w:rsid w:val="00AA34F2"/>
    <w:rsid w:val="00AA3700"/>
    <w:rsid w:val="00AA3A55"/>
    <w:rsid w:val="00AA3DE4"/>
    <w:rsid w:val="00AA7866"/>
    <w:rsid w:val="00AB0C20"/>
    <w:rsid w:val="00AB26CC"/>
    <w:rsid w:val="00AB2927"/>
    <w:rsid w:val="00AB684B"/>
    <w:rsid w:val="00AB6B85"/>
    <w:rsid w:val="00AB70D9"/>
    <w:rsid w:val="00AC1854"/>
    <w:rsid w:val="00AC1C86"/>
    <w:rsid w:val="00AC1DB3"/>
    <w:rsid w:val="00AC3055"/>
    <w:rsid w:val="00AC449F"/>
    <w:rsid w:val="00AC4E17"/>
    <w:rsid w:val="00AC5084"/>
    <w:rsid w:val="00AC5775"/>
    <w:rsid w:val="00AC599A"/>
    <w:rsid w:val="00AC736A"/>
    <w:rsid w:val="00AC7926"/>
    <w:rsid w:val="00AD0123"/>
    <w:rsid w:val="00AD0FA9"/>
    <w:rsid w:val="00AD13C4"/>
    <w:rsid w:val="00AD3553"/>
    <w:rsid w:val="00AD3F41"/>
    <w:rsid w:val="00AD469D"/>
    <w:rsid w:val="00AD5846"/>
    <w:rsid w:val="00AD69DB"/>
    <w:rsid w:val="00AD6BF4"/>
    <w:rsid w:val="00AE16C3"/>
    <w:rsid w:val="00AE2B85"/>
    <w:rsid w:val="00AE3207"/>
    <w:rsid w:val="00AE386A"/>
    <w:rsid w:val="00AE4930"/>
    <w:rsid w:val="00AE5F3C"/>
    <w:rsid w:val="00AE6FC2"/>
    <w:rsid w:val="00AF0A98"/>
    <w:rsid w:val="00AF0B50"/>
    <w:rsid w:val="00AF1727"/>
    <w:rsid w:val="00AF1DF6"/>
    <w:rsid w:val="00AF298F"/>
    <w:rsid w:val="00AF3030"/>
    <w:rsid w:val="00AF337B"/>
    <w:rsid w:val="00AF357C"/>
    <w:rsid w:val="00AF3E8A"/>
    <w:rsid w:val="00AF3FD2"/>
    <w:rsid w:val="00AF411F"/>
    <w:rsid w:val="00AF46A0"/>
    <w:rsid w:val="00AF65E7"/>
    <w:rsid w:val="00AF6C88"/>
    <w:rsid w:val="00AF6FEF"/>
    <w:rsid w:val="00AF7B2E"/>
    <w:rsid w:val="00B015EB"/>
    <w:rsid w:val="00B016E3"/>
    <w:rsid w:val="00B023B9"/>
    <w:rsid w:val="00B02A0F"/>
    <w:rsid w:val="00B02A8A"/>
    <w:rsid w:val="00B02A96"/>
    <w:rsid w:val="00B02DCC"/>
    <w:rsid w:val="00B02EC4"/>
    <w:rsid w:val="00B04AEB"/>
    <w:rsid w:val="00B051E4"/>
    <w:rsid w:val="00B055ED"/>
    <w:rsid w:val="00B059C2"/>
    <w:rsid w:val="00B06774"/>
    <w:rsid w:val="00B0697C"/>
    <w:rsid w:val="00B1064B"/>
    <w:rsid w:val="00B107F7"/>
    <w:rsid w:val="00B11076"/>
    <w:rsid w:val="00B11AD7"/>
    <w:rsid w:val="00B13076"/>
    <w:rsid w:val="00B1465F"/>
    <w:rsid w:val="00B14916"/>
    <w:rsid w:val="00B149F8"/>
    <w:rsid w:val="00B15910"/>
    <w:rsid w:val="00B15C48"/>
    <w:rsid w:val="00B16803"/>
    <w:rsid w:val="00B20AB3"/>
    <w:rsid w:val="00B22D9B"/>
    <w:rsid w:val="00B24160"/>
    <w:rsid w:val="00B241CE"/>
    <w:rsid w:val="00B244A8"/>
    <w:rsid w:val="00B25019"/>
    <w:rsid w:val="00B25594"/>
    <w:rsid w:val="00B259B6"/>
    <w:rsid w:val="00B25E04"/>
    <w:rsid w:val="00B267CB"/>
    <w:rsid w:val="00B26803"/>
    <w:rsid w:val="00B26E04"/>
    <w:rsid w:val="00B26E1B"/>
    <w:rsid w:val="00B272CC"/>
    <w:rsid w:val="00B27EB2"/>
    <w:rsid w:val="00B318A8"/>
    <w:rsid w:val="00B325EF"/>
    <w:rsid w:val="00B33095"/>
    <w:rsid w:val="00B340C5"/>
    <w:rsid w:val="00B34F84"/>
    <w:rsid w:val="00B35DEE"/>
    <w:rsid w:val="00B36E41"/>
    <w:rsid w:val="00B37343"/>
    <w:rsid w:val="00B4184D"/>
    <w:rsid w:val="00B448F4"/>
    <w:rsid w:val="00B45A32"/>
    <w:rsid w:val="00B45D46"/>
    <w:rsid w:val="00B515AC"/>
    <w:rsid w:val="00B516B4"/>
    <w:rsid w:val="00B53763"/>
    <w:rsid w:val="00B53C9E"/>
    <w:rsid w:val="00B54F3A"/>
    <w:rsid w:val="00B56FAA"/>
    <w:rsid w:val="00B60CE8"/>
    <w:rsid w:val="00B61A8E"/>
    <w:rsid w:val="00B620A5"/>
    <w:rsid w:val="00B62800"/>
    <w:rsid w:val="00B634B5"/>
    <w:rsid w:val="00B63B1D"/>
    <w:rsid w:val="00B65B59"/>
    <w:rsid w:val="00B66EFF"/>
    <w:rsid w:val="00B670E3"/>
    <w:rsid w:val="00B67E75"/>
    <w:rsid w:val="00B70647"/>
    <w:rsid w:val="00B70B8A"/>
    <w:rsid w:val="00B70F0F"/>
    <w:rsid w:val="00B712CB"/>
    <w:rsid w:val="00B71EED"/>
    <w:rsid w:val="00B74496"/>
    <w:rsid w:val="00B74A47"/>
    <w:rsid w:val="00B750CA"/>
    <w:rsid w:val="00B75589"/>
    <w:rsid w:val="00B77CB3"/>
    <w:rsid w:val="00B8095E"/>
    <w:rsid w:val="00B80AB7"/>
    <w:rsid w:val="00B81236"/>
    <w:rsid w:val="00B8209C"/>
    <w:rsid w:val="00B83891"/>
    <w:rsid w:val="00B84377"/>
    <w:rsid w:val="00B84AC3"/>
    <w:rsid w:val="00B8507D"/>
    <w:rsid w:val="00B86EC2"/>
    <w:rsid w:val="00B870C8"/>
    <w:rsid w:val="00B8739E"/>
    <w:rsid w:val="00B9132D"/>
    <w:rsid w:val="00B927B5"/>
    <w:rsid w:val="00B92A3C"/>
    <w:rsid w:val="00B93713"/>
    <w:rsid w:val="00B94353"/>
    <w:rsid w:val="00B9436E"/>
    <w:rsid w:val="00B95EA1"/>
    <w:rsid w:val="00B96DA4"/>
    <w:rsid w:val="00B97995"/>
    <w:rsid w:val="00BA0080"/>
    <w:rsid w:val="00BA089D"/>
    <w:rsid w:val="00BA2178"/>
    <w:rsid w:val="00BA4088"/>
    <w:rsid w:val="00BA49A6"/>
    <w:rsid w:val="00BA5037"/>
    <w:rsid w:val="00BA6187"/>
    <w:rsid w:val="00BA61C9"/>
    <w:rsid w:val="00BA6465"/>
    <w:rsid w:val="00BA6E59"/>
    <w:rsid w:val="00BA7CA3"/>
    <w:rsid w:val="00BB0752"/>
    <w:rsid w:val="00BB0C1C"/>
    <w:rsid w:val="00BB116F"/>
    <w:rsid w:val="00BB2F9F"/>
    <w:rsid w:val="00BB3715"/>
    <w:rsid w:val="00BB3A5A"/>
    <w:rsid w:val="00BB42B5"/>
    <w:rsid w:val="00BB558D"/>
    <w:rsid w:val="00BB6E58"/>
    <w:rsid w:val="00BC0FBA"/>
    <w:rsid w:val="00BC3E97"/>
    <w:rsid w:val="00BC5A9C"/>
    <w:rsid w:val="00BC7595"/>
    <w:rsid w:val="00BC7A03"/>
    <w:rsid w:val="00BC7BE9"/>
    <w:rsid w:val="00BD04F5"/>
    <w:rsid w:val="00BD3332"/>
    <w:rsid w:val="00BD4489"/>
    <w:rsid w:val="00BD59AC"/>
    <w:rsid w:val="00BD71C3"/>
    <w:rsid w:val="00BE1574"/>
    <w:rsid w:val="00BE2297"/>
    <w:rsid w:val="00BE27CE"/>
    <w:rsid w:val="00BE4046"/>
    <w:rsid w:val="00BE4688"/>
    <w:rsid w:val="00BE5200"/>
    <w:rsid w:val="00BE5384"/>
    <w:rsid w:val="00BE6AE3"/>
    <w:rsid w:val="00BE79C6"/>
    <w:rsid w:val="00BF0E4F"/>
    <w:rsid w:val="00BF0FBA"/>
    <w:rsid w:val="00BF1B78"/>
    <w:rsid w:val="00BF2037"/>
    <w:rsid w:val="00BF34B1"/>
    <w:rsid w:val="00BF39FF"/>
    <w:rsid w:val="00BF3D0D"/>
    <w:rsid w:val="00BF642D"/>
    <w:rsid w:val="00C0010C"/>
    <w:rsid w:val="00C00955"/>
    <w:rsid w:val="00C01357"/>
    <w:rsid w:val="00C01DC2"/>
    <w:rsid w:val="00C021DA"/>
    <w:rsid w:val="00C023B8"/>
    <w:rsid w:val="00C02C7B"/>
    <w:rsid w:val="00C02D3C"/>
    <w:rsid w:val="00C02EC8"/>
    <w:rsid w:val="00C02FCB"/>
    <w:rsid w:val="00C030DC"/>
    <w:rsid w:val="00C0319E"/>
    <w:rsid w:val="00C03C79"/>
    <w:rsid w:val="00C05218"/>
    <w:rsid w:val="00C05B70"/>
    <w:rsid w:val="00C07092"/>
    <w:rsid w:val="00C07E08"/>
    <w:rsid w:val="00C10D30"/>
    <w:rsid w:val="00C1284D"/>
    <w:rsid w:val="00C138A7"/>
    <w:rsid w:val="00C1461A"/>
    <w:rsid w:val="00C146A2"/>
    <w:rsid w:val="00C147BF"/>
    <w:rsid w:val="00C15CFB"/>
    <w:rsid w:val="00C1645C"/>
    <w:rsid w:val="00C176F9"/>
    <w:rsid w:val="00C2018F"/>
    <w:rsid w:val="00C21B09"/>
    <w:rsid w:val="00C21BFB"/>
    <w:rsid w:val="00C220A1"/>
    <w:rsid w:val="00C23000"/>
    <w:rsid w:val="00C246BF"/>
    <w:rsid w:val="00C25D35"/>
    <w:rsid w:val="00C27BA5"/>
    <w:rsid w:val="00C30176"/>
    <w:rsid w:val="00C3052E"/>
    <w:rsid w:val="00C30E61"/>
    <w:rsid w:val="00C30E82"/>
    <w:rsid w:val="00C323CA"/>
    <w:rsid w:val="00C32AB0"/>
    <w:rsid w:val="00C332D1"/>
    <w:rsid w:val="00C3360D"/>
    <w:rsid w:val="00C343B0"/>
    <w:rsid w:val="00C367FB"/>
    <w:rsid w:val="00C36A95"/>
    <w:rsid w:val="00C41504"/>
    <w:rsid w:val="00C42348"/>
    <w:rsid w:val="00C44B4F"/>
    <w:rsid w:val="00C44C4E"/>
    <w:rsid w:val="00C4529C"/>
    <w:rsid w:val="00C45E05"/>
    <w:rsid w:val="00C46F13"/>
    <w:rsid w:val="00C47E5E"/>
    <w:rsid w:val="00C5031A"/>
    <w:rsid w:val="00C50733"/>
    <w:rsid w:val="00C508BB"/>
    <w:rsid w:val="00C50DE8"/>
    <w:rsid w:val="00C54159"/>
    <w:rsid w:val="00C55439"/>
    <w:rsid w:val="00C561DF"/>
    <w:rsid w:val="00C56519"/>
    <w:rsid w:val="00C57A2F"/>
    <w:rsid w:val="00C57D10"/>
    <w:rsid w:val="00C57EBB"/>
    <w:rsid w:val="00C611FD"/>
    <w:rsid w:val="00C61574"/>
    <w:rsid w:val="00C622BC"/>
    <w:rsid w:val="00C62842"/>
    <w:rsid w:val="00C62E45"/>
    <w:rsid w:val="00C637BC"/>
    <w:rsid w:val="00C63A3D"/>
    <w:rsid w:val="00C63B12"/>
    <w:rsid w:val="00C63CA5"/>
    <w:rsid w:val="00C64210"/>
    <w:rsid w:val="00C650AF"/>
    <w:rsid w:val="00C67A74"/>
    <w:rsid w:val="00C73BBE"/>
    <w:rsid w:val="00C73DA0"/>
    <w:rsid w:val="00C73FC0"/>
    <w:rsid w:val="00C7580E"/>
    <w:rsid w:val="00C7635F"/>
    <w:rsid w:val="00C767CB"/>
    <w:rsid w:val="00C77347"/>
    <w:rsid w:val="00C777F9"/>
    <w:rsid w:val="00C77BFD"/>
    <w:rsid w:val="00C77EA0"/>
    <w:rsid w:val="00C822E8"/>
    <w:rsid w:val="00C82EC8"/>
    <w:rsid w:val="00C83383"/>
    <w:rsid w:val="00C84EB5"/>
    <w:rsid w:val="00C850E4"/>
    <w:rsid w:val="00C86952"/>
    <w:rsid w:val="00C91E34"/>
    <w:rsid w:val="00C91F4B"/>
    <w:rsid w:val="00C93FB7"/>
    <w:rsid w:val="00C960CB"/>
    <w:rsid w:val="00C96B6A"/>
    <w:rsid w:val="00CA0FEF"/>
    <w:rsid w:val="00CA1603"/>
    <w:rsid w:val="00CA2EAF"/>
    <w:rsid w:val="00CA3ACA"/>
    <w:rsid w:val="00CA3F30"/>
    <w:rsid w:val="00CA572C"/>
    <w:rsid w:val="00CA5AB9"/>
    <w:rsid w:val="00CA6BBF"/>
    <w:rsid w:val="00CB00EC"/>
    <w:rsid w:val="00CB189C"/>
    <w:rsid w:val="00CB1D4D"/>
    <w:rsid w:val="00CB49E1"/>
    <w:rsid w:val="00CB53B7"/>
    <w:rsid w:val="00CB5C4C"/>
    <w:rsid w:val="00CB7029"/>
    <w:rsid w:val="00CB7828"/>
    <w:rsid w:val="00CB7A6E"/>
    <w:rsid w:val="00CC002C"/>
    <w:rsid w:val="00CC1393"/>
    <w:rsid w:val="00CC198A"/>
    <w:rsid w:val="00CC3CF0"/>
    <w:rsid w:val="00CC3FE1"/>
    <w:rsid w:val="00CC4369"/>
    <w:rsid w:val="00CC52C0"/>
    <w:rsid w:val="00CC547C"/>
    <w:rsid w:val="00CC7206"/>
    <w:rsid w:val="00CC7E9B"/>
    <w:rsid w:val="00CD0179"/>
    <w:rsid w:val="00CD11C3"/>
    <w:rsid w:val="00CD202E"/>
    <w:rsid w:val="00CD29D5"/>
    <w:rsid w:val="00CD2D28"/>
    <w:rsid w:val="00CD330E"/>
    <w:rsid w:val="00CD4526"/>
    <w:rsid w:val="00CD5486"/>
    <w:rsid w:val="00CD5956"/>
    <w:rsid w:val="00CD6E2D"/>
    <w:rsid w:val="00CD7470"/>
    <w:rsid w:val="00CD7942"/>
    <w:rsid w:val="00CE0645"/>
    <w:rsid w:val="00CE07A0"/>
    <w:rsid w:val="00CE1E33"/>
    <w:rsid w:val="00CE25F4"/>
    <w:rsid w:val="00CE3059"/>
    <w:rsid w:val="00CE5322"/>
    <w:rsid w:val="00CE54BF"/>
    <w:rsid w:val="00CE66BA"/>
    <w:rsid w:val="00CF0E8E"/>
    <w:rsid w:val="00CF0EC5"/>
    <w:rsid w:val="00CF17DE"/>
    <w:rsid w:val="00CF1BFF"/>
    <w:rsid w:val="00CF2B2B"/>
    <w:rsid w:val="00CF2CBB"/>
    <w:rsid w:val="00CF4315"/>
    <w:rsid w:val="00CF5DE4"/>
    <w:rsid w:val="00D00915"/>
    <w:rsid w:val="00D01314"/>
    <w:rsid w:val="00D013A6"/>
    <w:rsid w:val="00D023D1"/>
    <w:rsid w:val="00D037B0"/>
    <w:rsid w:val="00D041CB"/>
    <w:rsid w:val="00D0447F"/>
    <w:rsid w:val="00D062AE"/>
    <w:rsid w:val="00D06D28"/>
    <w:rsid w:val="00D0755B"/>
    <w:rsid w:val="00D077B2"/>
    <w:rsid w:val="00D10702"/>
    <w:rsid w:val="00D12F26"/>
    <w:rsid w:val="00D12F83"/>
    <w:rsid w:val="00D17B4A"/>
    <w:rsid w:val="00D20197"/>
    <w:rsid w:val="00D20B67"/>
    <w:rsid w:val="00D2138D"/>
    <w:rsid w:val="00D21A4A"/>
    <w:rsid w:val="00D225E2"/>
    <w:rsid w:val="00D23153"/>
    <w:rsid w:val="00D25D76"/>
    <w:rsid w:val="00D26750"/>
    <w:rsid w:val="00D26B36"/>
    <w:rsid w:val="00D27FFE"/>
    <w:rsid w:val="00D30373"/>
    <w:rsid w:val="00D30A02"/>
    <w:rsid w:val="00D3179B"/>
    <w:rsid w:val="00D32A86"/>
    <w:rsid w:val="00D337CA"/>
    <w:rsid w:val="00D34FB7"/>
    <w:rsid w:val="00D3740C"/>
    <w:rsid w:val="00D4000F"/>
    <w:rsid w:val="00D40CB7"/>
    <w:rsid w:val="00D41481"/>
    <w:rsid w:val="00D41A1F"/>
    <w:rsid w:val="00D426A8"/>
    <w:rsid w:val="00D42C41"/>
    <w:rsid w:val="00D43513"/>
    <w:rsid w:val="00D43A08"/>
    <w:rsid w:val="00D443DF"/>
    <w:rsid w:val="00D44C57"/>
    <w:rsid w:val="00D4519E"/>
    <w:rsid w:val="00D45870"/>
    <w:rsid w:val="00D45B73"/>
    <w:rsid w:val="00D46B6B"/>
    <w:rsid w:val="00D46F52"/>
    <w:rsid w:val="00D50333"/>
    <w:rsid w:val="00D51535"/>
    <w:rsid w:val="00D51A1D"/>
    <w:rsid w:val="00D51A94"/>
    <w:rsid w:val="00D51D0B"/>
    <w:rsid w:val="00D5250D"/>
    <w:rsid w:val="00D52FDC"/>
    <w:rsid w:val="00D5314D"/>
    <w:rsid w:val="00D5558F"/>
    <w:rsid w:val="00D56C49"/>
    <w:rsid w:val="00D57304"/>
    <w:rsid w:val="00D575CF"/>
    <w:rsid w:val="00D6055F"/>
    <w:rsid w:val="00D618A5"/>
    <w:rsid w:val="00D63F47"/>
    <w:rsid w:val="00D65CE4"/>
    <w:rsid w:val="00D66E05"/>
    <w:rsid w:val="00D6721F"/>
    <w:rsid w:val="00D67409"/>
    <w:rsid w:val="00D71115"/>
    <w:rsid w:val="00D74F7F"/>
    <w:rsid w:val="00D7559B"/>
    <w:rsid w:val="00D755B6"/>
    <w:rsid w:val="00D75A25"/>
    <w:rsid w:val="00D7688D"/>
    <w:rsid w:val="00D76BDF"/>
    <w:rsid w:val="00D77E3F"/>
    <w:rsid w:val="00D804E5"/>
    <w:rsid w:val="00D83E1D"/>
    <w:rsid w:val="00D868BF"/>
    <w:rsid w:val="00D871DC"/>
    <w:rsid w:val="00D87A3F"/>
    <w:rsid w:val="00D87B29"/>
    <w:rsid w:val="00D908E1"/>
    <w:rsid w:val="00D90DB9"/>
    <w:rsid w:val="00D91FDC"/>
    <w:rsid w:val="00D9219C"/>
    <w:rsid w:val="00D944CD"/>
    <w:rsid w:val="00D948A9"/>
    <w:rsid w:val="00D94B58"/>
    <w:rsid w:val="00D94C45"/>
    <w:rsid w:val="00D952AF"/>
    <w:rsid w:val="00D96BDD"/>
    <w:rsid w:val="00DA046A"/>
    <w:rsid w:val="00DA09FB"/>
    <w:rsid w:val="00DA2353"/>
    <w:rsid w:val="00DA2549"/>
    <w:rsid w:val="00DA2F37"/>
    <w:rsid w:val="00DA32B9"/>
    <w:rsid w:val="00DA4E7B"/>
    <w:rsid w:val="00DA520C"/>
    <w:rsid w:val="00DA5701"/>
    <w:rsid w:val="00DA68DD"/>
    <w:rsid w:val="00DA6C9A"/>
    <w:rsid w:val="00DA6DA8"/>
    <w:rsid w:val="00DA6E76"/>
    <w:rsid w:val="00DA6F41"/>
    <w:rsid w:val="00DA71E3"/>
    <w:rsid w:val="00DA7771"/>
    <w:rsid w:val="00DA7A21"/>
    <w:rsid w:val="00DB08CE"/>
    <w:rsid w:val="00DB1DB1"/>
    <w:rsid w:val="00DB1E6C"/>
    <w:rsid w:val="00DB1FA7"/>
    <w:rsid w:val="00DB3C38"/>
    <w:rsid w:val="00DB47F8"/>
    <w:rsid w:val="00DB5B64"/>
    <w:rsid w:val="00DB653D"/>
    <w:rsid w:val="00DB6F2C"/>
    <w:rsid w:val="00DC1487"/>
    <w:rsid w:val="00DC18B6"/>
    <w:rsid w:val="00DC2DFB"/>
    <w:rsid w:val="00DC37AB"/>
    <w:rsid w:val="00DC4485"/>
    <w:rsid w:val="00DC5DA2"/>
    <w:rsid w:val="00DC6309"/>
    <w:rsid w:val="00DD0491"/>
    <w:rsid w:val="00DD0598"/>
    <w:rsid w:val="00DD1EAA"/>
    <w:rsid w:val="00DD21D8"/>
    <w:rsid w:val="00DD2F48"/>
    <w:rsid w:val="00DD3095"/>
    <w:rsid w:val="00DD3D6C"/>
    <w:rsid w:val="00DD4CCC"/>
    <w:rsid w:val="00DD5BCA"/>
    <w:rsid w:val="00DD5FD8"/>
    <w:rsid w:val="00DD700E"/>
    <w:rsid w:val="00DE0856"/>
    <w:rsid w:val="00DE1704"/>
    <w:rsid w:val="00DE1CBA"/>
    <w:rsid w:val="00DE3866"/>
    <w:rsid w:val="00DE39DC"/>
    <w:rsid w:val="00DE3AB2"/>
    <w:rsid w:val="00DE416E"/>
    <w:rsid w:val="00DE423F"/>
    <w:rsid w:val="00DE4C76"/>
    <w:rsid w:val="00DE5027"/>
    <w:rsid w:val="00DE778A"/>
    <w:rsid w:val="00DF0412"/>
    <w:rsid w:val="00DF0691"/>
    <w:rsid w:val="00DF06D1"/>
    <w:rsid w:val="00DF17CE"/>
    <w:rsid w:val="00DF199F"/>
    <w:rsid w:val="00DF28B9"/>
    <w:rsid w:val="00DF2FCE"/>
    <w:rsid w:val="00DF4679"/>
    <w:rsid w:val="00DF49B2"/>
    <w:rsid w:val="00E02127"/>
    <w:rsid w:val="00E02D60"/>
    <w:rsid w:val="00E03075"/>
    <w:rsid w:val="00E03873"/>
    <w:rsid w:val="00E04CD4"/>
    <w:rsid w:val="00E04DC2"/>
    <w:rsid w:val="00E0500B"/>
    <w:rsid w:val="00E05ADC"/>
    <w:rsid w:val="00E05B27"/>
    <w:rsid w:val="00E06260"/>
    <w:rsid w:val="00E064EF"/>
    <w:rsid w:val="00E069DB"/>
    <w:rsid w:val="00E06C12"/>
    <w:rsid w:val="00E06CEC"/>
    <w:rsid w:val="00E06FEC"/>
    <w:rsid w:val="00E07A54"/>
    <w:rsid w:val="00E10081"/>
    <w:rsid w:val="00E10D00"/>
    <w:rsid w:val="00E115D6"/>
    <w:rsid w:val="00E11869"/>
    <w:rsid w:val="00E14BD0"/>
    <w:rsid w:val="00E1607F"/>
    <w:rsid w:val="00E16266"/>
    <w:rsid w:val="00E168EC"/>
    <w:rsid w:val="00E1697F"/>
    <w:rsid w:val="00E16BA9"/>
    <w:rsid w:val="00E16BAB"/>
    <w:rsid w:val="00E16C89"/>
    <w:rsid w:val="00E1790E"/>
    <w:rsid w:val="00E17C65"/>
    <w:rsid w:val="00E2013D"/>
    <w:rsid w:val="00E21433"/>
    <w:rsid w:val="00E215F0"/>
    <w:rsid w:val="00E21979"/>
    <w:rsid w:val="00E22029"/>
    <w:rsid w:val="00E22A79"/>
    <w:rsid w:val="00E238D4"/>
    <w:rsid w:val="00E24023"/>
    <w:rsid w:val="00E24317"/>
    <w:rsid w:val="00E2534E"/>
    <w:rsid w:val="00E26307"/>
    <w:rsid w:val="00E26366"/>
    <w:rsid w:val="00E27126"/>
    <w:rsid w:val="00E274DD"/>
    <w:rsid w:val="00E30113"/>
    <w:rsid w:val="00E30188"/>
    <w:rsid w:val="00E305F7"/>
    <w:rsid w:val="00E3222F"/>
    <w:rsid w:val="00E3338D"/>
    <w:rsid w:val="00E3382C"/>
    <w:rsid w:val="00E33DCB"/>
    <w:rsid w:val="00E35749"/>
    <w:rsid w:val="00E35E3A"/>
    <w:rsid w:val="00E3642B"/>
    <w:rsid w:val="00E3687A"/>
    <w:rsid w:val="00E373C3"/>
    <w:rsid w:val="00E37CE6"/>
    <w:rsid w:val="00E41008"/>
    <w:rsid w:val="00E43988"/>
    <w:rsid w:val="00E5070B"/>
    <w:rsid w:val="00E508B1"/>
    <w:rsid w:val="00E5261B"/>
    <w:rsid w:val="00E52B08"/>
    <w:rsid w:val="00E53A02"/>
    <w:rsid w:val="00E53B24"/>
    <w:rsid w:val="00E5476C"/>
    <w:rsid w:val="00E552A3"/>
    <w:rsid w:val="00E5596E"/>
    <w:rsid w:val="00E55F5F"/>
    <w:rsid w:val="00E563A4"/>
    <w:rsid w:val="00E604CB"/>
    <w:rsid w:val="00E60F85"/>
    <w:rsid w:val="00E6140C"/>
    <w:rsid w:val="00E61C3F"/>
    <w:rsid w:val="00E621DE"/>
    <w:rsid w:val="00E62CED"/>
    <w:rsid w:val="00E62E31"/>
    <w:rsid w:val="00E63408"/>
    <w:rsid w:val="00E638A6"/>
    <w:rsid w:val="00E6405D"/>
    <w:rsid w:val="00E647F2"/>
    <w:rsid w:val="00E654CF"/>
    <w:rsid w:val="00E65E70"/>
    <w:rsid w:val="00E65E90"/>
    <w:rsid w:val="00E6661F"/>
    <w:rsid w:val="00E66D6F"/>
    <w:rsid w:val="00E6761E"/>
    <w:rsid w:val="00E7071B"/>
    <w:rsid w:val="00E71268"/>
    <w:rsid w:val="00E71BD6"/>
    <w:rsid w:val="00E738D5"/>
    <w:rsid w:val="00E7625F"/>
    <w:rsid w:val="00E76E68"/>
    <w:rsid w:val="00E7710B"/>
    <w:rsid w:val="00E77861"/>
    <w:rsid w:val="00E77919"/>
    <w:rsid w:val="00E827A5"/>
    <w:rsid w:val="00E8324B"/>
    <w:rsid w:val="00E85219"/>
    <w:rsid w:val="00E8541D"/>
    <w:rsid w:val="00E8563D"/>
    <w:rsid w:val="00E8682C"/>
    <w:rsid w:val="00E87AA6"/>
    <w:rsid w:val="00E9068B"/>
    <w:rsid w:val="00E90883"/>
    <w:rsid w:val="00E9090A"/>
    <w:rsid w:val="00E90CD1"/>
    <w:rsid w:val="00E91284"/>
    <w:rsid w:val="00E928CF"/>
    <w:rsid w:val="00E92BC2"/>
    <w:rsid w:val="00E932CA"/>
    <w:rsid w:val="00E94649"/>
    <w:rsid w:val="00E947BF"/>
    <w:rsid w:val="00E95061"/>
    <w:rsid w:val="00E95298"/>
    <w:rsid w:val="00E95A30"/>
    <w:rsid w:val="00E95B66"/>
    <w:rsid w:val="00E9673C"/>
    <w:rsid w:val="00E971D2"/>
    <w:rsid w:val="00E975EF"/>
    <w:rsid w:val="00EA08F8"/>
    <w:rsid w:val="00EA0981"/>
    <w:rsid w:val="00EA0FFC"/>
    <w:rsid w:val="00EA11EB"/>
    <w:rsid w:val="00EA1D9F"/>
    <w:rsid w:val="00EA23F5"/>
    <w:rsid w:val="00EA39EF"/>
    <w:rsid w:val="00EA4C86"/>
    <w:rsid w:val="00EA5593"/>
    <w:rsid w:val="00EA7E11"/>
    <w:rsid w:val="00EA7E9C"/>
    <w:rsid w:val="00EB0233"/>
    <w:rsid w:val="00EB0F6D"/>
    <w:rsid w:val="00EB1C8F"/>
    <w:rsid w:val="00EB2037"/>
    <w:rsid w:val="00EB2D50"/>
    <w:rsid w:val="00EB37BB"/>
    <w:rsid w:val="00EB4A3C"/>
    <w:rsid w:val="00EB555E"/>
    <w:rsid w:val="00EC0FE9"/>
    <w:rsid w:val="00EC1721"/>
    <w:rsid w:val="00EC1D21"/>
    <w:rsid w:val="00EC21E0"/>
    <w:rsid w:val="00EC2EBB"/>
    <w:rsid w:val="00EC3B90"/>
    <w:rsid w:val="00EC4162"/>
    <w:rsid w:val="00EC42C7"/>
    <w:rsid w:val="00EC5696"/>
    <w:rsid w:val="00EC5BC4"/>
    <w:rsid w:val="00EC5C68"/>
    <w:rsid w:val="00EC5D41"/>
    <w:rsid w:val="00EC6B26"/>
    <w:rsid w:val="00EC72D4"/>
    <w:rsid w:val="00ED0723"/>
    <w:rsid w:val="00ED1CDF"/>
    <w:rsid w:val="00ED269B"/>
    <w:rsid w:val="00ED26F5"/>
    <w:rsid w:val="00ED2DA8"/>
    <w:rsid w:val="00ED41C3"/>
    <w:rsid w:val="00ED4E18"/>
    <w:rsid w:val="00ED57E9"/>
    <w:rsid w:val="00ED5929"/>
    <w:rsid w:val="00ED5BF4"/>
    <w:rsid w:val="00ED5EAA"/>
    <w:rsid w:val="00EE177E"/>
    <w:rsid w:val="00EE1B06"/>
    <w:rsid w:val="00EE353D"/>
    <w:rsid w:val="00EE4552"/>
    <w:rsid w:val="00EE4B93"/>
    <w:rsid w:val="00EE64F4"/>
    <w:rsid w:val="00EE6F81"/>
    <w:rsid w:val="00EE76F6"/>
    <w:rsid w:val="00EE7C05"/>
    <w:rsid w:val="00EF0358"/>
    <w:rsid w:val="00EF1B5C"/>
    <w:rsid w:val="00EF3A79"/>
    <w:rsid w:val="00EF5A40"/>
    <w:rsid w:val="00EF5BA0"/>
    <w:rsid w:val="00EF6A53"/>
    <w:rsid w:val="00EF7144"/>
    <w:rsid w:val="00EF7A32"/>
    <w:rsid w:val="00EF7D4C"/>
    <w:rsid w:val="00F00296"/>
    <w:rsid w:val="00F00653"/>
    <w:rsid w:val="00F01912"/>
    <w:rsid w:val="00F0235E"/>
    <w:rsid w:val="00F029AA"/>
    <w:rsid w:val="00F03425"/>
    <w:rsid w:val="00F03493"/>
    <w:rsid w:val="00F03541"/>
    <w:rsid w:val="00F03622"/>
    <w:rsid w:val="00F03D9F"/>
    <w:rsid w:val="00F041C5"/>
    <w:rsid w:val="00F04500"/>
    <w:rsid w:val="00F04612"/>
    <w:rsid w:val="00F050B5"/>
    <w:rsid w:val="00F0570A"/>
    <w:rsid w:val="00F062BE"/>
    <w:rsid w:val="00F06850"/>
    <w:rsid w:val="00F070C1"/>
    <w:rsid w:val="00F103B0"/>
    <w:rsid w:val="00F10862"/>
    <w:rsid w:val="00F10CB3"/>
    <w:rsid w:val="00F10E52"/>
    <w:rsid w:val="00F11CD0"/>
    <w:rsid w:val="00F129DE"/>
    <w:rsid w:val="00F140F3"/>
    <w:rsid w:val="00F14146"/>
    <w:rsid w:val="00F141C5"/>
    <w:rsid w:val="00F17A9F"/>
    <w:rsid w:val="00F20657"/>
    <w:rsid w:val="00F20AA5"/>
    <w:rsid w:val="00F217FC"/>
    <w:rsid w:val="00F21A3D"/>
    <w:rsid w:val="00F21E0D"/>
    <w:rsid w:val="00F21F51"/>
    <w:rsid w:val="00F21F9C"/>
    <w:rsid w:val="00F2250E"/>
    <w:rsid w:val="00F230CB"/>
    <w:rsid w:val="00F235BB"/>
    <w:rsid w:val="00F254B0"/>
    <w:rsid w:val="00F25C10"/>
    <w:rsid w:val="00F25E0B"/>
    <w:rsid w:val="00F26836"/>
    <w:rsid w:val="00F268E9"/>
    <w:rsid w:val="00F27E2B"/>
    <w:rsid w:val="00F337A2"/>
    <w:rsid w:val="00F33B1E"/>
    <w:rsid w:val="00F33D44"/>
    <w:rsid w:val="00F33FD1"/>
    <w:rsid w:val="00F34882"/>
    <w:rsid w:val="00F3552C"/>
    <w:rsid w:val="00F371BD"/>
    <w:rsid w:val="00F37E0D"/>
    <w:rsid w:val="00F40375"/>
    <w:rsid w:val="00F404DA"/>
    <w:rsid w:val="00F4089A"/>
    <w:rsid w:val="00F41328"/>
    <w:rsid w:val="00F43294"/>
    <w:rsid w:val="00F43655"/>
    <w:rsid w:val="00F44FC4"/>
    <w:rsid w:val="00F45B55"/>
    <w:rsid w:val="00F47A5C"/>
    <w:rsid w:val="00F51F8B"/>
    <w:rsid w:val="00F52820"/>
    <w:rsid w:val="00F5378B"/>
    <w:rsid w:val="00F568D0"/>
    <w:rsid w:val="00F60A9A"/>
    <w:rsid w:val="00F63919"/>
    <w:rsid w:val="00F64D69"/>
    <w:rsid w:val="00F66FA1"/>
    <w:rsid w:val="00F70B95"/>
    <w:rsid w:val="00F7175D"/>
    <w:rsid w:val="00F72B27"/>
    <w:rsid w:val="00F72E2C"/>
    <w:rsid w:val="00F7319B"/>
    <w:rsid w:val="00F734AA"/>
    <w:rsid w:val="00F737F9"/>
    <w:rsid w:val="00F73A34"/>
    <w:rsid w:val="00F73D32"/>
    <w:rsid w:val="00F75D86"/>
    <w:rsid w:val="00F77C83"/>
    <w:rsid w:val="00F81997"/>
    <w:rsid w:val="00F8283C"/>
    <w:rsid w:val="00F82B28"/>
    <w:rsid w:val="00F830D3"/>
    <w:rsid w:val="00F83D8D"/>
    <w:rsid w:val="00F848DB"/>
    <w:rsid w:val="00F84D15"/>
    <w:rsid w:val="00F8507F"/>
    <w:rsid w:val="00F8688B"/>
    <w:rsid w:val="00F87036"/>
    <w:rsid w:val="00F90806"/>
    <w:rsid w:val="00F90844"/>
    <w:rsid w:val="00F90A51"/>
    <w:rsid w:val="00F917E1"/>
    <w:rsid w:val="00F9280E"/>
    <w:rsid w:val="00F94451"/>
    <w:rsid w:val="00F95534"/>
    <w:rsid w:val="00F95629"/>
    <w:rsid w:val="00F9605E"/>
    <w:rsid w:val="00F9648F"/>
    <w:rsid w:val="00F972D6"/>
    <w:rsid w:val="00FA1068"/>
    <w:rsid w:val="00FA1D1A"/>
    <w:rsid w:val="00FA2C9A"/>
    <w:rsid w:val="00FA31C3"/>
    <w:rsid w:val="00FA356B"/>
    <w:rsid w:val="00FA371D"/>
    <w:rsid w:val="00FA3770"/>
    <w:rsid w:val="00FA3CE1"/>
    <w:rsid w:val="00FA4478"/>
    <w:rsid w:val="00FA499F"/>
    <w:rsid w:val="00FA519B"/>
    <w:rsid w:val="00FA5585"/>
    <w:rsid w:val="00FA668B"/>
    <w:rsid w:val="00FA6897"/>
    <w:rsid w:val="00FA6D69"/>
    <w:rsid w:val="00FA7309"/>
    <w:rsid w:val="00FA7585"/>
    <w:rsid w:val="00FA7C4D"/>
    <w:rsid w:val="00FB0021"/>
    <w:rsid w:val="00FB2B90"/>
    <w:rsid w:val="00FB4D9F"/>
    <w:rsid w:val="00FB668F"/>
    <w:rsid w:val="00FB67D6"/>
    <w:rsid w:val="00FB6908"/>
    <w:rsid w:val="00FB6E20"/>
    <w:rsid w:val="00FC0BB0"/>
    <w:rsid w:val="00FC0C48"/>
    <w:rsid w:val="00FC16BC"/>
    <w:rsid w:val="00FC19DE"/>
    <w:rsid w:val="00FC1DDF"/>
    <w:rsid w:val="00FC1E88"/>
    <w:rsid w:val="00FC2B47"/>
    <w:rsid w:val="00FC2FB2"/>
    <w:rsid w:val="00FC60E0"/>
    <w:rsid w:val="00FC645C"/>
    <w:rsid w:val="00FC6476"/>
    <w:rsid w:val="00FC73C5"/>
    <w:rsid w:val="00FC7588"/>
    <w:rsid w:val="00FD062D"/>
    <w:rsid w:val="00FD251E"/>
    <w:rsid w:val="00FD3DF1"/>
    <w:rsid w:val="00FD4DDA"/>
    <w:rsid w:val="00FD52FF"/>
    <w:rsid w:val="00FD5690"/>
    <w:rsid w:val="00FD6AE4"/>
    <w:rsid w:val="00FD6D4D"/>
    <w:rsid w:val="00FD7F49"/>
    <w:rsid w:val="00FE03F6"/>
    <w:rsid w:val="00FE0935"/>
    <w:rsid w:val="00FE178C"/>
    <w:rsid w:val="00FE1DA6"/>
    <w:rsid w:val="00FE2353"/>
    <w:rsid w:val="00FE2AAA"/>
    <w:rsid w:val="00FE2D28"/>
    <w:rsid w:val="00FE3CBE"/>
    <w:rsid w:val="00FE43B6"/>
    <w:rsid w:val="00FE4548"/>
    <w:rsid w:val="00FE4970"/>
    <w:rsid w:val="00FE4BA4"/>
    <w:rsid w:val="00FE5EBA"/>
    <w:rsid w:val="00FE6114"/>
    <w:rsid w:val="00FE6CAC"/>
    <w:rsid w:val="00FE715F"/>
    <w:rsid w:val="00FE7640"/>
    <w:rsid w:val="00FF006D"/>
    <w:rsid w:val="00FF0A96"/>
    <w:rsid w:val="00FF0D21"/>
    <w:rsid w:val="00FF0D90"/>
    <w:rsid w:val="00FF0E85"/>
    <w:rsid w:val="00FF1305"/>
    <w:rsid w:val="00FF43BF"/>
    <w:rsid w:val="00FF4995"/>
    <w:rsid w:val="00FF4AFC"/>
    <w:rsid w:val="00FF4B93"/>
    <w:rsid w:val="00FF52BD"/>
    <w:rsid w:val="00FF5F36"/>
    <w:rsid w:val="00FF61D1"/>
    <w:rsid w:val="00FF645D"/>
    <w:rsid w:val="00FF64DA"/>
    <w:rsid w:val="00FF6EB5"/>
    <w:rsid w:val="00FF7E75"/>
    <w:rsid w:val="013432DF"/>
    <w:rsid w:val="0190E972"/>
    <w:rsid w:val="019ABAA5"/>
    <w:rsid w:val="01A47CEC"/>
    <w:rsid w:val="025D04D5"/>
    <w:rsid w:val="026A8109"/>
    <w:rsid w:val="026F9529"/>
    <w:rsid w:val="02A0908E"/>
    <w:rsid w:val="02D774E0"/>
    <w:rsid w:val="0301D5FF"/>
    <w:rsid w:val="03022DC5"/>
    <w:rsid w:val="032A0834"/>
    <w:rsid w:val="03A8A3D4"/>
    <w:rsid w:val="03C2D2E8"/>
    <w:rsid w:val="040EE888"/>
    <w:rsid w:val="04846D5A"/>
    <w:rsid w:val="04974B18"/>
    <w:rsid w:val="04ABBB12"/>
    <w:rsid w:val="05154EC1"/>
    <w:rsid w:val="0626DB32"/>
    <w:rsid w:val="0627FEEB"/>
    <w:rsid w:val="0680854E"/>
    <w:rsid w:val="0698A06F"/>
    <w:rsid w:val="06B87213"/>
    <w:rsid w:val="06BDFF3F"/>
    <w:rsid w:val="06D16865"/>
    <w:rsid w:val="0870196C"/>
    <w:rsid w:val="087C8B91"/>
    <w:rsid w:val="08931245"/>
    <w:rsid w:val="0908387C"/>
    <w:rsid w:val="09995BA7"/>
    <w:rsid w:val="0A076CB7"/>
    <w:rsid w:val="0A1127BD"/>
    <w:rsid w:val="0A6939C6"/>
    <w:rsid w:val="0AACF4CA"/>
    <w:rsid w:val="0BD04171"/>
    <w:rsid w:val="0C34B0D3"/>
    <w:rsid w:val="0C63FFC8"/>
    <w:rsid w:val="0DC8C2BF"/>
    <w:rsid w:val="0DD0CC0B"/>
    <w:rsid w:val="0E221401"/>
    <w:rsid w:val="0E2C56F6"/>
    <w:rsid w:val="0E6BB308"/>
    <w:rsid w:val="0E82045E"/>
    <w:rsid w:val="0EB6A9D7"/>
    <w:rsid w:val="0F3F2F19"/>
    <w:rsid w:val="0F3F6D62"/>
    <w:rsid w:val="10B47379"/>
    <w:rsid w:val="10D9C4D3"/>
    <w:rsid w:val="1164DEEA"/>
    <w:rsid w:val="117002C2"/>
    <w:rsid w:val="1174E509"/>
    <w:rsid w:val="11DE5848"/>
    <w:rsid w:val="132ECFE7"/>
    <w:rsid w:val="13AF1E84"/>
    <w:rsid w:val="13B58C6E"/>
    <w:rsid w:val="13C8005E"/>
    <w:rsid w:val="13D3426C"/>
    <w:rsid w:val="13DD8922"/>
    <w:rsid w:val="1423F3A0"/>
    <w:rsid w:val="145F397A"/>
    <w:rsid w:val="14B3783E"/>
    <w:rsid w:val="14B870BB"/>
    <w:rsid w:val="155C7AB1"/>
    <w:rsid w:val="157D85F8"/>
    <w:rsid w:val="15D629D7"/>
    <w:rsid w:val="15F0599E"/>
    <w:rsid w:val="167794F6"/>
    <w:rsid w:val="16FD19E7"/>
    <w:rsid w:val="1747736E"/>
    <w:rsid w:val="17A57BB5"/>
    <w:rsid w:val="17E9B6D5"/>
    <w:rsid w:val="18410D41"/>
    <w:rsid w:val="18C15CBE"/>
    <w:rsid w:val="18C89BAD"/>
    <w:rsid w:val="18F1ED69"/>
    <w:rsid w:val="19077D8E"/>
    <w:rsid w:val="19203460"/>
    <w:rsid w:val="193F66BD"/>
    <w:rsid w:val="1A2E4E86"/>
    <w:rsid w:val="1A4CC125"/>
    <w:rsid w:val="1A56624A"/>
    <w:rsid w:val="1A8CCB44"/>
    <w:rsid w:val="1B19DF8A"/>
    <w:rsid w:val="1B27F750"/>
    <w:rsid w:val="1B363DF8"/>
    <w:rsid w:val="1B950BC0"/>
    <w:rsid w:val="1BA9091E"/>
    <w:rsid w:val="1C81C102"/>
    <w:rsid w:val="1C99C507"/>
    <w:rsid w:val="1CA2D1E6"/>
    <w:rsid w:val="1CD06794"/>
    <w:rsid w:val="1D41E522"/>
    <w:rsid w:val="1D5B9CE2"/>
    <w:rsid w:val="1DC43234"/>
    <w:rsid w:val="1E4230A4"/>
    <w:rsid w:val="1F394001"/>
    <w:rsid w:val="1F7D4098"/>
    <w:rsid w:val="1F91428F"/>
    <w:rsid w:val="1FB1EA56"/>
    <w:rsid w:val="205A23C1"/>
    <w:rsid w:val="2073D6F7"/>
    <w:rsid w:val="2095746D"/>
    <w:rsid w:val="20CCD1D5"/>
    <w:rsid w:val="2125259B"/>
    <w:rsid w:val="214E39D2"/>
    <w:rsid w:val="218E408D"/>
    <w:rsid w:val="21AF91A0"/>
    <w:rsid w:val="2223B24B"/>
    <w:rsid w:val="22308459"/>
    <w:rsid w:val="224E0990"/>
    <w:rsid w:val="227E0E6A"/>
    <w:rsid w:val="230A1D18"/>
    <w:rsid w:val="2363142A"/>
    <w:rsid w:val="23BD4509"/>
    <w:rsid w:val="240E6631"/>
    <w:rsid w:val="24FD5983"/>
    <w:rsid w:val="25448890"/>
    <w:rsid w:val="254928FD"/>
    <w:rsid w:val="2572434C"/>
    <w:rsid w:val="25B02D0D"/>
    <w:rsid w:val="26E37992"/>
    <w:rsid w:val="275D4B8F"/>
    <w:rsid w:val="27660CC0"/>
    <w:rsid w:val="276BF6B0"/>
    <w:rsid w:val="279D0F65"/>
    <w:rsid w:val="27B9F768"/>
    <w:rsid w:val="27CEA72A"/>
    <w:rsid w:val="27E370E8"/>
    <w:rsid w:val="27F2B817"/>
    <w:rsid w:val="27F905C4"/>
    <w:rsid w:val="28313C84"/>
    <w:rsid w:val="286F00DA"/>
    <w:rsid w:val="2879BB3C"/>
    <w:rsid w:val="291A46F4"/>
    <w:rsid w:val="292B59E1"/>
    <w:rsid w:val="299186D7"/>
    <w:rsid w:val="2996F334"/>
    <w:rsid w:val="29F765BC"/>
    <w:rsid w:val="2A1D84B0"/>
    <w:rsid w:val="2A927BF1"/>
    <w:rsid w:val="2A9BDCBD"/>
    <w:rsid w:val="2AA93650"/>
    <w:rsid w:val="2AAC97C3"/>
    <w:rsid w:val="2B1D034E"/>
    <w:rsid w:val="2B6148C7"/>
    <w:rsid w:val="2B98A325"/>
    <w:rsid w:val="2BC24FB6"/>
    <w:rsid w:val="2C426C20"/>
    <w:rsid w:val="2C5E1FFD"/>
    <w:rsid w:val="2C99C77E"/>
    <w:rsid w:val="2D01C8C8"/>
    <w:rsid w:val="2D7DAAAB"/>
    <w:rsid w:val="2EE87A96"/>
    <w:rsid w:val="2F351AF2"/>
    <w:rsid w:val="305AACF4"/>
    <w:rsid w:val="3078624D"/>
    <w:rsid w:val="30C58FDA"/>
    <w:rsid w:val="3155CA12"/>
    <w:rsid w:val="3172B31F"/>
    <w:rsid w:val="320AD735"/>
    <w:rsid w:val="32BE0678"/>
    <w:rsid w:val="32CAE60A"/>
    <w:rsid w:val="3323BE1C"/>
    <w:rsid w:val="334E82CB"/>
    <w:rsid w:val="34601E37"/>
    <w:rsid w:val="34DDE09E"/>
    <w:rsid w:val="35554B77"/>
    <w:rsid w:val="35903877"/>
    <w:rsid w:val="35FADBF2"/>
    <w:rsid w:val="367C68EE"/>
    <w:rsid w:val="368018AA"/>
    <w:rsid w:val="36A25F7D"/>
    <w:rsid w:val="36FC96CA"/>
    <w:rsid w:val="37117E51"/>
    <w:rsid w:val="3720C613"/>
    <w:rsid w:val="376642C6"/>
    <w:rsid w:val="38CD0438"/>
    <w:rsid w:val="39352950"/>
    <w:rsid w:val="3966E236"/>
    <w:rsid w:val="39B3CD13"/>
    <w:rsid w:val="3A21E56C"/>
    <w:rsid w:val="3A352A33"/>
    <w:rsid w:val="3A4C9825"/>
    <w:rsid w:val="3A5FD365"/>
    <w:rsid w:val="3B0EA44D"/>
    <w:rsid w:val="3B245C80"/>
    <w:rsid w:val="3B62EA88"/>
    <w:rsid w:val="3BD4B87C"/>
    <w:rsid w:val="3C1B9829"/>
    <w:rsid w:val="3C40C3F6"/>
    <w:rsid w:val="3C5668F8"/>
    <w:rsid w:val="3CA7FA84"/>
    <w:rsid w:val="3CBFF0A0"/>
    <w:rsid w:val="3CEBC6BC"/>
    <w:rsid w:val="3D28019A"/>
    <w:rsid w:val="3D662FA9"/>
    <w:rsid w:val="3DE5C01E"/>
    <w:rsid w:val="3E5C8D31"/>
    <w:rsid w:val="3E9758F8"/>
    <w:rsid w:val="3E9C32C6"/>
    <w:rsid w:val="3F583679"/>
    <w:rsid w:val="3FDE6905"/>
    <w:rsid w:val="404E6CC2"/>
    <w:rsid w:val="4083DC95"/>
    <w:rsid w:val="40F8CA7B"/>
    <w:rsid w:val="41884138"/>
    <w:rsid w:val="42810FBA"/>
    <w:rsid w:val="42FF0150"/>
    <w:rsid w:val="4382DBBE"/>
    <w:rsid w:val="438DA388"/>
    <w:rsid w:val="441A66AC"/>
    <w:rsid w:val="446E28C0"/>
    <w:rsid w:val="448DCDD5"/>
    <w:rsid w:val="44D8EFA0"/>
    <w:rsid w:val="4515A04F"/>
    <w:rsid w:val="46EA029E"/>
    <w:rsid w:val="46EA71F3"/>
    <w:rsid w:val="47522BB5"/>
    <w:rsid w:val="478EDE46"/>
    <w:rsid w:val="47C1371E"/>
    <w:rsid w:val="47F652AC"/>
    <w:rsid w:val="48051D8F"/>
    <w:rsid w:val="4836E0AD"/>
    <w:rsid w:val="487157DC"/>
    <w:rsid w:val="48EA0661"/>
    <w:rsid w:val="491F18B7"/>
    <w:rsid w:val="498AABB1"/>
    <w:rsid w:val="49A3A0F0"/>
    <w:rsid w:val="49C4392D"/>
    <w:rsid w:val="49FA4BD6"/>
    <w:rsid w:val="4AF438A2"/>
    <w:rsid w:val="4B364119"/>
    <w:rsid w:val="4BB6BB67"/>
    <w:rsid w:val="4BD42131"/>
    <w:rsid w:val="4BDB7618"/>
    <w:rsid w:val="4C395FA8"/>
    <w:rsid w:val="4C5E2C1C"/>
    <w:rsid w:val="4C9CBC82"/>
    <w:rsid w:val="4CBF8349"/>
    <w:rsid w:val="4CEE2499"/>
    <w:rsid w:val="4DDA2136"/>
    <w:rsid w:val="4DDEE2FC"/>
    <w:rsid w:val="4DF60AB6"/>
    <w:rsid w:val="4F082397"/>
    <w:rsid w:val="4F13E119"/>
    <w:rsid w:val="4F18F00F"/>
    <w:rsid w:val="4F3324EE"/>
    <w:rsid w:val="4F64466D"/>
    <w:rsid w:val="4F6B5BC1"/>
    <w:rsid w:val="4F79CA23"/>
    <w:rsid w:val="50AE5C56"/>
    <w:rsid w:val="50EFF2BA"/>
    <w:rsid w:val="50FF82D6"/>
    <w:rsid w:val="510ADCD1"/>
    <w:rsid w:val="519B6625"/>
    <w:rsid w:val="527678D5"/>
    <w:rsid w:val="5393CD6F"/>
    <w:rsid w:val="53A984F2"/>
    <w:rsid w:val="53F1C0EB"/>
    <w:rsid w:val="54561EF7"/>
    <w:rsid w:val="54774A8B"/>
    <w:rsid w:val="547AEF31"/>
    <w:rsid w:val="54C0858A"/>
    <w:rsid w:val="54E19E83"/>
    <w:rsid w:val="54F36F67"/>
    <w:rsid w:val="5510B837"/>
    <w:rsid w:val="56B13F63"/>
    <w:rsid w:val="573A0E3E"/>
    <w:rsid w:val="579FD1FB"/>
    <w:rsid w:val="5858DE22"/>
    <w:rsid w:val="588DF649"/>
    <w:rsid w:val="58C98BC3"/>
    <w:rsid w:val="59020212"/>
    <w:rsid w:val="594A7478"/>
    <w:rsid w:val="599B4887"/>
    <w:rsid w:val="59BB31D4"/>
    <w:rsid w:val="5A881F8C"/>
    <w:rsid w:val="5AA2EAA3"/>
    <w:rsid w:val="5BB93976"/>
    <w:rsid w:val="5BE73ADA"/>
    <w:rsid w:val="5C62A17E"/>
    <w:rsid w:val="5CAB2D7E"/>
    <w:rsid w:val="5D46455A"/>
    <w:rsid w:val="5D7DE2E1"/>
    <w:rsid w:val="5D95FADE"/>
    <w:rsid w:val="5DAB50F5"/>
    <w:rsid w:val="5E21821E"/>
    <w:rsid w:val="5E672E2F"/>
    <w:rsid w:val="5EB1BAA0"/>
    <w:rsid w:val="5FD5C835"/>
    <w:rsid w:val="602FC91A"/>
    <w:rsid w:val="603DC060"/>
    <w:rsid w:val="60C14F0F"/>
    <w:rsid w:val="60C381FC"/>
    <w:rsid w:val="61787022"/>
    <w:rsid w:val="6192CA5A"/>
    <w:rsid w:val="61F49595"/>
    <w:rsid w:val="61FD694B"/>
    <w:rsid w:val="625BB579"/>
    <w:rsid w:val="628E95D5"/>
    <w:rsid w:val="629019BC"/>
    <w:rsid w:val="62B5983A"/>
    <w:rsid w:val="62BD23CA"/>
    <w:rsid w:val="64246C5F"/>
    <w:rsid w:val="645A8CBE"/>
    <w:rsid w:val="64F31C05"/>
    <w:rsid w:val="653A8EE2"/>
    <w:rsid w:val="65AD33D2"/>
    <w:rsid w:val="65B0D7F2"/>
    <w:rsid w:val="65EFE194"/>
    <w:rsid w:val="662DA054"/>
    <w:rsid w:val="663EC2A2"/>
    <w:rsid w:val="667C0117"/>
    <w:rsid w:val="6689D2BA"/>
    <w:rsid w:val="66929ABF"/>
    <w:rsid w:val="66DB32B3"/>
    <w:rsid w:val="66F933F7"/>
    <w:rsid w:val="6719FBC9"/>
    <w:rsid w:val="674A5634"/>
    <w:rsid w:val="67E76E8E"/>
    <w:rsid w:val="67EF687E"/>
    <w:rsid w:val="68307540"/>
    <w:rsid w:val="684E0C12"/>
    <w:rsid w:val="68B1E17E"/>
    <w:rsid w:val="68C23927"/>
    <w:rsid w:val="6974EFF8"/>
    <w:rsid w:val="69F15435"/>
    <w:rsid w:val="6A2387AD"/>
    <w:rsid w:val="6A36AE56"/>
    <w:rsid w:val="6A6AEE41"/>
    <w:rsid w:val="6AA0836B"/>
    <w:rsid w:val="6B209AEA"/>
    <w:rsid w:val="6C89249C"/>
    <w:rsid w:val="6D199683"/>
    <w:rsid w:val="6D5DF89E"/>
    <w:rsid w:val="6DD184C3"/>
    <w:rsid w:val="6DE2176B"/>
    <w:rsid w:val="6E79C911"/>
    <w:rsid w:val="6EDF69B8"/>
    <w:rsid w:val="6EE63C8C"/>
    <w:rsid w:val="6F3147DA"/>
    <w:rsid w:val="6F49EBD4"/>
    <w:rsid w:val="6FFDE73E"/>
    <w:rsid w:val="7079880E"/>
    <w:rsid w:val="711E013C"/>
    <w:rsid w:val="71B582BE"/>
    <w:rsid w:val="722E6637"/>
    <w:rsid w:val="7259197F"/>
    <w:rsid w:val="727042EE"/>
    <w:rsid w:val="72DBC77A"/>
    <w:rsid w:val="72F006FA"/>
    <w:rsid w:val="731E19AA"/>
    <w:rsid w:val="73AD2952"/>
    <w:rsid w:val="73D2138C"/>
    <w:rsid w:val="73FC384E"/>
    <w:rsid w:val="7414B277"/>
    <w:rsid w:val="743696D7"/>
    <w:rsid w:val="745C5F99"/>
    <w:rsid w:val="75887CC0"/>
    <w:rsid w:val="75EFFE35"/>
    <w:rsid w:val="75F8D302"/>
    <w:rsid w:val="76F32B4E"/>
    <w:rsid w:val="76F7FA48"/>
    <w:rsid w:val="774DA285"/>
    <w:rsid w:val="78C43D38"/>
    <w:rsid w:val="795DFE0D"/>
    <w:rsid w:val="79600D13"/>
    <w:rsid w:val="7992D2B2"/>
    <w:rsid w:val="7B2B61FA"/>
    <w:rsid w:val="7B552E2F"/>
    <w:rsid w:val="7BB15EBE"/>
    <w:rsid w:val="7BB45C6B"/>
    <w:rsid w:val="7C6E269C"/>
    <w:rsid w:val="7CDD4151"/>
    <w:rsid w:val="7D312971"/>
    <w:rsid w:val="7D71833A"/>
    <w:rsid w:val="7DEAFB72"/>
    <w:rsid w:val="7DFD5AA1"/>
    <w:rsid w:val="7E0DE874"/>
    <w:rsid w:val="7E8FF8FF"/>
    <w:rsid w:val="7E94BC5A"/>
    <w:rsid w:val="7F372892"/>
    <w:rsid w:val="7F9A991A"/>
    <w:rsid w:val="7FDA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2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6"/>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link w:val="Heading4Char"/>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numPr>
        <w:numId w:val="6"/>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4"/>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5"/>
      </w:numPr>
      <w:ind w:left="1080"/>
    </w:pPr>
  </w:style>
  <w:style w:type="character" w:styleId="FootnoteReference">
    <w:name w:val="footnote reference"/>
    <w:uiPriority w:val="99"/>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5749B2"/>
    <w:pPr>
      <w:ind w:left="720"/>
      <w:contextualSpacing/>
    </w:pPr>
  </w:style>
  <w:style w:type="character" w:styleId="Emphasis">
    <w:name w:val="Emphasis"/>
    <w:qFormat/>
    <w:rsid w:val="005749B2"/>
    <w:rPr>
      <w:i/>
      <w:iCs/>
    </w:rPr>
  </w:style>
  <w:style w:type="character" w:styleId="CommentReference">
    <w:name w:val="annotation reference"/>
    <w:rsid w:val="003B72F8"/>
    <w:rPr>
      <w:sz w:val="16"/>
      <w:szCs w:val="16"/>
    </w:rPr>
  </w:style>
  <w:style w:type="paragraph" w:styleId="CommentText">
    <w:name w:val="annotation text"/>
    <w:basedOn w:val="Normal"/>
    <w:link w:val="CommentTextChar"/>
    <w:rsid w:val="003B72F8"/>
    <w:rPr>
      <w:sz w:val="20"/>
    </w:rPr>
  </w:style>
  <w:style w:type="character" w:customStyle="1" w:styleId="CommentTextChar">
    <w:name w:val="Comment Text Char"/>
    <w:link w:val="CommentText"/>
    <w:rsid w:val="003B72F8"/>
    <w:rPr>
      <w:rFonts w:ascii="Palatino" w:hAnsi="Palatino"/>
    </w:rPr>
  </w:style>
  <w:style w:type="paragraph" w:styleId="BalloonText">
    <w:name w:val="Balloon Text"/>
    <w:basedOn w:val="Normal"/>
    <w:link w:val="BalloonTextChar"/>
    <w:rsid w:val="003B72F8"/>
    <w:rPr>
      <w:rFonts w:ascii="Tahoma" w:hAnsi="Tahoma" w:cs="Tahoma"/>
      <w:sz w:val="16"/>
      <w:szCs w:val="16"/>
    </w:rPr>
  </w:style>
  <w:style w:type="character" w:customStyle="1" w:styleId="BalloonTextChar">
    <w:name w:val="Balloon Text Char"/>
    <w:link w:val="BalloonText"/>
    <w:rsid w:val="003B72F8"/>
    <w:rPr>
      <w:rFonts w:ascii="Tahoma" w:hAnsi="Tahoma" w:cs="Tahoma"/>
      <w:sz w:val="16"/>
      <w:szCs w:val="16"/>
    </w:rPr>
  </w:style>
  <w:style w:type="paragraph" w:styleId="CommentSubject">
    <w:name w:val="annotation subject"/>
    <w:basedOn w:val="CommentText"/>
    <w:next w:val="CommentText"/>
    <w:link w:val="CommentSubjectChar"/>
    <w:rsid w:val="007E554C"/>
    <w:rPr>
      <w:b/>
      <w:bCs/>
    </w:rPr>
  </w:style>
  <w:style w:type="character" w:customStyle="1" w:styleId="CommentSubjectChar">
    <w:name w:val="Comment Subject Char"/>
    <w:link w:val="CommentSubject"/>
    <w:rsid w:val="007E554C"/>
    <w:rPr>
      <w:rFonts w:ascii="Palatino" w:hAnsi="Palatino"/>
      <w:b/>
      <w:bCs/>
    </w:rPr>
  </w:style>
  <w:style w:type="character" w:customStyle="1" w:styleId="FootnoteTextChar">
    <w:name w:val="Footnote Text Char"/>
    <w:basedOn w:val="DefaultParagraphFont"/>
    <w:link w:val="FootnoteText"/>
    <w:uiPriority w:val="99"/>
    <w:semiHidden/>
    <w:rsid w:val="000F1107"/>
    <w:rPr>
      <w:rFonts w:ascii="Palatino" w:hAnsi="Palatino"/>
      <w:sz w:val="24"/>
    </w:rPr>
  </w:style>
  <w:style w:type="character" w:styleId="Hyperlink">
    <w:name w:val="Hyperlink"/>
    <w:basedOn w:val="DefaultParagraphFont"/>
    <w:unhideWhenUsed/>
    <w:rsid w:val="0026689B"/>
    <w:rPr>
      <w:color w:val="0000FF" w:themeColor="hyperlink"/>
      <w:u w:val="single"/>
    </w:rPr>
  </w:style>
  <w:style w:type="character" w:styleId="UnresolvedMention">
    <w:name w:val="Unresolved Mention"/>
    <w:basedOn w:val="DefaultParagraphFont"/>
    <w:uiPriority w:val="99"/>
    <w:semiHidden/>
    <w:unhideWhenUsed/>
    <w:rsid w:val="0026689B"/>
    <w:rPr>
      <w:color w:val="605E5C"/>
      <w:shd w:val="clear" w:color="auto" w:fill="E1DFDD"/>
    </w:rPr>
  </w:style>
  <w:style w:type="paragraph" w:styleId="Revision">
    <w:name w:val="Revision"/>
    <w:hidden/>
    <w:uiPriority w:val="99"/>
    <w:semiHidden/>
    <w:rsid w:val="00FA1D1A"/>
    <w:rPr>
      <w:rFonts w:ascii="Palatino" w:hAnsi="Palatino"/>
      <w:sz w:val="26"/>
    </w:rPr>
  </w:style>
  <w:style w:type="character" w:customStyle="1" w:styleId="Heading4Char">
    <w:name w:val="Heading 4 Char"/>
    <w:basedOn w:val="DefaultParagraphFont"/>
    <w:link w:val="Heading4"/>
    <w:rsid w:val="0035459F"/>
    <w:rPr>
      <w:rFonts w:ascii="Helvetica" w:hAnsi="Helvetica"/>
      <w:b/>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3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tariffunit@cpuc.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07213F076B34487012D6BCFB25D10" ma:contentTypeVersion="5" ma:contentTypeDescription="Create a new document." ma:contentTypeScope="" ma:versionID="59c59b20eb5c69cee0f2ae87ea04d4c9">
  <xsd:schema xmlns:xsd="http://www.w3.org/2001/XMLSchema" xmlns:xs="http://www.w3.org/2001/XMLSchema" xmlns:p="http://schemas.microsoft.com/office/2006/metadata/properties" xmlns:ns3="90a06891-b4e1-49cf-b740-77d737044d24" xmlns:ns4="bf70900b-388c-4008-9e66-e8586df31d29" targetNamespace="http://schemas.microsoft.com/office/2006/metadata/properties" ma:root="true" ma:fieldsID="138a11de89584fa08fd50e8fcf5408bc" ns3:_="" ns4:_="">
    <xsd:import namespace="90a06891-b4e1-49cf-b740-77d737044d24"/>
    <xsd:import namespace="bf70900b-388c-4008-9e66-e8586df31d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06891-b4e1-49cf-b740-77d737044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70900b-388c-4008-9e66-e8586df31d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F2CF-A3E5-434E-900F-7B49F5B7C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06891-b4e1-49cf-b740-77d737044d24"/>
    <ds:schemaRef ds:uri="bf70900b-388c-4008-9e66-e8586df3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AEE4C-E0B9-429F-AC82-03CBDBD8E699}">
  <ds:schemaRefs>
    <ds:schemaRef ds:uri="http://schemas.microsoft.com/sharepoint/v3/contenttype/forms"/>
  </ds:schemaRefs>
</ds:datastoreItem>
</file>

<file path=customXml/itemProps3.xml><?xml version="1.0" encoding="utf-8"?>
<ds:datastoreItem xmlns:ds="http://schemas.openxmlformats.org/officeDocument/2006/customXml" ds:itemID="{08FF44F5-81A9-482F-A593-BFA2F1BFDC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C62F1C-8A46-4E82-95A5-716043C572F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3044</ap:Words>
  <ap:Characters>17352</ap:Characters>
  <ap:Application>Microsoft Office Word</ap:Application>
  <ap:DocSecurity>0</ap:DocSecurity>
  <ap:Lines>144</ap:Lines>
  <ap:Paragraphs>40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20356</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2014-06-25T21:38:00Z</cp:lastPrinted>
  <dcterms:created xsi:type="dcterms:W3CDTF">2022-05-18T12:10:16Z</dcterms:created>
  <dcterms:modified xsi:type="dcterms:W3CDTF">2022-05-18T12:10:16Z</dcterms:modified>
</cp:coreProperties>
</file>