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7F38" w:rsidR="00D5605E" w:rsidP="00D5605E" w:rsidRDefault="00D5605E" w14:paraId="5CA3F5C8" w14:textId="4B8947B8">
      <w:pPr>
        <w:adjustRightInd w:val="0"/>
        <w:jc w:val="center"/>
        <w:rPr>
          <w:sz w:val="56"/>
          <w:szCs w:val="56"/>
        </w:rPr>
      </w:pPr>
      <w:r w:rsidRPr="000D7F38">
        <w:rPr>
          <w:sz w:val="56"/>
          <w:szCs w:val="56"/>
        </w:rPr>
        <w:t xml:space="preserve">Appendix </w:t>
      </w:r>
      <w:r>
        <w:rPr>
          <w:sz w:val="56"/>
          <w:szCs w:val="56"/>
        </w:rPr>
        <w:t>C</w:t>
      </w:r>
    </w:p>
    <w:p w:rsidRPr="00BF4FB1" w:rsidR="009843C6" w:rsidP="009843C6" w:rsidRDefault="009843C6" w14:paraId="125EC633" w14:textId="77777777">
      <w:pPr>
        <w:autoSpaceDE w:val="0"/>
        <w:autoSpaceDN w:val="0"/>
        <w:adjustRightInd w:val="0"/>
        <w:spacing w:after="0" w:line="240" w:lineRule="auto"/>
        <w:jc w:val="center"/>
        <w:rPr>
          <w:rFonts w:ascii="Times New Roman" w:hAnsi="Times New Roman" w:cs="Times New Roman"/>
          <w:sz w:val="44"/>
          <w:szCs w:val="44"/>
        </w:rPr>
      </w:pPr>
    </w:p>
    <w:p w:rsidRPr="00BF4FB1" w:rsidR="009843C6" w:rsidP="009843C6" w:rsidRDefault="009843C6" w14:paraId="58E65FED" w14:textId="5FE98FB9">
      <w:pPr>
        <w:autoSpaceDE w:val="0"/>
        <w:autoSpaceDN w:val="0"/>
        <w:adjustRightInd w:val="0"/>
        <w:spacing w:after="0" w:line="240" w:lineRule="auto"/>
        <w:jc w:val="center"/>
        <w:rPr>
          <w:rFonts w:ascii="Times New Roman" w:hAnsi="Times New Roman" w:cs="Times New Roman"/>
          <w:sz w:val="44"/>
          <w:szCs w:val="44"/>
        </w:rPr>
      </w:pPr>
      <w:r w:rsidRPr="00BF4FB1">
        <w:rPr>
          <w:rFonts w:ascii="Times New Roman" w:hAnsi="Times New Roman" w:cs="Times New Roman"/>
          <w:sz w:val="44"/>
          <w:szCs w:val="44"/>
        </w:rPr>
        <w:t>LBNL Initiative to Update the ICE Calculator, Frequently Asked Questions</w:t>
      </w:r>
      <w:r w:rsidR="00BB6935">
        <w:rPr>
          <w:rStyle w:val="FootnoteReference"/>
          <w:rFonts w:ascii="Times New Roman" w:hAnsi="Times New Roman" w:cs="Times New Roman"/>
          <w:sz w:val="44"/>
          <w:szCs w:val="44"/>
        </w:rPr>
        <w:footnoteReference w:id="1"/>
      </w:r>
    </w:p>
    <w:p w:rsidR="004037DD" w:rsidRDefault="004037DD" w14:paraId="6C89C687" w14:textId="77777777">
      <w:pPr>
        <w:rPr>
          <w:rFonts w:ascii="Times New Roman" w:hAnsi="Times New Roman" w:cs="Times New Roman"/>
          <w:b/>
          <w:i/>
        </w:rPr>
      </w:pPr>
      <w:r>
        <w:rPr>
          <w:rFonts w:ascii="Times New Roman" w:hAnsi="Times New Roman" w:cs="Times New Roman"/>
          <w:b/>
          <w:i/>
        </w:rPr>
        <w:br w:type="page"/>
      </w:r>
    </w:p>
    <w:p w:rsidRPr="002C1F80" w:rsidR="001A7908" w:rsidP="002C1F80" w:rsidRDefault="00F11B41" w14:paraId="46FF09F9" w14:textId="5D3244E4">
      <w:pPr>
        <w:jc w:val="center"/>
        <w:rPr>
          <w:rFonts w:ascii="Times New Roman" w:hAnsi="Times New Roman" w:cs="Times New Roman"/>
          <w:b/>
          <w:i/>
        </w:rPr>
      </w:pPr>
      <w:r>
        <w:rPr>
          <w:rFonts w:ascii="Times New Roman" w:hAnsi="Times New Roman" w:cs="Times New Roman"/>
          <w:b/>
          <w:i/>
        </w:rPr>
        <w:lastRenderedPageBreak/>
        <w:t>Berkeley Lab</w:t>
      </w:r>
      <w:r w:rsidRPr="002C1F80" w:rsidR="00AE25C6">
        <w:rPr>
          <w:rFonts w:ascii="Times New Roman" w:hAnsi="Times New Roman" w:cs="Times New Roman"/>
          <w:b/>
          <w:i/>
        </w:rPr>
        <w:t xml:space="preserve"> Initiative to Update the Interruption Cost Estimate (ICE) Calculator</w:t>
      </w:r>
    </w:p>
    <w:p w:rsidR="001A7908" w:rsidP="002C1F80" w:rsidRDefault="001A7908" w14:paraId="412E737E" w14:textId="37992BEC">
      <w:pPr>
        <w:pBdr>
          <w:bottom w:val="single" w:color="auto" w:sz="6" w:space="1"/>
        </w:pBdr>
        <w:jc w:val="center"/>
        <w:rPr>
          <w:rFonts w:ascii="Times New Roman" w:hAnsi="Times New Roman" w:cs="Times New Roman"/>
          <w:b/>
          <w:i/>
        </w:rPr>
      </w:pPr>
      <w:r w:rsidRPr="002C1F80">
        <w:rPr>
          <w:rFonts w:ascii="Times New Roman" w:hAnsi="Times New Roman" w:cs="Times New Roman"/>
          <w:b/>
          <w:i/>
        </w:rPr>
        <w:t>Frequently Asked Questions</w:t>
      </w:r>
    </w:p>
    <w:p w:rsidRPr="002C1F80" w:rsidR="006E0F4B" w:rsidRDefault="006E0F4B" w14:paraId="2E11810A" w14:textId="77777777">
      <w:pPr>
        <w:rPr>
          <w:rFonts w:ascii="Times New Roman" w:hAnsi="Times New Roman" w:cs="Times New Roman"/>
          <w:b/>
        </w:rPr>
      </w:pPr>
      <w:r w:rsidRPr="002C1F80">
        <w:rPr>
          <w:rFonts w:ascii="Times New Roman" w:hAnsi="Times New Roman" w:cs="Times New Roman"/>
          <w:b/>
        </w:rPr>
        <w:t>What is the ICE Calculator?</w:t>
      </w:r>
    </w:p>
    <w:p w:rsidRPr="002C1F80" w:rsidR="0075379C" w:rsidRDefault="0075379C" w14:paraId="7090356C" w14:textId="6CC52962">
      <w:pPr>
        <w:rPr>
          <w:rFonts w:ascii="Times New Roman" w:hAnsi="Times New Roman" w:cs="Times New Roman"/>
        </w:rPr>
      </w:pPr>
      <w:r w:rsidRPr="002C1F80">
        <w:rPr>
          <w:rFonts w:ascii="Times New Roman" w:hAnsi="Times New Roman" w:cs="Times New Roman"/>
        </w:rPr>
        <w:t>The Lawrence Berkeley National Laboratory (</w:t>
      </w:r>
      <w:r w:rsidR="009A2B1D">
        <w:rPr>
          <w:rFonts w:ascii="Times New Roman" w:hAnsi="Times New Roman" w:cs="Times New Roman"/>
        </w:rPr>
        <w:t>Berkeley Lab</w:t>
      </w:r>
      <w:r w:rsidRPr="002C1F80">
        <w:rPr>
          <w:rFonts w:ascii="Times New Roman" w:hAnsi="Times New Roman" w:cs="Times New Roman"/>
        </w:rPr>
        <w:t>) Interruption Cost Estimate</w:t>
      </w:r>
      <w:r w:rsidR="00DB580E">
        <w:rPr>
          <w:rFonts w:ascii="Times New Roman" w:hAnsi="Times New Roman" w:cs="Times New Roman"/>
        </w:rPr>
        <w:t xml:space="preserve"> (ICE) Calculator is a publicly-</w:t>
      </w:r>
      <w:r w:rsidRPr="002C1F80">
        <w:rPr>
          <w:rFonts w:ascii="Times New Roman" w:hAnsi="Times New Roman" w:cs="Times New Roman"/>
        </w:rPr>
        <w:t>available online tool that estimates the economic costs that electricity customers experience when their power is interrupted.</w:t>
      </w:r>
      <w:r w:rsidR="00945588">
        <w:rPr>
          <w:rFonts w:ascii="Times New Roman" w:hAnsi="Times New Roman" w:cs="Times New Roman"/>
        </w:rPr>
        <w:t xml:space="preserve">  </w:t>
      </w:r>
      <w:r w:rsidRPr="00945588" w:rsidR="00AD2DEA">
        <w:rPr>
          <w:rFonts w:ascii="Times New Roman" w:hAnsi="Times New Roman" w:cs="Times New Roman"/>
        </w:rPr>
        <w:t>https://icecalculator.com/home</w:t>
      </w:r>
    </w:p>
    <w:p w:rsidRPr="002C1F80" w:rsidR="002922D7" w:rsidRDefault="002922D7" w14:paraId="675E5370" w14:textId="77777777">
      <w:pPr>
        <w:rPr>
          <w:rFonts w:ascii="Times New Roman" w:hAnsi="Times New Roman" w:cs="Times New Roman"/>
        </w:rPr>
      </w:pPr>
      <w:r w:rsidRPr="002C1F80">
        <w:rPr>
          <w:rFonts w:ascii="Times New Roman" w:hAnsi="Times New Roman" w:cs="Times New Roman"/>
        </w:rPr>
        <w:t>Information on the economic costs customers experience when the lights go out is an important consideration for the design and prioritization of utility expenditures to improve the reliability and resilience of their distribution systems.</w:t>
      </w:r>
    </w:p>
    <w:p w:rsidRPr="002C1F80" w:rsidR="0075379C" w:rsidRDefault="0075379C" w14:paraId="28B3DC69" w14:textId="77777777">
      <w:pPr>
        <w:rPr>
          <w:rFonts w:ascii="Times New Roman" w:hAnsi="Times New Roman" w:cs="Times New Roman"/>
        </w:rPr>
      </w:pPr>
      <w:r w:rsidRPr="002C1F80">
        <w:rPr>
          <w:rFonts w:ascii="Times New Roman" w:hAnsi="Times New Roman" w:cs="Times New Roman"/>
        </w:rPr>
        <w:t xml:space="preserve">The ICE Calculator is based on the results from 100,000+ </w:t>
      </w:r>
      <w:r w:rsidRPr="002C1F80" w:rsidR="006E0F4B">
        <w:rPr>
          <w:rFonts w:ascii="Times New Roman" w:hAnsi="Times New Roman" w:cs="Times New Roman"/>
        </w:rPr>
        <w:t xml:space="preserve">utility-sponsored </w:t>
      </w:r>
      <w:r w:rsidRPr="002C1F80">
        <w:rPr>
          <w:rFonts w:ascii="Times New Roman" w:hAnsi="Times New Roman" w:cs="Times New Roman"/>
        </w:rPr>
        <w:t>surveys</w:t>
      </w:r>
      <w:r w:rsidRPr="002C1F80" w:rsidR="006E0F4B">
        <w:rPr>
          <w:rFonts w:ascii="Times New Roman" w:hAnsi="Times New Roman" w:cs="Times New Roman"/>
        </w:rPr>
        <w:t xml:space="preserve"> of electricity customers conducted between 1993 and 2019.</w:t>
      </w:r>
    </w:p>
    <w:p w:rsidRPr="002C1F80" w:rsidR="006E0F4B" w:rsidRDefault="006E0F4B" w14:paraId="171B7121" w14:textId="77777777">
      <w:pPr>
        <w:rPr>
          <w:rFonts w:ascii="Times New Roman" w:hAnsi="Times New Roman" w:cs="Times New Roman"/>
          <w:b/>
        </w:rPr>
      </w:pPr>
      <w:r w:rsidRPr="002C1F80">
        <w:rPr>
          <w:rFonts w:ascii="Times New Roman" w:hAnsi="Times New Roman" w:cs="Times New Roman"/>
          <w:b/>
        </w:rPr>
        <w:t>Why is the ICE Calculator in</w:t>
      </w:r>
      <w:r w:rsidR="001A7908">
        <w:rPr>
          <w:rFonts w:ascii="Times New Roman" w:hAnsi="Times New Roman" w:cs="Times New Roman"/>
          <w:b/>
        </w:rPr>
        <w:t xml:space="preserve"> need of an update</w:t>
      </w:r>
      <w:r w:rsidRPr="002C1F80">
        <w:rPr>
          <w:rFonts w:ascii="Times New Roman" w:hAnsi="Times New Roman" w:cs="Times New Roman"/>
          <w:b/>
        </w:rPr>
        <w:t>?</w:t>
      </w:r>
    </w:p>
    <w:p w:rsidRPr="002C1F80" w:rsidR="006E0F4B" w:rsidP="002C1F80" w:rsidRDefault="006E0F4B" w14:paraId="12CFAF52" w14:textId="77777777">
      <w:pPr>
        <w:pStyle w:val="ListParagraph"/>
        <w:numPr>
          <w:ilvl w:val="0"/>
          <w:numId w:val="1"/>
        </w:numPr>
        <w:ind w:left="360"/>
        <w:rPr>
          <w:rFonts w:ascii="Times New Roman" w:hAnsi="Times New Roman" w:cs="Times New Roman"/>
        </w:rPr>
      </w:pPr>
      <w:r w:rsidRPr="002C1F80">
        <w:rPr>
          <w:rFonts w:ascii="Times New Roman" w:hAnsi="Times New Roman" w:cs="Times New Roman"/>
        </w:rPr>
        <w:t xml:space="preserve">The vast majority of the surveys underlying the ICE Calculator </w:t>
      </w:r>
      <w:r w:rsidR="001A7908">
        <w:rPr>
          <w:rFonts w:ascii="Times New Roman" w:hAnsi="Times New Roman" w:cs="Times New Roman"/>
        </w:rPr>
        <w:t>are over ten years old</w:t>
      </w:r>
      <w:r w:rsidRPr="002C1F80">
        <w:rPr>
          <w:rFonts w:ascii="Times New Roman" w:hAnsi="Times New Roman" w:cs="Times New Roman"/>
        </w:rPr>
        <w:t xml:space="preserve">. Given that electricity customers’ uses of electricity have changed, in some instances significantly (e.g., work from home, digital controls for manufacturing processes), it is reasonable to </w:t>
      </w:r>
      <w:r w:rsidRPr="002C1F80" w:rsidR="002922D7">
        <w:rPr>
          <w:rFonts w:ascii="Times New Roman" w:hAnsi="Times New Roman" w:cs="Times New Roman"/>
        </w:rPr>
        <w:t>expec</w:t>
      </w:r>
      <w:r w:rsidRPr="002C1F80">
        <w:rPr>
          <w:rFonts w:ascii="Times New Roman" w:hAnsi="Times New Roman" w:cs="Times New Roman"/>
        </w:rPr>
        <w:t>t that the value they place on reliable electric service has also changed.</w:t>
      </w:r>
    </w:p>
    <w:p w:rsidRPr="002C1F80" w:rsidR="006E0F4B" w:rsidP="002C1F80" w:rsidRDefault="006E0F4B" w14:paraId="44859656" w14:textId="77777777">
      <w:pPr>
        <w:pStyle w:val="ListParagraph"/>
        <w:numPr>
          <w:ilvl w:val="0"/>
          <w:numId w:val="1"/>
        </w:numPr>
        <w:ind w:left="360"/>
        <w:rPr>
          <w:rFonts w:ascii="Times New Roman" w:hAnsi="Times New Roman" w:cs="Times New Roman"/>
        </w:rPr>
      </w:pPr>
      <w:r w:rsidRPr="002C1F80">
        <w:rPr>
          <w:rFonts w:ascii="Times New Roman" w:hAnsi="Times New Roman" w:cs="Times New Roman"/>
        </w:rPr>
        <w:t xml:space="preserve">The surveys </w:t>
      </w:r>
      <w:r w:rsidRPr="002C1F80" w:rsidR="002922D7">
        <w:rPr>
          <w:rFonts w:ascii="Times New Roman" w:hAnsi="Times New Roman" w:cs="Times New Roman"/>
        </w:rPr>
        <w:t xml:space="preserve">underlying the ICE Calculator </w:t>
      </w:r>
      <w:r w:rsidRPr="002C1F80">
        <w:rPr>
          <w:rFonts w:ascii="Times New Roman" w:hAnsi="Times New Roman" w:cs="Times New Roman"/>
        </w:rPr>
        <w:t xml:space="preserve">were conducted primarily by utilities located on the West </w:t>
      </w:r>
      <w:r w:rsidR="001A7908">
        <w:rPr>
          <w:rFonts w:ascii="Times New Roman" w:hAnsi="Times New Roman" w:cs="Times New Roman"/>
        </w:rPr>
        <w:t>C</w:t>
      </w:r>
      <w:r w:rsidRPr="002C1F80">
        <w:rPr>
          <w:rFonts w:ascii="Times New Roman" w:hAnsi="Times New Roman" w:cs="Times New Roman"/>
        </w:rPr>
        <w:t>oast and in the Southeastern portion of the U</w:t>
      </w:r>
      <w:r w:rsidR="001A7908">
        <w:rPr>
          <w:rFonts w:ascii="Times New Roman" w:hAnsi="Times New Roman" w:cs="Times New Roman"/>
        </w:rPr>
        <w:t>.</w:t>
      </w:r>
      <w:r w:rsidRPr="002C1F80">
        <w:rPr>
          <w:rFonts w:ascii="Times New Roman" w:hAnsi="Times New Roman" w:cs="Times New Roman"/>
        </w:rPr>
        <w:t>S</w:t>
      </w:r>
      <w:r w:rsidR="001A7908">
        <w:rPr>
          <w:rFonts w:ascii="Times New Roman" w:hAnsi="Times New Roman" w:cs="Times New Roman"/>
        </w:rPr>
        <w:t>.</w:t>
      </w:r>
      <w:r w:rsidRPr="002C1F80">
        <w:rPr>
          <w:rFonts w:ascii="Times New Roman" w:hAnsi="Times New Roman" w:cs="Times New Roman"/>
        </w:rPr>
        <w:t xml:space="preserve"> </w:t>
      </w:r>
      <w:r w:rsidRPr="002C1F80" w:rsidR="00CD2E0A">
        <w:rPr>
          <w:rFonts w:ascii="Times New Roman" w:hAnsi="Times New Roman" w:cs="Times New Roman"/>
        </w:rPr>
        <w:t xml:space="preserve">In addition to the age of the surveys, challenges have been raised in </w:t>
      </w:r>
      <w:r w:rsidRPr="002C1F80" w:rsidR="0039754C">
        <w:rPr>
          <w:rFonts w:ascii="Times New Roman" w:hAnsi="Times New Roman" w:cs="Times New Roman"/>
        </w:rPr>
        <w:t xml:space="preserve">state </w:t>
      </w:r>
      <w:r w:rsidRPr="002C1F80" w:rsidR="00CD2E0A">
        <w:rPr>
          <w:rFonts w:ascii="Times New Roman" w:hAnsi="Times New Roman" w:cs="Times New Roman"/>
        </w:rPr>
        <w:t>regulatory proceeding</w:t>
      </w:r>
      <w:r w:rsidR="001A7908">
        <w:rPr>
          <w:rFonts w:ascii="Times New Roman" w:hAnsi="Times New Roman" w:cs="Times New Roman"/>
        </w:rPr>
        <w:t>s</w:t>
      </w:r>
      <w:r w:rsidRPr="002C1F80" w:rsidR="00CD2E0A">
        <w:rPr>
          <w:rFonts w:ascii="Times New Roman" w:hAnsi="Times New Roman" w:cs="Times New Roman"/>
        </w:rPr>
        <w:t xml:space="preserve"> regarding the appropriateness of </w:t>
      </w:r>
      <w:r w:rsidRPr="002C1F80" w:rsidR="002922D7">
        <w:rPr>
          <w:rFonts w:ascii="Times New Roman" w:hAnsi="Times New Roman" w:cs="Times New Roman"/>
        </w:rPr>
        <w:t xml:space="preserve">using </w:t>
      </w:r>
      <w:r w:rsidRPr="002C1F80" w:rsidR="00CD2E0A">
        <w:rPr>
          <w:rFonts w:ascii="Times New Roman" w:hAnsi="Times New Roman" w:cs="Times New Roman"/>
        </w:rPr>
        <w:t xml:space="preserve">the ICE Calculator </w:t>
      </w:r>
      <w:r w:rsidRPr="002C1F80" w:rsidR="002922D7">
        <w:rPr>
          <w:rFonts w:ascii="Times New Roman" w:hAnsi="Times New Roman" w:cs="Times New Roman"/>
        </w:rPr>
        <w:t>to estimate the cost of power interruptions experienced by customers</w:t>
      </w:r>
      <w:r w:rsidRPr="002C1F80" w:rsidR="00CD2E0A">
        <w:rPr>
          <w:rFonts w:ascii="Times New Roman" w:hAnsi="Times New Roman" w:cs="Times New Roman"/>
        </w:rPr>
        <w:t xml:space="preserve"> in other regions of the U</w:t>
      </w:r>
      <w:r w:rsidR="001A7908">
        <w:rPr>
          <w:rFonts w:ascii="Times New Roman" w:hAnsi="Times New Roman" w:cs="Times New Roman"/>
        </w:rPr>
        <w:t>.</w:t>
      </w:r>
      <w:r w:rsidRPr="002C1F80" w:rsidR="00CD2E0A">
        <w:rPr>
          <w:rFonts w:ascii="Times New Roman" w:hAnsi="Times New Roman" w:cs="Times New Roman"/>
        </w:rPr>
        <w:t>S.</w:t>
      </w:r>
    </w:p>
    <w:p w:rsidRPr="002C1F80" w:rsidR="00CD2E0A" w:rsidP="00CD2E0A" w:rsidRDefault="00CD2E0A" w14:paraId="53E527E6" w14:textId="1CF8D801">
      <w:pPr>
        <w:rPr>
          <w:rFonts w:ascii="Times New Roman" w:hAnsi="Times New Roman" w:cs="Times New Roman"/>
          <w:b/>
        </w:rPr>
      </w:pPr>
      <w:r w:rsidRPr="002C1F80">
        <w:rPr>
          <w:rFonts w:ascii="Times New Roman" w:hAnsi="Times New Roman" w:cs="Times New Roman"/>
          <w:b/>
        </w:rPr>
        <w:t xml:space="preserve">What is the </w:t>
      </w:r>
      <w:r w:rsidR="009A2B1D">
        <w:rPr>
          <w:rFonts w:ascii="Times New Roman" w:hAnsi="Times New Roman" w:cs="Times New Roman"/>
          <w:b/>
        </w:rPr>
        <w:t>Berkeley Lab</w:t>
      </w:r>
      <w:r w:rsidR="00E33433">
        <w:rPr>
          <w:rFonts w:ascii="Times New Roman" w:hAnsi="Times New Roman" w:cs="Times New Roman"/>
          <w:b/>
        </w:rPr>
        <w:t xml:space="preserve"> </w:t>
      </w:r>
      <w:r w:rsidRPr="002C1F80" w:rsidR="00E0458C">
        <w:rPr>
          <w:rFonts w:ascii="Times New Roman" w:hAnsi="Times New Roman" w:cs="Times New Roman"/>
          <w:b/>
        </w:rPr>
        <w:t>I</w:t>
      </w:r>
      <w:r w:rsidRPr="002C1F80">
        <w:rPr>
          <w:rFonts w:ascii="Times New Roman" w:hAnsi="Times New Roman" w:cs="Times New Roman"/>
          <w:b/>
        </w:rPr>
        <w:t>nitiative to update the ICE Calculator?</w:t>
      </w:r>
    </w:p>
    <w:p w:rsidRPr="002C1F80" w:rsidR="002922D7" w:rsidP="00CD2E0A" w:rsidRDefault="00CD2E0A" w14:paraId="19388769" w14:textId="75439E25">
      <w:pPr>
        <w:rPr>
          <w:rFonts w:ascii="Times New Roman" w:hAnsi="Times New Roman" w:cs="Times New Roman"/>
        </w:rPr>
      </w:pPr>
      <w:r w:rsidRPr="002C1F80">
        <w:rPr>
          <w:rFonts w:ascii="Times New Roman" w:hAnsi="Times New Roman" w:cs="Times New Roman"/>
        </w:rPr>
        <w:t xml:space="preserve">The </w:t>
      </w:r>
      <w:r w:rsidR="009A2B1D">
        <w:rPr>
          <w:rFonts w:ascii="Times New Roman" w:hAnsi="Times New Roman" w:cs="Times New Roman"/>
        </w:rPr>
        <w:t>Berkeley Lab</w:t>
      </w:r>
      <w:r w:rsidRPr="002C1F80">
        <w:rPr>
          <w:rFonts w:ascii="Times New Roman" w:hAnsi="Times New Roman" w:cs="Times New Roman"/>
        </w:rPr>
        <w:t xml:space="preserve"> </w:t>
      </w:r>
      <w:r w:rsidRPr="002C1F80" w:rsidR="00E0458C">
        <w:rPr>
          <w:rFonts w:ascii="Times New Roman" w:hAnsi="Times New Roman" w:cs="Times New Roman"/>
        </w:rPr>
        <w:t>I</w:t>
      </w:r>
      <w:r w:rsidRPr="002C1F80">
        <w:rPr>
          <w:rFonts w:ascii="Times New Roman" w:hAnsi="Times New Roman" w:cs="Times New Roman"/>
        </w:rPr>
        <w:t>nitiativ</w:t>
      </w:r>
      <w:r w:rsidR="001A7908">
        <w:rPr>
          <w:rFonts w:ascii="Times New Roman" w:hAnsi="Times New Roman" w:cs="Times New Roman"/>
        </w:rPr>
        <w:t>e</w:t>
      </w:r>
      <w:r w:rsidRPr="002C1F80">
        <w:rPr>
          <w:rFonts w:ascii="Times New Roman" w:hAnsi="Times New Roman" w:cs="Times New Roman"/>
        </w:rPr>
        <w:t xml:space="preserve"> </w:t>
      </w:r>
      <w:r w:rsidR="003131FC">
        <w:rPr>
          <w:rFonts w:ascii="Times New Roman" w:hAnsi="Times New Roman" w:cs="Times New Roman"/>
        </w:rPr>
        <w:t xml:space="preserve">(“the Initiative”) </w:t>
      </w:r>
      <w:r w:rsidRPr="002C1F80">
        <w:rPr>
          <w:rFonts w:ascii="Times New Roman" w:hAnsi="Times New Roman" w:cs="Times New Roman"/>
        </w:rPr>
        <w:t xml:space="preserve">is a multi-client study </w:t>
      </w:r>
      <w:r w:rsidRPr="002C1F80" w:rsidR="002922D7">
        <w:rPr>
          <w:rFonts w:ascii="Times New Roman" w:hAnsi="Times New Roman" w:cs="Times New Roman"/>
        </w:rPr>
        <w:t xml:space="preserve">to update the </w:t>
      </w:r>
      <w:r w:rsidR="001A7908">
        <w:rPr>
          <w:rFonts w:ascii="Times New Roman" w:hAnsi="Times New Roman" w:cs="Times New Roman"/>
        </w:rPr>
        <w:t>underlying survey data</w:t>
      </w:r>
      <w:r w:rsidRPr="002C1F80" w:rsidR="001A7908">
        <w:rPr>
          <w:rFonts w:ascii="Times New Roman" w:hAnsi="Times New Roman" w:cs="Times New Roman"/>
        </w:rPr>
        <w:t xml:space="preserve"> </w:t>
      </w:r>
      <w:r w:rsidRPr="002C1F80" w:rsidR="002922D7">
        <w:rPr>
          <w:rFonts w:ascii="Times New Roman" w:hAnsi="Times New Roman" w:cs="Times New Roman"/>
        </w:rPr>
        <w:t xml:space="preserve">and </w:t>
      </w:r>
      <w:r w:rsidR="00F94F31">
        <w:rPr>
          <w:rFonts w:ascii="Times New Roman" w:hAnsi="Times New Roman" w:cs="Times New Roman"/>
        </w:rPr>
        <w:t xml:space="preserve">expand the </w:t>
      </w:r>
      <w:r w:rsidRPr="002C1F80" w:rsidR="002922D7">
        <w:rPr>
          <w:rFonts w:ascii="Times New Roman" w:hAnsi="Times New Roman" w:cs="Times New Roman"/>
        </w:rPr>
        <w:t>representativeness of the estimates produced by the ICE Calculator</w:t>
      </w:r>
      <w:r w:rsidR="00DB580E">
        <w:rPr>
          <w:rFonts w:ascii="Times New Roman" w:hAnsi="Times New Roman" w:cs="Times New Roman"/>
        </w:rPr>
        <w:t xml:space="preserve">.  </w:t>
      </w:r>
    </w:p>
    <w:p w:rsidRPr="002C1F80" w:rsidR="009E58DC" w:rsidP="00CD2E0A" w:rsidRDefault="002922D7" w14:paraId="71CE9719" w14:textId="5DBE476E">
      <w:pPr>
        <w:rPr>
          <w:rFonts w:ascii="Times New Roman" w:hAnsi="Times New Roman" w:cs="Times New Roman"/>
        </w:rPr>
      </w:pPr>
      <w:r w:rsidRPr="002C1F80">
        <w:rPr>
          <w:rFonts w:ascii="Times New Roman" w:hAnsi="Times New Roman" w:cs="Times New Roman"/>
        </w:rPr>
        <w:t xml:space="preserve">The Initiative </w:t>
      </w:r>
      <w:r w:rsidRPr="002C1F80" w:rsidR="00CD2E0A">
        <w:rPr>
          <w:rFonts w:ascii="Times New Roman" w:hAnsi="Times New Roman" w:cs="Times New Roman"/>
        </w:rPr>
        <w:t>involv</w:t>
      </w:r>
      <w:r w:rsidRPr="002C1F80">
        <w:rPr>
          <w:rFonts w:ascii="Times New Roman" w:hAnsi="Times New Roman" w:cs="Times New Roman"/>
        </w:rPr>
        <w:t xml:space="preserve">es primarily </w:t>
      </w:r>
      <w:r w:rsidR="009A2B1D">
        <w:rPr>
          <w:rFonts w:ascii="Times New Roman" w:hAnsi="Times New Roman" w:cs="Times New Roman"/>
        </w:rPr>
        <w:t>Berkeley Lab</w:t>
      </w:r>
      <w:r w:rsidR="003131FC">
        <w:rPr>
          <w:rFonts w:ascii="Times New Roman" w:hAnsi="Times New Roman" w:cs="Times New Roman"/>
        </w:rPr>
        <w:t xml:space="preserve"> contracting with sponsoring utilities to </w:t>
      </w:r>
      <w:r w:rsidRPr="002C1F80">
        <w:rPr>
          <w:rFonts w:ascii="Times New Roman" w:hAnsi="Times New Roman" w:cs="Times New Roman"/>
        </w:rPr>
        <w:t>conduct</w:t>
      </w:r>
      <w:r w:rsidRPr="002C1F80" w:rsidR="00CD2E0A">
        <w:rPr>
          <w:rFonts w:ascii="Times New Roman" w:hAnsi="Times New Roman" w:cs="Times New Roman"/>
        </w:rPr>
        <w:t xml:space="preserve"> new surveys of customers in the</w:t>
      </w:r>
      <w:r w:rsidR="003131FC">
        <w:rPr>
          <w:rFonts w:ascii="Times New Roman" w:hAnsi="Times New Roman" w:cs="Times New Roman"/>
        </w:rPr>
        <w:t>ir</w:t>
      </w:r>
      <w:r w:rsidRPr="002C1F80" w:rsidR="00CD2E0A">
        <w:rPr>
          <w:rFonts w:ascii="Times New Roman" w:hAnsi="Times New Roman" w:cs="Times New Roman"/>
        </w:rPr>
        <w:t xml:space="preserve"> distribution service </w:t>
      </w:r>
      <w:proofErr w:type="spellStart"/>
      <w:r w:rsidRPr="002C1F80" w:rsidR="00CD2E0A">
        <w:rPr>
          <w:rFonts w:ascii="Times New Roman" w:hAnsi="Times New Roman" w:cs="Times New Roman"/>
        </w:rPr>
        <w:t>terrries</w:t>
      </w:r>
      <w:proofErr w:type="spellEnd"/>
      <w:r w:rsidRPr="002C1F80" w:rsidR="00CD2E0A">
        <w:rPr>
          <w:rFonts w:ascii="Times New Roman" w:hAnsi="Times New Roman" w:cs="Times New Roman"/>
        </w:rPr>
        <w:t xml:space="preserve">. </w:t>
      </w:r>
      <w:r w:rsidRPr="002C1F80" w:rsidR="009E58DC">
        <w:rPr>
          <w:rFonts w:ascii="Times New Roman" w:hAnsi="Times New Roman" w:cs="Times New Roman"/>
        </w:rPr>
        <w:t xml:space="preserve">Identical surveys will be administered for each </w:t>
      </w:r>
      <w:r w:rsidR="003131FC">
        <w:rPr>
          <w:rFonts w:ascii="Times New Roman" w:hAnsi="Times New Roman" w:cs="Times New Roman"/>
        </w:rPr>
        <w:t xml:space="preserve">distribution </w:t>
      </w:r>
      <w:r w:rsidRPr="002C1F80" w:rsidR="009E58DC">
        <w:rPr>
          <w:rFonts w:ascii="Times New Roman" w:hAnsi="Times New Roman" w:cs="Times New Roman"/>
        </w:rPr>
        <w:t>service territory to ensure consistency.</w:t>
      </w:r>
    </w:p>
    <w:p w:rsidR="00E0458C" w:rsidP="00CD2E0A" w:rsidRDefault="00CD2E0A" w14:paraId="1D879F62" w14:textId="6B2ECF68">
      <w:pPr>
        <w:rPr>
          <w:rFonts w:ascii="Times New Roman" w:hAnsi="Times New Roman" w:cs="Times New Roman"/>
        </w:rPr>
      </w:pPr>
      <w:r w:rsidRPr="002C1F80">
        <w:rPr>
          <w:rFonts w:ascii="Times New Roman" w:hAnsi="Times New Roman" w:cs="Times New Roman"/>
        </w:rPr>
        <w:t xml:space="preserve">The survey responses will </w:t>
      </w:r>
      <w:r w:rsidRPr="002C1F80" w:rsidR="002922D7">
        <w:rPr>
          <w:rFonts w:ascii="Times New Roman" w:hAnsi="Times New Roman" w:cs="Times New Roman"/>
        </w:rPr>
        <w:t xml:space="preserve">then </w:t>
      </w:r>
      <w:r w:rsidRPr="002C1F80">
        <w:rPr>
          <w:rFonts w:ascii="Times New Roman" w:hAnsi="Times New Roman" w:cs="Times New Roman"/>
        </w:rPr>
        <w:t>be pooled together and used to update the analytic engine of the ICE Calculator.</w:t>
      </w:r>
      <w:r w:rsidR="002963A6">
        <w:rPr>
          <w:rFonts w:ascii="Times New Roman" w:hAnsi="Times New Roman" w:cs="Times New Roman"/>
        </w:rPr>
        <w:t xml:space="preserve">  In addition, new functionality will be incorporated into the ICE Calculator and reports will be produced for individual service territories a</w:t>
      </w:r>
      <w:r w:rsidR="00F94F31">
        <w:rPr>
          <w:rFonts w:ascii="Times New Roman" w:hAnsi="Times New Roman" w:cs="Times New Roman"/>
        </w:rPr>
        <w:t>s well as</w:t>
      </w:r>
      <w:r w:rsidR="002963A6">
        <w:rPr>
          <w:rFonts w:ascii="Times New Roman" w:hAnsi="Times New Roman" w:cs="Times New Roman"/>
        </w:rPr>
        <w:t xml:space="preserve"> for the national analysis of interruption costs.</w:t>
      </w:r>
    </w:p>
    <w:p w:rsidRPr="002C1F80" w:rsidR="00E0458C" w:rsidP="00CD2E0A" w:rsidRDefault="00E0458C" w14:paraId="76FA2B78" w14:textId="1C65B762">
      <w:pPr>
        <w:rPr>
          <w:rFonts w:ascii="Times New Roman" w:hAnsi="Times New Roman" w:cs="Times New Roman"/>
          <w:b/>
        </w:rPr>
      </w:pPr>
      <w:r w:rsidRPr="002C1F80">
        <w:rPr>
          <w:rFonts w:ascii="Times New Roman" w:hAnsi="Times New Roman" w:cs="Times New Roman"/>
          <w:b/>
        </w:rPr>
        <w:t xml:space="preserve">What is the scope of the </w:t>
      </w:r>
      <w:r w:rsidR="009A2B1D">
        <w:rPr>
          <w:rFonts w:ascii="Times New Roman" w:hAnsi="Times New Roman" w:cs="Times New Roman"/>
          <w:b/>
        </w:rPr>
        <w:t>Berkeley Lab</w:t>
      </w:r>
      <w:r w:rsidRPr="002C1F80">
        <w:rPr>
          <w:rFonts w:ascii="Times New Roman" w:hAnsi="Times New Roman" w:cs="Times New Roman"/>
          <w:b/>
        </w:rPr>
        <w:t xml:space="preserve"> Initiative?</w:t>
      </w:r>
    </w:p>
    <w:p w:rsidR="00C746ED" w:rsidP="00C746ED" w:rsidRDefault="009A2B1D" w14:paraId="7662959F" w14:textId="73F9BC6C">
      <w:pPr>
        <w:rPr>
          <w:rFonts w:ascii="Times New Roman" w:hAnsi="Times New Roman" w:cs="Times New Roman"/>
          <w:b/>
        </w:rPr>
      </w:pPr>
      <w:r>
        <w:rPr>
          <w:rFonts w:ascii="Times New Roman" w:hAnsi="Times New Roman" w:cs="Times New Roman"/>
        </w:rPr>
        <w:t>Berkeley Lab</w:t>
      </w:r>
      <w:r w:rsidRPr="002C1F80" w:rsidR="00CD2E0A">
        <w:rPr>
          <w:rFonts w:ascii="Times New Roman" w:hAnsi="Times New Roman" w:cs="Times New Roman"/>
        </w:rPr>
        <w:t xml:space="preserve"> estimates that surveys </w:t>
      </w:r>
      <w:r w:rsidR="00AF629D">
        <w:rPr>
          <w:rFonts w:ascii="Times New Roman" w:hAnsi="Times New Roman" w:cs="Times New Roman"/>
        </w:rPr>
        <w:t xml:space="preserve">should </w:t>
      </w:r>
      <w:r w:rsidR="001A7908">
        <w:rPr>
          <w:rFonts w:ascii="Times New Roman" w:hAnsi="Times New Roman" w:cs="Times New Roman"/>
        </w:rPr>
        <w:t>be undertaken</w:t>
      </w:r>
      <w:r w:rsidRPr="002C1F80" w:rsidR="00CD2E0A">
        <w:rPr>
          <w:rFonts w:ascii="Times New Roman" w:hAnsi="Times New Roman" w:cs="Times New Roman"/>
        </w:rPr>
        <w:t xml:space="preserve"> in </w:t>
      </w:r>
      <w:r w:rsidR="00DB580E">
        <w:rPr>
          <w:rFonts w:ascii="Times New Roman" w:hAnsi="Times New Roman" w:cs="Times New Roman"/>
        </w:rPr>
        <w:t xml:space="preserve">at least </w:t>
      </w:r>
      <w:r w:rsidRPr="002C1F80" w:rsidR="00CD2E0A">
        <w:rPr>
          <w:rFonts w:ascii="Times New Roman" w:hAnsi="Times New Roman" w:cs="Times New Roman"/>
        </w:rPr>
        <w:t>20 utility distribution service territories (approximately 2-3 service territories for each of the 9 U</w:t>
      </w:r>
      <w:r w:rsidR="001A7908">
        <w:rPr>
          <w:rFonts w:ascii="Times New Roman" w:hAnsi="Times New Roman" w:cs="Times New Roman"/>
        </w:rPr>
        <w:t>.</w:t>
      </w:r>
      <w:r w:rsidRPr="002C1F80" w:rsidR="00CD2E0A">
        <w:rPr>
          <w:rFonts w:ascii="Times New Roman" w:hAnsi="Times New Roman" w:cs="Times New Roman"/>
        </w:rPr>
        <w:t>S</w:t>
      </w:r>
      <w:r w:rsidR="001A7908">
        <w:rPr>
          <w:rFonts w:ascii="Times New Roman" w:hAnsi="Times New Roman" w:cs="Times New Roman"/>
        </w:rPr>
        <w:t>.</w:t>
      </w:r>
      <w:r w:rsidRPr="002C1F80" w:rsidR="00CD2E0A">
        <w:rPr>
          <w:rFonts w:ascii="Times New Roman" w:hAnsi="Times New Roman" w:cs="Times New Roman"/>
        </w:rPr>
        <w:t xml:space="preserve"> Census </w:t>
      </w:r>
      <w:r w:rsidR="00DB580E">
        <w:rPr>
          <w:rFonts w:ascii="Times New Roman" w:hAnsi="Times New Roman" w:cs="Times New Roman"/>
        </w:rPr>
        <w:t>sub</w:t>
      </w:r>
      <w:r w:rsidRPr="002C1F80" w:rsidR="00CD2E0A">
        <w:rPr>
          <w:rFonts w:ascii="Times New Roman" w:hAnsi="Times New Roman" w:cs="Times New Roman"/>
        </w:rPr>
        <w:t xml:space="preserve">regions) to ensure that </w:t>
      </w:r>
      <w:r w:rsidRPr="002C1F80" w:rsidR="00E0458C">
        <w:rPr>
          <w:rFonts w:ascii="Times New Roman" w:hAnsi="Times New Roman" w:cs="Times New Roman"/>
        </w:rPr>
        <w:t xml:space="preserve">the updated ICE Calculator is </w:t>
      </w:r>
      <w:r w:rsidR="00AF629D">
        <w:rPr>
          <w:rFonts w:ascii="Times New Roman" w:hAnsi="Times New Roman" w:cs="Times New Roman"/>
        </w:rPr>
        <w:t xml:space="preserve">fully </w:t>
      </w:r>
      <w:r w:rsidRPr="002C1F80" w:rsidR="00E0458C">
        <w:rPr>
          <w:rFonts w:ascii="Times New Roman" w:hAnsi="Times New Roman" w:cs="Times New Roman"/>
        </w:rPr>
        <w:t>statistically representative of all regions of</w:t>
      </w:r>
      <w:r w:rsidR="001A7908">
        <w:rPr>
          <w:rFonts w:ascii="Times New Roman" w:hAnsi="Times New Roman" w:cs="Times New Roman"/>
        </w:rPr>
        <w:t xml:space="preserve"> </w:t>
      </w:r>
      <w:r w:rsidRPr="002C1F80" w:rsidR="00E0458C">
        <w:rPr>
          <w:rFonts w:ascii="Times New Roman" w:hAnsi="Times New Roman" w:cs="Times New Roman"/>
        </w:rPr>
        <w:t>the U</w:t>
      </w:r>
      <w:r w:rsidR="001A7908">
        <w:rPr>
          <w:rFonts w:ascii="Times New Roman" w:hAnsi="Times New Roman" w:cs="Times New Roman"/>
        </w:rPr>
        <w:t>.</w:t>
      </w:r>
      <w:r w:rsidRPr="002C1F80" w:rsidR="00E0458C">
        <w:rPr>
          <w:rFonts w:ascii="Times New Roman" w:hAnsi="Times New Roman" w:cs="Times New Roman"/>
        </w:rPr>
        <w:t>S.</w:t>
      </w:r>
      <w:r w:rsidRPr="002C1F80" w:rsidR="00C746ED">
        <w:rPr>
          <w:rFonts w:ascii="Times New Roman" w:hAnsi="Times New Roman" w:cs="Times New Roman"/>
          <w:b/>
        </w:rPr>
        <w:t xml:space="preserve"> </w:t>
      </w:r>
    </w:p>
    <w:p w:rsidRPr="002C1F80" w:rsidR="00AF629D" w:rsidP="00C746ED" w:rsidRDefault="00AF629D" w14:paraId="7F680A2F" w14:textId="5220A545">
      <w:pPr>
        <w:rPr>
          <w:rFonts w:ascii="Times New Roman" w:hAnsi="Times New Roman" w:cs="Times New Roman"/>
        </w:rPr>
      </w:pPr>
      <w:r>
        <w:rPr>
          <w:rFonts w:ascii="Times New Roman" w:hAnsi="Times New Roman" w:cs="Times New Roman"/>
        </w:rPr>
        <w:t xml:space="preserve">As noted below, </w:t>
      </w:r>
      <w:r w:rsidR="009A2B1D">
        <w:rPr>
          <w:rFonts w:ascii="Times New Roman" w:hAnsi="Times New Roman" w:cs="Times New Roman"/>
        </w:rPr>
        <w:t>Berkeley Lab</w:t>
      </w:r>
      <w:r>
        <w:rPr>
          <w:rFonts w:ascii="Times New Roman" w:hAnsi="Times New Roman" w:cs="Times New Roman"/>
        </w:rPr>
        <w:t xml:space="preserve"> is launching the initial phase of the Initiative with half this target number. Hence, the initial update to the ICE Calculator will not be fully representative all regions of the U.S.  </w:t>
      </w:r>
      <w:r w:rsidR="009A2B1D">
        <w:rPr>
          <w:rFonts w:ascii="Times New Roman" w:hAnsi="Times New Roman" w:cs="Times New Roman"/>
        </w:rPr>
        <w:t>Berkeley Lab</w:t>
      </w:r>
      <w:r>
        <w:rPr>
          <w:rFonts w:ascii="Times New Roman" w:hAnsi="Times New Roman" w:cs="Times New Roman"/>
        </w:rPr>
        <w:t xml:space="preserve"> expects to continue to recruit additional utilities to join the Initiative and conduct a subsequent update to the ICE Calculator to increase the representativeness of the tool. </w:t>
      </w:r>
    </w:p>
    <w:p w:rsidRPr="00663DCA" w:rsidR="0063074E" w:rsidP="0063074E" w:rsidRDefault="0063074E" w14:paraId="4E2BB73F" w14:textId="77777777">
      <w:pPr>
        <w:rPr>
          <w:rFonts w:ascii="Times New Roman" w:hAnsi="Times New Roman" w:cs="Times New Roman"/>
          <w:b/>
        </w:rPr>
      </w:pPr>
      <w:r>
        <w:rPr>
          <w:rFonts w:ascii="Times New Roman" w:hAnsi="Times New Roman" w:cs="Times New Roman"/>
          <w:b/>
        </w:rPr>
        <w:t>What are</w:t>
      </w:r>
      <w:r w:rsidRPr="00663DCA">
        <w:rPr>
          <w:rFonts w:ascii="Times New Roman" w:hAnsi="Times New Roman" w:cs="Times New Roman"/>
          <w:b/>
        </w:rPr>
        <w:t xml:space="preserve"> the U</w:t>
      </w:r>
      <w:r>
        <w:rPr>
          <w:rFonts w:ascii="Times New Roman" w:hAnsi="Times New Roman" w:cs="Times New Roman"/>
          <w:b/>
        </w:rPr>
        <w:t>.</w:t>
      </w:r>
      <w:r w:rsidRPr="00663DCA">
        <w:rPr>
          <w:rFonts w:ascii="Times New Roman" w:hAnsi="Times New Roman" w:cs="Times New Roman"/>
          <w:b/>
        </w:rPr>
        <w:t>S</w:t>
      </w:r>
      <w:r>
        <w:rPr>
          <w:rFonts w:ascii="Times New Roman" w:hAnsi="Times New Roman" w:cs="Times New Roman"/>
          <w:b/>
        </w:rPr>
        <w:t>.</w:t>
      </w:r>
      <w:r w:rsidRPr="00663DCA">
        <w:rPr>
          <w:rFonts w:ascii="Times New Roman" w:hAnsi="Times New Roman" w:cs="Times New Roman"/>
          <w:b/>
        </w:rPr>
        <w:t xml:space="preserve"> Department of Energy</w:t>
      </w:r>
      <w:r>
        <w:rPr>
          <w:rFonts w:ascii="Times New Roman" w:hAnsi="Times New Roman" w:cs="Times New Roman"/>
          <w:b/>
        </w:rPr>
        <w:t>’ perspectives on</w:t>
      </w:r>
      <w:r w:rsidRPr="00663DCA">
        <w:rPr>
          <w:rFonts w:ascii="Times New Roman" w:hAnsi="Times New Roman" w:cs="Times New Roman"/>
          <w:b/>
        </w:rPr>
        <w:t xml:space="preserve"> the Initiative?</w:t>
      </w:r>
    </w:p>
    <w:p w:rsidR="003131FC" w:rsidP="0063074E" w:rsidRDefault="0063074E" w14:paraId="7E21C114" w14:textId="77777777">
      <w:pPr>
        <w:rPr>
          <w:rFonts w:ascii="Times New Roman" w:hAnsi="Times New Roman" w:cs="Times New Roman"/>
        </w:rPr>
      </w:pPr>
      <w:r w:rsidRPr="00663DCA">
        <w:rPr>
          <w:rFonts w:ascii="Times New Roman" w:hAnsi="Times New Roman" w:cs="Times New Roman"/>
        </w:rPr>
        <w:t>The U</w:t>
      </w:r>
      <w:r>
        <w:rPr>
          <w:rFonts w:ascii="Times New Roman" w:hAnsi="Times New Roman" w:cs="Times New Roman"/>
        </w:rPr>
        <w:t>.</w:t>
      </w:r>
      <w:r w:rsidRPr="00663DCA">
        <w:rPr>
          <w:rFonts w:ascii="Times New Roman" w:hAnsi="Times New Roman" w:cs="Times New Roman"/>
        </w:rPr>
        <w:t>S</w:t>
      </w:r>
      <w:r>
        <w:rPr>
          <w:rFonts w:ascii="Times New Roman" w:hAnsi="Times New Roman" w:cs="Times New Roman"/>
        </w:rPr>
        <w:t>.</w:t>
      </w:r>
      <w:r w:rsidRPr="00663DCA">
        <w:rPr>
          <w:rFonts w:ascii="Times New Roman" w:hAnsi="Times New Roman" w:cs="Times New Roman"/>
        </w:rPr>
        <w:t xml:space="preserve"> Department of Energy </w:t>
      </w:r>
      <w:r w:rsidR="003131FC">
        <w:rPr>
          <w:rFonts w:ascii="Times New Roman" w:hAnsi="Times New Roman" w:cs="Times New Roman"/>
        </w:rPr>
        <w:t>(DOE) sponsored the original development of the ICE Calculator.</w:t>
      </w:r>
    </w:p>
    <w:p w:rsidR="00F94F31" w:rsidP="0063074E" w:rsidRDefault="003131FC" w14:paraId="6134601C" w14:textId="77777777">
      <w:pPr>
        <w:rPr>
          <w:rFonts w:ascii="Times New Roman" w:hAnsi="Times New Roman" w:cs="Times New Roman"/>
        </w:rPr>
      </w:pPr>
      <w:r>
        <w:rPr>
          <w:rFonts w:ascii="Times New Roman" w:hAnsi="Times New Roman" w:cs="Times New Roman"/>
        </w:rPr>
        <w:t xml:space="preserve">DOE </w:t>
      </w:r>
      <w:r w:rsidR="00F94F31">
        <w:rPr>
          <w:rFonts w:ascii="Times New Roman" w:hAnsi="Times New Roman" w:cs="Times New Roman"/>
        </w:rPr>
        <w:t xml:space="preserve">fully </w:t>
      </w:r>
      <w:r w:rsidRPr="00663DCA" w:rsidR="0063074E">
        <w:rPr>
          <w:rFonts w:ascii="Times New Roman" w:hAnsi="Times New Roman" w:cs="Times New Roman"/>
        </w:rPr>
        <w:t>support</w:t>
      </w:r>
      <w:r w:rsidR="0063074E">
        <w:rPr>
          <w:rFonts w:ascii="Times New Roman" w:hAnsi="Times New Roman" w:cs="Times New Roman"/>
        </w:rPr>
        <w:t>s</w:t>
      </w:r>
      <w:r w:rsidRPr="00663DCA" w:rsidR="0063074E">
        <w:rPr>
          <w:rFonts w:ascii="Times New Roman" w:hAnsi="Times New Roman" w:cs="Times New Roman"/>
        </w:rPr>
        <w:t xml:space="preserve"> the</w:t>
      </w:r>
      <w:r w:rsidR="0063074E">
        <w:rPr>
          <w:rFonts w:ascii="Times New Roman" w:hAnsi="Times New Roman" w:cs="Times New Roman"/>
        </w:rPr>
        <w:t xml:space="preserve"> objectives of the Initiative</w:t>
      </w:r>
      <w:r w:rsidR="00DB580E">
        <w:rPr>
          <w:rFonts w:ascii="Times New Roman" w:hAnsi="Times New Roman" w:cs="Times New Roman"/>
        </w:rPr>
        <w:t xml:space="preserve"> and the</w:t>
      </w:r>
      <w:r w:rsidR="0063074E">
        <w:rPr>
          <w:rFonts w:ascii="Times New Roman" w:hAnsi="Times New Roman" w:cs="Times New Roman"/>
        </w:rPr>
        <w:t xml:space="preserve"> importance of updating the ICE Calculator</w:t>
      </w:r>
      <w:r>
        <w:rPr>
          <w:rFonts w:ascii="Times New Roman" w:hAnsi="Times New Roman" w:cs="Times New Roman"/>
        </w:rPr>
        <w:t xml:space="preserve"> with a new national survey</w:t>
      </w:r>
      <w:r w:rsidR="0063074E">
        <w:rPr>
          <w:rFonts w:ascii="Times New Roman" w:hAnsi="Times New Roman" w:cs="Times New Roman"/>
        </w:rPr>
        <w:t xml:space="preserve"> and</w:t>
      </w:r>
      <w:r w:rsidR="00DB580E">
        <w:rPr>
          <w:rFonts w:ascii="Times New Roman" w:hAnsi="Times New Roman" w:cs="Times New Roman"/>
        </w:rPr>
        <w:t xml:space="preserve"> ensuring</w:t>
      </w:r>
      <w:r w:rsidR="0063074E">
        <w:rPr>
          <w:rFonts w:ascii="Times New Roman" w:hAnsi="Times New Roman" w:cs="Times New Roman"/>
        </w:rPr>
        <w:t xml:space="preserve"> that </w:t>
      </w:r>
      <w:r w:rsidR="00DB580E">
        <w:rPr>
          <w:rFonts w:ascii="Times New Roman" w:hAnsi="Times New Roman" w:cs="Times New Roman"/>
        </w:rPr>
        <w:t xml:space="preserve">the </w:t>
      </w:r>
      <w:r>
        <w:rPr>
          <w:rFonts w:ascii="Times New Roman" w:hAnsi="Times New Roman" w:cs="Times New Roman"/>
        </w:rPr>
        <w:t>ICE Calculator</w:t>
      </w:r>
      <w:r w:rsidRPr="00663DCA" w:rsidR="0063074E">
        <w:rPr>
          <w:rFonts w:ascii="Times New Roman" w:hAnsi="Times New Roman" w:cs="Times New Roman"/>
        </w:rPr>
        <w:t xml:space="preserve"> </w:t>
      </w:r>
      <w:r>
        <w:rPr>
          <w:rFonts w:ascii="Times New Roman" w:hAnsi="Times New Roman" w:cs="Times New Roman"/>
        </w:rPr>
        <w:t>continues to be available publicly.</w:t>
      </w:r>
      <w:r w:rsidR="00690F41">
        <w:rPr>
          <w:rFonts w:ascii="Times New Roman" w:hAnsi="Times New Roman" w:cs="Times New Roman"/>
        </w:rPr>
        <w:t xml:space="preserve">  </w:t>
      </w:r>
    </w:p>
    <w:p w:rsidRPr="00663DCA" w:rsidR="0063074E" w:rsidP="0063074E" w:rsidRDefault="00690F41" w14:paraId="6FF90A42" w14:textId="30C3C39E">
      <w:pPr>
        <w:rPr>
          <w:rFonts w:ascii="Times New Roman" w:hAnsi="Times New Roman" w:cs="Times New Roman"/>
        </w:rPr>
      </w:pPr>
      <w:r>
        <w:rPr>
          <w:rFonts w:ascii="Times New Roman" w:hAnsi="Times New Roman" w:cs="Times New Roman"/>
        </w:rPr>
        <w:t xml:space="preserve">To date, however, competing priorities have led DOE to conclude that the Initiative should be industry-funded.  </w:t>
      </w:r>
    </w:p>
    <w:p w:rsidRPr="002C1F80" w:rsidR="00D364CF" w:rsidP="00CD2E0A" w:rsidRDefault="00D364CF" w14:paraId="73C2CFE3" w14:textId="6BC686C0">
      <w:pPr>
        <w:rPr>
          <w:rFonts w:ascii="Times New Roman" w:hAnsi="Times New Roman" w:cs="Times New Roman"/>
          <w:b/>
        </w:rPr>
      </w:pPr>
      <w:r w:rsidRPr="002C1F80">
        <w:rPr>
          <w:rFonts w:ascii="Times New Roman" w:hAnsi="Times New Roman" w:cs="Times New Roman"/>
          <w:b/>
        </w:rPr>
        <w:t>What</w:t>
      </w:r>
      <w:r w:rsidR="00F94F31">
        <w:rPr>
          <w:rFonts w:ascii="Times New Roman" w:hAnsi="Times New Roman" w:cs="Times New Roman"/>
          <w:b/>
        </w:rPr>
        <w:t xml:space="preserve"> is the current status and what</w:t>
      </w:r>
      <w:r w:rsidRPr="002C1F80">
        <w:rPr>
          <w:rFonts w:ascii="Times New Roman" w:hAnsi="Times New Roman" w:cs="Times New Roman"/>
          <w:b/>
        </w:rPr>
        <w:t xml:space="preserve"> are the next steps</w:t>
      </w:r>
      <w:r w:rsidRPr="002C1F80" w:rsidR="00502207">
        <w:rPr>
          <w:rFonts w:ascii="Times New Roman" w:hAnsi="Times New Roman" w:cs="Times New Roman"/>
          <w:b/>
        </w:rPr>
        <w:t xml:space="preserve"> and </w:t>
      </w:r>
      <w:r w:rsidRPr="002C1F80" w:rsidR="00362408">
        <w:rPr>
          <w:rFonts w:ascii="Times New Roman" w:hAnsi="Times New Roman" w:cs="Times New Roman"/>
          <w:b/>
        </w:rPr>
        <w:t xml:space="preserve">expected </w:t>
      </w:r>
      <w:r w:rsidRPr="002C1F80" w:rsidR="00502207">
        <w:rPr>
          <w:rFonts w:ascii="Times New Roman" w:hAnsi="Times New Roman" w:cs="Times New Roman"/>
          <w:b/>
        </w:rPr>
        <w:t>schedule</w:t>
      </w:r>
      <w:r w:rsidRPr="002C1F80">
        <w:rPr>
          <w:rFonts w:ascii="Times New Roman" w:hAnsi="Times New Roman" w:cs="Times New Roman"/>
          <w:b/>
        </w:rPr>
        <w:t xml:space="preserve"> for </w:t>
      </w:r>
      <w:r w:rsidRPr="002C1F80" w:rsidR="00362408">
        <w:rPr>
          <w:rFonts w:ascii="Times New Roman" w:hAnsi="Times New Roman" w:cs="Times New Roman"/>
          <w:b/>
        </w:rPr>
        <w:t xml:space="preserve">the activities of </w:t>
      </w:r>
      <w:r w:rsidRPr="002C1F80">
        <w:rPr>
          <w:rFonts w:ascii="Times New Roman" w:hAnsi="Times New Roman" w:cs="Times New Roman"/>
          <w:b/>
        </w:rPr>
        <w:t>the Initiative?</w:t>
      </w:r>
    </w:p>
    <w:p w:rsidR="00F94F31" w:rsidP="00CD2E0A" w:rsidRDefault="009A2B1D" w14:paraId="6AC4D239" w14:textId="177E8CCE">
      <w:pPr>
        <w:rPr>
          <w:rFonts w:ascii="Times New Roman" w:hAnsi="Times New Roman" w:cs="Times New Roman"/>
        </w:rPr>
      </w:pPr>
      <w:r>
        <w:rPr>
          <w:rFonts w:ascii="Times New Roman" w:hAnsi="Times New Roman" w:cs="Times New Roman"/>
        </w:rPr>
        <w:t>Berkeley Lab</w:t>
      </w:r>
      <w:r w:rsidRPr="002C1F80" w:rsidR="00D364CF">
        <w:rPr>
          <w:rFonts w:ascii="Times New Roman" w:hAnsi="Times New Roman" w:cs="Times New Roman"/>
        </w:rPr>
        <w:t xml:space="preserve"> </w:t>
      </w:r>
      <w:r w:rsidRPr="002C1F80" w:rsidR="00B122C3">
        <w:rPr>
          <w:rFonts w:ascii="Times New Roman" w:hAnsi="Times New Roman" w:cs="Times New Roman"/>
        </w:rPr>
        <w:t xml:space="preserve">is currently </w:t>
      </w:r>
      <w:r w:rsidRPr="002C1F80" w:rsidR="00D364CF">
        <w:rPr>
          <w:rFonts w:ascii="Times New Roman" w:hAnsi="Times New Roman" w:cs="Times New Roman"/>
        </w:rPr>
        <w:t>execut</w:t>
      </w:r>
      <w:r w:rsidRPr="002C1F80" w:rsidR="00B122C3">
        <w:rPr>
          <w:rFonts w:ascii="Times New Roman" w:hAnsi="Times New Roman" w:cs="Times New Roman"/>
        </w:rPr>
        <w:t>ing</w:t>
      </w:r>
      <w:r w:rsidRPr="002C1F80" w:rsidR="00D364CF">
        <w:rPr>
          <w:rFonts w:ascii="Times New Roman" w:hAnsi="Times New Roman" w:cs="Times New Roman"/>
        </w:rPr>
        <w:t xml:space="preserve"> independent contracts with sponsoring utilities </w:t>
      </w:r>
      <w:r w:rsidRPr="002C1F80" w:rsidR="00B122C3">
        <w:rPr>
          <w:rFonts w:ascii="Times New Roman" w:hAnsi="Times New Roman" w:cs="Times New Roman"/>
        </w:rPr>
        <w:t>t</w:t>
      </w:r>
      <w:r w:rsidRPr="002C1F80" w:rsidR="00502207">
        <w:rPr>
          <w:rFonts w:ascii="Times New Roman" w:hAnsi="Times New Roman" w:cs="Times New Roman"/>
        </w:rPr>
        <w:t>hat will</w:t>
      </w:r>
      <w:r w:rsidRPr="002C1F80" w:rsidR="009E58DC">
        <w:rPr>
          <w:rFonts w:ascii="Times New Roman" w:hAnsi="Times New Roman" w:cs="Times New Roman"/>
        </w:rPr>
        <w:t xml:space="preserve"> initiate the process of surveying </w:t>
      </w:r>
      <w:r w:rsidRPr="002C1F80" w:rsidR="00B122C3">
        <w:rPr>
          <w:rFonts w:ascii="Times New Roman" w:hAnsi="Times New Roman" w:cs="Times New Roman"/>
        </w:rPr>
        <w:t xml:space="preserve">customers in </w:t>
      </w:r>
      <w:r w:rsidRPr="002C1F80" w:rsidR="009E58DC">
        <w:rPr>
          <w:rFonts w:ascii="Times New Roman" w:hAnsi="Times New Roman" w:cs="Times New Roman"/>
        </w:rPr>
        <w:t xml:space="preserve">each utility’s </w:t>
      </w:r>
      <w:r w:rsidRPr="002C1F80" w:rsidR="00B122C3">
        <w:rPr>
          <w:rFonts w:ascii="Times New Roman" w:hAnsi="Times New Roman" w:cs="Times New Roman"/>
        </w:rPr>
        <w:t>distribution service territory</w:t>
      </w:r>
      <w:r w:rsidRPr="002C1F80" w:rsidR="009E58DC">
        <w:rPr>
          <w:rFonts w:ascii="Times New Roman" w:hAnsi="Times New Roman" w:cs="Times New Roman"/>
        </w:rPr>
        <w:t>.</w:t>
      </w:r>
      <w:r w:rsidRPr="002C1F80" w:rsidR="00D364CF">
        <w:rPr>
          <w:rFonts w:ascii="Times New Roman" w:hAnsi="Times New Roman" w:cs="Times New Roman"/>
        </w:rPr>
        <w:t xml:space="preserve"> </w:t>
      </w:r>
    </w:p>
    <w:p w:rsidRPr="002C1F80" w:rsidR="00D364CF" w:rsidP="00CD2E0A" w:rsidRDefault="00E33433" w14:paraId="13AE3E0A" w14:textId="5188B20E">
      <w:pPr>
        <w:rPr>
          <w:rFonts w:ascii="Times New Roman" w:hAnsi="Times New Roman" w:cs="Times New Roman"/>
        </w:rPr>
      </w:pPr>
      <w:r>
        <w:rPr>
          <w:rFonts w:ascii="Times New Roman" w:hAnsi="Times New Roman" w:cs="Times New Roman"/>
        </w:rPr>
        <w:t xml:space="preserve">As of January 2022, </w:t>
      </w:r>
      <w:r w:rsidR="009A2B1D">
        <w:rPr>
          <w:rFonts w:ascii="Times New Roman" w:hAnsi="Times New Roman" w:cs="Times New Roman"/>
        </w:rPr>
        <w:t>Berkeley Lab</w:t>
      </w:r>
      <w:r w:rsidR="00F94F31">
        <w:rPr>
          <w:rFonts w:ascii="Times New Roman" w:hAnsi="Times New Roman" w:cs="Times New Roman"/>
        </w:rPr>
        <w:t xml:space="preserve"> </w:t>
      </w:r>
      <w:r>
        <w:rPr>
          <w:rFonts w:ascii="Times New Roman" w:hAnsi="Times New Roman" w:cs="Times New Roman"/>
        </w:rPr>
        <w:t xml:space="preserve">has executed or </w:t>
      </w:r>
      <w:r w:rsidR="00F94F31">
        <w:rPr>
          <w:rFonts w:ascii="Times New Roman" w:hAnsi="Times New Roman" w:cs="Times New Roman"/>
        </w:rPr>
        <w:t xml:space="preserve">is </w:t>
      </w:r>
      <w:r>
        <w:rPr>
          <w:rFonts w:ascii="Times New Roman" w:hAnsi="Times New Roman" w:cs="Times New Roman"/>
        </w:rPr>
        <w:t>about to execute</w:t>
      </w:r>
      <w:r w:rsidR="00F94F31">
        <w:rPr>
          <w:rFonts w:ascii="Times New Roman" w:hAnsi="Times New Roman" w:cs="Times New Roman"/>
        </w:rPr>
        <w:t xml:space="preserve"> contracts with</w:t>
      </w:r>
      <w:r w:rsidR="0044155D">
        <w:rPr>
          <w:rFonts w:ascii="Times New Roman" w:hAnsi="Times New Roman" w:cs="Times New Roman"/>
        </w:rPr>
        <w:t xml:space="preserve"> </w:t>
      </w:r>
      <w:r w:rsidR="009553E3">
        <w:rPr>
          <w:rFonts w:ascii="Times New Roman" w:hAnsi="Times New Roman" w:cs="Times New Roman"/>
        </w:rPr>
        <w:t xml:space="preserve">utilities representing </w:t>
      </w:r>
      <w:r>
        <w:rPr>
          <w:rFonts w:ascii="Times New Roman" w:hAnsi="Times New Roman" w:cs="Times New Roman"/>
        </w:rPr>
        <w:t>ten</w:t>
      </w:r>
      <w:r w:rsidR="009553E3">
        <w:rPr>
          <w:rFonts w:ascii="Times New Roman" w:hAnsi="Times New Roman" w:cs="Times New Roman"/>
        </w:rPr>
        <w:t xml:space="preserve"> service territories</w:t>
      </w:r>
      <w:r>
        <w:rPr>
          <w:rFonts w:ascii="Times New Roman" w:hAnsi="Times New Roman" w:cs="Times New Roman"/>
        </w:rPr>
        <w:t xml:space="preserve">.  Based on discussions with these sponsoring utilities, </w:t>
      </w:r>
      <w:r w:rsidR="009A2B1D">
        <w:rPr>
          <w:rFonts w:ascii="Times New Roman" w:hAnsi="Times New Roman" w:cs="Times New Roman"/>
        </w:rPr>
        <w:t>Berkeley Lab</w:t>
      </w:r>
      <w:r>
        <w:rPr>
          <w:rFonts w:ascii="Times New Roman" w:hAnsi="Times New Roman" w:cs="Times New Roman"/>
        </w:rPr>
        <w:t xml:space="preserve"> will launch the initiative formally during the first half of 2022.</w:t>
      </w:r>
    </w:p>
    <w:p w:rsidR="00C84E81" w:rsidP="00CD2E0A" w:rsidRDefault="009A2B1D" w14:paraId="49AA6D0F" w14:textId="3AD96951">
      <w:pPr>
        <w:rPr>
          <w:rFonts w:ascii="Times New Roman" w:hAnsi="Times New Roman" w:cs="Times New Roman"/>
        </w:rPr>
      </w:pPr>
      <w:r>
        <w:rPr>
          <w:rFonts w:ascii="Times New Roman" w:hAnsi="Times New Roman" w:cs="Times New Roman"/>
        </w:rPr>
        <w:t>Berkeley Lab</w:t>
      </w:r>
      <w:r w:rsidRPr="002C1F80" w:rsidR="009E58DC">
        <w:rPr>
          <w:rFonts w:ascii="Times New Roman" w:hAnsi="Times New Roman" w:cs="Times New Roman"/>
        </w:rPr>
        <w:t xml:space="preserve"> envisions a sequential and overlapping set of survey activities </w:t>
      </w:r>
      <w:r w:rsidRPr="002C1F80" w:rsidR="00502207">
        <w:rPr>
          <w:rFonts w:ascii="Times New Roman" w:hAnsi="Times New Roman" w:cs="Times New Roman"/>
        </w:rPr>
        <w:t>–</w:t>
      </w:r>
      <w:r w:rsidRPr="002C1F80" w:rsidR="00B122C3">
        <w:rPr>
          <w:rFonts w:ascii="Times New Roman" w:hAnsi="Times New Roman" w:cs="Times New Roman"/>
        </w:rPr>
        <w:t xml:space="preserve"> each</w:t>
      </w:r>
      <w:r w:rsidRPr="002C1F80" w:rsidR="00502207">
        <w:rPr>
          <w:rFonts w:ascii="Times New Roman" w:hAnsi="Times New Roman" w:cs="Times New Roman"/>
        </w:rPr>
        <w:t xml:space="preserve"> survey will</w:t>
      </w:r>
      <w:r w:rsidRPr="002C1F80" w:rsidR="00B122C3">
        <w:rPr>
          <w:rFonts w:ascii="Times New Roman" w:hAnsi="Times New Roman" w:cs="Times New Roman"/>
        </w:rPr>
        <w:t xml:space="preserve"> </w:t>
      </w:r>
      <w:r w:rsidRPr="002C1F80" w:rsidR="00502207">
        <w:rPr>
          <w:rFonts w:ascii="Times New Roman" w:hAnsi="Times New Roman" w:cs="Times New Roman"/>
        </w:rPr>
        <w:t xml:space="preserve">be </w:t>
      </w:r>
      <w:r w:rsidRPr="002C1F80" w:rsidR="00B122C3">
        <w:rPr>
          <w:rFonts w:ascii="Times New Roman" w:hAnsi="Times New Roman" w:cs="Times New Roman"/>
        </w:rPr>
        <w:t xml:space="preserve">initiated based on </w:t>
      </w:r>
      <w:r w:rsidRPr="002C1F80" w:rsidR="009E58DC">
        <w:rPr>
          <w:rFonts w:ascii="Times New Roman" w:hAnsi="Times New Roman" w:cs="Times New Roman"/>
        </w:rPr>
        <w:t xml:space="preserve">the date that </w:t>
      </w:r>
      <w:r w:rsidRPr="002C1F80" w:rsidR="00B122C3">
        <w:rPr>
          <w:rFonts w:ascii="Times New Roman" w:hAnsi="Times New Roman" w:cs="Times New Roman"/>
        </w:rPr>
        <w:t xml:space="preserve">a </w:t>
      </w:r>
      <w:r w:rsidRPr="002C1F80" w:rsidR="009E58DC">
        <w:rPr>
          <w:rFonts w:ascii="Times New Roman" w:hAnsi="Times New Roman" w:cs="Times New Roman"/>
        </w:rPr>
        <w:t xml:space="preserve">contract </w:t>
      </w:r>
      <w:r w:rsidRPr="002C1F80" w:rsidR="00502207">
        <w:rPr>
          <w:rFonts w:ascii="Times New Roman" w:hAnsi="Times New Roman" w:cs="Times New Roman"/>
        </w:rPr>
        <w:t xml:space="preserve">with </w:t>
      </w:r>
      <w:r>
        <w:rPr>
          <w:rFonts w:ascii="Times New Roman" w:hAnsi="Times New Roman" w:cs="Times New Roman"/>
        </w:rPr>
        <w:t>Berkeley Lab</w:t>
      </w:r>
      <w:r w:rsidRPr="002C1F80" w:rsidR="00502207">
        <w:rPr>
          <w:rFonts w:ascii="Times New Roman" w:hAnsi="Times New Roman" w:cs="Times New Roman"/>
        </w:rPr>
        <w:t xml:space="preserve"> </w:t>
      </w:r>
      <w:r w:rsidRPr="002C1F80" w:rsidR="00B122C3">
        <w:rPr>
          <w:rFonts w:ascii="Times New Roman" w:hAnsi="Times New Roman" w:cs="Times New Roman"/>
        </w:rPr>
        <w:t xml:space="preserve">is </w:t>
      </w:r>
      <w:r w:rsidRPr="002C1F80" w:rsidR="009E58DC">
        <w:rPr>
          <w:rFonts w:ascii="Times New Roman" w:hAnsi="Times New Roman" w:cs="Times New Roman"/>
        </w:rPr>
        <w:t xml:space="preserve">signed. Specifically, </w:t>
      </w:r>
      <w:r>
        <w:rPr>
          <w:rFonts w:ascii="Times New Roman" w:hAnsi="Times New Roman" w:cs="Times New Roman"/>
        </w:rPr>
        <w:t>Berkeley Lab</w:t>
      </w:r>
      <w:r w:rsidRPr="002C1F80" w:rsidR="009E58DC">
        <w:rPr>
          <w:rFonts w:ascii="Times New Roman" w:hAnsi="Times New Roman" w:cs="Times New Roman"/>
        </w:rPr>
        <w:t xml:space="preserve"> e</w:t>
      </w:r>
      <w:r w:rsidRPr="002C1F80" w:rsidR="00B122C3">
        <w:rPr>
          <w:rFonts w:ascii="Times New Roman" w:hAnsi="Times New Roman" w:cs="Times New Roman"/>
        </w:rPr>
        <w:t>xpects to</w:t>
      </w:r>
      <w:r w:rsidRPr="002C1F80" w:rsidR="009E58DC">
        <w:rPr>
          <w:rFonts w:ascii="Times New Roman" w:hAnsi="Times New Roman" w:cs="Times New Roman"/>
        </w:rPr>
        <w:t xml:space="preserve"> execut</w:t>
      </w:r>
      <w:r w:rsidRPr="002C1F80" w:rsidR="00B122C3">
        <w:rPr>
          <w:rFonts w:ascii="Times New Roman" w:hAnsi="Times New Roman" w:cs="Times New Roman"/>
        </w:rPr>
        <w:t>e</w:t>
      </w:r>
      <w:r w:rsidRPr="002C1F80" w:rsidR="009E58DC">
        <w:rPr>
          <w:rFonts w:ascii="Times New Roman" w:hAnsi="Times New Roman" w:cs="Times New Roman"/>
        </w:rPr>
        <w:t xml:space="preserve"> contracts with sponsoring utilities </w:t>
      </w:r>
      <w:r w:rsidR="00E33433">
        <w:rPr>
          <w:rFonts w:ascii="Times New Roman" w:hAnsi="Times New Roman" w:cs="Times New Roman"/>
        </w:rPr>
        <w:t xml:space="preserve">starting </w:t>
      </w:r>
      <w:r w:rsidR="00A652F6">
        <w:rPr>
          <w:rFonts w:ascii="Times New Roman" w:hAnsi="Times New Roman" w:cs="Times New Roman"/>
        </w:rPr>
        <w:t>in</w:t>
      </w:r>
      <w:r w:rsidR="00E33433">
        <w:rPr>
          <w:rFonts w:ascii="Times New Roman" w:hAnsi="Times New Roman" w:cs="Times New Roman"/>
        </w:rPr>
        <w:t xml:space="preserve"> late</w:t>
      </w:r>
      <w:r w:rsidRPr="002C1F80" w:rsidR="009E58DC">
        <w:rPr>
          <w:rFonts w:ascii="Times New Roman" w:hAnsi="Times New Roman" w:cs="Times New Roman"/>
        </w:rPr>
        <w:t xml:space="preserve"> 2021</w:t>
      </w:r>
      <w:r w:rsidR="00BE3FED">
        <w:rPr>
          <w:rFonts w:ascii="Times New Roman" w:hAnsi="Times New Roman" w:cs="Times New Roman"/>
        </w:rPr>
        <w:t xml:space="preserve"> </w:t>
      </w:r>
      <w:r w:rsidR="00A652F6">
        <w:rPr>
          <w:rFonts w:ascii="Times New Roman" w:hAnsi="Times New Roman" w:cs="Times New Roman"/>
        </w:rPr>
        <w:t>and</w:t>
      </w:r>
      <w:r w:rsidR="00BE3FED">
        <w:rPr>
          <w:rFonts w:ascii="Times New Roman" w:hAnsi="Times New Roman" w:cs="Times New Roman"/>
        </w:rPr>
        <w:t xml:space="preserve"> </w:t>
      </w:r>
      <w:r w:rsidR="009553E3">
        <w:rPr>
          <w:rFonts w:ascii="Times New Roman" w:hAnsi="Times New Roman" w:cs="Times New Roman"/>
        </w:rPr>
        <w:t>into</w:t>
      </w:r>
      <w:r w:rsidR="00E33433">
        <w:rPr>
          <w:rFonts w:ascii="Times New Roman" w:hAnsi="Times New Roman" w:cs="Times New Roman"/>
        </w:rPr>
        <w:t xml:space="preserve"> early</w:t>
      </w:r>
      <w:r w:rsidR="009553E3">
        <w:rPr>
          <w:rFonts w:ascii="Times New Roman" w:hAnsi="Times New Roman" w:cs="Times New Roman"/>
        </w:rPr>
        <w:t xml:space="preserve"> </w:t>
      </w:r>
      <w:r w:rsidR="00BE3FED">
        <w:rPr>
          <w:rFonts w:ascii="Times New Roman" w:hAnsi="Times New Roman" w:cs="Times New Roman"/>
        </w:rPr>
        <w:t>2022.</w:t>
      </w:r>
      <w:r w:rsidRPr="002C1F80" w:rsidR="00B122C3">
        <w:rPr>
          <w:rFonts w:ascii="Times New Roman" w:hAnsi="Times New Roman" w:cs="Times New Roman"/>
        </w:rPr>
        <w:t xml:space="preserve"> Survey</w:t>
      </w:r>
      <w:r w:rsidR="00E33433">
        <w:rPr>
          <w:rFonts w:ascii="Times New Roman" w:hAnsi="Times New Roman" w:cs="Times New Roman"/>
        </w:rPr>
        <w:t xml:space="preserve"> redesign, including pre-testing,</w:t>
      </w:r>
      <w:r w:rsidRPr="002C1F80" w:rsidR="00B122C3">
        <w:rPr>
          <w:rFonts w:ascii="Times New Roman" w:hAnsi="Times New Roman" w:cs="Times New Roman"/>
        </w:rPr>
        <w:t xml:space="preserve"> </w:t>
      </w:r>
      <w:r w:rsidR="00E33433">
        <w:rPr>
          <w:rFonts w:ascii="Times New Roman" w:hAnsi="Times New Roman" w:cs="Times New Roman"/>
        </w:rPr>
        <w:t>is</w:t>
      </w:r>
      <w:r w:rsidRPr="002C1F80" w:rsidR="00B122C3">
        <w:rPr>
          <w:rFonts w:ascii="Times New Roman" w:hAnsi="Times New Roman" w:cs="Times New Roman"/>
        </w:rPr>
        <w:t xml:space="preserve"> expected to </w:t>
      </w:r>
      <w:r w:rsidR="00E33433">
        <w:rPr>
          <w:rFonts w:ascii="Times New Roman" w:hAnsi="Times New Roman" w:cs="Times New Roman"/>
        </w:rPr>
        <w:t>be completed</w:t>
      </w:r>
      <w:r w:rsidRPr="002C1F80" w:rsidR="00B122C3">
        <w:rPr>
          <w:rFonts w:ascii="Times New Roman" w:hAnsi="Times New Roman" w:cs="Times New Roman"/>
        </w:rPr>
        <w:t xml:space="preserve"> in </w:t>
      </w:r>
      <w:r w:rsidR="009553E3">
        <w:rPr>
          <w:rFonts w:ascii="Times New Roman" w:hAnsi="Times New Roman" w:cs="Times New Roman"/>
        </w:rPr>
        <w:t xml:space="preserve">the </w:t>
      </w:r>
      <w:r w:rsidR="00E33433">
        <w:rPr>
          <w:rFonts w:ascii="Times New Roman" w:hAnsi="Times New Roman" w:cs="Times New Roman"/>
        </w:rPr>
        <w:t>second</w:t>
      </w:r>
      <w:r w:rsidR="009553E3">
        <w:rPr>
          <w:rFonts w:ascii="Times New Roman" w:hAnsi="Times New Roman" w:cs="Times New Roman"/>
        </w:rPr>
        <w:t xml:space="preserve"> half of</w:t>
      </w:r>
      <w:r w:rsidR="00A652F6">
        <w:rPr>
          <w:rFonts w:ascii="Times New Roman" w:hAnsi="Times New Roman" w:cs="Times New Roman"/>
        </w:rPr>
        <w:t xml:space="preserve"> 2022</w:t>
      </w:r>
      <w:r w:rsidR="00E33433">
        <w:rPr>
          <w:rFonts w:ascii="Times New Roman" w:hAnsi="Times New Roman" w:cs="Times New Roman"/>
        </w:rPr>
        <w:t>. Survey administration will begin at the start of 2023</w:t>
      </w:r>
      <w:r w:rsidRPr="002C1F80" w:rsidR="00B122C3">
        <w:rPr>
          <w:rFonts w:ascii="Times New Roman" w:hAnsi="Times New Roman" w:cs="Times New Roman"/>
        </w:rPr>
        <w:t xml:space="preserve"> with </w:t>
      </w:r>
      <w:r w:rsidRPr="002C1F80" w:rsidR="009E58DC">
        <w:rPr>
          <w:rFonts w:ascii="Times New Roman" w:hAnsi="Times New Roman" w:cs="Times New Roman"/>
        </w:rPr>
        <w:t>the majority of the surveys completed by the end of</w:t>
      </w:r>
      <w:r w:rsidR="00E33433">
        <w:rPr>
          <w:rFonts w:ascii="Times New Roman" w:hAnsi="Times New Roman" w:cs="Times New Roman"/>
        </w:rPr>
        <w:t xml:space="preserve"> </w:t>
      </w:r>
      <w:r w:rsidR="009553E3">
        <w:rPr>
          <w:rFonts w:ascii="Times New Roman" w:hAnsi="Times New Roman" w:cs="Times New Roman"/>
        </w:rPr>
        <w:t>2023</w:t>
      </w:r>
      <w:r w:rsidRPr="002C1F80" w:rsidR="00B122C3">
        <w:rPr>
          <w:rFonts w:ascii="Times New Roman" w:hAnsi="Times New Roman" w:cs="Times New Roman"/>
        </w:rPr>
        <w:t>.</w:t>
      </w:r>
      <w:r w:rsidRPr="002C1F80" w:rsidR="009E58DC">
        <w:rPr>
          <w:rFonts w:ascii="Times New Roman" w:hAnsi="Times New Roman" w:cs="Times New Roman"/>
        </w:rPr>
        <w:t xml:space="preserve"> </w:t>
      </w:r>
      <w:r w:rsidRPr="002C1F80" w:rsidR="00B122C3">
        <w:rPr>
          <w:rFonts w:ascii="Times New Roman" w:hAnsi="Times New Roman" w:cs="Times New Roman"/>
        </w:rPr>
        <w:t>T</w:t>
      </w:r>
      <w:r w:rsidRPr="002C1F80" w:rsidR="009E58DC">
        <w:rPr>
          <w:rFonts w:ascii="Times New Roman" w:hAnsi="Times New Roman" w:cs="Times New Roman"/>
        </w:rPr>
        <w:t xml:space="preserve">he updated ICE Calculator </w:t>
      </w:r>
      <w:r w:rsidRPr="002C1F80" w:rsidR="00B122C3">
        <w:rPr>
          <w:rFonts w:ascii="Times New Roman" w:hAnsi="Times New Roman" w:cs="Times New Roman"/>
        </w:rPr>
        <w:t xml:space="preserve">is planned for </w:t>
      </w:r>
      <w:r w:rsidRPr="002C1F80" w:rsidR="009E58DC">
        <w:rPr>
          <w:rFonts w:ascii="Times New Roman" w:hAnsi="Times New Roman" w:cs="Times New Roman"/>
        </w:rPr>
        <w:t>releas</w:t>
      </w:r>
      <w:r w:rsidRPr="002C1F80" w:rsidR="00B122C3">
        <w:rPr>
          <w:rFonts w:ascii="Times New Roman" w:hAnsi="Times New Roman" w:cs="Times New Roman"/>
        </w:rPr>
        <w:t xml:space="preserve">e </w:t>
      </w:r>
      <w:r w:rsidRPr="002C1F80" w:rsidR="009E58DC">
        <w:rPr>
          <w:rFonts w:ascii="Times New Roman" w:hAnsi="Times New Roman" w:cs="Times New Roman"/>
        </w:rPr>
        <w:t xml:space="preserve">in </w:t>
      </w:r>
      <w:r w:rsidR="00A652F6">
        <w:rPr>
          <w:rFonts w:ascii="Times New Roman" w:hAnsi="Times New Roman" w:cs="Times New Roman"/>
        </w:rPr>
        <w:t>2024</w:t>
      </w:r>
      <w:r w:rsidR="00495D54">
        <w:rPr>
          <w:rFonts w:ascii="Times New Roman" w:hAnsi="Times New Roman" w:cs="Times New Roman"/>
        </w:rPr>
        <w:t xml:space="preserve"> (subject to the scope of participation in the Initiative, discussed below)</w:t>
      </w:r>
      <w:r w:rsidRPr="002C1F80" w:rsidR="009E58DC">
        <w:rPr>
          <w:rFonts w:ascii="Times New Roman" w:hAnsi="Times New Roman" w:cs="Times New Roman"/>
        </w:rPr>
        <w:t>.</w:t>
      </w:r>
      <w:r w:rsidRPr="002C1F80" w:rsidR="006E3BFF">
        <w:rPr>
          <w:rFonts w:ascii="Times New Roman" w:hAnsi="Times New Roman" w:cs="Times New Roman"/>
        </w:rPr>
        <w:t xml:space="preserve"> </w:t>
      </w:r>
      <w:r w:rsidRPr="002C1F80" w:rsidR="00B122C3">
        <w:rPr>
          <w:rFonts w:ascii="Times New Roman" w:hAnsi="Times New Roman" w:cs="Times New Roman"/>
        </w:rPr>
        <w:t xml:space="preserve">Along with the release, </w:t>
      </w:r>
      <w:r>
        <w:rPr>
          <w:rFonts w:ascii="Times New Roman" w:hAnsi="Times New Roman" w:cs="Times New Roman"/>
        </w:rPr>
        <w:t>Berkeley Lab</w:t>
      </w:r>
      <w:r w:rsidRPr="002C1F80" w:rsidR="006E3BFF">
        <w:rPr>
          <w:rFonts w:ascii="Times New Roman" w:hAnsi="Times New Roman" w:cs="Times New Roman"/>
        </w:rPr>
        <w:t xml:space="preserve"> will</w:t>
      </w:r>
      <w:r w:rsidRPr="002C1F80" w:rsidR="00EC6C0A">
        <w:rPr>
          <w:rFonts w:ascii="Times New Roman" w:hAnsi="Times New Roman" w:cs="Times New Roman"/>
        </w:rPr>
        <w:t xml:space="preserve"> </w:t>
      </w:r>
      <w:r w:rsidRPr="002C1F80" w:rsidR="006E3BFF">
        <w:rPr>
          <w:rFonts w:ascii="Times New Roman" w:hAnsi="Times New Roman" w:cs="Times New Roman"/>
        </w:rPr>
        <w:t>publish a final technical report documenting all phases of the initiative</w:t>
      </w:r>
      <w:r w:rsidRPr="002C1F80" w:rsidR="00EC6C0A">
        <w:rPr>
          <w:rFonts w:ascii="Times New Roman" w:hAnsi="Times New Roman" w:cs="Times New Roman"/>
        </w:rPr>
        <w:t>.</w:t>
      </w:r>
      <w:r w:rsidR="00C84E81">
        <w:rPr>
          <w:rFonts w:ascii="Times New Roman" w:hAnsi="Times New Roman" w:cs="Times New Roman"/>
        </w:rPr>
        <w:t xml:space="preserve">  </w:t>
      </w:r>
    </w:p>
    <w:p w:rsidRPr="002C1F80" w:rsidR="009E58DC" w:rsidP="00CD2E0A" w:rsidRDefault="00C84E81" w14:paraId="65ADA9D7" w14:textId="53068CFF">
      <w:pPr>
        <w:rPr>
          <w:rFonts w:ascii="Times New Roman" w:hAnsi="Times New Roman" w:cs="Times New Roman"/>
        </w:rPr>
      </w:pPr>
      <w:r>
        <w:rPr>
          <w:rFonts w:ascii="Times New Roman" w:hAnsi="Times New Roman" w:cs="Times New Roman"/>
        </w:rPr>
        <w:t>Please contact Peter Larsen (</w:t>
      </w:r>
      <w:hyperlink w:history="1" r:id="rId10">
        <w:r w:rsidRPr="009C00A6">
          <w:rPr>
            <w:rStyle w:val="Hyperlink"/>
            <w:rFonts w:ascii="Times New Roman" w:hAnsi="Times New Roman" w:cs="Times New Roman"/>
          </w:rPr>
          <w:t>PHLarsen@lbl.gov</w:t>
        </w:r>
      </w:hyperlink>
      <w:r>
        <w:rPr>
          <w:rFonts w:ascii="Times New Roman" w:hAnsi="Times New Roman" w:cs="Times New Roman"/>
        </w:rPr>
        <w:t>) or Joe Eto (</w:t>
      </w:r>
      <w:hyperlink w:history="1" r:id="rId11">
        <w:r w:rsidRPr="009C00A6">
          <w:rPr>
            <w:rStyle w:val="Hyperlink"/>
            <w:rFonts w:ascii="Times New Roman" w:hAnsi="Times New Roman" w:cs="Times New Roman"/>
          </w:rPr>
          <w:t>JHEto@lbl.gov</w:t>
        </w:r>
      </w:hyperlink>
      <w:r>
        <w:rPr>
          <w:rFonts w:ascii="Times New Roman" w:hAnsi="Times New Roman" w:cs="Times New Roman"/>
        </w:rPr>
        <w:t>) for updates on the current status of the Initiative.</w:t>
      </w:r>
    </w:p>
    <w:p w:rsidRPr="002C1F80" w:rsidR="006E3BFF" w:rsidP="00CD2E0A" w:rsidRDefault="006E3BFF" w14:paraId="52598B2D" w14:textId="77777777">
      <w:pPr>
        <w:rPr>
          <w:rFonts w:ascii="Times New Roman" w:hAnsi="Times New Roman" w:cs="Times New Roman"/>
          <w:b/>
        </w:rPr>
      </w:pPr>
      <w:r w:rsidRPr="002C1F80">
        <w:rPr>
          <w:rFonts w:ascii="Times New Roman" w:hAnsi="Times New Roman" w:cs="Times New Roman"/>
          <w:b/>
        </w:rPr>
        <w:t>What, besides an update to the ICE Calculator, will sponsoring utilities receive?</w:t>
      </w:r>
    </w:p>
    <w:p w:rsidRPr="002C1F80" w:rsidR="00EC6C0A" w:rsidP="00CD2E0A" w:rsidRDefault="009A2B1D" w14:paraId="503D10AB" w14:textId="37A3945C">
      <w:pPr>
        <w:rPr>
          <w:rFonts w:ascii="Times New Roman" w:hAnsi="Times New Roman" w:cs="Times New Roman"/>
        </w:rPr>
      </w:pPr>
      <w:r>
        <w:rPr>
          <w:rFonts w:ascii="Times New Roman" w:hAnsi="Times New Roman" w:cs="Times New Roman"/>
        </w:rPr>
        <w:t>Berkeley Lab</w:t>
      </w:r>
      <w:r w:rsidRPr="002C1F80" w:rsidR="00EC6C0A">
        <w:rPr>
          <w:rFonts w:ascii="Times New Roman" w:hAnsi="Times New Roman" w:cs="Times New Roman"/>
        </w:rPr>
        <w:t xml:space="preserve"> will provide each sponsoring utility a private, non-public technical report summarizing results from the surveys conducted of their customers.</w:t>
      </w:r>
    </w:p>
    <w:p w:rsidRPr="002C1F80" w:rsidR="00EC6C0A" w:rsidP="00CD2E0A" w:rsidRDefault="00EC6C0A" w14:paraId="51B5495C" w14:textId="3003D229">
      <w:pPr>
        <w:rPr>
          <w:rFonts w:ascii="Times New Roman" w:hAnsi="Times New Roman" w:cs="Times New Roman"/>
        </w:rPr>
      </w:pPr>
      <w:r w:rsidRPr="002C1F80">
        <w:rPr>
          <w:rFonts w:ascii="Times New Roman" w:hAnsi="Times New Roman" w:cs="Times New Roman"/>
        </w:rPr>
        <w:t xml:space="preserve">Upon request, </w:t>
      </w:r>
      <w:r w:rsidR="009A2B1D">
        <w:rPr>
          <w:rFonts w:ascii="Times New Roman" w:hAnsi="Times New Roman" w:cs="Times New Roman"/>
        </w:rPr>
        <w:t>Berkeley Lab</w:t>
      </w:r>
      <w:r w:rsidRPr="002C1F80">
        <w:rPr>
          <w:rFonts w:ascii="Times New Roman" w:hAnsi="Times New Roman" w:cs="Times New Roman"/>
        </w:rPr>
        <w:t xml:space="preserve"> will</w:t>
      </w:r>
      <w:r w:rsidR="00DB580E">
        <w:rPr>
          <w:rFonts w:ascii="Times New Roman" w:hAnsi="Times New Roman" w:cs="Times New Roman"/>
        </w:rPr>
        <w:t xml:space="preserve"> also</w:t>
      </w:r>
      <w:r w:rsidRPr="002C1F80">
        <w:rPr>
          <w:rFonts w:ascii="Times New Roman" w:hAnsi="Times New Roman" w:cs="Times New Roman"/>
        </w:rPr>
        <w:t xml:space="preserve"> develop a</w:t>
      </w:r>
      <w:r w:rsidR="0063074E">
        <w:rPr>
          <w:rFonts w:ascii="Times New Roman" w:hAnsi="Times New Roman" w:cs="Times New Roman"/>
        </w:rPr>
        <w:t>n</w:t>
      </w:r>
      <w:r w:rsidRPr="002C1F80">
        <w:rPr>
          <w:rFonts w:ascii="Times New Roman" w:hAnsi="Times New Roman" w:cs="Times New Roman"/>
        </w:rPr>
        <w:t xml:space="preserve"> </w:t>
      </w:r>
      <w:r w:rsidR="001A7908">
        <w:rPr>
          <w:rFonts w:ascii="Times New Roman" w:hAnsi="Times New Roman" w:cs="Times New Roman"/>
        </w:rPr>
        <w:t>Application Programming Interface (</w:t>
      </w:r>
      <w:r w:rsidRPr="002C1F80">
        <w:rPr>
          <w:rFonts w:ascii="Times New Roman" w:hAnsi="Times New Roman" w:cs="Times New Roman"/>
        </w:rPr>
        <w:t>API</w:t>
      </w:r>
      <w:r w:rsidR="001A7908">
        <w:rPr>
          <w:rFonts w:ascii="Times New Roman" w:hAnsi="Times New Roman" w:cs="Times New Roman"/>
        </w:rPr>
        <w:t>)</w:t>
      </w:r>
      <w:r w:rsidRPr="002C1F80">
        <w:rPr>
          <w:rFonts w:ascii="Times New Roman" w:hAnsi="Times New Roman" w:cs="Times New Roman"/>
        </w:rPr>
        <w:t xml:space="preserve"> for direct access to the updated ICE Calculator</w:t>
      </w:r>
      <w:r w:rsidR="001A7908">
        <w:rPr>
          <w:rFonts w:ascii="Times New Roman" w:hAnsi="Times New Roman" w:cs="Times New Roman"/>
        </w:rPr>
        <w:t>.  This feature</w:t>
      </w:r>
      <w:r w:rsidRPr="002C1F80">
        <w:rPr>
          <w:rFonts w:ascii="Times New Roman" w:hAnsi="Times New Roman" w:cs="Times New Roman"/>
        </w:rPr>
        <w:t xml:space="preserve"> </w:t>
      </w:r>
      <w:r w:rsidR="001A7908">
        <w:rPr>
          <w:rFonts w:ascii="Times New Roman" w:hAnsi="Times New Roman" w:cs="Times New Roman"/>
        </w:rPr>
        <w:t>will allow the ICE Calculator to</w:t>
      </w:r>
      <w:r w:rsidRPr="002C1F80">
        <w:rPr>
          <w:rFonts w:ascii="Times New Roman" w:hAnsi="Times New Roman" w:cs="Times New Roman"/>
        </w:rPr>
        <w:t xml:space="preserve"> be linked directly </w:t>
      </w:r>
      <w:r w:rsidR="001A7908">
        <w:rPr>
          <w:rFonts w:ascii="Times New Roman" w:hAnsi="Times New Roman" w:cs="Times New Roman"/>
        </w:rPr>
        <w:t xml:space="preserve">to </w:t>
      </w:r>
      <w:r w:rsidRPr="002C1F80">
        <w:rPr>
          <w:rFonts w:ascii="Times New Roman" w:hAnsi="Times New Roman" w:cs="Times New Roman"/>
        </w:rPr>
        <w:t xml:space="preserve">the sponsoring utility’s in-house analysis platforms. </w:t>
      </w:r>
      <w:r w:rsidR="009A2B1D">
        <w:rPr>
          <w:rFonts w:ascii="Times New Roman" w:hAnsi="Times New Roman" w:cs="Times New Roman"/>
        </w:rPr>
        <w:t>Berkeley Lab</w:t>
      </w:r>
      <w:r w:rsidRPr="002C1F80">
        <w:rPr>
          <w:rFonts w:ascii="Times New Roman" w:hAnsi="Times New Roman" w:cs="Times New Roman"/>
        </w:rPr>
        <w:t xml:space="preserve"> will also provide dedicated technical support for </w:t>
      </w:r>
      <w:r w:rsidR="001A7908">
        <w:rPr>
          <w:rFonts w:ascii="Times New Roman" w:hAnsi="Times New Roman" w:cs="Times New Roman"/>
        </w:rPr>
        <w:t xml:space="preserve">the </w:t>
      </w:r>
      <w:r w:rsidRPr="002C1F80">
        <w:rPr>
          <w:rFonts w:ascii="Times New Roman" w:hAnsi="Times New Roman" w:cs="Times New Roman"/>
        </w:rPr>
        <w:t>sponsoring utility’s use of the updated ICE Calculator.</w:t>
      </w:r>
    </w:p>
    <w:p w:rsidRPr="002C1F80" w:rsidR="009E58DC" w:rsidP="00CD2E0A" w:rsidRDefault="009E58DC" w14:paraId="32CC3513" w14:textId="77777777">
      <w:pPr>
        <w:rPr>
          <w:rFonts w:ascii="Times New Roman" w:hAnsi="Times New Roman" w:cs="Times New Roman"/>
          <w:b/>
        </w:rPr>
      </w:pPr>
      <w:r w:rsidRPr="002C1F80">
        <w:rPr>
          <w:rFonts w:ascii="Times New Roman" w:hAnsi="Times New Roman" w:cs="Times New Roman"/>
          <w:b/>
        </w:rPr>
        <w:t>How will the activities of the Initiative be coordinated/guided?</w:t>
      </w:r>
    </w:p>
    <w:p w:rsidRPr="002C1F80" w:rsidR="00D364CF" w:rsidP="00CD2E0A" w:rsidRDefault="009A2B1D" w14:paraId="5F1CEDE5" w14:textId="7143DA37">
      <w:pPr>
        <w:rPr>
          <w:rFonts w:ascii="Times New Roman" w:hAnsi="Times New Roman" w:cs="Times New Roman"/>
        </w:rPr>
      </w:pPr>
      <w:r>
        <w:rPr>
          <w:rFonts w:ascii="Times New Roman" w:hAnsi="Times New Roman" w:cs="Times New Roman"/>
        </w:rPr>
        <w:t>Berkeley Lab</w:t>
      </w:r>
      <w:r w:rsidRPr="002C1F80" w:rsidR="00D364CF">
        <w:rPr>
          <w:rFonts w:ascii="Times New Roman" w:hAnsi="Times New Roman" w:cs="Times New Roman"/>
        </w:rPr>
        <w:t xml:space="preserve"> </w:t>
      </w:r>
      <w:r w:rsidR="00BE3FED">
        <w:rPr>
          <w:rFonts w:ascii="Times New Roman" w:hAnsi="Times New Roman" w:cs="Times New Roman"/>
        </w:rPr>
        <w:t>is</w:t>
      </w:r>
      <w:r w:rsidRPr="002C1F80" w:rsidR="00D364CF">
        <w:rPr>
          <w:rFonts w:ascii="Times New Roman" w:hAnsi="Times New Roman" w:cs="Times New Roman"/>
        </w:rPr>
        <w:t xml:space="preserve"> form</w:t>
      </w:r>
      <w:r w:rsidR="00BE3FED">
        <w:rPr>
          <w:rFonts w:ascii="Times New Roman" w:hAnsi="Times New Roman" w:cs="Times New Roman"/>
        </w:rPr>
        <w:t>ing</w:t>
      </w:r>
      <w:r w:rsidRPr="002C1F80" w:rsidR="00D364CF">
        <w:rPr>
          <w:rFonts w:ascii="Times New Roman" w:hAnsi="Times New Roman" w:cs="Times New Roman"/>
        </w:rPr>
        <w:t xml:space="preserve"> a </w:t>
      </w:r>
      <w:r w:rsidRPr="002C1F80" w:rsidR="00D364CF">
        <w:rPr>
          <w:rFonts w:ascii="Times New Roman" w:hAnsi="Times New Roman" w:cs="Times New Roman"/>
          <w:b/>
          <w:i/>
        </w:rPr>
        <w:t>Project Executive Committee</w:t>
      </w:r>
      <w:r w:rsidRPr="002C1F80" w:rsidR="00D364CF">
        <w:rPr>
          <w:rFonts w:ascii="Times New Roman" w:hAnsi="Times New Roman" w:cs="Times New Roman"/>
        </w:rPr>
        <w:t xml:space="preserve"> </w:t>
      </w:r>
      <w:r w:rsidR="00FC670C">
        <w:rPr>
          <w:rFonts w:ascii="Times New Roman" w:hAnsi="Times New Roman" w:cs="Times New Roman"/>
        </w:rPr>
        <w:t xml:space="preserve">(the “Executive Committee”) </w:t>
      </w:r>
      <w:r w:rsidRPr="002C1F80" w:rsidR="00D364CF">
        <w:rPr>
          <w:rFonts w:ascii="Times New Roman" w:hAnsi="Times New Roman" w:cs="Times New Roman"/>
        </w:rPr>
        <w:t>to serve as a decision-making body for the execution of the Initiative</w:t>
      </w:r>
      <w:r w:rsidRPr="002C1F80" w:rsidR="006E3BFF">
        <w:rPr>
          <w:rFonts w:ascii="Times New Roman" w:hAnsi="Times New Roman" w:cs="Times New Roman"/>
        </w:rPr>
        <w:t xml:space="preserve"> and as a forum for</w:t>
      </w:r>
      <w:r w:rsidRPr="002C1F80" w:rsidR="00D364CF">
        <w:rPr>
          <w:rFonts w:ascii="Times New Roman" w:hAnsi="Times New Roman" w:cs="Times New Roman"/>
        </w:rPr>
        <w:t xml:space="preserve"> </w:t>
      </w:r>
      <w:r w:rsidRPr="002C1F80" w:rsidR="006E3BFF">
        <w:rPr>
          <w:rFonts w:ascii="Times New Roman" w:hAnsi="Times New Roman" w:cs="Times New Roman"/>
        </w:rPr>
        <w:t>coordination among sponsoring utilities.</w:t>
      </w:r>
    </w:p>
    <w:p w:rsidRPr="002C1F80" w:rsidR="00D364CF" w:rsidP="00CD2E0A" w:rsidRDefault="00D364CF" w14:paraId="73DF5BC8" w14:textId="41B0F56E">
      <w:pPr>
        <w:rPr>
          <w:rFonts w:ascii="Times New Roman" w:hAnsi="Times New Roman" w:cs="Times New Roman"/>
        </w:rPr>
      </w:pPr>
      <w:r w:rsidRPr="002C1F80">
        <w:rPr>
          <w:rFonts w:ascii="Times New Roman" w:hAnsi="Times New Roman" w:cs="Times New Roman"/>
        </w:rPr>
        <w:t xml:space="preserve">The </w:t>
      </w:r>
      <w:r w:rsidR="00FC670C">
        <w:rPr>
          <w:rFonts w:ascii="Times New Roman" w:hAnsi="Times New Roman" w:cs="Times New Roman"/>
        </w:rPr>
        <w:t xml:space="preserve">Executive </w:t>
      </w:r>
      <w:r w:rsidRPr="002C1F80">
        <w:rPr>
          <w:rFonts w:ascii="Times New Roman" w:hAnsi="Times New Roman" w:cs="Times New Roman"/>
        </w:rPr>
        <w:t xml:space="preserve">Committee will be comprised of utilities that have either </w:t>
      </w:r>
      <w:r w:rsidR="00E33433">
        <w:rPr>
          <w:rFonts w:ascii="Times New Roman" w:hAnsi="Times New Roman" w:cs="Times New Roman"/>
        </w:rPr>
        <w:t xml:space="preserve">executed or are about to execute contracts with </w:t>
      </w:r>
      <w:r w:rsidR="009A2B1D">
        <w:rPr>
          <w:rFonts w:ascii="Times New Roman" w:hAnsi="Times New Roman" w:cs="Times New Roman"/>
        </w:rPr>
        <w:t>Berkeley Lab</w:t>
      </w:r>
      <w:r w:rsidR="00E33433">
        <w:rPr>
          <w:rFonts w:ascii="Times New Roman" w:hAnsi="Times New Roman" w:cs="Times New Roman"/>
        </w:rPr>
        <w:t>.</w:t>
      </w:r>
    </w:p>
    <w:p w:rsidRPr="002C1F80" w:rsidR="00D364CF" w:rsidP="00CD2E0A" w:rsidRDefault="00D364CF" w14:paraId="5AD0EF95" w14:textId="4500A3CC">
      <w:pPr>
        <w:rPr>
          <w:rFonts w:ascii="Times New Roman" w:hAnsi="Times New Roman" w:cs="Times New Roman"/>
          <w:b/>
        </w:rPr>
      </w:pPr>
      <w:r w:rsidRPr="002C1F80">
        <w:rPr>
          <w:rFonts w:ascii="Times New Roman" w:hAnsi="Times New Roman" w:cs="Times New Roman"/>
          <w:b/>
        </w:rPr>
        <w:t xml:space="preserve">What </w:t>
      </w:r>
      <w:r w:rsidRPr="002C1F80" w:rsidR="009E58DC">
        <w:rPr>
          <w:rFonts w:ascii="Times New Roman" w:hAnsi="Times New Roman" w:cs="Times New Roman"/>
          <w:b/>
        </w:rPr>
        <w:t>are</w:t>
      </w:r>
      <w:r w:rsidRPr="002C1F80">
        <w:rPr>
          <w:rFonts w:ascii="Times New Roman" w:hAnsi="Times New Roman" w:cs="Times New Roman"/>
          <w:b/>
        </w:rPr>
        <w:t xml:space="preserve"> the responsibilities of the Executive </w:t>
      </w:r>
      <w:r w:rsidRPr="002C1F80" w:rsidR="009E58DC">
        <w:rPr>
          <w:rFonts w:ascii="Times New Roman" w:hAnsi="Times New Roman" w:cs="Times New Roman"/>
          <w:b/>
        </w:rPr>
        <w:t>Committee?</w:t>
      </w:r>
    </w:p>
    <w:p w:rsidRPr="002C1F80" w:rsidR="009E58DC" w:rsidP="00CD2E0A" w:rsidRDefault="009E58DC" w14:paraId="1C83FE93" w14:textId="3B2CD7F7">
      <w:pPr>
        <w:rPr>
          <w:rFonts w:ascii="Times New Roman" w:hAnsi="Times New Roman" w:cs="Times New Roman"/>
        </w:rPr>
      </w:pPr>
      <w:r w:rsidRPr="002C1F80">
        <w:rPr>
          <w:rFonts w:ascii="Times New Roman" w:hAnsi="Times New Roman" w:cs="Times New Roman"/>
        </w:rPr>
        <w:t xml:space="preserve">The </w:t>
      </w:r>
      <w:r w:rsidR="00E33433">
        <w:rPr>
          <w:rFonts w:ascii="Times New Roman" w:hAnsi="Times New Roman" w:cs="Times New Roman"/>
        </w:rPr>
        <w:t xml:space="preserve">Project </w:t>
      </w:r>
      <w:r w:rsidR="00FC670C">
        <w:rPr>
          <w:rFonts w:ascii="Times New Roman" w:hAnsi="Times New Roman" w:cs="Times New Roman"/>
        </w:rPr>
        <w:t xml:space="preserve">Executive </w:t>
      </w:r>
      <w:r w:rsidRPr="002C1F80">
        <w:rPr>
          <w:rFonts w:ascii="Times New Roman" w:hAnsi="Times New Roman" w:cs="Times New Roman"/>
        </w:rPr>
        <w:t xml:space="preserve">Committee will provide final direction on </w:t>
      </w:r>
      <w:r w:rsidRPr="002C1F80" w:rsidR="009D2383">
        <w:rPr>
          <w:rFonts w:ascii="Times New Roman" w:hAnsi="Times New Roman" w:cs="Times New Roman"/>
        </w:rPr>
        <w:t xml:space="preserve">all </w:t>
      </w:r>
      <w:r w:rsidRPr="002C1F80">
        <w:rPr>
          <w:rFonts w:ascii="Times New Roman" w:hAnsi="Times New Roman" w:cs="Times New Roman"/>
        </w:rPr>
        <w:t xml:space="preserve">key project elements and processes. </w:t>
      </w:r>
    </w:p>
    <w:p w:rsidRPr="002C1F80" w:rsidR="009E58DC" w:rsidP="00CD2E0A" w:rsidRDefault="00EC2E9B" w14:paraId="0EC9FFE8" w14:textId="37DE03E4">
      <w:pPr>
        <w:rPr>
          <w:rFonts w:ascii="Times New Roman" w:hAnsi="Times New Roman" w:cs="Times New Roman"/>
        </w:rPr>
      </w:pPr>
      <w:r>
        <w:rPr>
          <w:rFonts w:ascii="Times New Roman" w:hAnsi="Times New Roman" w:cs="Times New Roman"/>
        </w:rPr>
        <w:t xml:space="preserve">The </w:t>
      </w:r>
      <w:r w:rsidR="00FC670C">
        <w:rPr>
          <w:rFonts w:ascii="Times New Roman" w:hAnsi="Times New Roman" w:cs="Times New Roman"/>
        </w:rPr>
        <w:t xml:space="preserve">Executive </w:t>
      </w:r>
      <w:r>
        <w:rPr>
          <w:rFonts w:ascii="Times New Roman" w:hAnsi="Times New Roman" w:cs="Times New Roman"/>
        </w:rPr>
        <w:t>C</w:t>
      </w:r>
      <w:r w:rsidR="00FC670C">
        <w:rPr>
          <w:rFonts w:ascii="Times New Roman" w:hAnsi="Times New Roman" w:cs="Times New Roman"/>
        </w:rPr>
        <w:t>ommittee</w:t>
      </w:r>
      <w:r>
        <w:rPr>
          <w:rFonts w:ascii="Times New Roman" w:hAnsi="Times New Roman" w:cs="Times New Roman"/>
        </w:rPr>
        <w:t xml:space="preserve"> will</w:t>
      </w:r>
      <w:r w:rsidRPr="002C1F80" w:rsidR="009E58DC">
        <w:rPr>
          <w:rFonts w:ascii="Times New Roman" w:hAnsi="Times New Roman" w:cs="Times New Roman"/>
        </w:rPr>
        <w:t xml:space="preserve"> </w:t>
      </w:r>
      <w:r>
        <w:rPr>
          <w:rFonts w:ascii="Times New Roman" w:hAnsi="Times New Roman" w:cs="Times New Roman"/>
        </w:rPr>
        <w:t>r</w:t>
      </w:r>
      <w:r w:rsidRPr="002C1F80" w:rsidR="009D2383">
        <w:rPr>
          <w:rFonts w:ascii="Times New Roman" w:hAnsi="Times New Roman" w:cs="Times New Roman"/>
        </w:rPr>
        <w:t>eview and approv</w:t>
      </w:r>
      <w:r w:rsidR="0063074E">
        <w:rPr>
          <w:rFonts w:ascii="Times New Roman" w:hAnsi="Times New Roman" w:cs="Times New Roman"/>
        </w:rPr>
        <w:t>e</w:t>
      </w:r>
      <w:r w:rsidRPr="002C1F80" w:rsidR="009D2383">
        <w:rPr>
          <w:rFonts w:ascii="Times New Roman" w:hAnsi="Times New Roman" w:cs="Times New Roman"/>
        </w:rPr>
        <w:t xml:space="preserve"> </w:t>
      </w:r>
      <w:r>
        <w:rPr>
          <w:rFonts w:ascii="Times New Roman" w:hAnsi="Times New Roman" w:cs="Times New Roman"/>
        </w:rPr>
        <w:t>the</w:t>
      </w:r>
      <w:r w:rsidRPr="002C1F80" w:rsidR="009E58DC">
        <w:rPr>
          <w:rFonts w:ascii="Times New Roman" w:hAnsi="Times New Roman" w:cs="Times New Roman"/>
        </w:rPr>
        <w:t xml:space="preserve"> </w:t>
      </w:r>
      <w:r w:rsidRPr="002C1F80" w:rsidR="0085082B">
        <w:rPr>
          <w:rFonts w:ascii="Times New Roman" w:hAnsi="Times New Roman" w:cs="Times New Roman"/>
        </w:rPr>
        <w:t xml:space="preserve">final set of </w:t>
      </w:r>
      <w:r w:rsidRPr="002C1F80" w:rsidR="009E58DC">
        <w:rPr>
          <w:rFonts w:ascii="Times New Roman" w:hAnsi="Times New Roman" w:cs="Times New Roman"/>
        </w:rPr>
        <w:t xml:space="preserve">questions that will be asked in </w:t>
      </w:r>
      <w:r w:rsidRPr="002C1F80" w:rsidR="0085082B">
        <w:rPr>
          <w:rFonts w:ascii="Times New Roman" w:hAnsi="Times New Roman" w:cs="Times New Roman"/>
        </w:rPr>
        <w:t xml:space="preserve">each of </w:t>
      </w:r>
      <w:r w:rsidRPr="002C1F80" w:rsidR="009E58DC">
        <w:rPr>
          <w:rFonts w:ascii="Times New Roman" w:hAnsi="Times New Roman" w:cs="Times New Roman"/>
        </w:rPr>
        <w:t>the surveys</w:t>
      </w:r>
      <w:r>
        <w:rPr>
          <w:rFonts w:ascii="Times New Roman" w:hAnsi="Times New Roman" w:cs="Times New Roman"/>
        </w:rPr>
        <w:t>;</w:t>
      </w:r>
      <w:r w:rsidRPr="002C1F80" w:rsidR="0085082B">
        <w:rPr>
          <w:rFonts w:ascii="Times New Roman" w:hAnsi="Times New Roman" w:cs="Times New Roman"/>
        </w:rPr>
        <w:t xml:space="preserve"> </w:t>
      </w:r>
      <w:r>
        <w:rPr>
          <w:rFonts w:ascii="Times New Roman" w:hAnsi="Times New Roman" w:cs="Times New Roman"/>
        </w:rPr>
        <w:t>discuss</w:t>
      </w:r>
      <w:r w:rsidRPr="002C1F80" w:rsidR="00B764C3">
        <w:rPr>
          <w:rFonts w:ascii="Times New Roman" w:hAnsi="Times New Roman" w:cs="Times New Roman"/>
        </w:rPr>
        <w:t xml:space="preserve"> the timetables for survey activities </w:t>
      </w:r>
      <w:r>
        <w:rPr>
          <w:rFonts w:ascii="Times New Roman" w:hAnsi="Times New Roman" w:cs="Times New Roman"/>
        </w:rPr>
        <w:t>given external factors (e.g.,</w:t>
      </w:r>
      <w:r w:rsidR="00FC670C">
        <w:rPr>
          <w:rFonts w:ascii="Times New Roman" w:hAnsi="Times New Roman" w:cs="Times New Roman"/>
        </w:rPr>
        <w:t xml:space="preserve"> </w:t>
      </w:r>
      <w:r>
        <w:rPr>
          <w:rFonts w:ascii="Times New Roman" w:hAnsi="Times New Roman" w:cs="Times New Roman"/>
        </w:rPr>
        <w:t>Covid</w:t>
      </w:r>
      <w:r w:rsidRPr="002C1F80" w:rsidR="00B764C3">
        <w:rPr>
          <w:rFonts w:ascii="Times New Roman" w:hAnsi="Times New Roman" w:cs="Times New Roman"/>
        </w:rPr>
        <w:t>-19</w:t>
      </w:r>
      <w:r>
        <w:rPr>
          <w:rFonts w:ascii="Times New Roman" w:hAnsi="Times New Roman" w:cs="Times New Roman"/>
        </w:rPr>
        <w:t>);</w:t>
      </w:r>
      <w:r w:rsidRPr="002C1F80" w:rsidR="00B764C3">
        <w:rPr>
          <w:rFonts w:ascii="Times New Roman" w:hAnsi="Times New Roman" w:cs="Times New Roman"/>
        </w:rPr>
        <w:t xml:space="preserve"> </w:t>
      </w:r>
      <w:r w:rsidR="001F6520">
        <w:rPr>
          <w:rFonts w:ascii="Times New Roman" w:hAnsi="Times New Roman" w:cs="Times New Roman"/>
        </w:rPr>
        <w:t xml:space="preserve">and </w:t>
      </w:r>
      <w:r>
        <w:rPr>
          <w:rFonts w:ascii="Times New Roman" w:hAnsi="Times New Roman" w:cs="Times New Roman"/>
        </w:rPr>
        <w:t>provide advice on</w:t>
      </w:r>
      <w:r w:rsidRPr="002C1F80" w:rsidR="009D2383">
        <w:rPr>
          <w:rFonts w:ascii="Times New Roman" w:hAnsi="Times New Roman" w:cs="Times New Roman"/>
        </w:rPr>
        <w:t xml:space="preserve"> </w:t>
      </w:r>
      <w:r>
        <w:rPr>
          <w:rFonts w:ascii="Times New Roman" w:hAnsi="Times New Roman" w:cs="Times New Roman"/>
        </w:rPr>
        <w:t xml:space="preserve">whether or not </w:t>
      </w:r>
      <w:r w:rsidRPr="002C1F80" w:rsidR="0085082B">
        <w:rPr>
          <w:rFonts w:ascii="Times New Roman" w:hAnsi="Times New Roman" w:cs="Times New Roman"/>
        </w:rPr>
        <w:t xml:space="preserve">to proceed </w:t>
      </w:r>
      <w:r>
        <w:rPr>
          <w:rFonts w:ascii="Times New Roman" w:hAnsi="Times New Roman" w:cs="Times New Roman"/>
        </w:rPr>
        <w:t xml:space="preserve">with </w:t>
      </w:r>
      <w:r w:rsidRPr="002C1F80" w:rsidR="0085082B">
        <w:rPr>
          <w:rFonts w:ascii="Times New Roman" w:hAnsi="Times New Roman" w:cs="Times New Roman"/>
        </w:rPr>
        <w:t xml:space="preserve">update </w:t>
      </w:r>
      <w:r>
        <w:rPr>
          <w:rFonts w:ascii="Times New Roman" w:hAnsi="Times New Roman" w:cs="Times New Roman"/>
        </w:rPr>
        <w:t xml:space="preserve">of </w:t>
      </w:r>
      <w:r w:rsidRPr="002C1F80" w:rsidR="0085082B">
        <w:rPr>
          <w:rFonts w:ascii="Times New Roman" w:hAnsi="Times New Roman" w:cs="Times New Roman"/>
        </w:rPr>
        <w:t>the ICE Calculator, if some regions of the country are under-represented</w:t>
      </w:r>
      <w:r w:rsidRPr="002C1F80" w:rsidR="006E3BFF">
        <w:rPr>
          <w:rFonts w:ascii="Times New Roman" w:hAnsi="Times New Roman" w:cs="Times New Roman"/>
        </w:rPr>
        <w:t>.</w:t>
      </w:r>
    </w:p>
    <w:p w:rsidRPr="002C1F80" w:rsidR="009E58DC" w:rsidP="00CD2E0A" w:rsidRDefault="002D6D84" w14:paraId="766B2B17" w14:textId="13AAB34B">
      <w:pPr>
        <w:rPr>
          <w:rFonts w:ascii="Times New Roman" w:hAnsi="Times New Roman" w:cs="Times New Roman"/>
        </w:rPr>
      </w:pPr>
      <w:r w:rsidRPr="002C1F80">
        <w:rPr>
          <w:rFonts w:ascii="Times New Roman" w:hAnsi="Times New Roman" w:cs="Times New Roman"/>
        </w:rPr>
        <w:t xml:space="preserve">The </w:t>
      </w:r>
      <w:r w:rsidR="00FC670C">
        <w:rPr>
          <w:rFonts w:ascii="Times New Roman" w:hAnsi="Times New Roman" w:cs="Times New Roman"/>
        </w:rPr>
        <w:t xml:space="preserve">Executive </w:t>
      </w:r>
      <w:r w:rsidRPr="002C1F80">
        <w:rPr>
          <w:rFonts w:ascii="Times New Roman" w:hAnsi="Times New Roman" w:cs="Times New Roman"/>
        </w:rPr>
        <w:t xml:space="preserve">Committee </w:t>
      </w:r>
      <w:r w:rsidRPr="002C1F80" w:rsidR="006E3BFF">
        <w:rPr>
          <w:rFonts w:ascii="Times New Roman" w:hAnsi="Times New Roman" w:cs="Times New Roman"/>
        </w:rPr>
        <w:t>will also</w:t>
      </w:r>
      <w:r w:rsidRPr="002C1F80">
        <w:rPr>
          <w:rFonts w:ascii="Times New Roman" w:hAnsi="Times New Roman" w:cs="Times New Roman"/>
        </w:rPr>
        <w:t xml:space="preserve"> support the </w:t>
      </w:r>
      <w:r w:rsidR="001F6520">
        <w:rPr>
          <w:rFonts w:ascii="Times New Roman" w:hAnsi="Times New Roman" w:cs="Times New Roman"/>
        </w:rPr>
        <w:t>I</w:t>
      </w:r>
      <w:r w:rsidRPr="002C1F80">
        <w:rPr>
          <w:rFonts w:ascii="Times New Roman" w:hAnsi="Times New Roman" w:cs="Times New Roman"/>
        </w:rPr>
        <w:t>nitiative by encouraging</w:t>
      </w:r>
      <w:r w:rsidR="0063074E">
        <w:rPr>
          <w:rFonts w:ascii="Times New Roman" w:hAnsi="Times New Roman" w:cs="Times New Roman"/>
        </w:rPr>
        <w:t xml:space="preserve"> additional utilities</w:t>
      </w:r>
      <w:r w:rsidRPr="002C1F80">
        <w:rPr>
          <w:rFonts w:ascii="Times New Roman" w:hAnsi="Times New Roman" w:cs="Times New Roman"/>
        </w:rPr>
        <w:t xml:space="preserve"> to </w:t>
      </w:r>
      <w:r w:rsidR="0063074E">
        <w:rPr>
          <w:rFonts w:ascii="Times New Roman" w:hAnsi="Times New Roman" w:cs="Times New Roman"/>
        </w:rPr>
        <w:t>sponsor the Initiative</w:t>
      </w:r>
      <w:r w:rsidRPr="002C1F80">
        <w:rPr>
          <w:rFonts w:ascii="Times New Roman" w:hAnsi="Times New Roman" w:cs="Times New Roman"/>
        </w:rPr>
        <w:t>, especially in regions of the country that are under-represented</w:t>
      </w:r>
      <w:r w:rsidRPr="002C1F80" w:rsidR="006E3BFF">
        <w:rPr>
          <w:rFonts w:ascii="Times New Roman" w:hAnsi="Times New Roman" w:cs="Times New Roman"/>
        </w:rPr>
        <w:t>.</w:t>
      </w:r>
    </w:p>
    <w:p w:rsidR="00B708BA" w:rsidP="009D2383" w:rsidRDefault="00B708BA" w14:paraId="0860F9F6" w14:textId="047080AE">
      <w:pPr>
        <w:rPr>
          <w:rFonts w:ascii="Times New Roman" w:hAnsi="Times New Roman" w:cs="Times New Roman"/>
          <w:b/>
        </w:rPr>
      </w:pPr>
      <w:r>
        <w:rPr>
          <w:rFonts w:ascii="Times New Roman" w:hAnsi="Times New Roman" w:cs="Times New Roman"/>
          <w:b/>
        </w:rPr>
        <w:t>Can a utility decide to sponsor the Initiative after surveys</w:t>
      </w:r>
      <w:r w:rsidR="00E33433">
        <w:rPr>
          <w:rFonts w:ascii="Times New Roman" w:hAnsi="Times New Roman" w:cs="Times New Roman"/>
          <w:b/>
        </w:rPr>
        <w:t xml:space="preserve"> have been updated</w:t>
      </w:r>
      <w:r>
        <w:rPr>
          <w:rFonts w:ascii="Times New Roman" w:hAnsi="Times New Roman" w:cs="Times New Roman"/>
          <w:b/>
        </w:rPr>
        <w:t xml:space="preserve"> in </w:t>
      </w:r>
      <w:r w:rsidR="00714F7C">
        <w:rPr>
          <w:rFonts w:ascii="Times New Roman" w:hAnsi="Times New Roman" w:cs="Times New Roman"/>
          <w:b/>
        </w:rPr>
        <w:t>202</w:t>
      </w:r>
      <w:r w:rsidR="005F4EC8">
        <w:rPr>
          <w:rFonts w:ascii="Times New Roman" w:hAnsi="Times New Roman" w:cs="Times New Roman"/>
          <w:b/>
        </w:rPr>
        <w:t>2</w:t>
      </w:r>
      <w:r>
        <w:rPr>
          <w:rFonts w:ascii="Times New Roman" w:hAnsi="Times New Roman" w:cs="Times New Roman"/>
          <w:b/>
        </w:rPr>
        <w:t xml:space="preserve">? </w:t>
      </w:r>
    </w:p>
    <w:p w:rsidR="00B708BA" w:rsidP="009D2383" w:rsidRDefault="00B708BA" w14:paraId="0B61F55D" w14:textId="593DB60F">
      <w:pPr>
        <w:rPr>
          <w:rFonts w:ascii="Times New Roman" w:hAnsi="Times New Roman" w:cs="Times New Roman"/>
          <w:bCs/>
        </w:rPr>
      </w:pPr>
      <w:r w:rsidRPr="00B708BA">
        <w:rPr>
          <w:rFonts w:ascii="Times New Roman" w:hAnsi="Times New Roman" w:cs="Times New Roman"/>
          <w:bCs/>
        </w:rPr>
        <w:t>Yes</w:t>
      </w:r>
      <w:r>
        <w:rPr>
          <w:rFonts w:ascii="Times New Roman" w:hAnsi="Times New Roman" w:cs="Times New Roman"/>
          <w:bCs/>
        </w:rPr>
        <w:t xml:space="preserve">.  Utilities joining after the survey questions are finalized would participate in the surveys, participate in the Executive Committee, and receive the full benefits of sponsorship.  However, such utilities would </w:t>
      </w:r>
      <w:r w:rsidR="00FE203F">
        <w:rPr>
          <w:rFonts w:ascii="Times New Roman" w:hAnsi="Times New Roman" w:cs="Times New Roman"/>
          <w:bCs/>
        </w:rPr>
        <w:t xml:space="preserve">miss the opportunity to provide input on the </w:t>
      </w:r>
      <w:r w:rsidR="00E33433">
        <w:rPr>
          <w:rFonts w:ascii="Times New Roman" w:hAnsi="Times New Roman" w:cs="Times New Roman"/>
          <w:bCs/>
        </w:rPr>
        <w:t xml:space="preserve">redesign and finalization of </w:t>
      </w:r>
      <w:r w:rsidR="00FE203F">
        <w:rPr>
          <w:rFonts w:ascii="Times New Roman" w:hAnsi="Times New Roman" w:cs="Times New Roman"/>
          <w:bCs/>
        </w:rPr>
        <w:t xml:space="preserve">survey questions.  </w:t>
      </w:r>
      <w:r>
        <w:rPr>
          <w:rFonts w:ascii="Times New Roman" w:hAnsi="Times New Roman" w:cs="Times New Roman"/>
          <w:bCs/>
        </w:rPr>
        <w:t xml:space="preserve">   </w:t>
      </w:r>
      <w:r w:rsidRPr="00B708BA">
        <w:rPr>
          <w:rFonts w:ascii="Times New Roman" w:hAnsi="Times New Roman" w:cs="Times New Roman"/>
          <w:bCs/>
        </w:rPr>
        <w:t xml:space="preserve"> </w:t>
      </w:r>
    </w:p>
    <w:p w:rsidRPr="002C1F80" w:rsidR="009D2383" w:rsidP="009D2383" w:rsidRDefault="009D2383" w14:paraId="480E9D98" w14:textId="77777777">
      <w:pPr>
        <w:rPr>
          <w:rFonts w:ascii="Times New Roman" w:hAnsi="Times New Roman" w:cs="Times New Roman"/>
          <w:b/>
        </w:rPr>
      </w:pPr>
      <w:r w:rsidRPr="002C1F80">
        <w:rPr>
          <w:rFonts w:ascii="Times New Roman" w:hAnsi="Times New Roman" w:cs="Times New Roman"/>
          <w:b/>
        </w:rPr>
        <w:t>How does Covid-19 affect the Initiative?</w:t>
      </w:r>
    </w:p>
    <w:p w:rsidRPr="002C1F80" w:rsidR="009D2383" w:rsidP="009D2383" w:rsidRDefault="009D2383" w14:paraId="73C09B85" w14:textId="77777777">
      <w:pPr>
        <w:rPr>
          <w:rFonts w:ascii="Times New Roman" w:hAnsi="Times New Roman" w:cs="Times New Roman"/>
        </w:rPr>
      </w:pPr>
      <w:r w:rsidRPr="002C1F80">
        <w:rPr>
          <w:rFonts w:ascii="Times New Roman" w:hAnsi="Times New Roman" w:cs="Times New Roman"/>
        </w:rPr>
        <w:t>Covid-19 will affect the Initiative in ways that cannot be fully predicted, but in ways that can be pro-actively managed.</w:t>
      </w:r>
    </w:p>
    <w:p w:rsidRPr="002C1F80" w:rsidR="009D2383" w:rsidP="009D2383" w:rsidRDefault="009D2383" w14:paraId="3F1B2C36" w14:textId="618EC479">
      <w:pPr>
        <w:rPr>
          <w:rFonts w:ascii="Times New Roman" w:hAnsi="Times New Roman" w:cs="Times New Roman"/>
        </w:rPr>
      </w:pPr>
      <w:r w:rsidRPr="002C1F80">
        <w:rPr>
          <w:rFonts w:ascii="Times New Roman" w:hAnsi="Times New Roman" w:cs="Times New Roman"/>
        </w:rPr>
        <w:t>For example, while survey</w:t>
      </w:r>
      <w:r w:rsidR="00DC533D">
        <w:rPr>
          <w:rFonts w:ascii="Times New Roman" w:hAnsi="Times New Roman" w:cs="Times New Roman"/>
        </w:rPr>
        <w:t xml:space="preserve"> activities</w:t>
      </w:r>
      <w:r w:rsidRPr="002C1F80">
        <w:rPr>
          <w:rFonts w:ascii="Times New Roman" w:hAnsi="Times New Roman" w:cs="Times New Roman"/>
        </w:rPr>
        <w:t xml:space="preserve"> are not planned to start until</w:t>
      </w:r>
      <w:r w:rsidR="00E33433">
        <w:rPr>
          <w:rFonts w:ascii="Times New Roman" w:hAnsi="Times New Roman" w:cs="Times New Roman"/>
        </w:rPr>
        <w:t xml:space="preserve"> 2023</w:t>
      </w:r>
      <w:r w:rsidRPr="002C1F80">
        <w:rPr>
          <w:rFonts w:ascii="Times New Roman" w:hAnsi="Times New Roman" w:cs="Times New Roman"/>
        </w:rPr>
        <w:t xml:space="preserve">, following discussion with the </w:t>
      </w:r>
      <w:r w:rsidR="00FC670C">
        <w:rPr>
          <w:rFonts w:ascii="Times New Roman" w:hAnsi="Times New Roman" w:cs="Times New Roman"/>
        </w:rPr>
        <w:t xml:space="preserve">Executive </w:t>
      </w:r>
      <w:r w:rsidRPr="002C1F80">
        <w:rPr>
          <w:rFonts w:ascii="Times New Roman" w:hAnsi="Times New Roman" w:cs="Times New Roman"/>
        </w:rPr>
        <w:t>Committee, the project schedule might be adjusted</w:t>
      </w:r>
      <w:r w:rsidR="00DC533D">
        <w:rPr>
          <w:rFonts w:ascii="Times New Roman" w:hAnsi="Times New Roman" w:cs="Times New Roman"/>
        </w:rPr>
        <w:t xml:space="preserve"> </w:t>
      </w:r>
      <w:r w:rsidRPr="002C1F80">
        <w:rPr>
          <w:rFonts w:ascii="Times New Roman" w:hAnsi="Times New Roman" w:cs="Times New Roman"/>
        </w:rPr>
        <w:t xml:space="preserve">(e.g., delay survey activities). </w:t>
      </w:r>
    </w:p>
    <w:p w:rsidRPr="002C1F80" w:rsidR="009D2383" w:rsidP="009D2383" w:rsidRDefault="009A2B1D" w14:paraId="107BE6DE" w14:textId="52B02EBD">
      <w:pPr>
        <w:rPr>
          <w:rFonts w:ascii="Times New Roman" w:hAnsi="Times New Roman" w:cs="Times New Roman"/>
        </w:rPr>
      </w:pPr>
      <w:r>
        <w:rPr>
          <w:rFonts w:ascii="Times New Roman" w:hAnsi="Times New Roman" w:cs="Times New Roman"/>
        </w:rPr>
        <w:t>Berkeley Lab</w:t>
      </w:r>
      <w:r w:rsidRPr="002C1F80" w:rsidR="009D2383">
        <w:rPr>
          <w:rFonts w:ascii="Times New Roman" w:hAnsi="Times New Roman" w:cs="Times New Roman"/>
        </w:rPr>
        <w:t xml:space="preserve"> believes, in fact, that </w:t>
      </w:r>
      <w:r w:rsidRPr="002C1F80" w:rsidR="00362408">
        <w:rPr>
          <w:rFonts w:ascii="Times New Roman" w:hAnsi="Times New Roman" w:cs="Times New Roman"/>
        </w:rPr>
        <w:t xml:space="preserve">the country’s experiences with </w:t>
      </w:r>
      <w:r w:rsidRPr="002C1F80" w:rsidR="009D2383">
        <w:rPr>
          <w:rFonts w:ascii="Times New Roman" w:hAnsi="Times New Roman" w:cs="Times New Roman"/>
        </w:rPr>
        <w:t>Covid-19</w:t>
      </w:r>
      <w:r w:rsidRPr="002C1F80" w:rsidR="00362408">
        <w:rPr>
          <w:rFonts w:ascii="Times New Roman" w:hAnsi="Times New Roman" w:cs="Times New Roman"/>
        </w:rPr>
        <w:t xml:space="preserve"> will benefit the technical objectives of the Initiative.</w:t>
      </w:r>
      <w:r w:rsidRPr="002C1F80" w:rsidR="009D2383">
        <w:rPr>
          <w:rFonts w:ascii="Times New Roman" w:hAnsi="Times New Roman" w:cs="Times New Roman"/>
        </w:rPr>
        <w:t xml:space="preserve"> </w:t>
      </w:r>
      <w:r w:rsidRPr="002C1F80" w:rsidR="00362408">
        <w:rPr>
          <w:rFonts w:ascii="Times New Roman" w:hAnsi="Times New Roman" w:cs="Times New Roman"/>
        </w:rPr>
        <w:t xml:space="preserve"> Covid-19 has </w:t>
      </w:r>
      <w:r w:rsidRPr="002C1F80" w:rsidR="009D2383">
        <w:rPr>
          <w:rFonts w:ascii="Times New Roman" w:hAnsi="Times New Roman" w:cs="Times New Roman"/>
        </w:rPr>
        <w:t>heighted residential customer’s awareness of the role that reliable electricity plays in their lives</w:t>
      </w:r>
      <w:r w:rsidRPr="002C1F80" w:rsidR="00362408">
        <w:rPr>
          <w:rFonts w:ascii="Times New Roman" w:hAnsi="Times New Roman" w:cs="Times New Roman"/>
        </w:rPr>
        <w:t>. It has also caused</w:t>
      </w:r>
      <w:r w:rsidRPr="002C1F80" w:rsidR="009D2383">
        <w:rPr>
          <w:rFonts w:ascii="Times New Roman" w:hAnsi="Times New Roman" w:cs="Times New Roman"/>
        </w:rPr>
        <w:t xml:space="preserve"> commercial and industrial customers</w:t>
      </w:r>
      <w:r w:rsidRPr="002C1F80" w:rsidR="00362408">
        <w:rPr>
          <w:rFonts w:ascii="Times New Roman" w:hAnsi="Times New Roman" w:cs="Times New Roman"/>
        </w:rPr>
        <w:t xml:space="preserve"> to have a</w:t>
      </w:r>
      <w:r w:rsidRPr="002C1F80" w:rsidR="009D2383">
        <w:rPr>
          <w:rFonts w:ascii="Times New Roman" w:hAnsi="Times New Roman" w:cs="Times New Roman"/>
        </w:rPr>
        <w:t xml:space="preserve"> far more informed understanding of the costs that business interruptions impose on their activities.</w:t>
      </w:r>
      <w:r w:rsidRPr="002C1F80" w:rsidR="009D2383">
        <w:rPr>
          <w:rFonts w:ascii="Times New Roman" w:hAnsi="Times New Roman" w:cs="Times New Roman"/>
          <w:b/>
        </w:rPr>
        <w:t xml:space="preserve"> </w:t>
      </w:r>
    </w:p>
    <w:p w:rsidRPr="002C1F80" w:rsidR="009D2383" w:rsidP="009D2383" w:rsidRDefault="009D2383" w14:paraId="7C547E8E" w14:textId="78321AAA">
      <w:pPr>
        <w:rPr>
          <w:rFonts w:ascii="Times New Roman" w:hAnsi="Times New Roman" w:cs="Times New Roman"/>
          <w:b/>
        </w:rPr>
      </w:pPr>
      <w:r w:rsidRPr="002C1F80">
        <w:rPr>
          <w:rFonts w:ascii="Times New Roman" w:hAnsi="Times New Roman" w:cs="Times New Roman"/>
          <w:b/>
        </w:rPr>
        <w:t>What actions w</w:t>
      </w:r>
      <w:r w:rsidR="00D72F76">
        <w:rPr>
          <w:rFonts w:ascii="Times New Roman" w:hAnsi="Times New Roman" w:cs="Times New Roman"/>
          <w:b/>
        </w:rPr>
        <w:t>ill</w:t>
      </w:r>
      <w:r w:rsidRPr="002C1F80">
        <w:rPr>
          <w:rFonts w:ascii="Times New Roman" w:hAnsi="Times New Roman" w:cs="Times New Roman"/>
          <w:b/>
        </w:rPr>
        <w:t xml:space="preserve"> take place </w:t>
      </w:r>
      <w:r w:rsidR="00D72F76">
        <w:rPr>
          <w:rFonts w:ascii="Times New Roman" w:hAnsi="Times New Roman" w:cs="Times New Roman"/>
          <w:b/>
        </w:rPr>
        <w:t>given that</w:t>
      </w:r>
      <w:r w:rsidRPr="002C1F80">
        <w:rPr>
          <w:rFonts w:ascii="Times New Roman" w:hAnsi="Times New Roman" w:cs="Times New Roman"/>
          <w:b/>
        </w:rPr>
        <w:t xml:space="preserve"> some regions </w:t>
      </w:r>
      <w:r w:rsidR="00D72F76">
        <w:rPr>
          <w:rFonts w:ascii="Times New Roman" w:hAnsi="Times New Roman" w:cs="Times New Roman"/>
          <w:b/>
        </w:rPr>
        <w:t>will be</w:t>
      </w:r>
      <w:r w:rsidRPr="002C1F80">
        <w:rPr>
          <w:rFonts w:ascii="Times New Roman" w:hAnsi="Times New Roman" w:cs="Times New Roman"/>
          <w:b/>
        </w:rPr>
        <w:t xml:space="preserve"> under-represented?</w:t>
      </w:r>
    </w:p>
    <w:p w:rsidR="009D2383" w:rsidP="009D2383" w:rsidRDefault="009A2B1D" w14:paraId="5087F85C" w14:textId="6ED5888F">
      <w:pPr>
        <w:rPr>
          <w:rFonts w:ascii="Times New Roman" w:hAnsi="Times New Roman" w:cs="Times New Roman"/>
        </w:rPr>
      </w:pPr>
      <w:r>
        <w:rPr>
          <w:rFonts w:ascii="Times New Roman" w:hAnsi="Times New Roman" w:cs="Times New Roman"/>
        </w:rPr>
        <w:t>Berkeley Lab</w:t>
      </w:r>
      <w:r w:rsidRPr="002C1F80" w:rsidR="00362408">
        <w:rPr>
          <w:rFonts w:ascii="Times New Roman" w:hAnsi="Times New Roman" w:cs="Times New Roman"/>
        </w:rPr>
        <w:t>, supported by</w:t>
      </w:r>
      <w:r w:rsidR="00D72F76">
        <w:rPr>
          <w:rFonts w:ascii="Times New Roman" w:hAnsi="Times New Roman" w:cs="Times New Roman"/>
        </w:rPr>
        <w:t xml:space="preserve"> </w:t>
      </w:r>
      <w:r w:rsidRPr="002C1F80" w:rsidR="00362408">
        <w:rPr>
          <w:rFonts w:ascii="Times New Roman" w:hAnsi="Times New Roman" w:cs="Times New Roman"/>
        </w:rPr>
        <w:t xml:space="preserve">the </w:t>
      </w:r>
      <w:r w:rsidR="00FC670C">
        <w:rPr>
          <w:rFonts w:ascii="Times New Roman" w:hAnsi="Times New Roman" w:cs="Times New Roman"/>
        </w:rPr>
        <w:t xml:space="preserve">Executive </w:t>
      </w:r>
      <w:r w:rsidRPr="002C1F80" w:rsidR="00362408">
        <w:rPr>
          <w:rFonts w:ascii="Times New Roman" w:hAnsi="Times New Roman" w:cs="Times New Roman"/>
        </w:rPr>
        <w:t xml:space="preserve">Committee, </w:t>
      </w:r>
      <w:r w:rsidR="00D72F76">
        <w:rPr>
          <w:rFonts w:ascii="Times New Roman" w:hAnsi="Times New Roman" w:cs="Times New Roman"/>
        </w:rPr>
        <w:t>has</w:t>
      </w:r>
      <w:r w:rsidRPr="002C1F80" w:rsidR="00362408">
        <w:rPr>
          <w:rFonts w:ascii="Times New Roman" w:hAnsi="Times New Roman" w:cs="Times New Roman"/>
        </w:rPr>
        <w:t xml:space="preserve"> ma</w:t>
      </w:r>
      <w:r w:rsidR="00D72F76">
        <w:rPr>
          <w:rFonts w:ascii="Times New Roman" w:hAnsi="Times New Roman" w:cs="Times New Roman"/>
        </w:rPr>
        <w:t>d</w:t>
      </w:r>
      <w:r w:rsidRPr="002C1F80" w:rsidR="00362408">
        <w:rPr>
          <w:rFonts w:ascii="Times New Roman" w:hAnsi="Times New Roman" w:cs="Times New Roman"/>
        </w:rPr>
        <w:t>e a concerted effort to secure utility participation from all regions of the U</w:t>
      </w:r>
      <w:r w:rsidR="00DC533D">
        <w:rPr>
          <w:rFonts w:ascii="Times New Roman" w:hAnsi="Times New Roman" w:cs="Times New Roman"/>
        </w:rPr>
        <w:t>.</w:t>
      </w:r>
      <w:r w:rsidRPr="002C1F80" w:rsidR="00362408">
        <w:rPr>
          <w:rFonts w:ascii="Times New Roman" w:hAnsi="Times New Roman" w:cs="Times New Roman"/>
        </w:rPr>
        <w:t xml:space="preserve">S. </w:t>
      </w:r>
      <w:r w:rsidR="00D72F76">
        <w:rPr>
          <w:rFonts w:ascii="Times New Roman" w:hAnsi="Times New Roman" w:cs="Times New Roman"/>
        </w:rPr>
        <w:t xml:space="preserve">As noted, </w:t>
      </w:r>
      <w:r>
        <w:rPr>
          <w:rFonts w:ascii="Times New Roman" w:hAnsi="Times New Roman" w:cs="Times New Roman"/>
        </w:rPr>
        <w:t>Berkeley Lab</w:t>
      </w:r>
      <w:r w:rsidR="00D72F76">
        <w:rPr>
          <w:rFonts w:ascii="Times New Roman" w:hAnsi="Times New Roman" w:cs="Times New Roman"/>
        </w:rPr>
        <w:t xml:space="preserve"> has or will execute contracts with utilities representing half of the initial target number for the initiative (10 of 20).</w:t>
      </w:r>
    </w:p>
    <w:p w:rsidRPr="002C1F80" w:rsidR="001B0273" w:rsidP="009D2383" w:rsidRDefault="00315A26" w14:paraId="48BC9F93" w14:textId="1ED88650">
      <w:pPr>
        <w:rPr>
          <w:rFonts w:ascii="Times New Roman" w:hAnsi="Times New Roman" w:cs="Times New Roman"/>
        </w:rPr>
      </w:pPr>
      <w:r>
        <w:rPr>
          <w:rFonts w:ascii="Times New Roman" w:hAnsi="Times New Roman" w:cs="Times New Roman"/>
        </w:rPr>
        <w:t>Pending</w:t>
      </w:r>
      <w:r w:rsidR="00D72F76">
        <w:rPr>
          <w:rFonts w:ascii="Times New Roman" w:hAnsi="Times New Roman" w:cs="Times New Roman"/>
        </w:rPr>
        <w:t xml:space="preserve"> project sponsor</w:t>
      </w:r>
      <w:r>
        <w:rPr>
          <w:rFonts w:ascii="Times New Roman" w:hAnsi="Times New Roman" w:cs="Times New Roman"/>
        </w:rPr>
        <w:t xml:space="preserve"> consensu</w:t>
      </w:r>
      <w:r w:rsidR="00D72F76">
        <w:rPr>
          <w:rFonts w:ascii="Times New Roman" w:hAnsi="Times New Roman" w:cs="Times New Roman"/>
        </w:rPr>
        <w:t>s</w:t>
      </w:r>
      <w:r>
        <w:rPr>
          <w:rFonts w:ascii="Times New Roman" w:hAnsi="Times New Roman" w:cs="Times New Roman"/>
        </w:rPr>
        <w:t>,</w:t>
      </w:r>
      <w:r w:rsidR="00D72F76">
        <w:rPr>
          <w:rFonts w:ascii="Times New Roman" w:hAnsi="Times New Roman" w:cs="Times New Roman"/>
        </w:rPr>
        <w:t xml:space="preserve"> </w:t>
      </w:r>
      <w:r w:rsidR="009A2B1D">
        <w:rPr>
          <w:rFonts w:ascii="Times New Roman" w:hAnsi="Times New Roman" w:cs="Times New Roman"/>
        </w:rPr>
        <w:t>Berkeley Lab</w:t>
      </w:r>
      <w:r w:rsidR="00D72F76">
        <w:rPr>
          <w:rFonts w:ascii="Times New Roman" w:hAnsi="Times New Roman" w:cs="Times New Roman"/>
        </w:rPr>
        <w:t xml:space="preserve"> will begin</w:t>
      </w:r>
      <w:r w:rsidR="001B0273">
        <w:rPr>
          <w:rFonts w:ascii="Times New Roman" w:hAnsi="Times New Roman" w:cs="Times New Roman"/>
        </w:rPr>
        <w:t xml:space="preserve"> </w:t>
      </w:r>
      <w:r w:rsidR="00DE297E">
        <w:rPr>
          <w:rFonts w:ascii="Times New Roman" w:hAnsi="Times New Roman" w:cs="Times New Roman"/>
        </w:rPr>
        <w:t>conduct</w:t>
      </w:r>
      <w:r>
        <w:rPr>
          <w:rFonts w:ascii="Times New Roman" w:hAnsi="Times New Roman" w:cs="Times New Roman"/>
        </w:rPr>
        <w:t>ing the</w:t>
      </w:r>
      <w:r w:rsidR="00DE297E">
        <w:rPr>
          <w:rFonts w:ascii="Times New Roman" w:hAnsi="Times New Roman" w:cs="Times New Roman"/>
        </w:rPr>
        <w:t xml:space="preserve"> surveys and update the ICE Calculator </w:t>
      </w:r>
      <w:r>
        <w:rPr>
          <w:rFonts w:ascii="Times New Roman" w:hAnsi="Times New Roman" w:cs="Times New Roman"/>
        </w:rPr>
        <w:t xml:space="preserve">based on the </w:t>
      </w:r>
      <w:r w:rsidR="00D72F76">
        <w:rPr>
          <w:rFonts w:ascii="Times New Roman" w:hAnsi="Times New Roman" w:cs="Times New Roman"/>
        </w:rPr>
        <w:t>utilities</w:t>
      </w:r>
      <w:r w:rsidR="00DE297E">
        <w:rPr>
          <w:rFonts w:ascii="Times New Roman" w:hAnsi="Times New Roman" w:cs="Times New Roman"/>
        </w:rPr>
        <w:t xml:space="preserve"> that</w:t>
      </w:r>
      <w:r w:rsidR="00D72F76">
        <w:rPr>
          <w:rFonts w:ascii="Times New Roman" w:hAnsi="Times New Roman" w:cs="Times New Roman"/>
        </w:rPr>
        <w:t xml:space="preserve"> have signed contracts</w:t>
      </w:r>
      <w:r w:rsidR="00DE297E">
        <w:rPr>
          <w:rFonts w:ascii="Times New Roman" w:hAnsi="Times New Roman" w:cs="Times New Roman"/>
        </w:rPr>
        <w:t>.</w:t>
      </w:r>
      <w:r>
        <w:rPr>
          <w:rFonts w:ascii="Times New Roman" w:hAnsi="Times New Roman" w:cs="Times New Roman"/>
        </w:rPr>
        <w:t xml:space="preserve">  </w:t>
      </w:r>
      <w:r w:rsidRPr="00315A26">
        <w:rPr>
          <w:rFonts w:ascii="Times New Roman" w:hAnsi="Times New Roman" w:cs="Times New Roman"/>
          <w:i/>
        </w:rPr>
        <w:t xml:space="preserve">It is our belief that the underlying ICE Calculator equations can be updated for all states in the Eastern Interconnection based on the participation of this initial group of sponsors.  </w:t>
      </w:r>
      <w:r w:rsidR="00D72F76">
        <w:rPr>
          <w:rFonts w:ascii="Times New Roman" w:hAnsi="Times New Roman" w:cs="Times New Roman"/>
        </w:rPr>
        <w:t xml:space="preserve">In parallel, </w:t>
      </w:r>
      <w:r w:rsidR="009A2B1D">
        <w:rPr>
          <w:rFonts w:ascii="Times New Roman" w:hAnsi="Times New Roman" w:cs="Times New Roman"/>
        </w:rPr>
        <w:t>Berkeley Lab</w:t>
      </w:r>
      <w:r w:rsidR="00DE297E">
        <w:rPr>
          <w:rFonts w:ascii="Times New Roman" w:hAnsi="Times New Roman" w:cs="Times New Roman"/>
        </w:rPr>
        <w:t xml:space="preserve"> will</w:t>
      </w:r>
      <w:r w:rsidR="00D72F76">
        <w:rPr>
          <w:rFonts w:ascii="Times New Roman" w:hAnsi="Times New Roman" w:cs="Times New Roman"/>
        </w:rPr>
        <w:t xml:space="preserve"> continue to</w:t>
      </w:r>
      <w:r w:rsidR="00DE297E">
        <w:rPr>
          <w:rFonts w:ascii="Times New Roman" w:hAnsi="Times New Roman" w:cs="Times New Roman"/>
        </w:rPr>
        <w:t xml:space="preserve"> secure additional sponsoring utilities</w:t>
      </w:r>
      <w:r w:rsidR="00D72F76">
        <w:rPr>
          <w:rFonts w:ascii="Times New Roman" w:hAnsi="Times New Roman" w:cs="Times New Roman"/>
        </w:rPr>
        <w:t xml:space="preserve">.  </w:t>
      </w:r>
      <w:r w:rsidR="00DE297E">
        <w:rPr>
          <w:rFonts w:ascii="Times New Roman" w:hAnsi="Times New Roman" w:cs="Times New Roman"/>
        </w:rPr>
        <w:t xml:space="preserve">We will make a second update to the ICE Calculator </w:t>
      </w:r>
      <w:r w:rsidR="00D72F76">
        <w:rPr>
          <w:rFonts w:ascii="Times New Roman" w:hAnsi="Times New Roman" w:cs="Times New Roman"/>
        </w:rPr>
        <w:t>following completion and analysis of surveys administered to the customers of these</w:t>
      </w:r>
      <w:r w:rsidR="008E730B">
        <w:rPr>
          <w:rFonts w:ascii="Times New Roman" w:hAnsi="Times New Roman" w:cs="Times New Roman"/>
        </w:rPr>
        <w:t xml:space="preserve"> utilities.</w:t>
      </w:r>
    </w:p>
    <w:p w:rsidRPr="002C1F80" w:rsidR="008F2F26" w:rsidP="009D2383" w:rsidRDefault="008F2F26" w14:paraId="231F2924" w14:textId="77777777">
      <w:pPr>
        <w:rPr>
          <w:rFonts w:ascii="Times New Roman" w:hAnsi="Times New Roman" w:cs="Times New Roman"/>
          <w:b/>
        </w:rPr>
      </w:pPr>
      <w:r w:rsidRPr="002C1F80">
        <w:rPr>
          <w:rFonts w:ascii="Times New Roman" w:hAnsi="Times New Roman" w:cs="Times New Roman"/>
          <w:b/>
        </w:rPr>
        <w:t>What is the cost of utility participation in the Initiative?</w:t>
      </w:r>
    </w:p>
    <w:p w:rsidRPr="002C1F80" w:rsidR="008F2F26" w:rsidP="009D2383" w:rsidRDefault="008F2F26" w14:paraId="7D7A17B3" w14:textId="77777777">
      <w:pPr>
        <w:rPr>
          <w:rFonts w:ascii="Times New Roman" w:hAnsi="Times New Roman" w:cs="Times New Roman"/>
        </w:rPr>
      </w:pPr>
      <w:r w:rsidRPr="002C1F80">
        <w:rPr>
          <w:rFonts w:ascii="Times New Roman" w:hAnsi="Times New Roman" w:cs="Times New Roman"/>
        </w:rPr>
        <w:t>The cost of utility participation in the Initiative is $600,000 per distribution service territory.</w:t>
      </w:r>
    </w:p>
    <w:p w:rsidR="008F2F26" w:rsidP="009D2383" w:rsidRDefault="00915E50" w14:paraId="4FEC351F" w14:textId="0E66A284">
      <w:pPr>
        <w:rPr>
          <w:rFonts w:ascii="Times New Roman" w:hAnsi="Times New Roman" w:cs="Times New Roman"/>
        </w:rPr>
      </w:pPr>
      <w:r w:rsidRPr="002C1F80">
        <w:rPr>
          <w:rFonts w:ascii="Times New Roman" w:hAnsi="Times New Roman" w:cs="Times New Roman"/>
        </w:rPr>
        <w:t>At the election of the sponsoring utility, geographically adjacent, yet distinct distribution service territories within the same Census region could be treated as a single distribution service territory.</w:t>
      </w:r>
    </w:p>
    <w:p w:rsidRPr="00035F77" w:rsidR="00BE3FED" w:rsidP="009D2383" w:rsidRDefault="00BE3FED" w14:paraId="1275500A" w14:textId="35A45DE3">
      <w:pPr>
        <w:rPr>
          <w:rFonts w:ascii="Times New Roman" w:hAnsi="Times New Roman" w:cs="Times New Roman"/>
          <w:b/>
        </w:rPr>
      </w:pPr>
      <w:r w:rsidRPr="00035F77">
        <w:rPr>
          <w:rFonts w:ascii="Times New Roman" w:hAnsi="Times New Roman" w:cs="Times New Roman"/>
          <w:b/>
        </w:rPr>
        <w:t>Can payment for participation be spread over multiple years?</w:t>
      </w:r>
    </w:p>
    <w:p w:rsidRPr="002C1F80" w:rsidR="008F2F26" w:rsidP="009D2383" w:rsidRDefault="00BE3FED" w14:paraId="33BED349" w14:textId="1E248B31">
      <w:pPr>
        <w:rPr>
          <w:rFonts w:ascii="Times New Roman" w:hAnsi="Times New Roman" w:cs="Times New Roman"/>
        </w:rPr>
      </w:pPr>
      <w:r>
        <w:rPr>
          <w:rFonts w:ascii="Times New Roman" w:hAnsi="Times New Roman" w:cs="Times New Roman"/>
        </w:rPr>
        <w:t xml:space="preserve">Yes. </w:t>
      </w:r>
      <w:r w:rsidR="009A2B1D">
        <w:rPr>
          <w:rFonts w:ascii="Times New Roman" w:hAnsi="Times New Roman" w:cs="Times New Roman"/>
        </w:rPr>
        <w:t>Berkeley Lab</w:t>
      </w:r>
      <w:r w:rsidRPr="002C1F80" w:rsidR="008F2F26">
        <w:rPr>
          <w:rFonts w:ascii="Times New Roman" w:hAnsi="Times New Roman" w:cs="Times New Roman"/>
        </w:rPr>
        <w:t xml:space="preserve"> </w:t>
      </w:r>
      <w:r w:rsidRPr="002C1F80" w:rsidR="00915E50">
        <w:rPr>
          <w:rFonts w:ascii="Times New Roman" w:hAnsi="Times New Roman" w:cs="Times New Roman"/>
        </w:rPr>
        <w:t>will</w:t>
      </w:r>
      <w:r w:rsidRPr="002C1F80" w:rsidR="008F2F26">
        <w:rPr>
          <w:rFonts w:ascii="Times New Roman" w:hAnsi="Times New Roman" w:cs="Times New Roman"/>
        </w:rPr>
        <w:t xml:space="preserve"> invoice for payment throughout the entire </w:t>
      </w:r>
      <w:r w:rsidR="00DC533D">
        <w:rPr>
          <w:rFonts w:ascii="Times New Roman" w:hAnsi="Times New Roman" w:cs="Times New Roman"/>
        </w:rPr>
        <w:t>thre</w:t>
      </w:r>
      <w:r w:rsidR="00324BFA">
        <w:rPr>
          <w:rFonts w:ascii="Times New Roman" w:hAnsi="Times New Roman" w:cs="Times New Roman"/>
        </w:rPr>
        <w:t>e-y</w:t>
      </w:r>
      <w:r w:rsidRPr="002C1F80" w:rsidR="008F2F26">
        <w:rPr>
          <w:rFonts w:ascii="Times New Roman" w:hAnsi="Times New Roman" w:cs="Times New Roman"/>
        </w:rPr>
        <w:t xml:space="preserve">ear term of the Initiative based on recorded expenses. Contact </w:t>
      </w:r>
      <w:r w:rsidR="009A2B1D">
        <w:rPr>
          <w:rFonts w:ascii="Times New Roman" w:hAnsi="Times New Roman" w:cs="Times New Roman"/>
        </w:rPr>
        <w:t>Berkeley Lab</w:t>
      </w:r>
      <w:r w:rsidRPr="002C1F80" w:rsidR="008F2F26">
        <w:rPr>
          <w:rFonts w:ascii="Times New Roman" w:hAnsi="Times New Roman" w:cs="Times New Roman"/>
        </w:rPr>
        <w:t xml:space="preserve"> to discuss options for </w:t>
      </w:r>
      <w:r w:rsidR="00495D54">
        <w:rPr>
          <w:rFonts w:ascii="Times New Roman" w:hAnsi="Times New Roman" w:cs="Times New Roman"/>
        </w:rPr>
        <w:t>alternative</w:t>
      </w:r>
      <w:r w:rsidRPr="002C1F80" w:rsidR="00495D54">
        <w:rPr>
          <w:rFonts w:ascii="Times New Roman" w:hAnsi="Times New Roman" w:cs="Times New Roman"/>
        </w:rPr>
        <w:t xml:space="preserve"> </w:t>
      </w:r>
      <w:r w:rsidRPr="002C1F80" w:rsidR="008F2F26">
        <w:rPr>
          <w:rFonts w:ascii="Times New Roman" w:hAnsi="Times New Roman" w:cs="Times New Roman"/>
        </w:rPr>
        <w:t>payment</w:t>
      </w:r>
      <w:r w:rsidR="00495D54">
        <w:rPr>
          <w:rFonts w:ascii="Times New Roman" w:hAnsi="Times New Roman" w:cs="Times New Roman"/>
        </w:rPr>
        <w:t xml:space="preserve"> arrangements to align with sponsor</w:t>
      </w:r>
      <w:r>
        <w:rPr>
          <w:rFonts w:ascii="Times New Roman" w:hAnsi="Times New Roman" w:cs="Times New Roman"/>
        </w:rPr>
        <w:t>’s</w:t>
      </w:r>
      <w:r w:rsidR="00495D54">
        <w:rPr>
          <w:rFonts w:ascii="Times New Roman" w:hAnsi="Times New Roman" w:cs="Times New Roman"/>
        </w:rPr>
        <w:t xml:space="preserve"> budgeting </w:t>
      </w:r>
      <w:r>
        <w:rPr>
          <w:rFonts w:ascii="Times New Roman" w:hAnsi="Times New Roman" w:cs="Times New Roman"/>
        </w:rPr>
        <w:t>protocols</w:t>
      </w:r>
      <w:r w:rsidRPr="002C1F80" w:rsidR="008F2F26">
        <w:rPr>
          <w:rFonts w:ascii="Times New Roman" w:hAnsi="Times New Roman" w:cs="Times New Roman"/>
        </w:rPr>
        <w:t>.</w:t>
      </w:r>
    </w:p>
    <w:p w:rsidRPr="002C1F80" w:rsidR="00EC6C0A" w:rsidP="00CD2E0A" w:rsidRDefault="00EC6C0A" w14:paraId="3ABC5603" w14:textId="77777777">
      <w:pPr>
        <w:rPr>
          <w:rFonts w:ascii="Times New Roman" w:hAnsi="Times New Roman" w:cs="Times New Roman"/>
          <w:b/>
        </w:rPr>
      </w:pPr>
      <w:r w:rsidRPr="002C1F80">
        <w:rPr>
          <w:rFonts w:ascii="Times New Roman" w:hAnsi="Times New Roman" w:cs="Times New Roman"/>
          <w:b/>
        </w:rPr>
        <w:t>What are the additional responsibilities of sponsoring utilities?</w:t>
      </w:r>
    </w:p>
    <w:p w:rsidRPr="002C1F80" w:rsidR="00745671" w:rsidP="00745671" w:rsidRDefault="00745671" w14:paraId="663C774C" w14:textId="35491659">
      <w:pPr>
        <w:rPr>
          <w:rFonts w:ascii="Times New Roman" w:hAnsi="Times New Roman" w:cs="Times New Roman"/>
        </w:rPr>
      </w:pPr>
      <w:r w:rsidRPr="002C1F80">
        <w:rPr>
          <w:rFonts w:ascii="Times New Roman" w:hAnsi="Times New Roman" w:cs="Times New Roman"/>
        </w:rPr>
        <w:t xml:space="preserve">As noted, sponsoring utilities are expected to participate </w:t>
      </w:r>
      <w:r w:rsidRPr="002C1F80" w:rsidR="00362408">
        <w:rPr>
          <w:rFonts w:ascii="Times New Roman" w:hAnsi="Times New Roman" w:cs="Times New Roman"/>
        </w:rPr>
        <w:t xml:space="preserve">actively </w:t>
      </w:r>
      <w:r w:rsidRPr="002C1F80">
        <w:rPr>
          <w:rFonts w:ascii="Times New Roman" w:hAnsi="Times New Roman" w:cs="Times New Roman"/>
        </w:rPr>
        <w:t>on the Executive Committee.</w:t>
      </w:r>
    </w:p>
    <w:p w:rsidRPr="002C1F80" w:rsidR="006E3BFF" w:rsidP="00EC6C0A" w:rsidRDefault="00EC6C0A" w14:paraId="38B98004" w14:textId="77777777">
      <w:pPr>
        <w:rPr>
          <w:rFonts w:ascii="Times New Roman" w:hAnsi="Times New Roman" w:cs="Times New Roman"/>
        </w:rPr>
      </w:pPr>
      <w:r w:rsidRPr="002C1F80">
        <w:rPr>
          <w:rFonts w:ascii="Times New Roman" w:hAnsi="Times New Roman" w:cs="Times New Roman"/>
        </w:rPr>
        <w:t xml:space="preserve">Sponsoring utilities must </w:t>
      </w:r>
      <w:r w:rsidRPr="002C1F80" w:rsidR="00745671">
        <w:rPr>
          <w:rFonts w:ascii="Times New Roman" w:hAnsi="Times New Roman" w:cs="Times New Roman"/>
        </w:rPr>
        <w:t xml:space="preserve">also </w:t>
      </w:r>
      <w:r w:rsidRPr="002C1F80">
        <w:rPr>
          <w:rFonts w:ascii="Times New Roman" w:hAnsi="Times New Roman" w:cs="Times New Roman"/>
        </w:rPr>
        <w:t xml:space="preserve">provide information on their customers that is sufficient to develop the </w:t>
      </w:r>
      <w:r w:rsidRPr="002C1F80" w:rsidR="00745671">
        <w:rPr>
          <w:rFonts w:ascii="Times New Roman" w:hAnsi="Times New Roman" w:cs="Times New Roman"/>
        </w:rPr>
        <w:t xml:space="preserve">statistically-based </w:t>
      </w:r>
      <w:r w:rsidRPr="002C1F80">
        <w:rPr>
          <w:rFonts w:ascii="Times New Roman" w:hAnsi="Times New Roman" w:cs="Times New Roman"/>
        </w:rPr>
        <w:t>samples of customers to which surveys will be administered.</w:t>
      </w:r>
    </w:p>
    <w:p w:rsidRPr="002C1F80" w:rsidR="00EC6C0A" w:rsidP="00EC6C0A" w:rsidRDefault="00745671" w14:paraId="3F70F863" w14:textId="4842B595">
      <w:pPr>
        <w:rPr>
          <w:rFonts w:ascii="Times New Roman" w:hAnsi="Times New Roman" w:cs="Times New Roman"/>
        </w:rPr>
      </w:pPr>
      <w:r w:rsidRPr="002C1F80">
        <w:rPr>
          <w:rFonts w:ascii="Times New Roman" w:hAnsi="Times New Roman" w:cs="Times New Roman"/>
        </w:rPr>
        <w:t>In addition, s</w:t>
      </w:r>
      <w:r w:rsidRPr="002C1F80" w:rsidR="00EC6C0A">
        <w:rPr>
          <w:rFonts w:ascii="Times New Roman" w:hAnsi="Times New Roman" w:cs="Times New Roman"/>
        </w:rPr>
        <w:t xml:space="preserve">ponsoring utilities must provide information that will allow </w:t>
      </w:r>
      <w:r w:rsidR="009A2B1D">
        <w:rPr>
          <w:rFonts w:ascii="Times New Roman" w:hAnsi="Times New Roman" w:cs="Times New Roman"/>
        </w:rPr>
        <w:t>Berkeley Lab</w:t>
      </w:r>
      <w:r w:rsidRPr="002C1F80" w:rsidR="00EC6C0A">
        <w:rPr>
          <w:rFonts w:ascii="Times New Roman" w:hAnsi="Times New Roman" w:cs="Times New Roman"/>
        </w:rPr>
        <w:t xml:space="preserve"> to contact and </w:t>
      </w:r>
      <w:r w:rsidRPr="002C1F80">
        <w:rPr>
          <w:rFonts w:ascii="Times New Roman" w:hAnsi="Times New Roman" w:cs="Times New Roman"/>
        </w:rPr>
        <w:t>recruit</w:t>
      </w:r>
      <w:r w:rsidRPr="002C1F80" w:rsidR="00EC6C0A">
        <w:rPr>
          <w:rFonts w:ascii="Times New Roman" w:hAnsi="Times New Roman" w:cs="Times New Roman"/>
        </w:rPr>
        <w:t xml:space="preserve"> sampled customers to participate in the survey. For example, sponsoring utilities are expected to </w:t>
      </w:r>
      <w:r w:rsidRPr="002C1F80">
        <w:rPr>
          <w:rFonts w:ascii="Times New Roman" w:hAnsi="Times New Roman" w:cs="Times New Roman"/>
        </w:rPr>
        <w:t xml:space="preserve">allow </w:t>
      </w:r>
      <w:r w:rsidRPr="002C1F80" w:rsidR="00EC6C0A">
        <w:rPr>
          <w:rFonts w:ascii="Times New Roman" w:hAnsi="Times New Roman" w:cs="Times New Roman"/>
        </w:rPr>
        <w:t xml:space="preserve">use </w:t>
      </w:r>
      <w:r w:rsidRPr="002C1F80">
        <w:rPr>
          <w:rFonts w:ascii="Times New Roman" w:hAnsi="Times New Roman" w:cs="Times New Roman"/>
        </w:rPr>
        <w:t>of their corporate</w:t>
      </w:r>
      <w:r w:rsidRPr="002C1F80" w:rsidR="00EC6C0A">
        <w:rPr>
          <w:rFonts w:ascii="Times New Roman" w:hAnsi="Times New Roman" w:cs="Times New Roman"/>
        </w:rPr>
        <w:t xml:space="preserve"> letterheads in communications with customers. </w:t>
      </w:r>
      <w:r w:rsidRPr="002C1F80">
        <w:rPr>
          <w:rFonts w:ascii="Times New Roman" w:hAnsi="Times New Roman" w:cs="Times New Roman"/>
        </w:rPr>
        <w:t>C</w:t>
      </w:r>
      <w:r w:rsidRPr="002C1F80" w:rsidR="00EC6C0A">
        <w:rPr>
          <w:rFonts w:ascii="Times New Roman" w:hAnsi="Times New Roman" w:cs="Times New Roman"/>
        </w:rPr>
        <w:t>ompany support may be request</w:t>
      </w:r>
      <w:r w:rsidRPr="002C1F80">
        <w:rPr>
          <w:rFonts w:ascii="Times New Roman" w:hAnsi="Times New Roman" w:cs="Times New Roman"/>
        </w:rPr>
        <w:t>ed</w:t>
      </w:r>
      <w:r w:rsidRPr="002C1F80" w:rsidR="00EC6C0A">
        <w:rPr>
          <w:rFonts w:ascii="Times New Roman" w:hAnsi="Times New Roman" w:cs="Times New Roman"/>
        </w:rPr>
        <w:t xml:space="preserve"> for assistance in contacting</w:t>
      </w:r>
      <w:r w:rsidRPr="002C1F80">
        <w:rPr>
          <w:rFonts w:ascii="Times New Roman" w:hAnsi="Times New Roman" w:cs="Times New Roman"/>
        </w:rPr>
        <w:t xml:space="preserve"> larger</w:t>
      </w:r>
      <w:r w:rsidRPr="002C1F80" w:rsidR="00873625">
        <w:rPr>
          <w:rFonts w:ascii="Times New Roman" w:hAnsi="Times New Roman" w:cs="Times New Roman"/>
        </w:rPr>
        <w:t xml:space="preserve"> </w:t>
      </w:r>
      <w:r w:rsidR="00DC533D">
        <w:rPr>
          <w:rFonts w:ascii="Times New Roman" w:hAnsi="Times New Roman" w:cs="Times New Roman"/>
        </w:rPr>
        <w:t xml:space="preserve">non-residential </w:t>
      </w:r>
      <w:r w:rsidRPr="002C1F80" w:rsidR="00873625">
        <w:rPr>
          <w:rFonts w:ascii="Times New Roman" w:hAnsi="Times New Roman" w:cs="Times New Roman"/>
        </w:rPr>
        <w:t>customer</w:t>
      </w:r>
      <w:r w:rsidRPr="002C1F80">
        <w:rPr>
          <w:rFonts w:ascii="Times New Roman" w:hAnsi="Times New Roman" w:cs="Times New Roman"/>
        </w:rPr>
        <w:t>s</w:t>
      </w:r>
      <w:r w:rsidRPr="002C1F80" w:rsidR="00873625">
        <w:rPr>
          <w:rFonts w:ascii="Times New Roman" w:hAnsi="Times New Roman" w:cs="Times New Roman"/>
        </w:rPr>
        <w:t xml:space="preserve"> and</w:t>
      </w:r>
      <w:r w:rsidRPr="002C1F80">
        <w:rPr>
          <w:rFonts w:ascii="Times New Roman" w:hAnsi="Times New Roman" w:cs="Times New Roman"/>
        </w:rPr>
        <w:t>, also,</w:t>
      </w:r>
      <w:r w:rsidRPr="002C1F80" w:rsidR="00873625">
        <w:rPr>
          <w:rFonts w:ascii="Times New Roman" w:hAnsi="Times New Roman" w:cs="Times New Roman"/>
        </w:rPr>
        <w:t xml:space="preserve"> potentially participat</w:t>
      </w:r>
      <w:r w:rsidRPr="002C1F80">
        <w:rPr>
          <w:rFonts w:ascii="Times New Roman" w:hAnsi="Times New Roman" w:cs="Times New Roman"/>
        </w:rPr>
        <w:t>e</w:t>
      </w:r>
      <w:r w:rsidRPr="002C1F80" w:rsidR="00873625">
        <w:rPr>
          <w:rFonts w:ascii="Times New Roman" w:hAnsi="Times New Roman" w:cs="Times New Roman"/>
        </w:rPr>
        <w:t xml:space="preserve"> in the survey interview process.</w:t>
      </w:r>
    </w:p>
    <w:p w:rsidR="00437BFE" w:rsidP="00437BFE" w:rsidRDefault="00437BFE" w14:paraId="370A30E4" w14:textId="35C27C1D">
      <w:pPr>
        <w:rPr>
          <w:rFonts w:ascii="Times New Roman" w:hAnsi="Times New Roman" w:cs="Times New Roman"/>
          <w:b/>
        </w:rPr>
      </w:pPr>
      <w:r>
        <w:rPr>
          <w:rFonts w:ascii="Times New Roman" w:hAnsi="Times New Roman" w:cs="Times New Roman"/>
          <w:b/>
        </w:rPr>
        <w:t xml:space="preserve">Will </w:t>
      </w:r>
      <w:r w:rsidR="009A2B1D">
        <w:rPr>
          <w:rFonts w:ascii="Times New Roman" w:hAnsi="Times New Roman" w:cs="Times New Roman"/>
          <w:b/>
        </w:rPr>
        <w:t>Berkeley Lab</w:t>
      </w:r>
      <w:r>
        <w:rPr>
          <w:rFonts w:ascii="Times New Roman" w:hAnsi="Times New Roman" w:cs="Times New Roman"/>
          <w:b/>
        </w:rPr>
        <w:t xml:space="preserve"> be working with subcontractors to complete this update of the ICE Calculator?</w:t>
      </w:r>
    </w:p>
    <w:p w:rsidRPr="00844AAD" w:rsidR="00437BFE" w:rsidP="00437BFE" w:rsidRDefault="00437BFE" w14:paraId="1D0274F8" w14:textId="4A9E9639">
      <w:pPr>
        <w:rPr>
          <w:rFonts w:ascii="Times New Roman" w:hAnsi="Times New Roman" w:cs="Times New Roman"/>
        </w:rPr>
      </w:pPr>
      <w:r>
        <w:rPr>
          <w:rFonts w:ascii="Times New Roman" w:hAnsi="Times New Roman" w:cs="Times New Roman"/>
        </w:rPr>
        <w:t xml:space="preserve">Yes.  </w:t>
      </w:r>
      <w:r w:rsidR="009A2B1D">
        <w:rPr>
          <w:rFonts w:ascii="Times New Roman" w:hAnsi="Times New Roman" w:cs="Times New Roman"/>
        </w:rPr>
        <w:t>Berkeley Lab</w:t>
      </w:r>
      <w:r>
        <w:rPr>
          <w:rFonts w:ascii="Times New Roman" w:hAnsi="Times New Roman" w:cs="Times New Roman"/>
        </w:rPr>
        <w:t xml:space="preserve"> will be subcontracting </w:t>
      </w:r>
      <w:r w:rsidR="00BE3FED">
        <w:rPr>
          <w:rFonts w:ascii="Times New Roman" w:hAnsi="Times New Roman" w:cs="Times New Roman"/>
        </w:rPr>
        <w:t>selected</w:t>
      </w:r>
      <w:r w:rsidR="00E718D5">
        <w:rPr>
          <w:rFonts w:ascii="Times New Roman" w:hAnsi="Times New Roman" w:cs="Times New Roman"/>
        </w:rPr>
        <w:t xml:space="preserve"> </w:t>
      </w:r>
      <w:r>
        <w:rPr>
          <w:rFonts w:ascii="Times New Roman" w:hAnsi="Times New Roman" w:cs="Times New Roman"/>
        </w:rPr>
        <w:t xml:space="preserve">activities to </w:t>
      </w:r>
      <w:r w:rsidR="00BE3FED">
        <w:rPr>
          <w:rFonts w:ascii="Times New Roman" w:hAnsi="Times New Roman" w:cs="Times New Roman"/>
        </w:rPr>
        <w:t xml:space="preserve">our </w:t>
      </w:r>
      <w:r>
        <w:rPr>
          <w:rFonts w:ascii="Times New Roman" w:hAnsi="Times New Roman" w:cs="Times New Roman"/>
        </w:rPr>
        <w:t>trusted research partner</w:t>
      </w:r>
      <w:r w:rsidR="00BE3FED">
        <w:rPr>
          <w:rFonts w:ascii="Times New Roman" w:hAnsi="Times New Roman" w:cs="Times New Roman"/>
        </w:rPr>
        <w:t xml:space="preserve">, </w:t>
      </w:r>
      <w:r w:rsidR="00A652F6">
        <w:rPr>
          <w:rFonts w:ascii="Times New Roman" w:hAnsi="Times New Roman" w:cs="Times New Roman"/>
        </w:rPr>
        <w:t xml:space="preserve">Resource Innovations (formerly </w:t>
      </w:r>
      <w:proofErr w:type="spellStart"/>
      <w:r w:rsidR="00BE3FED">
        <w:rPr>
          <w:rFonts w:ascii="Times New Roman" w:hAnsi="Times New Roman" w:cs="Times New Roman"/>
        </w:rPr>
        <w:t>Nexant</w:t>
      </w:r>
      <w:proofErr w:type="spellEnd"/>
      <w:r w:rsidR="00A652F6">
        <w:rPr>
          <w:rFonts w:ascii="Times New Roman" w:hAnsi="Times New Roman" w:cs="Times New Roman"/>
        </w:rPr>
        <w:t>)</w:t>
      </w:r>
      <w:r w:rsidR="00BE3FED">
        <w:rPr>
          <w:rFonts w:ascii="Times New Roman" w:hAnsi="Times New Roman" w:cs="Times New Roman"/>
        </w:rPr>
        <w:t>, with whom</w:t>
      </w:r>
      <w:r>
        <w:rPr>
          <w:rFonts w:ascii="Times New Roman" w:hAnsi="Times New Roman" w:cs="Times New Roman"/>
        </w:rPr>
        <w:t xml:space="preserve"> we have collaborated with on a number of projects in the past. </w:t>
      </w:r>
      <w:r w:rsidR="00A652F6">
        <w:rPr>
          <w:rFonts w:ascii="Times New Roman" w:hAnsi="Times New Roman" w:cs="Times New Roman"/>
        </w:rPr>
        <w:t>Resource Innovations</w:t>
      </w:r>
      <w:r w:rsidR="00BE3FED">
        <w:rPr>
          <w:rFonts w:ascii="Times New Roman" w:hAnsi="Times New Roman" w:cs="Times New Roman"/>
        </w:rPr>
        <w:t xml:space="preserve"> has un-paralleled </w:t>
      </w:r>
      <w:r>
        <w:rPr>
          <w:rFonts w:ascii="Times New Roman" w:hAnsi="Times New Roman" w:cs="Times New Roman"/>
        </w:rPr>
        <w:t xml:space="preserve">experience conducting interruption cost surveys and will be bound by </w:t>
      </w:r>
      <w:r w:rsidR="00BE3FED">
        <w:rPr>
          <w:rFonts w:ascii="Times New Roman" w:hAnsi="Times New Roman" w:cs="Times New Roman"/>
        </w:rPr>
        <w:t xml:space="preserve">all utility </w:t>
      </w:r>
      <w:r>
        <w:rPr>
          <w:rFonts w:ascii="Times New Roman" w:hAnsi="Times New Roman" w:cs="Times New Roman"/>
        </w:rPr>
        <w:t>requirements to protect personally-identifiable and business sensitive information</w:t>
      </w:r>
      <w:r w:rsidR="00BE3FED">
        <w:rPr>
          <w:rFonts w:ascii="Times New Roman" w:hAnsi="Times New Roman" w:cs="Times New Roman"/>
        </w:rPr>
        <w:t>.</w:t>
      </w:r>
      <w:r>
        <w:rPr>
          <w:rFonts w:ascii="Times New Roman" w:hAnsi="Times New Roman" w:cs="Times New Roman"/>
        </w:rPr>
        <w:t xml:space="preserve"> </w:t>
      </w:r>
    </w:p>
    <w:p w:rsidRPr="002C1F80" w:rsidR="00BE3FED" w:rsidP="00BE3FED" w:rsidRDefault="00BE3FED" w14:paraId="4C6050BB" w14:textId="5A2452BF">
      <w:pPr>
        <w:rPr>
          <w:rFonts w:ascii="Times New Roman" w:hAnsi="Times New Roman" w:cs="Times New Roman"/>
          <w:b/>
        </w:rPr>
      </w:pPr>
      <w:r w:rsidRPr="002C1F80">
        <w:rPr>
          <w:rFonts w:ascii="Times New Roman" w:hAnsi="Times New Roman" w:cs="Times New Roman"/>
          <w:b/>
        </w:rPr>
        <w:t>How will customer’s personally identifiable or business confidential information be handled?</w:t>
      </w:r>
    </w:p>
    <w:p w:rsidRPr="002C1F80" w:rsidR="00BE3FED" w:rsidP="00BE3FED" w:rsidRDefault="009A2B1D" w14:paraId="2605F83E" w14:textId="2BDDF511">
      <w:pPr>
        <w:rPr>
          <w:rFonts w:ascii="Times New Roman" w:hAnsi="Times New Roman" w:cs="Times New Roman"/>
        </w:rPr>
      </w:pPr>
      <w:r>
        <w:rPr>
          <w:rFonts w:ascii="Times New Roman" w:hAnsi="Times New Roman" w:cs="Times New Roman"/>
        </w:rPr>
        <w:t>Berkeley Lab</w:t>
      </w:r>
      <w:r w:rsidRPr="002C1F80" w:rsidR="00BE3FED">
        <w:rPr>
          <w:rFonts w:ascii="Times New Roman" w:hAnsi="Times New Roman" w:cs="Times New Roman"/>
        </w:rPr>
        <w:t xml:space="preserve"> </w:t>
      </w:r>
      <w:r w:rsidR="00BE3FED">
        <w:rPr>
          <w:rFonts w:ascii="Times New Roman" w:hAnsi="Times New Roman" w:cs="Times New Roman"/>
        </w:rPr>
        <w:t xml:space="preserve">and its subcontractors </w:t>
      </w:r>
      <w:r w:rsidRPr="002C1F80" w:rsidR="00BE3FED">
        <w:rPr>
          <w:rFonts w:ascii="Times New Roman" w:hAnsi="Times New Roman" w:cs="Times New Roman"/>
        </w:rPr>
        <w:t>will protect customer’s personally identifiable or business confidential information following all U</w:t>
      </w:r>
      <w:r w:rsidR="00BE3FED">
        <w:rPr>
          <w:rFonts w:ascii="Times New Roman" w:hAnsi="Times New Roman" w:cs="Times New Roman"/>
        </w:rPr>
        <w:t>.</w:t>
      </w:r>
      <w:r w:rsidRPr="002C1F80" w:rsidR="00BE3FED">
        <w:rPr>
          <w:rFonts w:ascii="Times New Roman" w:hAnsi="Times New Roman" w:cs="Times New Roman"/>
        </w:rPr>
        <w:t>S</w:t>
      </w:r>
      <w:r w:rsidR="00BE3FED">
        <w:rPr>
          <w:rFonts w:ascii="Times New Roman" w:hAnsi="Times New Roman" w:cs="Times New Roman"/>
        </w:rPr>
        <w:t>.</w:t>
      </w:r>
      <w:r w:rsidRPr="002C1F80" w:rsidR="00BE3FED">
        <w:rPr>
          <w:rFonts w:ascii="Times New Roman" w:hAnsi="Times New Roman" w:cs="Times New Roman"/>
        </w:rPr>
        <w:t xml:space="preserve"> government</w:t>
      </w:r>
      <w:r w:rsidR="00BE3FED">
        <w:rPr>
          <w:rFonts w:ascii="Times New Roman" w:hAnsi="Times New Roman" w:cs="Times New Roman"/>
        </w:rPr>
        <w:t xml:space="preserve"> and University of California (which manages </w:t>
      </w:r>
      <w:r>
        <w:rPr>
          <w:rFonts w:ascii="Times New Roman" w:hAnsi="Times New Roman" w:cs="Times New Roman"/>
        </w:rPr>
        <w:t>Berkeley Lab</w:t>
      </w:r>
      <w:r w:rsidR="00BE3FED">
        <w:rPr>
          <w:rFonts w:ascii="Times New Roman" w:hAnsi="Times New Roman" w:cs="Times New Roman"/>
        </w:rPr>
        <w:t xml:space="preserve"> for DOE) </w:t>
      </w:r>
      <w:r w:rsidRPr="002C1F80" w:rsidR="00BE3FED">
        <w:rPr>
          <w:rFonts w:ascii="Times New Roman" w:hAnsi="Times New Roman" w:cs="Times New Roman"/>
        </w:rPr>
        <w:t>sanctioned practices and procedures.</w:t>
      </w:r>
      <w:r w:rsidR="00BE3FED">
        <w:rPr>
          <w:rFonts w:ascii="Times New Roman" w:hAnsi="Times New Roman" w:cs="Times New Roman"/>
        </w:rPr>
        <w:t xml:space="preserve"> The design, administration, and analysis of surveys are subject to review and approval by the </w:t>
      </w:r>
      <w:r>
        <w:rPr>
          <w:rFonts w:ascii="Times New Roman" w:hAnsi="Times New Roman" w:cs="Times New Roman"/>
        </w:rPr>
        <w:t>Berkeley Lab</w:t>
      </w:r>
      <w:r w:rsidR="00BE3FED">
        <w:rPr>
          <w:rFonts w:ascii="Times New Roman" w:hAnsi="Times New Roman" w:cs="Times New Roman"/>
        </w:rPr>
        <w:t xml:space="preserve"> Institutional Review Board.</w:t>
      </w:r>
    </w:p>
    <w:p w:rsidR="00BE3FED" w:rsidP="00BE3FED" w:rsidRDefault="00BE3FED" w14:paraId="4E1121FD" w14:textId="68D5AC38">
      <w:pPr>
        <w:rPr>
          <w:rFonts w:ascii="Times New Roman" w:hAnsi="Times New Roman" w:cs="Times New Roman"/>
        </w:rPr>
      </w:pPr>
      <w:r w:rsidRPr="002C1F80">
        <w:rPr>
          <w:rFonts w:ascii="Times New Roman" w:hAnsi="Times New Roman" w:cs="Times New Roman"/>
        </w:rPr>
        <w:t>All information collected through this Initiative will be used solely for the purposes of updating the ICE Calculator.</w:t>
      </w:r>
      <w:r>
        <w:rPr>
          <w:rFonts w:ascii="Times New Roman" w:hAnsi="Times New Roman" w:cs="Times New Roman"/>
        </w:rPr>
        <w:t xml:space="preserve"> </w:t>
      </w:r>
      <w:r w:rsidRPr="002C1F80">
        <w:rPr>
          <w:rFonts w:ascii="Times New Roman" w:hAnsi="Times New Roman" w:cs="Times New Roman"/>
        </w:rPr>
        <w:t>All survey responses will be anonymized</w:t>
      </w:r>
      <w:r>
        <w:rPr>
          <w:rFonts w:ascii="Times New Roman" w:hAnsi="Times New Roman" w:cs="Times New Roman"/>
        </w:rPr>
        <w:t xml:space="preserve"> immediately after data collection and</w:t>
      </w:r>
      <w:r w:rsidRPr="002C1F80">
        <w:rPr>
          <w:rFonts w:ascii="Times New Roman" w:hAnsi="Times New Roman" w:cs="Times New Roman"/>
        </w:rPr>
        <w:t xml:space="preserve"> prior to updating the ICE Calculator</w:t>
      </w:r>
      <w:r>
        <w:rPr>
          <w:rFonts w:ascii="Times New Roman" w:hAnsi="Times New Roman" w:cs="Times New Roman"/>
        </w:rPr>
        <w:t>; no information identifying individual customers will be released outside of the survey research team</w:t>
      </w:r>
      <w:r w:rsidRPr="002C1F80">
        <w:rPr>
          <w:rFonts w:ascii="Times New Roman" w:hAnsi="Times New Roman" w:cs="Times New Roman"/>
        </w:rPr>
        <w:t>.</w:t>
      </w:r>
      <w:r>
        <w:rPr>
          <w:rFonts w:ascii="Times New Roman" w:hAnsi="Times New Roman" w:cs="Times New Roman"/>
        </w:rPr>
        <w:t xml:space="preserve"> </w:t>
      </w:r>
      <w:r w:rsidRPr="002C1F80">
        <w:rPr>
          <w:rFonts w:ascii="Times New Roman" w:hAnsi="Times New Roman" w:cs="Times New Roman"/>
        </w:rPr>
        <w:t>All utility- and utility customer-specific information collected through this initiative will be returned to the sponsoring utility following completion of the surveys and the anonymization of survey responses.</w:t>
      </w:r>
    </w:p>
    <w:p w:rsidR="00D72F76" w:rsidP="00BE3FED" w:rsidRDefault="00BE3FED" w14:paraId="4E918803" w14:textId="77777777">
      <w:pPr>
        <w:rPr>
          <w:rFonts w:ascii="Times New Roman" w:hAnsi="Times New Roman" w:cs="Times New Roman"/>
        </w:rPr>
      </w:pPr>
      <w:r>
        <w:rPr>
          <w:rFonts w:ascii="Times New Roman" w:hAnsi="Times New Roman" w:cs="Times New Roman"/>
        </w:rPr>
        <w:t xml:space="preserve">The means by which sensitive information is being handled is to have utilities transfer the information directly to </w:t>
      </w:r>
      <w:r w:rsidR="00A652F6">
        <w:rPr>
          <w:rFonts w:ascii="Times New Roman" w:hAnsi="Times New Roman" w:cs="Times New Roman"/>
        </w:rPr>
        <w:t>Resource Innovations</w:t>
      </w:r>
      <w:r>
        <w:rPr>
          <w:rFonts w:ascii="Times New Roman" w:hAnsi="Times New Roman" w:cs="Times New Roman"/>
        </w:rPr>
        <w:t xml:space="preserve">. </w:t>
      </w:r>
      <w:r w:rsidR="00A652F6">
        <w:rPr>
          <w:rFonts w:ascii="Times New Roman" w:hAnsi="Times New Roman" w:cs="Times New Roman"/>
        </w:rPr>
        <w:t>Resource Innovations</w:t>
      </w:r>
      <w:r>
        <w:rPr>
          <w:rFonts w:ascii="Times New Roman" w:hAnsi="Times New Roman" w:cs="Times New Roman"/>
        </w:rPr>
        <w:t xml:space="preserve"> has already executed agreements with and been certified to </w:t>
      </w:r>
      <w:r w:rsidR="00121A42">
        <w:rPr>
          <w:rFonts w:ascii="Times New Roman" w:hAnsi="Times New Roman" w:cs="Times New Roman"/>
        </w:rPr>
        <w:t>protect</w:t>
      </w:r>
      <w:r>
        <w:rPr>
          <w:rFonts w:ascii="Times New Roman" w:hAnsi="Times New Roman" w:cs="Times New Roman"/>
        </w:rPr>
        <w:t xml:space="preserve"> sensitive information following the requirements of many </w:t>
      </w:r>
      <w:r w:rsidR="00121A42">
        <w:rPr>
          <w:rFonts w:ascii="Times New Roman" w:hAnsi="Times New Roman" w:cs="Times New Roman"/>
        </w:rPr>
        <w:t xml:space="preserve">participating </w:t>
      </w:r>
      <w:r>
        <w:rPr>
          <w:rFonts w:ascii="Times New Roman" w:hAnsi="Times New Roman" w:cs="Times New Roman"/>
        </w:rPr>
        <w:t>utilitie</w:t>
      </w:r>
      <w:r w:rsidR="00121A42">
        <w:rPr>
          <w:rFonts w:ascii="Times New Roman" w:hAnsi="Times New Roman" w:cs="Times New Roman"/>
        </w:rPr>
        <w:t>s already</w:t>
      </w:r>
      <w:r>
        <w:rPr>
          <w:rFonts w:ascii="Times New Roman" w:hAnsi="Times New Roman" w:cs="Times New Roman"/>
        </w:rPr>
        <w:t>.</w:t>
      </w:r>
      <w:r w:rsidR="00121A42">
        <w:rPr>
          <w:rFonts w:ascii="Times New Roman" w:hAnsi="Times New Roman" w:cs="Times New Roman"/>
        </w:rPr>
        <w:t xml:space="preserve"> </w:t>
      </w:r>
      <w:r w:rsidR="00A652F6">
        <w:rPr>
          <w:rFonts w:ascii="Times New Roman" w:hAnsi="Times New Roman" w:cs="Times New Roman"/>
        </w:rPr>
        <w:t>Resource Innovations</w:t>
      </w:r>
      <w:r w:rsidR="00121A42">
        <w:rPr>
          <w:rFonts w:ascii="Times New Roman" w:hAnsi="Times New Roman" w:cs="Times New Roman"/>
        </w:rPr>
        <w:t xml:space="preserve"> is also in a ready position to execute subsequent agreements with other utilities.</w:t>
      </w:r>
      <w:r>
        <w:rPr>
          <w:rFonts w:ascii="Times New Roman" w:hAnsi="Times New Roman" w:cs="Times New Roman"/>
        </w:rPr>
        <w:t xml:space="preserve"> </w:t>
      </w:r>
    </w:p>
    <w:p w:rsidRPr="002C1F80" w:rsidR="00BE3FED" w:rsidP="00BE3FED" w:rsidRDefault="00BE3FED" w14:paraId="683CC7AB" w14:textId="76F9E50B">
      <w:pPr>
        <w:rPr>
          <w:rFonts w:ascii="Times New Roman" w:hAnsi="Times New Roman" w:cs="Times New Roman"/>
        </w:rPr>
      </w:pPr>
      <w:r>
        <w:rPr>
          <w:rFonts w:ascii="Times New Roman" w:hAnsi="Times New Roman" w:cs="Times New Roman"/>
        </w:rPr>
        <w:t xml:space="preserve">This approach avoids the need to have </w:t>
      </w:r>
      <w:r w:rsidR="009A2B1D">
        <w:rPr>
          <w:rFonts w:ascii="Times New Roman" w:hAnsi="Times New Roman" w:cs="Times New Roman"/>
        </w:rPr>
        <w:t>Berkeley Lab</w:t>
      </w:r>
      <w:r>
        <w:rPr>
          <w:rFonts w:ascii="Times New Roman" w:hAnsi="Times New Roman" w:cs="Times New Roman"/>
        </w:rPr>
        <w:t xml:space="preserve"> execute agreements</w:t>
      </w:r>
      <w:r w:rsidR="00D72F76">
        <w:rPr>
          <w:rFonts w:ascii="Times New Roman" w:hAnsi="Times New Roman" w:cs="Times New Roman"/>
        </w:rPr>
        <w:t xml:space="preserve"> to protect sensitive information</w:t>
      </w:r>
      <w:r w:rsidR="00121A42">
        <w:rPr>
          <w:rFonts w:ascii="Times New Roman" w:hAnsi="Times New Roman" w:cs="Times New Roman"/>
        </w:rPr>
        <w:t xml:space="preserve"> with individual utilities because </w:t>
      </w:r>
      <w:r w:rsidR="009A2B1D">
        <w:rPr>
          <w:rFonts w:ascii="Times New Roman" w:hAnsi="Times New Roman" w:cs="Times New Roman"/>
        </w:rPr>
        <w:t>Berkeley Lab</w:t>
      </w:r>
      <w:r w:rsidR="00121A42">
        <w:rPr>
          <w:rFonts w:ascii="Times New Roman" w:hAnsi="Times New Roman" w:cs="Times New Roman"/>
        </w:rPr>
        <w:t xml:space="preserve"> will only handle anonymized and/or aggregated survey results. We have learned that </w:t>
      </w:r>
      <w:r w:rsidR="009A2B1D">
        <w:rPr>
          <w:rFonts w:ascii="Times New Roman" w:hAnsi="Times New Roman" w:cs="Times New Roman"/>
        </w:rPr>
        <w:t>Berkeley Lab</w:t>
      </w:r>
      <w:r w:rsidR="00121A42">
        <w:rPr>
          <w:rFonts w:ascii="Times New Roman" w:hAnsi="Times New Roman" w:cs="Times New Roman"/>
        </w:rPr>
        <w:t xml:space="preserve">, as a DOE Laboratory, is unable to accept some of the terms that are specified in the agreements that utilities require. </w:t>
      </w:r>
    </w:p>
    <w:p w:rsidR="006016D9" w:rsidP="00EC6C0A" w:rsidRDefault="00C84E81" w14:paraId="7700EA2D" w14:textId="5E3C9DB0">
      <w:pPr>
        <w:rPr>
          <w:rFonts w:ascii="Times New Roman" w:hAnsi="Times New Roman" w:cs="Times New Roman"/>
          <w:b/>
        </w:rPr>
      </w:pPr>
      <w:r>
        <w:rPr>
          <w:rFonts w:ascii="Times New Roman" w:hAnsi="Times New Roman" w:cs="Times New Roman"/>
          <w:b/>
        </w:rPr>
        <w:t xml:space="preserve">Is </w:t>
      </w:r>
      <w:r w:rsidRPr="006016D9" w:rsidR="006016D9">
        <w:rPr>
          <w:rFonts w:ascii="Times New Roman" w:hAnsi="Times New Roman" w:cs="Times New Roman"/>
          <w:b/>
        </w:rPr>
        <w:t xml:space="preserve">data sent to </w:t>
      </w:r>
      <w:r w:rsidR="009A2B1D">
        <w:rPr>
          <w:rFonts w:ascii="Times New Roman" w:hAnsi="Times New Roman" w:cs="Times New Roman"/>
          <w:b/>
        </w:rPr>
        <w:t>Berkeley Lab</w:t>
      </w:r>
      <w:r w:rsidRPr="006016D9" w:rsidR="006016D9">
        <w:rPr>
          <w:rFonts w:ascii="Times New Roman" w:hAnsi="Times New Roman" w:cs="Times New Roman"/>
          <w:b/>
        </w:rPr>
        <w:t xml:space="preserve"> subject to Freedom of Information Act (FOIA) requests and </w:t>
      </w:r>
      <w:r>
        <w:rPr>
          <w:rFonts w:ascii="Times New Roman" w:hAnsi="Times New Roman" w:cs="Times New Roman"/>
          <w:b/>
        </w:rPr>
        <w:t xml:space="preserve">will </w:t>
      </w:r>
      <w:r w:rsidRPr="006016D9" w:rsidR="006016D9">
        <w:rPr>
          <w:rFonts w:ascii="Times New Roman" w:hAnsi="Times New Roman" w:cs="Times New Roman"/>
          <w:b/>
        </w:rPr>
        <w:t>data</w:t>
      </w:r>
      <w:r>
        <w:rPr>
          <w:rFonts w:ascii="Times New Roman" w:hAnsi="Times New Roman" w:cs="Times New Roman"/>
          <w:b/>
        </w:rPr>
        <w:t xml:space="preserve"> </w:t>
      </w:r>
      <w:r w:rsidRPr="006016D9" w:rsidR="006016D9">
        <w:rPr>
          <w:rFonts w:ascii="Times New Roman" w:hAnsi="Times New Roman" w:cs="Times New Roman"/>
          <w:b/>
        </w:rPr>
        <w:t>provide</w:t>
      </w:r>
      <w:r>
        <w:rPr>
          <w:rFonts w:ascii="Times New Roman" w:hAnsi="Times New Roman" w:cs="Times New Roman"/>
          <w:b/>
        </w:rPr>
        <w:t>d</w:t>
      </w:r>
      <w:r w:rsidRPr="006016D9" w:rsidR="006016D9">
        <w:rPr>
          <w:rFonts w:ascii="Times New Roman" w:hAnsi="Times New Roman" w:cs="Times New Roman"/>
          <w:b/>
        </w:rPr>
        <w:t xml:space="preserve"> </w:t>
      </w:r>
      <w:r>
        <w:rPr>
          <w:rFonts w:ascii="Times New Roman" w:hAnsi="Times New Roman" w:cs="Times New Roman"/>
          <w:b/>
        </w:rPr>
        <w:t>by utilities be</w:t>
      </w:r>
      <w:r w:rsidRPr="006016D9" w:rsidR="006016D9">
        <w:rPr>
          <w:rFonts w:ascii="Times New Roman" w:hAnsi="Times New Roman" w:cs="Times New Roman"/>
          <w:b/>
        </w:rPr>
        <w:t xml:space="preserve"> put into the public domain</w:t>
      </w:r>
      <w:r>
        <w:rPr>
          <w:rFonts w:ascii="Times New Roman" w:hAnsi="Times New Roman" w:cs="Times New Roman"/>
          <w:b/>
        </w:rPr>
        <w:t>?</w:t>
      </w:r>
    </w:p>
    <w:p w:rsidR="008E730B" w:rsidP="00EC6C0A" w:rsidRDefault="009A2B1D" w14:paraId="61117DB6" w14:textId="2E297DE5">
      <w:pPr>
        <w:rPr>
          <w:rFonts w:ascii="Times New Roman" w:hAnsi="Times New Roman" w:cs="Times New Roman"/>
        </w:rPr>
      </w:pPr>
      <w:r>
        <w:rPr>
          <w:rFonts w:ascii="Times New Roman" w:hAnsi="Times New Roman" w:cs="Times New Roman"/>
        </w:rPr>
        <w:t>Berkeley Lab</w:t>
      </w:r>
      <w:r w:rsidRPr="00C84E81" w:rsidR="00C84E81">
        <w:rPr>
          <w:rFonts w:ascii="Times New Roman" w:hAnsi="Times New Roman" w:cs="Times New Roman"/>
        </w:rPr>
        <w:t xml:space="preserve"> as a </w:t>
      </w:r>
      <w:r w:rsidR="00C84E81">
        <w:rPr>
          <w:rFonts w:ascii="Times New Roman" w:hAnsi="Times New Roman" w:cs="Times New Roman"/>
        </w:rPr>
        <w:t xml:space="preserve">U.S. Department of Energy </w:t>
      </w:r>
      <w:r w:rsidRPr="00C84E81" w:rsidR="00C84E81">
        <w:rPr>
          <w:rFonts w:ascii="Times New Roman" w:hAnsi="Times New Roman" w:cs="Times New Roman"/>
        </w:rPr>
        <w:t xml:space="preserve">lab is subject to FOIA requests. However, there are exceptions to producing information under FOIA including information that is proprietary, i.e., trade secrets or commercial or financial information that is confidential </w:t>
      </w:r>
      <w:r w:rsidR="00315A26">
        <w:rPr>
          <w:rFonts w:ascii="Times New Roman" w:hAnsi="Times New Roman" w:cs="Times New Roman"/>
        </w:rPr>
        <w:t>and/</w:t>
      </w:r>
      <w:r w:rsidRPr="00C84E81" w:rsidR="00C84E81">
        <w:rPr>
          <w:rFonts w:ascii="Times New Roman" w:hAnsi="Times New Roman" w:cs="Times New Roman"/>
        </w:rPr>
        <w:t xml:space="preserve">or privileged. </w:t>
      </w:r>
      <w:r w:rsidR="00C84E81">
        <w:rPr>
          <w:rFonts w:ascii="Times New Roman" w:hAnsi="Times New Roman" w:cs="Times New Roman"/>
        </w:rPr>
        <w:t>We ask that participating utilities</w:t>
      </w:r>
      <w:r w:rsidRPr="00C84E81" w:rsidR="00C84E81">
        <w:rPr>
          <w:rFonts w:ascii="Times New Roman" w:hAnsi="Times New Roman" w:cs="Times New Roman"/>
        </w:rPr>
        <w:t xml:space="preserve"> label or identify data as being commercial or financial information that is confidential and privileged. There may be other exemptions that apply. </w:t>
      </w:r>
    </w:p>
    <w:p w:rsidR="008E730B" w:rsidP="00EC6C0A" w:rsidRDefault="008E730B" w14:paraId="1A7373DF" w14:textId="7F322DBE">
      <w:pPr>
        <w:rPr>
          <w:rFonts w:ascii="Times New Roman" w:hAnsi="Times New Roman" w:cs="Times New Roman"/>
        </w:rPr>
      </w:pPr>
      <w:r>
        <w:rPr>
          <w:rFonts w:ascii="Times New Roman" w:hAnsi="Times New Roman" w:cs="Times New Roman"/>
        </w:rPr>
        <w:t>Utility customer information will be</w:t>
      </w:r>
      <w:r w:rsidRPr="00C84E81">
        <w:rPr>
          <w:rFonts w:ascii="Times New Roman" w:hAnsi="Times New Roman" w:cs="Times New Roman"/>
        </w:rPr>
        <w:t xml:space="preserve"> provided</w:t>
      </w:r>
      <w:r>
        <w:rPr>
          <w:rFonts w:ascii="Times New Roman" w:hAnsi="Times New Roman" w:cs="Times New Roman"/>
        </w:rPr>
        <w:t xml:space="preserve"> directly and only</w:t>
      </w:r>
      <w:r w:rsidRPr="00C84E81">
        <w:rPr>
          <w:rFonts w:ascii="Times New Roman" w:hAnsi="Times New Roman" w:cs="Times New Roman"/>
        </w:rPr>
        <w:t xml:space="preserve"> to </w:t>
      </w:r>
      <w:r w:rsidR="009A2B1D">
        <w:rPr>
          <w:rFonts w:ascii="Times New Roman" w:hAnsi="Times New Roman" w:cs="Times New Roman"/>
        </w:rPr>
        <w:t>Berkeley Lab</w:t>
      </w:r>
      <w:r w:rsidRPr="00C84E81">
        <w:rPr>
          <w:rFonts w:ascii="Times New Roman" w:hAnsi="Times New Roman" w:cs="Times New Roman"/>
        </w:rPr>
        <w:t xml:space="preserve">'s subcontractor, </w:t>
      </w:r>
      <w:r>
        <w:rPr>
          <w:rFonts w:ascii="Times New Roman" w:hAnsi="Times New Roman" w:cs="Times New Roman"/>
        </w:rPr>
        <w:t>Resource Innovations</w:t>
      </w:r>
      <w:r w:rsidRPr="00C84E81">
        <w:rPr>
          <w:rFonts w:ascii="Times New Roman" w:hAnsi="Times New Roman" w:cs="Times New Roman"/>
        </w:rPr>
        <w:t xml:space="preserve">, under </w:t>
      </w:r>
      <w:r>
        <w:rPr>
          <w:rFonts w:ascii="Times New Roman" w:hAnsi="Times New Roman" w:cs="Times New Roman"/>
        </w:rPr>
        <w:t>a non-disclosure agreement (</w:t>
      </w:r>
      <w:r w:rsidRPr="00C84E81">
        <w:rPr>
          <w:rFonts w:ascii="Times New Roman" w:hAnsi="Times New Roman" w:cs="Times New Roman"/>
        </w:rPr>
        <w:t>NDA</w:t>
      </w:r>
      <w:r>
        <w:rPr>
          <w:rFonts w:ascii="Times New Roman" w:hAnsi="Times New Roman" w:cs="Times New Roman"/>
        </w:rPr>
        <w:t>)</w:t>
      </w:r>
      <w:r w:rsidRPr="00C84E81">
        <w:rPr>
          <w:rFonts w:ascii="Times New Roman" w:hAnsi="Times New Roman" w:cs="Times New Roman"/>
        </w:rPr>
        <w:t xml:space="preserve"> and information flow agreement that </w:t>
      </w:r>
      <w:r>
        <w:rPr>
          <w:rFonts w:ascii="Times New Roman" w:hAnsi="Times New Roman" w:cs="Times New Roman"/>
        </w:rPr>
        <w:t xml:space="preserve">the </w:t>
      </w:r>
      <w:r w:rsidRPr="00C84E81">
        <w:rPr>
          <w:rFonts w:ascii="Times New Roman" w:hAnsi="Times New Roman" w:cs="Times New Roman"/>
        </w:rPr>
        <w:t xml:space="preserve">parties </w:t>
      </w:r>
      <w:r>
        <w:rPr>
          <w:rFonts w:ascii="Times New Roman" w:hAnsi="Times New Roman" w:cs="Times New Roman"/>
        </w:rPr>
        <w:t>will</w:t>
      </w:r>
      <w:r w:rsidRPr="00C84E81">
        <w:rPr>
          <w:rFonts w:ascii="Times New Roman" w:hAnsi="Times New Roman" w:cs="Times New Roman"/>
        </w:rPr>
        <w:t xml:space="preserve"> execut</w:t>
      </w:r>
      <w:r>
        <w:rPr>
          <w:rFonts w:ascii="Times New Roman" w:hAnsi="Times New Roman" w:cs="Times New Roman"/>
        </w:rPr>
        <w:t>e</w:t>
      </w:r>
      <w:r w:rsidRPr="00C84E81">
        <w:rPr>
          <w:rFonts w:ascii="Times New Roman" w:hAnsi="Times New Roman" w:cs="Times New Roman"/>
        </w:rPr>
        <w:t xml:space="preserve">. </w:t>
      </w:r>
      <w:r>
        <w:rPr>
          <w:rFonts w:ascii="Times New Roman" w:hAnsi="Times New Roman" w:cs="Times New Roman"/>
        </w:rPr>
        <w:t>Resource Innovations</w:t>
      </w:r>
      <w:r w:rsidRPr="00C84E81">
        <w:rPr>
          <w:rFonts w:ascii="Times New Roman" w:hAnsi="Times New Roman" w:cs="Times New Roman"/>
        </w:rPr>
        <w:t xml:space="preserve"> will be processing this data as well as de-identifying, anonymizing</w:t>
      </w:r>
      <w:r>
        <w:rPr>
          <w:rFonts w:ascii="Times New Roman" w:hAnsi="Times New Roman" w:cs="Times New Roman"/>
        </w:rPr>
        <w:t>,</w:t>
      </w:r>
      <w:r w:rsidRPr="00C84E81">
        <w:rPr>
          <w:rFonts w:ascii="Times New Roman" w:hAnsi="Times New Roman" w:cs="Times New Roman"/>
        </w:rPr>
        <w:t xml:space="preserve"> and aggregating this data. </w:t>
      </w:r>
      <w:r w:rsidR="00AF629D">
        <w:rPr>
          <w:rFonts w:ascii="Times New Roman" w:hAnsi="Times New Roman" w:cs="Times New Roman"/>
        </w:rPr>
        <w:t>As a result</w:t>
      </w:r>
      <w:r>
        <w:rPr>
          <w:rFonts w:ascii="Times New Roman" w:hAnsi="Times New Roman" w:cs="Times New Roman"/>
        </w:rPr>
        <w:t xml:space="preserve">, </w:t>
      </w:r>
      <w:r w:rsidR="009A2B1D">
        <w:rPr>
          <w:rFonts w:ascii="Times New Roman" w:hAnsi="Times New Roman" w:cs="Times New Roman"/>
        </w:rPr>
        <w:t>Berkeley Lab</w:t>
      </w:r>
      <w:r>
        <w:rPr>
          <w:rFonts w:ascii="Times New Roman" w:hAnsi="Times New Roman" w:cs="Times New Roman"/>
        </w:rPr>
        <w:t xml:space="preserve"> does not plan to handle utility information that identifies customers. </w:t>
      </w:r>
      <w:r w:rsidR="009A2B1D">
        <w:rPr>
          <w:rFonts w:ascii="Times New Roman" w:hAnsi="Times New Roman" w:cs="Times New Roman"/>
        </w:rPr>
        <w:t>Berkeley Lab</w:t>
      </w:r>
      <w:r>
        <w:rPr>
          <w:rFonts w:ascii="Times New Roman" w:hAnsi="Times New Roman" w:cs="Times New Roman"/>
        </w:rPr>
        <w:t xml:space="preserve"> plans to handle only processed and anonymized data provided by Resources Innovations </w:t>
      </w:r>
      <w:r w:rsidR="00315A26">
        <w:rPr>
          <w:rFonts w:ascii="Times New Roman" w:hAnsi="Times New Roman" w:cs="Times New Roman"/>
        </w:rPr>
        <w:t>in order</w:t>
      </w:r>
      <w:r>
        <w:rPr>
          <w:rFonts w:ascii="Times New Roman" w:hAnsi="Times New Roman" w:cs="Times New Roman"/>
        </w:rPr>
        <w:t xml:space="preserve"> to update the ICE Calculator. Therefore, FOIA requests to </w:t>
      </w:r>
      <w:r w:rsidR="009A2B1D">
        <w:rPr>
          <w:rFonts w:ascii="Times New Roman" w:hAnsi="Times New Roman" w:cs="Times New Roman"/>
        </w:rPr>
        <w:t>Berkeley Lab</w:t>
      </w:r>
      <w:r>
        <w:rPr>
          <w:rFonts w:ascii="Times New Roman" w:hAnsi="Times New Roman" w:cs="Times New Roman"/>
        </w:rPr>
        <w:t xml:space="preserve"> will not be a means for obtaining these data.</w:t>
      </w:r>
    </w:p>
    <w:p w:rsidRPr="00C84E81" w:rsidR="00C84E81" w:rsidP="00EC6C0A" w:rsidRDefault="00C84E81" w14:paraId="72A518A5" w14:textId="1CF195DF">
      <w:pPr>
        <w:rPr>
          <w:rFonts w:ascii="Times New Roman" w:hAnsi="Times New Roman" w:cs="Times New Roman"/>
        </w:rPr>
      </w:pPr>
      <w:r w:rsidRPr="00C84E81">
        <w:rPr>
          <w:rFonts w:ascii="Times New Roman" w:hAnsi="Times New Roman" w:cs="Times New Roman"/>
        </w:rPr>
        <w:t xml:space="preserve">We </w:t>
      </w:r>
      <w:r w:rsidR="00AF629D">
        <w:rPr>
          <w:rFonts w:ascii="Times New Roman" w:hAnsi="Times New Roman" w:cs="Times New Roman"/>
        </w:rPr>
        <w:t>will</w:t>
      </w:r>
      <w:r w:rsidRPr="00C84E81">
        <w:rPr>
          <w:rFonts w:ascii="Times New Roman" w:hAnsi="Times New Roman" w:cs="Times New Roman"/>
        </w:rPr>
        <w:t xml:space="preserve"> </w:t>
      </w:r>
      <w:r w:rsidR="008E730B">
        <w:rPr>
          <w:rFonts w:ascii="Times New Roman" w:hAnsi="Times New Roman" w:cs="Times New Roman"/>
        </w:rPr>
        <w:t xml:space="preserve">to make </w:t>
      </w:r>
      <w:r w:rsidRPr="00C84E81">
        <w:rPr>
          <w:rFonts w:ascii="Times New Roman" w:hAnsi="Times New Roman" w:cs="Times New Roman"/>
        </w:rPr>
        <w:t xml:space="preserve">the ICE Calculator tool publicly available for </w:t>
      </w:r>
      <w:r>
        <w:rPr>
          <w:rFonts w:ascii="Times New Roman" w:hAnsi="Times New Roman" w:cs="Times New Roman"/>
        </w:rPr>
        <w:t>a range of</w:t>
      </w:r>
      <w:r w:rsidRPr="00C84E81">
        <w:rPr>
          <w:rFonts w:ascii="Times New Roman" w:hAnsi="Times New Roman" w:cs="Times New Roman"/>
        </w:rPr>
        <w:t xml:space="preserve"> </w:t>
      </w:r>
      <w:r>
        <w:rPr>
          <w:rFonts w:ascii="Times New Roman" w:hAnsi="Times New Roman" w:cs="Times New Roman"/>
        </w:rPr>
        <w:t>stakeholders</w:t>
      </w:r>
      <w:r w:rsidRPr="00C84E81">
        <w:rPr>
          <w:rFonts w:ascii="Times New Roman" w:hAnsi="Times New Roman" w:cs="Times New Roman"/>
        </w:rPr>
        <w:t xml:space="preserve"> to use, subject to any privacy and </w:t>
      </w:r>
      <w:r w:rsidR="009A2B1D">
        <w:rPr>
          <w:rFonts w:ascii="Times New Roman" w:hAnsi="Times New Roman" w:cs="Times New Roman"/>
        </w:rPr>
        <w:t>Berkeley Lab</w:t>
      </w:r>
      <w:r w:rsidRPr="00C84E81">
        <w:rPr>
          <w:rFonts w:ascii="Times New Roman" w:hAnsi="Times New Roman" w:cs="Times New Roman"/>
        </w:rPr>
        <w:t xml:space="preserve"> website use regulations that may apply.</w:t>
      </w:r>
    </w:p>
    <w:p w:rsidRPr="002C1F80" w:rsidR="00C746ED" w:rsidP="00EC6C0A" w:rsidRDefault="00C746ED" w14:paraId="024E1548" w14:textId="45AF73F9">
      <w:pPr>
        <w:rPr>
          <w:rFonts w:ascii="Times New Roman" w:hAnsi="Times New Roman" w:cs="Times New Roman"/>
          <w:b/>
        </w:rPr>
      </w:pPr>
      <w:r w:rsidRPr="002C1F80">
        <w:rPr>
          <w:rFonts w:ascii="Times New Roman" w:hAnsi="Times New Roman" w:cs="Times New Roman"/>
          <w:b/>
        </w:rPr>
        <w:t xml:space="preserve">How will key industry stakeholders be kept informed about the </w:t>
      </w:r>
      <w:r w:rsidRPr="002C1F80" w:rsidR="00362408">
        <w:rPr>
          <w:rFonts w:ascii="Times New Roman" w:hAnsi="Times New Roman" w:cs="Times New Roman"/>
          <w:b/>
        </w:rPr>
        <w:t>I</w:t>
      </w:r>
      <w:r w:rsidRPr="002C1F80">
        <w:rPr>
          <w:rFonts w:ascii="Times New Roman" w:hAnsi="Times New Roman" w:cs="Times New Roman"/>
          <w:b/>
        </w:rPr>
        <w:t>nitiative?</w:t>
      </w:r>
    </w:p>
    <w:p w:rsidRPr="002C1F80" w:rsidR="00C746ED" w:rsidP="00C746ED" w:rsidRDefault="009A2B1D" w14:paraId="08930DB4" w14:textId="395E19E8">
      <w:pPr>
        <w:rPr>
          <w:rFonts w:ascii="Times New Roman" w:hAnsi="Times New Roman" w:cs="Times New Roman"/>
        </w:rPr>
      </w:pPr>
      <w:r>
        <w:rPr>
          <w:rFonts w:ascii="Times New Roman" w:hAnsi="Times New Roman" w:cs="Times New Roman"/>
        </w:rPr>
        <w:t>Berkeley Lab</w:t>
      </w:r>
      <w:r w:rsidRPr="002C1F80" w:rsidR="00C746ED">
        <w:rPr>
          <w:rFonts w:ascii="Times New Roman" w:hAnsi="Times New Roman" w:cs="Times New Roman"/>
        </w:rPr>
        <w:t xml:space="preserve"> </w:t>
      </w:r>
      <w:r w:rsidR="00121A42">
        <w:rPr>
          <w:rFonts w:ascii="Times New Roman" w:hAnsi="Times New Roman" w:cs="Times New Roman"/>
        </w:rPr>
        <w:t>is</w:t>
      </w:r>
      <w:r w:rsidRPr="002C1F80" w:rsidR="00C746ED">
        <w:rPr>
          <w:rFonts w:ascii="Times New Roman" w:hAnsi="Times New Roman" w:cs="Times New Roman"/>
        </w:rPr>
        <w:t xml:space="preserve"> also f</w:t>
      </w:r>
      <w:r w:rsidR="00EC2E9B">
        <w:rPr>
          <w:rFonts w:ascii="Times New Roman" w:hAnsi="Times New Roman" w:cs="Times New Roman"/>
        </w:rPr>
        <w:t>orm</w:t>
      </w:r>
      <w:r w:rsidR="00121A42">
        <w:rPr>
          <w:rFonts w:ascii="Times New Roman" w:hAnsi="Times New Roman" w:cs="Times New Roman"/>
        </w:rPr>
        <w:t>ing</w:t>
      </w:r>
      <w:r w:rsidRPr="002C1F80" w:rsidR="00C746ED">
        <w:rPr>
          <w:rFonts w:ascii="Times New Roman" w:hAnsi="Times New Roman" w:cs="Times New Roman"/>
        </w:rPr>
        <w:t xml:space="preserve"> a </w:t>
      </w:r>
      <w:r w:rsidRPr="002C1F80" w:rsidR="00C746ED">
        <w:rPr>
          <w:rFonts w:ascii="Times New Roman" w:hAnsi="Times New Roman" w:cs="Times New Roman"/>
          <w:b/>
          <w:i/>
        </w:rPr>
        <w:t>Project Advisory Group</w:t>
      </w:r>
      <w:r w:rsidRPr="002C1F80" w:rsidR="00C746ED">
        <w:rPr>
          <w:rFonts w:ascii="Times New Roman" w:hAnsi="Times New Roman" w:cs="Times New Roman"/>
        </w:rPr>
        <w:t xml:space="preserve"> </w:t>
      </w:r>
      <w:r w:rsidR="00FC670C">
        <w:rPr>
          <w:rFonts w:ascii="Times New Roman" w:hAnsi="Times New Roman" w:cs="Times New Roman"/>
        </w:rPr>
        <w:t xml:space="preserve">(the “Advisory Group) </w:t>
      </w:r>
      <w:r w:rsidRPr="002C1F80" w:rsidR="00C746ED">
        <w:rPr>
          <w:rFonts w:ascii="Times New Roman" w:hAnsi="Times New Roman" w:cs="Times New Roman"/>
        </w:rPr>
        <w:t xml:space="preserve">that will be briefed routinely on participation by sponsoring utilities, sampling methods, survey questions, and </w:t>
      </w:r>
      <w:r w:rsidR="00EC2E9B">
        <w:rPr>
          <w:rFonts w:ascii="Times New Roman" w:hAnsi="Times New Roman" w:cs="Times New Roman"/>
        </w:rPr>
        <w:t xml:space="preserve">the </w:t>
      </w:r>
      <w:r w:rsidRPr="002C1F80" w:rsidR="00C746ED">
        <w:rPr>
          <w:rFonts w:ascii="Times New Roman" w:hAnsi="Times New Roman" w:cs="Times New Roman"/>
        </w:rPr>
        <w:t>ICE Calculator up</w:t>
      </w:r>
      <w:r w:rsidR="00EC2E9B">
        <w:rPr>
          <w:rFonts w:ascii="Times New Roman" w:hAnsi="Times New Roman" w:cs="Times New Roman"/>
        </w:rPr>
        <w:t>grade</w:t>
      </w:r>
      <w:r w:rsidRPr="002C1F80" w:rsidR="00C746ED">
        <w:rPr>
          <w:rFonts w:ascii="Times New Roman" w:hAnsi="Times New Roman" w:cs="Times New Roman"/>
        </w:rPr>
        <w:t xml:space="preserve">. </w:t>
      </w:r>
      <w:r>
        <w:rPr>
          <w:rFonts w:ascii="Times New Roman" w:hAnsi="Times New Roman" w:cs="Times New Roman"/>
        </w:rPr>
        <w:t>Berkeley Lab</w:t>
      </w:r>
      <w:r w:rsidRPr="002C1F80" w:rsidR="00C746ED">
        <w:rPr>
          <w:rFonts w:ascii="Times New Roman" w:hAnsi="Times New Roman" w:cs="Times New Roman"/>
        </w:rPr>
        <w:t xml:space="preserve"> anticipates that these briefings will take place primarily through invited presentations hosted by members of the Advisory Group. Through these briefings, the Advisory Group will be invited to provide non-binding comments and suggestions on all aspects of the initiative to </w:t>
      </w:r>
      <w:r>
        <w:rPr>
          <w:rFonts w:ascii="Times New Roman" w:hAnsi="Times New Roman" w:cs="Times New Roman"/>
        </w:rPr>
        <w:t>Berkeley Lab</w:t>
      </w:r>
      <w:r w:rsidRPr="002C1F80" w:rsidR="00C746ED">
        <w:rPr>
          <w:rFonts w:ascii="Times New Roman" w:hAnsi="Times New Roman" w:cs="Times New Roman"/>
        </w:rPr>
        <w:t xml:space="preserve"> and the Executive Committee.</w:t>
      </w:r>
    </w:p>
    <w:p w:rsidRPr="002C1F80" w:rsidR="00C746ED" w:rsidP="00EC6C0A" w:rsidRDefault="00C746ED" w14:paraId="0C815BC2" w14:textId="77777777">
      <w:pPr>
        <w:rPr>
          <w:rFonts w:ascii="Times New Roman" w:hAnsi="Times New Roman" w:cs="Times New Roman"/>
        </w:rPr>
      </w:pPr>
      <w:r w:rsidRPr="002C1F80">
        <w:rPr>
          <w:rFonts w:ascii="Times New Roman" w:hAnsi="Times New Roman" w:cs="Times New Roman"/>
        </w:rPr>
        <w:t>Invitation to participate in the Advisory Group will be extended, initially, to EPRI, NARUC, NASEO, NASUCA, APPA, NRECA, along with others TBD.</w:t>
      </w:r>
    </w:p>
    <w:p w:rsidRPr="002C1F80" w:rsidR="00362408" w:rsidP="00EC6C0A" w:rsidRDefault="00362408" w14:paraId="59A9CFC6" w14:textId="77777777">
      <w:pPr>
        <w:rPr>
          <w:rFonts w:ascii="Times New Roman" w:hAnsi="Times New Roman" w:cs="Times New Roman"/>
          <w:b/>
        </w:rPr>
      </w:pPr>
      <w:r w:rsidRPr="002C1F80">
        <w:rPr>
          <w:rFonts w:ascii="Times New Roman" w:hAnsi="Times New Roman" w:cs="Times New Roman"/>
          <w:b/>
        </w:rPr>
        <w:t>W</w:t>
      </w:r>
      <w:r w:rsidRPr="002C1F80" w:rsidR="00915E50">
        <w:rPr>
          <w:rFonts w:ascii="Times New Roman" w:hAnsi="Times New Roman" w:cs="Times New Roman"/>
          <w:b/>
        </w:rPr>
        <w:t>ill the ICE Calculator be updated to estimate the cost of power interruptions lasting longer than 24 hours?</w:t>
      </w:r>
    </w:p>
    <w:p w:rsidR="00121A42" w:rsidP="00EC6C0A" w:rsidRDefault="00915E50" w14:paraId="29E2AA16" w14:textId="03C2A581">
      <w:pPr>
        <w:rPr>
          <w:rFonts w:ascii="Times New Roman" w:hAnsi="Times New Roman" w:cs="Times New Roman"/>
        </w:rPr>
      </w:pPr>
      <w:r w:rsidRPr="002C1F80">
        <w:rPr>
          <w:rFonts w:ascii="Times New Roman" w:hAnsi="Times New Roman" w:cs="Times New Roman"/>
        </w:rPr>
        <w:t xml:space="preserve">No. </w:t>
      </w:r>
      <w:r w:rsidR="00121A42">
        <w:rPr>
          <w:rFonts w:ascii="Times New Roman" w:hAnsi="Times New Roman" w:cs="Times New Roman"/>
        </w:rPr>
        <w:t>The focus of this Initiative is to fully update and expand the coverage of the ICE Calculator which by design is limited to treating interruptions lasting up to 24 hours.</w:t>
      </w:r>
    </w:p>
    <w:p w:rsidRPr="002C1F80" w:rsidR="00915E50" w:rsidP="00EC6C0A" w:rsidRDefault="00EC2E9B" w14:paraId="6294B340" w14:textId="334BAA6C">
      <w:pPr>
        <w:rPr>
          <w:rFonts w:ascii="Times New Roman" w:hAnsi="Times New Roman" w:cs="Times New Roman"/>
        </w:rPr>
      </w:pPr>
      <w:r>
        <w:rPr>
          <w:rFonts w:ascii="Times New Roman" w:hAnsi="Times New Roman" w:cs="Times New Roman"/>
        </w:rPr>
        <w:t xml:space="preserve">However, </w:t>
      </w:r>
      <w:r w:rsidR="009A2B1D">
        <w:rPr>
          <w:rFonts w:ascii="Times New Roman" w:hAnsi="Times New Roman" w:cs="Times New Roman"/>
        </w:rPr>
        <w:t>Berkeley Lab</w:t>
      </w:r>
      <w:r>
        <w:rPr>
          <w:rFonts w:ascii="Times New Roman" w:hAnsi="Times New Roman" w:cs="Times New Roman"/>
        </w:rPr>
        <w:t xml:space="preserve">—with </w:t>
      </w:r>
      <w:r w:rsidR="002C1F80">
        <w:rPr>
          <w:rFonts w:ascii="Times New Roman" w:hAnsi="Times New Roman" w:cs="Times New Roman"/>
        </w:rPr>
        <w:t>input</w:t>
      </w:r>
      <w:r>
        <w:rPr>
          <w:rFonts w:ascii="Times New Roman" w:hAnsi="Times New Roman" w:cs="Times New Roman"/>
        </w:rPr>
        <w:t xml:space="preserve"> from the </w:t>
      </w:r>
      <w:r w:rsidR="00DC533D">
        <w:rPr>
          <w:rFonts w:ascii="Times New Roman" w:hAnsi="Times New Roman" w:cs="Times New Roman"/>
        </w:rPr>
        <w:t>Executive Committee</w:t>
      </w:r>
      <w:r w:rsidR="0063074E">
        <w:rPr>
          <w:rFonts w:ascii="Times New Roman" w:hAnsi="Times New Roman" w:cs="Times New Roman"/>
        </w:rPr>
        <w:t xml:space="preserve"> and the Advisory Group</w:t>
      </w:r>
      <w:r w:rsidR="002C1F80">
        <w:rPr>
          <w:rFonts w:ascii="Times New Roman" w:hAnsi="Times New Roman" w:cs="Times New Roman"/>
        </w:rPr>
        <w:t xml:space="preserve"> </w:t>
      </w:r>
      <w:r>
        <w:rPr>
          <w:rFonts w:ascii="Times New Roman" w:hAnsi="Times New Roman" w:cs="Times New Roman"/>
        </w:rPr>
        <w:t>—</w:t>
      </w:r>
      <w:r w:rsidR="00AF629D">
        <w:rPr>
          <w:rFonts w:ascii="Times New Roman" w:hAnsi="Times New Roman" w:cs="Times New Roman"/>
        </w:rPr>
        <w:t>expect to</w:t>
      </w:r>
      <w:r>
        <w:rPr>
          <w:rFonts w:ascii="Times New Roman" w:hAnsi="Times New Roman" w:cs="Times New Roman"/>
        </w:rPr>
        <w:t xml:space="preserve"> include some questions in the surveys to help inform future research into the costs associated with longer duration, widespread power interruptions.</w:t>
      </w:r>
    </w:p>
    <w:p w:rsidRPr="002C1F80" w:rsidR="00362408" w:rsidP="00EC6C0A" w:rsidRDefault="00915E50" w14:paraId="7DAD8CC4" w14:textId="1AB8A4E4">
      <w:pPr>
        <w:rPr>
          <w:rFonts w:ascii="Times New Roman" w:hAnsi="Times New Roman" w:cs="Times New Roman"/>
        </w:rPr>
      </w:pPr>
      <w:r w:rsidRPr="002C1F80">
        <w:rPr>
          <w:rFonts w:ascii="Times New Roman" w:hAnsi="Times New Roman" w:cs="Times New Roman"/>
        </w:rPr>
        <w:t xml:space="preserve">Prior DOE-sponsored research conducted by </w:t>
      </w:r>
      <w:r w:rsidR="009A2B1D">
        <w:rPr>
          <w:rFonts w:ascii="Times New Roman" w:hAnsi="Times New Roman" w:cs="Times New Roman"/>
        </w:rPr>
        <w:t>Berkeley Lab</w:t>
      </w:r>
      <w:r w:rsidRPr="002C1F80">
        <w:rPr>
          <w:rFonts w:ascii="Times New Roman" w:hAnsi="Times New Roman" w:cs="Times New Roman"/>
        </w:rPr>
        <w:t xml:space="preserve"> has determined that surveys of customers, alone, cannot provide complete information on the costs of power interruptions that last longer than 24 hours.  </w:t>
      </w:r>
      <w:r w:rsidR="009A2B1D">
        <w:rPr>
          <w:rFonts w:ascii="Times New Roman" w:hAnsi="Times New Roman" w:cs="Times New Roman"/>
        </w:rPr>
        <w:t>Berkeley Lab</w:t>
      </w:r>
      <w:r w:rsidRPr="002C1F80">
        <w:rPr>
          <w:rFonts w:ascii="Times New Roman" w:hAnsi="Times New Roman" w:cs="Times New Roman"/>
        </w:rPr>
        <w:t xml:space="preserve"> </w:t>
      </w:r>
      <w:r w:rsidRPr="002C1F80" w:rsidR="0039754C">
        <w:rPr>
          <w:rFonts w:ascii="Times New Roman" w:hAnsi="Times New Roman" w:cs="Times New Roman"/>
        </w:rPr>
        <w:t>is</w:t>
      </w:r>
      <w:r w:rsidRPr="002C1F80">
        <w:rPr>
          <w:rFonts w:ascii="Times New Roman" w:hAnsi="Times New Roman" w:cs="Times New Roman"/>
        </w:rPr>
        <w:t xml:space="preserve"> seek</w:t>
      </w:r>
      <w:r w:rsidRPr="002C1F80" w:rsidR="0039754C">
        <w:rPr>
          <w:rFonts w:ascii="Times New Roman" w:hAnsi="Times New Roman" w:cs="Times New Roman"/>
        </w:rPr>
        <w:t>ing</w:t>
      </w:r>
      <w:r w:rsidRPr="002C1F80">
        <w:rPr>
          <w:rFonts w:ascii="Times New Roman" w:hAnsi="Times New Roman" w:cs="Times New Roman"/>
        </w:rPr>
        <w:t xml:space="preserve"> support from DOE to undertake the research necessary to e</w:t>
      </w:r>
      <w:r w:rsidRPr="002C1F80" w:rsidR="00113C3A">
        <w:rPr>
          <w:rFonts w:ascii="Times New Roman" w:hAnsi="Times New Roman" w:cs="Times New Roman"/>
        </w:rPr>
        <w:t>stimate these costs</w:t>
      </w:r>
      <w:r w:rsidRPr="002C1F80" w:rsidR="0039754C">
        <w:rPr>
          <w:rFonts w:ascii="Times New Roman" w:hAnsi="Times New Roman" w:cs="Times New Roman"/>
        </w:rPr>
        <w:t>.</w:t>
      </w:r>
      <w:r w:rsidRPr="002C1F80" w:rsidR="00A167D1">
        <w:rPr>
          <w:rFonts w:ascii="Times New Roman" w:hAnsi="Times New Roman" w:cs="Times New Roman"/>
        </w:rPr>
        <w:t xml:space="preserve"> </w:t>
      </w:r>
      <w:r w:rsidRPr="002C1F80" w:rsidR="0039754C">
        <w:rPr>
          <w:rFonts w:ascii="Times New Roman" w:hAnsi="Times New Roman" w:cs="Times New Roman"/>
        </w:rPr>
        <w:t>Th</w:t>
      </w:r>
      <w:r w:rsidRPr="002C1F80" w:rsidR="00A167D1">
        <w:rPr>
          <w:rFonts w:ascii="Times New Roman" w:hAnsi="Times New Roman" w:cs="Times New Roman"/>
        </w:rPr>
        <w:t>e results from this</w:t>
      </w:r>
      <w:r w:rsidRPr="002C1F80" w:rsidR="0039754C">
        <w:rPr>
          <w:rFonts w:ascii="Times New Roman" w:hAnsi="Times New Roman" w:cs="Times New Roman"/>
        </w:rPr>
        <w:t xml:space="preserve"> research </w:t>
      </w:r>
      <w:r w:rsidRPr="002C1F80" w:rsidR="00A167D1">
        <w:rPr>
          <w:rFonts w:ascii="Times New Roman" w:hAnsi="Times New Roman" w:cs="Times New Roman"/>
        </w:rPr>
        <w:t xml:space="preserve">would lead to future, </w:t>
      </w:r>
      <w:r w:rsidRPr="002C1F80" w:rsidR="0039754C">
        <w:rPr>
          <w:rFonts w:ascii="Times New Roman" w:hAnsi="Times New Roman" w:cs="Times New Roman"/>
        </w:rPr>
        <w:t>second</w:t>
      </w:r>
      <w:r w:rsidRPr="002C1F80" w:rsidR="00113C3A">
        <w:rPr>
          <w:rFonts w:ascii="Times New Roman" w:hAnsi="Times New Roman" w:cs="Times New Roman"/>
        </w:rPr>
        <w:t xml:space="preserve"> update the ICE Calculator</w:t>
      </w:r>
      <w:r w:rsidRPr="002C1F80" w:rsidR="00A167D1">
        <w:rPr>
          <w:rFonts w:ascii="Times New Roman" w:hAnsi="Times New Roman" w:cs="Times New Roman"/>
        </w:rPr>
        <w:t>, subsequent to the completion of this Initiative.</w:t>
      </w:r>
    </w:p>
    <w:p w:rsidRPr="002C1F80" w:rsidR="00C746ED" w:rsidP="00EC6C0A" w:rsidRDefault="00C746ED" w14:paraId="05FE3856" w14:textId="77777777">
      <w:pPr>
        <w:rPr>
          <w:rFonts w:ascii="Times New Roman" w:hAnsi="Times New Roman" w:cs="Times New Roman"/>
          <w:b/>
        </w:rPr>
      </w:pPr>
      <w:r w:rsidRPr="002C1F80">
        <w:rPr>
          <w:rFonts w:ascii="Times New Roman" w:hAnsi="Times New Roman" w:cs="Times New Roman"/>
          <w:b/>
        </w:rPr>
        <w:t xml:space="preserve">How can interested utilities sponsor </w:t>
      </w:r>
      <w:r w:rsidRPr="002C1F80" w:rsidR="00362408">
        <w:rPr>
          <w:rFonts w:ascii="Times New Roman" w:hAnsi="Times New Roman" w:cs="Times New Roman"/>
          <w:b/>
        </w:rPr>
        <w:t xml:space="preserve">or learn more about </w:t>
      </w:r>
      <w:r w:rsidRPr="002C1F80">
        <w:rPr>
          <w:rFonts w:ascii="Times New Roman" w:hAnsi="Times New Roman" w:cs="Times New Roman"/>
          <w:b/>
        </w:rPr>
        <w:t xml:space="preserve">the </w:t>
      </w:r>
      <w:r w:rsidRPr="002C1F80" w:rsidR="00362408">
        <w:rPr>
          <w:rFonts w:ascii="Times New Roman" w:hAnsi="Times New Roman" w:cs="Times New Roman"/>
          <w:b/>
        </w:rPr>
        <w:t>I</w:t>
      </w:r>
      <w:r w:rsidRPr="002C1F80">
        <w:rPr>
          <w:rFonts w:ascii="Times New Roman" w:hAnsi="Times New Roman" w:cs="Times New Roman"/>
          <w:b/>
        </w:rPr>
        <w:t>nitiative?</w:t>
      </w:r>
    </w:p>
    <w:p w:rsidRPr="002963A6" w:rsidR="00BB5B7A" w:rsidP="00EC6C0A" w:rsidRDefault="00BB5B7A" w14:paraId="04C3FBE9" w14:textId="77777777">
      <w:pPr>
        <w:rPr>
          <w:rFonts w:ascii="Times New Roman" w:hAnsi="Times New Roman" w:cs="Times New Roman"/>
        </w:rPr>
      </w:pPr>
      <w:r w:rsidRPr="002963A6">
        <w:rPr>
          <w:rFonts w:ascii="Times New Roman" w:hAnsi="Times New Roman" w:cs="Times New Roman"/>
        </w:rPr>
        <w:t>Contact Peter Larsen or Joe Eto at Lawrence Berkeley National Laboratory.</w:t>
      </w:r>
    </w:p>
    <w:tbl>
      <w:tblPr>
        <w:tblStyle w:val="TableGrid"/>
        <w:tblW w:w="0" w:type="auto"/>
        <w:tblLook w:val="04A0" w:firstRow="1" w:lastRow="0" w:firstColumn="1" w:lastColumn="0" w:noHBand="0" w:noVBand="1"/>
      </w:tblPr>
      <w:tblGrid>
        <w:gridCol w:w="2038"/>
        <w:gridCol w:w="1701"/>
      </w:tblGrid>
      <w:tr w:rsidR="00BF7CA9" w:rsidTr="00BF7CA9" w14:paraId="3958405C" w14:textId="77777777">
        <w:tc>
          <w:tcPr>
            <w:tcW w:w="2038" w:type="dxa"/>
          </w:tcPr>
          <w:p w:rsidR="00BF7CA9" w:rsidP="00EC6C0A" w:rsidRDefault="00BF7CA9" w14:paraId="0A15AE07" w14:textId="77996A6B">
            <w:pPr>
              <w:rPr>
                <w:rFonts w:ascii="Times New Roman" w:hAnsi="Times New Roman" w:cs="Times New Roman"/>
                <w:i/>
              </w:rPr>
            </w:pPr>
            <w:r>
              <w:rPr>
                <w:rFonts w:ascii="Times New Roman" w:hAnsi="Times New Roman" w:cs="Times New Roman"/>
                <w:i/>
              </w:rPr>
              <w:t>Peter Larsen</w:t>
            </w:r>
          </w:p>
        </w:tc>
        <w:tc>
          <w:tcPr>
            <w:tcW w:w="1701" w:type="dxa"/>
          </w:tcPr>
          <w:p w:rsidR="00BF7CA9" w:rsidP="00EC6C0A" w:rsidRDefault="00BF7CA9" w14:paraId="7CC1FEC8" w14:textId="415AFE36">
            <w:pPr>
              <w:rPr>
                <w:rFonts w:ascii="Times New Roman" w:hAnsi="Times New Roman" w:cs="Times New Roman"/>
                <w:i/>
              </w:rPr>
            </w:pPr>
            <w:r>
              <w:rPr>
                <w:rFonts w:ascii="Times New Roman" w:hAnsi="Times New Roman" w:cs="Times New Roman"/>
                <w:i/>
              </w:rPr>
              <w:t>Joe Eto</w:t>
            </w:r>
          </w:p>
        </w:tc>
      </w:tr>
      <w:tr w:rsidR="00BF7CA9" w:rsidTr="00BF7CA9" w14:paraId="359303D8" w14:textId="77777777">
        <w:tc>
          <w:tcPr>
            <w:tcW w:w="2038" w:type="dxa"/>
          </w:tcPr>
          <w:p w:rsidR="00BF7CA9" w:rsidP="00EC6C0A" w:rsidRDefault="00BF7CA9" w14:paraId="09A9CD16" w14:textId="197182AB">
            <w:pPr>
              <w:rPr>
                <w:rFonts w:ascii="Times New Roman" w:hAnsi="Times New Roman" w:cs="Times New Roman"/>
                <w:i/>
              </w:rPr>
            </w:pPr>
            <w:r>
              <w:rPr>
                <w:rFonts w:ascii="Times New Roman" w:hAnsi="Times New Roman" w:cs="Times New Roman"/>
                <w:i/>
              </w:rPr>
              <w:t>PHLarsen@lbl.gov</w:t>
            </w:r>
          </w:p>
        </w:tc>
        <w:tc>
          <w:tcPr>
            <w:tcW w:w="1701" w:type="dxa"/>
          </w:tcPr>
          <w:p w:rsidR="00BF7CA9" w:rsidP="00EC6C0A" w:rsidRDefault="00BF7CA9" w14:paraId="522D794B" w14:textId="3912D85F">
            <w:pPr>
              <w:rPr>
                <w:rFonts w:ascii="Times New Roman" w:hAnsi="Times New Roman" w:cs="Times New Roman"/>
                <w:i/>
              </w:rPr>
            </w:pPr>
            <w:r>
              <w:rPr>
                <w:rFonts w:ascii="Times New Roman" w:hAnsi="Times New Roman" w:cs="Times New Roman"/>
                <w:i/>
              </w:rPr>
              <w:t>JHEto@lbl.gov</w:t>
            </w:r>
          </w:p>
        </w:tc>
      </w:tr>
      <w:tr w:rsidR="00BF7CA9" w:rsidTr="00BF7CA9" w14:paraId="56D531B9" w14:textId="77777777">
        <w:tc>
          <w:tcPr>
            <w:tcW w:w="2038" w:type="dxa"/>
          </w:tcPr>
          <w:p w:rsidR="00BF7CA9" w:rsidP="00EC6C0A" w:rsidRDefault="00BF7CA9" w14:paraId="640747E3" w14:textId="36A8E2EA">
            <w:pPr>
              <w:rPr>
                <w:rFonts w:ascii="Times New Roman" w:hAnsi="Times New Roman" w:cs="Times New Roman"/>
                <w:i/>
              </w:rPr>
            </w:pPr>
            <w:r>
              <w:rPr>
                <w:rFonts w:ascii="Times New Roman" w:hAnsi="Times New Roman" w:cs="Times New Roman"/>
                <w:i/>
              </w:rPr>
              <w:t>(510) 486-5015</w:t>
            </w:r>
          </w:p>
        </w:tc>
        <w:tc>
          <w:tcPr>
            <w:tcW w:w="1701" w:type="dxa"/>
          </w:tcPr>
          <w:p w:rsidR="00BF7CA9" w:rsidP="00EC6C0A" w:rsidRDefault="00BF7CA9" w14:paraId="065DC82E" w14:textId="7BD8D2DF">
            <w:pPr>
              <w:rPr>
                <w:rFonts w:ascii="Times New Roman" w:hAnsi="Times New Roman" w:cs="Times New Roman"/>
                <w:i/>
              </w:rPr>
            </w:pPr>
            <w:r>
              <w:rPr>
                <w:rFonts w:ascii="Times New Roman" w:hAnsi="Times New Roman" w:cs="Times New Roman"/>
                <w:i/>
              </w:rPr>
              <w:t>(510) 486-7284</w:t>
            </w:r>
          </w:p>
        </w:tc>
      </w:tr>
    </w:tbl>
    <w:p w:rsidR="00BF7CA9" w:rsidP="00EC6C0A" w:rsidRDefault="00BF7CA9" w14:paraId="1F4F9463" w14:textId="4D485694">
      <w:pPr>
        <w:rPr>
          <w:rFonts w:ascii="Times New Roman" w:hAnsi="Times New Roman" w:cs="Times New Roman"/>
          <w:i/>
        </w:rPr>
      </w:pPr>
    </w:p>
    <w:p w:rsidR="00440DD2" w:rsidP="00EC6C0A" w:rsidRDefault="00440DD2" w14:paraId="6B2E59FC" w14:textId="6C3EF9CD">
      <w:pPr>
        <w:rPr>
          <w:rFonts w:ascii="Times New Roman" w:hAnsi="Times New Roman" w:cs="Times New Roman"/>
          <w:i/>
        </w:rPr>
      </w:pPr>
    </w:p>
    <w:p w:rsidR="00440DD2" w:rsidP="00EC6C0A" w:rsidRDefault="00440DD2" w14:paraId="470224FC" w14:textId="3851A699">
      <w:pPr>
        <w:rPr>
          <w:rFonts w:ascii="Times New Roman" w:hAnsi="Times New Roman" w:cs="Times New Roman"/>
          <w:i/>
        </w:rPr>
      </w:pPr>
    </w:p>
    <w:p w:rsidRPr="00682317" w:rsidR="00440DD2" w:rsidP="00440DD2" w:rsidRDefault="00440DD2" w14:paraId="2F710743" w14:textId="5A868EDC">
      <w:pPr>
        <w:jc w:val="center"/>
        <w:rPr>
          <w:rFonts w:ascii="Book Antiqua" w:hAnsi="Book Antiqua" w:cs="Times New Roman"/>
          <w:b/>
          <w:bCs/>
          <w:iCs/>
          <w:sz w:val="26"/>
          <w:szCs w:val="26"/>
        </w:rPr>
      </w:pPr>
      <w:r w:rsidRPr="00682317">
        <w:rPr>
          <w:rFonts w:ascii="Book Antiqua" w:hAnsi="Book Antiqua" w:cs="Times New Roman"/>
          <w:b/>
          <w:bCs/>
          <w:iCs/>
          <w:sz w:val="26"/>
          <w:szCs w:val="26"/>
        </w:rPr>
        <w:t>(END OF APPENDIX C)</w:t>
      </w:r>
    </w:p>
    <w:sectPr w:rsidRPr="00682317" w:rsidR="00440DD2" w:rsidSect="0013626A">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7F68" w14:textId="77777777" w:rsidR="000E1D60" w:rsidRDefault="000E1D60" w:rsidP="002963A6">
      <w:pPr>
        <w:spacing w:after="0" w:line="240" w:lineRule="auto"/>
      </w:pPr>
      <w:r>
        <w:separator/>
      </w:r>
    </w:p>
  </w:endnote>
  <w:endnote w:type="continuationSeparator" w:id="0">
    <w:p w14:paraId="656F85EF" w14:textId="77777777" w:rsidR="000E1D60" w:rsidRDefault="000E1D60" w:rsidP="0029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74128795"/>
      <w:docPartObj>
        <w:docPartGallery w:val="Page Numbers (Bottom of Page)"/>
        <w:docPartUnique/>
      </w:docPartObj>
    </w:sdtPr>
    <w:sdtEndPr>
      <w:rPr>
        <w:noProof/>
      </w:rPr>
    </w:sdtEndPr>
    <w:sdtContent>
      <w:p w14:paraId="1D44E322" w14:textId="7FEFFCFF" w:rsidR="002963A6" w:rsidRPr="002963A6" w:rsidRDefault="002963A6">
        <w:pPr>
          <w:pStyle w:val="Footer"/>
          <w:jc w:val="right"/>
          <w:rPr>
            <w:rFonts w:ascii="Times New Roman" w:hAnsi="Times New Roman" w:cs="Times New Roman"/>
          </w:rPr>
        </w:pPr>
        <w:r w:rsidRPr="002963A6">
          <w:rPr>
            <w:rFonts w:ascii="Times New Roman" w:hAnsi="Times New Roman" w:cs="Times New Roman"/>
          </w:rPr>
          <w:fldChar w:fldCharType="begin"/>
        </w:r>
        <w:r w:rsidRPr="002963A6">
          <w:rPr>
            <w:rFonts w:ascii="Times New Roman" w:hAnsi="Times New Roman" w:cs="Times New Roman"/>
          </w:rPr>
          <w:instrText xml:space="preserve"> PAGE   \* MERGEFORMAT </w:instrText>
        </w:r>
        <w:r w:rsidRPr="002963A6">
          <w:rPr>
            <w:rFonts w:ascii="Times New Roman" w:hAnsi="Times New Roman" w:cs="Times New Roman"/>
          </w:rPr>
          <w:fldChar w:fldCharType="separate"/>
        </w:r>
        <w:r w:rsidR="009B4363">
          <w:rPr>
            <w:rFonts w:ascii="Times New Roman" w:hAnsi="Times New Roman" w:cs="Times New Roman"/>
            <w:noProof/>
          </w:rPr>
          <w:t>4</w:t>
        </w:r>
        <w:r w:rsidRPr="002963A6">
          <w:rPr>
            <w:rFonts w:ascii="Times New Roman" w:hAnsi="Times New Roman" w:cs="Times New Roman"/>
            <w:noProof/>
          </w:rPr>
          <w:fldChar w:fldCharType="end"/>
        </w:r>
      </w:p>
    </w:sdtContent>
  </w:sdt>
  <w:p w14:paraId="46F8AF4A" w14:textId="77777777" w:rsidR="002963A6" w:rsidRPr="002963A6" w:rsidRDefault="002963A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29E4" w14:textId="77777777" w:rsidR="000E1D60" w:rsidRDefault="000E1D60" w:rsidP="002963A6">
      <w:pPr>
        <w:spacing w:after="0" w:line="240" w:lineRule="auto"/>
      </w:pPr>
      <w:r>
        <w:separator/>
      </w:r>
    </w:p>
  </w:footnote>
  <w:footnote w:type="continuationSeparator" w:id="0">
    <w:p w14:paraId="1FF18282" w14:textId="77777777" w:rsidR="000E1D60" w:rsidRDefault="000E1D60" w:rsidP="002963A6">
      <w:pPr>
        <w:spacing w:after="0" w:line="240" w:lineRule="auto"/>
      </w:pPr>
      <w:r>
        <w:continuationSeparator/>
      </w:r>
    </w:p>
  </w:footnote>
  <w:footnote w:id="1">
    <w:p w14:paraId="1E3B8B25" w14:textId="2B4E77C2" w:rsidR="00BB6935" w:rsidRPr="00BB6935" w:rsidRDefault="00BB6935">
      <w:pPr>
        <w:pStyle w:val="FootnoteText"/>
        <w:rPr>
          <w:rFonts w:ascii="Times New Roman" w:hAnsi="Times New Roman" w:cs="Times New Roman"/>
        </w:rPr>
      </w:pPr>
      <w:r w:rsidRPr="00BB6935">
        <w:rPr>
          <w:rStyle w:val="FootnoteReference"/>
          <w:rFonts w:ascii="Times New Roman" w:hAnsi="Times New Roman" w:cs="Times New Roman"/>
        </w:rPr>
        <w:footnoteRef/>
      </w:r>
      <w:r w:rsidRPr="00BB6935">
        <w:rPr>
          <w:rFonts w:ascii="Times New Roman" w:hAnsi="Times New Roman" w:cs="Times New Roman"/>
        </w:rPr>
        <w:t xml:space="preserve"> Provided to Commission Staff in September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F9C5" w14:textId="38854417" w:rsidR="002963A6" w:rsidRDefault="002963A6" w:rsidP="002963A6">
    <w:pPr>
      <w:pStyle w:val="Header"/>
      <w:jc w:val="center"/>
    </w:pPr>
    <w:r w:rsidRPr="00DB580E">
      <w:rPr>
        <w:rFonts w:ascii="Times New Roman" w:hAnsi="Times New Roman" w:cs="Times New Roman"/>
        <w:b/>
        <w:i/>
        <w:noProof/>
      </w:rPr>
      <w:drawing>
        <wp:inline distT="0" distB="0" distL="0" distR="0" wp14:anchorId="5D1648C1" wp14:editId="3AF1EB8E">
          <wp:extent cx="1847850" cy="749488"/>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 cstate="print">
                    <a:extLst>
                      <a:ext uri="{28A0092B-C50C-407E-A947-70E740481C1C}">
                        <a14:useLocalDpi xmlns:a14="http://schemas.microsoft.com/office/drawing/2010/main" val="0"/>
                      </a:ext>
                    </a:extLst>
                  </a:blip>
                  <a:srcRect l="18889" t="37555" r="19111" b="37445"/>
                  <a:stretch/>
                </pic:blipFill>
                <pic:spPr>
                  <a:xfrm>
                    <a:off x="0" y="0"/>
                    <a:ext cx="1887451" cy="765550"/>
                  </a:xfrm>
                  <a:prstGeom prst="rect">
                    <a:avLst/>
                  </a:prstGeom>
                </pic:spPr>
              </pic:pic>
            </a:graphicData>
          </a:graphic>
        </wp:inline>
      </w:drawing>
    </w:r>
  </w:p>
  <w:p w14:paraId="6B91F64D" w14:textId="77777777" w:rsidR="002963A6" w:rsidRDefault="002963A6" w:rsidP="002963A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F0E0" w14:textId="2C261D8C" w:rsidR="00440DD2" w:rsidRPr="00440DD2" w:rsidRDefault="00440DD2">
    <w:pPr>
      <w:pStyle w:val="Header"/>
      <w:rPr>
        <w:rFonts w:ascii="Book Antiqua" w:hAnsi="Book Antiqua"/>
        <w:sz w:val="26"/>
        <w:szCs w:val="26"/>
      </w:rPr>
    </w:pPr>
    <w:r w:rsidRPr="00440DD2">
      <w:rPr>
        <w:rFonts w:ascii="Book Antiqua" w:hAnsi="Book Antiqua"/>
        <w:sz w:val="26"/>
        <w:szCs w:val="26"/>
      </w:rPr>
      <w:t>R.20-07-013  COM/CR6/jnf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336D"/>
    <w:multiLevelType w:val="hybridMultilevel"/>
    <w:tmpl w:val="74FA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85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C6"/>
    <w:rsid w:val="00035F77"/>
    <w:rsid w:val="0006391B"/>
    <w:rsid w:val="0007322C"/>
    <w:rsid w:val="000E1D60"/>
    <w:rsid w:val="00113C3A"/>
    <w:rsid w:val="00121A42"/>
    <w:rsid w:val="0013626A"/>
    <w:rsid w:val="00197FA8"/>
    <w:rsid w:val="001A7908"/>
    <w:rsid w:val="001B0273"/>
    <w:rsid w:val="001F3158"/>
    <w:rsid w:val="001F6520"/>
    <w:rsid w:val="00215172"/>
    <w:rsid w:val="00275D7F"/>
    <w:rsid w:val="002922D7"/>
    <w:rsid w:val="002963A6"/>
    <w:rsid w:val="002C1F80"/>
    <w:rsid w:val="002C3A6E"/>
    <w:rsid w:val="002D6D84"/>
    <w:rsid w:val="003131FC"/>
    <w:rsid w:val="003138B7"/>
    <w:rsid w:val="00315A26"/>
    <w:rsid w:val="00324BFA"/>
    <w:rsid w:val="00335BDF"/>
    <w:rsid w:val="003575B8"/>
    <w:rsid w:val="00362408"/>
    <w:rsid w:val="00377FC5"/>
    <w:rsid w:val="0039754C"/>
    <w:rsid w:val="003C48EA"/>
    <w:rsid w:val="003C5969"/>
    <w:rsid w:val="004037DD"/>
    <w:rsid w:val="00437BFE"/>
    <w:rsid w:val="00440DD2"/>
    <w:rsid w:val="0044155D"/>
    <w:rsid w:val="00474DA2"/>
    <w:rsid w:val="00495D54"/>
    <w:rsid w:val="004C68C1"/>
    <w:rsid w:val="00502207"/>
    <w:rsid w:val="00555A61"/>
    <w:rsid w:val="005837FA"/>
    <w:rsid w:val="005F4EC8"/>
    <w:rsid w:val="006016D9"/>
    <w:rsid w:val="0063074E"/>
    <w:rsid w:val="0065092B"/>
    <w:rsid w:val="00682317"/>
    <w:rsid w:val="00687A43"/>
    <w:rsid w:val="00690F41"/>
    <w:rsid w:val="006E0F4B"/>
    <w:rsid w:val="006E3BFF"/>
    <w:rsid w:val="00706C8C"/>
    <w:rsid w:val="00714F7C"/>
    <w:rsid w:val="00717463"/>
    <w:rsid w:val="00737B9F"/>
    <w:rsid w:val="00745671"/>
    <w:rsid w:val="0075379C"/>
    <w:rsid w:val="0076409F"/>
    <w:rsid w:val="00804DB2"/>
    <w:rsid w:val="008052F0"/>
    <w:rsid w:val="0085082B"/>
    <w:rsid w:val="00873625"/>
    <w:rsid w:val="00876261"/>
    <w:rsid w:val="00887C23"/>
    <w:rsid w:val="008D2743"/>
    <w:rsid w:val="008E730B"/>
    <w:rsid w:val="008F2F26"/>
    <w:rsid w:val="00915E50"/>
    <w:rsid w:val="00916FBC"/>
    <w:rsid w:val="00945588"/>
    <w:rsid w:val="009553E3"/>
    <w:rsid w:val="0097711C"/>
    <w:rsid w:val="009843C6"/>
    <w:rsid w:val="009A2B1D"/>
    <w:rsid w:val="009A4306"/>
    <w:rsid w:val="009B4363"/>
    <w:rsid w:val="009D2383"/>
    <w:rsid w:val="009E58DC"/>
    <w:rsid w:val="00A167D1"/>
    <w:rsid w:val="00A37A52"/>
    <w:rsid w:val="00A5664D"/>
    <w:rsid w:val="00A652F6"/>
    <w:rsid w:val="00AD2DEA"/>
    <w:rsid w:val="00AE25C6"/>
    <w:rsid w:val="00AF629D"/>
    <w:rsid w:val="00B0263B"/>
    <w:rsid w:val="00B122C3"/>
    <w:rsid w:val="00B20782"/>
    <w:rsid w:val="00B708BA"/>
    <w:rsid w:val="00B764C3"/>
    <w:rsid w:val="00BB5B7A"/>
    <w:rsid w:val="00BB6935"/>
    <w:rsid w:val="00BC144A"/>
    <w:rsid w:val="00BE3FED"/>
    <w:rsid w:val="00BF4FB1"/>
    <w:rsid w:val="00BF7CA9"/>
    <w:rsid w:val="00C14D73"/>
    <w:rsid w:val="00C41C0F"/>
    <w:rsid w:val="00C42DCE"/>
    <w:rsid w:val="00C746ED"/>
    <w:rsid w:val="00C84E81"/>
    <w:rsid w:val="00CD2E0A"/>
    <w:rsid w:val="00CD31D4"/>
    <w:rsid w:val="00CE4BBD"/>
    <w:rsid w:val="00CE5A77"/>
    <w:rsid w:val="00D364CF"/>
    <w:rsid w:val="00D5605E"/>
    <w:rsid w:val="00D72F76"/>
    <w:rsid w:val="00D802D8"/>
    <w:rsid w:val="00DB580E"/>
    <w:rsid w:val="00DC0B33"/>
    <w:rsid w:val="00DC533D"/>
    <w:rsid w:val="00DE297E"/>
    <w:rsid w:val="00E0458C"/>
    <w:rsid w:val="00E33433"/>
    <w:rsid w:val="00E718D5"/>
    <w:rsid w:val="00E96C89"/>
    <w:rsid w:val="00EC2E9B"/>
    <w:rsid w:val="00EC6C0A"/>
    <w:rsid w:val="00F11B41"/>
    <w:rsid w:val="00F94F31"/>
    <w:rsid w:val="00FA0F25"/>
    <w:rsid w:val="00FC670C"/>
    <w:rsid w:val="00FE203F"/>
    <w:rsid w:val="00FE5E99"/>
    <w:rsid w:val="00FE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ACB5B"/>
  <w15:chartTrackingRefBased/>
  <w15:docId w15:val="{E6E746D1-61C2-4063-AC31-1ADF20F12C6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4B"/>
    <w:pPr>
      <w:ind w:left="720"/>
      <w:contextualSpacing/>
    </w:pPr>
  </w:style>
  <w:style w:type="character" w:styleId="Hyperlink">
    <w:name w:val="Hyperlink"/>
    <w:basedOn w:val="DefaultParagraphFont"/>
    <w:uiPriority w:val="99"/>
    <w:unhideWhenUsed/>
    <w:rsid w:val="00502207"/>
    <w:rPr>
      <w:color w:val="0563C1" w:themeColor="hyperlink"/>
      <w:u w:val="single"/>
    </w:rPr>
  </w:style>
  <w:style w:type="character" w:customStyle="1" w:styleId="UnresolvedMention1">
    <w:name w:val="Unresolved Mention1"/>
    <w:basedOn w:val="DefaultParagraphFont"/>
    <w:uiPriority w:val="99"/>
    <w:semiHidden/>
    <w:unhideWhenUsed/>
    <w:rsid w:val="00502207"/>
    <w:rPr>
      <w:color w:val="605E5C"/>
      <w:shd w:val="clear" w:color="auto" w:fill="E1DFDD"/>
    </w:rPr>
  </w:style>
  <w:style w:type="paragraph" w:styleId="BalloonText">
    <w:name w:val="Balloon Text"/>
    <w:basedOn w:val="Normal"/>
    <w:link w:val="BalloonTextChar"/>
    <w:uiPriority w:val="99"/>
    <w:semiHidden/>
    <w:unhideWhenUsed/>
    <w:rsid w:val="00A37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52"/>
    <w:rPr>
      <w:rFonts w:ascii="Segoe UI" w:hAnsi="Segoe UI" w:cs="Segoe UI"/>
      <w:sz w:val="18"/>
      <w:szCs w:val="18"/>
    </w:rPr>
  </w:style>
  <w:style w:type="character" w:styleId="CommentReference">
    <w:name w:val="annotation reference"/>
    <w:basedOn w:val="DefaultParagraphFont"/>
    <w:uiPriority w:val="99"/>
    <w:semiHidden/>
    <w:unhideWhenUsed/>
    <w:rsid w:val="0006391B"/>
    <w:rPr>
      <w:sz w:val="16"/>
      <w:szCs w:val="16"/>
    </w:rPr>
  </w:style>
  <w:style w:type="paragraph" w:styleId="CommentText">
    <w:name w:val="annotation text"/>
    <w:basedOn w:val="Normal"/>
    <w:link w:val="CommentTextChar"/>
    <w:uiPriority w:val="99"/>
    <w:semiHidden/>
    <w:unhideWhenUsed/>
    <w:rsid w:val="0006391B"/>
    <w:pPr>
      <w:spacing w:line="240" w:lineRule="auto"/>
    </w:pPr>
    <w:rPr>
      <w:sz w:val="20"/>
      <w:szCs w:val="20"/>
    </w:rPr>
  </w:style>
  <w:style w:type="character" w:customStyle="1" w:styleId="CommentTextChar">
    <w:name w:val="Comment Text Char"/>
    <w:basedOn w:val="DefaultParagraphFont"/>
    <w:link w:val="CommentText"/>
    <w:uiPriority w:val="99"/>
    <w:semiHidden/>
    <w:rsid w:val="0006391B"/>
    <w:rPr>
      <w:sz w:val="20"/>
      <w:szCs w:val="20"/>
    </w:rPr>
  </w:style>
  <w:style w:type="paragraph" w:styleId="CommentSubject">
    <w:name w:val="annotation subject"/>
    <w:basedOn w:val="CommentText"/>
    <w:next w:val="CommentText"/>
    <w:link w:val="CommentSubjectChar"/>
    <w:uiPriority w:val="99"/>
    <w:semiHidden/>
    <w:unhideWhenUsed/>
    <w:rsid w:val="0006391B"/>
    <w:rPr>
      <w:b/>
      <w:bCs/>
    </w:rPr>
  </w:style>
  <w:style w:type="character" w:customStyle="1" w:styleId="CommentSubjectChar">
    <w:name w:val="Comment Subject Char"/>
    <w:basedOn w:val="CommentTextChar"/>
    <w:link w:val="CommentSubject"/>
    <w:uiPriority w:val="99"/>
    <w:semiHidden/>
    <w:rsid w:val="0006391B"/>
    <w:rPr>
      <w:b/>
      <w:bCs/>
      <w:sz w:val="20"/>
      <w:szCs w:val="20"/>
    </w:rPr>
  </w:style>
  <w:style w:type="paragraph" w:styleId="Header">
    <w:name w:val="header"/>
    <w:basedOn w:val="Normal"/>
    <w:link w:val="HeaderChar"/>
    <w:uiPriority w:val="99"/>
    <w:unhideWhenUsed/>
    <w:rsid w:val="0029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3A6"/>
  </w:style>
  <w:style w:type="paragraph" w:styleId="Footer">
    <w:name w:val="footer"/>
    <w:basedOn w:val="Normal"/>
    <w:link w:val="FooterChar"/>
    <w:uiPriority w:val="99"/>
    <w:unhideWhenUsed/>
    <w:rsid w:val="0029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3A6"/>
  </w:style>
  <w:style w:type="paragraph" w:styleId="NormalWeb">
    <w:name w:val="Normal (Web)"/>
    <w:basedOn w:val="Normal"/>
    <w:uiPriority w:val="99"/>
    <w:semiHidden/>
    <w:unhideWhenUsed/>
    <w:rsid w:val="00BF7C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F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4E81"/>
    <w:rPr>
      <w:color w:val="605E5C"/>
      <w:shd w:val="clear" w:color="auto" w:fill="E1DFDD"/>
    </w:rPr>
  </w:style>
  <w:style w:type="paragraph" w:styleId="FootnoteText">
    <w:name w:val="footnote text"/>
    <w:basedOn w:val="Normal"/>
    <w:link w:val="FootnoteTextChar"/>
    <w:uiPriority w:val="99"/>
    <w:semiHidden/>
    <w:unhideWhenUsed/>
    <w:rsid w:val="00BB69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935"/>
    <w:rPr>
      <w:sz w:val="20"/>
      <w:szCs w:val="20"/>
    </w:rPr>
  </w:style>
  <w:style w:type="character" w:styleId="FootnoteReference">
    <w:name w:val="footnote reference"/>
    <w:basedOn w:val="DefaultParagraphFont"/>
    <w:uiPriority w:val="99"/>
    <w:semiHidden/>
    <w:unhideWhenUsed/>
    <w:rsid w:val="00BB6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HEto@lbl.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HLarsen@lbl.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6" ma:contentTypeDescription="Create a new document." ma:contentTypeScope="" ma:versionID="ddaff8b455f2b2eb192f17e2b9c2fc9a">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8fdcf9ab4b86c1976a280f112f357892"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3fc96-ae02-4939-ae84-adebc40aa377}" ma:internalName="TaxCatchAll" ma:showField="CatchAllData" ma:web="9906f322-3aa4-452a-acdd-a6e6b5352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1626D-52B8-4231-A403-1F28D47017E0}">
  <ds:schemaRefs>
    <ds:schemaRef ds:uri="http://schemas.microsoft.com/sharepoint/v3/contenttype/forms"/>
  </ds:schemaRefs>
</ds:datastoreItem>
</file>

<file path=customXml/itemProps2.xml><?xml version="1.0" encoding="utf-8"?>
<ds:datastoreItem xmlns:ds="http://schemas.openxmlformats.org/officeDocument/2006/customXml" ds:itemID="{3AA8AB10-3430-4F98-BF63-4C47737F8BC9}">
  <ds:schemaRefs>
    <ds:schemaRef ds:uri="http://schemas.openxmlformats.org/officeDocument/2006/bibliography"/>
  </ds:schemaRefs>
</ds:datastoreItem>
</file>

<file path=customXml/itemProps3.xml><?xml version="1.0" encoding="utf-8"?>
<ds:datastoreItem xmlns:ds="http://schemas.openxmlformats.org/officeDocument/2006/customXml" ds:itemID="{85A84819-D26D-4D49-8439-75811614A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2446</ap:Words>
  <ap:Characters>13948</ap:Characters>
  <ap:Application>Microsoft Office Word</ap:Application>
  <ap:DocSecurity>0</ap:DocSecurity>
  <ap:Lines>116</ap:Lines>
  <ap:Paragraphs>32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16362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2022-12-21T15:47:01Z</dcterms:created>
  <dcterms:modified xsi:type="dcterms:W3CDTF">2022-12-21T15:47:01Z</dcterms:modified>
</cp:coreProperties>
</file>