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3E78" w:rsidR="000964E3" w:rsidP="000964E3" w:rsidRDefault="000964E3" w14:paraId="39BCEFB8" w14:textId="77777777">
      <w:pPr>
        <w:spacing w:line="240" w:lineRule="auto"/>
        <w:jc w:val="right"/>
        <w:rPr>
          <w:color w:val="44546A" w:themeColor="text2"/>
          <w:szCs w:val="24"/>
        </w:rPr>
      </w:pPr>
      <w:r w:rsidRPr="00DB3E78">
        <w:rPr>
          <w:noProof/>
          <w:color w:val="44546A" w:themeColor="text2"/>
          <w:szCs w:val="24"/>
        </w:rPr>
        <w:drawing>
          <wp:anchor distT="0" distB="0" distL="114300" distR="114300" simplePos="0" relativeHeight="251658240" behindDoc="0" locked="0" layoutInCell="1" allowOverlap="1" wp14:editId="6E6DA0A6" wp14:anchorId="570B7AAA">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E78">
        <w:rPr>
          <w:b/>
          <w:color w:val="44546A" w:themeColor="text2"/>
        </w:rPr>
        <w:t>California Public Utilities Commission</w:t>
      </w:r>
      <w:r w:rsidRPr="00DB3E78">
        <w:rPr>
          <w:b/>
          <w:color w:val="44546A" w:themeColor="text2"/>
          <w:szCs w:val="24"/>
        </w:rPr>
        <w:br/>
      </w:r>
      <w:r w:rsidRPr="00DB3E78">
        <w:rPr>
          <w:b/>
          <w:color w:val="44546A" w:themeColor="text2"/>
        </w:rPr>
        <w:t>505 Van Ness Ave., San Francisco</w:t>
      </w:r>
    </w:p>
    <w:p w:rsidRPr="00DB3E78" w:rsidR="000964E3" w:rsidP="000964E3" w:rsidRDefault="000964E3" w14:paraId="204537F8" w14:textId="77777777">
      <w:pPr>
        <w:spacing w:line="240" w:lineRule="auto"/>
        <w:ind w:left="5040" w:firstLine="0"/>
        <w:rPr>
          <w:b/>
          <w:color w:val="000080"/>
          <w:szCs w:val="24"/>
        </w:rPr>
      </w:pPr>
    </w:p>
    <w:p w:rsidRPr="00DB3E78" w:rsidR="000964E3" w:rsidP="000964E3" w:rsidRDefault="000964E3" w14:paraId="1A80DB92" w14:textId="77777777">
      <w:pPr>
        <w:spacing w:line="240" w:lineRule="auto"/>
        <w:ind w:left="5040" w:firstLine="0"/>
        <w:rPr>
          <w:b/>
          <w:color w:val="000080"/>
          <w:szCs w:val="24"/>
        </w:rPr>
      </w:pPr>
    </w:p>
    <w:p w:rsidRPr="00DB3E78" w:rsidR="000964E3" w:rsidP="000964E3" w:rsidRDefault="000964E3" w14:paraId="5C742589" w14:textId="77777777">
      <w:pPr>
        <w:spacing w:line="240" w:lineRule="auto"/>
        <w:ind w:left="5040" w:firstLine="0"/>
        <w:rPr>
          <w:b/>
          <w:color w:val="000080"/>
          <w:szCs w:val="24"/>
        </w:rPr>
      </w:pPr>
    </w:p>
    <w:p w:rsidRPr="00DB3E78" w:rsidR="000964E3" w:rsidP="000964E3" w:rsidRDefault="000964E3" w14:paraId="6ED0ED21" w14:textId="77777777">
      <w:pPr>
        <w:spacing w:line="240" w:lineRule="auto"/>
        <w:ind w:left="5040" w:firstLine="0"/>
        <w:rPr>
          <w:b/>
          <w:color w:val="000080"/>
          <w:szCs w:val="24"/>
        </w:rPr>
      </w:pPr>
    </w:p>
    <w:p w:rsidRPr="00DB3E78" w:rsidR="000964E3" w:rsidP="000964E3" w:rsidRDefault="000964E3" w14:paraId="60260E90" w14:textId="77777777">
      <w:pPr>
        <w:ind w:firstLine="0"/>
        <w:rPr>
          <w:color w:val="000080"/>
          <w:szCs w:val="24"/>
        </w:rPr>
      </w:pPr>
      <w:r w:rsidRPr="00DB3E78">
        <w:rPr>
          <w:color w:val="000080"/>
          <w:szCs w:val="24"/>
        </w:rPr>
        <w:t>_________________________________________________________________________________</w:t>
      </w:r>
    </w:p>
    <w:p w:rsidRPr="00DB3E78" w:rsidR="000964E3" w:rsidP="3B47AB8E" w:rsidRDefault="000964E3" w14:paraId="2F0982A8" w14:textId="625CA855">
      <w:pPr>
        <w:spacing w:line="240" w:lineRule="auto"/>
        <w:ind w:firstLine="0"/>
        <w:rPr>
          <w:b/>
          <w:bCs/>
        </w:rPr>
      </w:pPr>
      <w:bookmarkStart w:name="_Hlk71030686" w:id="0"/>
      <w:r w:rsidRPr="409D03D8">
        <w:rPr>
          <w:b/>
          <w:bCs/>
        </w:rPr>
        <w:t>FOR IMMEDIATE RELEASE</w:t>
      </w:r>
      <w:r>
        <w:t xml:space="preserve"> </w:t>
      </w:r>
      <w:r>
        <w:tab/>
      </w:r>
      <w:r>
        <w:tab/>
      </w:r>
      <w:r>
        <w:tab/>
      </w:r>
      <w:r>
        <w:tab/>
      </w:r>
      <w:r>
        <w:tab/>
      </w:r>
      <w:r w:rsidR="00002E64">
        <w:t xml:space="preserve">     </w:t>
      </w:r>
      <w:r>
        <w:tab/>
      </w:r>
      <w:r w:rsidR="00002E64">
        <w:t xml:space="preserve"> </w:t>
      </w:r>
      <w:r w:rsidRPr="409D03D8" w:rsidR="006466C9">
        <w:rPr>
          <w:b/>
          <w:bCs/>
        </w:rPr>
        <w:t>MEDIA ADVISORY</w:t>
      </w:r>
    </w:p>
    <w:p w:rsidRPr="00E70DF2" w:rsidR="000964E3" w:rsidP="3B47AB8E" w:rsidRDefault="6AE43811" w14:paraId="1AE6206E" w14:textId="2A8D075B">
      <w:pPr>
        <w:spacing w:line="240" w:lineRule="auto"/>
        <w:ind w:firstLine="0"/>
      </w:pPr>
      <w:r w:rsidRPr="3B47AB8E">
        <w:t xml:space="preserve">Media Contact: Terrie Prosper, 415.703.1366, </w:t>
      </w:r>
      <w:hyperlink r:id="rId12">
        <w:r w:rsidRPr="3B47AB8E">
          <w:rPr>
            <w:rStyle w:val="Hyperlink"/>
          </w:rPr>
          <w:t>news@cpuc.ca.gov</w:t>
        </w:r>
      </w:hyperlink>
      <w:r w:rsidRPr="3B47AB8E" w:rsidR="692C04B3">
        <w:rPr>
          <w:color w:val="FF0000"/>
        </w:rPr>
        <w:t xml:space="preserve"> </w:t>
      </w:r>
      <w:r>
        <w:tab/>
      </w:r>
      <w:r w:rsidRPr="3B47AB8E" w:rsidR="1882C8EF">
        <w:t xml:space="preserve"> </w:t>
      </w:r>
      <w:r>
        <w:tab/>
      </w:r>
      <w:r w:rsidRPr="3B47AB8E" w:rsidR="78EEEE90">
        <w:t xml:space="preserve"> </w:t>
      </w:r>
      <w:r w:rsidRPr="3B47AB8E" w:rsidR="46AB89A9">
        <w:t xml:space="preserve">   </w:t>
      </w:r>
      <w:r w:rsidRPr="3B47AB8E" w:rsidR="39424D03">
        <w:t xml:space="preserve"> </w:t>
      </w:r>
      <w:r w:rsidRPr="3B47AB8E" w:rsidR="46AB89A9">
        <w:t>Docket #:</w:t>
      </w:r>
      <w:r w:rsidRPr="3B47AB8E" w:rsidR="0A756238">
        <w:t xml:space="preserve"> </w:t>
      </w:r>
      <w:r w:rsidRPr="00EA412F" w:rsidR="00EA412F">
        <w:t>A.24-07-001</w:t>
      </w:r>
    </w:p>
    <w:p w:rsidRPr="00DB3E78" w:rsidR="00F50CA0" w:rsidP="3B47AB8E" w:rsidRDefault="00F50CA0" w14:paraId="17141029" w14:textId="34B7CC38">
      <w:pPr>
        <w:pStyle w:val="BodyTextIndent"/>
        <w:ind w:firstLine="0"/>
        <w:outlineLvl w:val="0"/>
      </w:pPr>
    </w:p>
    <w:p w:rsidR="002B010C" w:rsidP="00D70B2D" w:rsidRDefault="00D538C7" w14:paraId="421F2F3B" w14:textId="0A85625C">
      <w:pPr>
        <w:pStyle w:val="BodyTextIndent"/>
        <w:spacing w:line="240" w:lineRule="auto"/>
        <w:ind w:firstLine="0"/>
        <w:jc w:val="center"/>
        <w:outlineLvl w:val="0"/>
        <w:rPr>
          <w:b/>
          <w:bCs/>
          <w:sz w:val="28"/>
          <w:szCs w:val="28"/>
        </w:rPr>
      </w:pPr>
      <w:r w:rsidRPr="3B47AB8E">
        <w:rPr>
          <w:b/>
          <w:bCs/>
          <w:sz w:val="28"/>
          <w:szCs w:val="28"/>
        </w:rPr>
        <w:t>You’re Invited:</w:t>
      </w:r>
      <w:r w:rsidRPr="3B47AB8E" w:rsidR="22074473">
        <w:rPr>
          <w:b/>
          <w:bCs/>
          <w:sz w:val="28"/>
          <w:szCs w:val="28"/>
        </w:rPr>
        <w:t xml:space="preserve"> CPUC Public Forums on</w:t>
      </w:r>
      <w:r w:rsidR="00D70B2D">
        <w:rPr>
          <w:b/>
          <w:bCs/>
          <w:sz w:val="28"/>
          <w:szCs w:val="28"/>
        </w:rPr>
        <w:br/>
      </w:r>
      <w:r w:rsidRPr="00395926" w:rsidR="00395926">
        <w:rPr>
          <w:b/>
          <w:bCs/>
          <w:sz w:val="28"/>
          <w:szCs w:val="28"/>
        </w:rPr>
        <w:t xml:space="preserve">Great Oaks Water Company’s </w:t>
      </w:r>
      <w:r w:rsidR="00D70B2D">
        <w:rPr>
          <w:b/>
          <w:bCs/>
          <w:sz w:val="28"/>
          <w:szCs w:val="28"/>
        </w:rPr>
        <w:t xml:space="preserve">Rate </w:t>
      </w:r>
      <w:r w:rsidRPr="00395926" w:rsidR="00395926">
        <w:rPr>
          <w:b/>
          <w:bCs/>
          <w:sz w:val="28"/>
          <w:szCs w:val="28"/>
        </w:rPr>
        <w:t>Request</w:t>
      </w:r>
    </w:p>
    <w:p w:rsidRPr="004D6868" w:rsidR="00D70B2D" w:rsidP="00D70B2D" w:rsidRDefault="00D70B2D" w14:paraId="6D3E0F69" w14:textId="77777777">
      <w:pPr>
        <w:pStyle w:val="BodyTextIndent"/>
        <w:spacing w:line="240" w:lineRule="auto"/>
        <w:ind w:firstLine="0"/>
        <w:jc w:val="center"/>
        <w:outlineLvl w:val="0"/>
        <w:rPr>
          <w:b/>
          <w:bCs/>
          <w:sz w:val="28"/>
          <w:szCs w:val="28"/>
        </w:rPr>
      </w:pPr>
    </w:p>
    <w:p w:rsidR="003839C6" w:rsidP="3B47AB8E" w:rsidRDefault="666EBBAD" w14:paraId="2884EC29" w14:textId="45CEFAAB">
      <w:pPr>
        <w:pStyle w:val="BodyTextIndent"/>
        <w:ind w:firstLine="0"/>
        <w:outlineLvl w:val="0"/>
      </w:pPr>
      <w:r>
        <w:t xml:space="preserve">SAN FRANCISCO, </w:t>
      </w:r>
      <w:r w:rsidR="00BB6679">
        <w:t>Sept. 20</w:t>
      </w:r>
      <w:r w:rsidR="474E8A2B">
        <w:t>, 202</w:t>
      </w:r>
      <w:r w:rsidR="43B79C53">
        <w:t>4</w:t>
      </w:r>
      <w:r>
        <w:t xml:space="preserve"> – </w:t>
      </w:r>
      <w:r w:rsidR="005B0161">
        <w:t>The California Public Utilities Commission (CPUC) will host two remote Public Forums</w:t>
      </w:r>
      <w:r w:rsidR="00880F6A">
        <w:t xml:space="preserve"> r</w:t>
      </w:r>
      <w:r w:rsidR="005B0161">
        <w:t>egarding Great Oaks Water Company</w:t>
      </w:r>
      <w:r w:rsidR="00D70B2D">
        <w:t>’</w:t>
      </w:r>
      <w:r w:rsidR="005B0161">
        <w:t xml:space="preserve">s application to increase its revenue requirements and base rates, effective July 1, 2025. The application also seeks further revenue increases for 2026-2027 and 2027-2028. </w:t>
      </w:r>
      <w:r w:rsidR="003839C6">
        <w:t>This is an opportunity for the public to communicate directly with the CPUC about how Great Oaks</w:t>
      </w:r>
      <w:r w:rsidR="00D70B2D">
        <w:t xml:space="preserve">’ </w:t>
      </w:r>
      <w:r w:rsidR="003839C6">
        <w:t>proposal might affect them and to share any concerns regarding the service they receive from Great Oaks.</w:t>
      </w:r>
    </w:p>
    <w:p w:rsidR="003839C6" w:rsidP="3B47AB8E" w:rsidRDefault="003839C6" w14:paraId="4688308F" w14:textId="77777777">
      <w:pPr>
        <w:pStyle w:val="BodyTextIndent"/>
        <w:ind w:firstLine="0"/>
        <w:outlineLvl w:val="0"/>
      </w:pPr>
    </w:p>
    <w:p w:rsidR="00C41B2D" w:rsidP="00D70B2D" w:rsidRDefault="2FFB4851" w14:paraId="41734A5E" w14:textId="5022DF9F">
      <w:pPr>
        <w:pStyle w:val="BodyTextIndent"/>
        <w:spacing w:line="240" w:lineRule="auto"/>
        <w:ind w:firstLine="0"/>
        <w:outlineLvl w:val="0"/>
      </w:pPr>
      <w:r w:rsidRPr="3B47AB8E">
        <w:t xml:space="preserve">The schedule and location information for the </w:t>
      </w:r>
      <w:r w:rsidR="00D70B2D">
        <w:t>remote/</w:t>
      </w:r>
      <w:r w:rsidRPr="3B47AB8E">
        <w:t xml:space="preserve">virtual </w:t>
      </w:r>
      <w:r w:rsidRPr="3B47AB8E" w:rsidR="00DF3FAE">
        <w:t>Public Forums</w:t>
      </w:r>
      <w:r w:rsidRPr="3B47AB8E">
        <w:t xml:space="preserve"> is as follows:</w:t>
      </w:r>
      <w:r w:rsidR="00D70B2D">
        <w:br/>
      </w:r>
    </w:p>
    <w:tbl>
      <w:tblPr>
        <w:tblStyle w:val="TableGrid"/>
        <w:tblW w:w="10080" w:type="dxa"/>
        <w:tblLayout w:type="fixed"/>
        <w:tblLook w:val="06A0" w:firstRow="1" w:lastRow="0" w:firstColumn="1" w:lastColumn="0" w:noHBand="1" w:noVBand="1"/>
      </w:tblPr>
      <w:tblGrid>
        <w:gridCol w:w="2965"/>
        <w:gridCol w:w="2610"/>
        <w:gridCol w:w="4505"/>
      </w:tblGrid>
      <w:tr w:rsidR="0F78165C" w:rsidTr="00D70B2D" w14:paraId="4E44CC67" w14:textId="77777777">
        <w:trPr>
          <w:trHeight w:val="300"/>
        </w:trPr>
        <w:tc>
          <w:tcPr>
            <w:tcW w:w="2965" w:type="dxa"/>
          </w:tcPr>
          <w:p w:rsidRPr="000B5AC8" w:rsidR="7401B012" w:rsidP="00D70B2D" w:rsidRDefault="7401B012" w14:paraId="2F149D06" w14:textId="0464C3ED">
            <w:pPr>
              <w:pStyle w:val="BodyTextIndent"/>
              <w:spacing w:line="240" w:lineRule="auto"/>
              <w:rPr>
                <w:b/>
                <w:bCs/>
              </w:rPr>
            </w:pPr>
            <w:r w:rsidRPr="3B47AB8E">
              <w:rPr>
                <w:b/>
                <w:bCs/>
              </w:rPr>
              <w:t>When</w:t>
            </w:r>
          </w:p>
        </w:tc>
        <w:tc>
          <w:tcPr>
            <w:tcW w:w="2610" w:type="dxa"/>
          </w:tcPr>
          <w:p w:rsidRPr="000B5AC8" w:rsidR="7401B012" w:rsidP="00D70B2D" w:rsidRDefault="7401B012" w14:paraId="3BEDC7C3" w14:textId="01DA712D">
            <w:pPr>
              <w:pStyle w:val="BodyTextIndent"/>
              <w:spacing w:line="240" w:lineRule="auto"/>
              <w:rPr>
                <w:b/>
                <w:bCs/>
              </w:rPr>
            </w:pPr>
            <w:r w:rsidRPr="3B47AB8E">
              <w:rPr>
                <w:b/>
                <w:bCs/>
              </w:rPr>
              <w:t>Format</w:t>
            </w:r>
          </w:p>
        </w:tc>
        <w:tc>
          <w:tcPr>
            <w:tcW w:w="4505" w:type="dxa"/>
          </w:tcPr>
          <w:p w:rsidRPr="000B5AC8" w:rsidR="7401B012" w:rsidP="00D70B2D" w:rsidRDefault="7401B012" w14:paraId="563B7EBE" w14:textId="4CF07653">
            <w:pPr>
              <w:pStyle w:val="BodyTextIndent"/>
              <w:spacing w:line="240" w:lineRule="auto"/>
              <w:rPr>
                <w:b/>
                <w:bCs/>
              </w:rPr>
            </w:pPr>
            <w:r w:rsidRPr="3B47AB8E">
              <w:rPr>
                <w:b/>
                <w:bCs/>
              </w:rPr>
              <w:t>Location</w:t>
            </w:r>
          </w:p>
        </w:tc>
      </w:tr>
      <w:tr w:rsidR="00293340" w:rsidTr="00D70B2D" w14:paraId="476FFB84" w14:textId="77777777">
        <w:trPr>
          <w:trHeight w:val="300"/>
        </w:trPr>
        <w:tc>
          <w:tcPr>
            <w:tcW w:w="2965" w:type="dxa"/>
          </w:tcPr>
          <w:p w:rsidR="00293340" w:rsidP="00D70B2D" w:rsidRDefault="00293340" w14:paraId="67A7FF39" w14:textId="0DCD8630">
            <w:pPr>
              <w:pStyle w:val="BodyTextIndent"/>
              <w:spacing w:line="240" w:lineRule="auto"/>
            </w:pPr>
            <w:r>
              <w:t>October</w:t>
            </w:r>
            <w:r w:rsidRPr="3B47AB8E">
              <w:t xml:space="preserve"> </w:t>
            </w:r>
            <w:r>
              <w:t>22</w:t>
            </w:r>
            <w:r w:rsidRPr="3B47AB8E">
              <w:t xml:space="preserve">, 2024 </w:t>
            </w:r>
          </w:p>
          <w:p w:rsidR="00293340" w:rsidP="00D70B2D" w:rsidRDefault="00293340" w14:paraId="0D92E3B9" w14:textId="32F70A05">
            <w:pPr>
              <w:pStyle w:val="BodyTextIndent"/>
              <w:spacing w:line="240" w:lineRule="auto"/>
            </w:pPr>
            <w:r w:rsidRPr="3B47AB8E">
              <w:t>2 p.m. and 6 p.m.</w:t>
            </w:r>
          </w:p>
        </w:tc>
        <w:tc>
          <w:tcPr>
            <w:tcW w:w="2610" w:type="dxa"/>
          </w:tcPr>
          <w:p w:rsidR="00293340" w:rsidP="00D70B2D" w:rsidRDefault="00D70B2D" w14:paraId="00CCB4B7" w14:textId="13CEC71B">
            <w:pPr>
              <w:pStyle w:val="BodyTextIndent"/>
              <w:spacing w:line="240" w:lineRule="auto"/>
            </w:pPr>
            <w:r>
              <w:t>Remote</w:t>
            </w:r>
            <w:r w:rsidRPr="3B47AB8E" w:rsidR="00293340">
              <w:t xml:space="preserve"> only</w:t>
            </w:r>
          </w:p>
        </w:tc>
        <w:tc>
          <w:tcPr>
            <w:tcW w:w="4505" w:type="dxa"/>
          </w:tcPr>
          <w:p w:rsidR="00293340" w:rsidP="00D70B2D" w:rsidRDefault="00293340" w14:paraId="25F7399D" w14:textId="740F2AF5">
            <w:pPr>
              <w:pStyle w:val="BodyTextIndent"/>
              <w:spacing w:line="240" w:lineRule="auto"/>
              <w:ind w:firstLine="0"/>
            </w:pPr>
            <w:r w:rsidRPr="3B47AB8E">
              <w:t>- Webcast</w:t>
            </w:r>
            <w:r w:rsidR="006B7070">
              <w:t xml:space="preserve"> (to watch only)</w:t>
            </w:r>
            <w:r w:rsidRPr="3B47AB8E">
              <w:t>:</w:t>
            </w:r>
          </w:p>
          <w:p w:rsidR="00293340" w:rsidP="00D70B2D" w:rsidRDefault="00000000" w14:paraId="186A09E3" w14:textId="77777777">
            <w:pPr>
              <w:pStyle w:val="BodyTextIndent"/>
              <w:spacing w:line="240" w:lineRule="auto"/>
              <w:ind w:firstLine="0"/>
            </w:pPr>
            <w:hyperlink r:id="rId13">
              <w:r w:rsidRPr="3B47AB8E" w:rsidR="00293340">
                <w:rPr>
                  <w:rStyle w:val="Hyperlink"/>
                </w:rPr>
                <w:t>https://www.adminmonitor.com/ca/cpuc/</w:t>
              </w:r>
            </w:hyperlink>
            <w:r w:rsidRPr="3B47AB8E" w:rsidR="00293340">
              <w:t xml:space="preserve"> </w:t>
            </w:r>
          </w:p>
          <w:p w:rsidR="00293340" w:rsidP="00D70B2D" w:rsidRDefault="00293340" w14:paraId="370A18BD" w14:textId="77777777">
            <w:pPr>
              <w:pStyle w:val="BodyTextIndent"/>
              <w:spacing w:line="240" w:lineRule="auto"/>
              <w:ind w:firstLine="0"/>
            </w:pPr>
          </w:p>
          <w:p w:rsidR="00293340" w:rsidP="00D70B2D" w:rsidRDefault="00293340" w14:paraId="40DEEF9B" w14:textId="2FA46489">
            <w:pPr>
              <w:pStyle w:val="BodyTextIndent"/>
              <w:spacing w:line="240" w:lineRule="auto"/>
              <w:ind w:firstLine="0"/>
            </w:pPr>
            <w:r w:rsidRPr="3B47AB8E">
              <w:t>-Phone: 800-857-1917</w:t>
            </w:r>
            <w:r w:rsidR="00D70B2D">
              <w:t xml:space="preserve">, </w:t>
            </w:r>
            <w:r w:rsidRPr="3B47AB8E">
              <w:t>Passcode: 6032788#</w:t>
            </w:r>
            <w:r w:rsidR="006B7070">
              <w:br/>
              <w:t>Must call-in to make public comment</w:t>
            </w:r>
          </w:p>
        </w:tc>
      </w:tr>
    </w:tbl>
    <w:p w:rsidR="000B5AC8" w:rsidP="00D70B2D" w:rsidRDefault="000B5AC8" w14:paraId="0D0C598A" w14:textId="7B707B74">
      <w:pPr>
        <w:pStyle w:val="BodyTextIndent"/>
        <w:spacing w:line="240" w:lineRule="auto"/>
        <w:ind w:firstLine="0"/>
        <w:outlineLvl w:val="0"/>
      </w:pPr>
    </w:p>
    <w:p w:rsidR="00C41B2D" w:rsidP="3B47AB8E" w:rsidRDefault="2D86528F" w14:paraId="22DEEACA" w14:textId="64BEBC08">
      <w:pPr>
        <w:pStyle w:val="BodyTextIndent"/>
        <w:ind w:firstLine="0"/>
        <w:outlineLvl w:val="0"/>
      </w:pPr>
      <w:r w:rsidRPr="3B47AB8E">
        <w:rPr>
          <w:b/>
          <w:bCs/>
        </w:rPr>
        <w:t>What</w:t>
      </w:r>
      <w:r w:rsidRPr="3B47AB8E">
        <w:t>:</w:t>
      </w:r>
      <w:r w:rsidRPr="3B47AB8E" w:rsidR="1A0F6FDF">
        <w:t xml:space="preserve"> </w:t>
      </w:r>
    </w:p>
    <w:p w:rsidR="00B83397" w:rsidP="0075182B" w:rsidRDefault="00B83397" w14:paraId="3D90AB4F" w14:textId="44D43DFC">
      <w:pPr>
        <w:pStyle w:val="BodyTextIndent"/>
        <w:ind w:firstLine="0"/>
        <w:outlineLvl w:val="0"/>
      </w:pPr>
      <w:r>
        <w:t xml:space="preserve">Every three years, the </w:t>
      </w:r>
      <w:r w:rsidR="00D66E3D">
        <w:t>CPUC</w:t>
      </w:r>
      <w:r>
        <w:t xml:space="preserve"> conducts a General Rate Case (GRC) for Class A water utilities. This process allows the CPUC to thoroughly review a water company’s revenues, expenses, quality of service, and other key factors to establish fair and reasonable rates.</w:t>
      </w:r>
      <w:r w:rsidR="006B7070">
        <w:t xml:space="preserve"> </w:t>
      </w:r>
      <w:r>
        <w:t>During a GRC, water companies submit a proposal for projected revenues over the next three years, based on forecasted expenses and necessary infrastructure investments. They must justify any proposed rate increases. The CPUC, along with other parties, reviews and comments on these requests through a public process.</w:t>
      </w:r>
    </w:p>
    <w:p w:rsidRPr="00B83397" w:rsidR="00FA6C92" w:rsidP="0075182B" w:rsidRDefault="00FA6C92" w14:paraId="313BC0C1" w14:textId="77777777">
      <w:pPr>
        <w:pStyle w:val="BodyTextIndent"/>
        <w:ind w:firstLine="0"/>
        <w:outlineLvl w:val="0"/>
      </w:pPr>
    </w:p>
    <w:p w:rsidR="00B83397" w:rsidP="3B47AB8E" w:rsidRDefault="00B83397" w14:paraId="3599120A" w14:textId="77777777">
      <w:pPr>
        <w:pStyle w:val="BodyTextIndent"/>
        <w:ind w:firstLine="0"/>
        <w:outlineLvl w:val="0"/>
      </w:pPr>
    </w:p>
    <w:p w:rsidR="00C41B2D" w:rsidP="3B47AB8E" w:rsidRDefault="00C41B2D" w14:paraId="309EADCF" w14:textId="6CCC15F0">
      <w:pPr>
        <w:pStyle w:val="BodyTextIndent"/>
        <w:ind w:firstLine="0"/>
        <w:outlineLvl w:val="0"/>
      </w:pPr>
      <w:r w:rsidRPr="3B47AB8E">
        <w:rPr>
          <w:b/>
          <w:bCs/>
        </w:rPr>
        <w:lastRenderedPageBreak/>
        <w:t>How to Make Comment</w:t>
      </w:r>
      <w:r w:rsidRPr="3B47AB8E">
        <w:t>:</w:t>
      </w:r>
    </w:p>
    <w:p w:rsidR="00C41B2D" w:rsidP="3B47AB8E" w:rsidRDefault="4766EBB5" w14:paraId="527EA53B" w14:textId="300CA4C2">
      <w:pPr>
        <w:pStyle w:val="BodyTextIndent"/>
        <w:numPr>
          <w:ilvl w:val="0"/>
          <w:numId w:val="23"/>
        </w:numPr>
        <w:outlineLvl w:val="0"/>
      </w:pPr>
      <w:r w:rsidRPr="3B47AB8E">
        <w:rPr>
          <w:b/>
          <w:bCs/>
        </w:rPr>
        <w:t>Call In</w:t>
      </w:r>
      <w:r w:rsidRPr="3B47AB8E">
        <w:t xml:space="preserve">: Use the telephone number above to comment publicly during the </w:t>
      </w:r>
      <w:r w:rsidR="006B7070">
        <w:t>r</w:t>
      </w:r>
      <w:r w:rsidRPr="3B47AB8E" w:rsidR="00216FA7">
        <w:t xml:space="preserve">emote </w:t>
      </w:r>
      <w:r w:rsidRPr="3B47AB8E">
        <w:t>Public Forums.</w:t>
      </w:r>
    </w:p>
    <w:p w:rsidR="00C41B2D" w:rsidP="3B47AB8E" w:rsidRDefault="00C41B2D" w14:paraId="5F95A9C4" w14:textId="1A98B8E0">
      <w:pPr>
        <w:pStyle w:val="BodyTextIndent"/>
        <w:numPr>
          <w:ilvl w:val="1"/>
          <w:numId w:val="23"/>
        </w:numPr>
        <w:outlineLvl w:val="0"/>
      </w:pPr>
      <w:r>
        <w:t>Participants who wish to speak must press “star one,” unmute their phone, and record their name. This will alert the operator who will put the speakers into a queue and announce each speaker’s name one at a time when the speaker’s turn comes up. When it is time for public comment, the Administrative Law Judge will make an announcement through the telephone line for those who wish to speak.</w:t>
      </w:r>
      <w:r>
        <w:br/>
      </w:r>
    </w:p>
    <w:p w:rsidR="00C41B2D" w:rsidP="3B47AB8E" w:rsidRDefault="2D86528F" w14:paraId="5EDA00E6" w14:textId="39E62CCF">
      <w:pPr>
        <w:pStyle w:val="BodyTextIndent"/>
        <w:numPr>
          <w:ilvl w:val="0"/>
          <w:numId w:val="23"/>
        </w:numPr>
        <w:outlineLvl w:val="0"/>
      </w:pPr>
      <w:r w:rsidRPr="3B47AB8E">
        <w:rPr>
          <w:b/>
          <w:bCs/>
        </w:rPr>
        <w:t>Send Us Your Written Comments</w:t>
      </w:r>
      <w:r w:rsidRPr="3B47AB8E">
        <w:t xml:space="preserve">: Submit your comments anytime, and read the comments of others, at: </w:t>
      </w:r>
      <w:hyperlink w:history="1" r:id="rId14">
        <w:r w:rsidRPr="006B7070">
          <w:rPr>
            <w:rStyle w:val="Hyperlink"/>
          </w:rPr>
          <w:t>apps.cpuc.ca.gov/c/</w:t>
        </w:r>
        <w:r w:rsidRPr="006B7070" w:rsidR="00EA412F">
          <w:rPr>
            <w:rStyle w:val="Hyperlink"/>
          </w:rPr>
          <w:t>A</w:t>
        </w:r>
        <w:r w:rsidRPr="006B7070" w:rsidR="600CA566">
          <w:rPr>
            <w:rStyle w:val="Hyperlink"/>
          </w:rPr>
          <w:t>2</w:t>
        </w:r>
        <w:r w:rsidRPr="006B7070" w:rsidR="00293340">
          <w:rPr>
            <w:rStyle w:val="Hyperlink"/>
          </w:rPr>
          <w:t>407</w:t>
        </w:r>
        <w:r w:rsidRPr="006B7070" w:rsidR="600CA566">
          <w:rPr>
            <w:rStyle w:val="Hyperlink"/>
          </w:rPr>
          <w:t>001</w:t>
        </w:r>
      </w:hyperlink>
      <w:r w:rsidRPr="3B47AB8E">
        <w:t>.</w:t>
      </w:r>
      <w:r w:rsidR="006B7070">
        <w:br/>
      </w:r>
    </w:p>
    <w:p w:rsidR="00BA0057" w:rsidP="409D03D8" w:rsidRDefault="00BA0057" w14:paraId="7EA17549" w14:textId="70ADDD34">
      <w:pPr>
        <w:pStyle w:val="BodyTextIndent"/>
        <w:ind w:firstLine="0"/>
        <w:rPr>
          <w:b/>
          <w:bCs/>
        </w:rPr>
      </w:pPr>
      <w:r w:rsidRPr="409D03D8">
        <w:rPr>
          <w:b/>
          <w:bCs/>
        </w:rPr>
        <w:t>Accommodations</w:t>
      </w:r>
      <w:r w:rsidRPr="409D03D8" w:rsidR="009456B9">
        <w:rPr>
          <w:b/>
          <w:bCs/>
        </w:rPr>
        <w:t>:</w:t>
      </w:r>
    </w:p>
    <w:p w:rsidR="000B5AC8" w:rsidP="3B47AB8E" w:rsidRDefault="00BA0057" w14:paraId="2E4361F3" w14:textId="42FDE510">
      <w:pPr>
        <w:pStyle w:val="BodyTextIndent"/>
        <w:numPr>
          <w:ilvl w:val="0"/>
          <w:numId w:val="23"/>
        </w:numPr>
        <w:spacing w:after="160"/>
      </w:pPr>
      <w:r>
        <w:t xml:space="preserve">To make a request for other language or accommodation at any of the </w:t>
      </w:r>
      <w:r w:rsidR="00191757">
        <w:t>Public Forums</w:t>
      </w:r>
      <w:r>
        <w:t xml:space="preserve">, please contact the CPUC’s Public Advisor’s Office at </w:t>
      </w:r>
      <w:hyperlink r:id="rId15">
        <w:r w:rsidRPr="409D03D8">
          <w:rPr>
            <w:rStyle w:val="Hyperlink"/>
          </w:rPr>
          <w:t>public.advisor@cpuc.ca.gov</w:t>
        </w:r>
      </w:hyperlink>
      <w:r>
        <w:t xml:space="preserve"> or </w:t>
      </w:r>
      <w:r w:rsidR="004442A7">
        <w:t xml:space="preserve">call </w:t>
      </w:r>
      <w:r>
        <w:t>toll free 866-849-8390 at least five business days in advance of the Public Forums.</w:t>
      </w:r>
      <w:r w:rsidR="00191757">
        <w:t xml:space="preserve"> </w:t>
      </w:r>
    </w:p>
    <w:p w:rsidR="000B5AC8" w:rsidP="000A33BA" w:rsidRDefault="000A33BA" w14:paraId="5B930BAA" w14:textId="24CC564F">
      <w:pPr>
        <w:pStyle w:val="BodyTextIndent"/>
        <w:ind w:firstLine="0"/>
        <w:outlineLvl w:val="0"/>
      </w:pPr>
      <w:r w:rsidRPr="000A33BA">
        <w:rPr>
          <w:b/>
          <w:bCs/>
        </w:rPr>
        <w:t xml:space="preserve">Great Oaks </w:t>
      </w:r>
      <w:r w:rsidR="00B55390">
        <w:rPr>
          <w:b/>
          <w:bCs/>
        </w:rPr>
        <w:t>Request</w:t>
      </w:r>
      <w:r w:rsidR="00C5453C">
        <w:rPr>
          <w:b/>
          <w:bCs/>
        </w:rPr>
        <w:t>:</w:t>
      </w:r>
    </w:p>
    <w:p w:rsidRPr="007A5CE7" w:rsidR="007A5CE7" w:rsidP="0005233A" w:rsidRDefault="007A5CE7" w14:paraId="578C0693" w14:textId="181652C9">
      <w:pPr>
        <w:pStyle w:val="BodyTextIndent"/>
        <w:ind w:firstLine="0"/>
        <w:outlineLvl w:val="0"/>
      </w:pPr>
      <w:r>
        <w:t xml:space="preserve">Great Oaks </w:t>
      </w:r>
      <w:r w:rsidR="00741CE8">
        <w:t xml:space="preserve">says it </w:t>
      </w:r>
      <w:r w:rsidR="00FF1A16">
        <w:t>wants</w:t>
      </w:r>
      <w:r>
        <w:t xml:space="preserve"> to increase revenue to address rising operational and capital costs. The proposed revenue increases are as follows:</w:t>
      </w:r>
    </w:p>
    <w:p w:rsidRPr="007A5CE7" w:rsidR="007A5CE7" w:rsidP="007A5CE7" w:rsidRDefault="007A5CE7" w14:paraId="31E51397" w14:textId="77777777">
      <w:pPr>
        <w:pStyle w:val="BodyTextIndent"/>
        <w:numPr>
          <w:ilvl w:val="0"/>
          <w:numId w:val="27"/>
        </w:numPr>
        <w:outlineLvl w:val="0"/>
      </w:pPr>
      <w:r w:rsidRPr="007A5CE7">
        <w:t>2025: $1.606 million (5.99%) above current revenues</w:t>
      </w:r>
    </w:p>
    <w:p w:rsidRPr="007A5CE7" w:rsidR="007A5CE7" w:rsidP="007A5CE7" w:rsidRDefault="007A5CE7" w14:paraId="3C2D47B2" w14:textId="77777777">
      <w:pPr>
        <w:pStyle w:val="BodyTextIndent"/>
        <w:numPr>
          <w:ilvl w:val="0"/>
          <w:numId w:val="27"/>
        </w:numPr>
        <w:outlineLvl w:val="0"/>
      </w:pPr>
      <w:r w:rsidRPr="007A5CE7">
        <w:t>2026: $2.152 million (7.58%) above proposed 2025 revenues</w:t>
      </w:r>
    </w:p>
    <w:p w:rsidRPr="007A5CE7" w:rsidR="007A5CE7" w:rsidP="007A5CE7" w:rsidRDefault="007A5CE7" w14:paraId="30244837" w14:textId="77777777">
      <w:pPr>
        <w:pStyle w:val="BodyTextIndent"/>
        <w:numPr>
          <w:ilvl w:val="0"/>
          <w:numId w:val="27"/>
        </w:numPr>
        <w:outlineLvl w:val="0"/>
      </w:pPr>
      <w:r w:rsidRPr="007A5CE7">
        <w:t>2027: $2.427 million (7.94%) above proposed 2026 revenues</w:t>
      </w:r>
    </w:p>
    <w:p w:rsidR="00C5453C" w:rsidP="0005233A" w:rsidRDefault="00C5453C" w14:paraId="48006B53" w14:textId="77777777">
      <w:pPr>
        <w:pStyle w:val="BodyTextIndent"/>
        <w:ind w:firstLine="0"/>
        <w:outlineLvl w:val="0"/>
      </w:pPr>
    </w:p>
    <w:p w:rsidRPr="007A5CE7" w:rsidR="007A5CE7" w:rsidP="0005233A" w:rsidRDefault="007A5CE7" w14:paraId="7AF32391" w14:textId="076185C3">
      <w:pPr>
        <w:pStyle w:val="BodyTextIndent"/>
        <w:ind w:firstLine="0"/>
        <w:outlineLvl w:val="0"/>
      </w:pPr>
      <w:r w:rsidRPr="007A5CE7">
        <w:t>These increases are based on forecasted operating and capital costs, along with projections of water sales and customer growth. The rate adjustments reflect the following key factors</w:t>
      </w:r>
      <w:r w:rsidR="00C5453C">
        <w:t>, according to Great Oaks</w:t>
      </w:r>
      <w:r w:rsidRPr="007A5CE7">
        <w:t>:</w:t>
      </w:r>
    </w:p>
    <w:p w:rsidRPr="007A5CE7" w:rsidR="007A5CE7" w:rsidP="007A5CE7" w:rsidRDefault="007A5CE7" w14:paraId="5CA87DB7" w14:textId="77777777">
      <w:pPr>
        <w:pStyle w:val="BodyTextIndent"/>
        <w:numPr>
          <w:ilvl w:val="0"/>
          <w:numId w:val="28"/>
        </w:numPr>
        <w:outlineLvl w:val="0"/>
      </w:pPr>
      <w:r w:rsidRPr="007A5CE7">
        <w:t>Groundwater Charges: An increase of $1,743,019 due to costs imposed by the Santa Clara Valley Water District for groundwater production.</w:t>
      </w:r>
    </w:p>
    <w:p w:rsidRPr="007A5CE7" w:rsidR="007A5CE7" w:rsidP="007A5CE7" w:rsidRDefault="007A5CE7" w14:paraId="46EBC20D" w14:textId="77777777">
      <w:pPr>
        <w:pStyle w:val="BodyTextIndent"/>
        <w:numPr>
          <w:ilvl w:val="0"/>
          <w:numId w:val="28"/>
        </w:numPr>
        <w:outlineLvl w:val="0"/>
      </w:pPr>
      <w:r w:rsidRPr="007A5CE7">
        <w:t>Payroll Expense: An increase of $133,413 to cover proposed payroll adjustments, which account for annual escalation, promotions with added responsibilities, and higher starting salaries for new hires.</w:t>
      </w:r>
    </w:p>
    <w:p w:rsidRPr="007A5CE7" w:rsidR="008A4B40" w:rsidP="007A5CE7" w:rsidRDefault="007A5CE7" w14:paraId="57BF0635" w14:textId="5C3356D2">
      <w:pPr>
        <w:pStyle w:val="BodyTextIndent"/>
        <w:numPr>
          <w:ilvl w:val="0"/>
          <w:numId w:val="28"/>
        </w:numPr>
        <w:outlineLvl w:val="0"/>
      </w:pPr>
      <w:r>
        <w:t xml:space="preserve">Purchased Power: An increase of $297,303 to accommodate rising electricity costs from </w:t>
      </w:r>
      <w:r w:rsidR="00741CE8">
        <w:t>Pacific Gas and Electric Company,</w:t>
      </w:r>
      <w:r>
        <w:t xml:space="preserve"> and the projected increase in water production for the 2025/2026 test </w:t>
      </w:r>
      <w:r>
        <w:lastRenderedPageBreak/>
        <w:t>year.</w:t>
      </w:r>
      <w:r>
        <w:br/>
      </w:r>
    </w:p>
    <w:p w:rsidR="00C5453C" w:rsidP="00C5453C" w:rsidRDefault="00C5453C" w14:paraId="10AD79CD" w14:textId="00C5287D">
      <w:pPr>
        <w:pStyle w:val="BodyTextIndent"/>
        <w:ind w:firstLine="0"/>
        <w:outlineLvl w:val="0"/>
      </w:pPr>
      <w:r w:rsidRPr="3B47AB8E">
        <w:t xml:space="preserve">The CPUC welcomes attendance and comments at the </w:t>
      </w:r>
      <w:r>
        <w:t xml:space="preserve">remote </w:t>
      </w:r>
      <w:r w:rsidRPr="3B47AB8E">
        <w:t>Public Forums (formally called Public Participation Hearing</w:t>
      </w:r>
      <w:r>
        <w:t>s</w:t>
      </w:r>
      <w:r w:rsidRPr="3B47AB8E">
        <w:t>), as public comments help the CPUC reach an informed decision.</w:t>
      </w:r>
    </w:p>
    <w:p w:rsidR="00C5453C" w:rsidP="00C5453C" w:rsidRDefault="00C5453C" w14:paraId="56573B8A" w14:textId="77777777">
      <w:pPr>
        <w:pStyle w:val="BodyTextIndent"/>
        <w:ind w:firstLine="0"/>
        <w:outlineLvl w:val="0"/>
      </w:pPr>
    </w:p>
    <w:p w:rsidR="00C5453C" w:rsidP="00C5453C" w:rsidRDefault="00C5453C" w14:paraId="456592A3" w14:textId="69C56F99">
      <w:pPr>
        <w:pStyle w:val="BodyTextIndent"/>
        <w:ind w:firstLine="0"/>
        <w:outlineLvl w:val="0"/>
      </w:pPr>
      <w:r>
        <w:t>While a quorum of Commissioners and/or their staff may attend the remote Public Forums, no official</w:t>
      </w:r>
    </w:p>
    <w:p w:rsidR="00C5453C" w:rsidP="00C5453C" w:rsidRDefault="00C5453C" w14:paraId="7F500CA3" w14:textId="64B75F07">
      <w:pPr>
        <w:pStyle w:val="BodyTextIndent"/>
        <w:ind w:firstLine="0"/>
        <w:outlineLvl w:val="0"/>
      </w:pPr>
      <w:r>
        <w:t>action will be taken on this matter.</w:t>
      </w:r>
    </w:p>
    <w:p w:rsidR="00C5453C" w:rsidP="00C5453C" w:rsidRDefault="00C5453C" w14:paraId="09C0F260" w14:textId="77777777">
      <w:pPr>
        <w:pStyle w:val="BodyTextIndent"/>
        <w:ind w:firstLine="0"/>
        <w:outlineLvl w:val="0"/>
      </w:pPr>
    </w:p>
    <w:p w:rsidRPr="00C5453C" w:rsidR="00C5453C" w:rsidP="00C5453C" w:rsidRDefault="00C5453C" w14:paraId="53950AEF" w14:textId="3702FB5E">
      <w:pPr>
        <w:pStyle w:val="BodyTextIndent"/>
        <w:ind w:firstLine="0"/>
        <w:rPr>
          <w:b/>
          <w:bCs/>
        </w:rPr>
      </w:pPr>
      <w:r>
        <w:rPr>
          <w:b/>
          <w:bCs/>
        </w:rPr>
        <w:t>More Information:</w:t>
      </w:r>
    </w:p>
    <w:p w:rsidR="00C5453C" w:rsidP="00C5453C" w:rsidRDefault="00000000" w14:paraId="52DDCBFA" w14:textId="204AFBAA">
      <w:pPr>
        <w:pStyle w:val="BodyTextIndent"/>
        <w:numPr>
          <w:ilvl w:val="0"/>
          <w:numId w:val="29"/>
        </w:numPr>
        <w:outlineLvl w:val="0"/>
      </w:pPr>
      <w:hyperlink w:history="1" r:id="rId16">
        <w:r w:rsidRPr="00C5453C" w:rsidR="00C5453C">
          <w:rPr>
            <w:rStyle w:val="Hyperlink"/>
          </w:rPr>
          <w:t>Ru</w:t>
        </w:r>
        <w:r w:rsidRPr="00C5453C" w:rsidR="00C5453C">
          <w:rPr>
            <w:rStyle w:val="Hyperlink"/>
          </w:rPr>
          <w:t>l</w:t>
        </w:r>
        <w:r w:rsidRPr="00C5453C" w:rsidR="00C5453C">
          <w:rPr>
            <w:rStyle w:val="Hyperlink"/>
          </w:rPr>
          <w:t>ing</w:t>
        </w:r>
      </w:hyperlink>
      <w:r w:rsidRPr="00C5453C" w:rsidR="00C5453C">
        <w:t xml:space="preserve"> setting the </w:t>
      </w:r>
      <w:r w:rsidR="00C5453C">
        <w:t>P</w:t>
      </w:r>
      <w:r w:rsidRPr="00C5453C" w:rsidR="00C5453C">
        <w:t xml:space="preserve">ublic </w:t>
      </w:r>
      <w:r w:rsidR="00C5453C">
        <w:t>Fo</w:t>
      </w:r>
      <w:r w:rsidRPr="00C5453C" w:rsidR="00C5453C">
        <w:t xml:space="preserve">rums </w:t>
      </w:r>
    </w:p>
    <w:p w:rsidR="00C5453C" w:rsidP="00C5453C" w:rsidRDefault="00000000" w14:paraId="289B15BD" w14:textId="77777777">
      <w:pPr>
        <w:pStyle w:val="BodyTextIndent"/>
        <w:numPr>
          <w:ilvl w:val="0"/>
          <w:numId w:val="29"/>
        </w:numPr>
        <w:outlineLvl w:val="0"/>
      </w:pPr>
      <w:hyperlink r:id="rId17">
        <w:r w:rsidRPr="3B47AB8E" w:rsidR="000847B3">
          <w:rPr>
            <w:rStyle w:val="Hyperlink"/>
          </w:rPr>
          <w:t>Public Forum</w:t>
        </w:r>
        <w:r w:rsidRPr="3B47AB8E" w:rsidR="000847B3">
          <w:rPr>
            <w:rStyle w:val="Hyperlink"/>
          </w:rPr>
          <w:t xml:space="preserve"> </w:t>
        </w:r>
        <w:r w:rsidRPr="3B47AB8E" w:rsidR="000847B3">
          <w:rPr>
            <w:rStyle w:val="Hyperlink"/>
          </w:rPr>
          <w:t>webpage</w:t>
        </w:r>
      </w:hyperlink>
    </w:p>
    <w:p w:rsidR="00C5453C" w:rsidP="00C5453C" w:rsidRDefault="00000000" w14:paraId="7692E6E3" w14:textId="77777777">
      <w:pPr>
        <w:pStyle w:val="BodyTextIndent"/>
        <w:numPr>
          <w:ilvl w:val="0"/>
          <w:numId w:val="29"/>
        </w:numPr>
        <w:outlineLvl w:val="0"/>
      </w:pPr>
      <w:hyperlink w:history="1" r:id="rId18">
        <w:r w:rsidRPr="00C5453C" w:rsidR="00C5453C">
          <w:rPr>
            <w:rStyle w:val="Hyperlink"/>
          </w:rPr>
          <w:t>Proceeding Docume</w:t>
        </w:r>
        <w:r w:rsidRPr="00C5453C" w:rsidR="00C5453C">
          <w:rPr>
            <w:rStyle w:val="Hyperlink"/>
          </w:rPr>
          <w:t>n</w:t>
        </w:r>
        <w:r w:rsidRPr="00C5453C" w:rsidR="00C5453C">
          <w:rPr>
            <w:rStyle w:val="Hyperlink"/>
          </w:rPr>
          <w:t>ts and Public Comment portal</w:t>
        </w:r>
      </w:hyperlink>
      <w:r w:rsidR="00C5453C">
        <w:t xml:space="preserve"> (Docket Card)</w:t>
      </w:r>
    </w:p>
    <w:p w:rsidR="00C5453C" w:rsidP="00C5453C" w:rsidRDefault="00000000" w14:paraId="16D9CB8C" w14:textId="748DEEE9">
      <w:pPr>
        <w:pStyle w:val="BodyTextIndent"/>
        <w:numPr>
          <w:ilvl w:val="0"/>
          <w:numId w:val="29"/>
        </w:numPr>
        <w:outlineLvl w:val="0"/>
      </w:pPr>
      <w:hyperlink w:history="1" r:id="rId19">
        <w:r w:rsidRPr="00C5453C" w:rsidR="00C5453C">
          <w:rPr>
            <w:rStyle w:val="Hyperlink"/>
          </w:rPr>
          <w:t>Sign up to r</w:t>
        </w:r>
        <w:r w:rsidRPr="00C5453C" w:rsidR="00C41B2D">
          <w:rPr>
            <w:rStyle w:val="Hyperlink"/>
          </w:rPr>
          <w:t>eceive electron</w:t>
        </w:r>
        <w:r w:rsidRPr="00C5453C" w:rsidR="00C41B2D">
          <w:rPr>
            <w:rStyle w:val="Hyperlink"/>
          </w:rPr>
          <w:t>i</w:t>
        </w:r>
        <w:r w:rsidRPr="00C5453C" w:rsidR="00C41B2D">
          <w:rPr>
            <w:rStyle w:val="Hyperlink"/>
          </w:rPr>
          <w:t>c updates</w:t>
        </w:r>
      </w:hyperlink>
      <w:r w:rsidRPr="3B47AB8E" w:rsidR="00C41B2D">
        <w:t xml:space="preserve"> on CPUC proceedings</w:t>
      </w:r>
      <w:bookmarkEnd w:id="0"/>
      <w:r w:rsidR="00C5453C">
        <w:br/>
      </w:r>
    </w:p>
    <w:p w:rsidR="001A3A35" w:rsidP="00C5453C" w:rsidRDefault="001A3A35" w14:paraId="6FD35DDD" w14:textId="6558B30C">
      <w:pPr>
        <w:pStyle w:val="BodyTextIndent"/>
        <w:ind w:firstLine="0"/>
        <w:jc w:val="center"/>
        <w:outlineLvl w:val="0"/>
      </w:pPr>
      <w:r w:rsidRPr="3B47AB8E">
        <w:t>###</w:t>
      </w:r>
      <w:r w:rsidR="00C5453C">
        <w:br/>
      </w:r>
    </w:p>
    <w:p w:rsidR="001A3A35" w:rsidP="3B47AB8E" w:rsidRDefault="001A3A35" w14:paraId="1AC4DBB0" w14:textId="77777777">
      <w:pPr>
        <w:pStyle w:val="BodyTextIndent"/>
        <w:ind w:firstLine="0"/>
        <w:outlineLvl w:val="0"/>
        <w:rPr>
          <w:b/>
          <w:bCs/>
        </w:rPr>
      </w:pPr>
      <w:r w:rsidRPr="3B47AB8E">
        <w:rPr>
          <w:b/>
          <w:bCs/>
        </w:rPr>
        <w:t>About the California Public Utilities Commission</w:t>
      </w:r>
    </w:p>
    <w:p w:rsidR="001A3A35" w:rsidP="3B47AB8E" w:rsidRDefault="001A3A35" w14:paraId="0D2CBC7E" w14:textId="0EF754A6">
      <w:pPr>
        <w:pStyle w:val="BodyTextIndent"/>
        <w:ind w:firstLine="0"/>
        <w:outlineLvl w:val="0"/>
      </w:pPr>
      <w:r w:rsidRPr="3B47AB8E">
        <w:t xml:space="preserve">The CPUC regulates services and utilities, protects consumers, safeguards the environment, and assures Californians access to safe and reliable utility infrastructure and services. Visit </w:t>
      </w:r>
      <w:hyperlink r:id="rId20">
        <w:r w:rsidRPr="3B47AB8E">
          <w:rPr>
            <w:rStyle w:val="Hyperlink"/>
          </w:rPr>
          <w:t>www.cpuc.ca.gov</w:t>
        </w:r>
      </w:hyperlink>
      <w:r w:rsidRPr="3B47AB8E">
        <w:t xml:space="preserve"> for more information.</w:t>
      </w:r>
    </w:p>
    <w:p w:rsidRPr="00DB3E78" w:rsidR="00BE0F70" w:rsidP="3B47AB8E" w:rsidRDefault="00BE0F70" w14:paraId="66048913" w14:textId="013CBC02">
      <w:pPr>
        <w:pStyle w:val="BodyTextIndent"/>
        <w:ind w:firstLine="0"/>
        <w:outlineLvl w:val="0"/>
      </w:pPr>
    </w:p>
    <w:sectPr w:rsidRPr="00DB3E78" w:rsidR="00BE0F70" w:rsidSect="005A65F2">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94193" w14:textId="77777777" w:rsidR="005043F3" w:rsidRDefault="005043F3">
      <w:pPr>
        <w:spacing w:line="240" w:lineRule="auto"/>
      </w:pPr>
      <w:r>
        <w:separator/>
      </w:r>
    </w:p>
    <w:p w14:paraId="5A95619E" w14:textId="77777777" w:rsidR="005043F3" w:rsidRDefault="005043F3"/>
  </w:endnote>
  <w:endnote w:type="continuationSeparator" w:id="0">
    <w:p w14:paraId="2C986F52" w14:textId="77777777" w:rsidR="005043F3" w:rsidRDefault="005043F3">
      <w:pPr>
        <w:spacing w:line="240" w:lineRule="auto"/>
      </w:pPr>
      <w:r>
        <w:continuationSeparator/>
      </w:r>
    </w:p>
    <w:p w14:paraId="6EF3755A" w14:textId="77777777" w:rsidR="005043F3" w:rsidRDefault="005043F3"/>
  </w:endnote>
  <w:endnote w:type="continuationNotice" w:id="1">
    <w:p w14:paraId="06038639" w14:textId="77777777" w:rsidR="005043F3" w:rsidRDefault="005043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4B08" w14:textId="77777777" w:rsidR="009E21F1" w:rsidRDefault="009E2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F0BC" w14:textId="77777777" w:rsidR="00FD0A4E" w:rsidRPr="00D879A8" w:rsidRDefault="004A77EE"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69386E0C" wp14:editId="34E2B90C">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4ACA775"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FBD612">
            <v:shapetype id="_x0000_t202" coordsize="21600,21600" o:spt="202" path="m,l,21600r21600,l21600,xe" w14:anchorId="69386E0C">
              <v:stroke joinstyle="miter"/>
              <v:path gradientshapeok="t" o:connecttype="rect"/>
            </v:shapetype>
            <v:shape id="Text Box 9"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v:textbox inset=".72pt,.72pt,.72pt,.72pt">
                <w:txbxContent>
                  <w:p w:rsidRPr="00EC6158" w:rsidR="00CE71A1" w:rsidP="002D1E41" w:rsidRDefault="00A3512C" w14:paraId="52AB04D7" w14:textId="77777777">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Pr="00EC6158" w:rsidR="00CE71A1">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Pr="00EC6158" w:rsidR="006B4BF5">
                      <w:rPr>
                        <w:rFonts w:ascii="Century Gothic" w:hAnsi="Century Gothic"/>
                        <w:color w:val="404040" w:themeColor="text1" w:themeTint="BF"/>
                        <w:spacing w:val="4"/>
                        <w:sz w:val="18"/>
                        <w:szCs w:val="18"/>
                      </w:rPr>
                      <w:t xml:space="preserve">  |</w:t>
                    </w:r>
                  </w:p>
                </w:txbxContent>
              </v:textbox>
            </v:shape>
          </w:pict>
        </mc:Fallback>
      </mc:AlternateContent>
    </w:r>
    <w:r w:rsidR="00D879A8">
      <w:rPr>
        <w:rFonts w:ascii="Century Gothic" w:hAnsi="Century Gothic"/>
        <w:noProof/>
        <w:sz w:val="18"/>
        <w:szCs w:val="18"/>
      </w:rPr>
      <w:drawing>
        <wp:anchor distT="0" distB="0" distL="114300" distR="114300" simplePos="0" relativeHeight="251658240" behindDoc="1" locked="0" layoutInCell="1" allowOverlap="1" wp14:anchorId="78E1D068" wp14:editId="0A0517D3">
          <wp:simplePos x="0" y="0"/>
          <wp:positionH relativeFrom="column">
            <wp:posOffset>-678815</wp:posOffset>
          </wp:positionH>
          <wp:positionV relativeFrom="paragraph">
            <wp:posOffset>209163</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006FBED1" wp14:editId="59F7FE23">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530A80">
            <v:rect id="Rectangle 8" style="position:absolute;margin-left:288.65pt;margin-top:13.6pt;width:12.6pt;height:12.95pt;z-index:251658245;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5683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19DD76FC" wp14:editId="602A608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447D47F">
            <v:rect id="Rectangle 7" style="position:absolute;margin-left:273.65pt;margin-top:13.65pt;width:12.6pt;height:13pt;z-index:251658244;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6584B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54C744EF" wp14:editId="7BAC6FBE">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15B251C">
            <v:rect id="Rectangle 6" style="position:absolute;margin-left:258.65pt;margin-top:13.65pt;width:12.6pt;height:13pt;z-index:251658243;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0375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2147D3F2" wp14:editId="5B9AB19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1398350">
            <v:rect id="Rectangle 5" style="position:absolute;margin-left:243.7pt;margin-top:13.65pt;width:12.6pt;height:13pt;z-index:25165824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03FA3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589B12E4" wp14:editId="5030A166">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DF32301">
            <v:rect id="Rectangle 4" style="position:absolute;margin-left:228.65pt;margin-top:13.75pt;width:12.6pt;height:1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24EEA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FB62" w14:textId="77777777" w:rsidR="009E21F1" w:rsidRDefault="009E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9E1F7" w14:textId="77777777" w:rsidR="005043F3" w:rsidRDefault="005043F3">
      <w:pPr>
        <w:spacing w:line="240" w:lineRule="auto"/>
      </w:pPr>
      <w:r>
        <w:separator/>
      </w:r>
    </w:p>
    <w:p w14:paraId="0B5E78C8" w14:textId="77777777" w:rsidR="005043F3" w:rsidRDefault="005043F3"/>
  </w:footnote>
  <w:footnote w:type="continuationSeparator" w:id="0">
    <w:p w14:paraId="021B26D2" w14:textId="77777777" w:rsidR="005043F3" w:rsidRDefault="005043F3">
      <w:pPr>
        <w:spacing w:line="240" w:lineRule="auto"/>
      </w:pPr>
      <w:r>
        <w:continuationSeparator/>
      </w:r>
    </w:p>
    <w:p w14:paraId="66AD0501" w14:textId="77777777" w:rsidR="005043F3" w:rsidRDefault="005043F3"/>
  </w:footnote>
  <w:footnote w:type="continuationNotice" w:id="1">
    <w:p w14:paraId="72887E5D" w14:textId="77777777" w:rsidR="005043F3" w:rsidRDefault="005043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D58A" w14:textId="77777777" w:rsidR="009E21F1" w:rsidRDefault="009E2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5B0D" w14:textId="455FB554"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FEEA" w14:textId="77777777" w:rsidR="009E21F1" w:rsidRDefault="009E2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CFE"/>
    <w:multiLevelType w:val="hybridMultilevel"/>
    <w:tmpl w:val="04A6939A"/>
    <w:lvl w:ilvl="0" w:tplc="ED160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5CC6"/>
    <w:multiLevelType w:val="hybridMultilevel"/>
    <w:tmpl w:val="B0F4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D7706"/>
    <w:multiLevelType w:val="hybridMultilevel"/>
    <w:tmpl w:val="014C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2F61"/>
    <w:multiLevelType w:val="hybridMultilevel"/>
    <w:tmpl w:val="A5C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E453E"/>
    <w:multiLevelType w:val="hybridMultilevel"/>
    <w:tmpl w:val="3BDA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5ED"/>
    <w:multiLevelType w:val="multilevel"/>
    <w:tmpl w:val="75F80716"/>
    <w:lvl w:ilvl="0">
      <w:start w:val="1"/>
      <w:numFmt w:val="bullet"/>
      <w:pStyle w:val="ListBullet"/>
      <w:lvlText w:val=""/>
      <w:lvlJc w:val="left"/>
      <w:pPr>
        <w:ind w:left="720" w:hanging="360"/>
      </w:pPr>
      <w:rPr>
        <w:rFonts w:ascii="Wingdings" w:hAnsi="Wingdings" w:hint="default"/>
        <w:color w:val="053572"/>
        <w:sz w:val="22"/>
      </w:rPr>
    </w:lvl>
    <w:lvl w:ilvl="1">
      <w:start w:val="1"/>
      <w:numFmt w:val="bullet"/>
      <w:pStyle w:val="ListBullet2"/>
      <w:lvlText w:val=""/>
      <w:lvlJc w:val="left"/>
      <w:pPr>
        <w:ind w:left="1080" w:hanging="360"/>
      </w:pPr>
      <w:rPr>
        <w:rFonts w:ascii="Wingdings" w:hAnsi="Wingdings" w:hint="default"/>
        <w:color w:val="1295D8"/>
        <w:sz w:val="22"/>
      </w:rPr>
    </w:lvl>
    <w:lvl w:ilvl="2">
      <w:start w:val="1"/>
      <w:numFmt w:val="bullet"/>
      <w:lvlRestart w:val="0"/>
      <w:pStyle w:val="List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webHidden w:val="0"/>
        <w:color w:val="0069B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472C4"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6" w15:restartNumberingAfterBreak="0">
    <w:nsid w:val="1AAF513E"/>
    <w:multiLevelType w:val="hybridMultilevel"/>
    <w:tmpl w:val="4C5A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73CC756">
      <w:start w:val="1"/>
      <w:numFmt w:val="bullet"/>
      <w:lvlText w:val=""/>
      <w:lvlJc w:val="left"/>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53CDD"/>
    <w:multiLevelType w:val="hybridMultilevel"/>
    <w:tmpl w:val="6A5A62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B5147"/>
    <w:multiLevelType w:val="multilevel"/>
    <w:tmpl w:val="AE3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375D0"/>
    <w:multiLevelType w:val="hybridMultilevel"/>
    <w:tmpl w:val="0106A72A"/>
    <w:lvl w:ilvl="0" w:tplc="ED160F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94579"/>
    <w:multiLevelType w:val="hybridMultilevel"/>
    <w:tmpl w:val="DAD8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720DB"/>
    <w:multiLevelType w:val="hybridMultilevel"/>
    <w:tmpl w:val="777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020C8"/>
    <w:multiLevelType w:val="hybridMultilevel"/>
    <w:tmpl w:val="77F6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730B39"/>
    <w:multiLevelType w:val="hybridMultilevel"/>
    <w:tmpl w:val="FFFFFFFF"/>
    <w:lvl w:ilvl="0" w:tplc="F2F2E3E6">
      <w:start w:val="1"/>
      <w:numFmt w:val="bullet"/>
      <w:lvlText w:val=""/>
      <w:lvlJc w:val="left"/>
      <w:pPr>
        <w:ind w:left="720" w:hanging="360"/>
      </w:pPr>
      <w:rPr>
        <w:rFonts w:ascii="Symbol" w:hAnsi="Symbol" w:hint="default"/>
      </w:rPr>
    </w:lvl>
    <w:lvl w:ilvl="1" w:tplc="866A2DEA">
      <w:start w:val="1"/>
      <w:numFmt w:val="bullet"/>
      <w:lvlText w:val="o"/>
      <w:lvlJc w:val="left"/>
      <w:pPr>
        <w:ind w:left="1440" w:hanging="360"/>
      </w:pPr>
      <w:rPr>
        <w:rFonts w:ascii="Courier New" w:hAnsi="Courier New" w:hint="default"/>
      </w:rPr>
    </w:lvl>
    <w:lvl w:ilvl="2" w:tplc="F9141F62">
      <w:start w:val="1"/>
      <w:numFmt w:val="bullet"/>
      <w:lvlText w:val=""/>
      <w:lvlJc w:val="left"/>
      <w:pPr>
        <w:ind w:left="2160" w:hanging="360"/>
      </w:pPr>
      <w:rPr>
        <w:rFonts w:ascii="Wingdings" w:hAnsi="Wingdings" w:hint="default"/>
      </w:rPr>
    </w:lvl>
    <w:lvl w:ilvl="3" w:tplc="60005C04">
      <w:start w:val="1"/>
      <w:numFmt w:val="bullet"/>
      <w:lvlText w:val=""/>
      <w:lvlJc w:val="left"/>
      <w:pPr>
        <w:ind w:left="2880" w:hanging="360"/>
      </w:pPr>
      <w:rPr>
        <w:rFonts w:ascii="Symbol" w:hAnsi="Symbol" w:hint="default"/>
      </w:rPr>
    </w:lvl>
    <w:lvl w:ilvl="4" w:tplc="5DB66E70">
      <w:start w:val="1"/>
      <w:numFmt w:val="bullet"/>
      <w:lvlText w:val="o"/>
      <w:lvlJc w:val="left"/>
      <w:pPr>
        <w:ind w:left="3600" w:hanging="360"/>
      </w:pPr>
      <w:rPr>
        <w:rFonts w:ascii="Courier New" w:hAnsi="Courier New" w:hint="default"/>
      </w:rPr>
    </w:lvl>
    <w:lvl w:ilvl="5" w:tplc="5EF69938">
      <w:start w:val="1"/>
      <w:numFmt w:val="bullet"/>
      <w:lvlText w:val=""/>
      <w:lvlJc w:val="left"/>
      <w:pPr>
        <w:ind w:left="4320" w:hanging="360"/>
      </w:pPr>
      <w:rPr>
        <w:rFonts w:ascii="Wingdings" w:hAnsi="Wingdings" w:hint="default"/>
      </w:rPr>
    </w:lvl>
    <w:lvl w:ilvl="6" w:tplc="63CE4658">
      <w:start w:val="1"/>
      <w:numFmt w:val="bullet"/>
      <w:lvlText w:val=""/>
      <w:lvlJc w:val="left"/>
      <w:pPr>
        <w:ind w:left="5040" w:hanging="360"/>
      </w:pPr>
      <w:rPr>
        <w:rFonts w:ascii="Symbol" w:hAnsi="Symbol" w:hint="default"/>
      </w:rPr>
    </w:lvl>
    <w:lvl w:ilvl="7" w:tplc="1B4A366E">
      <w:start w:val="1"/>
      <w:numFmt w:val="bullet"/>
      <w:lvlText w:val="o"/>
      <w:lvlJc w:val="left"/>
      <w:pPr>
        <w:ind w:left="5760" w:hanging="360"/>
      </w:pPr>
      <w:rPr>
        <w:rFonts w:ascii="Courier New" w:hAnsi="Courier New" w:hint="default"/>
      </w:rPr>
    </w:lvl>
    <w:lvl w:ilvl="8" w:tplc="90DA93F6">
      <w:start w:val="1"/>
      <w:numFmt w:val="bullet"/>
      <w:lvlText w:val=""/>
      <w:lvlJc w:val="left"/>
      <w:pPr>
        <w:ind w:left="6480" w:hanging="360"/>
      </w:pPr>
      <w:rPr>
        <w:rFonts w:ascii="Wingdings" w:hAnsi="Wingdings" w:hint="default"/>
      </w:rPr>
    </w:lvl>
  </w:abstractNum>
  <w:abstractNum w:abstractNumId="14" w15:restartNumberingAfterBreak="0">
    <w:nsid w:val="487C9C6E"/>
    <w:multiLevelType w:val="hybridMultilevel"/>
    <w:tmpl w:val="FFFFFFFF"/>
    <w:lvl w:ilvl="0" w:tplc="BF12CF46">
      <w:start w:val="1"/>
      <w:numFmt w:val="bullet"/>
      <w:lvlText w:val=""/>
      <w:lvlJc w:val="left"/>
      <w:pPr>
        <w:ind w:left="720" w:hanging="360"/>
      </w:pPr>
      <w:rPr>
        <w:rFonts w:ascii="Symbol" w:hAnsi="Symbol" w:hint="default"/>
      </w:rPr>
    </w:lvl>
    <w:lvl w:ilvl="1" w:tplc="331293C4">
      <w:start w:val="1"/>
      <w:numFmt w:val="bullet"/>
      <w:lvlText w:val="o"/>
      <w:lvlJc w:val="left"/>
      <w:pPr>
        <w:ind w:left="1440" w:hanging="360"/>
      </w:pPr>
      <w:rPr>
        <w:rFonts w:ascii="Courier New" w:hAnsi="Courier New" w:hint="default"/>
      </w:rPr>
    </w:lvl>
    <w:lvl w:ilvl="2" w:tplc="5A340928">
      <w:start w:val="1"/>
      <w:numFmt w:val="bullet"/>
      <w:lvlText w:val=""/>
      <w:lvlJc w:val="left"/>
      <w:pPr>
        <w:ind w:left="2160" w:hanging="360"/>
      </w:pPr>
      <w:rPr>
        <w:rFonts w:ascii="Wingdings" w:hAnsi="Wingdings" w:hint="default"/>
      </w:rPr>
    </w:lvl>
    <w:lvl w:ilvl="3" w:tplc="AE52F346">
      <w:start w:val="1"/>
      <w:numFmt w:val="bullet"/>
      <w:lvlText w:val=""/>
      <w:lvlJc w:val="left"/>
      <w:pPr>
        <w:ind w:left="2880" w:hanging="360"/>
      </w:pPr>
      <w:rPr>
        <w:rFonts w:ascii="Symbol" w:hAnsi="Symbol" w:hint="default"/>
      </w:rPr>
    </w:lvl>
    <w:lvl w:ilvl="4" w:tplc="76C6FD38">
      <w:start w:val="1"/>
      <w:numFmt w:val="bullet"/>
      <w:lvlText w:val="o"/>
      <w:lvlJc w:val="left"/>
      <w:pPr>
        <w:ind w:left="3600" w:hanging="360"/>
      </w:pPr>
      <w:rPr>
        <w:rFonts w:ascii="Courier New" w:hAnsi="Courier New" w:hint="default"/>
      </w:rPr>
    </w:lvl>
    <w:lvl w:ilvl="5" w:tplc="1B947B60">
      <w:start w:val="1"/>
      <w:numFmt w:val="bullet"/>
      <w:lvlText w:val=""/>
      <w:lvlJc w:val="left"/>
      <w:pPr>
        <w:ind w:left="4320" w:hanging="360"/>
      </w:pPr>
      <w:rPr>
        <w:rFonts w:ascii="Wingdings" w:hAnsi="Wingdings" w:hint="default"/>
      </w:rPr>
    </w:lvl>
    <w:lvl w:ilvl="6" w:tplc="98849CBC">
      <w:start w:val="1"/>
      <w:numFmt w:val="bullet"/>
      <w:lvlText w:val=""/>
      <w:lvlJc w:val="left"/>
      <w:pPr>
        <w:ind w:left="5040" w:hanging="360"/>
      </w:pPr>
      <w:rPr>
        <w:rFonts w:ascii="Symbol" w:hAnsi="Symbol" w:hint="default"/>
      </w:rPr>
    </w:lvl>
    <w:lvl w:ilvl="7" w:tplc="6606815E">
      <w:start w:val="1"/>
      <w:numFmt w:val="bullet"/>
      <w:lvlText w:val="o"/>
      <w:lvlJc w:val="left"/>
      <w:pPr>
        <w:ind w:left="5760" w:hanging="360"/>
      </w:pPr>
      <w:rPr>
        <w:rFonts w:ascii="Courier New" w:hAnsi="Courier New" w:hint="default"/>
      </w:rPr>
    </w:lvl>
    <w:lvl w:ilvl="8" w:tplc="63F63A36">
      <w:start w:val="1"/>
      <w:numFmt w:val="bullet"/>
      <w:lvlText w:val=""/>
      <w:lvlJc w:val="left"/>
      <w:pPr>
        <w:ind w:left="6480" w:hanging="360"/>
      </w:pPr>
      <w:rPr>
        <w:rFonts w:ascii="Wingdings" w:hAnsi="Wingdings" w:hint="default"/>
      </w:rPr>
    </w:lvl>
  </w:abstractNum>
  <w:abstractNum w:abstractNumId="15" w15:restartNumberingAfterBreak="0">
    <w:nsid w:val="4FB90FB2"/>
    <w:multiLevelType w:val="hybridMultilevel"/>
    <w:tmpl w:val="FFFFFFFF"/>
    <w:lvl w:ilvl="0" w:tplc="DBB68F8C">
      <w:start w:val="1"/>
      <w:numFmt w:val="bullet"/>
      <w:lvlText w:val=""/>
      <w:lvlJc w:val="left"/>
      <w:pPr>
        <w:ind w:left="720" w:hanging="360"/>
      </w:pPr>
      <w:rPr>
        <w:rFonts w:ascii="Symbol" w:hAnsi="Symbol" w:hint="default"/>
      </w:rPr>
    </w:lvl>
    <w:lvl w:ilvl="1" w:tplc="7A708168">
      <w:start w:val="1"/>
      <w:numFmt w:val="bullet"/>
      <w:lvlText w:val="o"/>
      <w:lvlJc w:val="left"/>
      <w:pPr>
        <w:ind w:left="1440" w:hanging="360"/>
      </w:pPr>
      <w:rPr>
        <w:rFonts w:ascii="Courier New" w:hAnsi="Courier New" w:hint="default"/>
      </w:rPr>
    </w:lvl>
    <w:lvl w:ilvl="2" w:tplc="1A301874">
      <w:start w:val="1"/>
      <w:numFmt w:val="bullet"/>
      <w:lvlText w:val=""/>
      <w:lvlJc w:val="left"/>
      <w:pPr>
        <w:ind w:left="2160" w:hanging="360"/>
      </w:pPr>
      <w:rPr>
        <w:rFonts w:ascii="Wingdings" w:hAnsi="Wingdings" w:hint="default"/>
      </w:rPr>
    </w:lvl>
    <w:lvl w:ilvl="3" w:tplc="907C6FB6">
      <w:start w:val="1"/>
      <w:numFmt w:val="bullet"/>
      <w:lvlText w:val=""/>
      <w:lvlJc w:val="left"/>
      <w:pPr>
        <w:ind w:left="2880" w:hanging="360"/>
      </w:pPr>
      <w:rPr>
        <w:rFonts w:ascii="Symbol" w:hAnsi="Symbol" w:hint="default"/>
      </w:rPr>
    </w:lvl>
    <w:lvl w:ilvl="4" w:tplc="36DE2A9E">
      <w:start w:val="1"/>
      <w:numFmt w:val="bullet"/>
      <w:lvlText w:val="o"/>
      <w:lvlJc w:val="left"/>
      <w:pPr>
        <w:ind w:left="3600" w:hanging="360"/>
      </w:pPr>
      <w:rPr>
        <w:rFonts w:ascii="Courier New" w:hAnsi="Courier New" w:hint="default"/>
      </w:rPr>
    </w:lvl>
    <w:lvl w:ilvl="5" w:tplc="59BE4DDE">
      <w:start w:val="1"/>
      <w:numFmt w:val="bullet"/>
      <w:lvlText w:val=""/>
      <w:lvlJc w:val="left"/>
      <w:pPr>
        <w:ind w:left="4320" w:hanging="360"/>
      </w:pPr>
      <w:rPr>
        <w:rFonts w:ascii="Wingdings" w:hAnsi="Wingdings" w:hint="default"/>
      </w:rPr>
    </w:lvl>
    <w:lvl w:ilvl="6" w:tplc="D1960D60">
      <w:start w:val="1"/>
      <w:numFmt w:val="bullet"/>
      <w:lvlText w:val=""/>
      <w:lvlJc w:val="left"/>
      <w:pPr>
        <w:ind w:left="5040" w:hanging="360"/>
      </w:pPr>
      <w:rPr>
        <w:rFonts w:ascii="Symbol" w:hAnsi="Symbol" w:hint="default"/>
      </w:rPr>
    </w:lvl>
    <w:lvl w:ilvl="7" w:tplc="987078E6">
      <w:start w:val="1"/>
      <w:numFmt w:val="bullet"/>
      <w:lvlText w:val="o"/>
      <w:lvlJc w:val="left"/>
      <w:pPr>
        <w:ind w:left="5760" w:hanging="360"/>
      </w:pPr>
      <w:rPr>
        <w:rFonts w:ascii="Courier New" w:hAnsi="Courier New" w:hint="default"/>
      </w:rPr>
    </w:lvl>
    <w:lvl w:ilvl="8" w:tplc="88B28C8A">
      <w:start w:val="1"/>
      <w:numFmt w:val="bullet"/>
      <w:lvlText w:val=""/>
      <w:lvlJc w:val="left"/>
      <w:pPr>
        <w:ind w:left="6480" w:hanging="360"/>
      </w:pPr>
      <w:rPr>
        <w:rFonts w:ascii="Wingdings" w:hAnsi="Wingdings" w:hint="default"/>
      </w:rPr>
    </w:lvl>
  </w:abstractNum>
  <w:abstractNum w:abstractNumId="16" w15:restartNumberingAfterBreak="0">
    <w:nsid w:val="51C24225"/>
    <w:multiLevelType w:val="hybridMultilevel"/>
    <w:tmpl w:val="9ED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95800"/>
    <w:multiLevelType w:val="hybridMultilevel"/>
    <w:tmpl w:val="F00A6810"/>
    <w:lvl w:ilvl="0" w:tplc="93AE004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F5C16"/>
    <w:multiLevelType w:val="hybridMultilevel"/>
    <w:tmpl w:val="E67A864E"/>
    <w:lvl w:ilvl="0" w:tplc="ED160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A1705"/>
    <w:multiLevelType w:val="hybridMultilevel"/>
    <w:tmpl w:val="C2EA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E3B9D"/>
    <w:multiLevelType w:val="hybridMultilevel"/>
    <w:tmpl w:val="822C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61EB"/>
    <w:multiLevelType w:val="hybridMultilevel"/>
    <w:tmpl w:val="85E6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51FA1"/>
    <w:multiLevelType w:val="hybridMultilevel"/>
    <w:tmpl w:val="18DE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8DE9B"/>
    <w:multiLevelType w:val="hybridMultilevel"/>
    <w:tmpl w:val="FFFFFFFF"/>
    <w:lvl w:ilvl="0" w:tplc="93AE0042">
      <w:start w:val="1"/>
      <w:numFmt w:val="bullet"/>
      <w:lvlText w:val=""/>
      <w:lvlJc w:val="left"/>
      <w:pPr>
        <w:ind w:left="720" w:hanging="360"/>
      </w:pPr>
      <w:rPr>
        <w:rFonts w:ascii="Symbol" w:hAnsi="Symbol" w:hint="default"/>
      </w:rPr>
    </w:lvl>
    <w:lvl w:ilvl="1" w:tplc="309050CC">
      <w:start w:val="1"/>
      <w:numFmt w:val="bullet"/>
      <w:lvlText w:val="o"/>
      <w:lvlJc w:val="left"/>
      <w:pPr>
        <w:ind w:left="1440" w:hanging="360"/>
      </w:pPr>
      <w:rPr>
        <w:rFonts w:ascii="Courier New" w:hAnsi="Courier New" w:hint="default"/>
      </w:rPr>
    </w:lvl>
    <w:lvl w:ilvl="2" w:tplc="FA540256">
      <w:start w:val="1"/>
      <w:numFmt w:val="bullet"/>
      <w:lvlText w:val=""/>
      <w:lvlJc w:val="left"/>
      <w:pPr>
        <w:ind w:left="2160" w:hanging="360"/>
      </w:pPr>
      <w:rPr>
        <w:rFonts w:ascii="Wingdings" w:hAnsi="Wingdings" w:hint="default"/>
      </w:rPr>
    </w:lvl>
    <w:lvl w:ilvl="3" w:tplc="0B4CD242">
      <w:start w:val="1"/>
      <w:numFmt w:val="bullet"/>
      <w:lvlText w:val=""/>
      <w:lvlJc w:val="left"/>
      <w:pPr>
        <w:ind w:left="2880" w:hanging="360"/>
      </w:pPr>
      <w:rPr>
        <w:rFonts w:ascii="Symbol" w:hAnsi="Symbol" w:hint="default"/>
      </w:rPr>
    </w:lvl>
    <w:lvl w:ilvl="4" w:tplc="C3308850">
      <w:start w:val="1"/>
      <w:numFmt w:val="bullet"/>
      <w:lvlText w:val="o"/>
      <w:lvlJc w:val="left"/>
      <w:pPr>
        <w:ind w:left="3600" w:hanging="360"/>
      </w:pPr>
      <w:rPr>
        <w:rFonts w:ascii="Courier New" w:hAnsi="Courier New" w:hint="default"/>
      </w:rPr>
    </w:lvl>
    <w:lvl w:ilvl="5" w:tplc="FAF892C4">
      <w:start w:val="1"/>
      <w:numFmt w:val="bullet"/>
      <w:lvlText w:val=""/>
      <w:lvlJc w:val="left"/>
      <w:pPr>
        <w:ind w:left="4320" w:hanging="360"/>
      </w:pPr>
      <w:rPr>
        <w:rFonts w:ascii="Wingdings" w:hAnsi="Wingdings" w:hint="default"/>
      </w:rPr>
    </w:lvl>
    <w:lvl w:ilvl="6" w:tplc="F09A0A56">
      <w:start w:val="1"/>
      <w:numFmt w:val="bullet"/>
      <w:lvlText w:val=""/>
      <w:lvlJc w:val="left"/>
      <w:pPr>
        <w:ind w:left="5040" w:hanging="360"/>
      </w:pPr>
      <w:rPr>
        <w:rFonts w:ascii="Symbol" w:hAnsi="Symbol" w:hint="default"/>
      </w:rPr>
    </w:lvl>
    <w:lvl w:ilvl="7" w:tplc="0122D29A">
      <w:start w:val="1"/>
      <w:numFmt w:val="bullet"/>
      <w:lvlText w:val="o"/>
      <w:lvlJc w:val="left"/>
      <w:pPr>
        <w:ind w:left="5760" w:hanging="360"/>
      </w:pPr>
      <w:rPr>
        <w:rFonts w:ascii="Courier New" w:hAnsi="Courier New" w:hint="default"/>
      </w:rPr>
    </w:lvl>
    <w:lvl w:ilvl="8" w:tplc="00AC3C64">
      <w:start w:val="1"/>
      <w:numFmt w:val="bullet"/>
      <w:lvlText w:val=""/>
      <w:lvlJc w:val="left"/>
      <w:pPr>
        <w:ind w:left="6480" w:hanging="360"/>
      </w:pPr>
      <w:rPr>
        <w:rFonts w:ascii="Wingdings" w:hAnsi="Wingdings" w:hint="default"/>
      </w:rPr>
    </w:lvl>
  </w:abstractNum>
  <w:abstractNum w:abstractNumId="24" w15:restartNumberingAfterBreak="0">
    <w:nsid w:val="6C4C7A92"/>
    <w:multiLevelType w:val="hybridMultilevel"/>
    <w:tmpl w:val="8BACD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C12F48"/>
    <w:multiLevelType w:val="hybridMultilevel"/>
    <w:tmpl w:val="30DE0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4A3050"/>
    <w:multiLevelType w:val="multilevel"/>
    <w:tmpl w:val="3E6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419F2"/>
    <w:multiLevelType w:val="hybridMultilevel"/>
    <w:tmpl w:val="3BB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55444"/>
    <w:multiLevelType w:val="hybridMultilevel"/>
    <w:tmpl w:val="1530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330158">
    <w:abstractNumId w:val="14"/>
  </w:num>
  <w:num w:numId="2" w16cid:durableId="262735609">
    <w:abstractNumId w:val="23"/>
  </w:num>
  <w:num w:numId="3" w16cid:durableId="710614211">
    <w:abstractNumId w:val="13"/>
  </w:num>
  <w:num w:numId="4" w16cid:durableId="2016415887">
    <w:abstractNumId w:val="15"/>
  </w:num>
  <w:num w:numId="5" w16cid:durableId="964970984">
    <w:abstractNumId w:val="5"/>
  </w:num>
  <w:num w:numId="6" w16cid:durableId="632053883">
    <w:abstractNumId w:val="22"/>
  </w:num>
  <w:num w:numId="7" w16cid:durableId="898399642">
    <w:abstractNumId w:val="25"/>
  </w:num>
  <w:num w:numId="8" w16cid:durableId="18508153">
    <w:abstractNumId w:val="24"/>
  </w:num>
  <w:num w:numId="9" w16cid:durableId="1842234319">
    <w:abstractNumId w:val="21"/>
  </w:num>
  <w:num w:numId="10" w16cid:durableId="1169783713">
    <w:abstractNumId w:val="1"/>
  </w:num>
  <w:num w:numId="11" w16cid:durableId="1373652495">
    <w:abstractNumId w:val="12"/>
  </w:num>
  <w:num w:numId="12" w16cid:durableId="1170028181">
    <w:abstractNumId w:val="4"/>
  </w:num>
  <w:num w:numId="13" w16cid:durableId="729033685">
    <w:abstractNumId w:val="20"/>
  </w:num>
  <w:num w:numId="14" w16cid:durableId="1343780445">
    <w:abstractNumId w:val="3"/>
  </w:num>
  <w:num w:numId="15" w16cid:durableId="1000160873">
    <w:abstractNumId w:val="2"/>
  </w:num>
  <w:num w:numId="16" w16cid:durableId="1204635477">
    <w:abstractNumId w:val="16"/>
  </w:num>
  <w:num w:numId="17" w16cid:durableId="42144863">
    <w:abstractNumId w:val="11"/>
  </w:num>
  <w:num w:numId="18" w16cid:durableId="173033849">
    <w:abstractNumId w:val="6"/>
  </w:num>
  <w:num w:numId="19" w16cid:durableId="1156454717">
    <w:abstractNumId w:val="27"/>
  </w:num>
  <w:num w:numId="20" w16cid:durableId="675423482">
    <w:abstractNumId w:val="10"/>
  </w:num>
  <w:num w:numId="21" w16cid:durableId="241523717">
    <w:abstractNumId w:val="0"/>
  </w:num>
  <w:num w:numId="22" w16cid:durableId="1452935673">
    <w:abstractNumId w:val="18"/>
  </w:num>
  <w:num w:numId="23" w16cid:durableId="1205101095">
    <w:abstractNumId w:val="9"/>
  </w:num>
  <w:num w:numId="24" w16cid:durableId="2048753474">
    <w:abstractNumId w:val="19"/>
  </w:num>
  <w:num w:numId="25" w16cid:durableId="1406760584">
    <w:abstractNumId w:val="7"/>
  </w:num>
  <w:num w:numId="26" w16cid:durableId="2111702788">
    <w:abstractNumId w:val="17"/>
  </w:num>
  <w:num w:numId="27" w16cid:durableId="521018603">
    <w:abstractNumId w:val="26"/>
  </w:num>
  <w:num w:numId="28" w16cid:durableId="171070096">
    <w:abstractNumId w:val="8"/>
  </w:num>
  <w:num w:numId="29" w16cid:durableId="15384661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9C"/>
    <w:rsid w:val="0000149B"/>
    <w:rsid w:val="0000263C"/>
    <w:rsid w:val="00002E64"/>
    <w:rsid w:val="000037EC"/>
    <w:rsid w:val="00010CB9"/>
    <w:rsid w:val="00013B45"/>
    <w:rsid w:val="00015601"/>
    <w:rsid w:val="00017503"/>
    <w:rsid w:val="00022B59"/>
    <w:rsid w:val="00023DFF"/>
    <w:rsid w:val="00025430"/>
    <w:rsid w:val="00025B93"/>
    <w:rsid w:val="000273F3"/>
    <w:rsid w:val="00027845"/>
    <w:rsid w:val="00031734"/>
    <w:rsid w:val="0003540A"/>
    <w:rsid w:val="00040340"/>
    <w:rsid w:val="00043348"/>
    <w:rsid w:val="0004432F"/>
    <w:rsid w:val="00044762"/>
    <w:rsid w:val="000452AC"/>
    <w:rsid w:val="0004661E"/>
    <w:rsid w:val="000520A4"/>
    <w:rsid w:val="0005233A"/>
    <w:rsid w:val="00053953"/>
    <w:rsid w:val="0005559A"/>
    <w:rsid w:val="00055BA7"/>
    <w:rsid w:val="00055BD6"/>
    <w:rsid w:val="000568DE"/>
    <w:rsid w:val="00063FFB"/>
    <w:rsid w:val="00064958"/>
    <w:rsid w:val="00064C9B"/>
    <w:rsid w:val="00065D52"/>
    <w:rsid w:val="00067BC8"/>
    <w:rsid w:val="000703E6"/>
    <w:rsid w:val="00072503"/>
    <w:rsid w:val="00075E10"/>
    <w:rsid w:val="00077213"/>
    <w:rsid w:val="0007766B"/>
    <w:rsid w:val="0008289A"/>
    <w:rsid w:val="00084322"/>
    <w:rsid w:val="000847B3"/>
    <w:rsid w:val="00091453"/>
    <w:rsid w:val="00093C50"/>
    <w:rsid w:val="00093FF7"/>
    <w:rsid w:val="000964E3"/>
    <w:rsid w:val="00097BAF"/>
    <w:rsid w:val="000A33BA"/>
    <w:rsid w:val="000A611B"/>
    <w:rsid w:val="000A6F59"/>
    <w:rsid w:val="000B035D"/>
    <w:rsid w:val="000B1B15"/>
    <w:rsid w:val="000B3572"/>
    <w:rsid w:val="000B3734"/>
    <w:rsid w:val="000B5625"/>
    <w:rsid w:val="000B5AC8"/>
    <w:rsid w:val="000B6AEB"/>
    <w:rsid w:val="000C0503"/>
    <w:rsid w:val="000C13DD"/>
    <w:rsid w:val="000C2353"/>
    <w:rsid w:val="000C5D3D"/>
    <w:rsid w:val="000C7072"/>
    <w:rsid w:val="000C7A9C"/>
    <w:rsid w:val="000C7AD1"/>
    <w:rsid w:val="000D1F8F"/>
    <w:rsid w:val="000D224B"/>
    <w:rsid w:val="000D2E22"/>
    <w:rsid w:val="000D60A6"/>
    <w:rsid w:val="000D6136"/>
    <w:rsid w:val="000E0857"/>
    <w:rsid w:val="000E3C9F"/>
    <w:rsid w:val="000E3DF3"/>
    <w:rsid w:val="000F4503"/>
    <w:rsid w:val="000F5B0F"/>
    <w:rsid w:val="000F5DD8"/>
    <w:rsid w:val="00103383"/>
    <w:rsid w:val="00103AB6"/>
    <w:rsid w:val="00103DDB"/>
    <w:rsid w:val="001042D3"/>
    <w:rsid w:val="001103D7"/>
    <w:rsid w:val="001116AC"/>
    <w:rsid w:val="00113887"/>
    <w:rsid w:val="0011557C"/>
    <w:rsid w:val="00117162"/>
    <w:rsid w:val="001178D5"/>
    <w:rsid w:val="001206EE"/>
    <w:rsid w:val="001212E2"/>
    <w:rsid w:val="00123A53"/>
    <w:rsid w:val="0012491F"/>
    <w:rsid w:val="0012742C"/>
    <w:rsid w:val="00130071"/>
    <w:rsid w:val="0013069F"/>
    <w:rsid w:val="00130EE7"/>
    <w:rsid w:val="001328CA"/>
    <w:rsid w:val="00132B2E"/>
    <w:rsid w:val="00135767"/>
    <w:rsid w:val="00141EA3"/>
    <w:rsid w:val="001423A1"/>
    <w:rsid w:val="0014284A"/>
    <w:rsid w:val="00145D5C"/>
    <w:rsid w:val="00146243"/>
    <w:rsid w:val="00147E1C"/>
    <w:rsid w:val="001505D9"/>
    <w:rsid w:val="001508E2"/>
    <w:rsid w:val="001526C9"/>
    <w:rsid w:val="00157679"/>
    <w:rsid w:val="00157DB3"/>
    <w:rsid w:val="00164CDF"/>
    <w:rsid w:val="00171308"/>
    <w:rsid w:val="00171FE7"/>
    <w:rsid w:val="00172BE8"/>
    <w:rsid w:val="00181276"/>
    <w:rsid w:val="001813D1"/>
    <w:rsid w:val="00184659"/>
    <w:rsid w:val="00185072"/>
    <w:rsid w:val="00185E04"/>
    <w:rsid w:val="00187B63"/>
    <w:rsid w:val="001904D6"/>
    <w:rsid w:val="00191757"/>
    <w:rsid w:val="001A2377"/>
    <w:rsid w:val="001A3A35"/>
    <w:rsid w:val="001A5CC0"/>
    <w:rsid w:val="001B218E"/>
    <w:rsid w:val="001B454E"/>
    <w:rsid w:val="001B4C0E"/>
    <w:rsid w:val="001B5369"/>
    <w:rsid w:val="001B633C"/>
    <w:rsid w:val="001B7FE8"/>
    <w:rsid w:val="001C0806"/>
    <w:rsid w:val="001C081B"/>
    <w:rsid w:val="001C0DE3"/>
    <w:rsid w:val="001C2288"/>
    <w:rsid w:val="001C28D1"/>
    <w:rsid w:val="001C4B87"/>
    <w:rsid w:val="001C7EFD"/>
    <w:rsid w:val="001D0AB9"/>
    <w:rsid w:val="001D1937"/>
    <w:rsid w:val="001D355F"/>
    <w:rsid w:val="001D65D3"/>
    <w:rsid w:val="001E0BF5"/>
    <w:rsid w:val="001E1401"/>
    <w:rsid w:val="001E16DB"/>
    <w:rsid w:val="001E2EDB"/>
    <w:rsid w:val="001E5C52"/>
    <w:rsid w:val="001E6812"/>
    <w:rsid w:val="001F0648"/>
    <w:rsid w:val="001F0655"/>
    <w:rsid w:val="001F0C25"/>
    <w:rsid w:val="001F1137"/>
    <w:rsid w:val="001F3004"/>
    <w:rsid w:val="001F3105"/>
    <w:rsid w:val="001F5C88"/>
    <w:rsid w:val="001F65BC"/>
    <w:rsid w:val="001F76FB"/>
    <w:rsid w:val="00200623"/>
    <w:rsid w:val="00204C78"/>
    <w:rsid w:val="00206DB7"/>
    <w:rsid w:val="002071BB"/>
    <w:rsid w:val="00211403"/>
    <w:rsid w:val="00211576"/>
    <w:rsid w:val="00215E65"/>
    <w:rsid w:val="00216FA7"/>
    <w:rsid w:val="002171EF"/>
    <w:rsid w:val="00217472"/>
    <w:rsid w:val="00220F30"/>
    <w:rsid w:val="002235BF"/>
    <w:rsid w:val="0022791A"/>
    <w:rsid w:val="002329FB"/>
    <w:rsid w:val="0023459E"/>
    <w:rsid w:val="00243411"/>
    <w:rsid w:val="002441E4"/>
    <w:rsid w:val="0024497A"/>
    <w:rsid w:val="00250664"/>
    <w:rsid w:val="00250DAD"/>
    <w:rsid w:val="00251655"/>
    <w:rsid w:val="00253892"/>
    <w:rsid w:val="00257FDC"/>
    <w:rsid w:val="00260757"/>
    <w:rsid w:val="002613A3"/>
    <w:rsid w:val="00263453"/>
    <w:rsid w:val="00263592"/>
    <w:rsid w:val="002641C9"/>
    <w:rsid w:val="00265714"/>
    <w:rsid w:val="00267161"/>
    <w:rsid w:val="00267E09"/>
    <w:rsid w:val="00270A6E"/>
    <w:rsid w:val="00274B5A"/>
    <w:rsid w:val="002802A9"/>
    <w:rsid w:val="002807EC"/>
    <w:rsid w:val="00281FB4"/>
    <w:rsid w:val="00284CC7"/>
    <w:rsid w:val="002866A8"/>
    <w:rsid w:val="002869C0"/>
    <w:rsid w:val="00287D0A"/>
    <w:rsid w:val="00293340"/>
    <w:rsid w:val="00293E36"/>
    <w:rsid w:val="002A2653"/>
    <w:rsid w:val="002A3E6E"/>
    <w:rsid w:val="002A40AA"/>
    <w:rsid w:val="002A5CBD"/>
    <w:rsid w:val="002A7B11"/>
    <w:rsid w:val="002B010C"/>
    <w:rsid w:val="002B1B43"/>
    <w:rsid w:val="002B5506"/>
    <w:rsid w:val="002C1947"/>
    <w:rsid w:val="002C2434"/>
    <w:rsid w:val="002C3F4E"/>
    <w:rsid w:val="002C50E8"/>
    <w:rsid w:val="002C5F20"/>
    <w:rsid w:val="002D0B65"/>
    <w:rsid w:val="002D1E41"/>
    <w:rsid w:val="002D552C"/>
    <w:rsid w:val="002E08B7"/>
    <w:rsid w:val="002E0F67"/>
    <w:rsid w:val="002E28E8"/>
    <w:rsid w:val="002E2B98"/>
    <w:rsid w:val="002E3C91"/>
    <w:rsid w:val="002E467A"/>
    <w:rsid w:val="002E5DC4"/>
    <w:rsid w:val="002E6045"/>
    <w:rsid w:val="002E7624"/>
    <w:rsid w:val="002F07AB"/>
    <w:rsid w:val="002F2E05"/>
    <w:rsid w:val="002F494F"/>
    <w:rsid w:val="002F49E4"/>
    <w:rsid w:val="002F6EB1"/>
    <w:rsid w:val="00300F2C"/>
    <w:rsid w:val="00303304"/>
    <w:rsid w:val="00305629"/>
    <w:rsid w:val="00306BEB"/>
    <w:rsid w:val="00306C15"/>
    <w:rsid w:val="00312216"/>
    <w:rsid w:val="00314294"/>
    <w:rsid w:val="003164F0"/>
    <w:rsid w:val="0032007F"/>
    <w:rsid w:val="003220BB"/>
    <w:rsid w:val="00324473"/>
    <w:rsid w:val="003264D2"/>
    <w:rsid w:val="00326948"/>
    <w:rsid w:val="003279DB"/>
    <w:rsid w:val="00331EE0"/>
    <w:rsid w:val="003322D6"/>
    <w:rsid w:val="00336466"/>
    <w:rsid w:val="003379FB"/>
    <w:rsid w:val="003478C1"/>
    <w:rsid w:val="00353540"/>
    <w:rsid w:val="003546B1"/>
    <w:rsid w:val="0035551F"/>
    <w:rsid w:val="00356FD1"/>
    <w:rsid w:val="003601ED"/>
    <w:rsid w:val="00360EF6"/>
    <w:rsid w:val="003618E3"/>
    <w:rsid w:val="00362419"/>
    <w:rsid w:val="00362D44"/>
    <w:rsid w:val="0036608C"/>
    <w:rsid w:val="00371098"/>
    <w:rsid w:val="0037261C"/>
    <w:rsid w:val="00374DF4"/>
    <w:rsid w:val="00375919"/>
    <w:rsid w:val="00375F86"/>
    <w:rsid w:val="00376968"/>
    <w:rsid w:val="0037735F"/>
    <w:rsid w:val="00377C83"/>
    <w:rsid w:val="003813BA"/>
    <w:rsid w:val="003839C6"/>
    <w:rsid w:val="00386C93"/>
    <w:rsid w:val="003900D5"/>
    <w:rsid w:val="0039180B"/>
    <w:rsid w:val="00393457"/>
    <w:rsid w:val="003947C5"/>
    <w:rsid w:val="00395926"/>
    <w:rsid w:val="003A00B0"/>
    <w:rsid w:val="003A137D"/>
    <w:rsid w:val="003A55B5"/>
    <w:rsid w:val="003A5AFC"/>
    <w:rsid w:val="003A67E0"/>
    <w:rsid w:val="003A6C6A"/>
    <w:rsid w:val="003A6E22"/>
    <w:rsid w:val="003A7720"/>
    <w:rsid w:val="003B1208"/>
    <w:rsid w:val="003B37CA"/>
    <w:rsid w:val="003B3FD3"/>
    <w:rsid w:val="003B4FA3"/>
    <w:rsid w:val="003B5397"/>
    <w:rsid w:val="003C1CFE"/>
    <w:rsid w:val="003C1D54"/>
    <w:rsid w:val="003C32A2"/>
    <w:rsid w:val="003C3424"/>
    <w:rsid w:val="003C4665"/>
    <w:rsid w:val="003C4E46"/>
    <w:rsid w:val="003C53D5"/>
    <w:rsid w:val="003D0B7E"/>
    <w:rsid w:val="003D3545"/>
    <w:rsid w:val="003D3A3C"/>
    <w:rsid w:val="003D3AAC"/>
    <w:rsid w:val="003D3EB9"/>
    <w:rsid w:val="003D509C"/>
    <w:rsid w:val="003D5ECD"/>
    <w:rsid w:val="003D608C"/>
    <w:rsid w:val="003D6AA0"/>
    <w:rsid w:val="003D7AE7"/>
    <w:rsid w:val="003E0002"/>
    <w:rsid w:val="003E028E"/>
    <w:rsid w:val="003E2081"/>
    <w:rsid w:val="003E2619"/>
    <w:rsid w:val="003E2832"/>
    <w:rsid w:val="003E5FCC"/>
    <w:rsid w:val="003E72EC"/>
    <w:rsid w:val="003F0755"/>
    <w:rsid w:val="003F379F"/>
    <w:rsid w:val="003F65B7"/>
    <w:rsid w:val="003F65D1"/>
    <w:rsid w:val="003F663C"/>
    <w:rsid w:val="003F67A7"/>
    <w:rsid w:val="00401B04"/>
    <w:rsid w:val="004031D1"/>
    <w:rsid w:val="0040481D"/>
    <w:rsid w:val="004101D4"/>
    <w:rsid w:val="00411B8D"/>
    <w:rsid w:val="004138FC"/>
    <w:rsid w:val="004156BC"/>
    <w:rsid w:val="0042030C"/>
    <w:rsid w:val="004220A4"/>
    <w:rsid w:val="004225B9"/>
    <w:rsid w:val="00423E83"/>
    <w:rsid w:val="00426AC5"/>
    <w:rsid w:val="00426CAF"/>
    <w:rsid w:val="00427583"/>
    <w:rsid w:val="00430A6F"/>
    <w:rsid w:val="00433AA5"/>
    <w:rsid w:val="00434331"/>
    <w:rsid w:val="004343CE"/>
    <w:rsid w:val="00436E85"/>
    <w:rsid w:val="0043727B"/>
    <w:rsid w:val="00441E1E"/>
    <w:rsid w:val="0044316A"/>
    <w:rsid w:val="004442A7"/>
    <w:rsid w:val="00445219"/>
    <w:rsid w:val="00445F40"/>
    <w:rsid w:val="00461536"/>
    <w:rsid w:val="00461815"/>
    <w:rsid w:val="00461B99"/>
    <w:rsid w:val="00461BBE"/>
    <w:rsid w:val="00462B26"/>
    <w:rsid w:val="004647EF"/>
    <w:rsid w:val="0046499D"/>
    <w:rsid w:val="00475A98"/>
    <w:rsid w:val="004760F5"/>
    <w:rsid w:val="004763F4"/>
    <w:rsid w:val="00477A89"/>
    <w:rsid w:val="00481548"/>
    <w:rsid w:val="004816F9"/>
    <w:rsid w:val="00485C8F"/>
    <w:rsid w:val="00495217"/>
    <w:rsid w:val="004A3191"/>
    <w:rsid w:val="004A4D3C"/>
    <w:rsid w:val="004A4ED3"/>
    <w:rsid w:val="004A52B0"/>
    <w:rsid w:val="004A694C"/>
    <w:rsid w:val="004A77EE"/>
    <w:rsid w:val="004B0729"/>
    <w:rsid w:val="004B07A7"/>
    <w:rsid w:val="004B4EB8"/>
    <w:rsid w:val="004B65C3"/>
    <w:rsid w:val="004B728B"/>
    <w:rsid w:val="004B7570"/>
    <w:rsid w:val="004C021A"/>
    <w:rsid w:val="004C12E5"/>
    <w:rsid w:val="004C17CF"/>
    <w:rsid w:val="004C2610"/>
    <w:rsid w:val="004C3AC1"/>
    <w:rsid w:val="004C7FD7"/>
    <w:rsid w:val="004D12A6"/>
    <w:rsid w:val="004D3789"/>
    <w:rsid w:val="004D499E"/>
    <w:rsid w:val="004D6868"/>
    <w:rsid w:val="004D6C21"/>
    <w:rsid w:val="004E154C"/>
    <w:rsid w:val="004E18F9"/>
    <w:rsid w:val="004E248A"/>
    <w:rsid w:val="004E2B05"/>
    <w:rsid w:val="004E2F16"/>
    <w:rsid w:val="004E3BC0"/>
    <w:rsid w:val="004E4592"/>
    <w:rsid w:val="004E4C6B"/>
    <w:rsid w:val="004F4EBF"/>
    <w:rsid w:val="0050055E"/>
    <w:rsid w:val="00502778"/>
    <w:rsid w:val="00503619"/>
    <w:rsid w:val="005043F3"/>
    <w:rsid w:val="00506255"/>
    <w:rsid w:val="0050672F"/>
    <w:rsid w:val="005072FD"/>
    <w:rsid w:val="00507D25"/>
    <w:rsid w:val="0051013D"/>
    <w:rsid w:val="00510E1D"/>
    <w:rsid w:val="00513E92"/>
    <w:rsid w:val="0051490C"/>
    <w:rsid w:val="0051534A"/>
    <w:rsid w:val="00516C98"/>
    <w:rsid w:val="00520FA4"/>
    <w:rsid w:val="005222B5"/>
    <w:rsid w:val="005230D4"/>
    <w:rsid w:val="005236E0"/>
    <w:rsid w:val="00525051"/>
    <w:rsid w:val="005257A5"/>
    <w:rsid w:val="00527EA4"/>
    <w:rsid w:val="00530083"/>
    <w:rsid w:val="00531BF0"/>
    <w:rsid w:val="00532F50"/>
    <w:rsid w:val="0053498C"/>
    <w:rsid w:val="00536C48"/>
    <w:rsid w:val="005403C2"/>
    <w:rsid w:val="00546BD0"/>
    <w:rsid w:val="005477AD"/>
    <w:rsid w:val="00547B84"/>
    <w:rsid w:val="00547BE6"/>
    <w:rsid w:val="00551AE8"/>
    <w:rsid w:val="00560CB1"/>
    <w:rsid w:val="00562D76"/>
    <w:rsid w:val="005640F9"/>
    <w:rsid w:val="005658A6"/>
    <w:rsid w:val="00565E23"/>
    <w:rsid w:val="00566C70"/>
    <w:rsid w:val="005742AC"/>
    <w:rsid w:val="005744D3"/>
    <w:rsid w:val="0057748F"/>
    <w:rsid w:val="00580C5B"/>
    <w:rsid w:val="00586C0E"/>
    <w:rsid w:val="00591B65"/>
    <w:rsid w:val="005923E6"/>
    <w:rsid w:val="00595DEA"/>
    <w:rsid w:val="005A27A7"/>
    <w:rsid w:val="005A3B85"/>
    <w:rsid w:val="005A44CF"/>
    <w:rsid w:val="005A47FB"/>
    <w:rsid w:val="005A497B"/>
    <w:rsid w:val="005A52F0"/>
    <w:rsid w:val="005A65F2"/>
    <w:rsid w:val="005A6F38"/>
    <w:rsid w:val="005B0161"/>
    <w:rsid w:val="005B0671"/>
    <w:rsid w:val="005B20C8"/>
    <w:rsid w:val="005B3155"/>
    <w:rsid w:val="005B42F4"/>
    <w:rsid w:val="005B46F4"/>
    <w:rsid w:val="005B567C"/>
    <w:rsid w:val="005B7E94"/>
    <w:rsid w:val="005C025C"/>
    <w:rsid w:val="005C1CCA"/>
    <w:rsid w:val="005C5A47"/>
    <w:rsid w:val="005C7BD4"/>
    <w:rsid w:val="005C7E7B"/>
    <w:rsid w:val="005D18A3"/>
    <w:rsid w:val="005D2086"/>
    <w:rsid w:val="005D43BB"/>
    <w:rsid w:val="005D43DE"/>
    <w:rsid w:val="005D4AA1"/>
    <w:rsid w:val="005D4AE4"/>
    <w:rsid w:val="005D5E51"/>
    <w:rsid w:val="005D7EA0"/>
    <w:rsid w:val="005E02A5"/>
    <w:rsid w:val="005E0884"/>
    <w:rsid w:val="005E27D2"/>
    <w:rsid w:val="005E4762"/>
    <w:rsid w:val="005E62C2"/>
    <w:rsid w:val="005F3764"/>
    <w:rsid w:val="005F61F1"/>
    <w:rsid w:val="00600096"/>
    <w:rsid w:val="00600C14"/>
    <w:rsid w:val="00601B0C"/>
    <w:rsid w:val="00605081"/>
    <w:rsid w:val="0060523D"/>
    <w:rsid w:val="00605692"/>
    <w:rsid w:val="00605C1E"/>
    <w:rsid w:val="006073F8"/>
    <w:rsid w:val="00607BE8"/>
    <w:rsid w:val="00610440"/>
    <w:rsid w:val="006116C2"/>
    <w:rsid w:val="00611771"/>
    <w:rsid w:val="006160E1"/>
    <w:rsid w:val="0062122F"/>
    <w:rsid w:val="00621F47"/>
    <w:rsid w:val="00622CF2"/>
    <w:rsid w:val="00622E69"/>
    <w:rsid w:val="0062339D"/>
    <w:rsid w:val="006307F6"/>
    <w:rsid w:val="00631A21"/>
    <w:rsid w:val="00632766"/>
    <w:rsid w:val="00635B9D"/>
    <w:rsid w:val="00636DBB"/>
    <w:rsid w:val="00642EAE"/>
    <w:rsid w:val="00644A71"/>
    <w:rsid w:val="006466C9"/>
    <w:rsid w:val="00646C32"/>
    <w:rsid w:val="00651BF7"/>
    <w:rsid w:val="00654F67"/>
    <w:rsid w:val="00660D84"/>
    <w:rsid w:val="006624D7"/>
    <w:rsid w:val="006750F6"/>
    <w:rsid w:val="00675301"/>
    <w:rsid w:val="00676BF7"/>
    <w:rsid w:val="00680516"/>
    <w:rsid w:val="006809B6"/>
    <w:rsid w:val="00681C0B"/>
    <w:rsid w:val="00681F83"/>
    <w:rsid w:val="00686756"/>
    <w:rsid w:val="00687C3E"/>
    <w:rsid w:val="006905CA"/>
    <w:rsid w:val="00691A8D"/>
    <w:rsid w:val="00692419"/>
    <w:rsid w:val="00692916"/>
    <w:rsid w:val="006936F1"/>
    <w:rsid w:val="00695D0E"/>
    <w:rsid w:val="00695F45"/>
    <w:rsid w:val="006A0767"/>
    <w:rsid w:val="006A1EB3"/>
    <w:rsid w:val="006A5B72"/>
    <w:rsid w:val="006A6543"/>
    <w:rsid w:val="006A7A4B"/>
    <w:rsid w:val="006B0791"/>
    <w:rsid w:val="006B07E5"/>
    <w:rsid w:val="006B253E"/>
    <w:rsid w:val="006B44BE"/>
    <w:rsid w:val="006B4BF5"/>
    <w:rsid w:val="006B6978"/>
    <w:rsid w:val="006B7070"/>
    <w:rsid w:val="006C6CE0"/>
    <w:rsid w:val="006C791A"/>
    <w:rsid w:val="006D033D"/>
    <w:rsid w:val="006D270A"/>
    <w:rsid w:val="006D273E"/>
    <w:rsid w:val="006D4A2D"/>
    <w:rsid w:val="006D572F"/>
    <w:rsid w:val="006D5E97"/>
    <w:rsid w:val="006E093A"/>
    <w:rsid w:val="006E1150"/>
    <w:rsid w:val="006E484B"/>
    <w:rsid w:val="006E509B"/>
    <w:rsid w:val="006E55E2"/>
    <w:rsid w:val="006E7D4E"/>
    <w:rsid w:val="006F1C9E"/>
    <w:rsid w:val="006F44C5"/>
    <w:rsid w:val="006F52E7"/>
    <w:rsid w:val="0070007A"/>
    <w:rsid w:val="007009A1"/>
    <w:rsid w:val="00701C38"/>
    <w:rsid w:val="00709FD3"/>
    <w:rsid w:val="007104C8"/>
    <w:rsid w:val="0071397A"/>
    <w:rsid w:val="00715C9B"/>
    <w:rsid w:val="00722721"/>
    <w:rsid w:val="00726E07"/>
    <w:rsid w:val="00730683"/>
    <w:rsid w:val="00730793"/>
    <w:rsid w:val="00732793"/>
    <w:rsid w:val="00733BEE"/>
    <w:rsid w:val="00733D4A"/>
    <w:rsid w:val="00741CE8"/>
    <w:rsid w:val="00742D7C"/>
    <w:rsid w:val="007444E6"/>
    <w:rsid w:val="00750BAB"/>
    <w:rsid w:val="0075182B"/>
    <w:rsid w:val="00754FE0"/>
    <w:rsid w:val="0075540B"/>
    <w:rsid w:val="00756927"/>
    <w:rsid w:val="00757EF2"/>
    <w:rsid w:val="0076012F"/>
    <w:rsid w:val="00761434"/>
    <w:rsid w:val="00762319"/>
    <w:rsid w:val="007648B9"/>
    <w:rsid w:val="00771BFB"/>
    <w:rsid w:val="00771E4B"/>
    <w:rsid w:val="00772D70"/>
    <w:rsid w:val="00774FF7"/>
    <w:rsid w:val="00775ED5"/>
    <w:rsid w:val="00776550"/>
    <w:rsid w:val="00776713"/>
    <w:rsid w:val="007827BE"/>
    <w:rsid w:val="00783113"/>
    <w:rsid w:val="00783591"/>
    <w:rsid w:val="00784A6D"/>
    <w:rsid w:val="007851D9"/>
    <w:rsid w:val="0078539C"/>
    <w:rsid w:val="0079250E"/>
    <w:rsid w:val="00794428"/>
    <w:rsid w:val="0079446F"/>
    <w:rsid w:val="007961C7"/>
    <w:rsid w:val="00796277"/>
    <w:rsid w:val="007A0F2C"/>
    <w:rsid w:val="007A1C8C"/>
    <w:rsid w:val="007A29B1"/>
    <w:rsid w:val="007A3278"/>
    <w:rsid w:val="007A5B3E"/>
    <w:rsid w:val="007A5CE7"/>
    <w:rsid w:val="007A7DEA"/>
    <w:rsid w:val="007B1BC5"/>
    <w:rsid w:val="007B7A24"/>
    <w:rsid w:val="007B7FC2"/>
    <w:rsid w:val="007C30DC"/>
    <w:rsid w:val="007C5800"/>
    <w:rsid w:val="007C7EBF"/>
    <w:rsid w:val="007D0CBE"/>
    <w:rsid w:val="007D17EF"/>
    <w:rsid w:val="007D6DD6"/>
    <w:rsid w:val="007D7C9F"/>
    <w:rsid w:val="007E1B99"/>
    <w:rsid w:val="007E1E15"/>
    <w:rsid w:val="007E29F8"/>
    <w:rsid w:val="007E5BC3"/>
    <w:rsid w:val="007F0CC4"/>
    <w:rsid w:val="007F1D97"/>
    <w:rsid w:val="007F36E5"/>
    <w:rsid w:val="007F3F86"/>
    <w:rsid w:val="007F40A8"/>
    <w:rsid w:val="007F4215"/>
    <w:rsid w:val="007F62FA"/>
    <w:rsid w:val="00804177"/>
    <w:rsid w:val="0080610C"/>
    <w:rsid w:val="00807E38"/>
    <w:rsid w:val="00810C24"/>
    <w:rsid w:val="00810FFF"/>
    <w:rsid w:val="00811407"/>
    <w:rsid w:val="0081268D"/>
    <w:rsid w:val="00813E2E"/>
    <w:rsid w:val="00814082"/>
    <w:rsid w:val="00817877"/>
    <w:rsid w:val="00817FD4"/>
    <w:rsid w:val="00820FA8"/>
    <w:rsid w:val="00821C13"/>
    <w:rsid w:val="008252D5"/>
    <w:rsid w:val="00825427"/>
    <w:rsid w:val="00827489"/>
    <w:rsid w:val="00835210"/>
    <w:rsid w:val="00835305"/>
    <w:rsid w:val="008364DB"/>
    <w:rsid w:val="00836802"/>
    <w:rsid w:val="008402C6"/>
    <w:rsid w:val="00841FE8"/>
    <w:rsid w:val="00845461"/>
    <w:rsid w:val="00846765"/>
    <w:rsid w:val="008469C8"/>
    <w:rsid w:val="008520ED"/>
    <w:rsid w:val="0085470F"/>
    <w:rsid w:val="00871285"/>
    <w:rsid w:val="00871DB1"/>
    <w:rsid w:val="008741E2"/>
    <w:rsid w:val="00877B72"/>
    <w:rsid w:val="00880F6A"/>
    <w:rsid w:val="00881C66"/>
    <w:rsid w:val="00881D75"/>
    <w:rsid w:val="008821AB"/>
    <w:rsid w:val="00882E87"/>
    <w:rsid w:val="00887361"/>
    <w:rsid w:val="00887C16"/>
    <w:rsid w:val="00887C35"/>
    <w:rsid w:val="00890B05"/>
    <w:rsid w:val="00891716"/>
    <w:rsid w:val="008929A3"/>
    <w:rsid w:val="00893EAD"/>
    <w:rsid w:val="00894F8D"/>
    <w:rsid w:val="00895CF5"/>
    <w:rsid w:val="008A0FA8"/>
    <w:rsid w:val="008A20D1"/>
    <w:rsid w:val="008A310B"/>
    <w:rsid w:val="008A4B40"/>
    <w:rsid w:val="008A50D9"/>
    <w:rsid w:val="008A5237"/>
    <w:rsid w:val="008B09C2"/>
    <w:rsid w:val="008B1568"/>
    <w:rsid w:val="008B1D1A"/>
    <w:rsid w:val="008B285E"/>
    <w:rsid w:val="008B5632"/>
    <w:rsid w:val="008C1209"/>
    <w:rsid w:val="008C4324"/>
    <w:rsid w:val="008C5449"/>
    <w:rsid w:val="008D3831"/>
    <w:rsid w:val="008D412D"/>
    <w:rsid w:val="008D4505"/>
    <w:rsid w:val="008D4C29"/>
    <w:rsid w:val="008E222F"/>
    <w:rsid w:val="008E25C0"/>
    <w:rsid w:val="008E3D62"/>
    <w:rsid w:val="008E40C6"/>
    <w:rsid w:val="008E7F70"/>
    <w:rsid w:val="008F553B"/>
    <w:rsid w:val="00900CB4"/>
    <w:rsid w:val="009034BC"/>
    <w:rsid w:val="00906031"/>
    <w:rsid w:val="009118FC"/>
    <w:rsid w:val="00912CD3"/>
    <w:rsid w:val="00914892"/>
    <w:rsid w:val="009149A5"/>
    <w:rsid w:val="00914E31"/>
    <w:rsid w:val="00915BE1"/>
    <w:rsid w:val="00917CB6"/>
    <w:rsid w:val="00920068"/>
    <w:rsid w:val="009275E8"/>
    <w:rsid w:val="009311FF"/>
    <w:rsid w:val="00931C1A"/>
    <w:rsid w:val="00934BBE"/>
    <w:rsid w:val="009374B6"/>
    <w:rsid w:val="00937696"/>
    <w:rsid w:val="009379DE"/>
    <w:rsid w:val="00940A04"/>
    <w:rsid w:val="00941974"/>
    <w:rsid w:val="009422DC"/>
    <w:rsid w:val="00942B96"/>
    <w:rsid w:val="0094350B"/>
    <w:rsid w:val="00944026"/>
    <w:rsid w:val="009456B9"/>
    <w:rsid w:val="00952191"/>
    <w:rsid w:val="00952F67"/>
    <w:rsid w:val="009544B9"/>
    <w:rsid w:val="00955AA4"/>
    <w:rsid w:val="0096025F"/>
    <w:rsid w:val="00963D17"/>
    <w:rsid w:val="00965393"/>
    <w:rsid w:val="00966CAF"/>
    <w:rsid w:val="009702BE"/>
    <w:rsid w:val="00973CB7"/>
    <w:rsid w:val="00975DE9"/>
    <w:rsid w:val="009801DE"/>
    <w:rsid w:val="00980793"/>
    <w:rsid w:val="009815E4"/>
    <w:rsid w:val="00982B42"/>
    <w:rsid w:val="00982CAF"/>
    <w:rsid w:val="0098436F"/>
    <w:rsid w:val="009863AB"/>
    <w:rsid w:val="0099045D"/>
    <w:rsid w:val="009915DC"/>
    <w:rsid w:val="00993EE6"/>
    <w:rsid w:val="009A0762"/>
    <w:rsid w:val="009A2983"/>
    <w:rsid w:val="009A542F"/>
    <w:rsid w:val="009A5E86"/>
    <w:rsid w:val="009B0444"/>
    <w:rsid w:val="009B2F84"/>
    <w:rsid w:val="009B313A"/>
    <w:rsid w:val="009B7869"/>
    <w:rsid w:val="009C1F1A"/>
    <w:rsid w:val="009C353A"/>
    <w:rsid w:val="009C517D"/>
    <w:rsid w:val="009D5F18"/>
    <w:rsid w:val="009D6AD8"/>
    <w:rsid w:val="009E00A0"/>
    <w:rsid w:val="009E0C7A"/>
    <w:rsid w:val="009E21F1"/>
    <w:rsid w:val="009F0265"/>
    <w:rsid w:val="009F036E"/>
    <w:rsid w:val="009F127E"/>
    <w:rsid w:val="009F40D0"/>
    <w:rsid w:val="009F587A"/>
    <w:rsid w:val="009F60EA"/>
    <w:rsid w:val="00A06120"/>
    <w:rsid w:val="00A14FF3"/>
    <w:rsid w:val="00A15236"/>
    <w:rsid w:val="00A17AB9"/>
    <w:rsid w:val="00A2383C"/>
    <w:rsid w:val="00A255BE"/>
    <w:rsid w:val="00A26809"/>
    <w:rsid w:val="00A275AE"/>
    <w:rsid w:val="00A27F97"/>
    <w:rsid w:val="00A309AB"/>
    <w:rsid w:val="00A30E81"/>
    <w:rsid w:val="00A33B76"/>
    <w:rsid w:val="00A33DA0"/>
    <w:rsid w:val="00A3512C"/>
    <w:rsid w:val="00A35ADF"/>
    <w:rsid w:val="00A3702E"/>
    <w:rsid w:val="00A414A5"/>
    <w:rsid w:val="00A41824"/>
    <w:rsid w:val="00A43EB8"/>
    <w:rsid w:val="00A4538E"/>
    <w:rsid w:val="00A46D1F"/>
    <w:rsid w:val="00A47052"/>
    <w:rsid w:val="00A4729F"/>
    <w:rsid w:val="00A47632"/>
    <w:rsid w:val="00A5181C"/>
    <w:rsid w:val="00A55606"/>
    <w:rsid w:val="00A55991"/>
    <w:rsid w:val="00A56914"/>
    <w:rsid w:val="00A56D2E"/>
    <w:rsid w:val="00A57DBB"/>
    <w:rsid w:val="00A62F8F"/>
    <w:rsid w:val="00A6584D"/>
    <w:rsid w:val="00A66C7C"/>
    <w:rsid w:val="00A6775A"/>
    <w:rsid w:val="00A704AB"/>
    <w:rsid w:val="00A70A9F"/>
    <w:rsid w:val="00A71CC2"/>
    <w:rsid w:val="00A76C3B"/>
    <w:rsid w:val="00A8001F"/>
    <w:rsid w:val="00A80D69"/>
    <w:rsid w:val="00A80F7D"/>
    <w:rsid w:val="00A8581E"/>
    <w:rsid w:val="00A9139D"/>
    <w:rsid w:val="00A93CC5"/>
    <w:rsid w:val="00A9402D"/>
    <w:rsid w:val="00A95E8C"/>
    <w:rsid w:val="00AA1961"/>
    <w:rsid w:val="00AA4066"/>
    <w:rsid w:val="00AB199C"/>
    <w:rsid w:val="00AB48E3"/>
    <w:rsid w:val="00AB5C38"/>
    <w:rsid w:val="00AB64B0"/>
    <w:rsid w:val="00AB6CE7"/>
    <w:rsid w:val="00AB754A"/>
    <w:rsid w:val="00AC118D"/>
    <w:rsid w:val="00AC11C3"/>
    <w:rsid w:val="00AC565A"/>
    <w:rsid w:val="00AC653C"/>
    <w:rsid w:val="00AD00D5"/>
    <w:rsid w:val="00AD0521"/>
    <w:rsid w:val="00AD297F"/>
    <w:rsid w:val="00AD498A"/>
    <w:rsid w:val="00AD7AA3"/>
    <w:rsid w:val="00AE240B"/>
    <w:rsid w:val="00AE299D"/>
    <w:rsid w:val="00AE42D1"/>
    <w:rsid w:val="00AE6718"/>
    <w:rsid w:val="00AF2B49"/>
    <w:rsid w:val="00AF5DF3"/>
    <w:rsid w:val="00AF5FD5"/>
    <w:rsid w:val="00B0116D"/>
    <w:rsid w:val="00B01D11"/>
    <w:rsid w:val="00B0491A"/>
    <w:rsid w:val="00B068A7"/>
    <w:rsid w:val="00B06A31"/>
    <w:rsid w:val="00B106F2"/>
    <w:rsid w:val="00B11320"/>
    <w:rsid w:val="00B11907"/>
    <w:rsid w:val="00B11F31"/>
    <w:rsid w:val="00B1281A"/>
    <w:rsid w:val="00B13834"/>
    <w:rsid w:val="00B20246"/>
    <w:rsid w:val="00B2336C"/>
    <w:rsid w:val="00B23D25"/>
    <w:rsid w:val="00B32F76"/>
    <w:rsid w:val="00B333A2"/>
    <w:rsid w:val="00B33AB6"/>
    <w:rsid w:val="00B34031"/>
    <w:rsid w:val="00B35665"/>
    <w:rsid w:val="00B366E9"/>
    <w:rsid w:val="00B41DFD"/>
    <w:rsid w:val="00B5119B"/>
    <w:rsid w:val="00B51A6A"/>
    <w:rsid w:val="00B53BB6"/>
    <w:rsid w:val="00B53FE7"/>
    <w:rsid w:val="00B546CC"/>
    <w:rsid w:val="00B55390"/>
    <w:rsid w:val="00B60EE6"/>
    <w:rsid w:val="00B67B75"/>
    <w:rsid w:val="00B72AE6"/>
    <w:rsid w:val="00B74339"/>
    <w:rsid w:val="00B75C3D"/>
    <w:rsid w:val="00B82A58"/>
    <w:rsid w:val="00B83397"/>
    <w:rsid w:val="00B836F9"/>
    <w:rsid w:val="00B86774"/>
    <w:rsid w:val="00B9340B"/>
    <w:rsid w:val="00B948C7"/>
    <w:rsid w:val="00BA0057"/>
    <w:rsid w:val="00BA0578"/>
    <w:rsid w:val="00BA0916"/>
    <w:rsid w:val="00BA2387"/>
    <w:rsid w:val="00BA3864"/>
    <w:rsid w:val="00BA7C1C"/>
    <w:rsid w:val="00BB0468"/>
    <w:rsid w:val="00BB29A7"/>
    <w:rsid w:val="00BB560D"/>
    <w:rsid w:val="00BB6679"/>
    <w:rsid w:val="00BB744E"/>
    <w:rsid w:val="00BC0F5C"/>
    <w:rsid w:val="00BC49DE"/>
    <w:rsid w:val="00BC6720"/>
    <w:rsid w:val="00BD6720"/>
    <w:rsid w:val="00BD766B"/>
    <w:rsid w:val="00BD7934"/>
    <w:rsid w:val="00BE0F70"/>
    <w:rsid w:val="00BE10C4"/>
    <w:rsid w:val="00BE11AE"/>
    <w:rsid w:val="00BE139E"/>
    <w:rsid w:val="00BE1F04"/>
    <w:rsid w:val="00BE303E"/>
    <w:rsid w:val="00BE4E60"/>
    <w:rsid w:val="00BE5B32"/>
    <w:rsid w:val="00BF0429"/>
    <w:rsid w:val="00BF122A"/>
    <w:rsid w:val="00BF1E12"/>
    <w:rsid w:val="00BF5A6B"/>
    <w:rsid w:val="00BF625C"/>
    <w:rsid w:val="00C01FE1"/>
    <w:rsid w:val="00C04203"/>
    <w:rsid w:val="00C04C94"/>
    <w:rsid w:val="00C06BBD"/>
    <w:rsid w:val="00C06EB5"/>
    <w:rsid w:val="00C12E78"/>
    <w:rsid w:val="00C13E3C"/>
    <w:rsid w:val="00C14412"/>
    <w:rsid w:val="00C14B9E"/>
    <w:rsid w:val="00C160D9"/>
    <w:rsid w:val="00C17231"/>
    <w:rsid w:val="00C179EB"/>
    <w:rsid w:val="00C225A3"/>
    <w:rsid w:val="00C24AFD"/>
    <w:rsid w:val="00C30292"/>
    <w:rsid w:val="00C304D4"/>
    <w:rsid w:val="00C31160"/>
    <w:rsid w:val="00C32CC4"/>
    <w:rsid w:val="00C32E36"/>
    <w:rsid w:val="00C335EF"/>
    <w:rsid w:val="00C33703"/>
    <w:rsid w:val="00C33949"/>
    <w:rsid w:val="00C41B2D"/>
    <w:rsid w:val="00C433B9"/>
    <w:rsid w:val="00C46219"/>
    <w:rsid w:val="00C513AC"/>
    <w:rsid w:val="00C5179E"/>
    <w:rsid w:val="00C51D6C"/>
    <w:rsid w:val="00C538B7"/>
    <w:rsid w:val="00C53AD7"/>
    <w:rsid w:val="00C5453C"/>
    <w:rsid w:val="00C54C72"/>
    <w:rsid w:val="00C55A45"/>
    <w:rsid w:val="00C56763"/>
    <w:rsid w:val="00C57921"/>
    <w:rsid w:val="00C60FF6"/>
    <w:rsid w:val="00C64AF4"/>
    <w:rsid w:val="00C660C7"/>
    <w:rsid w:val="00C71AD5"/>
    <w:rsid w:val="00C728A6"/>
    <w:rsid w:val="00C732BE"/>
    <w:rsid w:val="00C75F38"/>
    <w:rsid w:val="00C7769C"/>
    <w:rsid w:val="00C81ED8"/>
    <w:rsid w:val="00C8426F"/>
    <w:rsid w:val="00C91F8D"/>
    <w:rsid w:val="00C93C7E"/>
    <w:rsid w:val="00C93F7E"/>
    <w:rsid w:val="00C945CB"/>
    <w:rsid w:val="00C94ADC"/>
    <w:rsid w:val="00C96512"/>
    <w:rsid w:val="00C969DE"/>
    <w:rsid w:val="00CA014C"/>
    <w:rsid w:val="00CA05E5"/>
    <w:rsid w:val="00CA11DB"/>
    <w:rsid w:val="00CA121B"/>
    <w:rsid w:val="00CA1ED7"/>
    <w:rsid w:val="00CA3C2B"/>
    <w:rsid w:val="00CA60FC"/>
    <w:rsid w:val="00CB31FE"/>
    <w:rsid w:val="00CB5613"/>
    <w:rsid w:val="00CC0C8C"/>
    <w:rsid w:val="00CC4862"/>
    <w:rsid w:val="00CD107E"/>
    <w:rsid w:val="00CD3AA8"/>
    <w:rsid w:val="00CD4247"/>
    <w:rsid w:val="00CD4A91"/>
    <w:rsid w:val="00CD7452"/>
    <w:rsid w:val="00CE04B9"/>
    <w:rsid w:val="00CE37AF"/>
    <w:rsid w:val="00CE4CDA"/>
    <w:rsid w:val="00CE4FFC"/>
    <w:rsid w:val="00CE5562"/>
    <w:rsid w:val="00CE7118"/>
    <w:rsid w:val="00CE71A1"/>
    <w:rsid w:val="00CF1E93"/>
    <w:rsid w:val="00CF2F38"/>
    <w:rsid w:val="00CF4528"/>
    <w:rsid w:val="00CF4CD6"/>
    <w:rsid w:val="00CF5C17"/>
    <w:rsid w:val="00D00C7D"/>
    <w:rsid w:val="00D02CAC"/>
    <w:rsid w:val="00D05CB4"/>
    <w:rsid w:val="00D06E46"/>
    <w:rsid w:val="00D07D98"/>
    <w:rsid w:val="00D07FB6"/>
    <w:rsid w:val="00D10291"/>
    <w:rsid w:val="00D10C53"/>
    <w:rsid w:val="00D11EE2"/>
    <w:rsid w:val="00D13B3F"/>
    <w:rsid w:val="00D161CA"/>
    <w:rsid w:val="00D16D7D"/>
    <w:rsid w:val="00D2093C"/>
    <w:rsid w:val="00D20B9C"/>
    <w:rsid w:val="00D2109E"/>
    <w:rsid w:val="00D222E5"/>
    <w:rsid w:val="00D227F0"/>
    <w:rsid w:val="00D22D80"/>
    <w:rsid w:val="00D27A98"/>
    <w:rsid w:val="00D27FD7"/>
    <w:rsid w:val="00D30214"/>
    <w:rsid w:val="00D3040D"/>
    <w:rsid w:val="00D31E82"/>
    <w:rsid w:val="00D328D3"/>
    <w:rsid w:val="00D34C5B"/>
    <w:rsid w:val="00D355A2"/>
    <w:rsid w:val="00D414CB"/>
    <w:rsid w:val="00D4163A"/>
    <w:rsid w:val="00D41DDC"/>
    <w:rsid w:val="00D45E25"/>
    <w:rsid w:val="00D51109"/>
    <w:rsid w:val="00D51FA8"/>
    <w:rsid w:val="00D52881"/>
    <w:rsid w:val="00D538C7"/>
    <w:rsid w:val="00D6245D"/>
    <w:rsid w:val="00D64BCC"/>
    <w:rsid w:val="00D6638B"/>
    <w:rsid w:val="00D66E3D"/>
    <w:rsid w:val="00D66FDE"/>
    <w:rsid w:val="00D70B2D"/>
    <w:rsid w:val="00D71A6E"/>
    <w:rsid w:val="00D808AF"/>
    <w:rsid w:val="00D81466"/>
    <w:rsid w:val="00D861FF"/>
    <w:rsid w:val="00D863B8"/>
    <w:rsid w:val="00D86D37"/>
    <w:rsid w:val="00D879A8"/>
    <w:rsid w:val="00D91402"/>
    <w:rsid w:val="00D935C9"/>
    <w:rsid w:val="00D95DAC"/>
    <w:rsid w:val="00D96292"/>
    <w:rsid w:val="00D978BD"/>
    <w:rsid w:val="00DA0B6A"/>
    <w:rsid w:val="00DA1496"/>
    <w:rsid w:val="00DA1B3D"/>
    <w:rsid w:val="00DB085E"/>
    <w:rsid w:val="00DB3E78"/>
    <w:rsid w:val="00DB4327"/>
    <w:rsid w:val="00DB7817"/>
    <w:rsid w:val="00DC0A2F"/>
    <w:rsid w:val="00DC19FF"/>
    <w:rsid w:val="00DC2149"/>
    <w:rsid w:val="00DC3B8C"/>
    <w:rsid w:val="00DC5161"/>
    <w:rsid w:val="00DD09AE"/>
    <w:rsid w:val="00DD2DFE"/>
    <w:rsid w:val="00DD3490"/>
    <w:rsid w:val="00DD54BC"/>
    <w:rsid w:val="00DD5B01"/>
    <w:rsid w:val="00DD5C10"/>
    <w:rsid w:val="00DD5D86"/>
    <w:rsid w:val="00DE0F1D"/>
    <w:rsid w:val="00DE3BD8"/>
    <w:rsid w:val="00DE3D68"/>
    <w:rsid w:val="00DE5ACC"/>
    <w:rsid w:val="00DE5E70"/>
    <w:rsid w:val="00DF2C06"/>
    <w:rsid w:val="00DF3FAE"/>
    <w:rsid w:val="00DF52FF"/>
    <w:rsid w:val="00DF7D20"/>
    <w:rsid w:val="00E05D26"/>
    <w:rsid w:val="00E068F0"/>
    <w:rsid w:val="00E07B5E"/>
    <w:rsid w:val="00E1051E"/>
    <w:rsid w:val="00E10562"/>
    <w:rsid w:val="00E10C42"/>
    <w:rsid w:val="00E13091"/>
    <w:rsid w:val="00E13D05"/>
    <w:rsid w:val="00E1683E"/>
    <w:rsid w:val="00E2240C"/>
    <w:rsid w:val="00E22E36"/>
    <w:rsid w:val="00E24D90"/>
    <w:rsid w:val="00E25222"/>
    <w:rsid w:val="00E260BA"/>
    <w:rsid w:val="00E30183"/>
    <w:rsid w:val="00E33BEB"/>
    <w:rsid w:val="00E357D5"/>
    <w:rsid w:val="00E36167"/>
    <w:rsid w:val="00E406EE"/>
    <w:rsid w:val="00E43532"/>
    <w:rsid w:val="00E45762"/>
    <w:rsid w:val="00E46C3D"/>
    <w:rsid w:val="00E53723"/>
    <w:rsid w:val="00E61779"/>
    <w:rsid w:val="00E6495E"/>
    <w:rsid w:val="00E70DF2"/>
    <w:rsid w:val="00E72DEC"/>
    <w:rsid w:val="00E72FE0"/>
    <w:rsid w:val="00E76CBC"/>
    <w:rsid w:val="00E778C2"/>
    <w:rsid w:val="00E848D1"/>
    <w:rsid w:val="00E87D72"/>
    <w:rsid w:val="00E92626"/>
    <w:rsid w:val="00E928A5"/>
    <w:rsid w:val="00E93DCE"/>
    <w:rsid w:val="00E95365"/>
    <w:rsid w:val="00E96814"/>
    <w:rsid w:val="00EA212C"/>
    <w:rsid w:val="00EA412F"/>
    <w:rsid w:val="00EA65A2"/>
    <w:rsid w:val="00EB0AC4"/>
    <w:rsid w:val="00EB1A42"/>
    <w:rsid w:val="00EB2B1A"/>
    <w:rsid w:val="00EB63CB"/>
    <w:rsid w:val="00EB6582"/>
    <w:rsid w:val="00EC19C9"/>
    <w:rsid w:val="00EC3E3D"/>
    <w:rsid w:val="00EC573A"/>
    <w:rsid w:val="00EC5FFA"/>
    <w:rsid w:val="00EC6158"/>
    <w:rsid w:val="00EC7214"/>
    <w:rsid w:val="00ED183C"/>
    <w:rsid w:val="00ED3544"/>
    <w:rsid w:val="00ED4D76"/>
    <w:rsid w:val="00ED5C3E"/>
    <w:rsid w:val="00EE3340"/>
    <w:rsid w:val="00EE7CD4"/>
    <w:rsid w:val="00EF0B74"/>
    <w:rsid w:val="00EF52A7"/>
    <w:rsid w:val="00F0144C"/>
    <w:rsid w:val="00F01C69"/>
    <w:rsid w:val="00F06E27"/>
    <w:rsid w:val="00F07A75"/>
    <w:rsid w:val="00F14EFA"/>
    <w:rsid w:val="00F151EB"/>
    <w:rsid w:val="00F16EA9"/>
    <w:rsid w:val="00F205FA"/>
    <w:rsid w:val="00F32782"/>
    <w:rsid w:val="00F41234"/>
    <w:rsid w:val="00F4168B"/>
    <w:rsid w:val="00F41AAE"/>
    <w:rsid w:val="00F41B85"/>
    <w:rsid w:val="00F5036F"/>
    <w:rsid w:val="00F50CA0"/>
    <w:rsid w:val="00F51A79"/>
    <w:rsid w:val="00F53715"/>
    <w:rsid w:val="00F546E6"/>
    <w:rsid w:val="00F605D7"/>
    <w:rsid w:val="00F61CB8"/>
    <w:rsid w:val="00F624AB"/>
    <w:rsid w:val="00F62813"/>
    <w:rsid w:val="00F634E8"/>
    <w:rsid w:val="00F63604"/>
    <w:rsid w:val="00F650CB"/>
    <w:rsid w:val="00F65F07"/>
    <w:rsid w:val="00F67077"/>
    <w:rsid w:val="00F67302"/>
    <w:rsid w:val="00F703B4"/>
    <w:rsid w:val="00F70A43"/>
    <w:rsid w:val="00F75907"/>
    <w:rsid w:val="00F85CF8"/>
    <w:rsid w:val="00F85EDB"/>
    <w:rsid w:val="00F87DFA"/>
    <w:rsid w:val="00F92000"/>
    <w:rsid w:val="00F9332A"/>
    <w:rsid w:val="00F93CAB"/>
    <w:rsid w:val="00F96742"/>
    <w:rsid w:val="00FA6C92"/>
    <w:rsid w:val="00FA7B3E"/>
    <w:rsid w:val="00FB3866"/>
    <w:rsid w:val="00FB4FFA"/>
    <w:rsid w:val="00FC1EB7"/>
    <w:rsid w:val="00FC30AB"/>
    <w:rsid w:val="00FC7B67"/>
    <w:rsid w:val="00FD0A4E"/>
    <w:rsid w:val="00FD232F"/>
    <w:rsid w:val="00FD2606"/>
    <w:rsid w:val="00FD6074"/>
    <w:rsid w:val="00FE1999"/>
    <w:rsid w:val="00FE4B28"/>
    <w:rsid w:val="00FE4EFB"/>
    <w:rsid w:val="00FE58E8"/>
    <w:rsid w:val="00FE5AA5"/>
    <w:rsid w:val="00FF1A16"/>
    <w:rsid w:val="00FF2710"/>
    <w:rsid w:val="00FF54FA"/>
    <w:rsid w:val="014523C7"/>
    <w:rsid w:val="01E71CB7"/>
    <w:rsid w:val="035DF431"/>
    <w:rsid w:val="05663773"/>
    <w:rsid w:val="061A3317"/>
    <w:rsid w:val="06761A1C"/>
    <w:rsid w:val="07AE5869"/>
    <w:rsid w:val="080CA6CB"/>
    <w:rsid w:val="0869E1C5"/>
    <w:rsid w:val="0A199D7F"/>
    <w:rsid w:val="0A669E91"/>
    <w:rsid w:val="0A756238"/>
    <w:rsid w:val="0AF3C7C3"/>
    <w:rsid w:val="0B53CCD3"/>
    <w:rsid w:val="0CAD556F"/>
    <w:rsid w:val="0F091197"/>
    <w:rsid w:val="0F78165C"/>
    <w:rsid w:val="0FF4F46C"/>
    <w:rsid w:val="11759940"/>
    <w:rsid w:val="130DA7E5"/>
    <w:rsid w:val="144D1FA7"/>
    <w:rsid w:val="145A1E94"/>
    <w:rsid w:val="14D05201"/>
    <w:rsid w:val="16701E30"/>
    <w:rsid w:val="168D1614"/>
    <w:rsid w:val="16BD22AC"/>
    <w:rsid w:val="1768BD92"/>
    <w:rsid w:val="1882C8EF"/>
    <w:rsid w:val="19518C81"/>
    <w:rsid w:val="19B00893"/>
    <w:rsid w:val="1A0F6FDF"/>
    <w:rsid w:val="1A3D19BF"/>
    <w:rsid w:val="1BCDB069"/>
    <w:rsid w:val="1C68AEA6"/>
    <w:rsid w:val="1CB29B14"/>
    <w:rsid w:val="1CBFBF61"/>
    <w:rsid w:val="1DB25969"/>
    <w:rsid w:val="1E125B38"/>
    <w:rsid w:val="1F63F2FB"/>
    <w:rsid w:val="1FD807A2"/>
    <w:rsid w:val="20EC534C"/>
    <w:rsid w:val="22074473"/>
    <w:rsid w:val="230C671D"/>
    <w:rsid w:val="24828B0D"/>
    <w:rsid w:val="275F7A18"/>
    <w:rsid w:val="2858A785"/>
    <w:rsid w:val="2866A17B"/>
    <w:rsid w:val="2885E9A7"/>
    <w:rsid w:val="290C549A"/>
    <w:rsid w:val="294CCAE4"/>
    <w:rsid w:val="2A666C96"/>
    <w:rsid w:val="2B56D4C1"/>
    <w:rsid w:val="2B5C42A1"/>
    <w:rsid w:val="2BAC6B9C"/>
    <w:rsid w:val="2C80B19C"/>
    <w:rsid w:val="2D86528F"/>
    <w:rsid w:val="2E61EDEC"/>
    <w:rsid w:val="2FFB4851"/>
    <w:rsid w:val="305DED88"/>
    <w:rsid w:val="31E4D71A"/>
    <w:rsid w:val="31EB172C"/>
    <w:rsid w:val="32B534D3"/>
    <w:rsid w:val="3328097E"/>
    <w:rsid w:val="334CA7EF"/>
    <w:rsid w:val="36095F3F"/>
    <w:rsid w:val="36E475A5"/>
    <w:rsid w:val="375C39CE"/>
    <w:rsid w:val="379BEABF"/>
    <w:rsid w:val="37A67111"/>
    <w:rsid w:val="38FE3148"/>
    <w:rsid w:val="39424D03"/>
    <w:rsid w:val="39C5D256"/>
    <w:rsid w:val="3A049913"/>
    <w:rsid w:val="3A609690"/>
    <w:rsid w:val="3B47AB8E"/>
    <w:rsid w:val="3E9D2D01"/>
    <w:rsid w:val="3EA2F5A1"/>
    <w:rsid w:val="409D03D8"/>
    <w:rsid w:val="40EC1CC6"/>
    <w:rsid w:val="415C36C5"/>
    <w:rsid w:val="4180B6BA"/>
    <w:rsid w:val="41C5D100"/>
    <w:rsid w:val="43B79C53"/>
    <w:rsid w:val="44592515"/>
    <w:rsid w:val="45A4674E"/>
    <w:rsid w:val="468E9D04"/>
    <w:rsid w:val="46AB89A9"/>
    <w:rsid w:val="46DFA6E4"/>
    <w:rsid w:val="470D996C"/>
    <w:rsid w:val="474E8A2B"/>
    <w:rsid w:val="4766EBB5"/>
    <w:rsid w:val="486CA198"/>
    <w:rsid w:val="48F0A5E1"/>
    <w:rsid w:val="48F2425F"/>
    <w:rsid w:val="49DD4C5B"/>
    <w:rsid w:val="4B3C86C1"/>
    <w:rsid w:val="4BABD2EF"/>
    <w:rsid w:val="4D01D167"/>
    <w:rsid w:val="4D1DD81A"/>
    <w:rsid w:val="4E61191E"/>
    <w:rsid w:val="4F0134DC"/>
    <w:rsid w:val="4F2D20F7"/>
    <w:rsid w:val="520BB13A"/>
    <w:rsid w:val="520C9705"/>
    <w:rsid w:val="5258592A"/>
    <w:rsid w:val="52776DE9"/>
    <w:rsid w:val="529BBFA6"/>
    <w:rsid w:val="53839065"/>
    <w:rsid w:val="54A684CB"/>
    <w:rsid w:val="551F60C6"/>
    <w:rsid w:val="56B2F19B"/>
    <w:rsid w:val="57089E09"/>
    <w:rsid w:val="57E4467E"/>
    <w:rsid w:val="58D0BE32"/>
    <w:rsid w:val="5912D80F"/>
    <w:rsid w:val="591316EC"/>
    <w:rsid w:val="5B762F6A"/>
    <w:rsid w:val="5BB86323"/>
    <w:rsid w:val="5C0BEB5D"/>
    <w:rsid w:val="5D8F3D55"/>
    <w:rsid w:val="5F96CE73"/>
    <w:rsid w:val="600CA566"/>
    <w:rsid w:val="61F5D43A"/>
    <w:rsid w:val="6278E20B"/>
    <w:rsid w:val="62924608"/>
    <w:rsid w:val="64F97F2D"/>
    <w:rsid w:val="65C9CB3B"/>
    <w:rsid w:val="666EBBAD"/>
    <w:rsid w:val="66939579"/>
    <w:rsid w:val="66B5C309"/>
    <w:rsid w:val="677A45BB"/>
    <w:rsid w:val="6884CF9B"/>
    <w:rsid w:val="692C04B3"/>
    <w:rsid w:val="695D5F05"/>
    <w:rsid w:val="6982B1ED"/>
    <w:rsid w:val="6AE43811"/>
    <w:rsid w:val="6B98B40D"/>
    <w:rsid w:val="6C45A18C"/>
    <w:rsid w:val="6CF2A1F4"/>
    <w:rsid w:val="6DDF4F49"/>
    <w:rsid w:val="6E48EAA1"/>
    <w:rsid w:val="6EE336C5"/>
    <w:rsid w:val="6F00B6ED"/>
    <w:rsid w:val="6FE811CB"/>
    <w:rsid w:val="700E1935"/>
    <w:rsid w:val="704C4904"/>
    <w:rsid w:val="70685AEF"/>
    <w:rsid w:val="708F7916"/>
    <w:rsid w:val="71800220"/>
    <w:rsid w:val="71D1DAEC"/>
    <w:rsid w:val="723D5AF4"/>
    <w:rsid w:val="725ADC84"/>
    <w:rsid w:val="733C5449"/>
    <w:rsid w:val="7357AE60"/>
    <w:rsid w:val="7401B012"/>
    <w:rsid w:val="74BA7CB6"/>
    <w:rsid w:val="758549BB"/>
    <w:rsid w:val="75A4BA03"/>
    <w:rsid w:val="7634A796"/>
    <w:rsid w:val="775D30B2"/>
    <w:rsid w:val="777F98D3"/>
    <w:rsid w:val="77B49A9A"/>
    <w:rsid w:val="77DF1712"/>
    <w:rsid w:val="78EEEE90"/>
    <w:rsid w:val="793BD74A"/>
    <w:rsid w:val="794C574D"/>
    <w:rsid w:val="7A3B2910"/>
    <w:rsid w:val="7A69E5B0"/>
    <w:rsid w:val="7A783CC6"/>
    <w:rsid w:val="7B4F431A"/>
    <w:rsid w:val="7BD87D89"/>
    <w:rsid w:val="7C1D5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5DD0"/>
  <w15:chartTrackingRefBased/>
  <w15:docId w15:val="{6789DEA0-FAA9-4891-BA58-01031298184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F41AAE"/>
    <w:pPr>
      <w:tabs>
        <w:tab w:val="left" w:pos="4680"/>
      </w:tabs>
      <w:spacing w:line="240" w:lineRule="auto"/>
      <w:ind w:firstLine="0"/>
      <w:jc w:val="center"/>
      <w:outlineLvl w:val="0"/>
    </w:pPr>
    <w:rPr>
      <w:b/>
      <w:bCs/>
      <w:cap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link w:val="ListParagraphChar"/>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7227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6BEB"/>
    <w:rPr>
      <w:b/>
      <w:bCs/>
    </w:rPr>
  </w:style>
  <w:style w:type="character" w:customStyle="1" w:styleId="CommentSubjectChar">
    <w:name w:val="Comment Subject Char"/>
    <w:basedOn w:val="CommentTextChar"/>
    <w:link w:val="CommentSubject"/>
    <w:uiPriority w:val="99"/>
    <w:semiHidden/>
    <w:rsid w:val="00306BEB"/>
    <w:rPr>
      <w:rFonts w:ascii="Times New Roman" w:eastAsia="Times New Roman" w:hAnsi="Times New Roman" w:cs="Times New Roman"/>
      <w:b/>
      <w:bCs/>
      <w:sz w:val="20"/>
      <w:szCs w:val="20"/>
    </w:rPr>
  </w:style>
  <w:style w:type="paragraph" w:styleId="Revision">
    <w:name w:val="Revision"/>
    <w:hidden/>
    <w:uiPriority w:val="99"/>
    <w:semiHidden/>
    <w:rsid w:val="00306BEB"/>
    <w:pPr>
      <w:spacing w:after="0" w:line="240" w:lineRule="auto"/>
    </w:pPr>
    <w:rPr>
      <w:rFonts w:ascii="Times New Roman" w:eastAsia="Times New Roman" w:hAnsi="Times New Roman" w:cs="Times New Roman"/>
      <w:sz w:val="24"/>
      <w:szCs w:val="20"/>
    </w:rPr>
  </w:style>
  <w:style w:type="paragraph" w:customStyle="1" w:styleId="xmsolistparagraph">
    <w:name w:val="x_msolistparagraph"/>
    <w:basedOn w:val="Normal"/>
    <w:rsid w:val="0036608C"/>
    <w:pPr>
      <w:spacing w:before="100" w:beforeAutospacing="1" w:after="100" w:afterAutospacing="1" w:line="240" w:lineRule="auto"/>
      <w:ind w:firstLine="0"/>
    </w:pPr>
    <w:rPr>
      <w:szCs w:val="24"/>
    </w:rPr>
  </w:style>
  <w:style w:type="paragraph" w:customStyle="1" w:styleId="xmsonormal">
    <w:name w:val="x_msonormal"/>
    <w:basedOn w:val="Normal"/>
    <w:rsid w:val="0036608C"/>
    <w:pPr>
      <w:spacing w:before="100" w:beforeAutospacing="1" w:after="100" w:afterAutospacing="1" w:line="240" w:lineRule="auto"/>
      <w:ind w:firstLine="0"/>
    </w:pPr>
    <w:rPr>
      <w:szCs w:val="24"/>
    </w:rPr>
  </w:style>
  <w:style w:type="character" w:styleId="FollowedHyperlink">
    <w:name w:val="FollowedHyperlink"/>
    <w:basedOn w:val="DefaultParagraphFont"/>
    <w:uiPriority w:val="99"/>
    <w:semiHidden/>
    <w:unhideWhenUsed/>
    <w:rsid w:val="00817FD4"/>
    <w:rPr>
      <w:color w:val="954F72" w:themeColor="followedHyperlink"/>
      <w:u w:val="single"/>
    </w:rPr>
  </w:style>
  <w:style w:type="paragraph" w:styleId="BodyText">
    <w:name w:val="Body Text"/>
    <w:basedOn w:val="Normal"/>
    <w:link w:val="BodyTextChar"/>
    <w:uiPriority w:val="99"/>
    <w:semiHidden/>
    <w:unhideWhenUsed/>
    <w:rsid w:val="00E93DCE"/>
    <w:pPr>
      <w:spacing w:after="120"/>
    </w:pPr>
  </w:style>
  <w:style w:type="character" w:customStyle="1" w:styleId="BodyTextChar">
    <w:name w:val="Body Text Char"/>
    <w:basedOn w:val="DefaultParagraphFont"/>
    <w:link w:val="BodyText"/>
    <w:uiPriority w:val="99"/>
    <w:semiHidden/>
    <w:rsid w:val="00E93DCE"/>
    <w:rPr>
      <w:rFonts w:ascii="Times New Roman" w:eastAsia="Times New Roman" w:hAnsi="Times New Roman" w:cs="Times New Roman"/>
      <w:sz w:val="24"/>
      <w:szCs w:val="20"/>
    </w:rPr>
  </w:style>
  <w:style w:type="paragraph" w:styleId="ListBullet">
    <w:name w:val="List Bullet"/>
    <w:aliases w:val="List Bullet 1 Alt+1"/>
    <w:basedOn w:val="Normal"/>
    <w:uiPriority w:val="9"/>
    <w:unhideWhenUsed/>
    <w:qFormat/>
    <w:rsid w:val="00E93DCE"/>
    <w:pPr>
      <w:numPr>
        <w:numId w:val="5"/>
      </w:numPr>
      <w:spacing w:after="120" w:line="240" w:lineRule="auto"/>
    </w:pPr>
    <w:rPr>
      <w:rFonts w:asciiTheme="minorHAnsi" w:hAnsiTheme="minorHAnsi"/>
      <w:sz w:val="22"/>
      <w:szCs w:val="22"/>
    </w:rPr>
  </w:style>
  <w:style w:type="paragraph" w:styleId="ListBullet2">
    <w:name w:val="List Bullet 2"/>
    <w:aliases w:val="List Bullet 2 Alt+2"/>
    <w:basedOn w:val="Normal"/>
    <w:uiPriority w:val="9"/>
    <w:semiHidden/>
    <w:unhideWhenUsed/>
    <w:qFormat/>
    <w:rsid w:val="00E93DCE"/>
    <w:pPr>
      <w:numPr>
        <w:ilvl w:val="1"/>
        <w:numId w:val="5"/>
      </w:numPr>
      <w:spacing w:after="120" w:line="240" w:lineRule="auto"/>
      <w:jc w:val="both"/>
    </w:pPr>
    <w:rPr>
      <w:rFonts w:asciiTheme="minorHAnsi" w:hAnsiTheme="minorHAnsi"/>
      <w:sz w:val="22"/>
      <w:szCs w:val="22"/>
    </w:rPr>
  </w:style>
  <w:style w:type="paragraph" w:styleId="ListBullet3">
    <w:name w:val="List Bullet 3"/>
    <w:aliases w:val="List Bullet 3 Alt+3"/>
    <w:basedOn w:val="Normal"/>
    <w:uiPriority w:val="9"/>
    <w:semiHidden/>
    <w:unhideWhenUsed/>
    <w:qFormat/>
    <w:rsid w:val="00E93DCE"/>
    <w:pPr>
      <w:numPr>
        <w:ilvl w:val="2"/>
        <w:numId w:val="5"/>
      </w:numPr>
      <w:spacing w:after="120" w:line="240" w:lineRule="auto"/>
    </w:pPr>
    <w:rPr>
      <w:rFonts w:asciiTheme="minorHAnsi" w:hAnsiTheme="minorHAnsi"/>
      <w:sz w:val="22"/>
      <w:szCs w:val="22"/>
    </w:rPr>
  </w:style>
  <w:style w:type="character" w:styleId="Strong">
    <w:name w:val="Strong"/>
    <w:basedOn w:val="DefaultParagraphFont"/>
    <w:uiPriority w:val="4"/>
    <w:qFormat/>
    <w:rsid w:val="00E93DCE"/>
    <w:rPr>
      <w:b/>
      <w:bCs/>
    </w:rPr>
  </w:style>
  <w:style w:type="character" w:customStyle="1" w:styleId="ListParagraphChar">
    <w:name w:val="List Paragraph Char"/>
    <w:link w:val="ListParagraph"/>
    <w:uiPriority w:val="34"/>
    <w:locked/>
    <w:rsid w:val="00F85EDB"/>
    <w:rPr>
      <w:rFonts w:ascii="Times New Roman" w:eastAsia="Times New Roman" w:hAnsi="Times New Roman" w:cs="Times New Roman"/>
      <w:sz w:val="24"/>
      <w:szCs w:val="20"/>
    </w:rPr>
  </w:style>
  <w:style w:type="paragraph" w:customStyle="1" w:styleId="xmsobodytextindent">
    <w:name w:val="x_msobodytextindent"/>
    <w:basedOn w:val="Normal"/>
    <w:rsid w:val="00B82A58"/>
    <w:pPr>
      <w:spacing w:line="240" w:lineRule="auto"/>
      <w:ind w:firstLine="0"/>
    </w:pPr>
    <w:rPr>
      <w:rFonts w:ascii="Calibri" w:eastAsiaTheme="minorHAnsi" w:hAnsi="Calibri" w:cs="Calibri"/>
      <w:sz w:val="22"/>
      <w:szCs w:val="22"/>
    </w:rPr>
  </w:style>
  <w:style w:type="character" w:customStyle="1" w:styleId="contentpasted0">
    <w:name w:val="contentpasted0"/>
    <w:basedOn w:val="DefaultParagraphFont"/>
    <w:rsid w:val="00B82A58"/>
  </w:style>
  <w:style w:type="character" w:customStyle="1" w:styleId="cf01">
    <w:name w:val="cf01"/>
    <w:basedOn w:val="DefaultParagraphFont"/>
    <w:rsid w:val="000C0503"/>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1677">
      <w:bodyDiv w:val="1"/>
      <w:marLeft w:val="0"/>
      <w:marRight w:val="0"/>
      <w:marTop w:val="0"/>
      <w:marBottom w:val="0"/>
      <w:divBdr>
        <w:top w:val="none" w:sz="0" w:space="0" w:color="auto"/>
        <w:left w:val="none" w:sz="0" w:space="0" w:color="auto"/>
        <w:bottom w:val="none" w:sz="0" w:space="0" w:color="auto"/>
        <w:right w:val="none" w:sz="0" w:space="0" w:color="auto"/>
      </w:divBdr>
    </w:div>
    <w:div w:id="178858717">
      <w:bodyDiv w:val="1"/>
      <w:marLeft w:val="0"/>
      <w:marRight w:val="0"/>
      <w:marTop w:val="0"/>
      <w:marBottom w:val="0"/>
      <w:divBdr>
        <w:top w:val="none" w:sz="0" w:space="0" w:color="auto"/>
        <w:left w:val="none" w:sz="0" w:space="0" w:color="auto"/>
        <w:bottom w:val="none" w:sz="0" w:space="0" w:color="auto"/>
        <w:right w:val="none" w:sz="0" w:space="0" w:color="auto"/>
      </w:divBdr>
    </w:div>
    <w:div w:id="231744108">
      <w:bodyDiv w:val="1"/>
      <w:marLeft w:val="0"/>
      <w:marRight w:val="0"/>
      <w:marTop w:val="0"/>
      <w:marBottom w:val="0"/>
      <w:divBdr>
        <w:top w:val="none" w:sz="0" w:space="0" w:color="auto"/>
        <w:left w:val="none" w:sz="0" w:space="0" w:color="auto"/>
        <w:bottom w:val="none" w:sz="0" w:space="0" w:color="auto"/>
        <w:right w:val="none" w:sz="0" w:space="0" w:color="auto"/>
      </w:divBdr>
    </w:div>
    <w:div w:id="363555765">
      <w:bodyDiv w:val="1"/>
      <w:marLeft w:val="0"/>
      <w:marRight w:val="0"/>
      <w:marTop w:val="0"/>
      <w:marBottom w:val="0"/>
      <w:divBdr>
        <w:top w:val="none" w:sz="0" w:space="0" w:color="auto"/>
        <w:left w:val="none" w:sz="0" w:space="0" w:color="auto"/>
        <w:bottom w:val="none" w:sz="0" w:space="0" w:color="auto"/>
        <w:right w:val="none" w:sz="0" w:space="0" w:color="auto"/>
      </w:divBdr>
    </w:div>
    <w:div w:id="623658623">
      <w:bodyDiv w:val="1"/>
      <w:marLeft w:val="0"/>
      <w:marRight w:val="0"/>
      <w:marTop w:val="0"/>
      <w:marBottom w:val="0"/>
      <w:divBdr>
        <w:top w:val="none" w:sz="0" w:space="0" w:color="auto"/>
        <w:left w:val="none" w:sz="0" w:space="0" w:color="auto"/>
        <w:bottom w:val="none" w:sz="0" w:space="0" w:color="auto"/>
        <w:right w:val="none" w:sz="0" w:space="0" w:color="auto"/>
      </w:divBdr>
    </w:div>
    <w:div w:id="684939785">
      <w:bodyDiv w:val="1"/>
      <w:marLeft w:val="0"/>
      <w:marRight w:val="0"/>
      <w:marTop w:val="0"/>
      <w:marBottom w:val="0"/>
      <w:divBdr>
        <w:top w:val="none" w:sz="0" w:space="0" w:color="auto"/>
        <w:left w:val="none" w:sz="0" w:space="0" w:color="auto"/>
        <w:bottom w:val="none" w:sz="0" w:space="0" w:color="auto"/>
        <w:right w:val="none" w:sz="0" w:space="0" w:color="auto"/>
      </w:divBdr>
    </w:div>
    <w:div w:id="785350534">
      <w:bodyDiv w:val="1"/>
      <w:marLeft w:val="0"/>
      <w:marRight w:val="0"/>
      <w:marTop w:val="0"/>
      <w:marBottom w:val="0"/>
      <w:divBdr>
        <w:top w:val="none" w:sz="0" w:space="0" w:color="auto"/>
        <w:left w:val="none" w:sz="0" w:space="0" w:color="auto"/>
        <w:bottom w:val="none" w:sz="0" w:space="0" w:color="auto"/>
        <w:right w:val="none" w:sz="0" w:space="0" w:color="auto"/>
      </w:divBdr>
    </w:div>
    <w:div w:id="833759384">
      <w:bodyDiv w:val="1"/>
      <w:marLeft w:val="0"/>
      <w:marRight w:val="0"/>
      <w:marTop w:val="0"/>
      <w:marBottom w:val="0"/>
      <w:divBdr>
        <w:top w:val="none" w:sz="0" w:space="0" w:color="auto"/>
        <w:left w:val="none" w:sz="0" w:space="0" w:color="auto"/>
        <w:bottom w:val="none" w:sz="0" w:space="0" w:color="auto"/>
        <w:right w:val="none" w:sz="0" w:space="0" w:color="auto"/>
      </w:divBdr>
    </w:div>
    <w:div w:id="875972904">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038628014">
      <w:bodyDiv w:val="1"/>
      <w:marLeft w:val="0"/>
      <w:marRight w:val="0"/>
      <w:marTop w:val="0"/>
      <w:marBottom w:val="0"/>
      <w:divBdr>
        <w:top w:val="none" w:sz="0" w:space="0" w:color="auto"/>
        <w:left w:val="none" w:sz="0" w:space="0" w:color="auto"/>
        <w:bottom w:val="none" w:sz="0" w:space="0" w:color="auto"/>
        <w:right w:val="none" w:sz="0" w:space="0" w:color="auto"/>
      </w:divBdr>
    </w:div>
    <w:div w:id="1089159976">
      <w:bodyDiv w:val="1"/>
      <w:marLeft w:val="0"/>
      <w:marRight w:val="0"/>
      <w:marTop w:val="0"/>
      <w:marBottom w:val="0"/>
      <w:divBdr>
        <w:top w:val="none" w:sz="0" w:space="0" w:color="auto"/>
        <w:left w:val="none" w:sz="0" w:space="0" w:color="auto"/>
        <w:bottom w:val="none" w:sz="0" w:space="0" w:color="auto"/>
        <w:right w:val="none" w:sz="0" w:space="0" w:color="auto"/>
      </w:divBdr>
    </w:div>
    <w:div w:id="1309943518">
      <w:bodyDiv w:val="1"/>
      <w:marLeft w:val="0"/>
      <w:marRight w:val="0"/>
      <w:marTop w:val="0"/>
      <w:marBottom w:val="0"/>
      <w:divBdr>
        <w:top w:val="none" w:sz="0" w:space="0" w:color="auto"/>
        <w:left w:val="none" w:sz="0" w:space="0" w:color="auto"/>
        <w:bottom w:val="none" w:sz="0" w:space="0" w:color="auto"/>
        <w:right w:val="none" w:sz="0" w:space="0" w:color="auto"/>
      </w:divBdr>
    </w:div>
    <w:div w:id="1553078648">
      <w:bodyDiv w:val="1"/>
      <w:marLeft w:val="0"/>
      <w:marRight w:val="0"/>
      <w:marTop w:val="0"/>
      <w:marBottom w:val="0"/>
      <w:divBdr>
        <w:top w:val="none" w:sz="0" w:space="0" w:color="auto"/>
        <w:left w:val="none" w:sz="0" w:space="0" w:color="auto"/>
        <w:bottom w:val="none" w:sz="0" w:space="0" w:color="auto"/>
        <w:right w:val="none" w:sz="0" w:space="0" w:color="auto"/>
      </w:divBdr>
    </w:div>
    <w:div w:id="1653869907">
      <w:bodyDiv w:val="1"/>
      <w:marLeft w:val="0"/>
      <w:marRight w:val="0"/>
      <w:marTop w:val="0"/>
      <w:marBottom w:val="0"/>
      <w:divBdr>
        <w:top w:val="none" w:sz="0" w:space="0" w:color="auto"/>
        <w:left w:val="none" w:sz="0" w:space="0" w:color="auto"/>
        <w:bottom w:val="none" w:sz="0" w:space="0" w:color="auto"/>
        <w:right w:val="none" w:sz="0" w:space="0" w:color="auto"/>
      </w:divBdr>
    </w:div>
    <w:div w:id="1950430610">
      <w:bodyDiv w:val="1"/>
      <w:marLeft w:val="0"/>
      <w:marRight w:val="0"/>
      <w:marTop w:val="0"/>
      <w:marBottom w:val="0"/>
      <w:divBdr>
        <w:top w:val="none" w:sz="0" w:space="0" w:color="auto"/>
        <w:left w:val="none" w:sz="0" w:space="0" w:color="auto"/>
        <w:bottom w:val="none" w:sz="0" w:space="0" w:color="auto"/>
        <w:right w:val="none" w:sz="0" w:space="0" w:color="auto"/>
      </w:divBdr>
    </w:div>
    <w:div w:id="20094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minmonitor.com/ca/cpuc/" TargetMode="External"/><Relationship Id="rId18" Type="http://schemas.openxmlformats.org/officeDocument/2006/relationships/hyperlink" Target="https://apps.cpuc.ca.gov/apex/f?p=401:56::::RP,57,RIR:P5_PROCEEDING_SELECT:A240700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puc.ca.gov/pp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cs.cpuc.ca.gov/PublishedDocs/Efile/G000/M538/K617/538617652.PDF" TargetMode="External"/><Relationship Id="rId20" Type="http://schemas.openxmlformats.org/officeDocument/2006/relationships/hyperlink" Target="http://www.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ublic.advisor@cpuc.ca.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bscribecpuc.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cpuc.ca.gov/apex/f?p=401:65:0::NO:RP,57,RIR:P5_PROCEEDING_SELECT:A2407001"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06f322-3aa4-452a-acdd-a6e6b535267d" xsi:nil="true"/>
    <lcf76f155ced4ddcb4097134ff3c332f xmlns="8e5901ec-b161-45b4-a2b9-e2fec7e539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033D-31FC-4A52-9B2B-4749DBC12A2B}">
  <ds:schemaRefs>
    <ds:schemaRef ds:uri="http://schemas.microsoft.com/sharepoint/v3/contenttype/forms"/>
  </ds:schemaRefs>
</ds:datastoreItem>
</file>

<file path=customXml/itemProps2.xml><?xml version="1.0" encoding="utf-8"?>
<ds:datastoreItem xmlns:ds="http://schemas.openxmlformats.org/officeDocument/2006/customXml" ds:itemID="{B2E4A7EE-F9AA-45F6-8224-284758597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7D8BE-078F-475F-B3CC-8F1DBFA516CE}">
  <ds:schemaRefs>
    <ds:schemaRef ds:uri="http://schemas.microsoft.com/office/2006/metadata/properties"/>
    <ds:schemaRef ds:uri="http://schemas.microsoft.com/office/infopath/2007/PartnerControls"/>
    <ds:schemaRef ds:uri="9906f322-3aa4-452a-acdd-a6e6b535267d"/>
    <ds:schemaRef ds:uri="8e5901ec-b161-45b4-a2b9-e2fec7e53931"/>
  </ds:schemaRefs>
</ds:datastoreItem>
</file>

<file path=customXml/itemProps4.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769</ap:Words>
  <ap:Characters>4385</ap:Characters>
  <ap:Application>Microsoft Office Word</ap:Application>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5144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2024-09-20T13:03:11Z</dcterms:created>
  <dcterms:modified xsi:type="dcterms:W3CDTF">2024-09-20T13:03:11Z</dcterms:modified>
</cp:coreProperties>
</file>