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370" w:rsidR="00134370" w:rsidP="00134370" w:rsidRDefault="00EC0093" w14:paraId="0ADEA8D9" w14:textId="3DD158AD">
      <w:pPr>
        <w:rPr>
          <w:rFonts w:ascii="Palatino Linotype" w:hAnsi="Palatino Linotype"/>
          <w:sz w:val="22"/>
          <w:szCs w:val="22"/>
        </w:rPr>
      </w:pPr>
      <w:r>
        <w:rPr>
          <w:rFonts w:ascii="Palatino Linotype" w:hAnsi="Palatino Linotype"/>
          <w:sz w:val="22"/>
          <w:szCs w:val="22"/>
        </w:rPr>
        <w:t xml:space="preserve"> February </w:t>
      </w:r>
      <w:r w:rsidR="00BD54E2">
        <w:rPr>
          <w:rFonts w:ascii="Palatino Linotype" w:hAnsi="Palatino Linotype"/>
          <w:sz w:val="22"/>
          <w:szCs w:val="22"/>
        </w:rPr>
        <w:t>3,</w:t>
      </w:r>
      <w:r w:rsidR="009C6A6D">
        <w:rPr>
          <w:rFonts w:ascii="Palatino Linotype" w:hAnsi="Palatino Linotype"/>
          <w:sz w:val="22"/>
          <w:szCs w:val="22"/>
        </w:rPr>
        <w:t xml:space="preserve"> 2026</w:t>
      </w:r>
      <w:r w:rsidRPr="00134370" w:rsidR="00134370">
        <w:rPr>
          <w:rFonts w:ascii="Palatino Linotype" w:hAnsi="Palatino Linotype"/>
          <w:sz w:val="22"/>
          <w:szCs w:val="22"/>
        </w:rPr>
        <w:tab/>
      </w:r>
    </w:p>
    <w:p w:rsidRPr="00134370" w:rsidR="006C2ECE" w:rsidP="00134370" w:rsidRDefault="00134370" w14:paraId="6A91FD77" w14:textId="477F8A97">
      <w:pPr>
        <w:rPr>
          <w:rFonts w:ascii="Palatino Linotype" w:hAnsi="Palatino Linotype"/>
          <w:sz w:val="22"/>
          <w:szCs w:val="22"/>
        </w:rPr>
      </w:pP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t xml:space="preserve"> </w:t>
      </w:r>
      <w:r w:rsidRPr="00134370" w:rsidR="006C2ECE">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sidR="006C2ECE">
        <w:rPr>
          <w:rFonts w:ascii="Palatino Linotype" w:hAnsi="Palatino Linotype"/>
          <w:b/>
          <w:bCs/>
          <w:sz w:val="22"/>
          <w:szCs w:val="22"/>
        </w:rPr>
        <w:t>Agenda ID:</w:t>
      </w:r>
      <w:r w:rsidRPr="00134370">
        <w:rPr>
          <w:rFonts w:ascii="Palatino Linotype" w:hAnsi="Palatino Linotype"/>
          <w:b/>
          <w:bCs/>
          <w:sz w:val="22"/>
          <w:szCs w:val="22"/>
        </w:rPr>
        <w:t xml:space="preserve"> </w:t>
      </w:r>
      <w:r w:rsidRPr="00A06990" w:rsidR="00A06990">
        <w:rPr>
          <w:rFonts w:ascii="Palatino Linotype" w:hAnsi="Palatino Linotype"/>
          <w:b/>
          <w:bCs/>
          <w:sz w:val="22"/>
          <w:szCs w:val="22"/>
        </w:rPr>
        <w:t>24005</w:t>
      </w:r>
      <w:r w:rsidRPr="00134370">
        <w:rPr>
          <w:rFonts w:ascii="Palatino Linotype" w:hAnsi="Palatino Linotype"/>
          <w:sz w:val="22"/>
          <w:szCs w:val="22"/>
        </w:rPr>
        <w:tab/>
        <w:t xml:space="preserve">           </w:t>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r>
      <w:r w:rsidRPr="00134370">
        <w:rPr>
          <w:rFonts w:ascii="Palatino Linotype" w:hAnsi="Palatino Linotype"/>
          <w:sz w:val="22"/>
          <w:szCs w:val="22"/>
        </w:rPr>
        <w:tab/>
        <w:t xml:space="preserve">   </w:t>
      </w:r>
      <w:r w:rsidRPr="00134370" w:rsidR="006C2ECE">
        <w:rPr>
          <w:rFonts w:ascii="Palatino Linotype" w:hAnsi="Palatino Linotype"/>
          <w:b/>
          <w:sz w:val="22"/>
          <w:szCs w:val="22"/>
        </w:rPr>
        <w:t>RESOLUTION T-17888</w:t>
      </w:r>
    </w:p>
    <w:p w:rsidRPr="00134370" w:rsidR="006C2ECE" w:rsidP="006C2ECE" w:rsidRDefault="006C2ECE" w14:paraId="7DB5BCC8" w14:textId="77777777">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TO: All current Telephone Corporations</w:t>
      </w:r>
    </w:p>
    <w:p w:rsidRPr="00134370" w:rsidR="006C2ECE" w:rsidP="006C2ECE" w:rsidRDefault="006C2ECE" w14:paraId="4018484E" w14:textId="77777777">
      <w:pPr>
        <w:overflowPunct w:val="0"/>
        <w:autoSpaceDE w:val="0"/>
        <w:autoSpaceDN w:val="0"/>
        <w:adjustRightInd w:val="0"/>
        <w:textAlignment w:val="baseline"/>
        <w:rPr>
          <w:rFonts w:ascii="Palatino Linotype" w:hAnsi="Palatino Linotype"/>
          <w:sz w:val="22"/>
          <w:szCs w:val="22"/>
        </w:rPr>
      </w:pPr>
    </w:p>
    <w:p w:rsidRPr="00134370" w:rsidR="006C2ECE" w:rsidP="006C2ECE" w:rsidRDefault="006C2ECE" w14:paraId="7E9AB7B7" w14:textId="77777777">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Service List(s): All current Telephone Corporations</w:t>
      </w:r>
    </w:p>
    <w:p w:rsidRPr="00134370" w:rsidR="006C2ECE" w:rsidP="006C2ECE" w:rsidRDefault="006C2ECE" w14:paraId="1086F074" w14:textId="77777777">
      <w:pPr>
        <w:overflowPunct w:val="0"/>
        <w:autoSpaceDE w:val="0"/>
        <w:autoSpaceDN w:val="0"/>
        <w:adjustRightInd w:val="0"/>
        <w:textAlignment w:val="baseline"/>
        <w:rPr>
          <w:rFonts w:ascii="Palatino Linotype" w:hAnsi="Palatino Linotype"/>
          <w:sz w:val="22"/>
          <w:szCs w:val="22"/>
        </w:rPr>
      </w:pPr>
    </w:p>
    <w:p w:rsidRPr="00134370" w:rsidR="006C2ECE" w:rsidP="006C2ECE" w:rsidRDefault="006C2ECE" w14:paraId="23C3471E" w14:textId="29B70515">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 xml:space="preserve">This Draft Resolution T-17888 of the </w:t>
      </w:r>
      <w:sdt>
        <w:sdtPr>
          <w:rPr>
            <w:rFonts w:ascii="Palatino Linotype" w:hAnsi="Palatino Linotype"/>
            <w:sz w:val="22"/>
            <w:szCs w:val="22"/>
          </w:rPr>
          <w:id w:val="1211074061"/>
          <w:placeholder>
            <w:docPart w:val="E49874E0B29F4AFAB25CCFA83385693C"/>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134370">
            <w:rPr>
              <w:rFonts w:ascii="Palatino Linotype" w:hAnsi="Palatino Linotype"/>
              <w:sz w:val="22"/>
              <w:szCs w:val="22"/>
            </w:rPr>
            <w:t>Communications</w:t>
          </w:r>
        </w:sdtContent>
      </w:sdt>
      <w:r w:rsidRPr="00134370">
        <w:rPr>
          <w:rFonts w:ascii="Palatino Linotype" w:hAnsi="Palatino Linotype"/>
          <w:sz w:val="22"/>
          <w:szCs w:val="22"/>
        </w:rPr>
        <w:t xml:space="preserve"> Division will appear on the agenda at the next Commission meeting to be held </w:t>
      </w:r>
      <w:r w:rsidR="00B51C00">
        <w:rPr>
          <w:rFonts w:ascii="Palatino Linotype" w:hAnsi="Palatino Linotype"/>
          <w:sz w:val="22"/>
          <w:szCs w:val="22"/>
        </w:rPr>
        <w:t>March 19</w:t>
      </w:r>
      <w:r w:rsidRPr="00134370">
        <w:rPr>
          <w:rFonts w:ascii="Palatino Linotype" w:hAnsi="Palatino Linotype"/>
          <w:sz w:val="22"/>
          <w:szCs w:val="22"/>
        </w:rPr>
        <w:t>, 2026,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The Resolution becomes binding on the parties only upon action by the Commission.</w:t>
      </w:r>
    </w:p>
    <w:p w:rsidRPr="00134370" w:rsidR="006C2ECE" w:rsidP="006C2ECE" w:rsidRDefault="006C2ECE" w14:paraId="158C0D7D" w14:textId="77777777">
      <w:pPr>
        <w:overflowPunct w:val="0"/>
        <w:autoSpaceDE w:val="0"/>
        <w:autoSpaceDN w:val="0"/>
        <w:adjustRightInd w:val="0"/>
        <w:textAlignment w:val="baseline"/>
        <w:rPr>
          <w:rFonts w:ascii="Palatino Linotype" w:hAnsi="Palatino Linotype"/>
          <w:sz w:val="22"/>
          <w:szCs w:val="22"/>
        </w:rPr>
      </w:pPr>
    </w:p>
    <w:p w:rsidRPr="00134370" w:rsidR="006C2ECE" w:rsidP="006C2ECE" w:rsidRDefault="006C2ECE" w14:paraId="38EE21BE" w14:textId="77777777">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 xml:space="preserve">Any member of the public may serve comments on the Draft Resolution as provided in Public Utilities Code § 311(g) and Rule 14.5 of the Commission’s Rules of Practice and Procedure (Rules). </w:t>
      </w:r>
    </w:p>
    <w:p w:rsidRPr="00134370" w:rsidR="006C2ECE" w:rsidP="006C2ECE" w:rsidRDefault="006C2ECE" w14:paraId="22914BBE" w14:textId="77777777">
      <w:pPr>
        <w:overflowPunct w:val="0"/>
        <w:autoSpaceDE w:val="0"/>
        <w:autoSpaceDN w:val="0"/>
        <w:adjustRightInd w:val="0"/>
        <w:textAlignment w:val="baseline"/>
        <w:rPr>
          <w:rFonts w:ascii="Palatino Linotype" w:hAnsi="Palatino Linotype"/>
          <w:sz w:val="22"/>
          <w:szCs w:val="22"/>
        </w:rPr>
      </w:pPr>
    </w:p>
    <w:p w:rsidRPr="00134370" w:rsidR="006C2ECE" w:rsidP="006C2ECE" w:rsidRDefault="006C2ECE" w14:paraId="3B138A12" w14:textId="70C54495">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 xml:space="preserve">Comments along with a certificate of service (COS) shall be sent via email to: </w:t>
      </w:r>
      <w:hyperlink w:history="1" r:id="rId11">
        <w:r w:rsidRPr="00134370">
          <w:rPr>
            <w:rStyle w:val="Hyperlink"/>
            <w:rFonts w:ascii="Palatino Linotype" w:hAnsi="Palatino Linotype"/>
            <w:sz w:val="22"/>
            <w:szCs w:val="22"/>
          </w:rPr>
          <w:t>kellie.jones@cpuc.ca.gov</w:t>
        </w:r>
      </w:hyperlink>
      <w:r w:rsidRPr="00134370">
        <w:rPr>
          <w:rFonts w:ascii="Palatino Linotype" w:hAnsi="Palatino Linotype"/>
          <w:sz w:val="22"/>
          <w:szCs w:val="22"/>
        </w:rPr>
        <w:t xml:space="preserve"> by</w:t>
      </w:r>
      <w:r w:rsidR="00233533">
        <w:rPr>
          <w:rFonts w:ascii="Palatino Linotype" w:hAnsi="Palatino Linotype"/>
          <w:sz w:val="22"/>
          <w:szCs w:val="22"/>
        </w:rPr>
        <w:t xml:space="preserve"> </w:t>
      </w:r>
      <w:r w:rsidR="00B51C00">
        <w:rPr>
          <w:rFonts w:ascii="Palatino Linotype" w:hAnsi="Palatino Linotype"/>
          <w:sz w:val="22"/>
          <w:szCs w:val="22"/>
        </w:rPr>
        <w:t>March 5, 2026</w:t>
      </w:r>
      <w:r w:rsidRPr="00134370">
        <w:rPr>
          <w:rFonts w:ascii="Palatino Linotype" w:hAnsi="Palatino Linotype"/>
          <w:sz w:val="22"/>
          <w:szCs w:val="22"/>
        </w:rPr>
        <w:t xml:space="preserve">, at 5:00 PM.  Also, copies must be served on the entire service list to which the Draft Resolution was originally served, on the same date that the comments are submitted to the </w:t>
      </w:r>
      <w:sdt>
        <w:sdtPr>
          <w:rPr>
            <w:rFonts w:ascii="Palatino Linotype" w:hAnsi="Palatino Linotype"/>
            <w:sz w:val="22"/>
            <w:szCs w:val="22"/>
          </w:rPr>
          <w:id w:val="1575944884"/>
          <w:placeholder>
            <w:docPart w:val="EDF5036ABC4442558D23AC6DB1D1F86B"/>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134370">
            <w:rPr>
              <w:rFonts w:ascii="Palatino Linotype" w:hAnsi="Palatino Linotype"/>
              <w:sz w:val="22"/>
              <w:szCs w:val="22"/>
            </w:rPr>
            <w:t>Communications</w:t>
          </w:r>
        </w:sdtContent>
      </w:sdt>
      <w:r w:rsidRPr="00134370">
        <w:rPr>
          <w:rFonts w:ascii="Palatino Linotype" w:hAnsi="Palatino Linotype"/>
          <w:sz w:val="22"/>
          <w:szCs w:val="22"/>
        </w:rPr>
        <w:t xml:space="preserve"> Division. Comments shall be limited to five pages in length.</w:t>
      </w:r>
    </w:p>
    <w:p w:rsidRPr="00134370" w:rsidR="006C2ECE" w:rsidP="006C2ECE" w:rsidRDefault="006C2ECE" w14:paraId="77A4AA67" w14:textId="77777777">
      <w:pPr>
        <w:tabs>
          <w:tab w:val="left" w:pos="6930"/>
        </w:tabs>
        <w:overflowPunct w:val="0"/>
        <w:autoSpaceDE w:val="0"/>
        <w:autoSpaceDN w:val="0"/>
        <w:adjustRightInd w:val="0"/>
        <w:textAlignment w:val="baseline"/>
        <w:rPr>
          <w:rFonts w:ascii="Palatino Linotype" w:hAnsi="Palatino Linotype"/>
          <w:sz w:val="22"/>
          <w:szCs w:val="22"/>
        </w:rPr>
      </w:pPr>
    </w:p>
    <w:p w:rsidRPr="00134370" w:rsidR="006C2ECE" w:rsidP="006C2ECE" w:rsidRDefault="006C2ECE" w14:paraId="032A37C5" w14:textId="77777777">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color w:val="000000"/>
          <w:sz w:val="22"/>
          <w:szCs w:val="22"/>
        </w:rPr>
        <w:t xml:space="preserve">Comments shall focus on factual, legal, or technical </w:t>
      </w:r>
      <w:r w:rsidRPr="00134370">
        <w:rPr>
          <w:rFonts w:ascii="Palatino Linotype" w:hAnsi="Palatino Linotype"/>
          <w:sz w:val="22"/>
          <w:szCs w:val="22"/>
        </w:rPr>
        <w:t>errors</w:t>
      </w:r>
      <w:r w:rsidRPr="00134370">
        <w:rPr>
          <w:rFonts w:ascii="Palatino Linotype" w:hAnsi="Palatino Linotype"/>
          <w:color w:val="000000"/>
          <w:sz w:val="22"/>
          <w:szCs w:val="22"/>
        </w:rPr>
        <w:t xml:space="preserve"> in the Draft Resolution and in citing such errors shall make specific references to the record or applicable law. </w:t>
      </w:r>
      <w:r w:rsidRPr="00134370">
        <w:rPr>
          <w:rFonts w:ascii="Palatino Linotype" w:hAnsi="Palatino Linotype"/>
          <w:sz w:val="22"/>
          <w:szCs w:val="22"/>
        </w:rPr>
        <w:t>Comments should list the recommended changes to the Draft Resolution.</w:t>
      </w:r>
    </w:p>
    <w:p w:rsidRPr="00134370" w:rsidR="006C2ECE" w:rsidP="006C2ECE" w:rsidRDefault="006C2ECE" w14:paraId="05AA27E8" w14:textId="77777777">
      <w:pPr>
        <w:tabs>
          <w:tab w:val="left" w:pos="6930"/>
        </w:tabs>
        <w:overflowPunct w:val="0"/>
        <w:autoSpaceDE w:val="0"/>
        <w:autoSpaceDN w:val="0"/>
        <w:adjustRightInd w:val="0"/>
        <w:textAlignment w:val="baseline"/>
        <w:rPr>
          <w:rFonts w:ascii="Palatino Linotype" w:hAnsi="Palatino Linotype"/>
          <w:sz w:val="22"/>
          <w:szCs w:val="22"/>
        </w:rPr>
      </w:pPr>
    </w:p>
    <w:p w:rsidRPr="00134370" w:rsidR="006C2ECE" w:rsidP="006C2ECE" w:rsidRDefault="006C2ECE" w14:paraId="6BC9B09E" w14:textId="5AE4FCF1">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Reply comments must be submitted no later than</w:t>
      </w:r>
      <w:r w:rsidR="00233533">
        <w:rPr>
          <w:rFonts w:ascii="Palatino Linotype" w:hAnsi="Palatino Linotype"/>
          <w:sz w:val="22"/>
          <w:szCs w:val="22"/>
        </w:rPr>
        <w:t xml:space="preserve"> </w:t>
      </w:r>
      <w:r w:rsidR="00B51C00">
        <w:rPr>
          <w:rFonts w:ascii="Palatino Linotype" w:hAnsi="Palatino Linotype"/>
          <w:sz w:val="22"/>
          <w:szCs w:val="22"/>
        </w:rPr>
        <w:t>March 10, 2026</w:t>
      </w:r>
      <w:r w:rsidR="00202392">
        <w:rPr>
          <w:rFonts w:ascii="Palatino Linotype" w:hAnsi="Palatino Linotype"/>
          <w:sz w:val="22"/>
          <w:szCs w:val="22"/>
        </w:rPr>
        <w:t>.</w:t>
      </w:r>
      <w:r w:rsidRPr="00134370">
        <w:rPr>
          <w:rFonts w:ascii="Palatino Linotype" w:hAnsi="Palatino Linotype"/>
          <w:sz w:val="22"/>
          <w:szCs w:val="22"/>
        </w:rPr>
        <w:t xml:space="preserve"> Replies shall be submitted and served in the same manner as opening comments and shall not exceed three pages in length.</w:t>
      </w:r>
    </w:p>
    <w:p w:rsidRPr="00134370" w:rsidR="006C2ECE" w:rsidP="006C2ECE" w:rsidRDefault="006C2ECE" w14:paraId="33899D38" w14:textId="77777777">
      <w:pPr>
        <w:tabs>
          <w:tab w:val="left" w:pos="6930"/>
        </w:tabs>
        <w:overflowPunct w:val="0"/>
        <w:autoSpaceDE w:val="0"/>
        <w:autoSpaceDN w:val="0"/>
        <w:adjustRightInd w:val="0"/>
        <w:ind w:right="1915"/>
        <w:textAlignment w:val="baseline"/>
        <w:rPr>
          <w:rFonts w:ascii="Palatino Linotype" w:hAnsi="Palatino Linotype"/>
          <w:sz w:val="22"/>
          <w:szCs w:val="22"/>
        </w:rPr>
      </w:pPr>
    </w:p>
    <w:p w:rsidRPr="00134370" w:rsidR="006C2ECE" w:rsidP="006C2ECE" w:rsidRDefault="006C2ECE" w14:paraId="41613367" w14:textId="77777777">
      <w:pPr>
        <w:tabs>
          <w:tab w:val="left" w:pos="6930"/>
        </w:tabs>
        <w:overflowPunct w:val="0"/>
        <w:autoSpaceDE w:val="0"/>
        <w:autoSpaceDN w:val="0"/>
        <w:adjustRightInd w:val="0"/>
        <w:ind w:right="1908"/>
        <w:textAlignment w:val="baseline"/>
        <w:rPr>
          <w:rFonts w:ascii="Palatino Linotype" w:hAnsi="Palatino Linotype"/>
          <w:sz w:val="22"/>
          <w:szCs w:val="22"/>
        </w:rPr>
      </w:pPr>
      <w:r w:rsidRPr="00134370">
        <w:rPr>
          <w:rFonts w:ascii="Palatino Linotype" w:hAnsi="Palatino Linotype"/>
          <w:sz w:val="22"/>
          <w:szCs w:val="22"/>
        </w:rPr>
        <w:t xml:space="preserve">Sincerely,  </w:t>
      </w:r>
    </w:p>
    <w:p w:rsidRPr="00134370" w:rsidR="006C2ECE" w:rsidP="006C2ECE" w:rsidRDefault="006C2ECE" w14:paraId="48FDC9E3" w14:textId="77777777">
      <w:pPr>
        <w:tabs>
          <w:tab w:val="left" w:pos="6930"/>
        </w:tabs>
        <w:overflowPunct w:val="0"/>
        <w:autoSpaceDE w:val="0"/>
        <w:autoSpaceDN w:val="0"/>
        <w:adjustRightInd w:val="0"/>
        <w:ind w:right="1908"/>
        <w:textAlignment w:val="baseline"/>
        <w:rPr>
          <w:rFonts w:ascii="Palatino Linotype" w:hAnsi="Palatino Linotype"/>
          <w:sz w:val="22"/>
          <w:szCs w:val="22"/>
        </w:rPr>
      </w:pPr>
    </w:p>
    <w:p w:rsidRPr="00134370" w:rsidR="006C2ECE" w:rsidP="006C2ECE" w:rsidRDefault="006C2ECE" w14:paraId="4B36F0A4" w14:textId="77777777">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/s/ Robert Osborn, Director</w:t>
      </w:r>
    </w:p>
    <w:p w:rsidRPr="00134370" w:rsidR="006C2ECE" w:rsidP="006C2ECE" w:rsidRDefault="00000000" w14:paraId="15BAA1FE" w14:textId="77777777">
      <w:pPr>
        <w:overflowPunct w:val="0"/>
        <w:autoSpaceDE w:val="0"/>
        <w:autoSpaceDN w:val="0"/>
        <w:adjustRightInd w:val="0"/>
        <w:textAlignment w:val="baseline"/>
        <w:rPr>
          <w:rFonts w:ascii="Palatino Linotype" w:hAnsi="Palatino Linotype"/>
          <w:sz w:val="22"/>
          <w:szCs w:val="22"/>
        </w:rPr>
      </w:pPr>
      <w:sdt>
        <w:sdtPr>
          <w:rPr>
            <w:rFonts w:ascii="Palatino Linotype" w:hAnsi="Palatino Linotype"/>
            <w:sz w:val="22"/>
            <w:szCs w:val="22"/>
          </w:rPr>
          <w:id w:val="788701506"/>
          <w:placeholder>
            <w:docPart w:val="8A9983977441450EA10904043738AFBC"/>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134370" w:rsidR="006C2ECE">
            <w:rPr>
              <w:rFonts w:ascii="Palatino Linotype" w:hAnsi="Palatino Linotype"/>
              <w:sz w:val="22"/>
              <w:szCs w:val="22"/>
            </w:rPr>
            <w:t>Communications</w:t>
          </w:r>
        </w:sdtContent>
      </w:sdt>
      <w:r w:rsidRPr="00134370" w:rsidR="006C2ECE">
        <w:rPr>
          <w:rFonts w:ascii="Palatino Linotype" w:hAnsi="Palatino Linotype"/>
          <w:sz w:val="22"/>
          <w:szCs w:val="22"/>
        </w:rPr>
        <w:t xml:space="preserve"> Division</w:t>
      </w:r>
    </w:p>
    <w:p w:rsidRPr="00134370" w:rsidR="006C2ECE" w:rsidP="006C2ECE" w:rsidRDefault="006C2ECE" w14:paraId="33E53BA8" w14:textId="77777777">
      <w:pPr>
        <w:overflowPunct w:val="0"/>
        <w:autoSpaceDE w:val="0"/>
        <w:autoSpaceDN w:val="0"/>
        <w:adjustRightInd w:val="0"/>
        <w:textAlignment w:val="baseline"/>
        <w:rPr>
          <w:rFonts w:ascii="Palatino Linotype" w:hAnsi="Palatino Linotype"/>
          <w:sz w:val="22"/>
          <w:szCs w:val="22"/>
        </w:rPr>
      </w:pPr>
      <w:r w:rsidRPr="00134370">
        <w:rPr>
          <w:rFonts w:ascii="Palatino Linotype" w:hAnsi="Palatino Linotype"/>
          <w:sz w:val="22"/>
          <w:szCs w:val="22"/>
        </w:rPr>
        <w:t>California Public Utilities Commission</w:t>
      </w:r>
    </w:p>
    <w:p w:rsidRPr="00134370" w:rsidR="006C2ECE" w:rsidP="009D5DA8" w:rsidRDefault="006C2ECE" w14:paraId="194173AD" w14:textId="77777777">
      <w:pPr>
        <w:widowControl w:val="0"/>
        <w:autoSpaceDE w:val="0"/>
        <w:autoSpaceDN w:val="0"/>
        <w:ind w:left="100" w:right="859"/>
        <w:jc w:val="right"/>
        <w:rPr>
          <w:rFonts w:ascii="Palatino Linotype" w:hAnsi="Palatino Linotype" w:eastAsia="Garamond"/>
          <w:b/>
        </w:rPr>
      </w:pPr>
    </w:p>
    <w:p w:rsidRPr="00134370" w:rsidR="006C2ECE" w:rsidP="009D5DA8" w:rsidRDefault="006C2ECE" w14:paraId="2B6A3BF1" w14:textId="77777777">
      <w:pPr>
        <w:widowControl w:val="0"/>
        <w:autoSpaceDE w:val="0"/>
        <w:autoSpaceDN w:val="0"/>
        <w:ind w:left="100" w:right="859"/>
        <w:jc w:val="right"/>
        <w:rPr>
          <w:rFonts w:ascii="Palatino Linotype" w:hAnsi="Palatino Linotype" w:eastAsia="Garamond"/>
          <w:b/>
        </w:rPr>
      </w:pPr>
    </w:p>
    <w:p w:rsidRPr="00134370" w:rsidR="006C2ECE" w:rsidP="009D5DA8" w:rsidRDefault="006C2ECE" w14:paraId="45FA84DE" w14:textId="77777777">
      <w:pPr>
        <w:widowControl w:val="0"/>
        <w:autoSpaceDE w:val="0"/>
        <w:autoSpaceDN w:val="0"/>
        <w:ind w:left="100" w:right="859"/>
        <w:jc w:val="right"/>
        <w:rPr>
          <w:rFonts w:ascii="Palatino Linotype" w:hAnsi="Palatino Linotype" w:eastAsia="Garamond"/>
          <w:b/>
        </w:rPr>
      </w:pPr>
    </w:p>
    <w:p w:rsidRPr="00134370" w:rsidR="009D5DA8" w:rsidP="009D5DA8" w:rsidRDefault="009D5DA8" w14:paraId="3E46BAB8" w14:textId="71BAB6C4">
      <w:pPr>
        <w:widowControl w:val="0"/>
        <w:autoSpaceDE w:val="0"/>
        <w:autoSpaceDN w:val="0"/>
        <w:ind w:left="100" w:right="859"/>
        <w:jc w:val="right"/>
        <w:rPr>
          <w:rFonts w:ascii="Palatino Linotype" w:hAnsi="Palatino Linotype" w:eastAsia="Garamond"/>
          <w:b/>
        </w:rPr>
      </w:pPr>
      <w:r w:rsidRPr="00134370">
        <w:rPr>
          <w:rFonts w:ascii="Palatino Linotype" w:hAnsi="Palatino Linotype" w:eastAsia="Garamond"/>
          <w:b/>
        </w:rPr>
        <w:lastRenderedPageBreak/>
        <w:t>PUBLIC</w:t>
      </w:r>
      <w:r w:rsidRPr="00134370">
        <w:rPr>
          <w:rFonts w:ascii="Palatino Linotype" w:hAnsi="Palatino Linotype" w:eastAsia="Garamond"/>
          <w:b/>
          <w:spacing w:val="-1"/>
        </w:rPr>
        <w:t xml:space="preserve"> </w:t>
      </w:r>
      <w:r w:rsidRPr="00134370">
        <w:rPr>
          <w:rFonts w:ascii="Palatino Linotype" w:hAnsi="Palatino Linotype" w:eastAsia="Garamond"/>
          <w:b/>
        </w:rPr>
        <w:t>UTILITIES</w:t>
      </w:r>
      <w:r w:rsidRPr="00134370">
        <w:rPr>
          <w:rFonts w:ascii="Palatino Linotype" w:hAnsi="Palatino Linotype" w:eastAsia="Garamond"/>
          <w:b/>
          <w:spacing w:val="-2"/>
        </w:rPr>
        <w:t xml:space="preserve"> </w:t>
      </w:r>
      <w:r w:rsidRPr="00134370">
        <w:rPr>
          <w:rFonts w:ascii="Palatino Linotype" w:hAnsi="Palatino Linotype" w:eastAsia="Garamond"/>
          <w:b/>
        </w:rPr>
        <w:t>COMMISSION</w:t>
      </w:r>
      <w:r w:rsidRPr="00134370">
        <w:rPr>
          <w:rFonts w:ascii="Palatino Linotype" w:hAnsi="Palatino Linotype" w:eastAsia="Garamond"/>
          <w:b/>
          <w:spacing w:val="-1"/>
        </w:rPr>
        <w:t xml:space="preserve"> </w:t>
      </w:r>
      <w:r w:rsidRPr="00134370">
        <w:rPr>
          <w:rFonts w:ascii="Palatino Linotype" w:hAnsi="Palatino Linotype" w:eastAsia="Garamond"/>
          <w:b/>
        </w:rPr>
        <w:t>OF</w:t>
      </w:r>
      <w:r w:rsidRPr="00134370">
        <w:rPr>
          <w:rFonts w:ascii="Palatino Linotype" w:hAnsi="Palatino Linotype" w:eastAsia="Garamond"/>
          <w:b/>
          <w:spacing w:val="-1"/>
        </w:rPr>
        <w:t xml:space="preserve"> </w:t>
      </w:r>
      <w:r w:rsidRPr="00134370">
        <w:rPr>
          <w:rFonts w:ascii="Palatino Linotype" w:hAnsi="Palatino Linotype" w:eastAsia="Garamond"/>
          <w:b/>
        </w:rPr>
        <w:t>THE</w:t>
      </w:r>
      <w:r w:rsidRPr="00134370">
        <w:rPr>
          <w:rFonts w:ascii="Palatino Linotype" w:hAnsi="Palatino Linotype" w:eastAsia="Garamond"/>
          <w:b/>
          <w:spacing w:val="-2"/>
        </w:rPr>
        <w:t xml:space="preserve"> </w:t>
      </w:r>
      <w:r w:rsidRPr="00134370">
        <w:rPr>
          <w:rFonts w:ascii="Palatino Linotype" w:hAnsi="Palatino Linotype" w:eastAsia="Garamond"/>
          <w:b/>
        </w:rPr>
        <w:t>STATE</w:t>
      </w:r>
      <w:r w:rsidRPr="00134370">
        <w:rPr>
          <w:rFonts w:ascii="Palatino Linotype" w:hAnsi="Palatino Linotype" w:eastAsia="Garamond"/>
          <w:b/>
          <w:spacing w:val="-2"/>
        </w:rPr>
        <w:t xml:space="preserve"> </w:t>
      </w:r>
      <w:r w:rsidRPr="00134370">
        <w:rPr>
          <w:rFonts w:ascii="Palatino Linotype" w:hAnsi="Palatino Linotype" w:eastAsia="Garamond"/>
          <w:b/>
        </w:rPr>
        <w:t>OF</w:t>
      </w:r>
      <w:r w:rsidRPr="00134370">
        <w:rPr>
          <w:rFonts w:ascii="Palatino Linotype" w:hAnsi="Palatino Linotype" w:eastAsia="Garamond"/>
          <w:b/>
          <w:spacing w:val="-1"/>
        </w:rPr>
        <w:t xml:space="preserve"> </w:t>
      </w:r>
      <w:r w:rsidRPr="00134370">
        <w:rPr>
          <w:rFonts w:ascii="Palatino Linotype" w:hAnsi="Palatino Linotype" w:eastAsia="Garamond"/>
          <w:b/>
          <w:spacing w:val="-2"/>
        </w:rPr>
        <w:t>CALIFORNIA</w:t>
      </w:r>
    </w:p>
    <w:p w:rsidRPr="00134370" w:rsidR="009D5DA8" w:rsidP="009D5DA8" w:rsidRDefault="009D5DA8" w14:paraId="3A760128" w14:textId="77777777">
      <w:pPr>
        <w:widowControl w:val="0"/>
        <w:autoSpaceDE w:val="0"/>
        <w:autoSpaceDN w:val="0"/>
        <w:rPr>
          <w:rFonts w:ascii="Palatino Linotype" w:hAnsi="Palatino Linotype" w:eastAsia="Garamond"/>
          <w:b/>
        </w:rPr>
      </w:pPr>
    </w:p>
    <w:p w:rsidRPr="00134370" w:rsidR="009D5DA8" w:rsidP="000734F3" w:rsidRDefault="000B110F" w14:paraId="7D8B8438" w14:textId="793394E4">
      <w:pPr>
        <w:widowControl w:val="0"/>
        <w:tabs>
          <w:tab w:val="left" w:pos="6245"/>
          <w:tab w:val="left" w:pos="7094"/>
        </w:tabs>
        <w:autoSpaceDE w:val="0"/>
        <w:autoSpaceDN w:val="0"/>
        <w:ind w:right="764"/>
        <w:rPr>
          <w:rFonts w:ascii="Palatino Linotype" w:hAnsi="Palatino Linotype" w:eastAsia="Garamond"/>
          <w:b/>
        </w:rPr>
      </w:pPr>
      <w:r>
        <w:rPr>
          <w:rFonts w:ascii="Palatino Linotype" w:hAnsi="Palatino Linotype" w:eastAsia="Garamond"/>
          <w:b/>
        </w:rPr>
        <w:t xml:space="preserve">Agenda ID: </w:t>
      </w:r>
      <w:r w:rsidR="00A06990">
        <w:rPr>
          <w:rFonts w:ascii="Palatino Linotype" w:hAnsi="Palatino Linotype" w:eastAsia="Garamond"/>
          <w:b/>
        </w:rPr>
        <w:t>240</w:t>
      </w:r>
      <w:r w:rsidR="00BD54E2">
        <w:rPr>
          <w:rFonts w:ascii="Palatino Linotype" w:hAnsi="Palatino Linotype" w:eastAsia="Garamond"/>
          <w:b/>
        </w:rPr>
        <w:t>0</w:t>
      </w:r>
      <w:r w:rsidR="00A06990">
        <w:rPr>
          <w:rFonts w:ascii="Palatino Linotype" w:hAnsi="Palatino Linotype" w:eastAsia="Garamond"/>
          <w:b/>
        </w:rPr>
        <w:t>5</w:t>
      </w:r>
      <w:r>
        <w:rPr>
          <w:rFonts w:ascii="Palatino Linotype" w:hAnsi="Palatino Linotype" w:eastAsia="Garamond"/>
          <w:b/>
        </w:rPr>
        <w:t xml:space="preserve">                </w:t>
      </w:r>
      <w:r w:rsidRPr="00134370" w:rsidR="006D4154">
        <w:rPr>
          <w:rFonts w:ascii="Palatino Linotype" w:hAnsi="Palatino Linotype" w:eastAsia="Garamond"/>
          <w:b/>
        </w:rPr>
        <w:t xml:space="preserve">                                              </w:t>
      </w:r>
      <w:r w:rsidRPr="00134370" w:rsidR="003262BF">
        <w:rPr>
          <w:rFonts w:ascii="Palatino Linotype" w:hAnsi="Palatino Linotype" w:eastAsia="Garamond"/>
          <w:b/>
        </w:rPr>
        <w:t xml:space="preserve">     </w:t>
      </w:r>
      <w:r w:rsidRPr="00134370" w:rsidR="009D5DA8">
        <w:rPr>
          <w:rFonts w:ascii="Palatino Linotype" w:hAnsi="Palatino Linotype" w:eastAsia="Garamond"/>
          <w:b/>
        </w:rPr>
        <w:t>RESOLUTION T-</w:t>
      </w:r>
      <w:r w:rsidRPr="00134370" w:rsidR="00A14BF7">
        <w:rPr>
          <w:rFonts w:ascii="Palatino Linotype" w:hAnsi="Palatino Linotype" w:eastAsia="Garamond"/>
          <w:b/>
        </w:rPr>
        <w:t>17888</w:t>
      </w:r>
    </w:p>
    <w:p w:rsidRPr="00134370" w:rsidR="009D5DA8" w:rsidP="000734F3" w:rsidRDefault="009D5DA8" w14:paraId="00255DAC" w14:textId="237AC0B8">
      <w:pPr>
        <w:widowControl w:val="0"/>
        <w:tabs>
          <w:tab w:val="left" w:pos="6245"/>
          <w:tab w:val="left" w:pos="7094"/>
        </w:tabs>
        <w:autoSpaceDE w:val="0"/>
        <w:autoSpaceDN w:val="0"/>
        <w:ind w:right="720"/>
        <w:rPr>
          <w:rFonts w:ascii="Palatino Linotype" w:hAnsi="Palatino Linotype" w:eastAsia="Garamond"/>
          <w:b/>
        </w:rPr>
      </w:pPr>
      <w:r w:rsidRPr="00134370">
        <w:rPr>
          <w:rFonts w:ascii="Palatino Linotype" w:hAnsi="Palatino Linotype" w:eastAsia="Garamond"/>
          <w:b/>
        </w:rPr>
        <w:t>Consumer Programs</w:t>
      </w:r>
      <w:r w:rsidRPr="00134370">
        <w:rPr>
          <w:rFonts w:ascii="Palatino Linotype" w:hAnsi="Palatino Linotype" w:eastAsia="Garamond"/>
          <w:b/>
          <w:spacing w:val="-3"/>
        </w:rPr>
        <w:t xml:space="preserve"> </w:t>
      </w:r>
      <w:r w:rsidRPr="00134370">
        <w:rPr>
          <w:rFonts w:ascii="Palatino Linotype" w:hAnsi="Palatino Linotype" w:eastAsia="Garamond"/>
          <w:b/>
          <w:spacing w:val="-2"/>
        </w:rPr>
        <w:t>Branch</w:t>
      </w:r>
      <w:r w:rsidRPr="00134370">
        <w:rPr>
          <w:rFonts w:ascii="Palatino Linotype" w:hAnsi="Palatino Linotype" w:eastAsia="Garamond"/>
          <w:b/>
        </w:rPr>
        <w:tab/>
      </w:r>
      <w:r w:rsidRPr="00134370" w:rsidR="003A14A4">
        <w:rPr>
          <w:rFonts w:ascii="Palatino Linotype" w:hAnsi="Palatino Linotype" w:eastAsia="Garamond"/>
          <w:b/>
        </w:rPr>
        <w:t xml:space="preserve">  </w:t>
      </w:r>
      <w:r w:rsidRPr="00134370" w:rsidR="00D1459C">
        <w:rPr>
          <w:rFonts w:ascii="Palatino Linotype" w:hAnsi="Palatino Linotype" w:eastAsia="Garamond"/>
          <w:b/>
        </w:rPr>
        <w:t xml:space="preserve">  </w:t>
      </w:r>
      <w:r w:rsidR="00CC3105">
        <w:rPr>
          <w:rFonts w:ascii="Palatino Linotype" w:hAnsi="Palatino Linotype" w:eastAsia="Garamond"/>
          <w:b/>
        </w:rPr>
        <w:t>March 19</w:t>
      </w:r>
      <w:r w:rsidR="00804D9A">
        <w:rPr>
          <w:rFonts w:ascii="Palatino Linotype" w:hAnsi="Palatino Linotype" w:eastAsia="Garamond"/>
          <w:b/>
        </w:rPr>
        <w:t>, 2026</w:t>
      </w:r>
    </w:p>
    <w:p w:rsidRPr="00134370" w:rsidR="009D5DA8" w:rsidP="009D5DA8" w:rsidRDefault="009D5DA8" w14:paraId="348743B6" w14:textId="77777777">
      <w:pPr>
        <w:widowControl w:val="0"/>
        <w:autoSpaceDE w:val="0"/>
        <w:autoSpaceDN w:val="0"/>
        <w:rPr>
          <w:rFonts w:ascii="Palatino Linotype" w:hAnsi="Palatino Linotype" w:eastAsia="Garamond"/>
          <w:b/>
        </w:rPr>
      </w:pPr>
    </w:p>
    <w:p w:rsidRPr="00134370" w:rsidR="009D5DA8" w:rsidP="009D5DA8" w:rsidRDefault="009D5DA8" w14:paraId="443D67BF" w14:textId="77777777">
      <w:pPr>
        <w:widowControl w:val="0"/>
        <w:autoSpaceDE w:val="0"/>
        <w:autoSpaceDN w:val="0"/>
        <w:ind w:left="761" w:right="761"/>
        <w:jc w:val="center"/>
        <w:rPr>
          <w:rFonts w:ascii="Palatino Linotype" w:hAnsi="Palatino Linotype" w:eastAsia="Garamond"/>
          <w:b/>
        </w:rPr>
      </w:pPr>
      <w:r w:rsidRPr="00134370">
        <w:rPr>
          <w:rFonts w:ascii="Palatino Linotype" w:hAnsi="Palatino Linotype" w:eastAsia="Garamond"/>
          <w:b/>
          <w:u w:val="single"/>
        </w:rPr>
        <w:t xml:space="preserve">R E S O L U T I O </w:t>
      </w:r>
      <w:r w:rsidRPr="00134370">
        <w:rPr>
          <w:rFonts w:ascii="Palatino Linotype" w:hAnsi="Palatino Linotype" w:eastAsia="Garamond"/>
          <w:b/>
          <w:spacing w:val="-10"/>
          <w:u w:val="single"/>
        </w:rPr>
        <w:t>N</w:t>
      </w:r>
    </w:p>
    <w:p w:rsidRPr="00134370" w:rsidR="009D5DA8" w:rsidP="009D5DA8" w:rsidRDefault="009D5DA8" w14:paraId="02C1EF52" w14:textId="77777777">
      <w:pPr>
        <w:widowControl w:val="0"/>
        <w:autoSpaceDE w:val="0"/>
        <w:autoSpaceDN w:val="0"/>
        <w:rPr>
          <w:rFonts w:ascii="Palatino Linotype" w:hAnsi="Palatino Linotype" w:eastAsia="Garamond"/>
          <w:b/>
        </w:rPr>
      </w:pPr>
    </w:p>
    <w:p w:rsidRPr="00134370" w:rsidR="003262BF" w:rsidP="003262BF" w:rsidRDefault="003262BF" w14:paraId="372E705A" w14:textId="5393479F">
      <w:pPr>
        <w:widowControl w:val="0"/>
        <w:autoSpaceDE w:val="0"/>
        <w:autoSpaceDN w:val="0"/>
        <w:rPr>
          <w:rFonts w:ascii="Palatino Linotype" w:hAnsi="Palatino Linotype" w:eastAsia="Garamond"/>
        </w:rPr>
      </w:pPr>
      <w:r w:rsidRPr="00134370">
        <w:rPr>
          <w:rFonts w:ascii="Palatino Linotype" w:hAnsi="Palatino Linotype" w:eastAsia="Garamond"/>
        </w:rPr>
        <w:t xml:space="preserve">Resolution T-18888: </w:t>
      </w:r>
      <w:r w:rsidRPr="00134370" w:rsidR="00DB77D3">
        <w:rPr>
          <w:rFonts w:ascii="Palatino Linotype" w:hAnsi="Palatino Linotype" w:eastAsia="Garamond"/>
        </w:rPr>
        <w:t xml:space="preserve">This </w:t>
      </w:r>
      <w:r w:rsidRPr="00134370" w:rsidR="00FF2EA9">
        <w:rPr>
          <w:rFonts w:ascii="Palatino Linotype" w:hAnsi="Palatino Linotype" w:eastAsia="Garamond"/>
        </w:rPr>
        <w:t>R</w:t>
      </w:r>
      <w:r w:rsidRPr="00134370" w:rsidR="00DB77D3">
        <w:rPr>
          <w:rFonts w:ascii="Palatino Linotype" w:hAnsi="Palatino Linotype" w:eastAsia="Garamond"/>
        </w:rPr>
        <w:t xml:space="preserve">esolution denies </w:t>
      </w:r>
      <w:r w:rsidRPr="00134370">
        <w:rPr>
          <w:rFonts w:ascii="Palatino Linotype" w:hAnsi="Palatino Linotype" w:eastAsia="Garamond"/>
        </w:rPr>
        <w:t>Unity Wireless, Inc.</w:t>
      </w:r>
      <w:r w:rsidRPr="00134370" w:rsidR="005E7BA8">
        <w:rPr>
          <w:rFonts w:ascii="Palatino Linotype" w:hAnsi="Palatino Linotype" w:eastAsia="Garamond"/>
        </w:rPr>
        <w:t>’s</w:t>
      </w:r>
      <w:r w:rsidRPr="00134370" w:rsidR="00DB77D3">
        <w:rPr>
          <w:rFonts w:ascii="Palatino Linotype" w:hAnsi="Palatino Linotype" w:eastAsia="Garamond"/>
        </w:rPr>
        <w:t xml:space="preserve"> request</w:t>
      </w:r>
      <w:r w:rsidRPr="00134370">
        <w:rPr>
          <w:rFonts w:ascii="Palatino Linotype" w:hAnsi="Palatino Linotype" w:eastAsia="Garamond"/>
        </w:rPr>
        <w:t xml:space="preserve"> to be authorized as a California LifeLine </w:t>
      </w:r>
      <w:r w:rsidRPr="00134370" w:rsidR="001F49AE">
        <w:rPr>
          <w:rFonts w:ascii="Palatino Linotype" w:hAnsi="Palatino Linotype" w:eastAsia="Garamond"/>
        </w:rPr>
        <w:t>service p</w:t>
      </w:r>
      <w:r w:rsidRPr="00134370">
        <w:rPr>
          <w:rFonts w:ascii="Palatino Linotype" w:hAnsi="Palatino Linotype" w:eastAsia="Garamond"/>
        </w:rPr>
        <w:t xml:space="preserve">rovider to offer discounted prepaid wireless telephone services supported by the California LifeLine Program to </w:t>
      </w:r>
      <w:r w:rsidRPr="00134370" w:rsidR="00417A67">
        <w:rPr>
          <w:rFonts w:ascii="Palatino Linotype" w:hAnsi="Palatino Linotype" w:eastAsia="Garamond"/>
        </w:rPr>
        <w:t>e</w:t>
      </w:r>
      <w:r w:rsidRPr="00134370">
        <w:rPr>
          <w:rFonts w:ascii="Palatino Linotype" w:hAnsi="Palatino Linotype" w:eastAsia="Garamond"/>
        </w:rPr>
        <w:t>ligible low-income households throughout California</w:t>
      </w:r>
      <w:r w:rsidRPr="00134370" w:rsidR="00E6539F">
        <w:rPr>
          <w:rFonts w:ascii="Palatino Linotype" w:hAnsi="Palatino Linotype" w:eastAsia="Garamond"/>
        </w:rPr>
        <w:t>, excluding tribal lands</w:t>
      </w:r>
      <w:r w:rsidRPr="00134370">
        <w:rPr>
          <w:rFonts w:ascii="Palatino Linotype" w:hAnsi="Palatino Linotype" w:eastAsia="Garamond"/>
        </w:rPr>
        <w:t>.</w:t>
      </w:r>
    </w:p>
    <w:p w:rsidRPr="00134370" w:rsidR="00831D5B" w:rsidP="003262BF" w:rsidRDefault="00831D5B" w14:paraId="3D7EEA53" w14:textId="01971CC1">
      <w:pPr>
        <w:widowControl w:val="0"/>
        <w:autoSpaceDE w:val="0"/>
        <w:autoSpaceDN w:val="0"/>
        <w:rPr>
          <w:rFonts w:ascii="Palatino Linotype" w:hAnsi="Palatino Linotype" w:eastAsia="Garamond"/>
          <w:b/>
          <w:bCs/>
        </w:rPr>
      </w:pPr>
    </w:p>
    <w:p w:rsidRPr="00134370" w:rsidR="00831D5B" w:rsidP="003262BF" w:rsidRDefault="00831D5B" w14:paraId="2B74CB9F" w14:textId="08A8AA18">
      <w:pPr>
        <w:widowControl w:val="0"/>
        <w:autoSpaceDE w:val="0"/>
        <w:autoSpaceDN w:val="0"/>
        <w:rPr>
          <w:rFonts w:ascii="Palatino Linotype" w:hAnsi="Palatino Linotype" w:eastAsia="Garamond"/>
        </w:rPr>
      </w:pPr>
      <w:r w:rsidRPr="00134370">
        <w:rPr>
          <w:rFonts w:ascii="Palatino Linotype" w:hAnsi="Palatino Linotype" w:eastAsia="Garamond"/>
        </w:rPr>
        <w:t>Proposed Outcome:</w:t>
      </w:r>
    </w:p>
    <w:p w:rsidRPr="00134370" w:rsidR="00831D5B" w:rsidP="00417A67" w:rsidRDefault="00DB77D3" w14:paraId="45F8581B" w14:textId="79467CC8">
      <w:pPr>
        <w:pStyle w:val="ListParagraph"/>
        <w:widowControl w:val="0"/>
        <w:numPr>
          <w:ilvl w:val="0"/>
          <w:numId w:val="26"/>
        </w:numPr>
        <w:autoSpaceDE w:val="0"/>
        <w:autoSpaceDN w:val="0"/>
        <w:rPr>
          <w:rFonts w:ascii="Palatino Linotype" w:hAnsi="Palatino Linotype" w:eastAsia="Garamond"/>
        </w:rPr>
      </w:pPr>
      <w:r w:rsidRPr="00134370">
        <w:rPr>
          <w:rFonts w:ascii="Palatino Linotype" w:hAnsi="Palatino Linotype" w:eastAsia="Garamond"/>
        </w:rPr>
        <w:t>Denies</w:t>
      </w:r>
      <w:r w:rsidRPr="00134370" w:rsidR="00417A67">
        <w:rPr>
          <w:rFonts w:ascii="Palatino Linotype" w:hAnsi="Palatino Linotype" w:eastAsia="Garamond"/>
        </w:rPr>
        <w:t xml:space="preserve"> Unity Wireless, Inc</w:t>
      </w:r>
      <w:r w:rsidRPr="00134370" w:rsidR="005B38C1">
        <w:rPr>
          <w:rFonts w:ascii="Palatino Linotype" w:hAnsi="Palatino Linotype" w:eastAsia="Garamond"/>
        </w:rPr>
        <w:t>’s</w:t>
      </w:r>
      <w:r w:rsidRPr="00134370" w:rsidR="00417A67">
        <w:rPr>
          <w:rFonts w:ascii="Palatino Linotype" w:hAnsi="Palatino Linotype" w:eastAsia="Garamond"/>
        </w:rPr>
        <w:t xml:space="preserve">. </w:t>
      </w:r>
      <w:r w:rsidRPr="00134370" w:rsidR="00CB02FC">
        <w:rPr>
          <w:rFonts w:ascii="Palatino Linotype" w:hAnsi="Palatino Linotype" w:eastAsia="Garamond"/>
        </w:rPr>
        <w:t xml:space="preserve">(Unity Wireless) </w:t>
      </w:r>
      <w:r w:rsidRPr="00134370" w:rsidR="005B38C1">
        <w:rPr>
          <w:rFonts w:ascii="Palatino Linotype" w:hAnsi="Palatino Linotype" w:eastAsia="Garamond"/>
        </w:rPr>
        <w:t xml:space="preserve">request </w:t>
      </w:r>
      <w:r w:rsidRPr="00134370" w:rsidR="00C5359C">
        <w:rPr>
          <w:rFonts w:ascii="Palatino Linotype" w:hAnsi="Palatino Linotype" w:eastAsia="Garamond"/>
        </w:rPr>
        <w:t>for authorization</w:t>
      </w:r>
      <w:r w:rsidRPr="00134370" w:rsidR="00417A67">
        <w:rPr>
          <w:rFonts w:ascii="Palatino Linotype" w:hAnsi="Palatino Linotype" w:eastAsia="Garamond"/>
        </w:rPr>
        <w:t xml:space="preserve"> as a California LifeLine </w:t>
      </w:r>
      <w:r w:rsidRPr="00134370" w:rsidR="001F49AE">
        <w:rPr>
          <w:rFonts w:ascii="Palatino Linotype" w:hAnsi="Palatino Linotype" w:eastAsia="Garamond"/>
        </w:rPr>
        <w:t xml:space="preserve">service </w:t>
      </w:r>
      <w:r w:rsidRPr="00134370" w:rsidR="00C5359C">
        <w:rPr>
          <w:rFonts w:ascii="Palatino Linotype" w:hAnsi="Palatino Linotype" w:eastAsia="Garamond"/>
        </w:rPr>
        <w:t>p</w:t>
      </w:r>
      <w:r w:rsidRPr="00134370" w:rsidR="00417A67">
        <w:rPr>
          <w:rFonts w:ascii="Palatino Linotype" w:hAnsi="Palatino Linotype" w:eastAsia="Garamond"/>
        </w:rPr>
        <w:t>rovider</w:t>
      </w:r>
      <w:r w:rsidRPr="00134370" w:rsidR="00425D7A">
        <w:rPr>
          <w:rFonts w:ascii="Palatino Linotype" w:hAnsi="Palatino Linotype" w:eastAsia="Garamond"/>
        </w:rPr>
        <w:t>.</w:t>
      </w:r>
    </w:p>
    <w:p w:rsidRPr="00134370" w:rsidR="00831D5B" w:rsidP="00417A67" w:rsidRDefault="00831D5B" w14:paraId="5459842B" w14:textId="77777777">
      <w:pPr>
        <w:pStyle w:val="ListParagraph"/>
        <w:widowControl w:val="0"/>
        <w:autoSpaceDE w:val="0"/>
        <w:autoSpaceDN w:val="0"/>
        <w:rPr>
          <w:rFonts w:ascii="Palatino Linotype" w:hAnsi="Palatino Linotype" w:eastAsia="Garamond"/>
        </w:rPr>
      </w:pPr>
    </w:p>
    <w:p w:rsidRPr="00134370" w:rsidR="00831D5B" w:rsidP="003262BF" w:rsidRDefault="00831D5B" w14:paraId="5C9777CC" w14:textId="5A93236E">
      <w:pPr>
        <w:widowControl w:val="0"/>
        <w:autoSpaceDE w:val="0"/>
        <w:autoSpaceDN w:val="0"/>
        <w:rPr>
          <w:rFonts w:ascii="Palatino Linotype" w:hAnsi="Palatino Linotype" w:eastAsia="Garamond"/>
        </w:rPr>
      </w:pPr>
      <w:r w:rsidRPr="00134370">
        <w:rPr>
          <w:rFonts w:ascii="Palatino Linotype" w:hAnsi="Palatino Linotype" w:eastAsia="Garamond"/>
        </w:rPr>
        <w:t>Estimated Costs:</w:t>
      </w:r>
    </w:p>
    <w:p w:rsidRPr="00134370" w:rsidR="00831D5B" w:rsidP="00831D5B" w:rsidRDefault="00831D5B" w14:paraId="5FD4792D" w14:textId="76500F5F">
      <w:pPr>
        <w:pStyle w:val="ListParagraph"/>
        <w:widowControl w:val="0"/>
        <w:numPr>
          <w:ilvl w:val="0"/>
          <w:numId w:val="26"/>
        </w:numPr>
        <w:autoSpaceDE w:val="0"/>
        <w:autoSpaceDN w:val="0"/>
        <w:rPr>
          <w:rFonts w:ascii="Palatino Linotype" w:hAnsi="Palatino Linotype" w:eastAsia="Garamond"/>
        </w:rPr>
      </w:pPr>
      <w:r w:rsidRPr="00134370">
        <w:rPr>
          <w:rFonts w:ascii="Palatino Linotype" w:hAnsi="Palatino Linotype"/>
        </w:rPr>
        <w:t xml:space="preserve">Unity Wireless will </w:t>
      </w:r>
      <w:r w:rsidRPr="00134370" w:rsidR="00DB77D3">
        <w:rPr>
          <w:rFonts w:ascii="Palatino Linotype" w:hAnsi="Palatino Linotype"/>
        </w:rPr>
        <w:t>not be granted authorization to participate in the</w:t>
      </w:r>
      <w:r w:rsidRPr="00134370">
        <w:rPr>
          <w:rFonts w:ascii="Palatino Linotype" w:hAnsi="Palatino Linotype"/>
        </w:rPr>
        <w:t xml:space="preserve"> California LifeLine program</w:t>
      </w:r>
      <w:r w:rsidRPr="00134370" w:rsidR="00DB77D3">
        <w:rPr>
          <w:rFonts w:ascii="Palatino Linotype" w:hAnsi="Palatino Linotype"/>
        </w:rPr>
        <w:t xml:space="preserve"> and therefore will not be </w:t>
      </w:r>
      <w:r w:rsidRPr="00134370" w:rsidR="005B38C1">
        <w:rPr>
          <w:rFonts w:ascii="Palatino Linotype" w:hAnsi="Palatino Linotype"/>
        </w:rPr>
        <w:t xml:space="preserve">eligible for </w:t>
      </w:r>
      <w:r w:rsidRPr="00134370" w:rsidR="00661BCF">
        <w:rPr>
          <w:rFonts w:ascii="Palatino Linotype" w:hAnsi="Palatino Linotype"/>
        </w:rPr>
        <w:t xml:space="preserve">LifeLine </w:t>
      </w:r>
      <w:r w:rsidRPr="00134370" w:rsidR="00DB77D3">
        <w:rPr>
          <w:rFonts w:ascii="Palatino Linotype" w:hAnsi="Palatino Linotype"/>
        </w:rPr>
        <w:t>subsidi</w:t>
      </w:r>
      <w:r w:rsidRPr="00134370" w:rsidR="005B38C1">
        <w:rPr>
          <w:rFonts w:ascii="Palatino Linotype" w:hAnsi="Palatino Linotype"/>
        </w:rPr>
        <w:t>es</w:t>
      </w:r>
      <w:r w:rsidRPr="00134370" w:rsidR="00DB77D3">
        <w:rPr>
          <w:rFonts w:ascii="Palatino Linotype" w:hAnsi="Palatino Linotype"/>
        </w:rPr>
        <w:t xml:space="preserve"> for providing discounted prepaid wireless telephone services.</w:t>
      </w:r>
    </w:p>
    <w:p w:rsidRPr="00134370" w:rsidR="00A87A17" w:rsidP="00A87A17" w:rsidRDefault="00A87A17" w14:paraId="008D5240" w14:textId="77777777">
      <w:pPr>
        <w:pStyle w:val="ListParagraph"/>
        <w:widowControl w:val="0"/>
        <w:autoSpaceDE w:val="0"/>
        <w:autoSpaceDN w:val="0"/>
        <w:ind w:left="1080"/>
        <w:rPr>
          <w:rFonts w:ascii="Palatino Linotype" w:hAnsi="Palatino Linotype" w:eastAsia="Garamond"/>
        </w:rPr>
      </w:pPr>
    </w:p>
    <w:p w:rsidRPr="00134370" w:rsidR="00831D5B" w:rsidP="00121946" w:rsidRDefault="00831D5B" w14:paraId="5DDCAEB4" w14:textId="33062D99">
      <w:pPr>
        <w:ind w:right="630"/>
        <w:rPr>
          <w:rFonts w:ascii="Palatino Linotype" w:hAnsi="Palatino Linotype"/>
        </w:rPr>
      </w:pPr>
      <w:r w:rsidRPr="00134370">
        <w:rPr>
          <w:rFonts w:ascii="Palatino Linotype" w:hAnsi="Palatino Linotype"/>
        </w:rPr>
        <w:t xml:space="preserve">By Advice Letter </w:t>
      </w:r>
      <w:r w:rsidRPr="00134370" w:rsidR="00BB1493">
        <w:rPr>
          <w:rFonts w:ascii="Palatino Linotype" w:hAnsi="Palatino Linotype"/>
        </w:rPr>
        <w:t>#</w:t>
      </w:r>
      <w:r w:rsidRPr="00134370">
        <w:rPr>
          <w:rFonts w:ascii="Palatino Linotype" w:hAnsi="Palatino Linotype"/>
        </w:rPr>
        <w:t xml:space="preserve">5, Filed on </w:t>
      </w:r>
      <w:r w:rsidRPr="00134370" w:rsidR="00BB1493">
        <w:rPr>
          <w:rFonts w:ascii="Palatino Linotype" w:hAnsi="Palatino Linotype"/>
        </w:rPr>
        <w:t>May 14, 2025.</w:t>
      </w:r>
    </w:p>
    <w:p w:rsidRPr="00134370" w:rsidR="003262BF" w:rsidP="003262BF" w:rsidRDefault="003262BF" w14:paraId="55059CA8" w14:textId="4893BD39">
      <w:pPr>
        <w:widowControl w:val="0"/>
        <w:autoSpaceDE w:val="0"/>
        <w:autoSpaceDN w:val="0"/>
        <w:rPr>
          <w:rFonts w:ascii="Palatino Linotype" w:hAnsi="Palatino Linotype" w:eastAsia="Garamond"/>
          <w:b/>
          <w:bCs/>
        </w:rPr>
      </w:pPr>
      <w:r w:rsidRPr="00134370">
        <w:rPr>
          <w:rFonts w:ascii="Palatino Linotype" w:hAnsi="Palatino Linotype" w:eastAsia="Garamond"/>
          <w:b/>
          <w:bCs/>
        </w:rPr>
        <w:t>____________________________________________________________________________</w:t>
      </w:r>
    </w:p>
    <w:p w:rsidRPr="00134370" w:rsidR="003262BF" w:rsidP="009D5DA8" w:rsidRDefault="003262BF" w14:paraId="67AB6D63" w14:textId="77777777">
      <w:pPr>
        <w:widowControl w:val="0"/>
        <w:autoSpaceDE w:val="0"/>
        <w:autoSpaceDN w:val="0"/>
        <w:rPr>
          <w:rFonts w:ascii="Palatino Linotype" w:hAnsi="Palatino Linotype" w:eastAsia="Garamond"/>
          <w:b/>
        </w:rPr>
      </w:pPr>
    </w:p>
    <w:p w:rsidRPr="00134370" w:rsidR="00B50560" w:rsidP="004651CA" w:rsidRDefault="006D4154" w14:paraId="353FEBA9" w14:textId="46E5A1E9">
      <w:pPr>
        <w:rPr>
          <w:rFonts w:ascii="Palatino Linotype" w:hAnsi="Palatino Linotype"/>
          <w:b/>
          <w:bCs/>
          <w:u w:val="single"/>
        </w:rPr>
      </w:pPr>
      <w:bookmarkStart w:name="_Hlk196296818" w:id="0"/>
      <w:r w:rsidRPr="00134370">
        <w:rPr>
          <w:rFonts w:ascii="Palatino Linotype" w:hAnsi="Palatino Linotype"/>
          <w:b/>
          <w:bCs/>
          <w:u w:val="single"/>
        </w:rPr>
        <w:t>Summary</w:t>
      </w:r>
    </w:p>
    <w:p w:rsidRPr="00134370" w:rsidR="00EE5C18" w:rsidP="004651CA" w:rsidRDefault="00240288" w14:paraId="2675F44C" w14:textId="7EAE3BE8">
      <w:pPr>
        <w:rPr>
          <w:rFonts w:ascii="Palatino Linotype" w:hAnsi="Palatino Linotype"/>
        </w:rPr>
      </w:pPr>
      <w:r w:rsidRPr="00134370">
        <w:rPr>
          <w:rFonts w:ascii="Palatino Linotype" w:hAnsi="Palatino Linotype"/>
        </w:rPr>
        <w:t xml:space="preserve">By this Resolution, </w:t>
      </w:r>
      <w:r w:rsidRPr="00134370" w:rsidR="008C62F6">
        <w:rPr>
          <w:rFonts w:ascii="Palatino Linotype" w:hAnsi="Palatino Linotype"/>
        </w:rPr>
        <w:t xml:space="preserve">the California Public Utilities Commission </w:t>
      </w:r>
      <w:r w:rsidRPr="00134370" w:rsidR="00554C95">
        <w:rPr>
          <w:rFonts w:ascii="Palatino Linotype" w:hAnsi="Palatino Linotype"/>
        </w:rPr>
        <w:t>(</w:t>
      </w:r>
      <w:r w:rsidRPr="00134370" w:rsidR="006B3521">
        <w:rPr>
          <w:rFonts w:ascii="Palatino Linotype" w:hAnsi="Palatino Linotype"/>
        </w:rPr>
        <w:t>Commission</w:t>
      </w:r>
      <w:r w:rsidRPr="00134370" w:rsidR="00554C95">
        <w:rPr>
          <w:rFonts w:ascii="Palatino Linotype" w:hAnsi="Palatino Linotype"/>
        </w:rPr>
        <w:t xml:space="preserve">) </w:t>
      </w:r>
      <w:r w:rsidRPr="00134370" w:rsidR="00DB77D3">
        <w:rPr>
          <w:rFonts w:ascii="Palatino Linotype" w:hAnsi="Palatino Linotype"/>
        </w:rPr>
        <w:t>denies</w:t>
      </w:r>
      <w:r w:rsidRPr="00134370" w:rsidR="008C62F6">
        <w:rPr>
          <w:rFonts w:ascii="Palatino Linotype" w:hAnsi="Palatino Linotype"/>
        </w:rPr>
        <w:t xml:space="preserve"> </w:t>
      </w:r>
      <w:bookmarkStart w:name="_Hlk194563443" w:id="1"/>
      <w:r w:rsidRPr="00134370" w:rsidR="00350164">
        <w:rPr>
          <w:rFonts w:ascii="Palatino Linotype" w:hAnsi="Palatino Linotype"/>
        </w:rPr>
        <w:t>Unity Wireless, Inc</w:t>
      </w:r>
      <w:r w:rsidRPr="00134370" w:rsidR="002C0BC5">
        <w:rPr>
          <w:rFonts w:ascii="Palatino Linotype" w:hAnsi="Palatino Linotype"/>
        </w:rPr>
        <w:t>.</w:t>
      </w:r>
      <w:r w:rsidRPr="00134370" w:rsidR="00B50560">
        <w:rPr>
          <w:rFonts w:ascii="Palatino Linotype" w:hAnsi="Palatino Linotype"/>
        </w:rPr>
        <w:t>’s</w:t>
      </w:r>
      <w:r w:rsidRPr="00134370" w:rsidR="002C0BC5">
        <w:rPr>
          <w:rFonts w:ascii="Palatino Linotype" w:hAnsi="Palatino Linotype"/>
        </w:rPr>
        <w:t xml:space="preserve"> (Unity Wireless) (U-4550-C)</w:t>
      </w:r>
      <w:r w:rsidRPr="00134370" w:rsidR="008C62F6">
        <w:rPr>
          <w:rFonts w:ascii="Palatino Linotype" w:hAnsi="Palatino Linotype"/>
        </w:rPr>
        <w:t xml:space="preserve"> </w:t>
      </w:r>
      <w:bookmarkEnd w:id="1"/>
      <w:r w:rsidRPr="00134370" w:rsidR="00DB77D3">
        <w:rPr>
          <w:rFonts w:ascii="Palatino Linotype" w:hAnsi="Palatino Linotype"/>
        </w:rPr>
        <w:t>request for</w:t>
      </w:r>
      <w:r w:rsidRPr="00134370" w:rsidR="008C62F6">
        <w:rPr>
          <w:rFonts w:ascii="Palatino Linotype" w:hAnsi="Palatino Linotype"/>
        </w:rPr>
        <w:t xml:space="preserve"> authoriz</w:t>
      </w:r>
      <w:r w:rsidRPr="00134370" w:rsidR="00DB77D3">
        <w:rPr>
          <w:rFonts w:ascii="Palatino Linotype" w:hAnsi="Palatino Linotype"/>
        </w:rPr>
        <w:t>ation to become a</w:t>
      </w:r>
      <w:r w:rsidRPr="00134370" w:rsidR="008C62F6">
        <w:rPr>
          <w:rFonts w:ascii="Palatino Linotype" w:hAnsi="Palatino Linotype"/>
        </w:rPr>
        <w:t xml:space="preserve"> California LifeLine </w:t>
      </w:r>
      <w:r w:rsidRPr="00134370" w:rsidR="001F49AE">
        <w:rPr>
          <w:rFonts w:ascii="Palatino Linotype" w:hAnsi="Palatino Linotype"/>
        </w:rPr>
        <w:t>service p</w:t>
      </w:r>
      <w:r w:rsidRPr="00134370" w:rsidR="008C62F6">
        <w:rPr>
          <w:rFonts w:ascii="Palatino Linotype" w:hAnsi="Palatino Linotype"/>
        </w:rPr>
        <w:t>rovider</w:t>
      </w:r>
      <w:r w:rsidRPr="00134370" w:rsidR="00E26C94">
        <w:rPr>
          <w:rFonts w:ascii="Palatino Linotype" w:hAnsi="Palatino Linotype"/>
        </w:rPr>
        <w:t xml:space="preserve"> for the following reasons</w:t>
      </w:r>
      <w:r w:rsidRPr="00134370" w:rsidR="003D1678">
        <w:rPr>
          <w:rFonts w:ascii="Palatino Linotype" w:hAnsi="Palatino Linotype"/>
        </w:rPr>
        <w:t>:</w:t>
      </w:r>
    </w:p>
    <w:p w:rsidRPr="00134370" w:rsidR="00A8571B" w:rsidP="004651CA" w:rsidRDefault="00A8571B" w14:paraId="7EEEFC44" w14:textId="77777777">
      <w:pPr>
        <w:rPr>
          <w:rFonts w:ascii="Palatino Linotype" w:hAnsi="Palatino Linotype"/>
        </w:rPr>
      </w:pPr>
    </w:p>
    <w:p w:rsidRPr="00134370" w:rsidR="000165FB" w:rsidP="00A75CC4" w:rsidRDefault="00112868" w14:paraId="15DB1EEC" w14:textId="78474D21">
      <w:pPr>
        <w:pStyle w:val="ListParagraph"/>
        <w:numPr>
          <w:ilvl w:val="0"/>
          <w:numId w:val="30"/>
        </w:numPr>
        <w:rPr>
          <w:rFonts w:ascii="Palatino Linotype" w:hAnsi="Palatino Linotype"/>
        </w:rPr>
      </w:pPr>
      <w:r w:rsidRPr="00134370">
        <w:rPr>
          <w:rFonts w:ascii="Palatino Linotype" w:hAnsi="Palatino Linotype"/>
        </w:rPr>
        <w:t>Unity Wireless has been operating and participating in the California</w:t>
      </w:r>
      <w:r w:rsidRPr="00134370" w:rsidR="000165FB">
        <w:rPr>
          <w:rFonts w:ascii="Palatino Linotype" w:hAnsi="Palatino Linotype"/>
        </w:rPr>
        <w:t xml:space="preserve"> </w:t>
      </w:r>
      <w:r w:rsidRPr="00134370">
        <w:rPr>
          <w:rFonts w:ascii="Palatino Linotype" w:hAnsi="Palatino Linotype"/>
        </w:rPr>
        <w:t xml:space="preserve">LifeLine program without </w:t>
      </w:r>
      <w:r w:rsidRPr="00134370" w:rsidR="006B3521">
        <w:rPr>
          <w:rFonts w:ascii="Palatino Linotype" w:hAnsi="Palatino Linotype"/>
        </w:rPr>
        <w:t xml:space="preserve">Commission </w:t>
      </w:r>
      <w:r w:rsidRPr="00134370">
        <w:rPr>
          <w:rFonts w:ascii="Palatino Linotype" w:hAnsi="Palatino Linotype"/>
        </w:rPr>
        <w:t>authorization</w:t>
      </w:r>
      <w:r w:rsidRPr="00134370" w:rsidR="000165FB">
        <w:rPr>
          <w:rFonts w:ascii="Palatino Linotype" w:hAnsi="Palatino Linotype"/>
        </w:rPr>
        <w:t>;</w:t>
      </w:r>
    </w:p>
    <w:p w:rsidRPr="00134370" w:rsidR="006B3521" w:rsidP="00A75CC4" w:rsidRDefault="00912205" w14:paraId="0B08B65F" w14:textId="2606470D">
      <w:pPr>
        <w:ind w:left="1440" w:hanging="720"/>
        <w:rPr>
          <w:rFonts w:ascii="Palatino Linotype" w:hAnsi="Palatino Linotype"/>
        </w:rPr>
      </w:pPr>
      <w:r w:rsidRPr="00134370">
        <w:rPr>
          <w:rFonts w:ascii="Palatino Linotype" w:hAnsi="Palatino Linotype"/>
        </w:rPr>
        <w:t>2.</w:t>
      </w:r>
      <w:r w:rsidRPr="00134370">
        <w:rPr>
          <w:rFonts w:ascii="Palatino Linotype" w:hAnsi="Palatino Linotype"/>
        </w:rPr>
        <w:tab/>
      </w:r>
      <w:r w:rsidRPr="00134370" w:rsidR="00C15C34">
        <w:rPr>
          <w:rFonts w:ascii="Palatino Linotype" w:hAnsi="Palatino Linotype"/>
        </w:rPr>
        <w:t xml:space="preserve">Unity Wireless is advertising and marketing California LifeLine without prior approval </w:t>
      </w:r>
      <w:r w:rsidRPr="00134370" w:rsidR="006B3521">
        <w:rPr>
          <w:rFonts w:ascii="Palatino Linotype" w:hAnsi="Palatino Linotype"/>
        </w:rPr>
        <w:t xml:space="preserve">in violation of </w:t>
      </w:r>
      <w:r w:rsidRPr="00134370" w:rsidR="00C15C34">
        <w:rPr>
          <w:rFonts w:ascii="Palatino Linotype" w:hAnsi="Palatino Linotype"/>
        </w:rPr>
        <w:t>General Order 153</w:t>
      </w:r>
      <w:r w:rsidR="00B51C00">
        <w:rPr>
          <w:rFonts w:ascii="Palatino Linotype" w:hAnsi="Palatino Linotype"/>
        </w:rPr>
        <w:t>-A</w:t>
      </w:r>
      <w:r w:rsidRPr="00134370" w:rsidR="00C15C34">
        <w:rPr>
          <w:rFonts w:ascii="Palatino Linotype" w:hAnsi="Palatino Linotype"/>
        </w:rPr>
        <w:t xml:space="preserve"> requirements</w:t>
      </w:r>
      <w:r w:rsidRPr="00134370" w:rsidR="000165FB">
        <w:rPr>
          <w:rFonts w:ascii="Palatino Linotype" w:hAnsi="Palatino Linotype"/>
        </w:rPr>
        <w:t>;</w:t>
      </w:r>
      <w:r w:rsidRPr="00134370" w:rsidR="00C15C34">
        <w:rPr>
          <w:rStyle w:val="FootnoteReference"/>
          <w:rFonts w:ascii="Palatino Linotype" w:hAnsi="Palatino Linotype"/>
        </w:rPr>
        <w:footnoteReference w:id="1"/>
      </w:r>
      <w:r w:rsidRPr="00134370" w:rsidR="00C15C34">
        <w:rPr>
          <w:rFonts w:ascii="Palatino Linotype" w:hAnsi="Palatino Linotype"/>
        </w:rPr>
        <w:t xml:space="preserve"> </w:t>
      </w:r>
    </w:p>
    <w:p w:rsidRPr="00134370" w:rsidR="00597C5F" w:rsidP="00A75CC4" w:rsidRDefault="00597C5F" w14:paraId="1F9C979E" w14:textId="059D9BBA">
      <w:pPr>
        <w:ind w:left="1440" w:hanging="720"/>
        <w:rPr>
          <w:rFonts w:ascii="Palatino Linotype" w:hAnsi="Palatino Linotype"/>
        </w:rPr>
      </w:pPr>
      <w:r w:rsidRPr="00134370">
        <w:rPr>
          <w:rFonts w:ascii="Palatino Linotype" w:hAnsi="Palatino Linotype"/>
        </w:rPr>
        <w:t>3.</w:t>
      </w:r>
      <w:r w:rsidRPr="00134370" w:rsidR="006B3521">
        <w:rPr>
          <w:rFonts w:ascii="Palatino Linotype" w:hAnsi="Palatino Linotype"/>
        </w:rPr>
        <w:tab/>
      </w:r>
      <w:r w:rsidRPr="00134370" w:rsidR="00C15C34">
        <w:rPr>
          <w:rFonts w:ascii="Palatino Linotype" w:hAnsi="Palatino Linotype"/>
        </w:rPr>
        <w:t>Unity Wireless is offering California LifeLine “Powered by” American Broadband and Telecommunications</w:t>
      </w:r>
      <w:r w:rsidRPr="00134370" w:rsidR="00492DC7">
        <w:rPr>
          <w:rFonts w:ascii="Palatino Linotype" w:hAnsi="Palatino Linotype"/>
        </w:rPr>
        <w:t xml:space="preserve"> Company</w:t>
      </w:r>
      <w:r w:rsidRPr="00134370" w:rsidR="00C15C34">
        <w:rPr>
          <w:rFonts w:ascii="Palatino Linotype" w:hAnsi="Palatino Linotype"/>
        </w:rPr>
        <w:t xml:space="preserve"> (AMBT)</w:t>
      </w:r>
      <w:r w:rsidRPr="00134370">
        <w:rPr>
          <w:rFonts w:ascii="Palatino Linotype" w:hAnsi="Palatino Linotype"/>
        </w:rPr>
        <w:t xml:space="preserve"> without Commission authorization</w:t>
      </w:r>
      <w:r w:rsidRPr="00134370" w:rsidR="000165FB">
        <w:rPr>
          <w:rFonts w:ascii="Palatino Linotype" w:hAnsi="Palatino Linotype"/>
        </w:rPr>
        <w:t>; and</w:t>
      </w:r>
    </w:p>
    <w:p w:rsidRPr="00134370" w:rsidR="00C52C12" w:rsidP="00A75CC4" w:rsidRDefault="00597C5F" w14:paraId="54A448AD" w14:textId="578E6D62">
      <w:pPr>
        <w:ind w:left="1440" w:hanging="720"/>
        <w:rPr>
          <w:rFonts w:ascii="Palatino Linotype" w:hAnsi="Palatino Linotype"/>
        </w:rPr>
      </w:pPr>
      <w:r w:rsidRPr="00134370">
        <w:rPr>
          <w:rFonts w:ascii="Palatino Linotype" w:hAnsi="Palatino Linotype"/>
        </w:rPr>
        <w:lastRenderedPageBreak/>
        <w:t>4.</w:t>
      </w:r>
      <w:r w:rsidRPr="00134370" w:rsidR="000165FB">
        <w:rPr>
          <w:rFonts w:ascii="Palatino Linotype" w:hAnsi="Palatino Linotype"/>
        </w:rPr>
        <w:tab/>
      </w:r>
      <w:r w:rsidRPr="00134370" w:rsidR="00CE6E2C">
        <w:rPr>
          <w:rFonts w:ascii="Palatino Linotype" w:hAnsi="Palatino Linotype"/>
        </w:rPr>
        <w:t xml:space="preserve">Unity Wireless failed to disclose its business relationship with </w:t>
      </w:r>
      <w:r w:rsidRPr="00134370">
        <w:rPr>
          <w:rFonts w:ascii="Palatino Linotype" w:hAnsi="Palatino Linotype"/>
        </w:rPr>
        <w:t>AMBT</w:t>
      </w:r>
      <w:r w:rsidRPr="00134370" w:rsidR="00CE6E2C">
        <w:rPr>
          <w:rFonts w:ascii="Palatino Linotype" w:hAnsi="Palatino Linotype"/>
        </w:rPr>
        <w:t xml:space="preserve"> and is accessing the</w:t>
      </w:r>
      <w:r w:rsidRPr="00134370" w:rsidR="00975208">
        <w:rPr>
          <w:rFonts w:ascii="Palatino Linotype" w:hAnsi="Palatino Linotype"/>
        </w:rPr>
        <w:t xml:space="preserve"> LifeLine</w:t>
      </w:r>
      <w:r w:rsidRPr="00134370" w:rsidR="00CE6E2C">
        <w:rPr>
          <w:rFonts w:ascii="Palatino Linotype" w:hAnsi="Palatino Linotype"/>
        </w:rPr>
        <w:t xml:space="preserve"> Administrator’s database by using AMBT’s credentials.</w:t>
      </w:r>
      <w:r w:rsidRPr="00134370" w:rsidR="00340EE9">
        <w:rPr>
          <w:rStyle w:val="FootnoteReference"/>
          <w:rFonts w:ascii="Palatino Linotype" w:hAnsi="Palatino Linotype"/>
        </w:rPr>
        <w:footnoteReference w:id="2"/>
      </w:r>
    </w:p>
    <w:p w:rsidRPr="00134370" w:rsidR="00C15C34" w:rsidP="004651CA" w:rsidRDefault="00C15C34" w14:paraId="17AFF061" w14:textId="77777777">
      <w:pPr>
        <w:rPr>
          <w:rFonts w:ascii="Palatino Linotype" w:hAnsi="Palatino Linotype"/>
        </w:rPr>
      </w:pPr>
    </w:p>
    <w:p w:rsidRPr="00134370" w:rsidR="00240288" w:rsidP="00240288" w:rsidRDefault="00AF309E" w14:paraId="22EE5D6C" w14:textId="54E61051">
      <w:pPr>
        <w:rPr>
          <w:rFonts w:ascii="Palatino Linotype" w:hAnsi="Palatino Linotype"/>
          <w:b/>
          <w:bCs/>
          <w:u w:val="single"/>
        </w:rPr>
      </w:pPr>
      <w:bookmarkStart w:name="_Hlk194564370" w:id="2"/>
      <w:r w:rsidRPr="00134370">
        <w:rPr>
          <w:rFonts w:ascii="Palatino Linotype" w:hAnsi="Palatino Linotype"/>
          <w:b/>
          <w:bCs/>
          <w:u w:val="single"/>
        </w:rPr>
        <w:t>Unity Wireless</w:t>
      </w:r>
      <w:r w:rsidRPr="00134370" w:rsidR="003B30D6">
        <w:rPr>
          <w:rFonts w:ascii="Palatino Linotype" w:hAnsi="Palatino Linotype"/>
          <w:b/>
          <w:bCs/>
          <w:u w:val="single"/>
        </w:rPr>
        <w:t>’</w:t>
      </w:r>
      <w:r w:rsidRPr="00134370">
        <w:rPr>
          <w:rFonts w:ascii="Palatino Linotype" w:hAnsi="Palatino Linotype"/>
          <w:b/>
          <w:bCs/>
          <w:u w:val="single"/>
        </w:rPr>
        <w:t xml:space="preserve"> </w:t>
      </w:r>
      <w:bookmarkEnd w:id="2"/>
      <w:r w:rsidRPr="00134370" w:rsidR="00240288">
        <w:rPr>
          <w:rFonts w:ascii="Palatino Linotype" w:hAnsi="Palatino Linotype"/>
          <w:b/>
          <w:bCs/>
          <w:u w:val="single"/>
        </w:rPr>
        <w:t>Advice Letter</w:t>
      </w:r>
      <w:r w:rsidRPr="00134370" w:rsidR="003B30D6">
        <w:rPr>
          <w:rFonts w:ascii="Palatino Linotype" w:hAnsi="Palatino Linotype"/>
          <w:b/>
          <w:bCs/>
          <w:u w:val="single"/>
        </w:rPr>
        <w:t xml:space="preserve"> #5</w:t>
      </w:r>
    </w:p>
    <w:p w:rsidRPr="00134370" w:rsidR="00240288" w:rsidP="00240288" w:rsidRDefault="00240288" w14:paraId="7EA06347" w14:textId="1B735825">
      <w:pPr>
        <w:rPr>
          <w:rFonts w:ascii="Palatino Linotype" w:hAnsi="Palatino Linotype"/>
        </w:rPr>
      </w:pPr>
      <w:r w:rsidRPr="00134370">
        <w:rPr>
          <w:rFonts w:ascii="Palatino Linotype" w:hAnsi="Palatino Linotype"/>
        </w:rPr>
        <w:t xml:space="preserve">On </w:t>
      </w:r>
      <w:r w:rsidRPr="00134370" w:rsidR="00BB1493">
        <w:rPr>
          <w:rFonts w:ascii="Palatino Linotype" w:hAnsi="Palatino Linotype"/>
        </w:rPr>
        <w:t>May 14</w:t>
      </w:r>
      <w:r w:rsidRPr="00134370" w:rsidR="00AF309E">
        <w:rPr>
          <w:rFonts w:ascii="Palatino Linotype" w:hAnsi="Palatino Linotype"/>
        </w:rPr>
        <w:t>, 2025</w:t>
      </w:r>
      <w:r w:rsidRPr="00134370">
        <w:rPr>
          <w:rFonts w:ascii="Palatino Linotype" w:hAnsi="Palatino Linotype"/>
        </w:rPr>
        <w:t xml:space="preserve">, </w:t>
      </w:r>
      <w:r w:rsidRPr="00134370" w:rsidR="00AF309E">
        <w:rPr>
          <w:rFonts w:ascii="Palatino Linotype" w:hAnsi="Palatino Linotype"/>
        </w:rPr>
        <w:t>Unity Wireless</w:t>
      </w:r>
      <w:r w:rsidRPr="00134370" w:rsidR="000B3E16">
        <w:rPr>
          <w:rFonts w:ascii="Palatino Linotype" w:hAnsi="Palatino Linotype"/>
        </w:rPr>
        <w:t xml:space="preserve"> </w:t>
      </w:r>
      <w:r w:rsidRPr="00134370" w:rsidR="00AF309E">
        <w:rPr>
          <w:rFonts w:ascii="Palatino Linotype" w:hAnsi="Palatino Linotype"/>
        </w:rPr>
        <w:t>filed</w:t>
      </w:r>
      <w:r w:rsidRPr="00134370">
        <w:rPr>
          <w:rFonts w:ascii="Palatino Linotype" w:hAnsi="Palatino Linotype"/>
        </w:rPr>
        <w:t xml:space="preserve"> a Tier 3 Advice Letter (AL)</w:t>
      </w:r>
      <w:r w:rsidRPr="00134370" w:rsidR="008926AD">
        <w:rPr>
          <w:rFonts w:ascii="Palatino Linotype" w:hAnsi="Palatino Linotype"/>
        </w:rPr>
        <w:t xml:space="preserve"> #</w:t>
      </w:r>
      <w:r w:rsidRPr="00134370" w:rsidR="00BB1493">
        <w:rPr>
          <w:rFonts w:ascii="Palatino Linotype" w:hAnsi="Palatino Linotype"/>
        </w:rPr>
        <w:t>5</w:t>
      </w:r>
      <w:r w:rsidRPr="00134370">
        <w:rPr>
          <w:rFonts w:ascii="Palatino Linotype" w:hAnsi="Palatino Linotype"/>
        </w:rPr>
        <w:t xml:space="preserve"> to the Commission requesting designation as a</w:t>
      </w:r>
      <w:r w:rsidRPr="00134370" w:rsidR="00AF309E">
        <w:rPr>
          <w:rFonts w:ascii="Palatino Linotype" w:hAnsi="Palatino Linotype"/>
        </w:rPr>
        <w:t xml:space="preserve"> </w:t>
      </w:r>
      <w:r w:rsidRPr="00134370">
        <w:rPr>
          <w:rFonts w:ascii="Palatino Linotype" w:hAnsi="Palatino Linotype"/>
        </w:rPr>
        <w:t xml:space="preserve">California LifeLine </w:t>
      </w:r>
      <w:r w:rsidRPr="00134370" w:rsidR="001F49AE">
        <w:rPr>
          <w:rFonts w:ascii="Palatino Linotype" w:hAnsi="Palatino Linotype"/>
        </w:rPr>
        <w:t xml:space="preserve">service </w:t>
      </w:r>
      <w:r w:rsidRPr="00134370">
        <w:rPr>
          <w:rFonts w:ascii="Palatino Linotype" w:hAnsi="Palatino Linotype"/>
        </w:rPr>
        <w:t>provider to offer discounted prepaid wireless telephone services to eligible households in California.</w:t>
      </w:r>
      <w:r w:rsidRPr="00134370" w:rsidR="00C52C12">
        <w:rPr>
          <w:rFonts w:ascii="Palatino Linotype" w:hAnsi="Palatino Linotype"/>
        </w:rPr>
        <w:t xml:space="preserve"> Unity Wireless seeks authority to receive California Lifeline support only and does not seek federal Lifeline support.</w:t>
      </w:r>
    </w:p>
    <w:p w:rsidRPr="00134370" w:rsidR="00F026A9" w:rsidP="00240288" w:rsidRDefault="00F026A9" w14:paraId="0717BAF2" w14:textId="77777777">
      <w:pPr>
        <w:rPr>
          <w:rFonts w:ascii="Palatino Linotype" w:hAnsi="Palatino Linotype"/>
        </w:rPr>
      </w:pPr>
    </w:p>
    <w:p w:rsidRPr="00134370" w:rsidR="007C0159" w:rsidP="00121946" w:rsidRDefault="007C0159" w14:paraId="61256890" w14:textId="10F67ADB">
      <w:pPr>
        <w:pStyle w:val="BodyText"/>
        <w:ind w:right="108"/>
        <w:rPr>
          <w:rFonts w:ascii="Palatino Linotype" w:hAnsi="Palatino Linotype"/>
          <w:b/>
          <w:bCs/>
          <w:color w:val="0F0F0F"/>
          <w:u w:val="single"/>
        </w:rPr>
      </w:pPr>
      <w:r w:rsidRPr="00134370">
        <w:rPr>
          <w:rFonts w:ascii="Palatino Linotype" w:hAnsi="Palatino Linotype"/>
          <w:b/>
          <w:bCs/>
          <w:color w:val="0F0F0F"/>
          <w:u w:val="single"/>
        </w:rPr>
        <w:t>BACKGROUND</w:t>
      </w:r>
    </w:p>
    <w:p w:rsidRPr="00134370" w:rsidR="00F026A9" w:rsidP="00174757" w:rsidRDefault="00F026A9" w14:paraId="6A79EBDA" w14:textId="77777777">
      <w:pPr>
        <w:rPr>
          <w:rFonts w:ascii="Palatino Linotype" w:hAnsi="Palatino Linotype"/>
        </w:rPr>
      </w:pPr>
    </w:p>
    <w:p w:rsidRPr="00134370" w:rsidR="007C0159" w:rsidP="007C0159" w:rsidRDefault="007C0159" w14:paraId="6740772B" w14:textId="77777777">
      <w:pPr>
        <w:pStyle w:val="BodyText"/>
        <w:ind w:right="112"/>
        <w:jc w:val="both"/>
        <w:rPr>
          <w:rFonts w:ascii="Palatino Linotype" w:hAnsi="Palatino Linotype"/>
          <w:b/>
          <w:bCs/>
          <w:color w:val="0F0F0F"/>
          <w:u w:val="single"/>
        </w:rPr>
      </w:pPr>
      <w:r w:rsidRPr="00134370">
        <w:rPr>
          <w:rFonts w:ascii="Palatino Linotype" w:hAnsi="Palatino Linotype"/>
          <w:b/>
          <w:bCs/>
          <w:color w:val="0F0F0F"/>
          <w:u w:val="single"/>
        </w:rPr>
        <w:t>Company Overview</w:t>
      </w:r>
    </w:p>
    <w:p w:rsidRPr="00134370" w:rsidR="007C0159" w:rsidP="00A75CC4" w:rsidRDefault="007C0159" w14:paraId="2F288E07" w14:textId="30DC06CF">
      <w:pPr>
        <w:pStyle w:val="BodyText"/>
        <w:ind w:right="112"/>
        <w:rPr>
          <w:rFonts w:ascii="Palatino Linotype" w:hAnsi="Palatino Linotype"/>
          <w:color w:val="0F0F0F"/>
        </w:rPr>
      </w:pPr>
      <w:r w:rsidRPr="00134370">
        <w:rPr>
          <w:rFonts w:ascii="Palatino Linotype" w:hAnsi="Palatino Linotype"/>
          <w:color w:val="0F0F0F"/>
        </w:rPr>
        <w:t xml:space="preserve">Unity Wireless is a Delaware corporation with its principal office located at 21113 Johnson Street, Suite 101, Pembroke Pines, FL 33029. Unity Wireless is a wireless service provider that resells the services of UVNV, Inc. d/b/a Plum. </w:t>
      </w:r>
      <w:r w:rsidRPr="00134370" w:rsidR="00EF38E5">
        <w:rPr>
          <w:rFonts w:ascii="Palatino Linotype" w:hAnsi="Palatino Linotype"/>
        </w:rPr>
        <w:t xml:space="preserve">Unity Wireless has a direct relationship (a Master Service Agreement) with UVNV, Inc. d/b/a Plum, and Plum operates on the T-Mobile Network. </w:t>
      </w:r>
      <w:r w:rsidRPr="00134370" w:rsidR="00DE3D65">
        <w:rPr>
          <w:rFonts w:ascii="Palatino Linotype" w:hAnsi="Palatino Linotype"/>
        </w:rPr>
        <w:t>U</w:t>
      </w:r>
      <w:r w:rsidRPr="00134370">
        <w:rPr>
          <w:rFonts w:ascii="Palatino Linotype" w:hAnsi="Palatino Linotype"/>
          <w:color w:val="0F0F0F"/>
        </w:rPr>
        <w:t>nity Wireless</w:t>
      </w:r>
      <w:r w:rsidRPr="00134370" w:rsidR="00CB02FC">
        <w:rPr>
          <w:rFonts w:ascii="Palatino Linotype" w:hAnsi="Palatino Linotype"/>
          <w:color w:val="0F0F0F"/>
        </w:rPr>
        <w:t xml:space="preserve"> participated</w:t>
      </w:r>
      <w:r w:rsidRPr="00134370">
        <w:rPr>
          <w:rFonts w:ascii="Palatino Linotype" w:hAnsi="Palatino Linotype"/>
          <w:color w:val="0F0F0F"/>
        </w:rPr>
        <w:t xml:space="preserve"> </w:t>
      </w:r>
      <w:r w:rsidRPr="00134370" w:rsidR="00CB02FC">
        <w:rPr>
          <w:rFonts w:ascii="Palatino Linotype" w:hAnsi="Palatino Linotype"/>
          <w:color w:val="0F0F0F"/>
        </w:rPr>
        <w:t>in the federal</w:t>
      </w:r>
      <w:r w:rsidRPr="00134370">
        <w:rPr>
          <w:rFonts w:ascii="Palatino Linotype" w:hAnsi="Palatino Linotype"/>
          <w:color w:val="0F0F0F"/>
        </w:rPr>
        <w:t xml:space="preserve"> Affordable Connectivity Program</w:t>
      </w:r>
      <w:r w:rsidRPr="00134370" w:rsidR="00DE3D65">
        <w:rPr>
          <w:rFonts w:ascii="Palatino Linotype" w:hAnsi="Palatino Linotype"/>
          <w:color w:val="0F0F0F"/>
        </w:rPr>
        <w:t xml:space="preserve"> in other states</w:t>
      </w:r>
      <w:r w:rsidRPr="00134370" w:rsidR="000165FB">
        <w:rPr>
          <w:rFonts w:ascii="Palatino Linotype" w:hAnsi="Palatino Linotype"/>
          <w:color w:val="0F0F0F"/>
        </w:rPr>
        <w:t xml:space="preserve">, </w:t>
      </w:r>
      <w:r w:rsidRPr="00134370" w:rsidR="0026076C">
        <w:rPr>
          <w:rFonts w:ascii="Palatino Linotype" w:hAnsi="Palatino Linotype"/>
          <w:color w:val="0F0F0F"/>
        </w:rPr>
        <w:t>but not in California.</w:t>
      </w:r>
      <w:r w:rsidRPr="00134370">
        <w:rPr>
          <w:rFonts w:ascii="Palatino Linotype" w:hAnsi="Palatino Linotype"/>
          <w:color w:val="0F0F0F"/>
        </w:rPr>
        <w:t xml:space="preserve"> </w:t>
      </w:r>
    </w:p>
    <w:p w:rsidRPr="00134370" w:rsidR="007C0159" w:rsidP="00121946" w:rsidRDefault="007C0159" w14:paraId="41DD817A" w14:textId="77777777">
      <w:pPr>
        <w:pStyle w:val="BodyText"/>
        <w:ind w:right="112"/>
        <w:rPr>
          <w:rFonts w:ascii="Palatino Linotype" w:hAnsi="Palatino Linotype"/>
          <w:color w:val="0F0F0F"/>
        </w:rPr>
      </w:pPr>
    </w:p>
    <w:p w:rsidRPr="00134370" w:rsidR="007C0159" w:rsidP="00121946" w:rsidRDefault="007C0159" w14:paraId="69BD047A" w14:textId="6AB3698D">
      <w:pPr>
        <w:pStyle w:val="BodyText"/>
        <w:ind w:right="112"/>
        <w:rPr>
          <w:rFonts w:ascii="Palatino Linotype" w:hAnsi="Palatino Linotype"/>
          <w:color w:val="0F0F0F"/>
          <w:spacing w:val="40"/>
        </w:rPr>
      </w:pPr>
      <w:r w:rsidRPr="00134370">
        <w:rPr>
          <w:rFonts w:ascii="Palatino Linotype" w:hAnsi="Palatino Linotype"/>
          <w:color w:val="0F0F0F"/>
        </w:rPr>
        <w:t>Unity Wireless obtained its</w:t>
      </w:r>
      <w:r w:rsidRPr="00134370">
        <w:rPr>
          <w:rFonts w:ascii="Palatino Linotype" w:hAnsi="Palatino Linotype"/>
          <w:color w:val="0F0F0F"/>
          <w:spacing w:val="-5"/>
        </w:rPr>
        <w:t xml:space="preserve"> wireless identification registration</w:t>
      </w:r>
      <w:r w:rsidRPr="00134370">
        <w:rPr>
          <w:rFonts w:ascii="Palatino Linotype" w:hAnsi="Palatino Linotype"/>
          <w:color w:val="0F0F0F"/>
          <w:spacing w:val="-8"/>
        </w:rPr>
        <w:t xml:space="preserve"> (WIR) </w:t>
      </w:r>
      <w:r w:rsidRPr="00134370">
        <w:rPr>
          <w:rFonts w:ascii="Palatino Linotype" w:hAnsi="Palatino Linotype"/>
          <w:color w:val="0F0F0F"/>
        </w:rPr>
        <w:t>(U-4550-C) from</w:t>
      </w:r>
      <w:r w:rsidRPr="00134370">
        <w:rPr>
          <w:rFonts w:ascii="Palatino Linotype" w:hAnsi="Palatino Linotype"/>
          <w:color w:val="0F0F0F"/>
          <w:spacing w:val="-1"/>
        </w:rPr>
        <w:t xml:space="preserve"> </w:t>
      </w:r>
      <w:r w:rsidRPr="00134370">
        <w:rPr>
          <w:rFonts w:ascii="Palatino Linotype" w:hAnsi="Palatino Linotype"/>
          <w:color w:val="0F0F0F"/>
        </w:rPr>
        <w:t>the</w:t>
      </w:r>
      <w:r w:rsidRPr="00134370">
        <w:rPr>
          <w:rFonts w:ascii="Palatino Linotype" w:hAnsi="Palatino Linotype"/>
          <w:color w:val="0F0F0F"/>
          <w:spacing w:val="-2"/>
        </w:rPr>
        <w:t xml:space="preserve"> </w:t>
      </w:r>
      <w:r w:rsidRPr="00134370">
        <w:rPr>
          <w:rFonts w:ascii="Palatino Linotype" w:hAnsi="Palatino Linotype"/>
          <w:color w:val="0F0F0F"/>
        </w:rPr>
        <w:t>Commission on</w:t>
      </w:r>
      <w:r w:rsidRPr="00134370">
        <w:rPr>
          <w:rFonts w:ascii="Palatino Linotype" w:hAnsi="Palatino Linotype"/>
          <w:color w:val="0F0F0F"/>
          <w:spacing w:val="-6"/>
        </w:rPr>
        <w:t xml:space="preserve"> </w:t>
      </w:r>
      <w:r w:rsidRPr="00134370">
        <w:rPr>
          <w:rFonts w:ascii="Palatino Linotype" w:hAnsi="Palatino Linotype"/>
          <w:color w:val="0F0F0F"/>
        </w:rPr>
        <w:t>September 2, 2022.</w:t>
      </w:r>
      <w:r w:rsidRPr="00134370">
        <w:rPr>
          <w:rFonts w:ascii="Palatino Linotype" w:hAnsi="Palatino Linotype"/>
          <w:color w:val="0F0F0F"/>
          <w:spacing w:val="-2"/>
        </w:rPr>
        <w:t xml:space="preserve"> </w:t>
      </w:r>
      <w:r w:rsidRPr="00134370">
        <w:rPr>
          <w:rFonts w:ascii="Palatino Linotype" w:hAnsi="Palatino Linotype"/>
          <w:color w:val="0F0F0F"/>
        </w:rPr>
        <w:t>As</w:t>
      </w:r>
      <w:r w:rsidRPr="00134370">
        <w:rPr>
          <w:rFonts w:ascii="Palatino Linotype" w:hAnsi="Palatino Linotype"/>
          <w:color w:val="0F0F0F"/>
          <w:spacing w:val="-12"/>
        </w:rPr>
        <w:t xml:space="preserve"> </w:t>
      </w:r>
      <w:r w:rsidRPr="00134370">
        <w:rPr>
          <w:rFonts w:ascii="Palatino Linotype" w:hAnsi="Palatino Linotype"/>
          <w:color w:val="0F0F0F"/>
        </w:rPr>
        <w:t>a registered wireless carrier in California, Unity Wireless</w:t>
      </w:r>
      <w:r w:rsidRPr="00134370">
        <w:rPr>
          <w:rFonts w:ascii="Palatino Linotype" w:hAnsi="Palatino Linotype"/>
        </w:rPr>
        <w:t xml:space="preserve"> </w:t>
      </w:r>
      <w:r w:rsidRPr="00134370" w:rsidR="00CB02FC">
        <w:rPr>
          <w:rFonts w:ascii="Palatino Linotype" w:hAnsi="Palatino Linotype"/>
        </w:rPr>
        <w:t xml:space="preserve">is required to </w:t>
      </w:r>
      <w:r w:rsidRPr="00134370">
        <w:rPr>
          <w:rFonts w:ascii="Palatino Linotype" w:hAnsi="Palatino Linotype"/>
          <w:color w:val="0F0F0F"/>
        </w:rPr>
        <w:t>pay public purpose program surcharges</w:t>
      </w:r>
      <w:r w:rsidRPr="00134370" w:rsidR="001B2498">
        <w:rPr>
          <w:rFonts w:ascii="Palatino Linotype" w:hAnsi="Palatino Linotype"/>
          <w:color w:val="0F0F0F"/>
        </w:rPr>
        <w:t xml:space="preserve"> based on the number of access lines</w:t>
      </w:r>
      <w:r w:rsidRPr="00134370" w:rsidR="001416F9">
        <w:rPr>
          <w:rFonts w:ascii="Palatino Linotype" w:hAnsi="Palatino Linotype"/>
          <w:color w:val="0F0F0F"/>
        </w:rPr>
        <w:t>,</w:t>
      </w:r>
      <w:r w:rsidRPr="00134370">
        <w:rPr>
          <w:rFonts w:ascii="Palatino Linotype" w:hAnsi="Palatino Linotype"/>
          <w:color w:val="0F0F0F"/>
        </w:rPr>
        <w:t xml:space="preserve"> and user fees </w:t>
      </w:r>
      <w:r w:rsidRPr="00134370" w:rsidR="001B2498">
        <w:rPr>
          <w:rFonts w:ascii="Palatino Linotype" w:hAnsi="Palatino Linotype"/>
          <w:color w:val="0F0F0F"/>
        </w:rPr>
        <w:t xml:space="preserve">based </w:t>
      </w:r>
      <w:r w:rsidRPr="00134370">
        <w:rPr>
          <w:rFonts w:ascii="Palatino Linotype" w:hAnsi="Palatino Linotype"/>
          <w:color w:val="0F0F0F"/>
        </w:rPr>
        <w:t>on its California intrastate revenues.</w:t>
      </w:r>
      <w:r w:rsidRPr="00134370">
        <w:rPr>
          <w:rFonts w:ascii="Palatino Linotype" w:hAnsi="Palatino Linotype"/>
          <w:color w:val="0F0F0F"/>
          <w:spacing w:val="40"/>
        </w:rPr>
        <w:t xml:space="preserve"> </w:t>
      </w:r>
    </w:p>
    <w:p w:rsidRPr="00134370" w:rsidR="00C75AAD" w:rsidP="00121946" w:rsidRDefault="00C75AAD" w14:paraId="72772CDC" w14:textId="77777777">
      <w:pPr>
        <w:pStyle w:val="BodyText"/>
        <w:ind w:right="112"/>
        <w:rPr>
          <w:rFonts w:ascii="Palatino Linotype" w:hAnsi="Palatino Linotype"/>
          <w:color w:val="0F0F0F"/>
          <w:spacing w:val="40"/>
        </w:rPr>
      </w:pPr>
    </w:p>
    <w:p w:rsidRPr="00134370" w:rsidR="00C75AAD" w:rsidP="0082475D" w:rsidRDefault="00C75AAD" w14:paraId="1E3E97A9" w14:textId="4EBB2E0A">
      <w:pPr>
        <w:rPr>
          <w:rFonts w:ascii="Palatino Linotype" w:hAnsi="Palatino Linotype"/>
        </w:rPr>
      </w:pPr>
      <w:r w:rsidRPr="00134370">
        <w:rPr>
          <w:rFonts w:ascii="Palatino Linotype" w:hAnsi="Palatino Linotype"/>
        </w:rPr>
        <w:t xml:space="preserve">Unity Wireless is currently providing California LifeLine service to California LifeLine </w:t>
      </w:r>
      <w:r w:rsidR="00A64B79">
        <w:rPr>
          <w:rFonts w:ascii="Palatino Linotype" w:hAnsi="Palatino Linotype"/>
        </w:rPr>
        <w:t>customers</w:t>
      </w:r>
      <w:r w:rsidRPr="00134370" w:rsidR="00A64B79">
        <w:rPr>
          <w:rFonts w:ascii="Palatino Linotype" w:hAnsi="Palatino Linotype"/>
        </w:rPr>
        <w:t xml:space="preserve"> </w:t>
      </w:r>
      <w:r w:rsidRPr="00134370">
        <w:rPr>
          <w:rFonts w:ascii="Palatino Linotype" w:hAnsi="Palatino Linotype"/>
        </w:rPr>
        <w:t xml:space="preserve">without </w:t>
      </w:r>
      <w:r w:rsidRPr="00134370" w:rsidR="00CD66E7">
        <w:rPr>
          <w:rFonts w:ascii="Palatino Linotype" w:hAnsi="Palatino Linotype"/>
        </w:rPr>
        <w:t>authorization as a</w:t>
      </w:r>
      <w:r w:rsidRPr="00134370">
        <w:rPr>
          <w:rFonts w:ascii="Palatino Linotype" w:hAnsi="Palatino Linotype"/>
        </w:rPr>
        <w:t xml:space="preserve"> California LifeLine service provider.</w:t>
      </w:r>
    </w:p>
    <w:p w:rsidRPr="00134370" w:rsidR="007C0159" w:rsidP="00174757" w:rsidRDefault="007C0159" w14:paraId="1792CE94" w14:textId="77777777">
      <w:pPr>
        <w:rPr>
          <w:rFonts w:ascii="Palatino Linotype" w:hAnsi="Palatino Linotype"/>
        </w:rPr>
      </w:pPr>
    </w:p>
    <w:p w:rsidRPr="00134370" w:rsidR="00CA7CA8" w:rsidP="001516A2" w:rsidRDefault="001516A2" w14:paraId="449638B8" w14:textId="77777777">
      <w:pPr>
        <w:rPr>
          <w:rFonts w:ascii="Palatino Linotype" w:hAnsi="Palatino Linotype"/>
          <w:b/>
          <w:bCs/>
          <w:u w:val="single"/>
        </w:rPr>
      </w:pPr>
      <w:r w:rsidRPr="00134370">
        <w:rPr>
          <w:rFonts w:ascii="Palatino Linotype" w:hAnsi="Palatino Linotype"/>
          <w:b/>
          <w:bCs/>
          <w:u w:val="single"/>
        </w:rPr>
        <w:t>California LifeLine Program Requirements</w:t>
      </w:r>
    </w:p>
    <w:p w:rsidRPr="00134370" w:rsidR="001516A2" w:rsidP="001516A2" w:rsidRDefault="001516A2" w14:paraId="7F18392C" w14:textId="486070ED">
      <w:pPr>
        <w:rPr>
          <w:rFonts w:ascii="Palatino Linotype" w:hAnsi="Palatino Linotype"/>
        </w:rPr>
      </w:pPr>
      <w:r w:rsidRPr="00134370">
        <w:rPr>
          <w:rFonts w:ascii="Palatino Linotype" w:hAnsi="Palatino Linotype"/>
        </w:rPr>
        <w:t xml:space="preserve">The purpose of the California LifeLine Program is to provide high quality, residential communications services at affordable rates to low-income </w:t>
      </w:r>
      <w:r w:rsidRPr="00134370" w:rsidR="00F60B3E">
        <w:rPr>
          <w:rFonts w:ascii="Palatino Linotype" w:hAnsi="Palatino Linotype"/>
        </w:rPr>
        <w:t xml:space="preserve">households </w:t>
      </w:r>
      <w:r w:rsidRPr="00134370" w:rsidR="007B5307">
        <w:rPr>
          <w:rFonts w:ascii="Palatino Linotype" w:hAnsi="Palatino Linotype"/>
        </w:rPr>
        <w:t>in</w:t>
      </w:r>
      <w:r w:rsidRPr="00134370">
        <w:rPr>
          <w:rFonts w:ascii="Palatino Linotype" w:hAnsi="Palatino Linotype"/>
        </w:rPr>
        <w:t xml:space="preserve"> California. The California Legislature directed the CPUC to ensure that the program has essential consumer protections and is competitively neutral. A carrier seeking to be a California LifeLine </w:t>
      </w:r>
      <w:r w:rsidRPr="00134370" w:rsidR="001F49AE">
        <w:rPr>
          <w:rFonts w:ascii="Palatino Linotype" w:hAnsi="Palatino Linotype"/>
        </w:rPr>
        <w:t xml:space="preserve">service </w:t>
      </w:r>
      <w:r w:rsidRPr="00134370">
        <w:rPr>
          <w:rFonts w:ascii="Palatino Linotype" w:hAnsi="Palatino Linotype"/>
        </w:rPr>
        <w:t xml:space="preserve">provider must comply with the CPUC’s California LifeLine rules and requirements set forth in Public Utilities Code § 871 </w:t>
      </w:r>
      <w:r w:rsidRPr="00134370">
        <w:rPr>
          <w:rFonts w:ascii="Palatino Linotype" w:hAnsi="Palatino Linotype"/>
          <w:i/>
          <w:iCs/>
        </w:rPr>
        <w:t xml:space="preserve">et seq., </w:t>
      </w:r>
      <w:r w:rsidRPr="00134370">
        <w:rPr>
          <w:rFonts w:ascii="Palatino Linotype" w:hAnsi="Palatino Linotype"/>
        </w:rPr>
        <w:t>General Order (GO) 153</w:t>
      </w:r>
      <w:r w:rsidR="00B51C00">
        <w:rPr>
          <w:rFonts w:ascii="Palatino Linotype" w:hAnsi="Palatino Linotype"/>
        </w:rPr>
        <w:t>-A</w:t>
      </w:r>
      <w:r w:rsidRPr="00134370">
        <w:rPr>
          <w:rFonts w:ascii="Palatino Linotype" w:hAnsi="Palatino Linotype"/>
        </w:rPr>
        <w:t xml:space="preserve">, </w:t>
      </w:r>
      <w:r w:rsidRPr="00134370">
        <w:rPr>
          <w:rFonts w:ascii="Palatino Linotype" w:hAnsi="Palatino Linotype"/>
        </w:rPr>
        <w:lastRenderedPageBreak/>
        <w:t>and various CPUC decisions including, but not limited to, Decision (D.)</w:t>
      </w:r>
      <w:r w:rsidRPr="00134370" w:rsidR="0076128B">
        <w:rPr>
          <w:rFonts w:ascii="Palatino Linotype" w:hAnsi="Palatino Linotype"/>
        </w:rPr>
        <w:t xml:space="preserve"> </w:t>
      </w:r>
      <w:r w:rsidRPr="00134370">
        <w:rPr>
          <w:rFonts w:ascii="Palatino Linotype" w:hAnsi="Palatino Linotype"/>
        </w:rPr>
        <w:t>17-01-032, D.</w:t>
      </w:r>
      <w:r w:rsidRPr="00134370" w:rsidR="0076128B">
        <w:rPr>
          <w:rFonts w:ascii="Palatino Linotype" w:hAnsi="Palatino Linotype"/>
        </w:rPr>
        <w:t xml:space="preserve"> </w:t>
      </w:r>
      <w:r w:rsidRPr="00134370">
        <w:rPr>
          <w:rFonts w:ascii="Palatino Linotype" w:hAnsi="Palatino Linotype"/>
        </w:rPr>
        <w:t>14-01-036 and D.</w:t>
      </w:r>
      <w:r w:rsidRPr="00134370" w:rsidR="0076128B">
        <w:rPr>
          <w:rFonts w:ascii="Palatino Linotype" w:hAnsi="Palatino Linotype"/>
        </w:rPr>
        <w:t xml:space="preserve"> </w:t>
      </w:r>
      <w:r w:rsidRPr="00134370">
        <w:rPr>
          <w:rFonts w:ascii="Palatino Linotype" w:hAnsi="Palatino Linotype"/>
        </w:rPr>
        <w:t xml:space="preserve">10-11-033. The carrier also must comply with all applicable CPUC rules, orders, decisions, resolutions, and the Public Utilities Code. </w:t>
      </w:r>
    </w:p>
    <w:p w:rsidRPr="00134370" w:rsidR="0076128B" w:rsidP="001516A2" w:rsidRDefault="0076128B" w14:paraId="4EC39C7B" w14:textId="77777777">
      <w:pPr>
        <w:rPr>
          <w:rFonts w:ascii="Palatino Linotype" w:hAnsi="Palatino Linotype"/>
        </w:rPr>
      </w:pPr>
    </w:p>
    <w:p w:rsidRPr="00134370" w:rsidR="001516A2" w:rsidP="001516A2" w:rsidRDefault="006251B4" w14:paraId="0A3D5A1A" w14:textId="317866C9">
      <w:pPr>
        <w:rPr>
          <w:rFonts w:ascii="Palatino Linotype" w:hAnsi="Palatino Linotype"/>
        </w:rPr>
      </w:pPr>
      <w:r w:rsidRPr="00134370">
        <w:rPr>
          <w:rFonts w:ascii="Palatino Linotype" w:hAnsi="Palatino Linotype"/>
        </w:rPr>
        <w:t>To</w:t>
      </w:r>
      <w:r w:rsidRPr="00134370" w:rsidR="001516A2">
        <w:rPr>
          <w:rFonts w:ascii="Palatino Linotype" w:hAnsi="Palatino Linotype"/>
        </w:rPr>
        <w:t xml:space="preserve"> become a California LifeLine </w:t>
      </w:r>
      <w:r w:rsidRPr="00134370" w:rsidR="001F49AE">
        <w:rPr>
          <w:rFonts w:ascii="Palatino Linotype" w:hAnsi="Palatino Linotype"/>
        </w:rPr>
        <w:t xml:space="preserve">service </w:t>
      </w:r>
      <w:r w:rsidRPr="00134370" w:rsidR="001516A2">
        <w:rPr>
          <w:rFonts w:ascii="Palatino Linotype" w:hAnsi="Palatino Linotype"/>
        </w:rPr>
        <w:t>provider, a carrier must generally demonstrate the following:</w:t>
      </w:r>
    </w:p>
    <w:p w:rsidRPr="00134370" w:rsidR="001516A2" w:rsidP="001516A2" w:rsidRDefault="001516A2" w14:paraId="7D18C44B" w14:textId="7FE54081">
      <w:pPr>
        <w:pStyle w:val="ListParagraph"/>
        <w:numPr>
          <w:ilvl w:val="0"/>
          <w:numId w:val="2"/>
        </w:numPr>
        <w:rPr>
          <w:rFonts w:ascii="Palatino Linotype" w:hAnsi="Palatino Linotype"/>
        </w:rPr>
      </w:pPr>
      <w:r w:rsidRPr="00134370">
        <w:rPr>
          <w:rFonts w:ascii="Palatino Linotype" w:hAnsi="Palatino Linotype"/>
        </w:rPr>
        <w:t>It has a valid, active operating authority issued by the CPUC</w:t>
      </w:r>
      <w:r w:rsidRPr="00134370" w:rsidR="00CA5F40">
        <w:rPr>
          <w:rFonts w:ascii="Palatino Linotype" w:hAnsi="Palatino Linotype"/>
        </w:rPr>
        <w:t>;</w:t>
      </w:r>
      <w:r w:rsidRPr="00134370">
        <w:rPr>
          <w:rStyle w:val="FootnoteReference"/>
          <w:rFonts w:ascii="Palatino Linotype" w:hAnsi="Palatino Linotype"/>
        </w:rPr>
        <w:footnoteReference w:id="3"/>
      </w:r>
    </w:p>
    <w:p w:rsidRPr="00134370" w:rsidR="001516A2" w:rsidP="001516A2" w:rsidRDefault="001516A2" w14:paraId="30322434" w14:textId="18E87F7D">
      <w:pPr>
        <w:pStyle w:val="ListParagraph"/>
        <w:numPr>
          <w:ilvl w:val="0"/>
          <w:numId w:val="2"/>
        </w:numPr>
        <w:rPr>
          <w:rFonts w:ascii="Palatino Linotype" w:hAnsi="Palatino Linotype"/>
        </w:rPr>
      </w:pPr>
      <w:r w:rsidRPr="00134370">
        <w:rPr>
          <w:rFonts w:ascii="Palatino Linotype" w:hAnsi="Palatino Linotype"/>
        </w:rPr>
        <w:t>It is current in its remittance of CPUC User Fees and public purpose program surcharges</w:t>
      </w:r>
      <w:r w:rsidRPr="00134370" w:rsidR="00CA5F40">
        <w:rPr>
          <w:rFonts w:ascii="Palatino Linotype" w:hAnsi="Palatino Linotype"/>
        </w:rPr>
        <w:t>;</w:t>
      </w:r>
      <w:r w:rsidRPr="00134370">
        <w:rPr>
          <w:rStyle w:val="FootnoteReference"/>
          <w:rFonts w:ascii="Palatino Linotype" w:hAnsi="Palatino Linotype"/>
        </w:rPr>
        <w:footnoteReference w:id="4"/>
      </w:r>
    </w:p>
    <w:p w:rsidRPr="00134370" w:rsidR="001516A2" w:rsidP="001516A2" w:rsidRDefault="001516A2" w14:paraId="01CC1336" w14:textId="2A6FA42C">
      <w:pPr>
        <w:pStyle w:val="ListParagraph"/>
        <w:numPr>
          <w:ilvl w:val="0"/>
          <w:numId w:val="2"/>
        </w:numPr>
        <w:rPr>
          <w:rFonts w:ascii="Palatino Linotype" w:hAnsi="Palatino Linotype"/>
        </w:rPr>
      </w:pPr>
      <w:r w:rsidRPr="00134370">
        <w:rPr>
          <w:rFonts w:ascii="Palatino Linotype" w:hAnsi="Palatino Linotype"/>
        </w:rPr>
        <w:t>Its proposed offerings meet the CPUC’s California LifeLine service elements</w:t>
      </w:r>
      <w:r w:rsidRPr="00134370" w:rsidR="00CA5F40">
        <w:rPr>
          <w:rFonts w:ascii="Palatino Linotype" w:hAnsi="Palatino Linotype"/>
        </w:rPr>
        <w:t>;</w:t>
      </w:r>
      <w:r w:rsidRPr="00134370">
        <w:rPr>
          <w:rStyle w:val="FootnoteReference"/>
          <w:rFonts w:ascii="Palatino Linotype" w:hAnsi="Palatino Linotype"/>
        </w:rPr>
        <w:footnoteReference w:id="5"/>
      </w:r>
    </w:p>
    <w:p w:rsidRPr="00134370" w:rsidR="001516A2" w:rsidP="001516A2" w:rsidRDefault="001516A2" w14:paraId="5AEA0B8C" w14:textId="235D5AEB">
      <w:pPr>
        <w:pStyle w:val="ListParagraph"/>
        <w:numPr>
          <w:ilvl w:val="0"/>
          <w:numId w:val="2"/>
        </w:numPr>
        <w:rPr>
          <w:rFonts w:ascii="Palatino Linotype" w:hAnsi="Palatino Linotype"/>
        </w:rPr>
      </w:pPr>
      <w:r w:rsidRPr="00134370">
        <w:rPr>
          <w:rFonts w:ascii="Palatino Linotype" w:hAnsi="Palatino Linotype"/>
        </w:rPr>
        <w:t>Its disclosures, schedule of rates and charges, and terms and conditions are thorough and consistent with state rules;</w:t>
      </w:r>
    </w:p>
    <w:p w:rsidRPr="00134370" w:rsidR="001516A2" w:rsidP="001516A2" w:rsidRDefault="001516A2" w14:paraId="70E0990B" w14:textId="64944470">
      <w:pPr>
        <w:pStyle w:val="ListParagraph"/>
        <w:numPr>
          <w:ilvl w:val="0"/>
          <w:numId w:val="2"/>
        </w:numPr>
        <w:rPr>
          <w:rFonts w:ascii="Palatino Linotype" w:hAnsi="Palatino Linotype"/>
        </w:rPr>
      </w:pPr>
      <w:r w:rsidRPr="00134370">
        <w:rPr>
          <w:rFonts w:ascii="Palatino Linotype" w:hAnsi="Palatino Linotype"/>
        </w:rPr>
        <w:t>Its marketing and selling methods are consistent with D.14-01-036 and 47 C.F.R. §</w:t>
      </w:r>
      <w:r w:rsidRPr="00134370" w:rsidR="00CA5F40">
        <w:rPr>
          <w:rFonts w:ascii="Palatino Linotype" w:hAnsi="Palatino Linotype"/>
        </w:rPr>
        <w:t xml:space="preserve"> </w:t>
      </w:r>
      <w:r w:rsidRPr="00134370">
        <w:rPr>
          <w:rFonts w:ascii="Palatino Linotype" w:hAnsi="Palatino Linotype"/>
        </w:rPr>
        <w:t>54.405(b); and</w:t>
      </w:r>
    </w:p>
    <w:p w:rsidRPr="00134370" w:rsidR="001516A2" w:rsidP="001516A2" w:rsidRDefault="001516A2" w14:paraId="01815A85" w14:textId="71E2AA25">
      <w:pPr>
        <w:pStyle w:val="ListParagraph"/>
        <w:numPr>
          <w:ilvl w:val="0"/>
          <w:numId w:val="2"/>
        </w:numPr>
        <w:rPr>
          <w:rFonts w:ascii="Palatino Linotype" w:hAnsi="Palatino Linotype"/>
        </w:rPr>
      </w:pPr>
      <w:r w:rsidRPr="00134370">
        <w:rPr>
          <w:rFonts w:ascii="Palatino Linotype" w:hAnsi="Palatino Linotype"/>
        </w:rPr>
        <w:t>Its provisioning process is consistent with and in compliance with the California LifeLine Administrator’s enrollment process, validation checks, transmission requirements, and efforts to prevent waste, fraud, and abuse.</w:t>
      </w:r>
      <w:r w:rsidRPr="00134370">
        <w:rPr>
          <w:rStyle w:val="FootnoteReference"/>
          <w:rFonts w:ascii="Palatino Linotype" w:hAnsi="Palatino Linotype"/>
        </w:rPr>
        <w:footnoteReference w:id="6"/>
      </w:r>
    </w:p>
    <w:p w:rsidRPr="00134370" w:rsidR="007C0159" w:rsidP="00121946" w:rsidRDefault="007C0159" w14:paraId="79D73543" w14:textId="77777777">
      <w:pPr>
        <w:pStyle w:val="ListParagraph"/>
        <w:rPr>
          <w:rFonts w:ascii="Palatino Linotype" w:hAnsi="Palatino Linotype"/>
        </w:rPr>
      </w:pPr>
    </w:p>
    <w:p w:rsidRPr="00134370" w:rsidR="00660C8D" w:rsidP="00D43707" w:rsidRDefault="00660C8D" w14:paraId="0890E542" w14:textId="52CB65FD">
      <w:pPr>
        <w:pStyle w:val="BodyText"/>
        <w:ind w:right="108"/>
        <w:jc w:val="both"/>
        <w:rPr>
          <w:rFonts w:ascii="Palatino Linotype" w:hAnsi="Palatino Linotype"/>
          <w:b/>
          <w:bCs/>
          <w:color w:val="0F0F0F"/>
          <w:u w:val="single"/>
        </w:rPr>
      </w:pPr>
      <w:r w:rsidRPr="00134370">
        <w:rPr>
          <w:rFonts w:ascii="Palatino Linotype" w:hAnsi="Palatino Linotype"/>
          <w:b/>
          <w:bCs/>
          <w:color w:val="0F0F0F"/>
          <w:u w:val="single"/>
        </w:rPr>
        <w:t>DISCUSSION</w:t>
      </w:r>
    </w:p>
    <w:p w:rsidRPr="00134370" w:rsidR="00244E19" w:rsidP="00A75CC4" w:rsidRDefault="00244E19" w14:paraId="4271E0B1" w14:textId="50D1C2C9">
      <w:pPr>
        <w:rPr>
          <w:rFonts w:ascii="Palatino Linotype" w:hAnsi="Palatino Linotype"/>
        </w:rPr>
      </w:pPr>
      <w:r w:rsidRPr="00134370">
        <w:rPr>
          <w:rFonts w:ascii="Palatino Linotype" w:hAnsi="Palatino Linotype"/>
        </w:rPr>
        <w:t xml:space="preserve">Before recommending a carrier </w:t>
      </w:r>
      <w:r w:rsidRPr="00134370" w:rsidR="008C07E6">
        <w:rPr>
          <w:rFonts w:ascii="Palatino Linotype" w:hAnsi="Palatino Linotype"/>
        </w:rPr>
        <w:t xml:space="preserve">for designation </w:t>
      </w:r>
      <w:r w:rsidRPr="00134370">
        <w:rPr>
          <w:rFonts w:ascii="Palatino Linotype" w:hAnsi="Palatino Linotype"/>
        </w:rPr>
        <w:t xml:space="preserve">as a California LifeLine service provider, </w:t>
      </w:r>
      <w:r w:rsidRPr="00134370" w:rsidR="008C07E6">
        <w:rPr>
          <w:rFonts w:ascii="Palatino Linotype" w:hAnsi="Palatino Linotype"/>
        </w:rPr>
        <w:t>s</w:t>
      </w:r>
      <w:r w:rsidRPr="00134370">
        <w:rPr>
          <w:rFonts w:ascii="Palatino Linotype" w:hAnsi="Palatino Linotype"/>
        </w:rPr>
        <w:t>taff must determine that doing so would be in the public interest for California consumers.</w:t>
      </w:r>
      <w:r w:rsidRPr="00134370">
        <w:rPr>
          <w:rStyle w:val="FootnoteReference"/>
          <w:rFonts w:ascii="Palatino Linotype" w:hAnsi="Palatino Linotype"/>
        </w:rPr>
        <w:footnoteReference w:id="7"/>
      </w:r>
      <w:r w:rsidRPr="00134370">
        <w:rPr>
          <w:rFonts w:ascii="Palatino Linotype" w:hAnsi="Palatino Linotype"/>
        </w:rPr>
        <w:t xml:space="preserve"> Designating Unity Wireless as a California LifeLine service provider would not serve the public interest. </w:t>
      </w:r>
    </w:p>
    <w:p w:rsidRPr="00134370" w:rsidR="00875DCA" w:rsidP="006251B4" w:rsidRDefault="00875DCA" w14:paraId="4DA2B6CF" w14:textId="77777777">
      <w:pPr>
        <w:pStyle w:val="BodyText"/>
        <w:ind w:right="108"/>
        <w:rPr>
          <w:rFonts w:ascii="Palatino Linotype" w:hAnsi="Palatino Linotype"/>
          <w:color w:val="0F0F0F"/>
        </w:rPr>
      </w:pPr>
    </w:p>
    <w:p w:rsidR="00AD649A" w:rsidP="009F0041" w:rsidRDefault="00991FDC" w14:paraId="1868A120" w14:textId="79B0A4C3">
      <w:pPr>
        <w:autoSpaceDE w:val="0"/>
        <w:autoSpaceDN w:val="0"/>
        <w:adjustRightInd w:val="0"/>
        <w:rPr>
          <w:rFonts w:ascii="Palatino Linotype" w:hAnsi="Palatino Linotype"/>
        </w:rPr>
      </w:pPr>
      <w:r w:rsidRPr="00134370">
        <w:rPr>
          <w:rFonts w:ascii="Palatino Linotype" w:hAnsi="Palatino Linotype" w:eastAsiaTheme="minorEastAsia"/>
        </w:rPr>
        <w:t xml:space="preserve">Staff discovered that Unity </w:t>
      </w:r>
      <w:r w:rsidRPr="00134370" w:rsidR="00AA21D4">
        <w:rPr>
          <w:rFonts w:ascii="Palatino Linotype" w:hAnsi="Palatino Linotype" w:eastAsiaTheme="minorEastAsia"/>
        </w:rPr>
        <w:t>Wireless</w:t>
      </w:r>
      <w:r w:rsidRPr="00134370">
        <w:rPr>
          <w:rFonts w:ascii="Palatino Linotype" w:hAnsi="Palatino Linotype" w:eastAsiaTheme="minorEastAsia"/>
        </w:rPr>
        <w:t xml:space="preserve"> partnered</w:t>
      </w:r>
      <w:r w:rsidRPr="00134370">
        <w:rPr>
          <w:rFonts w:ascii="Palatino Linotype" w:hAnsi="Palatino Linotype" w:eastAsiaTheme="minorEastAsia"/>
          <w14:ligatures w14:val="standardContextual"/>
        </w:rPr>
        <w:t xml:space="preserve"> with</w:t>
      </w:r>
      <w:r w:rsidRPr="00134370">
        <w:rPr>
          <w:rFonts w:ascii="Palatino Linotype" w:hAnsi="Palatino Linotype" w:eastAsiaTheme="minorEastAsia"/>
        </w:rPr>
        <w:t xml:space="preserve"> AMBT, </w:t>
      </w:r>
      <w:r w:rsidRPr="00134370">
        <w:rPr>
          <w:rFonts w:ascii="Palatino Linotype" w:hAnsi="Palatino Linotype"/>
          <w:color w:val="0F0F0F"/>
        </w:rPr>
        <w:t xml:space="preserve">a current California LifeLine provider with </w:t>
      </w:r>
      <w:r w:rsidR="00781A99">
        <w:rPr>
          <w:rFonts w:ascii="Palatino Linotype" w:hAnsi="Palatino Linotype"/>
          <w:color w:val="0F0F0F"/>
        </w:rPr>
        <w:t>an eligible telecommunications carrier</w:t>
      </w:r>
      <w:r w:rsidRPr="00134370" w:rsidR="00781A99">
        <w:rPr>
          <w:rFonts w:ascii="Palatino Linotype" w:hAnsi="Palatino Linotype"/>
          <w:color w:val="0F0F0F"/>
        </w:rPr>
        <w:t xml:space="preserve"> </w:t>
      </w:r>
      <w:r w:rsidRPr="00134370">
        <w:rPr>
          <w:rFonts w:ascii="Palatino Linotype" w:hAnsi="Palatino Linotype"/>
          <w:color w:val="0F0F0F"/>
        </w:rPr>
        <w:t>designation</w:t>
      </w:r>
      <w:r w:rsidRPr="00134370" w:rsidR="00534D56">
        <w:rPr>
          <w:rFonts w:ascii="Palatino Linotype" w:hAnsi="Palatino Linotype"/>
          <w:color w:val="0F0F0F"/>
        </w:rPr>
        <w:t xml:space="preserve">, without </w:t>
      </w:r>
      <w:r w:rsidRPr="00134370" w:rsidR="00534D56">
        <w:rPr>
          <w:rFonts w:ascii="Palatino Linotype" w:hAnsi="Palatino Linotype"/>
          <w:color w:val="0F0F0F"/>
        </w:rPr>
        <w:lastRenderedPageBreak/>
        <w:t>Commission authorization</w:t>
      </w:r>
      <w:r w:rsidRPr="00134370">
        <w:rPr>
          <w:rFonts w:ascii="Palatino Linotype" w:hAnsi="Palatino Linotype" w:eastAsiaTheme="minorEastAsia"/>
        </w:rPr>
        <w:t xml:space="preserve">. </w:t>
      </w:r>
      <w:r w:rsidRPr="00134370" w:rsidR="00476F55">
        <w:rPr>
          <w:rFonts w:ascii="Palatino Linotype" w:hAnsi="Palatino Linotype" w:eastAsiaTheme="minorEastAsia"/>
        </w:rPr>
        <w:t>AMBT</w:t>
      </w:r>
      <w:r w:rsidRPr="00134370" w:rsidR="0045438B">
        <w:rPr>
          <w:rStyle w:val="FootnoteReference"/>
          <w:rFonts w:ascii="Palatino Linotype" w:hAnsi="Palatino Linotype" w:eastAsiaTheme="minorEastAsia"/>
        </w:rPr>
        <w:footnoteReference w:id="8"/>
      </w:r>
      <w:r w:rsidRPr="00134370" w:rsidR="009F0041">
        <w:rPr>
          <w:rFonts w:ascii="Palatino Linotype" w:hAnsi="Palatino Linotype" w:eastAsiaTheme="minorEastAsia"/>
        </w:rPr>
        <w:t xml:space="preserve"> </w:t>
      </w:r>
      <w:r w:rsidRPr="00134370" w:rsidR="00476F55">
        <w:rPr>
          <w:rFonts w:ascii="Palatino Linotype" w:hAnsi="Palatino Linotype" w:eastAsiaTheme="minorEastAsia"/>
        </w:rPr>
        <w:t>grant</w:t>
      </w:r>
      <w:r w:rsidRPr="00134370" w:rsidR="009E0B61">
        <w:rPr>
          <w:rFonts w:ascii="Palatino Linotype" w:hAnsi="Palatino Linotype" w:eastAsiaTheme="minorEastAsia"/>
        </w:rPr>
        <w:t>ed</w:t>
      </w:r>
      <w:r w:rsidRPr="00134370" w:rsidR="00476F55">
        <w:rPr>
          <w:rFonts w:ascii="Palatino Linotype" w:hAnsi="Palatino Linotype" w:eastAsiaTheme="minorEastAsia"/>
        </w:rPr>
        <w:t xml:space="preserve"> </w:t>
      </w:r>
      <w:r w:rsidRPr="00134370" w:rsidR="009F0041">
        <w:rPr>
          <w:rFonts w:ascii="Palatino Linotype" w:hAnsi="Palatino Linotype" w:eastAsiaTheme="minorEastAsia"/>
          <w14:ligatures w14:val="standardContextual"/>
        </w:rPr>
        <w:t xml:space="preserve">Unity Wireless </w:t>
      </w:r>
      <w:r w:rsidRPr="00134370" w:rsidR="00575A06">
        <w:rPr>
          <w:rFonts w:ascii="Palatino Linotype" w:hAnsi="Palatino Linotype" w:eastAsiaTheme="minorEastAsia"/>
          <w14:ligatures w14:val="standardContextual"/>
        </w:rPr>
        <w:t xml:space="preserve">access to </w:t>
      </w:r>
      <w:r w:rsidR="007822EE">
        <w:rPr>
          <w:rFonts w:ascii="Palatino Linotype" w:hAnsi="Palatino Linotype" w:eastAsiaTheme="minorEastAsia"/>
          <w14:ligatures w14:val="standardContextual"/>
        </w:rPr>
        <w:t xml:space="preserve">its </w:t>
      </w:r>
      <w:r w:rsidRPr="00134370" w:rsidR="00575A06">
        <w:rPr>
          <w:rFonts w:ascii="Palatino Linotype" w:hAnsi="Palatino Linotype" w:eastAsiaTheme="minorEastAsia"/>
          <w14:ligatures w14:val="standardContextual"/>
        </w:rPr>
        <w:t>credential</w:t>
      </w:r>
      <w:r w:rsidR="00D37E92">
        <w:rPr>
          <w:rFonts w:ascii="Palatino Linotype" w:hAnsi="Palatino Linotype" w:eastAsiaTheme="minorEastAsia"/>
          <w14:ligatures w14:val="standardContextual"/>
        </w:rPr>
        <w:t>s</w:t>
      </w:r>
      <w:r w:rsidR="007175E6">
        <w:rPr>
          <w:rFonts w:ascii="Palatino Linotype" w:hAnsi="Palatino Linotype" w:eastAsiaTheme="minorEastAsia"/>
          <w14:ligatures w14:val="standardContextual"/>
        </w:rPr>
        <w:t>, allowing Unity to verify identities and</w:t>
      </w:r>
      <w:r w:rsidR="001846A9">
        <w:rPr>
          <w:rFonts w:ascii="Palatino Linotype" w:hAnsi="Palatino Linotype" w:eastAsiaTheme="minorEastAsia"/>
          <w14:ligatures w14:val="standardContextual"/>
        </w:rPr>
        <w:t xml:space="preserve"> directly </w:t>
      </w:r>
      <w:r w:rsidRPr="00134370" w:rsidR="00030E30">
        <w:rPr>
          <w:rFonts w:ascii="Palatino Linotype" w:hAnsi="Palatino Linotype" w:eastAsiaTheme="minorEastAsia"/>
          <w14:ligatures w14:val="standardContextual"/>
        </w:rPr>
        <w:t>enroll</w:t>
      </w:r>
      <w:r w:rsidRPr="00134370" w:rsidR="0034658E">
        <w:rPr>
          <w:rFonts w:ascii="Palatino Linotype" w:hAnsi="Palatino Linotype" w:eastAsiaTheme="minorEastAsia"/>
          <w14:ligatures w14:val="standardContextual"/>
        </w:rPr>
        <w:t xml:space="preserve"> potential </w:t>
      </w:r>
      <w:r w:rsidR="00EC0093">
        <w:rPr>
          <w:rFonts w:ascii="Palatino Linotype" w:hAnsi="Palatino Linotype" w:eastAsiaTheme="minorEastAsia"/>
          <w14:ligatures w14:val="standardContextual"/>
        </w:rPr>
        <w:t xml:space="preserve">LifeLine </w:t>
      </w:r>
      <w:r w:rsidR="00A64B79">
        <w:rPr>
          <w:rFonts w:ascii="Palatino Linotype" w:hAnsi="Palatino Linotype" w:eastAsiaTheme="minorEastAsia"/>
          <w14:ligatures w14:val="standardContextual"/>
        </w:rPr>
        <w:t>customers</w:t>
      </w:r>
      <w:r w:rsidRPr="00134370" w:rsidR="009F0041">
        <w:rPr>
          <w:rFonts w:ascii="Palatino Linotype" w:hAnsi="Palatino Linotype" w:eastAsiaTheme="minorEastAsia"/>
        </w:rPr>
        <w:t>.</w:t>
      </w:r>
      <w:r w:rsidRPr="00134370" w:rsidR="00B65584">
        <w:rPr>
          <w:rFonts w:ascii="Palatino Linotype" w:hAnsi="Palatino Linotype" w:eastAsiaTheme="minorEastAsia"/>
        </w:rPr>
        <w:t xml:space="preserve"> </w:t>
      </w:r>
      <w:r w:rsidRPr="00134370" w:rsidR="008E329A">
        <w:rPr>
          <w:rFonts w:ascii="Palatino Linotype" w:hAnsi="Palatino Linotype" w:eastAsiaTheme="minorEastAsia"/>
        </w:rPr>
        <w:t xml:space="preserve">AMBT </w:t>
      </w:r>
      <w:r w:rsidRPr="00134370" w:rsidR="009E0B61">
        <w:rPr>
          <w:rFonts w:ascii="Palatino Linotype" w:hAnsi="Palatino Linotype" w:eastAsiaTheme="minorEastAsia"/>
        </w:rPr>
        <w:t>also allowed</w:t>
      </w:r>
      <w:r w:rsidRPr="00134370" w:rsidR="00C72B6C">
        <w:rPr>
          <w:rFonts w:ascii="Palatino Linotype" w:hAnsi="Palatino Linotype" w:eastAsiaTheme="minorEastAsia"/>
        </w:rPr>
        <w:t xml:space="preserve"> </w:t>
      </w:r>
      <w:r w:rsidRPr="00134370" w:rsidR="00C85CAB">
        <w:rPr>
          <w:rFonts w:ascii="Palatino Linotype" w:hAnsi="Palatino Linotype" w:eastAsiaTheme="minorEastAsia"/>
        </w:rPr>
        <w:t xml:space="preserve">Unity Wireless </w:t>
      </w:r>
      <w:r w:rsidRPr="00134370" w:rsidR="00C72B6C">
        <w:rPr>
          <w:rFonts w:ascii="Palatino Linotype" w:hAnsi="Palatino Linotype" w:eastAsiaTheme="minorEastAsia"/>
        </w:rPr>
        <w:t xml:space="preserve">to </w:t>
      </w:r>
      <w:r w:rsidRPr="00134370" w:rsidR="00C72B6C">
        <w:rPr>
          <w:rFonts w:ascii="Palatino Linotype" w:hAnsi="Palatino Linotype" w:eastAsiaTheme="minorEastAsia"/>
          <w14:ligatures w14:val="standardContextual"/>
        </w:rPr>
        <w:t xml:space="preserve">market and advertise the </w:t>
      </w:r>
      <w:r w:rsidR="002D0E79">
        <w:rPr>
          <w:rFonts w:ascii="Palatino Linotype" w:hAnsi="Palatino Linotype" w:eastAsiaTheme="minorEastAsia"/>
          <w14:ligatures w14:val="standardContextual"/>
        </w:rPr>
        <w:t xml:space="preserve">California </w:t>
      </w:r>
      <w:r w:rsidRPr="00134370" w:rsidR="00C72B6C">
        <w:rPr>
          <w:rFonts w:ascii="Palatino Linotype" w:hAnsi="Palatino Linotype" w:eastAsiaTheme="minorEastAsia"/>
          <w14:ligatures w14:val="standardContextual"/>
        </w:rPr>
        <w:t>LifeLine Program</w:t>
      </w:r>
      <w:r w:rsidRPr="00134370" w:rsidR="00EC2801">
        <w:rPr>
          <w:rFonts w:ascii="Palatino Linotype" w:hAnsi="Palatino Linotype" w:eastAsiaTheme="minorEastAsia"/>
          <w14:ligatures w14:val="standardContextual"/>
        </w:rPr>
        <w:t xml:space="preserve">. As such, </w:t>
      </w:r>
      <w:r w:rsidRPr="00134370" w:rsidR="00B65584">
        <w:rPr>
          <w:rFonts w:ascii="Palatino Linotype" w:hAnsi="Palatino Linotype"/>
        </w:rPr>
        <w:t xml:space="preserve">Unity Wireless </w:t>
      </w:r>
      <w:r w:rsidRPr="00134370" w:rsidR="0034658E">
        <w:rPr>
          <w:rFonts w:ascii="Palatino Linotype" w:hAnsi="Palatino Linotype"/>
        </w:rPr>
        <w:t>advertises</w:t>
      </w:r>
      <w:r w:rsidRPr="00134370" w:rsidR="00B65584">
        <w:rPr>
          <w:rFonts w:ascii="Palatino Linotype" w:hAnsi="Palatino Linotype"/>
        </w:rPr>
        <w:t xml:space="preserve"> </w:t>
      </w:r>
      <w:r w:rsidRPr="00134370" w:rsidR="00861600">
        <w:rPr>
          <w:rFonts w:ascii="Palatino Linotype" w:hAnsi="Palatino Linotype"/>
        </w:rPr>
        <w:t>the</w:t>
      </w:r>
      <w:r w:rsidRPr="00134370" w:rsidR="00B65584">
        <w:rPr>
          <w:rFonts w:ascii="Palatino Linotype" w:hAnsi="Palatino Linotype"/>
        </w:rPr>
        <w:t xml:space="preserve"> LifeLine</w:t>
      </w:r>
      <w:r w:rsidRPr="00134370" w:rsidR="00861600">
        <w:rPr>
          <w:rFonts w:ascii="Palatino Linotype" w:hAnsi="Palatino Linotype"/>
        </w:rPr>
        <w:t xml:space="preserve"> Program</w:t>
      </w:r>
      <w:r w:rsidRPr="00134370" w:rsidR="00B65584">
        <w:rPr>
          <w:rFonts w:ascii="Palatino Linotype" w:hAnsi="Palatino Linotype"/>
        </w:rPr>
        <w:t xml:space="preserve"> on its website </w:t>
      </w:r>
      <w:r w:rsidRPr="00134370" w:rsidR="00861600">
        <w:rPr>
          <w:rFonts w:ascii="Palatino Linotype" w:hAnsi="Palatino Linotype"/>
        </w:rPr>
        <w:t>“Powered By”AMBT</w:t>
      </w:r>
      <w:r w:rsidRPr="00134370" w:rsidR="00E53A9A">
        <w:rPr>
          <w:rStyle w:val="FootnoteReference"/>
          <w:rFonts w:ascii="Palatino Linotype" w:hAnsi="Palatino Linotype"/>
        </w:rPr>
        <w:footnoteReference w:id="9"/>
      </w:r>
      <w:r w:rsidRPr="00134370" w:rsidR="00861600">
        <w:rPr>
          <w:rFonts w:ascii="Palatino Linotype" w:hAnsi="Palatino Linotype"/>
        </w:rPr>
        <w:t xml:space="preserve"> </w:t>
      </w:r>
      <w:r w:rsidRPr="00134370" w:rsidR="00B65584">
        <w:rPr>
          <w:rFonts w:ascii="Palatino Linotype" w:hAnsi="Palatino Linotype"/>
        </w:rPr>
        <w:t>an</w:t>
      </w:r>
      <w:r w:rsidRPr="00134370" w:rsidR="00030E30">
        <w:rPr>
          <w:rFonts w:ascii="Palatino Linotype" w:hAnsi="Palatino Linotype"/>
        </w:rPr>
        <w:t>d uses AMBT’s credentials</w:t>
      </w:r>
      <w:r w:rsidRPr="00134370" w:rsidR="004B697A">
        <w:rPr>
          <w:rFonts w:ascii="Palatino Linotype" w:hAnsi="Palatino Linotype"/>
        </w:rPr>
        <w:t xml:space="preserve"> </w:t>
      </w:r>
      <w:r w:rsidRPr="00134370" w:rsidR="00E53A9A">
        <w:rPr>
          <w:rFonts w:ascii="Palatino Linotype" w:hAnsi="Palatino Linotype"/>
        </w:rPr>
        <w:t xml:space="preserve">to enroll </w:t>
      </w:r>
      <w:r w:rsidR="00A64B79">
        <w:rPr>
          <w:rFonts w:ascii="Palatino Linotype" w:hAnsi="Palatino Linotype"/>
        </w:rPr>
        <w:t>customers</w:t>
      </w:r>
      <w:r w:rsidRPr="00134370" w:rsidR="00E53A9A">
        <w:rPr>
          <w:rFonts w:ascii="Palatino Linotype" w:hAnsi="Palatino Linotype"/>
        </w:rPr>
        <w:t xml:space="preserve">. </w:t>
      </w:r>
      <w:r w:rsidRPr="00134370" w:rsidR="00886C3D">
        <w:rPr>
          <w:rFonts w:ascii="Palatino Linotype" w:hAnsi="Palatino Linotype"/>
        </w:rPr>
        <w:t xml:space="preserve"> </w:t>
      </w:r>
    </w:p>
    <w:p w:rsidRPr="00134370" w:rsidR="00781A99" w:rsidP="009F0041" w:rsidRDefault="00781A99" w14:paraId="29C73526" w14:textId="77777777">
      <w:pPr>
        <w:autoSpaceDE w:val="0"/>
        <w:autoSpaceDN w:val="0"/>
        <w:adjustRightInd w:val="0"/>
        <w:rPr>
          <w:rFonts w:ascii="Palatino Linotype" w:hAnsi="Palatino Linotype"/>
        </w:rPr>
      </w:pPr>
    </w:p>
    <w:p w:rsidR="00114AA2" w:rsidP="007931D6" w:rsidRDefault="004D41C5" w14:paraId="027207C2" w14:textId="7D41B2E5">
      <w:pPr>
        <w:autoSpaceDE w:val="0"/>
        <w:autoSpaceDN w:val="0"/>
        <w:adjustRightInd w:val="0"/>
        <w:rPr>
          <w:rFonts w:ascii="Palatino Linotype" w:hAnsi="Palatino Linotype"/>
        </w:rPr>
      </w:pPr>
      <w:r w:rsidRPr="00134370">
        <w:rPr>
          <w:rFonts w:ascii="Palatino Linotype" w:hAnsi="Palatino Linotype"/>
        </w:rPr>
        <w:t xml:space="preserve">Under </w:t>
      </w:r>
      <w:r w:rsidRPr="00134370" w:rsidR="00886C3D">
        <w:rPr>
          <w:rFonts w:ascii="Palatino Linotype" w:hAnsi="Palatino Linotype"/>
        </w:rPr>
        <w:t>D</w:t>
      </w:r>
      <w:r w:rsidRPr="00134370" w:rsidR="004B697A">
        <w:rPr>
          <w:rFonts w:ascii="Palatino Linotype" w:hAnsi="Palatino Linotype"/>
        </w:rPr>
        <w:t>.</w:t>
      </w:r>
      <w:r w:rsidRPr="00134370" w:rsidR="00886C3D">
        <w:rPr>
          <w:rFonts w:ascii="Palatino Linotype" w:hAnsi="Palatino Linotype"/>
        </w:rPr>
        <w:t xml:space="preserve"> 14-01-036</w:t>
      </w:r>
      <w:r w:rsidRPr="00134370">
        <w:rPr>
          <w:rFonts w:ascii="Palatino Linotype" w:hAnsi="Palatino Linotype"/>
        </w:rPr>
        <w:t>, all</w:t>
      </w:r>
      <w:r w:rsidRPr="00134370" w:rsidR="00886C3D">
        <w:rPr>
          <w:rFonts w:ascii="Palatino Linotype" w:hAnsi="Palatino Linotype"/>
        </w:rPr>
        <w:t xml:space="preserve"> service providers </w:t>
      </w:r>
      <w:r w:rsidRPr="00134370" w:rsidR="008735BF">
        <w:rPr>
          <w:rFonts w:ascii="Palatino Linotype" w:hAnsi="Palatino Linotype"/>
        </w:rPr>
        <w:t>must</w:t>
      </w:r>
      <w:r w:rsidRPr="00134370" w:rsidR="00886C3D">
        <w:rPr>
          <w:rFonts w:ascii="Palatino Linotype" w:hAnsi="Palatino Linotype"/>
        </w:rPr>
        <w:t xml:space="preserve"> obtain </w:t>
      </w:r>
      <w:r w:rsidRPr="00134370" w:rsidR="002C69B4">
        <w:rPr>
          <w:rFonts w:ascii="Palatino Linotype" w:hAnsi="Palatino Linotype"/>
        </w:rPr>
        <w:t>Commission authorization before offering California LifeLine service</w:t>
      </w:r>
      <w:r w:rsidRPr="00134370" w:rsidR="008735BF">
        <w:rPr>
          <w:rFonts w:ascii="Palatino Linotype" w:hAnsi="Palatino Linotype"/>
        </w:rPr>
        <w:t>s</w:t>
      </w:r>
      <w:r w:rsidRPr="00134370" w:rsidR="002C69B4">
        <w:rPr>
          <w:rFonts w:ascii="Palatino Linotype" w:hAnsi="Palatino Linotype"/>
        </w:rPr>
        <w:t>.</w:t>
      </w:r>
      <w:r w:rsidRPr="00134370" w:rsidR="003722FC">
        <w:rPr>
          <w:rStyle w:val="FootnoteReference"/>
          <w:rFonts w:ascii="Palatino Linotype" w:hAnsi="Palatino Linotype"/>
        </w:rPr>
        <w:footnoteReference w:id="10"/>
      </w:r>
      <w:r w:rsidRPr="00134370" w:rsidR="00886C3D">
        <w:rPr>
          <w:rFonts w:ascii="Palatino Linotype" w:hAnsi="Palatino Linotype"/>
        </w:rPr>
        <w:t xml:space="preserve"> </w:t>
      </w:r>
      <w:r w:rsidR="006D3E24">
        <w:rPr>
          <w:rFonts w:ascii="Palatino Linotype" w:hAnsi="Palatino Linotype"/>
        </w:rPr>
        <w:t xml:space="preserve">As of </w:t>
      </w:r>
      <w:r w:rsidR="008928AC">
        <w:rPr>
          <w:rFonts w:ascii="Palatino Linotype" w:hAnsi="Palatino Linotype"/>
        </w:rPr>
        <w:t>January 1, 2026</w:t>
      </w:r>
      <w:r w:rsidR="006D3E24">
        <w:rPr>
          <w:rFonts w:ascii="Palatino Linotype" w:hAnsi="Palatino Linotype"/>
        </w:rPr>
        <w:t>,</w:t>
      </w:r>
      <w:r w:rsidRPr="00134370" w:rsidR="008735BF">
        <w:rPr>
          <w:rFonts w:ascii="Palatino Linotype" w:hAnsi="Palatino Linotype"/>
        </w:rPr>
        <w:t xml:space="preserve"> </w:t>
      </w:r>
      <w:r w:rsidR="008928AC">
        <w:rPr>
          <w:rFonts w:ascii="Palatino Linotype" w:hAnsi="Palatino Linotype"/>
        </w:rPr>
        <w:t xml:space="preserve">22,569 </w:t>
      </w:r>
      <w:r w:rsidR="00A64B79">
        <w:rPr>
          <w:rFonts w:ascii="Palatino Linotype" w:hAnsi="Palatino Linotype"/>
        </w:rPr>
        <w:t xml:space="preserve">customers </w:t>
      </w:r>
      <w:r w:rsidR="008928AC">
        <w:rPr>
          <w:rFonts w:ascii="Palatino Linotype" w:hAnsi="Palatino Linotype"/>
        </w:rPr>
        <w:t xml:space="preserve">were enrolled by </w:t>
      </w:r>
      <w:r w:rsidRPr="00134370" w:rsidR="00030E30">
        <w:rPr>
          <w:rFonts w:ascii="Palatino Linotype" w:hAnsi="Palatino Linotype"/>
        </w:rPr>
        <w:t>Unity</w:t>
      </w:r>
      <w:r w:rsidRPr="00134370" w:rsidR="00B65584">
        <w:rPr>
          <w:rFonts w:ascii="Palatino Linotype" w:hAnsi="Palatino Linotype"/>
        </w:rPr>
        <w:t xml:space="preserve"> </w:t>
      </w:r>
      <w:r w:rsidRPr="00134370" w:rsidR="00D24115">
        <w:rPr>
          <w:rFonts w:ascii="Palatino Linotype" w:hAnsi="Palatino Linotype"/>
        </w:rPr>
        <w:t xml:space="preserve">Wireless </w:t>
      </w:r>
      <w:r w:rsidRPr="00134370" w:rsidR="00CD1E49">
        <w:rPr>
          <w:rFonts w:ascii="Palatino Linotype" w:hAnsi="Palatino Linotype" w:eastAsiaTheme="minorEastAsia"/>
        </w:rPr>
        <w:t>without authorization to do so.</w:t>
      </w:r>
      <w:r w:rsidR="00494965">
        <w:rPr>
          <w:rStyle w:val="FootnoteReference"/>
          <w:rFonts w:ascii="Palatino Linotype" w:hAnsi="Palatino Linotype" w:eastAsiaTheme="minorEastAsia"/>
        </w:rPr>
        <w:footnoteReference w:id="11"/>
      </w:r>
      <w:r w:rsidRPr="00134370" w:rsidR="00CD1E49">
        <w:rPr>
          <w:rFonts w:ascii="Palatino Linotype" w:hAnsi="Palatino Linotype" w:eastAsiaTheme="minorEastAsia"/>
        </w:rPr>
        <w:t xml:space="preserve"> </w:t>
      </w:r>
      <w:r w:rsidRPr="00134370" w:rsidR="00B65584">
        <w:rPr>
          <w:rStyle w:val="FootnoteReference"/>
          <w:rFonts w:ascii="Palatino Linotype" w:hAnsi="Palatino Linotype"/>
        </w:rPr>
        <w:t xml:space="preserve"> </w:t>
      </w:r>
      <w:r w:rsidRPr="00134370" w:rsidR="002651DD">
        <w:rPr>
          <w:rFonts w:ascii="Palatino Linotype" w:hAnsi="Palatino Linotype"/>
        </w:rPr>
        <w:t xml:space="preserve"> </w:t>
      </w:r>
      <w:r w:rsidRPr="00134370" w:rsidR="0037658A">
        <w:rPr>
          <w:rFonts w:ascii="Palatino Linotype" w:hAnsi="Palatino Linotype"/>
        </w:rPr>
        <w:t xml:space="preserve">Further, </w:t>
      </w:r>
      <w:r w:rsidRPr="00134370" w:rsidR="00161C49">
        <w:rPr>
          <w:rFonts w:ascii="Palatino Linotype" w:hAnsi="Palatino Linotype"/>
        </w:rPr>
        <w:t xml:space="preserve">neither AMBT </w:t>
      </w:r>
      <w:r w:rsidRPr="00134370" w:rsidR="0052237C">
        <w:rPr>
          <w:rFonts w:ascii="Palatino Linotype" w:hAnsi="Palatino Linotype"/>
        </w:rPr>
        <w:t>n</w:t>
      </w:r>
      <w:r w:rsidRPr="00134370" w:rsidR="00161C49">
        <w:rPr>
          <w:rFonts w:ascii="Palatino Linotype" w:hAnsi="Palatino Linotype"/>
        </w:rPr>
        <w:t xml:space="preserve">or Unity Wireless </w:t>
      </w:r>
      <w:r w:rsidR="002D0E79">
        <w:rPr>
          <w:rFonts w:ascii="Palatino Linotype" w:hAnsi="Palatino Linotype"/>
        </w:rPr>
        <w:t>submitted</w:t>
      </w:r>
      <w:r w:rsidRPr="00134370" w:rsidR="00161C49">
        <w:rPr>
          <w:rFonts w:ascii="Palatino Linotype" w:hAnsi="Palatino Linotype"/>
        </w:rPr>
        <w:t xml:space="preserve"> marketing materials</w:t>
      </w:r>
      <w:r w:rsidR="002D0E79">
        <w:rPr>
          <w:rFonts w:ascii="Palatino Linotype" w:hAnsi="Palatino Linotype"/>
        </w:rPr>
        <w:t xml:space="preserve"> to the Commission as required</w:t>
      </w:r>
      <w:r w:rsidRPr="00134370" w:rsidR="00161C49">
        <w:rPr>
          <w:rFonts w:ascii="Palatino Linotype" w:hAnsi="Palatino Linotype"/>
        </w:rPr>
        <w:t>. B</w:t>
      </w:r>
      <w:r w:rsidRPr="00134370" w:rsidR="0037658A">
        <w:rPr>
          <w:rFonts w:ascii="Palatino Linotype" w:hAnsi="Palatino Linotype"/>
        </w:rPr>
        <w:t xml:space="preserve">y </w:t>
      </w:r>
      <w:r w:rsidRPr="00134370" w:rsidR="00E22DA2">
        <w:rPr>
          <w:rFonts w:ascii="Palatino Linotype" w:hAnsi="Palatino Linotype"/>
        </w:rPr>
        <w:t>advertising</w:t>
      </w:r>
      <w:r w:rsidRPr="00134370" w:rsidR="002E1240">
        <w:rPr>
          <w:rFonts w:ascii="Palatino Linotype" w:hAnsi="Palatino Linotype"/>
        </w:rPr>
        <w:t xml:space="preserve"> with “Powered By” language, </w:t>
      </w:r>
      <w:r w:rsidRPr="00134370" w:rsidR="00114AA2">
        <w:rPr>
          <w:rFonts w:ascii="Palatino Linotype" w:hAnsi="Palatino Linotype"/>
        </w:rPr>
        <w:t>Unity Wireless violated General Order 153</w:t>
      </w:r>
      <w:r w:rsidR="00B51C00">
        <w:rPr>
          <w:rFonts w:ascii="Palatino Linotype" w:hAnsi="Palatino Linotype"/>
        </w:rPr>
        <w:t>-A</w:t>
      </w:r>
      <w:r w:rsidRPr="00134370" w:rsidR="00114AA2">
        <w:rPr>
          <w:rFonts w:ascii="Palatino Linotype" w:hAnsi="Palatino Linotype"/>
        </w:rPr>
        <w:t xml:space="preserve">, Section 7.10 by operating as a California LifeLine service provider marketing and advertising California LifeLine without </w:t>
      </w:r>
      <w:r w:rsidRPr="00134370" w:rsidR="00DC511F">
        <w:rPr>
          <w:rFonts w:ascii="Palatino Linotype" w:hAnsi="Palatino Linotype"/>
        </w:rPr>
        <w:t>prior approval</w:t>
      </w:r>
      <w:r w:rsidRPr="00134370" w:rsidR="00114AA2">
        <w:rPr>
          <w:rFonts w:ascii="Palatino Linotype" w:hAnsi="Palatino Linotype"/>
        </w:rPr>
        <w:t>.</w:t>
      </w:r>
      <w:r w:rsidRPr="00134370" w:rsidR="00114AA2">
        <w:rPr>
          <w:rStyle w:val="FootnoteReference"/>
          <w:rFonts w:ascii="Palatino Linotype" w:hAnsi="Palatino Linotype"/>
          <w:color w:val="0F0F0F"/>
        </w:rPr>
        <w:footnoteReference w:id="12"/>
      </w:r>
      <w:r w:rsidRPr="00134370" w:rsidR="00114AA2">
        <w:rPr>
          <w:rFonts w:ascii="Palatino Linotype" w:hAnsi="Palatino Linotype"/>
        </w:rPr>
        <w:t xml:space="preserve"> </w:t>
      </w:r>
    </w:p>
    <w:p w:rsidRPr="00134370" w:rsidR="00781A99" w:rsidP="007931D6" w:rsidRDefault="00781A99" w14:paraId="05256B95" w14:textId="77777777">
      <w:pPr>
        <w:autoSpaceDE w:val="0"/>
        <w:autoSpaceDN w:val="0"/>
        <w:adjustRightInd w:val="0"/>
        <w:rPr>
          <w:rFonts w:ascii="Palatino Linotype" w:hAnsi="Palatino Linotype"/>
        </w:rPr>
      </w:pPr>
    </w:p>
    <w:p w:rsidRPr="00134370" w:rsidR="00667098" w:rsidP="001F1B28" w:rsidRDefault="000F6B74" w14:paraId="3BDBA4FF" w14:textId="308826D0">
      <w:pPr>
        <w:rPr>
          <w:rFonts w:ascii="Palatino Linotype" w:hAnsi="Palatino Linotype"/>
        </w:rPr>
      </w:pPr>
      <w:r w:rsidRPr="00134370">
        <w:rPr>
          <w:rFonts w:ascii="Palatino Linotype" w:hAnsi="Palatino Linotype"/>
        </w:rPr>
        <w:t>During the due diligence review</w:t>
      </w:r>
      <w:r w:rsidRPr="00134370" w:rsidR="002A1CA5">
        <w:rPr>
          <w:rFonts w:ascii="Palatino Linotype" w:hAnsi="Palatino Linotype"/>
        </w:rPr>
        <w:t xml:space="preserve"> for public interest</w:t>
      </w:r>
      <w:r w:rsidRPr="00134370">
        <w:rPr>
          <w:rFonts w:ascii="Palatino Linotype" w:hAnsi="Palatino Linotype"/>
        </w:rPr>
        <w:t xml:space="preserve">, </w:t>
      </w:r>
      <w:r w:rsidRPr="00134370" w:rsidR="001F1B28">
        <w:rPr>
          <w:rFonts w:ascii="Palatino Linotype" w:hAnsi="Palatino Linotype"/>
        </w:rPr>
        <w:t>staff</w:t>
      </w:r>
      <w:r w:rsidRPr="00134370" w:rsidR="002A1CA5">
        <w:rPr>
          <w:rFonts w:ascii="Palatino Linotype" w:hAnsi="Palatino Linotype"/>
        </w:rPr>
        <w:t xml:space="preserve"> additionally</w:t>
      </w:r>
      <w:r w:rsidRPr="00134370" w:rsidR="001F1B28">
        <w:rPr>
          <w:rFonts w:ascii="Palatino Linotype" w:hAnsi="Palatino Linotype"/>
        </w:rPr>
        <w:t xml:space="preserve"> </w:t>
      </w:r>
      <w:r w:rsidRPr="00134370" w:rsidR="006C2578">
        <w:rPr>
          <w:rFonts w:ascii="Palatino Linotype" w:hAnsi="Palatino Linotype"/>
        </w:rPr>
        <w:t>discover</w:t>
      </w:r>
      <w:r w:rsidRPr="00134370" w:rsidR="00875DCA">
        <w:rPr>
          <w:rFonts w:ascii="Palatino Linotype" w:hAnsi="Palatino Linotype"/>
        </w:rPr>
        <w:t>ed</w:t>
      </w:r>
      <w:r w:rsidRPr="00134370" w:rsidR="006C2578">
        <w:rPr>
          <w:rFonts w:ascii="Palatino Linotype" w:hAnsi="Palatino Linotype"/>
        </w:rPr>
        <w:t xml:space="preserve"> a </w:t>
      </w:r>
      <w:r w:rsidR="002D0E79">
        <w:rPr>
          <w:rFonts w:ascii="Palatino Linotype" w:hAnsi="Palatino Linotype"/>
        </w:rPr>
        <w:t>number</w:t>
      </w:r>
      <w:r w:rsidRPr="00134370" w:rsidR="002D0E79">
        <w:rPr>
          <w:rFonts w:ascii="Palatino Linotype" w:hAnsi="Palatino Linotype"/>
        </w:rPr>
        <w:t xml:space="preserve"> </w:t>
      </w:r>
      <w:r w:rsidRPr="00134370" w:rsidR="006C2578">
        <w:rPr>
          <w:rFonts w:ascii="Palatino Linotype" w:hAnsi="Palatino Linotype"/>
        </w:rPr>
        <w:t xml:space="preserve">of </w:t>
      </w:r>
      <w:r w:rsidRPr="00134370" w:rsidR="002E1240">
        <w:rPr>
          <w:rFonts w:ascii="Palatino Linotype" w:hAnsi="Palatino Linotype"/>
        </w:rPr>
        <w:t xml:space="preserve">public </w:t>
      </w:r>
      <w:r w:rsidRPr="00134370" w:rsidR="006C2578">
        <w:rPr>
          <w:rFonts w:ascii="Palatino Linotype" w:hAnsi="Palatino Linotype"/>
        </w:rPr>
        <w:t>complaints filed with the Better Business Bureau</w:t>
      </w:r>
      <w:r w:rsidRPr="00134370" w:rsidR="00E53A9A">
        <w:rPr>
          <w:rFonts w:ascii="Palatino Linotype" w:hAnsi="Palatino Linotype"/>
        </w:rPr>
        <w:t xml:space="preserve"> (BBB)</w:t>
      </w:r>
      <w:r w:rsidRPr="00134370" w:rsidR="00875DCA">
        <w:rPr>
          <w:rFonts w:ascii="Palatino Linotype" w:hAnsi="Palatino Linotype"/>
        </w:rPr>
        <w:t xml:space="preserve"> regarding Unity Wireless</w:t>
      </w:r>
      <w:r w:rsidRPr="00134370" w:rsidR="00667098">
        <w:rPr>
          <w:rFonts w:ascii="Palatino Linotype" w:hAnsi="Palatino Linotype"/>
        </w:rPr>
        <w:t>’</w:t>
      </w:r>
      <w:r w:rsidRPr="00134370" w:rsidR="00875DCA">
        <w:rPr>
          <w:rFonts w:ascii="Palatino Linotype" w:hAnsi="Palatino Linotype"/>
        </w:rPr>
        <w:t xml:space="preserve"> </w:t>
      </w:r>
      <w:r w:rsidRPr="00134370" w:rsidR="002A1CA5">
        <w:rPr>
          <w:rFonts w:ascii="Palatino Linotype" w:hAnsi="Palatino Linotype"/>
        </w:rPr>
        <w:t>business practices related to providing California LifeLine services</w:t>
      </w:r>
      <w:r w:rsidRPr="00134370" w:rsidR="00875DCA">
        <w:rPr>
          <w:rFonts w:ascii="Palatino Linotype" w:hAnsi="Palatino Linotype"/>
        </w:rPr>
        <w:t>.</w:t>
      </w:r>
      <w:r w:rsidRPr="00134370" w:rsidR="00875DCA">
        <w:rPr>
          <w:rStyle w:val="FootnoteReference"/>
          <w:rFonts w:ascii="Palatino Linotype" w:hAnsi="Palatino Linotype"/>
        </w:rPr>
        <w:footnoteReference w:id="13"/>
      </w:r>
    </w:p>
    <w:p w:rsidRPr="00134370" w:rsidR="005A359E" w:rsidP="001F1B28" w:rsidRDefault="005A359E" w14:paraId="5766A088" w14:textId="77777777">
      <w:pPr>
        <w:rPr>
          <w:rFonts w:ascii="Palatino Linotype" w:hAnsi="Palatino Linotype"/>
        </w:rPr>
      </w:pPr>
    </w:p>
    <w:p w:rsidRPr="00134370" w:rsidR="00E53A9A" w:rsidP="001F1B28" w:rsidRDefault="00E53A9A" w14:paraId="678B5D8D" w14:textId="51FCE590">
      <w:pPr>
        <w:rPr>
          <w:rFonts w:ascii="Palatino Linotype" w:hAnsi="Palatino Linotype"/>
        </w:rPr>
      </w:pPr>
      <w:r w:rsidRPr="00134370">
        <w:rPr>
          <w:rFonts w:ascii="Palatino Linotype" w:hAnsi="Palatino Linotype"/>
        </w:rPr>
        <w:t>For example, on September 15, 2025, a</w:t>
      </w:r>
      <w:r w:rsidR="007822EE">
        <w:rPr>
          <w:rFonts w:ascii="Palatino Linotype" w:hAnsi="Palatino Linotype"/>
        </w:rPr>
        <w:t xml:space="preserve"> customer</w:t>
      </w:r>
      <w:r w:rsidRPr="00134370">
        <w:rPr>
          <w:rFonts w:ascii="Palatino Linotype" w:hAnsi="Palatino Linotype"/>
        </w:rPr>
        <w:t xml:space="preserve"> </w:t>
      </w:r>
      <w:r w:rsidRPr="00134370" w:rsidR="00D8034B">
        <w:rPr>
          <w:rFonts w:ascii="Palatino Linotype" w:hAnsi="Palatino Linotype"/>
        </w:rPr>
        <w:t xml:space="preserve">complaint was filed with the BBB against Unity </w:t>
      </w:r>
      <w:r w:rsidR="00781A99">
        <w:rPr>
          <w:rFonts w:ascii="Palatino Linotype" w:hAnsi="Palatino Linotype"/>
        </w:rPr>
        <w:t xml:space="preserve">Wireless </w:t>
      </w:r>
      <w:r w:rsidRPr="00134370" w:rsidR="00D8034B">
        <w:rPr>
          <w:rFonts w:ascii="Palatino Linotype" w:hAnsi="Palatino Linotype"/>
        </w:rPr>
        <w:t xml:space="preserve">for </w:t>
      </w:r>
      <w:r w:rsidRPr="00134370" w:rsidR="00DD6F99">
        <w:rPr>
          <w:rFonts w:ascii="Palatino Linotype" w:hAnsi="Palatino Linotype"/>
        </w:rPr>
        <w:t xml:space="preserve">failing to provide </w:t>
      </w:r>
      <w:r w:rsidRPr="00134370" w:rsidR="00D8034B">
        <w:rPr>
          <w:rFonts w:ascii="Palatino Linotype" w:hAnsi="Palatino Linotype"/>
        </w:rPr>
        <w:t xml:space="preserve">a phone after signing up for California LifeLine benefits. Unity’s response </w:t>
      </w:r>
      <w:r w:rsidRPr="00134370" w:rsidR="00252860">
        <w:rPr>
          <w:rFonts w:ascii="Palatino Linotype" w:hAnsi="Palatino Linotype"/>
        </w:rPr>
        <w:t xml:space="preserve">to </w:t>
      </w:r>
      <w:r w:rsidRPr="00134370" w:rsidR="00D8034B">
        <w:rPr>
          <w:rFonts w:ascii="Palatino Linotype" w:hAnsi="Palatino Linotype"/>
        </w:rPr>
        <w:t xml:space="preserve">the </w:t>
      </w:r>
      <w:r w:rsidRPr="00134370" w:rsidR="000E4EFA">
        <w:rPr>
          <w:rFonts w:ascii="Palatino Linotype" w:hAnsi="Palatino Linotype"/>
        </w:rPr>
        <w:t xml:space="preserve">complainant was </w:t>
      </w:r>
      <w:r w:rsidR="002D0E79">
        <w:rPr>
          <w:rFonts w:ascii="Palatino Linotype" w:hAnsi="Palatino Linotype"/>
        </w:rPr>
        <w:t xml:space="preserve">that </w:t>
      </w:r>
      <w:r w:rsidRPr="00134370" w:rsidR="000E4EFA">
        <w:rPr>
          <w:rFonts w:ascii="Palatino Linotype" w:hAnsi="Palatino Linotype"/>
        </w:rPr>
        <w:t xml:space="preserve">the </w:t>
      </w:r>
      <w:r w:rsidRPr="00134370" w:rsidR="00D8034B">
        <w:rPr>
          <w:rFonts w:ascii="Palatino Linotype" w:hAnsi="Palatino Linotype"/>
        </w:rPr>
        <w:t>account was “locked due to a freeze placed by California</w:t>
      </w:r>
      <w:r w:rsidRPr="00134370" w:rsidR="0064320D">
        <w:rPr>
          <w:rFonts w:ascii="Palatino Linotype" w:hAnsi="Palatino Linotype"/>
        </w:rPr>
        <w:t>.</w:t>
      </w:r>
      <w:r w:rsidRPr="00134370" w:rsidR="00D8034B">
        <w:rPr>
          <w:rFonts w:ascii="Palatino Linotype" w:hAnsi="Palatino Linotype"/>
        </w:rPr>
        <w:t>”</w:t>
      </w:r>
      <w:r w:rsidR="00C36090">
        <w:rPr>
          <w:rFonts w:ascii="Palatino Linotype" w:hAnsi="Palatino Linotype"/>
        </w:rPr>
        <w:t xml:space="preserve"> </w:t>
      </w:r>
      <w:r w:rsidRPr="00134370" w:rsidR="00C36090">
        <w:rPr>
          <w:rFonts w:ascii="Palatino Linotype" w:hAnsi="Palatino Linotype"/>
        </w:rPr>
        <w:t>The complainant</w:t>
      </w:r>
      <w:r w:rsidR="00C36090">
        <w:rPr>
          <w:rFonts w:ascii="Palatino Linotype" w:hAnsi="Palatino Linotype"/>
        </w:rPr>
        <w:t xml:space="preserve"> stated that they also</w:t>
      </w:r>
      <w:r w:rsidRPr="00134370" w:rsidR="00C36090">
        <w:rPr>
          <w:rFonts w:ascii="Palatino Linotype" w:hAnsi="Palatino Linotype"/>
        </w:rPr>
        <w:t xml:space="preserve"> tried to file a complaint with </w:t>
      </w:r>
      <w:r w:rsidR="00C36090">
        <w:rPr>
          <w:rFonts w:ascii="Palatino Linotype" w:hAnsi="Palatino Linotype"/>
        </w:rPr>
        <w:t xml:space="preserve">the Commission’s </w:t>
      </w:r>
      <w:r w:rsidRPr="00134370" w:rsidR="00C36090">
        <w:rPr>
          <w:rFonts w:ascii="Palatino Linotype" w:hAnsi="Palatino Linotype"/>
        </w:rPr>
        <w:t>Consumer Affairs Branch (CAB)</w:t>
      </w:r>
      <w:r w:rsidR="00C36090">
        <w:rPr>
          <w:rFonts w:ascii="Palatino Linotype" w:hAnsi="Palatino Linotype"/>
        </w:rPr>
        <w:t>.</w:t>
      </w:r>
      <w:r w:rsidR="00421B75">
        <w:rPr>
          <w:rFonts w:ascii="Palatino Linotype" w:hAnsi="Palatino Linotype"/>
        </w:rPr>
        <w:t xml:space="preserve"> The complainant further stated that CAB informed them that Unity was “run by another company.”</w:t>
      </w:r>
      <w:r w:rsidRPr="00134370" w:rsidR="00C36090">
        <w:rPr>
          <w:rFonts w:ascii="Palatino Linotype" w:hAnsi="Palatino Linotype"/>
        </w:rPr>
        <w:t xml:space="preserve"> </w:t>
      </w:r>
    </w:p>
    <w:p w:rsidRPr="00134370" w:rsidR="00E53A9A" w:rsidP="001F1B28" w:rsidRDefault="00E53A9A" w14:paraId="17A6E9FE" w14:textId="77777777">
      <w:pPr>
        <w:rPr>
          <w:rFonts w:ascii="Palatino Linotype" w:hAnsi="Palatino Linotype"/>
        </w:rPr>
      </w:pPr>
    </w:p>
    <w:p w:rsidRPr="00134370" w:rsidR="00875DCA" w:rsidP="001F1B28" w:rsidRDefault="002A1CA5" w14:paraId="304CCF54" w14:textId="53C89D4C">
      <w:pPr>
        <w:rPr>
          <w:rFonts w:ascii="Palatino Linotype" w:hAnsi="Palatino Linotype"/>
        </w:rPr>
      </w:pPr>
      <w:r w:rsidRPr="00134370">
        <w:rPr>
          <w:rFonts w:ascii="Palatino Linotype" w:hAnsi="Palatino Linotype"/>
        </w:rPr>
        <w:t>On October</w:t>
      </w:r>
      <w:r w:rsidRPr="00134370" w:rsidR="005B3009">
        <w:rPr>
          <w:rFonts w:ascii="Palatino Linotype" w:hAnsi="Palatino Linotype"/>
        </w:rPr>
        <w:t xml:space="preserve"> 10, 2025, </w:t>
      </w:r>
      <w:r w:rsidRPr="00134370" w:rsidR="00667098">
        <w:rPr>
          <w:rFonts w:ascii="Palatino Linotype" w:hAnsi="Palatino Linotype"/>
        </w:rPr>
        <w:t xml:space="preserve">a </w:t>
      </w:r>
      <w:r w:rsidR="007822EE">
        <w:rPr>
          <w:rFonts w:ascii="Palatino Linotype" w:hAnsi="Palatino Linotype"/>
        </w:rPr>
        <w:t xml:space="preserve">customer </w:t>
      </w:r>
      <w:r w:rsidRPr="00134370" w:rsidR="00667098">
        <w:rPr>
          <w:rFonts w:ascii="Palatino Linotype" w:hAnsi="Palatino Linotype"/>
        </w:rPr>
        <w:t xml:space="preserve">complaint was filed with the BBB </w:t>
      </w:r>
      <w:r w:rsidRPr="00134370" w:rsidR="00D04109">
        <w:rPr>
          <w:rFonts w:ascii="Palatino Linotype" w:hAnsi="Palatino Linotype"/>
        </w:rPr>
        <w:t xml:space="preserve">alleging that </w:t>
      </w:r>
      <w:r w:rsidRPr="00134370" w:rsidR="005B3009">
        <w:rPr>
          <w:rFonts w:ascii="Palatino Linotype" w:hAnsi="Palatino Linotype"/>
        </w:rPr>
        <w:t xml:space="preserve">Unity </w:t>
      </w:r>
      <w:r w:rsidRPr="00134370" w:rsidR="006A4695">
        <w:rPr>
          <w:rFonts w:ascii="Palatino Linotype" w:hAnsi="Palatino Linotype"/>
        </w:rPr>
        <w:t xml:space="preserve">Wireless </w:t>
      </w:r>
      <w:r w:rsidRPr="00134370" w:rsidR="00E53A9A">
        <w:rPr>
          <w:rFonts w:ascii="Palatino Linotype" w:hAnsi="Palatino Linotype"/>
        </w:rPr>
        <w:t>enroll</w:t>
      </w:r>
      <w:r w:rsidRPr="00134370" w:rsidR="00D04109">
        <w:rPr>
          <w:rFonts w:ascii="Palatino Linotype" w:hAnsi="Palatino Linotype"/>
        </w:rPr>
        <w:t>ed</w:t>
      </w:r>
      <w:r w:rsidRPr="00134370" w:rsidR="00E53A9A">
        <w:rPr>
          <w:rFonts w:ascii="Palatino Linotype" w:hAnsi="Palatino Linotype"/>
        </w:rPr>
        <w:t xml:space="preserve"> </w:t>
      </w:r>
      <w:r w:rsidRPr="00134370">
        <w:rPr>
          <w:rFonts w:ascii="Palatino Linotype" w:hAnsi="Palatino Linotype"/>
        </w:rPr>
        <w:t xml:space="preserve">a LifeLine </w:t>
      </w:r>
      <w:r w:rsidR="00A64B79">
        <w:rPr>
          <w:rFonts w:ascii="Palatino Linotype" w:hAnsi="Palatino Linotype"/>
        </w:rPr>
        <w:t>customer</w:t>
      </w:r>
      <w:r w:rsidRPr="00134370" w:rsidR="00A64B79">
        <w:rPr>
          <w:rFonts w:ascii="Palatino Linotype" w:hAnsi="Palatino Linotype"/>
        </w:rPr>
        <w:t xml:space="preserve"> </w:t>
      </w:r>
      <w:r w:rsidRPr="00134370" w:rsidR="005B3009">
        <w:rPr>
          <w:rFonts w:ascii="Palatino Linotype" w:hAnsi="Palatino Linotype"/>
        </w:rPr>
        <w:t xml:space="preserve">without </w:t>
      </w:r>
      <w:r w:rsidRPr="00134370">
        <w:rPr>
          <w:rFonts w:ascii="Palatino Linotype" w:hAnsi="Palatino Linotype"/>
        </w:rPr>
        <w:t>their consent</w:t>
      </w:r>
      <w:r w:rsidRPr="00134370" w:rsidR="00E53A9A">
        <w:rPr>
          <w:rFonts w:ascii="Palatino Linotype" w:hAnsi="Palatino Linotype"/>
        </w:rPr>
        <w:t>. The complainant</w:t>
      </w:r>
      <w:r w:rsidRPr="00134370" w:rsidR="00667098">
        <w:rPr>
          <w:rFonts w:ascii="Palatino Linotype" w:hAnsi="Palatino Linotype"/>
        </w:rPr>
        <w:t xml:space="preserve"> </w:t>
      </w:r>
      <w:r w:rsidRPr="00134370" w:rsidR="005B3009">
        <w:rPr>
          <w:rFonts w:ascii="Palatino Linotype" w:hAnsi="Palatino Linotype"/>
        </w:rPr>
        <w:t>request</w:t>
      </w:r>
      <w:r w:rsidRPr="00134370" w:rsidR="00E53A9A">
        <w:rPr>
          <w:rFonts w:ascii="Palatino Linotype" w:hAnsi="Palatino Linotype"/>
        </w:rPr>
        <w:t>ed</w:t>
      </w:r>
      <w:r w:rsidRPr="00134370" w:rsidR="005B3009">
        <w:rPr>
          <w:rFonts w:ascii="Palatino Linotype" w:hAnsi="Palatino Linotype"/>
        </w:rPr>
        <w:t xml:space="preserve"> the account be closed and flagged as fraudulent. Additionally, the complainant expressed concern that their account continue</w:t>
      </w:r>
      <w:r w:rsidRPr="00134370" w:rsidR="008C728C">
        <w:rPr>
          <w:rFonts w:ascii="Palatino Linotype" w:hAnsi="Palatino Linotype"/>
        </w:rPr>
        <w:t>d</w:t>
      </w:r>
      <w:r w:rsidRPr="00134370" w:rsidR="005B3009">
        <w:rPr>
          <w:rFonts w:ascii="Palatino Linotype" w:hAnsi="Palatino Linotype"/>
        </w:rPr>
        <w:t xml:space="preserve"> to be transferred without consent. </w:t>
      </w:r>
    </w:p>
    <w:p w:rsidRPr="00134370" w:rsidR="00667098" w:rsidP="00601B17" w:rsidRDefault="00667098" w14:paraId="1993D056" w14:textId="77777777">
      <w:pPr>
        <w:autoSpaceDE w:val="0"/>
        <w:autoSpaceDN w:val="0"/>
        <w:adjustRightInd w:val="0"/>
        <w:rPr>
          <w:rFonts w:ascii="Palatino Linotype" w:hAnsi="Palatino Linotype" w:eastAsiaTheme="minorEastAsia"/>
        </w:rPr>
      </w:pPr>
    </w:p>
    <w:p w:rsidRPr="00134370" w:rsidR="000274BD" w:rsidP="00DE5BD4" w:rsidRDefault="00667098" w14:paraId="6077E95A" w14:textId="1EF08D30">
      <w:pPr>
        <w:autoSpaceDE w:val="0"/>
        <w:autoSpaceDN w:val="0"/>
        <w:adjustRightInd w:val="0"/>
        <w:rPr>
          <w:rFonts w:ascii="Palatino Linotype" w:hAnsi="Palatino Linotype"/>
        </w:rPr>
      </w:pPr>
      <w:r w:rsidRPr="00134370">
        <w:rPr>
          <w:rFonts w:ascii="Palatino Linotype" w:hAnsi="Palatino Linotype"/>
        </w:rPr>
        <w:t xml:space="preserve">On November 4, 2025, the Communications Division </w:t>
      </w:r>
      <w:r w:rsidR="003177E1">
        <w:rPr>
          <w:rFonts w:ascii="Palatino Linotype" w:hAnsi="Palatino Linotype"/>
        </w:rPr>
        <w:t xml:space="preserve">(CD) </w:t>
      </w:r>
      <w:r w:rsidRPr="00134370">
        <w:rPr>
          <w:rFonts w:ascii="Palatino Linotype" w:hAnsi="Palatino Linotype"/>
        </w:rPr>
        <w:t xml:space="preserve">issued a Cease-and-Desist Notice directing AMBT </w:t>
      </w:r>
      <w:r w:rsidRPr="00134370" w:rsidR="00E6426D">
        <w:rPr>
          <w:rFonts w:ascii="Palatino Linotype" w:hAnsi="Palatino Linotype"/>
        </w:rPr>
        <w:t xml:space="preserve">to terminate its unapproved partnership with Unity Wireless </w:t>
      </w:r>
      <w:r w:rsidRPr="00134370" w:rsidR="001929BA">
        <w:rPr>
          <w:rFonts w:ascii="Palatino Linotype" w:hAnsi="Palatino Linotype"/>
        </w:rPr>
        <w:t>and to cease</w:t>
      </w:r>
      <w:r w:rsidRPr="00134370" w:rsidR="002B14CF">
        <w:rPr>
          <w:rFonts w:ascii="Palatino Linotype" w:hAnsi="Palatino Linotype"/>
        </w:rPr>
        <w:t xml:space="preserve"> </w:t>
      </w:r>
      <w:r w:rsidRPr="00134370">
        <w:rPr>
          <w:rFonts w:ascii="Palatino Linotype" w:hAnsi="Palatino Linotype"/>
        </w:rPr>
        <w:t>offer</w:t>
      </w:r>
      <w:r w:rsidRPr="00134370" w:rsidR="001929BA">
        <w:rPr>
          <w:rFonts w:ascii="Palatino Linotype" w:hAnsi="Palatino Linotype"/>
        </w:rPr>
        <w:t>ing</w:t>
      </w:r>
      <w:r w:rsidRPr="00134370">
        <w:rPr>
          <w:rFonts w:ascii="Palatino Linotype" w:hAnsi="Palatino Linotype"/>
        </w:rPr>
        <w:t xml:space="preserve"> California LifeLine services </w:t>
      </w:r>
      <w:r w:rsidRPr="00134370" w:rsidR="001929BA">
        <w:rPr>
          <w:rFonts w:ascii="Palatino Linotype" w:hAnsi="Palatino Linotype"/>
        </w:rPr>
        <w:t>through Unity</w:t>
      </w:r>
      <w:r w:rsidRPr="00134370" w:rsidR="00167F69">
        <w:rPr>
          <w:rFonts w:ascii="Palatino Linotype" w:hAnsi="Palatino Linotype"/>
        </w:rPr>
        <w:t xml:space="preserve"> Wireless</w:t>
      </w:r>
      <w:r w:rsidRPr="00134370" w:rsidR="00DE5BD4">
        <w:rPr>
          <w:rFonts w:ascii="Palatino Linotype" w:hAnsi="Palatino Linotype"/>
        </w:rPr>
        <w:t>.</w:t>
      </w:r>
      <w:r w:rsidRPr="00134370" w:rsidR="002A5587">
        <w:rPr>
          <w:rStyle w:val="FootnoteReference"/>
          <w:rFonts w:ascii="Palatino Linotype" w:hAnsi="Palatino Linotype"/>
        </w:rPr>
        <w:footnoteReference w:id="14"/>
      </w:r>
      <w:r w:rsidRPr="00134370" w:rsidR="00200A1A">
        <w:rPr>
          <w:rFonts w:ascii="Palatino Linotype" w:hAnsi="Palatino Linotype"/>
        </w:rPr>
        <w:t xml:space="preserve"> </w:t>
      </w:r>
    </w:p>
    <w:p w:rsidRPr="00134370" w:rsidR="00CD393A" w:rsidP="00DE5BD4" w:rsidRDefault="00CD393A" w14:paraId="6BF5D72A" w14:textId="77777777">
      <w:pPr>
        <w:autoSpaceDE w:val="0"/>
        <w:autoSpaceDN w:val="0"/>
        <w:adjustRightInd w:val="0"/>
        <w:rPr>
          <w:rFonts w:ascii="Palatino Linotype" w:hAnsi="Palatino Linotype"/>
        </w:rPr>
      </w:pPr>
    </w:p>
    <w:p w:rsidRPr="00134370" w:rsidR="00D8034B" w:rsidP="00D676BB" w:rsidRDefault="00421B75" w14:paraId="39E8870D" w14:textId="11CBFC4D">
      <w:pPr>
        <w:autoSpaceDE w:val="0"/>
        <w:autoSpaceDN w:val="0"/>
        <w:adjustRightInd w:val="0"/>
        <w:rPr>
          <w:rFonts w:ascii="Palatino Linotype" w:hAnsi="Palatino Linotype"/>
        </w:rPr>
      </w:pPr>
      <w:r>
        <w:rPr>
          <w:rFonts w:ascii="Palatino Linotype" w:hAnsi="Palatino Linotype"/>
        </w:rPr>
        <w:t>As demonstrated by the complaints, t</w:t>
      </w:r>
      <w:r w:rsidRPr="00134370" w:rsidR="00200A1A">
        <w:rPr>
          <w:rFonts w:ascii="Palatino Linotype" w:hAnsi="Palatino Linotype"/>
        </w:rPr>
        <w:t xml:space="preserve">hese </w:t>
      </w:r>
      <w:r w:rsidRPr="00134370" w:rsidR="00DE5BD4">
        <w:rPr>
          <w:rFonts w:ascii="Palatino Linotype" w:hAnsi="Palatino Linotype"/>
        </w:rPr>
        <w:t>actions by Unity</w:t>
      </w:r>
      <w:r w:rsidRPr="00134370" w:rsidR="00DE5BD4">
        <w:rPr>
          <w:rFonts w:ascii="Palatino Linotype" w:hAnsi="Palatino Linotype" w:eastAsiaTheme="minorEastAsia"/>
        </w:rPr>
        <w:t xml:space="preserve"> Wireless </w:t>
      </w:r>
      <w:r w:rsidRPr="00134370" w:rsidR="00CD393A">
        <w:rPr>
          <w:rFonts w:ascii="Palatino Linotype" w:hAnsi="Palatino Linotype" w:eastAsiaTheme="minorEastAsia"/>
        </w:rPr>
        <w:t>violate the program rules,</w:t>
      </w:r>
      <w:r w:rsidRPr="00134370" w:rsidR="00DE5BD4">
        <w:rPr>
          <w:rFonts w:ascii="Palatino Linotype" w:hAnsi="Palatino Linotype" w:eastAsiaTheme="minorEastAsia"/>
        </w:rPr>
        <w:t xml:space="preserve"> undermine the Commission’s regulatory process</w:t>
      </w:r>
      <w:r w:rsidRPr="00134370" w:rsidR="00CD393A">
        <w:rPr>
          <w:rFonts w:ascii="Palatino Linotype" w:hAnsi="Palatino Linotype" w:eastAsiaTheme="minorEastAsia"/>
        </w:rPr>
        <w:t>,</w:t>
      </w:r>
      <w:r w:rsidRPr="00134370" w:rsidR="00DE5BD4">
        <w:rPr>
          <w:rFonts w:ascii="Palatino Linotype" w:hAnsi="Palatino Linotype" w:eastAsiaTheme="minorEastAsia"/>
        </w:rPr>
        <w:t xml:space="preserve"> and </w:t>
      </w:r>
      <w:r w:rsidRPr="00134370" w:rsidR="00262312">
        <w:rPr>
          <w:rFonts w:ascii="Palatino Linotype" w:hAnsi="Palatino Linotype" w:eastAsiaTheme="minorEastAsia"/>
        </w:rPr>
        <w:t xml:space="preserve">compromise </w:t>
      </w:r>
      <w:r w:rsidRPr="00134370" w:rsidR="00DE5BD4">
        <w:rPr>
          <w:rFonts w:ascii="Palatino Linotype" w:hAnsi="Palatino Linotype" w:eastAsiaTheme="minorEastAsia"/>
        </w:rPr>
        <w:t>the integrity of the LifeLine program.</w:t>
      </w:r>
      <w:r w:rsidRPr="00134370" w:rsidR="002D4833">
        <w:rPr>
          <w:rFonts w:ascii="Palatino Linotype" w:hAnsi="Palatino Linotype" w:eastAsiaTheme="minorEastAsia"/>
        </w:rPr>
        <w:t xml:space="preserve"> Unity </w:t>
      </w:r>
      <w:r w:rsidRPr="00134370" w:rsidR="00B16B59">
        <w:rPr>
          <w:rFonts w:ascii="Palatino Linotype" w:hAnsi="Palatino Linotype" w:eastAsiaTheme="minorEastAsia"/>
        </w:rPr>
        <w:t xml:space="preserve">Wireless’ </w:t>
      </w:r>
      <w:r w:rsidRPr="00134370" w:rsidR="002D4833">
        <w:rPr>
          <w:rFonts w:ascii="Palatino Linotype" w:hAnsi="Palatino Linotype" w:eastAsiaTheme="minorEastAsia"/>
        </w:rPr>
        <w:t xml:space="preserve">actions </w:t>
      </w:r>
      <w:r w:rsidR="002D0E79">
        <w:rPr>
          <w:rFonts w:ascii="Palatino Linotype" w:hAnsi="Palatino Linotype" w:eastAsiaTheme="minorEastAsia"/>
        </w:rPr>
        <w:t>fall into the category of</w:t>
      </w:r>
      <w:r w:rsidRPr="00134370" w:rsidR="002D0E79">
        <w:rPr>
          <w:rFonts w:ascii="Palatino Linotype" w:hAnsi="Palatino Linotype" w:eastAsiaTheme="minorEastAsia"/>
        </w:rPr>
        <w:t xml:space="preserve"> </w:t>
      </w:r>
      <w:r w:rsidR="002D0E79">
        <w:rPr>
          <w:rFonts w:ascii="Palatino Linotype" w:hAnsi="Palatino Linotype" w:eastAsiaTheme="minorEastAsia"/>
        </w:rPr>
        <w:t>“</w:t>
      </w:r>
      <w:r w:rsidRPr="00134370" w:rsidR="002D4833">
        <w:rPr>
          <w:rFonts w:ascii="Palatino Linotype" w:hAnsi="Palatino Linotype" w:eastAsiaTheme="minorEastAsia"/>
        </w:rPr>
        <w:t>waste, fraud, and abuse</w:t>
      </w:r>
      <w:r w:rsidR="002D0E79">
        <w:rPr>
          <w:rFonts w:ascii="Palatino Linotype" w:hAnsi="Palatino Linotype" w:eastAsiaTheme="minorEastAsia"/>
        </w:rPr>
        <w:t>”</w:t>
      </w:r>
      <w:r w:rsidRPr="00134370" w:rsidR="002D4833">
        <w:rPr>
          <w:rFonts w:ascii="Palatino Linotype" w:hAnsi="Palatino Linotype" w:eastAsiaTheme="minorEastAsia"/>
        </w:rPr>
        <w:t xml:space="preserve"> </w:t>
      </w:r>
      <w:r w:rsidR="002D0E79">
        <w:rPr>
          <w:rFonts w:ascii="Palatino Linotype" w:hAnsi="Palatino Linotype" w:eastAsiaTheme="minorEastAsia"/>
        </w:rPr>
        <w:t>in</w:t>
      </w:r>
      <w:r w:rsidRPr="00134370" w:rsidR="002D0E79">
        <w:rPr>
          <w:rFonts w:ascii="Palatino Linotype" w:hAnsi="Palatino Linotype" w:eastAsiaTheme="minorEastAsia"/>
        </w:rPr>
        <w:t xml:space="preserve"> </w:t>
      </w:r>
      <w:r w:rsidRPr="00134370" w:rsidR="002D4833">
        <w:rPr>
          <w:rFonts w:ascii="Palatino Linotype" w:hAnsi="Palatino Linotype" w:eastAsiaTheme="minorEastAsia"/>
        </w:rPr>
        <w:t>the LifeLine progra</w:t>
      </w:r>
      <w:r w:rsidRPr="00134370" w:rsidR="004A64AB">
        <w:rPr>
          <w:rFonts w:ascii="Palatino Linotype" w:hAnsi="Palatino Linotype" w:eastAsiaTheme="minorEastAsia"/>
        </w:rPr>
        <w:t xml:space="preserve">m. As such, any future application for </w:t>
      </w:r>
      <w:r w:rsidRPr="00134370" w:rsidR="00D8034B">
        <w:rPr>
          <w:rFonts w:ascii="Palatino Linotype" w:hAnsi="Palatino Linotype"/>
        </w:rPr>
        <w:t>authorization to become a California LifeLine service provider</w:t>
      </w:r>
      <w:r w:rsidRPr="00134370" w:rsidR="003B3323">
        <w:rPr>
          <w:rFonts w:ascii="Palatino Linotype" w:hAnsi="Palatino Linotype"/>
        </w:rPr>
        <w:t xml:space="preserve"> </w:t>
      </w:r>
      <w:r w:rsidR="00E9495E">
        <w:rPr>
          <w:rFonts w:ascii="Palatino Linotype" w:hAnsi="Palatino Linotype"/>
        </w:rPr>
        <w:t>may</w:t>
      </w:r>
      <w:r w:rsidRPr="00134370" w:rsidR="00E9495E">
        <w:rPr>
          <w:rFonts w:ascii="Palatino Linotype" w:hAnsi="Palatino Linotype"/>
        </w:rPr>
        <w:t xml:space="preserve"> </w:t>
      </w:r>
      <w:r w:rsidRPr="00134370" w:rsidR="00EA38E8">
        <w:rPr>
          <w:rFonts w:ascii="Palatino Linotype" w:hAnsi="Palatino Linotype"/>
        </w:rPr>
        <w:t xml:space="preserve">require additional </w:t>
      </w:r>
      <w:r w:rsidRPr="00134370" w:rsidR="000D4D56">
        <w:rPr>
          <w:rFonts w:ascii="Palatino Linotype" w:hAnsi="Palatino Linotype"/>
        </w:rPr>
        <w:t>terms</w:t>
      </w:r>
      <w:r w:rsidRPr="00134370" w:rsidR="00EA38E8">
        <w:rPr>
          <w:rFonts w:ascii="Palatino Linotype" w:hAnsi="Palatino Linotype"/>
        </w:rPr>
        <w:t xml:space="preserve"> and </w:t>
      </w:r>
      <w:r w:rsidRPr="00134370" w:rsidR="0095062C">
        <w:rPr>
          <w:rFonts w:ascii="Palatino Linotype" w:hAnsi="Palatino Linotype"/>
        </w:rPr>
        <w:t>conditions</w:t>
      </w:r>
      <w:r w:rsidR="00E9495E">
        <w:rPr>
          <w:rFonts w:ascii="Palatino Linotype" w:hAnsi="Palatino Linotype"/>
        </w:rPr>
        <w:t xml:space="preserve"> </w:t>
      </w:r>
      <w:r w:rsidRPr="00134370" w:rsidR="00D8034B">
        <w:rPr>
          <w:rFonts w:ascii="Palatino Linotype" w:hAnsi="Palatino Linotype"/>
        </w:rPr>
        <w:t xml:space="preserve">Unity Wireless will need </w:t>
      </w:r>
      <w:r w:rsidRPr="00134370" w:rsidR="0095062C">
        <w:rPr>
          <w:rFonts w:ascii="Palatino Linotype" w:hAnsi="Palatino Linotype"/>
        </w:rPr>
        <w:t xml:space="preserve">to </w:t>
      </w:r>
      <w:r w:rsidRPr="00134370" w:rsidR="00D8034B">
        <w:rPr>
          <w:rFonts w:ascii="Palatino Linotype" w:hAnsi="Palatino Linotype"/>
        </w:rPr>
        <w:t xml:space="preserve">fully comply with requirements in </w:t>
      </w:r>
      <w:r w:rsidRPr="00134370" w:rsidR="00DF391F">
        <w:rPr>
          <w:rFonts w:ascii="Palatino Linotype" w:hAnsi="Palatino Linotype"/>
        </w:rPr>
        <w:t>GO</w:t>
      </w:r>
      <w:r w:rsidRPr="00134370" w:rsidR="00D8034B">
        <w:rPr>
          <w:rFonts w:ascii="Palatino Linotype" w:hAnsi="Palatino Linotype"/>
        </w:rPr>
        <w:t xml:space="preserve"> 153</w:t>
      </w:r>
      <w:r>
        <w:rPr>
          <w:rFonts w:ascii="Palatino Linotype" w:hAnsi="Palatino Linotype"/>
        </w:rPr>
        <w:t>-A</w:t>
      </w:r>
      <w:r w:rsidRPr="00134370" w:rsidR="00D8034B">
        <w:rPr>
          <w:rFonts w:ascii="Palatino Linotype" w:hAnsi="Palatino Linotype"/>
        </w:rPr>
        <w:t xml:space="preserve"> including receiving </w:t>
      </w:r>
      <w:r w:rsidR="002D0E79">
        <w:rPr>
          <w:rFonts w:ascii="Palatino Linotype" w:hAnsi="Palatino Linotype"/>
        </w:rPr>
        <w:t xml:space="preserve">prior </w:t>
      </w:r>
      <w:r w:rsidRPr="00134370" w:rsidR="00D8034B">
        <w:rPr>
          <w:rFonts w:ascii="Palatino Linotype" w:hAnsi="Palatino Linotype"/>
        </w:rPr>
        <w:t>approval of marketing and advertising materials</w:t>
      </w:r>
      <w:r w:rsidRPr="00134370" w:rsidR="0095062C">
        <w:rPr>
          <w:rFonts w:ascii="Palatino Linotype" w:hAnsi="Palatino Linotype"/>
        </w:rPr>
        <w:t>, among others</w:t>
      </w:r>
      <w:r w:rsidRPr="00134370" w:rsidR="00D8034B">
        <w:rPr>
          <w:rFonts w:ascii="Palatino Linotype" w:hAnsi="Palatino Linotype"/>
        </w:rPr>
        <w:t>.</w:t>
      </w:r>
    </w:p>
    <w:p w:rsidRPr="00134370" w:rsidR="00564D99" w:rsidP="000F3189" w:rsidRDefault="00564D99" w14:paraId="600420C1" w14:textId="77777777">
      <w:pPr>
        <w:rPr>
          <w:rFonts w:ascii="Palatino Linotype" w:hAnsi="Palatino Linotype"/>
        </w:rPr>
      </w:pPr>
    </w:p>
    <w:p w:rsidR="00564D99" w:rsidP="000F3189" w:rsidRDefault="00C36090" w14:paraId="3411CD77" w14:textId="1B063E1A">
      <w:pPr>
        <w:rPr>
          <w:rFonts w:ascii="Palatino Linotype" w:hAnsi="Palatino Linotype"/>
        </w:rPr>
      </w:pPr>
      <w:r>
        <w:rPr>
          <w:rFonts w:ascii="Palatino Linotype" w:hAnsi="Palatino Linotype"/>
        </w:rPr>
        <w:t xml:space="preserve">To protect the integrity of the LifeLine Program and prevent a recurrence of noncompliance, </w:t>
      </w:r>
      <w:r w:rsidRPr="00134370" w:rsidR="00564D99">
        <w:rPr>
          <w:rFonts w:ascii="Palatino Linotype" w:hAnsi="Palatino Linotype"/>
        </w:rPr>
        <w:t xml:space="preserve">Unity Wireless should be barred from reapplying during the period </w:t>
      </w:r>
      <w:r w:rsidRPr="00134370" w:rsidR="007B7D51">
        <w:rPr>
          <w:rFonts w:ascii="Palatino Linotype" w:hAnsi="Palatino Linotype"/>
        </w:rPr>
        <w:t xml:space="preserve">required for the Commission to address </w:t>
      </w:r>
      <w:r w:rsidRPr="00134370" w:rsidR="000201D0">
        <w:rPr>
          <w:rFonts w:ascii="Palatino Linotype" w:hAnsi="Palatino Linotype"/>
        </w:rPr>
        <w:t xml:space="preserve">the issues related to Cease-and-Desist Notice issued to AMBT. </w:t>
      </w:r>
      <w:r>
        <w:rPr>
          <w:rFonts w:ascii="Palatino Linotype" w:hAnsi="Palatino Linotype"/>
        </w:rPr>
        <w:t xml:space="preserve"> Accordingly, </w:t>
      </w:r>
      <w:r w:rsidRPr="00134370" w:rsidR="00B4475E">
        <w:rPr>
          <w:rFonts w:ascii="Palatino Linotype" w:hAnsi="Palatino Linotype"/>
        </w:rPr>
        <w:t xml:space="preserve">Unity Wireless </w:t>
      </w:r>
      <w:r w:rsidRPr="00134370" w:rsidR="003167E3">
        <w:rPr>
          <w:rFonts w:ascii="Palatino Linotype" w:hAnsi="Palatino Linotype"/>
        </w:rPr>
        <w:t xml:space="preserve">cannot reapply for California LifeLine </w:t>
      </w:r>
      <w:r w:rsidRPr="00134370" w:rsidR="003167E3">
        <w:rPr>
          <w:rFonts w:ascii="Palatino Linotype" w:hAnsi="Palatino Linotype"/>
        </w:rPr>
        <w:lastRenderedPageBreak/>
        <w:t xml:space="preserve">authorization until </w:t>
      </w:r>
      <w:r w:rsidRPr="00134370" w:rsidR="008844BA">
        <w:rPr>
          <w:rFonts w:ascii="Palatino Linotype" w:hAnsi="Palatino Linotype"/>
        </w:rPr>
        <w:t xml:space="preserve">the Cease-and Desist </w:t>
      </w:r>
      <w:r w:rsidRPr="00134370" w:rsidR="003167E3">
        <w:rPr>
          <w:rFonts w:ascii="Palatino Linotype" w:hAnsi="Palatino Linotype"/>
        </w:rPr>
        <w:t>issues are resolved</w:t>
      </w:r>
      <w:r w:rsidR="002D0E79">
        <w:rPr>
          <w:rFonts w:ascii="Palatino Linotype" w:hAnsi="Palatino Linotype"/>
        </w:rPr>
        <w:t>,</w:t>
      </w:r>
      <w:r w:rsidRPr="00134370" w:rsidR="003167E3">
        <w:rPr>
          <w:rFonts w:ascii="Palatino Linotype" w:hAnsi="Palatino Linotype"/>
        </w:rPr>
        <w:t xml:space="preserve"> or </w:t>
      </w:r>
      <w:r w:rsidRPr="00134370" w:rsidR="00B427A3">
        <w:rPr>
          <w:rFonts w:ascii="Palatino Linotype" w:hAnsi="Palatino Linotype"/>
        </w:rPr>
        <w:t>24</w:t>
      </w:r>
      <w:r w:rsidRPr="00134370" w:rsidR="00502469">
        <w:rPr>
          <w:rFonts w:ascii="Palatino Linotype" w:hAnsi="Palatino Linotype"/>
        </w:rPr>
        <w:t xml:space="preserve"> </w:t>
      </w:r>
      <w:r w:rsidRPr="00134370" w:rsidR="00B427A3">
        <w:rPr>
          <w:rFonts w:ascii="Palatino Linotype" w:hAnsi="Palatino Linotype"/>
        </w:rPr>
        <w:t>months, whichever is later.</w:t>
      </w:r>
      <w:r w:rsidR="001545D0">
        <w:rPr>
          <w:rStyle w:val="FootnoteReference"/>
          <w:rFonts w:ascii="Palatino Linotype" w:hAnsi="Palatino Linotype"/>
        </w:rPr>
        <w:footnoteReference w:id="15"/>
      </w:r>
    </w:p>
    <w:p w:rsidR="001B5871" w:rsidP="000F3189" w:rsidRDefault="001B5871" w14:paraId="64E2A9E1" w14:textId="77777777">
      <w:pPr>
        <w:rPr>
          <w:rFonts w:ascii="Palatino Linotype" w:hAnsi="Palatino Linotype"/>
        </w:rPr>
      </w:pPr>
    </w:p>
    <w:p w:rsidRPr="00134370" w:rsidR="001B5871" w:rsidP="000F3189" w:rsidRDefault="001B5871" w14:paraId="3B32A6D7" w14:textId="288A6638">
      <w:pPr>
        <w:rPr>
          <w:rFonts w:ascii="Palatino Linotype" w:hAnsi="Palatino Linotype"/>
        </w:rPr>
      </w:pPr>
      <w:r>
        <w:rPr>
          <w:rFonts w:ascii="Palatino Linotype" w:hAnsi="Palatino Linotype"/>
        </w:rPr>
        <w:t xml:space="preserve">Lastly, Unity Wireless shall </w:t>
      </w:r>
      <w:r w:rsidR="004E3084">
        <w:rPr>
          <w:rFonts w:ascii="Palatino Linotype" w:hAnsi="Palatino Linotype"/>
        </w:rPr>
        <w:t>cooperate with</w:t>
      </w:r>
      <w:r>
        <w:rPr>
          <w:rFonts w:ascii="Palatino Linotype" w:hAnsi="Palatino Linotype"/>
        </w:rPr>
        <w:t xml:space="preserve"> </w:t>
      </w:r>
      <w:r w:rsidR="003177E1">
        <w:rPr>
          <w:rFonts w:ascii="Palatino Linotype" w:hAnsi="Palatino Linotype"/>
        </w:rPr>
        <w:t>CD</w:t>
      </w:r>
      <w:r>
        <w:rPr>
          <w:rFonts w:ascii="Palatino Linotype" w:hAnsi="Palatino Linotype"/>
        </w:rPr>
        <w:t xml:space="preserve"> and the LifeLine Administrator to implement an orderly migration of its LifeLine customers to </w:t>
      </w:r>
      <w:r w:rsidR="003177E1">
        <w:rPr>
          <w:rFonts w:ascii="Palatino Linotype" w:hAnsi="Palatino Linotype"/>
        </w:rPr>
        <w:t xml:space="preserve">Commission </w:t>
      </w:r>
      <w:r>
        <w:rPr>
          <w:rFonts w:ascii="Palatino Linotype" w:hAnsi="Palatino Linotype"/>
        </w:rPr>
        <w:t xml:space="preserve">authorized </w:t>
      </w:r>
      <w:r w:rsidR="003177E1">
        <w:rPr>
          <w:rFonts w:ascii="Palatino Linotype" w:hAnsi="Palatino Linotype"/>
        </w:rPr>
        <w:t xml:space="preserve">LifeLine </w:t>
      </w:r>
      <w:r>
        <w:rPr>
          <w:rFonts w:ascii="Palatino Linotype" w:hAnsi="Palatino Linotype"/>
        </w:rPr>
        <w:t xml:space="preserve">providers. Unity Wireless shall </w:t>
      </w:r>
      <w:r w:rsidR="003177E1">
        <w:rPr>
          <w:rFonts w:ascii="Palatino Linotype" w:hAnsi="Palatino Linotype"/>
        </w:rPr>
        <w:t xml:space="preserve">comply with all customer notice requirements and </w:t>
      </w:r>
      <w:r>
        <w:rPr>
          <w:rFonts w:ascii="Palatino Linotype" w:hAnsi="Palatino Linotype"/>
        </w:rPr>
        <w:t xml:space="preserve">take all actions directed by CD to ensure a seamless </w:t>
      </w:r>
      <w:r w:rsidR="003177E1">
        <w:rPr>
          <w:rFonts w:ascii="Palatino Linotype" w:hAnsi="Palatino Linotype"/>
        </w:rPr>
        <w:t xml:space="preserve">continuity of </w:t>
      </w:r>
      <w:r>
        <w:rPr>
          <w:rFonts w:ascii="Palatino Linotype" w:hAnsi="Palatino Linotype"/>
        </w:rPr>
        <w:t>service and prevent customer harm</w:t>
      </w:r>
      <w:r w:rsidR="003177E1">
        <w:rPr>
          <w:rFonts w:ascii="Palatino Linotype" w:hAnsi="Palatino Linotype"/>
        </w:rPr>
        <w:t xml:space="preserve"> during the transition</w:t>
      </w:r>
      <w:r>
        <w:rPr>
          <w:rFonts w:ascii="Palatino Linotype" w:hAnsi="Palatino Linotype"/>
        </w:rPr>
        <w:t xml:space="preserve">.  </w:t>
      </w:r>
    </w:p>
    <w:p w:rsidRPr="00134370" w:rsidR="00D8034B" w:rsidP="000F3189" w:rsidRDefault="00D8034B" w14:paraId="7C0E0386" w14:textId="77777777">
      <w:pPr>
        <w:rPr>
          <w:rFonts w:ascii="Palatino Linotype" w:hAnsi="Palatino Linotype"/>
        </w:rPr>
      </w:pPr>
    </w:p>
    <w:p w:rsidRPr="00134370" w:rsidR="000F3189" w:rsidP="000F3189" w:rsidRDefault="000F3189" w14:paraId="7D2EE276" w14:textId="77777777">
      <w:pPr>
        <w:pStyle w:val="BodyText"/>
        <w:ind w:right="108"/>
        <w:jc w:val="both"/>
        <w:rPr>
          <w:rFonts w:ascii="Palatino Linotype" w:hAnsi="Palatino Linotype"/>
          <w:b/>
          <w:bCs/>
          <w:color w:val="0F0F0F"/>
          <w:u w:val="single"/>
        </w:rPr>
      </w:pPr>
      <w:r w:rsidRPr="00134370">
        <w:rPr>
          <w:rFonts w:ascii="Palatino Linotype" w:hAnsi="Palatino Linotype"/>
          <w:b/>
          <w:bCs/>
          <w:color w:val="0F0F0F"/>
          <w:u w:val="single"/>
        </w:rPr>
        <w:t xml:space="preserve">Notice/Protests </w:t>
      </w:r>
    </w:p>
    <w:p w:rsidRPr="00134370" w:rsidR="000F3189" w:rsidP="000F3189" w:rsidRDefault="000F3189" w14:paraId="0AB2B30B" w14:textId="6C72FC71">
      <w:pPr>
        <w:pStyle w:val="BodyText"/>
        <w:ind w:right="108"/>
        <w:rPr>
          <w:rFonts w:ascii="Palatino Linotype" w:hAnsi="Palatino Linotype"/>
          <w:color w:val="0F0F0F"/>
        </w:rPr>
      </w:pPr>
      <w:r w:rsidRPr="00134370">
        <w:rPr>
          <w:rFonts w:ascii="Palatino Linotype" w:hAnsi="Palatino Linotype"/>
          <w:color w:val="0F0F0F"/>
        </w:rPr>
        <w:t xml:space="preserve">Unity Wireless served its AL #5 filing via email to all parties on the Telco service list and AL #5 appeared in the Commission’s Daily Calendar </w:t>
      </w:r>
      <w:r w:rsidRPr="00A06990">
        <w:rPr>
          <w:rFonts w:ascii="Palatino Linotype" w:hAnsi="Palatino Linotype"/>
          <w:color w:val="0F0F0F"/>
        </w:rPr>
        <w:t xml:space="preserve">on </w:t>
      </w:r>
      <w:r w:rsidRPr="00A06990" w:rsidR="00A06990">
        <w:rPr>
          <w:rStyle w:val="normaltextrun"/>
          <w:rFonts w:ascii="Palatino Linotype" w:hAnsi="Palatino Linotype" w:cs="Segoe UI" w:eastAsiaTheme="majorEastAsia"/>
        </w:rPr>
        <w:t>February 3rd</w:t>
      </w:r>
      <w:r w:rsidRPr="00A06990" w:rsidR="00233533">
        <w:rPr>
          <w:rStyle w:val="normaltextrun"/>
          <w:rFonts w:ascii="Palatino Linotype" w:hAnsi="Palatino Linotype" w:cs="Segoe UI" w:eastAsiaTheme="majorEastAsia"/>
        </w:rPr>
        <w:t>, 2026</w:t>
      </w:r>
      <w:r w:rsidRPr="00A06990">
        <w:rPr>
          <w:rFonts w:ascii="Palatino Linotype" w:hAnsi="Palatino Linotype"/>
          <w:color w:val="0F0F0F"/>
        </w:rPr>
        <w:t>.</w:t>
      </w:r>
      <w:r w:rsidRPr="00134370">
        <w:rPr>
          <w:rFonts w:ascii="Palatino Linotype" w:hAnsi="Palatino Linotype"/>
          <w:color w:val="0F0F0F"/>
        </w:rPr>
        <w:t xml:space="preserve">  </w:t>
      </w:r>
    </w:p>
    <w:p w:rsidRPr="00134370" w:rsidR="007932E6" w:rsidP="00FE58D4" w:rsidRDefault="007932E6" w14:paraId="37489D1F" w14:textId="77777777">
      <w:pPr>
        <w:rPr>
          <w:rFonts w:ascii="Palatino Linotype" w:hAnsi="Palatino Linotype"/>
        </w:rPr>
      </w:pPr>
    </w:p>
    <w:p w:rsidRPr="00134370" w:rsidR="007932E6" w:rsidP="007932E6" w:rsidRDefault="007932E6" w14:paraId="1138B028" w14:textId="77777777">
      <w:pPr>
        <w:pStyle w:val="paragraph"/>
        <w:spacing w:before="0" w:beforeAutospacing="0" w:after="0" w:afterAutospacing="0"/>
        <w:textAlignment w:val="baseline"/>
        <w:rPr>
          <w:rFonts w:ascii="Palatino Linotype" w:hAnsi="Palatino Linotype" w:cs="Segoe UI"/>
        </w:rPr>
      </w:pPr>
      <w:r w:rsidRPr="00134370">
        <w:rPr>
          <w:rStyle w:val="normaltextrun"/>
          <w:rFonts w:ascii="Palatino Linotype" w:hAnsi="Palatino Linotype" w:cs="Segoe UI" w:eastAsiaTheme="majorEastAsia"/>
          <w:b/>
          <w:bCs/>
          <w:u w:val="single"/>
        </w:rPr>
        <w:t>COMMENTS</w:t>
      </w:r>
      <w:r w:rsidRPr="00134370">
        <w:rPr>
          <w:rStyle w:val="eop"/>
          <w:rFonts w:ascii="Palatino Linotype" w:hAnsi="Palatino Linotype" w:cs="Segoe UI" w:eastAsiaTheme="majorEastAsia"/>
        </w:rPr>
        <w:t> </w:t>
      </w:r>
    </w:p>
    <w:p w:rsidRPr="00134370" w:rsidR="007932E6" w:rsidP="007932E6" w:rsidRDefault="007932E6" w14:paraId="662BFE9B" w14:textId="793A008A">
      <w:pPr>
        <w:pStyle w:val="paragraph"/>
        <w:spacing w:before="0" w:beforeAutospacing="0" w:after="0" w:afterAutospacing="0"/>
        <w:textAlignment w:val="baseline"/>
        <w:rPr>
          <w:rStyle w:val="eop"/>
          <w:rFonts w:ascii="Palatino Linotype" w:hAnsi="Palatino Linotype" w:cs="Segoe UI" w:eastAsiaTheme="majorEastAsia"/>
        </w:rPr>
      </w:pPr>
      <w:r w:rsidRPr="00134370">
        <w:rPr>
          <w:rStyle w:val="normaltextrun"/>
          <w:rFonts w:ascii="Palatino Linotype" w:hAnsi="Palatino Linotype" w:cs="Segoe UI" w:eastAsiaTheme="majorEastAsia"/>
        </w:rPr>
        <w:t xml:space="preserve">In compliance with </w:t>
      </w:r>
      <w:r w:rsidRPr="00134370" w:rsidR="008A21CC">
        <w:rPr>
          <w:rStyle w:val="normaltextrun"/>
          <w:rFonts w:ascii="Palatino Linotype" w:hAnsi="Palatino Linotype" w:cs="Segoe UI" w:eastAsiaTheme="majorEastAsia"/>
        </w:rPr>
        <w:t>Public Utilities</w:t>
      </w:r>
      <w:r w:rsidRPr="00134370">
        <w:rPr>
          <w:rStyle w:val="normaltextrun"/>
          <w:rFonts w:ascii="Palatino Linotype" w:hAnsi="Palatino Linotype" w:cs="Segoe UI" w:eastAsiaTheme="majorEastAsia"/>
        </w:rPr>
        <w:t xml:space="preserve"> Code § 311(g), the Commission emailed a notice letter on </w:t>
      </w:r>
      <w:r w:rsidRPr="00A06990" w:rsidR="00A06990">
        <w:rPr>
          <w:rStyle w:val="normaltextrun"/>
          <w:rFonts w:ascii="Palatino Linotype" w:hAnsi="Palatino Linotype" w:cs="Segoe UI" w:eastAsiaTheme="majorEastAsia"/>
        </w:rPr>
        <w:t>February</w:t>
      </w:r>
      <w:r w:rsidR="00A06990">
        <w:rPr>
          <w:rStyle w:val="normaltextrun"/>
          <w:rFonts w:ascii="Palatino Linotype" w:hAnsi="Palatino Linotype" w:cs="Segoe UI" w:eastAsiaTheme="majorEastAsia"/>
        </w:rPr>
        <w:t xml:space="preserve"> 3rd</w:t>
      </w:r>
      <w:r w:rsidRPr="00A06990" w:rsidR="00217729">
        <w:rPr>
          <w:rStyle w:val="normaltextrun"/>
          <w:rFonts w:ascii="Palatino Linotype" w:hAnsi="Palatino Linotype" w:cs="Segoe UI" w:eastAsiaTheme="majorEastAsia"/>
        </w:rPr>
        <w:t xml:space="preserve">, </w:t>
      </w:r>
      <w:r w:rsidRPr="00A06990" w:rsidR="00A06990">
        <w:rPr>
          <w:rStyle w:val="normaltextrun"/>
          <w:rFonts w:ascii="Palatino Linotype" w:hAnsi="Palatino Linotype" w:cs="Segoe UI" w:eastAsiaTheme="majorEastAsia"/>
        </w:rPr>
        <w:t>2026,</w:t>
      </w:r>
      <w:r w:rsidRPr="00134370">
        <w:rPr>
          <w:rStyle w:val="normaltextrun"/>
          <w:rFonts w:ascii="Palatino Linotype" w:hAnsi="Palatino Linotype" w:cs="Segoe UI" w:eastAsiaTheme="majorEastAsia"/>
        </w:rPr>
        <w:t xml:space="preserve"> informing all parties on</w:t>
      </w:r>
      <w:r w:rsidRPr="00134370" w:rsidR="006251B4">
        <w:rPr>
          <w:rStyle w:val="normaltextrun"/>
          <w:rFonts w:ascii="Palatino Linotype" w:hAnsi="Palatino Linotype" w:cs="Segoe UI" w:eastAsiaTheme="majorEastAsia"/>
        </w:rPr>
        <w:t xml:space="preserve"> Telco service</w:t>
      </w:r>
      <w:r w:rsidRPr="00134370">
        <w:rPr>
          <w:rStyle w:val="normaltextrun"/>
          <w:rFonts w:ascii="Palatino Linotype" w:hAnsi="Palatino Linotype" w:cs="Segoe UI" w:eastAsiaTheme="majorEastAsia"/>
        </w:rPr>
        <w:t xml:space="preserve"> list</w:t>
      </w:r>
      <w:r w:rsidRPr="00134370" w:rsidR="001E2535">
        <w:rPr>
          <w:rStyle w:val="normaltextrun"/>
          <w:rFonts w:ascii="Palatino Linotype" w:hAnsi="Palatino Linotype" w:cs="Segoe UI" w:eastAsiaTheme="majorEastAsia"/>
        </w:rPr>
        <w:t xml:space="preserve"> and R.20-02-008 service list</w:t>
      </w:r>
      <w:r w:rsidRPr="00134370">
        <w:rPr>
          <w:rStyle w:val="normaltextrun"/>
          <w:rFonts w:ascii="Palatino Linotype" w:hAnsi="Palatino Linotype" w:cs="Segoe UI" w:eastAsiaTheme="majorEastAsia"/>
        </w:rPr>
        <w:t xml:space="preserve"> of the availability of this resolution for public comments at the Commission’s websit</w:t>
      </w:r>
      <w:r w:rsidRPr="00134370" w:rsidR="0082475D">
        <w:rPr>
          <w:rStyle w:val="normaltextrun"/>
          <w:rFonts w:ascii="Palatino Linotype" w:hAnsi="Palatino Linotype" w:cs="Segoe UI" w:eastAsiaTheme="majorEastAsia"/>
        </w:rPr>
        <w:t>e</w:t>
      </w:r>
      <w:r w:rsidRPr="00134370">
        <w:rPr>
          <w:rStyle w:val="normaltextrun"/>
          <w:rFonts w:ascii="Palatino Linotype" w:hAnsi="Palatino Linotype" w:cs="Segoe UI" w:eastAsiaTheme="majorEastAsia"/>
        </w:rPr>
        <w:t>.  The notice letter also informed parties that the final confirmed resolution adopted by the Commission will be posted and available at the same website. </w:t>
      </w:r>
      <w:r w:rsidRPr="00134370">
        <w:rPr>
          <w:rStyle w:val="eop"/>
          <w:rFonts w:ascii="Palatino Linotype" w:hAnsi="Palatino Linotype" w:cs="Segoe UI" w:eastAsiaTheme="majorEastAsia"/>
        </w:rPr>
        <w:t> </w:t>
      </w:r>
    </w:p>
    <w:p w:rsidRPr="00134370" w:rsidR="005047CC" w:rsidP="00FE58D4" w:rsidRDefault="005047CC" w14:paraId="23350FBF" w14:textId="77777777">
      <w:pPr>
        <w:rPr>
          <w:rFonts w:ascii="Palatino Linotype" w:hAnsi="Palatino Linotype"/>
          <w:b/>
          <w:bCs/>
        </w:rPr>
      </w:pPr>
    </w:p>
    <w:p w:rsidRPr="00134370" w:rsidR="00FE58D4" w:rsidP="00FE58D4" w:rsidRDefault="006D4154" w14:paraId="71FBD2ED" w14:textId="1540484A">
      <w:pPr>
        <w:rPr>
          <w:rFonts w:ascii="Palatino Linotype" w:hAnsi="Palatino Linotype"/>
          <w:b/>
          <w:bCs/>
          <w:u w:val="single"/>
        </w:rPr>
      </w:pPr>
      <w:r w:rsidRPr="00134370">
        <w:rPr>
          <w:rFonts w:ascii="Palatino Linotype" w:hAnsi="Palatino Linotype"/>
          <w:b/>
          <w:bCs/>
          <w:u w:val="single"/>
        </w:rPr>
        <w:t>Findings and Conclusions</w:t>
      </w:r>
    </w:p>
    <w:p w:rsidRPr="00134370" w:rsidR="00342E64" w:rsidP="006251B4" w:rsidRDefault="001B3697" w14:paraId="53F50A82" w14:textId="28B1F305">
      <w:pPr>
        <w:pStyle w:val="BodyText"/>
        <w:numPr>
          <w:ilvl w:val="0"/>
          <w:numId w:val="11"/>
        </w:numPr>
        <w:adjustRightInd w:val="0"/>
        <w:ind w:right="115"/>
        <w:rPr>
          <w:rFonts w:ascii="Palatino Linotype" w:hAnsi="Palatino Linotype"/>
        </w:rPr>
      </w:pPr>
      <w:r w:rsidRPr="00134370">
        <w:rPr>
          <w:rFonts w:ascii="Palatino Linotype" w:hAnsi="Palatino Linotype" w:eastAsiaTheme="minorHAnsi"/>
          <w14:ligatures w14:val="standardContextual"/>
        </w:rPr>
        <w:t>Unity Wireless</w:t>
      </w:r>
      <w:r w:rsidRPr="00134370" w:rsidR="00835067">
        <w:rPr>
          <w:rFonts w:ascii="Palatino Linotype" w:hAnsi="Palatino Linotype" w:eastAsiaTheme="minorHAnsi"/>
          <w14:ligatures w14:val="standardContextual"/>
        </w:rPr>
        <w:t>, Inc. (Unity Wireless)</w:t>
      </w:r>
      <w:r w:rsidRPr="00134370">
        <w:rPr>
          <w:rFonts w:ascii="Palatino Linotype" w:hAnsi="Palatino Linotype" w:eastAsiaTheme="minorHAnsi"/>
          <w14:ligatures w14:val="standardContextual"/>
        </w:rPr>
        <w:t xml:space="preserve"> is a Delaware corporation with its principal office located at 21113 Johnson Street, Suite 101, Pembroke Pines, FL 33029. </w:t>
      </w:r>
    </w:p>
    <w:p w:rsidRPr="00134370" w:rsidR="00342E64" w:rsidP="006251B4" w:rsidRDefault="00342E64" w14:paraId="57C45C33" w14:textId="77777777">
      <w:pPr>
        <w:pStyle w:val="BodyText"/>
        <w:adjustRightInd w:val="0"/>
        <w:ind w:left="720" w:right="115"/>
        <w:rPr>
          <w:rFonts w:ascii="Palatino Linotype" w:hAnsi="Palatino Linotype"/>
        </w:rPr>
      </w:pPr>
    </w:p>
    <w:p w:rsidRPr="00134370" w:rsidR="00342E64" w:rsidP="006251B4" w:rsidRDefault="001B3697" w14:paraId="39AE33DF" w14:textId="5FDB2B4D">
      <w:pPr>
        <w:pStyle w:val="BodyText"/>
        <w:numPr>
          <w:ilvl w:val="0"/>
          <w:numId w:val="11"/>
        </w:numPr>
        <w:adjustRightInd w:val="0"/>
        <w:ind w:right="115"/>
        <w:rPr>
          <w:rFonts w:ascii="Palatino Linotype" w:hAnsi="Palatino Linotype"/>
        </w:rPr>
      </w:pPr>
      <w:r w:rsidRPr="00134370">
        <w:rPr>
          <w:rFonts w:ascii="Palatino Linotype" w:hAnsi="Palatino Linotype" w:eastAsiaTheme="minorHAnsi"/>
          <w14:ligatures w14:val="standardContextual"/>
        </w:rPr>
        <w:t xml:space="preserve">Unity Wireless is a </w:t>
      </w:r>
      <w:r w:rsidRPr="00134370" w:rsidR="00AB45C5">
        <w:rPr>
          <w:rFonts w:ascii="Palatino Linotype" w:hAnsi="Palatino Linotype" w:eastAsiaTheme="minorHAnsi"/>
          <w14:ligatures w14:val="standardContextual"/>
        </w:rPr>
        <w:t xml:space="preserve">prepaid </w:t>
      </w:r>
      <w:r w:rsidRPr="00134370">
        <w:rPr>
          <w:rFonts w:ascii="Palatino Linotype" w:hAnsi="Palatino Linotype" w:eastAsiaTheme="minorHAnsi"/>
          <w14:ligatures w14:val="standardContextual"/>
        </w:rPr>
        <w:t>wireless service provider that resells the services of UVNV, Inc. d/b/a Plum</w:t>
      </w:r>
      <w:r w:rsidRPr="00134370" w:rsidR="00AB45C5">
        <w:rPr>
          <w:rFonts w:ascii="Palatino Linotype" w:hAnsi="Palatino Linotype" w:eastAsiaTheme="minorHAnsi"/>
          <w14:ligatures w14:val="standardContextual"/>
        </w:rPr>
        <w:t xml:space="preserve"> </w:t>
      </w:r>
      <w:r w:rsidRPr="00134370" w:rsidR="00835067">
        <w:rPr>
          <w:rFonts w:ascii="Palatino Linotype" w:hAnsi="Palatino Linotype" w:eastAsiaTheme="minorHAnsi"/>
          <w14:ligatures w14:val="standardContextual"/>
        </w:rPr>
        <w:t xml:space="preserve">via </w:t>
      </w:r>
      <w:r w:rsidRPr="00134370" w:rsidR="00AB45C5">
        <w:rPr>
          <w:rFonts w:ascii="Palatino Linotype" w:hAnsi="Palatino Linotype" w:eastAsiaTheme="minorHAnsi"/>
          <w14:ligatures w14:val="standardContextual"/>
        </w:rPr>
        <w:t>T-Mobile’s network</w:t>
      </w:r>
      <w:r w:rsidRPr="00134370">
        <w:rPr>
          <w:rFonts w:ascii="Palatino Linotype" w:hAnsi="Palatino Linotype" w:eastAsiaTheme="minorHAnsi"/>
          <w14:ligatures w14:val="standardContextual"/>
        </w:rPr>
        <w:t xml:space="preserve">. </w:t>
      </w:r>
    </w:p>
    <w:p w:rsidRPr="00134370" w:rsidR="00342E64" w:rsidP="006251B4" w:rsidRDefault="00342E64" w14:paraId="4D8D3B01" w14:textId="77777777">
      <w:pPr>
        <w:pStyle w:val="BodyText"/>
        <w:adjustRightInd w:val="0"/>
        <w:ind w:left="720" w:right="115"/>
        <w:rPr>
          <w:rFonts w:ascii="Palatino Linotype" w:hAnsi="Palatino Linotype"/>
        </w:rPr>
      </w:pPr>
    </w:p>
    <w:p w:rsidRPr="00134370" w:rsidR="008637DE" w:rsidP="00AA18AA" w:rsidRDefault="001B3697" w14:paraId="537DB40D" w14:textId="6131CAA7">
      <w:pPr>
        <w:pStyle w:val="BodyText"/>
        <w:numPr>
          <w:ilvl w:val="0"/>
          <w:numId w:val="11"/>
        </w:numPr>
        <w:adjustRightInd w:val="0"/>
        <w:ind w:right="115"/>
        <w:rPr>
          <w:rFonts w:ascii="Palatino Linotype" w:hAnsi="Palatino Linotype" w:eastAsiaTheme="minorHAnsi"/>
          <w14:ligatures w14:val="standardContextual"/>
        </w:rPr>
      </w:pPr>
      <w:r w:rsidRPr="00134370">
        <w:rPr>
          <w:rFonts w:ascii="Palatino Linotype" w:hAnsi="Palatino Linotype" w:eastAsiaTheme="minorHAnsi"/>
          <w14:ligatures w14:val="standardContextual"/>
        </w:rPr>
        <w:t xml:space="preserve">Unity Wireless </w:t>
      </w:r>
      <w:r w:rsidRPr="00134370" w:rsidR="00AB45C5">
        <w:rPr>
          <w:rFonts w:ascii="Palatino Linotype" w:hAnsi="Palatino Linotype" w:eastAsiaTheme="minorHAnsi"/>
          <w14:ligatures w14:val="standardContextual"/>
        </w:rPr>
        <w:t xml:space="preserve">participated in </w:t>
      </w:r>
      <w:r w:rsidRPr="00134370">
        <w:rPr>
          <w:rFonts w:ascii="Palatino Linotype" w:hAnsi="Palatino Linotype" w:eastAsiaTheme="minorHAnsi"/>
          <w14:ligatures w14:val="standardContextual"/>
        </w:rPr>
        <w:t xml:space="preserve">the Affordable Connectivity </w:t>
      </w:r>
      <w:r w:rsidRPr="00134370" w:rsidR="00AA18AA">
        <w:rPr>
          <w:rFonts w:ascii="Palatino Linotype" w:hAnsi="Palatino Linotype" w:eastAsiaTheme="minorHAnsi"/>
          <w14:ligatures w14:val="standardContextual"/>
        </w:rPr>
        <w:t>Program and</w:t>
      </w:r>
      <w:r w:rsidRPr="00134370">
        <w:rPr>
          <w:rFonts w:ascii="Palatino Linotype" w:hAnsi="Palatino Linotype" w:eastAsiaTheme="minorHAnsi"/>
          <w14:ligatures w14:val="standardContextual"/>
        </w:rPr>
        <w:t xml:space="preserve"> provided service</w:t>
      </w:r>
      <w:r w:rsidRPr="00134370" w:rsidR="00AB45C5">
        <w:rPr>
          <w:rFonts w:ascii="Palatino Linotype" w:hAnsi="Palatino Linotype" w:eastAsiaTheme="minorHAnsi"/>
          <w14:ligatures w14:val="standardContextual"/>
        </w:rPr>
        <w:t>s</w:t>
      </w:r>
      <w:r w:rsidRPr="00134370">
        <w:rPr>
          <w:rFonts w:ascii="Palatino Linotype" w:hAnsi="Palatino Linotype" w:eastAsiaTheme="minorHAnsi"/>
          <w14:ligatures w14:val="standardContextual"/>
        </w:rPr>
        <w:t xml:space="preserve"> to low-income individuals in</w:t>
      </w:r>
      <w:r w:rsidRPr="00134370" w:rsidR="008A4CA1">
        <w:rPr>
          <w:rFonts w:ascii="Palatino Linotype" w:hAnsi="Palatino Linotype" w:eastAsiaTheme="minorHAnsi"/>
          <w14:ligatures w14:val="standardContextual"/>
        </w:rPr>
        <w:t xml:space="preserve"> multiple states,</w:t>
      </w:r>
      <w:r w:rsidRPr="00134370" w:rsidR="650E4B60">
        <w:rPr>
          <w:rFonts w:ascii="Palatino Linotype" w:hAnsi="Palatino Linotype" w:eastAsiaTheme="minorHAnsi"/>
          <w14:ligatures w14:val="standardContextual"/>
        </w:rPr>
        <w:t xml:space="preserve"> but not in California.</w:t>
      </w:r>
      <w:r w:rsidRPr="00134370" w:rsidR="008A4CA1">
        <w:rPr>
          <w:rFonts w:ascii="Palatino Linotype" w:hAnsi="Palatino Linotype" w:eastAsiaTheme="minorHAnsi"/>
          <w14:ligatures w14:val="standardContextual"/>
        </w:rPr>
        <w:t xml:space="preserve"> </w:t>
      </w:r>
    </w:p>
    <w:p w:rsidRPr="00134370" w:rsidR="001B3697" w:rsidP="00A75CC4" w:rsidRDefault="001B3697" w14:paraId="5895D198" w14:textId="77777777">
      <w:pPr>
        <w:pStyle w:val="BodyText"/>
        <w:ind w:left="360" w:right="115"/>
        <w:jc w:val="both"/>
        <w:rPr>
          <w:rFonts w:ascii="Palatino Linotype" w:hAnsi="Palatino Linotype"/>
        </w:rPr>
      </w:pPr>
    </w:p>
    <w:p w:rsidRPr="00134370" w:rsidR="00342E64" w:rsidRDefault="001B3697" w14:paraId="43FFABA2" w14:textId="48A12DE4">
      <w:pPr>
        <w:pStyle w:val="BodyText"/>
        <w:numPr>
          <w:ilvl w:val="0"/>
          <w:numId w:val="11"/>
        </w:numPr>
        <w:ind w:right="112"/>
        <w:rPr>
          <w:rFonts w:ascii="Palatino Linotype" w:hAnsi="Palatino Linotype"/>
        </w:rPr>
      </w:pPr>
      <w:r w:rsidRPr="00134370">
        <w:rPr>
          <w:rFonts w:ascii="Palatino Linotype" w:hAnsi="Palatino Linotype"/>
          <w:color w:val="0F0F0F"/>
        </w:rPr>
        <w:t>Unity Wireless</w:t>
      </w:r>
      <w:r w:rsidRPr="00134370" w:rsidR="000B3E16">
        <w:rPr>
          <w:rFonts w:ascii="Palatino Linotype" w:hAnsi="Palatino Linotype"/>
          <w:color w:val="0F0F0F"/>
        </w:rPr>
        <w:t xml:space="preserve"> </w:t>
      </w:r>
      <w:r w:rsidRPr="00134370" w:rsidR="00FD373B">
        <w:rPr>
          <w:rFonts w:ascii="Palatino Linotype" w:hAnsi="Palatino Linotype"/>
          <w:color w:val="0F0F0F"/>
        </w:rPr>
        <w:t>obtained its</w:t>
      </w:r>
      <w:r w:rsidRPr="00134370" w:rsidR="00FD373B">
        <w:rPr>
          <w:rFonts w:ascii="Palatino Linotype" w:hAnsi="Palatino Linotype"/>
          <w:color w:val="0F0F0F"/>
          <w:spacing w:val="-5"/>
        </w:rPr>
        <w:t xml:space="preserve"> </w:t>
      </w:r>
      <w:r w:rsidRPr="00134370" w:rsidR="00FD373B">
        <w:rPr>
          <w:rFonts w:ascii="Palatino Linotype" w:hAnsi="Palatino Linotype"/>
          <w:color w:val="0F0F0F"/>
        </w:rPr>
        <w:t>WIR</w:t>
      </w:r>
      <w:r w:rsidRPr="00134370" w:rsidR="00FD373B">
        <w:rPr>
          <w:rFonts w:ascii="Palatino Linotype" w:hAnsi="Palatino Linotype"/>
          <w:color w:val="0F0F0F"/>
          <w:spacing w:val="-8"/>
        </w:rPr>
        <w:t xml:space="preserve"> </w:t>
      </w:r>
      <w:r w:rsidRPr="00134370" w:rsidR="00FD373B">
        <w:rPr>
          <w:rFonts w:ascii="Palatino Linotype" w:hAnsi="Palatino Linotype"/>
          <w:color w:val="0F0F0F"/>
        </w:rPr>
        <w:t>(U-45</w:t>
      </w:r>
      <w:r w:rsidRPr="00134370">
        <w:rPr>
          <w:rFonts w:ascii="Palatino Linotype" w:hAnsi="Palatino Linotype"/>
          <w:color w:val="0F0F0F"/>
        </w:rPr>
        <w:t>50</w:t>
      </w:r>
      <w:r w:rsidRPr="00134370" w:rsidR="00FD373B">
        <w:rPr>
          <w:rFonts w:ascii="Palatino Linotype" w:hAnsi="Palatino Linotype"/>
          <w:color w:val="0F0F0F"/>
        </w:rPr>
        <w:t>-C) from</w:t>
      </w:r>
      <w:r w:rsidRPr="00134370" w:rsidR="00FD373B">
        <w:rPr>
          <w:rFonts w:ascii="Palatino Linotype" w:hAnsi="Palatino Linotype"/>
          <w:color w:val="0F0F0F"/>
          <w:spacing w:val="-1"/>
        </w:rPr>
        <w:t xml:space="preserve"> </w:t>
      </w:r>
      <w:r w:rsidRPr="00134370" w:rsidR="00FD373B">
        <w:rPr>
          <w:rFonts w:ascii="Palatino Linotype" w:hAnsi="Palatino Linotype"/>
          <w:color w:val="0F0F0F"/>
        </w:rPr>
        <w:t>the</w:t>
      </w:r>
      <w:r w:rsidRPr="00134370" w:rsidR="00FD373B">
        <w:rPr>
          <w:rFonts w:ascii="Palatino Linotype" w:hAnsi="Palatino Linotype"/>
          <w:color w:val="0F0F0F"/>
          <w:spacing w:val="-2"/>
        </w:rPr>
        <w:t xml:space="preserve"> </w:t>
      </w:r>
      <w:r w:rsidRPr="00134370" w:rsidR="00FD373B">
        <w:rPr>
          <w:rFonts w:ascii="Palatino Linotype" w:hAnsi="Palatino Linotype"/>
          <w:color w:val="0F0F0F"/>
        </w:rPr>
        <w:t>Commission on</w:t>
      </w:r>
      <w:r w:rsidRPr="00134370" w:rsidR="00FD373B">
        <w:rPr>
          <w:rFonts w:ascii="Palatino Linotype" w:hAnsi="Palatino Linotype"/>
          <w:color w:val="0F0F0F"/>
          <w:spacing w:val="-6"/>
        </w:rPr>
        <w:t xml:space="preserve"> </w:t>
      </w:r>
      <w:r w:rsidRPr="00134370">
        <w:rPr>
          <w:rFonts w:ascii="Palatino Linotype" w:hAnsi="Palatino Linotype"/>
        </w:rPr>
        <w:t>September 2, 2022</w:t>
      </w:r>
      <w:r w:rsidRPr="00134370" w:rsidR="00FD373B">
        <w:rPr>
          <w:rFonts w:ascii="Palatino Linotype" w:hAnsi="Palatino Linotype"/>
          <w:color w:val="0F0F0F"/>
        </w:rPr>
        <w:t>.</w:t>
      </w:r>
      <w:r w:rsidRPr="00134370" w:rsidR="00FD373B">
        <w:rPr>
          <w:rFonts w:ascii="Palatino Linotype" w:hAnsi="Palatino Linotype"/>
          <w:color w:val="0F0F0F"/>
          <w:spacing w:val="-2"/>
        </w:rPr>
        <w:t xml:space="preserve"> </w:t>
      </w:r>
    </w:p>
    <w:p w:rsidRPr="00134370" w:rsidR="000A0F2B" w:rsidP="00121946" w:rsidRDefault="000A0F2B" w14:paraId="2DA454BE" w14:textId="77777777">
      <w:pPr>
        <w:pStyle w:val="BodyText"/>
        <w:ind w:left="720" w:right="112"/>
        <w:rPr>
          <w:rFonts w:ascii="Palatino Linotype" w:hAnsi="Palatino Linotype"/>
        </w:rPr>
      </w:pPr>
    </w:p>
    <w:p w:rsidRPr="00134370" w:rsidR="00FD373B" w:rsidP="00FD373B" w:rsidRDefault="00FD373B" w14:paraId="383F90B1" w14:textId="26933CA5">
      <w:pPr>
        <w:pStyle w:val="ListParagraph"/>
        <w:numPr>
          <w:ilvl w:val="0"/>
          <w:numId w:val="11"/>
        </w:numPr>
        <w:rPr>
          <w:rFonts w:ascii="Palatino Linotype" w:hAnsi="Palatino Linotype"/>
        </w:rPr>
      </w:pPr>
      <w:r w:rsidRPr="00134370">
        <w:rPr>
          <w:rFonts w:ascii="Palatino Linotype" w:hAnsi="Palatino Linotype"/>
        </w:rPr>
        <w:lastRenderedPageBreak/>
        <w:t xml:space="preserve">On </w:t>
      </w:r>
      <w:r w:rsidRPr="00134370" w:rsidR="00342E64">
        <w:rPr>
          <w:rFonts w:ascii="Palatino Linotype" w:hAnsi="Palatino Linotype"/>
        </w:rPr>
        <w:t>May 15</w:t>
      </w:r>
      <w:r w:rsidRPr="00134370" w:rsidR="001B3697">
        <w:rPr>
          <w:rFonts w:ascii="Palatino Linotype" w:hAnsi="Palatino Linotype"/>
        </w:rPr>
        <w:t>, 2025</w:t>
      </w:r>
      <w:r w:rsidRPr="00134370">
        <w:rPr>
          <w:rFonts w:ascii="Palatino Linotype" w:hAnsi="Palatino Linotype"/>
        </w:rPr>
        <w:t xml:space="preserve">, </w:t>
      </w:r>
      <w:r w:rsidRPr="00134370" w:rsidR="001B3697">
        <w:rPr>
          <w:rFonts w:ascii="Palatino Linotype" w:hAnsi="Palatino Linotype"/>
        </w:rPr>
        <w:t>Unity</w:t>
      </w:r>
      <w:r w:rsidRPr="00134370" w:rsidR="001E4641">
        <w:rPr>
          <w:rFonts w:ascii="Palatino Linotype" w:hAnsi="Palatino Linotype"/>
        </w:rPr>
        <w:t xml:space="preserve"> </w:t>
      </w:r>
      <w:r w:rsidRPr="00134370" w:rsidR="001B3697">
        <w:rPr>
          <w:rFonts w:ascii="Palatino Linotype" w:hAnsi="Palatino Linotype"/>
        </w:rPr>
        <w:t>Wirel</w:t>
      </w:r>
      <w:r w:rsidRPr="00134370" w:rsidR="001E4641">
        <w:rPr>
          <w:rFonts w:ascii="Palatino Linotype" w:hAnsi="Palatino Linotype"/>
        </w:rPr>
        <w:t>e</w:t>
      </w:r>
      <w:r w:rsidRPr="00134370" w:rsidR="001B3697">
        <w:rPr>
          <w:rFonts w:ascii="Palatino Linotype" w:hAnsi="Palatino Linotype"/>
        </w:rPr>
        <w:t>ss</w:t>
      </w:r>
      <w:r w:rsidRPr="00134370" w:rsidR="000B3E16">
        <w:rPr>
          <w:rFonts w:ascii="Palatino Linotype" w:hAnsi="Palatino Linotype"/>
        </w:rPr>
        <w:t xml:space="preserve"> </w:t>
      </w:r>
      <w:r w:rsidRPr="00134370" w:rsidR="001B3697">
        <w:rPr>
          <w:rFonts w:ascii="Palatino Linotype" w:hAnsi="Palatino Linotype"/>
        </w:rPr>
        <w:t>filed</w:t>
      </w:r>
      <w:r w:rsidRPr="00134370">
        <w:rPr>
          <w:rFonts w:ascii="Palatino Linotype" w:hAnsi="Palatino Linotype"/>
        </w:rPr>
        <w:t xml:space="preserve"> a Tier 3 Advice Letter (AL)</w:t>
      </w:r>
      <w:r w:rsidRPr="00134370" w:rsidR="001B3697">
        <w:rPr>
          <w:rFonts w:ascii="Palatino Linotype" w:hAnsi="Palatino Linotype"/>
        </w:rPr>
        <w:t xml:space="preserve"> #</w:t>
      </w:r>
      <w:r w:rsidRPr="00134370" w:rsidR="00342E64">
        <w:rPr>
          <w:rFonts w:ascii="Palatino Linotype" w:hAnsi="Palatino Linotype"/>
        </w:rPr>
        <w:t>5</w:t>
      </w:r>
      <w:r w:rsidRPr="00134370">
        <w:rPr>
          <w:rFonts w:ascii="Palatino Linotype" w:hAnsi="Palatino Linotype"/>
        </w:rPr>
        <w:t xml:space="preserve"> requesting designation </w:t>
      </w:r>
      <w:r w:rsidRPr="00134370" w:rsidR="001B3697">
        <w:rPr>
          <w:rFonts w:ascii="Palatino Linotype" w:hAnsi="Palatino Linotype"/>
        </w:rPr>
        <w:t>as a</w:t>
      </w:r>
      <w:r w:rsidRPr="00134370">
        <w:rPr>
          <w:rFonts w:ascii="Palatino Linotype" w:hAnsi="Palatino Linotype"/>
        </w:rPr>
        <w:t xml:space="preserve"> California LifeLine </w:t>
      </w:r>
      <w:r w:rsidRPr="00134370" w:rsidR="000F6B74">
        <w:rPr>
          <w:rFonts w:ascii="Palatino Linotype" w:hAnsi="Palatino Linotype"/>
        </w:rPr>
        <w:t xml:space="preserve">service </w:t>
      </w:r>
      <w:r w:rsidRPr="00134370">
        <w:rPr>
          <w:rFonts w:ascii="Palatino Linotype" w:hAnsi="Palatino Linotype"/>
        </w:rPr>
        <w:t>provider to offer discounted prepaid wireless telephone services to eligible households in California</w:t>
      </w:r>
      <w:r w:rsidRPr="00134370" w:rsidR="00945C32">
        <w:rPr>
          <w:rFonts w:ascii="Palatino Linotype" w:hAnsi="Palatino Linotype"/>
        </w:rPr>
        <w:t xml:space="preserve"> throughout California, excluding tribal lands.</w:t>
      </w:r>
    </w:p>
    <w:p w:rsidRPr="00134370" w:rsidR="00875DCA" w:rsidP="00875DCA" w:rsidRDefault="00875DCA" w14:paraId="07B50894" w14:textId="77777777">
      <w:pPr>
        <w:pStyle w:val="ListParagraph"/>
        <w:rPr>
          <w:rFonts w:ascii="Palatino Linotype" w:hAnsi="Palatino Linotype"/>
        </w:rPr>
      </w:pPr>
    </w:p>
    <w:p w:rsidRPr="00134370" w:rsidR="00875DCA" w:rsidP="00FD373B" w:rsidRDefault="00875DCA" w14:paraId="56409C32" w14:textId="73EDA387">
      <w:pPr>
        <w:pStyle w:val="ListParagraph"/>
        <w:numPr>
          <w:ilvl w:val="0"/>
          <w:numId w:val="11"/>
        </w:numPr>
        <w:rPr>
          <w:rFonts w:ascii="Palatino Linotype" w:hAnsi="Palatino Linotype"/>
        </w:rPr>
      </w:pPr>
      <w:r w:rsidRPr="00134370">
        <w:rPr>
          <w:rFonts w:ascii="Palatino Linotype" w:hAnsi="Palatino Linotype"/>
        </w:rPr>
        <w:t>Unity Wireless failed to reveal its business relationship with AMBT.</w:t>
      </w:r>
    </w:p>
    <w:p w:rsidRPr="00134370" w:rsidR="00875DCA" w:rsidP="00875DCA" w:rsidRDefault="00875DCA" w14:paraId="1D77F70A" w14:textId="77777777">
      <w:pPr>
        <w:pStyle w:val="ListParagraph"/>
        <w:rPr>
          <w:rFonts w:ascii="Palatino Linotype" w:hAnsi="Palatino Linotype"/>
        </w:rPr>
      </w:pPr>
    </w:p>
    <w:p w:rsidRPr="00134370" w:rsidR="00875DCA" w:rsidP="00FD373B" w:rsidRDefault="00875DCA" w14:paraId="7A189E25" w14:textId="49859814">
      <w:pPr>
        <w:pStyle w:val="ListParagraph"/>
        <w:numPr>
          <w:ilvl w:val="0"/>
          <w:numId w:val="11"/>
        </w:numPr>
        <w:rPr>
          <w:rFonts w:ascii="Palatino Linotype" w:hAnsi="Palatino Linotype"/>
        </w:rPr>
      </w:pPr>
      <w:r w:rsidRPr="00134370">
        <w:rPr>
          <w:rFonts w:ascii="Palatino Linotype" w:hAnsi="Palatino Linotype"/>
        </w:rPr>
        <w:t>Unity Wireless failed to reveal it uses AMBT’s credentials and is establishing identi</w:t>
      </w:r>
      <w:r w:rsidRPr="00134370" w:rsidR="000F3189">
        <w:rPr>
          <w:rFonts w:ascii="Palatino Linotype" w:hAnsi="Palatino Linotype"/>
        </w:rPr>
        <w:t>ty</w:t>
      </w:r>
      <w:r w:rsidRPr="00134370">
        <w:rPr>
          <w:rFonts w:ascii="Palatino Linotype" w:hAnsi="Palatino Linotype"/>
        </w:rPr>
        <w:t xml:space="preserve"> and eligibility for California LifeLine benefits</w:t>
      </w:r>
      <w:r w:rsidRPr="00134370" w:rsidR="00A311B7">
        <w:rPr>
          <w:rFonts w:ascii="Palatino Linotype" w:hAnsi="Palatino Linotype"/>
        </w:rPr>
        <w:t xml:space="preserve"> without Commission authorization</w:t>
      </w:r>
      <w:r w:rsidRPr="00134370">
        <w:rPr>
          <w:rFonts w:ascii="Palatino Linotype" w:hAnsi="Palatino Linotype"/>
        </w:rPr>
        <w:t xml:space="preserve">. </w:t>
      </w:r>
    </w:p>
    <w:p w:rsidRPr="00134370" w:rsidR="003E451A" w:rsidP="00795263" w:rsidRDefault="003E451A" w14:paraId="39B25148" w14:textId="77777777">
      <w:pPr>
        <w:pStyle w:val="ListParagraph"/>
        <w:rPr>
          <w:rFonts w:ascii="Palatino Linotype" w:hAnsi="Palatino Linotype"/>
        </w:rPr>
      </w:pPr>
    </w:p>
    <w:p w:rsidRPr="00134370" w:rsidR="000F3189" w:rsidP="000F3189" w:rsidRDefault="000F3189" w14:paraId="5DF3FA84" w14:textId="722E0359">
      <w:pPr>
        <w:pStyle w:val="ListParagraph"/>
        <w:numPr>
          <w:ilvl w:val="0"/>
          <w:numId w:val="11"/>
        </w:numPr>
        <w:rPr>
          <w:rFonts w:ascii="Palatino Linotype" w:hAnsi="Palatino Linotype"/>
        </w:rPr>
      </w:pPr>
      <w:r w:rsidRPr="00134370">
        <w:rPr>
          <w:rFonts w:ascii="Palatino Linotype" w:hAnsi="Palatino Linotype"/>
        </w:rPr>
        <w:t xml:space="preserve">Unity Wireless is currently marketing and advertising LifeLine without </w:t>
      </w:r>
      <w:r w:rsidRPr="00134370" w:rsidR="00CD062D">
        <w:rPr>
          <w:rFonts w:ascii="Palatino Linotype" w:hAnsi="Palatino Linotype"/>
        </w:rPr>
        <w:t xml:space="preserve">Commission </w:t>
      </w:r>
      <w:r w:rsidRPr="00134370">
        <w:rPr>
          <w:rFonts w:ascii="Palatino Linotype" w:hAnsi="Palatino Linotype"/>
        </w:rPr>
        <w:t xml:space="preserve">approval from </w:t>
      </w:r>
      <w:r w:rsidRPr="00134370" w:rsidR="3A9B2EFF">
        <w:rPr>
          <w:rFonts w:ascii="Palatino Linotype" w:hAnsi="Palatino Linotype"/>
        </w:rPr>
        <w:t xml:space="preserve">the </w:t>
      </w:r>
      <w:r w:rsidRPr="00134370" w:rsidR="00A311B7">
        <w:rPr>
          <w:rFonts w:ascii="Palatino Linotype" w:hAnsi="Palatino Linotype"/>
        </w:rPr>
        <w:t>C</w:t>
      </w:r>
      <w:r w:rsidRPr="00134370" w:rsidR="3A9B2EFF">
        <w:rPr>
          <w:rFonts w:ascii="Palatino Linotype" w:hAnsi="Palatino Linotype"/>
        </w:rPr>
        <w:t>ommission</w:t>
      </w:r>
      <w:r w:rsidRPr="00134370">
        <w:rPr>
          <w:rFonts w:ascii="Palatino Linotype" w:hAnsi="Palatino Linotype"/>
        </w:rPr>
        <w:t xml:space="preserve">. </w:t>
      </w:r>
    </w:p>
    <w:p w:rsidRPr="00134370" w:rsidR="00D55618" w:rsidP="007931D6" w:rsidRDefault="00D55618" w14:paraId="4DEFAD62" w14:textId="50CB0EDE">
      <w:pPr>
        <w:pStyle w:val="ListParagraph"/>
        <w:ind w:left="360"/>
        <w:rPr>
          <w:rFonts w:ascii="Palatino Linotype" w:hAnsi="Palatino Linotype"/>
        </w:rPr>
      </w:pPr>
    </w:p>
    <w:p w:rsidRPr="00134370" w:rsidR="00875DCA" w:rsidP="00A75CC4" w:rsidRDefault="000F3189" w14:paraId="418E4064" w14:textId="0558E2FC">
      <w:pPr>
        <w:pStyle w:val="ListParagraph"/>
        <w:numPr>
          <w:ilvl w:val="0"/>
          <w:numId w:val="11"/>
        </w:numPr>
        <w:rPr>
          <w:rFonts w:ascii="Palatino Linotype" w:hAnsi="Palatino Linotype"/>
        </w:rPr>
      </w:pPr>
      <w:r w:rsidRPr="00134370">
        <w:rPr>
          <w:rFonts w:ascii="Palatino Linotype" w:hAnsi="Palatino Linotype"/>
        </w:rPr>
        <w:t>A</w:t>
      </w:r>
      <w:r w:rsidRPr="00134370" w:rsidR="00FE58D4">
        <w:rPr>
          <w:rFonts w:ascii="Palatino Linotype" w:hAnsi="Palatino Linotype"/>
        </w:rPr>
        <w:t xml:space="preserve"> due </w:t>
      </w:r>
      <w:r w:rsidRPr="00134370">
        <w:rPr>
          <w:rFonts w:ascii="Palatino Linotype" w:hAnsi="Palatino Linotype"/>
        </w:rPr>
        <w:t>diligen</w:t>
      </w:r>
      <w:r w:rsidRPr="00134370" w:rsidR="00E53A9A">
        <w:rPr>
          <w:rFonts w:ascii="Palatino Linotype" w:hAnsi="Palatino Linotype"/>
        </w:rPr>
        <w:t>t</w:t>
      </w:r>
      <w:r w:rsidRPr="00134370" w:rsidR="00FE58D4">
        <w:rPr>
          <w:rFonts w:ascii="Palatino Linotype" w:hAnsi="Palatino Linotype"/>
        </w:rPr>
        <w:t xml:space="preserve"> review </w:t>
      </w:r>
      <w:r w:rsidRPr="00134370" w:rsidR="00835067">
        <w:rPr>
          <w:rFonts w:ascii="Palatino Linotype" w:hAnsi="Palatino Linotype"/>
        </w:rPr>
        <w:t xml:space="preserve">of </w:t>
      </w:r>
      <w:r w:rsidRPr="00134370" w:rsidR="0058540C">
        <w:rPr>
          <w:rFonts w:ascii="Palatino Linotype" w:hAnsi="Palatino Linotype"/>
          <w:color w:val="0F0F0F"/>
        </w:rPr>
        <w:t>Unity Wireless</w:t>
      </w:r>
      <w:r w:rsidRPr="00134370" w:rsidR="00835067">
        <w:rPr>
          <w:rFonts w:ascii="Palatino Linotype" w:hAnsi="Palatino Linotype"/>
          <w:color w:val="0F0F0F"/>
        </w:rPr>
        <w:t>’</w:t>
      </w:r>
      <w:r w:rsidRPr="00134370" w:rsidR="00FE58D4">
        <w:rPr>
          <w:rFonts w:ascii="Palatino Linotype" w:hAnsi="Palatino Linotype"/>
        </w:rPr>
        <w:t xml:space="preserve"> </w:t>
      </w:r>
      <w:r w:rsidRPr="00134370" w:rsidR="00835067">
        <w:rPr>
          <w:rFonts w:ascii="Palatino Linotype" w:hAnsi="Palatino Linotype"/>
        </w:rPr>
        <w:t>business practices determine</w:t>
      </w:r>
      <w:r w:rsidRPr="00134370" w:rsidR="00875DCA">
        <w:rPr>
          <w:rFonts w:ascii="Palatino Linotype" w:hAnsi="Palatino Linotype"/>
        </w:rPr>
        <w:t>d</w:t>
      </w:r>
      <w:r w:rsidRPr="00134370" w:rsidR="00835067">
        <w:rPr>
          <w:rFonts w:ascii="Palatino Linotype" w:hAnsi="Palatino Linotype"/>
        </w:rPr>
        <w:t xml:space="preserve"> the company</w:t>
      </w:r>
      <w:r w:rsidRPr="00134370" w:rsidR="00875DCA">
        <w:rPr>
          <w:rFonts w:ascii="Palatino Linotype" w:hAnsi="Palatino Linotype"/>
        </w:rPr>
        <w:t xml:space="preserve"> received complaints related to LifeLine benefits although it has not been authorized to offer </w:t>
      </w:r>
      <w:r w:rsidRPr="00134370" w:rsidR="00835067">
        <w:rPr>
          <w:rFonts w:ascii="Palatino Linotype" w:hAnsi="Palatino Linotype"/>
        </w:rPr>
        <w:t>California LifeLine.</w:t>
      </w:r>
    </w:p>
    <w:p w:rsidRPr="00134370" w:rsidR="00031F99" w:rsidP="007931D6" w:rsidRDefault="00031F99" w14:paraId="56A3C1A6" w14:textId="77777777">
      <w:pPr>
        <w:pStyle w:val="ListParagraph"/>
        <w:ind w:left="360"/>
        <w:rPr>
          <w:rFonts w:ascii="Palatino Linotype" w:hAnsi="Palatino Linotype"/>
        </w:rPr>
      </w:pPr>
    </w:p>
    <w:p w:rsidRPr="00134370" w:rsidR="008E501E" w:rsidP="00A75CC4" w:rsidRDefault="00E9495E" w14:paraId="57BCAE32" w14:textId="62A8CFF8">
      <w:pPr>
        <w:pStyle w:val="ListParagraph"/>
        <w:numPr>
          <w:ilvl w:val="0"/>
          <w:numId w:val="11"/>
        </w:numPr>
        <w:rPr>
          <w:rFonts w:ascii="Palatino Linotype" w:hAnsi="Palatino Linotype"/>
        </w:rPr>
      </w:pPr>
      <w:r>
        <w:rPr>
          <w:rFonts w:ascii="Palatino Linotype" w:hAnsi="Palatino Linotype"/>
        </w:rPr>
        <w:t xml:space="preserve">The actions of </w:t>
      </w:r>
      <w:r w:rsidRPr="00134370" w:rsidR="008E501E">
        <w:rPr>
          <w:rFonts w:ascii="Palatino Linotype" w:hAnsi="Palatino Linotype"/>
        </w:rPr>
        <w:t>Unity Wireless</w:t>
      </w:r>
      <w:r w:rsidRPr="00134370" w:rsidR="004D0446">
        <w:rPr>
          <w:rFonts w:ascii="Palatino Linotype" w:hAnsi="Palatino Linotype"/>
        </w:rPr>
        <w:t xml:space="preserve"> </w:t>
      </w:r>
      <w:r>
        <w:rPr>
          <w:rFonts w:ascii="Palatino Linotype" w:hAnsi="Palatino Linotype"/>
        </w:rPr>
        <w:t>constitute</w:t>
      </w:r>
      <w:r w:rsidRPr="00134370" w:rsidR="004D0446">
        <w:rPr>
          <w:rFonts w:ascii="Palatino Linotype" w:hAnsi="Palatino Linotype"/>
        </w:rPr>
        <w:t xml:space="preserve"> </w:t>
      </w:r>
      <w:r w:rsidRPr="00134370" w:rsidR="008E501E">
        <w:rPr>
          <w:rFonts w:ascii="Palatino Linotype" w:hAnsi="Palatino Linotype"/>
        </w:rPr>
        <w:t>waste, fraud, and abuse</w:t>
      </w:r>
      <w:r>
        <w:rPr>
          <w:rFonts w:ascii="Palatino Linotype" w:hAnsi="Palatino Linotype"/>
        </w:rPr>
        <w:t>.</w:t>
      </w:r>
    </w:p>
    <w:p w:rsidRPr="00134370" w:rsidR="004E29B8" w:rsidP="0082475D" w:rsidRDefault="004E29B8" w14:paraId="21A46E0E" w14:textId="77777777">
      <w:pPr>
        <w:pStyle w:val="ListParagraph"/>
        <w:rPr>
          <w:rFonts w:ascii="Palatino Linotype" w:hAnsi="Palatino Linotype"/>
        </w:rPr>
      </w:pPr>
    </w:p>
    <w:p w:rsidR="00C74A06" w:rsidP="00A75CC4" w:rsidRDefault="00C74A06" w14:paraId="0AFA1ECD" w14:textId="74DCF5F2">
      <w:pPr>
        <w:pStyle w:val="ListParagraph"/>
        <w:numPr>
          <w:ilvl w:val="0"/>
          <w:numId w:val="11"/>
        </w:numPr>
        <w:rPr>
          <w:rFonts w:ascii="Palatino Linotype" w:hAnsi="Palatino Linotype"/>
        </w:rPr>
      </w:pPr>
      <w:r w:rsidRPr="00134370">
        <w:rPr>
          <w:rFonts w:ascii="Palatino Linotype" w:hAnsi="Palatino Linotype"/>
        </w:rPr>
        <w:t>Resolution of all issues related to the Cease-and Desist Notice issued to AMBT on November 4, 202</w:t>
      </w:r>
      <w:r w:rsidRPr="00134370" w:rsidR="00BC2973">
        <w:rPr>
          <w:rFonts w:ascii="Palatino Linotype" w:hAnsi="Palatino Linotype"/>
        </w:rPr>
        <w:t>5</w:t>
      </w:r>
      <w:r w:rsidRPr="00134370">
        <w:rPr>
          <w:rFonts w:ascii="Palatino Linotype" w:hAnsi="Palatino Linotype"/>
        </w:rPr>
        <w:t xml:space="preserve"> </w:t>
      </w:r>
      <w:r w:rsidR="00E9495E">
        <w:rPr>
          <w:rFonts w:ascii="Palatino Linotype" w:hAnsi="Palatino Linotype"/>
        </w:rPr>
        <w:t>must be</w:t>
      </w:r>
      <w:r w:rsidRPr="00134370">
        <w:rPr>
          <w:rFonts w:ascii="Palatino Linotype" w:hAnsi="Palatino Linotype"/>
        </w:rPr>
        <w:t xml:space="preserve"> resolved before Unity Wireless </w:t>
      </w:r>
      <w:r w:rsidRPr="00134370" w:rsidR="00825BCE">
        <w:rPr>
          <w:rFonts w:ascii="Palatino Linotype" w:hAnsi="Palatino Linotype"/>
        </w:rPr>
        <w:t>can apply</w:t>
      </w:r>
      <w:r w:rsidRPr="00134370" w:rsidR="00B07E1B">
        <w:rPr>
          <w:rFonts w:ascii="Palatino Linotype" w:hAnsi="Palatino Linotype"/>
        </w:rPr>
        <w:t xml:space="preserve"> for authorization to provide California LifeLine service</w:t>
      </w:r>
      <w:r w:rsidR="00E9495E">
        <w:rPr>
          <w:rFonts w:ascii="Palatino Linotype" w:hAnsi="Palatino Linotype"/>
        </w:rPr>
        <w:t>, which is at least 24 months from approval of this Resolution</w:t>
      </w:r>
      <w:r w:rsidRPr="00134370" w:rsidR="00B07E1B">
        <w:rPr>
          <w:rFonts w:ascii="Palatino Linotype" w:hAnsi="Palatino Linotype"/>
        </w:rPr>
        <w:t xml:space="preserve">. </w:t>
      </w:r>
    </w:p>
    <w:p w:rsidRPr="005B0D79" w:rsidR="003177E1" w:rsidP="005B0D79" w:rsidRDefault="003177E1" w14:paraId="63FED56F" w14:textId="77777777">
      <w:pPr>
        <w:pStyle w:val="ListParagraph"/>
        <w:rPr>
          <w:rFonts w:ascii="Palatino Linotype" w:hAnsi="Palatino Linotype"/>
        </w:rPr>
      </w:pPr>
    </w:p>
    <w:p w:rsidRPr="00134370" w:rsidR="003177E1" w:rsidP="00A75CC4" w:rsidRDefault="003177E1" w14:paraId="53B50E9F" w14:textId="283CA685">
      <w:pPr>
        <w:pStyle w:val="ListParagraph"/>
        <w:numPr>
          <w:ilvl w:val="0"/>
          <w:numId w:val="11"/>
        </w:numPr>
        <w:rPr>
          <w:rFonts w:ascii="Palatino Linotype" w:hAnsi="Palatino Linotype"/>
        </w:rPr>
      </w:pPr>
      <w:r>
        <w:rPr>
          <w:rFonts w:ascii="Palatino Linotype" w:hAnsi="Palatino Linotype"/>
        </w:rPr>
        <w:t xml:space="preserve">To ensure continuity of service, Unity Wireless </w:t>
      </w:r>
      <w:r w:rsidR="00A00C12">
        <w:rPr>
          <w:rFonts w:ascii="Palatino Linotype" w:hAnsi="Palatino Linotype"/>
        </w:rPr>
        <w:t>must</w:t>
      </w:r>
      <w:r>
        <w:rPr>
          <w:rFonts w:ascii="Palatino Linotype" w:hAnsi="Palatino Linotype"/>
        </w:rPr>
        <w:t xml:space="preserve"> work </w:t>
      </w:r>
      <w:r w:rsidR="00F12DD1">
        <w:rPr>
          <w:rFonts w:ascii="Palatino Linotype" w:hAnsi="Palatino Linotype"/>
        </w:rPr>
        <w:t xml:space="preserve">with </w:t>
      </w:r>
      <w:r>
        <w:rPr>
          <w:rFonts w:ascii="Palatino Linotype" w:hAnsi="Palatino Linotype"/>
        </w:rPr>
        <w:t xml:space="preserve">CD and the California LifeLine Administrator to </w:t>
      </w:r>
      <w:r w:rsidR="00E44AD7">
        <w:rPr>
          <w:rFonts w:ascii="Palatino Linotype" w:hAnsi="Palatino Linotype"/>
        </w:rPr>
        <w:t>transition</w:t>
      </w:r>
      <w:r w:rsidR="000C1A48">
        <w:rPr>
          <w:rFonts w:ascii="Palatino Linotype" w:hAnsi="Palatino Linotype"/>
        </w:rPr>
        <w:t xml:space="preserve"> </w:t>
      </w:r>
      <w:r>
        <w:rPr>
          <w:rFonts w:ascii="Palatino Linotype" w:hAnsi="Palatino Linotype"/>
        </w:rPr>
        <w:t>its customers to Commissio</w:t>
      </w:r>
      <w:r w:rsidR="00A00C12">
        <w:rPr>
          <w:rFonts w:ascii="Palatino Linotype" w:hAnsi="Palatino Linotype"/>
        </w:rPr>
        <w:t xml:space="preserve">n </w:t>
      </w:r>
      <w:r>
        <w:rPr>
          <w:rFonts w:ascii="Palatino Linotype" w:hAnsi="Palatino Linotype"/>
        </w:rPr>
        <w:t xml:space="preserve">authorized Lifeline providers. </w:t>
      </w:r>
    </w:p>
    <w:p w:rsidRPr="00134370" w:rsidR="005001D4" w:rsidP="00A75CC4" w:rsidRDefault="005001D4" w14:paraId="5F30CED2" w14:textId="77777777">
      <w:pPr>
        <w:rPr>
          <w:rFonts w:ascii="Palatino Linotype" w:hAnsi="Palatino Linotype"/>
        </w:rPr>
      </w:pPr>
    </w:p>
    <w:p w:rsidRPr="00134370" w:rsidR="005001D4" w:rsidP="005001D4" w:rsidRDefault="005001D4" w14:paraId="3AA2F847" w14:textId="77777777">
      <w:pPr>
        <w:rPr>
          <w:rFonts w:ascii="Palatino Linotype" w:hAnsi="Palatino Linotype"/>
        </w:rPr>
      </w:pPr>
      <w:r w:rsidRPr="00134370">
        <w:rPr>
          <w:rFonts w:ascii="Palatino Linotype" w:hAnsi="Palatino Linotype"/>
          <w:b/>
          <w:bCs/>
        </w:rPr>
        <w:t xml:space="preserve">THEREFORE, IT IS ORDERED </w:t>
      </w:r>
      <w:r w:rsidRPr="00134370">
        <w:rPr>
          <w:rFonts w:ascii="Palatino Linotype" w:hAnsi="Palatino Linotype"/>
        </w:rPr>
        <w:t xml:space="preserve">that: </w:t>
      </w:r>
    </w:p>
    <w:p w:rsidRPr="00134370" w:rsidR="005001D4" w:rsidP="005001D4" w:rsidRDefault="005001D4" w14:paraId="69BFE440" w14:textId="77777777">
      <w:pPr>
        <w:pStyle w:val="ListParagraph"/>
        <w:rPr>
          <w:rFonts w:ascii="Palatino Linotype" w:hAnsi="Palatino Linotype"/>
        </w:rPr>
      </w:pPr>
    </w:p>
    <w:p w:rsidRPr="00134370" w:rsidR="006E327B" w:rsidP="008A13A3" w:rsidRDefault="00875DCA" w14:paraId="3964A4E2" w14:textId="3378AB83">
      <w:pPr>
        <w:pStyle w:val="ListParagraph"/>
        <w:numPr>
          <w:ilvl w:val="0"/>
          <w:numId w:val="31"/>
        </w:numPr>
        <w:rPr>
          <w:rFonts w:ascii="Palatino Linotype" w:hAnsi="Palatino Linotype"/>
        </w:rPr>
      </w:pPr>
      <w:r w:rsidRPr="00134370">
        <w:rPr>
          <w:rFonts w:ascii="Palatino Linotype" w:hAnsi="Palatino Linotype"/>
        </w:rPr>
        <w:t>Unity Wireless</w:t>
      </w:r>
      <w:r w:rsidRPr="00134370" w:rsidR="3916844D">
        <w:rPr>
          <w:rFonts w:ascii="Palatino Linotype" w:hAnsi="Palatino Linotype"/>
        </w:rPr>
        <w:t xml:space="preserve">, Inc.’s </w:t>
      </w:r>
      <w:r w:rsidRPr="00134370" w:rsidR="002311FF">
        <w:rPr>
          <w:rFonts w:ascii="Palatino Linotype" w:hAnsi="Palatino Linotype"/>
        </w:rPr>
        <w:t xml:space="preserve">request </w:t>
      </w:r>
      <w:r w:rsidRPr="00134370" w:rsidR="3916844D">
        <w:rPr>
          <w:rFonts w:ascii="Palatino Linotype" w:hAnsi="Palatino Linotype"/>
        </w:rPr>
        <w:t xml:space="preserve">for authority to offer California LifeLine </w:t>
      </w:r>
      <w:r w:rsidRPr="00134370">
        <w:rPr>
          <w:rFonts w:ascii="Palatino Linotype" w:hAnsi="Palatino Linotype"/>
        </w:rPr>
        <w:t>is denied</w:t>
      </w:r>
      <w:r w:rsidRPr="00134370" w:rsidR="006E327B">
        <w:rPr>
          <w:rFonts w:ascii="Palatino Linotype" w:hAnsi="Palatino Linotype"/>
        </w:rPr>
        <w:t>.</w:t>
      </w:r>
    </w:p>
    <w:p w:rsidRPr="00134370" w:rsidR="008A13A3" w:rsidP="0082475D" w:rsidRDefault="00A8396B" w14:paraId="272A6AC8" w14:textId="1EDB6BDF">
      <w:pPr>
        <w:pStyle w:val="ListParagraph"/>
        <w:rPr>
          <w:rFonts w:ascii="Palatino Linotype" w:hAnsi="Palatino Linotype"/>
        </w:rPr>
      </w:pPr>
      <w:r w:rsidRPr="00134370">
        <w:rPr>
          <w:rFonts w:ascii="Palatino Linotype" w:hAnsi="Palatino Linotype"/>
        </w:rPr>
        <w:t xml:space="preserve"> </w:t>
      </w:r>
    </w:p>
    <w:p w:rsidRPr="00134370" w:rsidR="002311FF" w:rsidP="008A13A3" w:rsidRDefault="00A7063A" w14:paraId="3D18EA56" w14:textId="62C60667">
      <w:pPr>
        <w:pStyle w:val="ListParagraph"/>
        <w:numPr>
          <w:ilvl w:val="0"/>
          <w:numId w:val="31"/>
        </w:numPr>
        <w:rPr>
          <w:rFonts w:ascii="Palatino Linotype" w:hAnsi="Palatino Linotype"/>
        </w:rPr>
      </w:pPr>
      <w:r w:rsidRPr="00134370">
        <w:rPr>
          <w:rFonts w:ascii="Palatino Linotype" w:hAnsi="Palatino Linotype"/>
        </w:rPr>
        <w:t xml:space="preserve">Unity Wireless, Inc. is barred from applying </w:t>
      </w:r>
      <w:r w:rsidRPr="00134370" w:rsidR="00B05C24">
        <w:rPr>
          <w:rFonts w:ascii="Palatino Linotype" w:hAnsi="Palatino Linotype"/>
        </w:rPr>
        <w:t>for authorization to provide LifeLine service in California</w:t>
      </w:r>
      <w:r w:rsidRPr="00134370" w:rsidR="005A49A3">
        <w:rPr>
          <w:rFonts w:ascii="Palatino Linotype" w:hAnsi="Palatino Linotype"/>
        </w:rPr>
        <w:t xml:space="preserve"> until the issues in the Cease-and-Desist Notice </w:t>
      </w:r>
      <w:r w:rsidRPr="00134370" w:rsidR="007D10A9">
        <w:rPr>
          <w:rFonts w:ascii="Palatino Linotype" w:hAnsi="Palatino Linotype"/>
        </w:rPr>
        <w:t xml:space="preserve">issued to </w:t>
      </w:r>
      <w:r w:rsidRPr="00134370" w:rsidR="00A676C6">
        <w:rPr>
          <w:rFonts w:ascii="Palatino Linotype" w:hAnsi="Palatino Linotype"/>
        </w:rPr>
        <w:t xml:space="preserve">American Broadband </w:t>
      </w:r>
      <w:r w:rsidRPr="00134370" w:rsidR="00492DC7">
        <w:rPr>
          <w:rFonts w:ascii="Palatino Linotype" w:hAnsi="Palatino Linotype"/>
        </w:rPr>
        <w:t xml:space="preserve">and </w:t>
      </w:r>
      <w:r w:rsidRPr="00134370" w:rsidR="00A676C6">
        <w:rPr>
          <w:rFonts w:ascii="Palatino Linotype" w:hAnsi="Palatino Linotype"/>
        </w:rPr>
        <w:t>Teleco</w:t>
      </w:r>
      <w:r w:rsidRPr="00134370" w:rsidR="00492DC7">
        <w:rPr>
          <w:rFonts w:ascii="Palatino Linotype" w:hAnsi="Palatino Linotype"/>
        </w:rPr>
        <w:t>mmunications Company</w:t>
      </w:r>
      <w:r w:rsidRPr="00134370" w:rsidR="00A676C6">
        <w:rPr>
          <w:rFonts w:ascii="Palatino Linotype" w:hAnsi="Palatino Linotype"/>
        </w:rPr>
        <w:t xml:space="preserve"> </w:t>
      </w:r>
      <w:r w:rsidRPr="00134370" w:rsidR="005A49A3">
        <w:rPr>
          <w:rFonts w:ascii="Palatino Linotype" w:hAnsi="Palatino Linotype"/>
        </w:rPr>
        <w:t>are surfaced and resolved or 24</w:t>
      </w:r>
      <w:r w:rsidRPr="00134370" w:rsidR="00502469">
        <w:rPr>
          <w:rFonts w:ascii="Palatino Linotype" w:hAnsi="Palatino Linotype"/>
        </w:rPr>
        <w:t xml:space="preserve"> </w:t>
      </w:r>
      <w:r w:rsidRPr="00134370" w:rsidR="005A49A3">
        <w:rPr>
          <w:rFonts w:ascii="Palatino Linotype" w:hAnsi="Palatino Linotype"/>
        </w:rPr>
        <w:t>months</w:t>
      </w:r>
      <w:r w:rsidRPr="00134370" w:rsidR="002F4D94">
        <w:rPr>
          <w:rFonts w:ascii="Palatino Linotype" w:hAnsi="Palatino Linotype"/>
        </w:rPr>
        <w:t xml:space="preserve"> from the effective </w:t>
      </w:r>
      <w:r w:rsidRPr="00134370" w:rsidR="006E327B">
        <w:rPr>
          <w:rFonts w:ascii="Palatino Linotype" w:hAnsi="Palatino Linotype"/>
        </w:rPr>
        <w:t xml:space="preserve">date </w:t>
      </w:r>
      <w:r w:rsidRPr="00134370" w:rsidR="002F4D94">
        <w:rPr>
          <w:rFonts w:ascii="Palatino Linotype" w:hAnsi="Palatino Linotype"/>
        </w:rPr>
        <w:t>of this Resolution</w:t>
      </w:r>
      <w:r w:rsidRPr="00134370" w:rsidR="005A49A3">
        <w:rPr>
          <w:rFonts w:ascii="Palatino Linotype" w:hAnsi="Palatino Linotype"/>
        </w:rPr>
        <w:t>, whichever is later</w:t>
      </w:r>
      <w:r w:rsidRPr="00134370" w:rsidR="002311FF">
        <w:rPr>
          <w:rFonts w:ascii="Palatino Linotype" w:hAnsi="Palatino Linotype"/>
        </w:rPr>
        <w:t>.</w:t>
      </w:r>
    </w:p>
    <w:p w:rsidRPr="00134370" w:rsidR="00A8396B" w:rsidP="0082475D" w:rsidRDefault="00A8396B" w14:paraId="4FA0B6A3" w14:textId="636C1601">
      <w:pPr>
        <w:pStyle w:val="ListParagraph"/>
        <w:rPr>
          <w:rFonts w:ascii="Palatino Linotype" w:hAnsi="Palatino Linotype"/>
        </w:rPr>
      </w:pPr>
    </w:p>
    <w:p w:rsidR="00877338" w:rsidP="007931D6" w:rsidRDefault="00A8396B" w14:paraId="0AFE441A" w14:textId="5BD4378E">
      <w:pPr>
        <w:pStyle w:val="ListParagraph"/>
        <w:numPr>
          <w:ilvl w:val="0"/>
          <w:numId w:val="31"/>
        </w:numPr>
        <w:rPr>
          <w:rFonts w:ascii="Palatino Linotype" w:hAnsi="Palatino Linotype"/>
        </w:rPr>
      </w:pPr>
      <w:r w:rsidRPr="00134370">
        <w:rPr>
          <w:rFonts w:ascii="Palatino Linotype" w:hAnsi="Palatino Linotype"/>
        </w:rPr>
        <w:lastRenderedPageBreak/>
        <w:t xml:space="preserve">Any future </w:t>
      </w:r>
      <w:r w:rsidRPr="00134370" w:rsidR="002523D2">
        <w:rPr>
          <w:rFonts w:ascii="Palatino Linotype" w:hAnsi="Palatino Linotype"/>
        </w:rPr>
        <w:t xml:space="preserve">request </w:t>
      </w:r>
      <w:r w:rsidRPr="00134370" w:rsidR="00FB1660">
        <w:rPr>
          <w:rFonts w:ascii="Palatino Linotype" w:hAnsi="Palatino Linotype"/>
        </w:rPr>
        <w:t xml:space="preserve">for authority to offer California LifeLine </w:t>
      </w:r>
      <w:r w:rsidR="00E9495E">
        <w:rPr>
          <w:rFonts w:ascii="Palatino Linotype" w:hAnsi="Palatino Linotype"/>
        </w:rPr>
        <w:t>may</w:t>
      </w:r>
      <w:r w:rsidRPr="00134370" w:rsidR="00E9495E">
        <w:rPr>
          <w:rFonts w:ascii="Palatino Linotype" w:hAnsi="Palatino Linotype"/>
        </w:rPr>
        <w:t xml:space="preserve"> </w:t>
      </w:r>
      <w:r w:rsidRPr="00134370" w:rsidR="000D3728">
        <w:rPr>
          <w:rFonts w:ascii="Palatino Linotype" w:hAnsi="Palatino Linotype"/>
        </w:rPr>
        <w:t>include additional terms and conditions.</w:t>
      </w:r>
      <w:bookmarkEnd w:id="0"/>
    </w:p>
    <w:p w:rsidRPr="005B0D79" w:rsidR="003177E1" w:rsidP="005B0D79" w:rsidRDefault="003177E1" w14:paraId="3117F0C6" w14:textId="77777777">
      <w:pPr>
        <w:pStyle w:val="ListParagraph"/>
        <w:rPr>
          <w:rFonts w:ascii="Palatino Linotype" w:hAnsi="Palatino Linotype"/>
        </w:rPr>
      </w:pPr>
    </w:p>
    <w:p w:rsidRPr="00134370" w:rsidR="003177E1" w:rsidP="007931D6" w:rsidRDefault="003177E1" w14:paraId="69991718" w14:textId="17BD8E41">
      <w:pPr>
        <w:pStyle w:val="ListParagraph"/>
        <w:numPr>
          <w:ilvl w:val="0"/>
          <w:numId w:val="31"/>
        </w:numPr>
        <w:rPr>
          <w:rFonts w:ascii="Palatino Linotype" w:hAnsi="Palatino Linotype"/>
        </w:rPr>
      </w:pPr>
      <w:r>
        <w:rPr>
          <w:rFonts w:ascii="Palatino Linotype" w:hAnsi="Palatino Linotype"/>
        </w:rPr>
        <w:t xml:space="preserve">Unity Wireless, Inc. shall cooperate fully with the Communications Division and the California LifeLine Administrator to </w:t>
      </w:r>
      <w:r w:rsidR="001773FE">
        <w:rPr>
          <w:rFonts w:ascii="Palatino Linotype" w:hAnsi="Palatino Linotype"/>
        </w:rPr>
        <w:t xml:space="preserve">transition </w:t>
      </w:r>
      <w:r>
        <w:rPr>
          <w:rFonts w:ascii="Palatino Linotype" w:hAnsi="Palatino Linotype"/>
        </w:rPr>
        <w:t>its customers to Commission-authorized LifeLine providers and follow all directives from the Communications Division to ensure uninterrupted service and prevent customer harm</w:t>
      </w:r>
      <w:r w:rsidR="000C1A48">
        <w:rPr>
          <w:rFonts w:ascii="Palatino Linotype" w:hAnsi="Palatino Linotype"/>
        </w:rPr>
        <w:t>, including customer notifications</w:t>
      </w:r>
      <w:r w:rsidR="007B31B8">
        <w:rPr>
          <w:rFonts w:ascii="Palatino Linotype" w:hAnsi="Palatino Linotype"/>
        </w:rPr>
        <w:t>.</w:t>
      </w:r>
    </w:p>
    <w:p w:rsidRPr="00134370" w:rsidR="00875DCA" w:rsidP="00875DCA" w:rsidRDefault="00875DCA" w14:paraId="3AB361C3" w14:textId="77777777">
      <w:pPr>
        <w:pStyle w:val="ListParagraph"/>
        <w:ind w:left="1080"/>
        <w:rPr>
          <w:rFonts w:ascii="Palatino Linotype" w:hAnsi="Palatino Linotype"/>
        </w:rPr>
      </w:pPr>
    </w:p>
    <w:p w:rsidRPr="00134370" w:rsidR="004C1A5B" w:rsidP="004C1A5B" w:rsidRDefault="004C1A5B" w14:paraId="48C57B7D" w14:textId="77777777">
      <w:pPr>
        <w:tabs>
          <w:tab w:val="left" w:pos="240"/>
          <w:tab w:val="left" w:pos="720"/>
          <w:tab w:val="right" w:pos="10080"/>
        </w:tabs>
        <w:rPr>
          <w:rFonts w:ascii="Palatino Linotype" w:hAnsi="Palatino Linotype"/>
        </w:rPr>
      </w:pPr>
      <w:r w:rsidRPr="00134370">
        <w:rPr>
          <w:rFonts w:ascii="Palatino Linotype" w:hAnsi="Palatino Linotype"/>
        </w:rPr>
        <w:t>This Resolution is effective today.</w:t>
      </w:r>
    </w:p>
    <w:p w:rsidRPr="00134370" w:rsidR="004C1A5B" w:rsidP="004C1A5B" w:rsidRDefault="004C1A5B" w14:paraId="1C331167" w14:textId="77777777">
      <w:pPr>
        <w:tabs>
          <w:tab w:val="left" w:pos="240"/>
          <w:tab w:val="left" w:pos="720"/>
          <w:tab w:val="right" w:pos="10080"/>
        </w:tabs>
        <w:rPr>
          <w:rFonts w:ascii="Palatino Linotype" w:hAnsi="Palatino Linotype"/>
        </w:rPr>
      </w:pPr>
    </w:p>
    <w:p w:rsidRPr="00134370" w:rsidR="004C1A5B" w:rsidP="004C1A5B" w:rsidRDefault="004C1A5B" w14:paraId="5B1F56FB" w14:textId="30773B4F">
      <w:pPr>
        <w:tabs>
          <w:tab w:val="left" w:pos="240"/>
          <w:tab w:val="left" w:pos="720"/>
          <w:tab w:val="right" w:pos="10080"/>
        </w:tabs>
        <w:rPr>
          <w:rFonts w:ascii="Palatino Linotype" w:hAnsi="Palatino Linotype"/>
        </w:rPr>
      </w:pPr>
      <w:r w:rsidRPr="00134370">
        <w:rPr>
          <w:rFonts w:ascii="Palatino Linotype" w:hAnsi="Palatino Linotype"/>
        </w:rPr>
        <w:t xml:space="preserve">The foregoing resolution was duly introduced, passed and adopted at a conference of the Public Utilities Commission of the State of California held on </w:t>
      </w:r>
      <w:r w:rsidR="003D0A88">
        <w:rPr>
          <w:rFonts w:ascii="Palatino Linotype" w:hAnsi="Palatino Linotype"/>
        </w:rPr>
        <w:t>March 19</w:t>
      </w:r>
      <w:r w:rsidRPr="00134370">
        <w:rPr>
          <w:rFonts w:ascii="Palatino Linotype" w:hAnsi="Palatino Linotype"/>
        </w:rPr>
        <w:t>, 2026; the following Commissioners voting favorably thereon:</w:t>
      </w:r>
    </w:p>
    <w:p w:rsidRPr="00134370" w:rsidR="004C1A5B" w:rsidP="004C1A5B" w:rsidRDefault="004C1A5B" w14:paraId="021D97B5" w14:textId="255C2BE1">
      <w:pPr>
        <w:tabs>
          <w:tab w:val="left" w:pos="240"/>
          <w:tab w:val="left" w:pos="720"/>
          <w:tab w:val="right" w:pos="10080"/>
        </w:tabs>
        <w:rPr>
          <w:rFonts w:ascii="Palatino Linotype" w:hAnsi="Palatino Linotype"/>
        </w:rPr>
      </w:pPr>
      <w:r w:rsidRPr="00134370">
        <w:rPr>
          <w:rFonts w:ascii="Palatino Linotype" w:hAnsi="Palatino Linotype"/>
        </w:rPr>
        <w:tab/>
      </w:r>
      <w:r w:rsidRPr="00134370">
        <w:rPr>
          <w:rFonts w:ascii="Palatino Linotype" w:hAnsi="Palatino Linotype"/>
        </w:rPr>
        <w:tab/>
      </w:r>
      <w:r w:rsidRPr="00134370">
        <w:rPr>
          <w:rFonts w:ascii="Palatino Linotype" w:hAnsi="Palatino Linotype"/>
        </w:rPr>
        <w:tab/>
      </w:r>
      <w:r w:rsidRPr="00134370">
        <w:rPr>
          <w:rFonts w:ascii="Palatino Linotype" w:hAnsi="Palatino Linotype"/>
        </w:rPr>
        <w:tab/>
      </w:r>
      <w:r w:rsidRPr="00134370">
        <w:rPr>
          <w:rFonts w:ascii="Palatino Linotype" w:hAnsi="Palatino Linotype"/>
        </w:rPr>
        <w:tab/>
        <w:t xml:space="preserve">Commissioner Signature blocks to be added </w:t>
      </w:r>
    </w:p>
    <w:p w:rsidRPr="00134370" w:rsidR="00FE58D4" w:rsidP="004C1A5B" w:rsidRDefault="004C1A5B" w14:paraId="707689BC" w14:textId="490AB5E0">
      <w:pPr>
        <w:tabs>
          <w:tab w:val="left" w:pos="240"/>
          <w:tab w:val="left" w:pos="720"/>
          <w:tab w:val="right" w:pos="10080"/>
        </w:tabs>
        <w:rPr>
          <w:rFonts w:ascii="Palatino Linotype" w:hAnsi="Palatino Linotype"/>
        </w:rPr>
      </w:pPr>
      <w:r w:rsidRPr="00134370">
        <w:rPr>
          <w:rFonts w:ascii="Palatino Linotype" w:hAnsi="Palatino Linotype"/>
        </w:rPr>
        <w:tab/>
      </w:r>
      <w:r w:rsidRPr="00134370">
        <w:rPr>
          <w:rFonts w:ascii="Palatino Linotype" w:hAnsi="Palatino Linotype"/>
        </w:rPr>
        <w:tab/>
      </w:r>
      <w:r w:rsidRPr="00134370">
        <w:rPr>
          <w:rFonts w:ascii="Palatino Linotype" w:hAnsi="Palatino Linotype"/>
        </w:rPr>
        <w:tab/>
        <w:t>upon adoption of the resolution</w:t>
      </w:r>
    </w:p>
    <w:sectPr w:rsidRPr="00134370" w:rsidR="00FE58D4" w:rsidSect="000B110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9375" w14:textId="77777777" w:rsidR="00A040D1" w:rsidRDefault="00A040D1" w:rsidP="001516A2">
      <w:r>
        <w:separator/>
      </w:r>
    </w:p>
  </w:endnote>
  <w:endnote w:type="continuationSeparator" w:id="0">
    <w:p w14:paraId="22A464E8" w14:textId="77777777" w:rsidR="00A040D1" w:rsidRDefault="00A040D1" w:rsidP="0015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398702"/>
      <w:docPartObj>
        <w:docPartGallery w:val="Page Numbers (Bottom of Page)"/>
        <w:docPartUnique/>
      </w:docPartObj>
    </w:sdtPr>
    <w:sdtEndPr>
      <w:rPr>
        <w:noProof/>
      </w:rPr>
    </w:sdtEndPr>
    <w:sdtContent>
      <w:p w14:paraId="041B658C" w14:textId="312D31ED" w:rsidR="006D4154" w:rsidRDefault="006D41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DFD0C" w14:textId="77777777" w:rsidR="006D4154" w:rsidRDefault="006D4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3BE7" w14:textId="36D856D9" w:rsidR="0089515D" w:rsidRDefault="0089515D">
    <w:pPr>
      <w:pStyle w:val="Footer"/>
    </w:pPr>
    <w:r w:rsidRPr="0089515D">
      <w:t>597672932  </w:t>
    </w:r>
    <w:r w:rsidR="00A069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9EF0" w14:textId="77777777" w:rsidR="00A040D1" w:rsidRDefault="00A040D1" w:rsidP="001516A2">
      <w:r>
        <w:separator/>
      </w:r>
    </w:p>
  </w:footnote>
  <w:footnote w:type="continuationSeparator" w:id="0">
    <w:p w14:paraId="47F4D0F0" w14:textId="77777777" w:rsidR="00A040D1" w:rsidRDefault="00A040D1" w:rsidP="001516A2">
      <w:r>
        <w:continuationSeparator/>
      </w:r>
    </w:p>
  </w:footnote>
  <w:footnote w:id="1">
    <w:p w14:paraId="60D830E6" w14:textId="66376028" w:rsidR="00C15C34" w:rsidRDefault="00C15C34">
      <w:pPr>
        <w:pStyle w:val="FootnoteText"/>
      </w:pPr>
      <w:r>
        <w:rPr>
          <w:rStyle w:val="FootnoteReference"/>
        </w:rPr>
        <w:footnoteRef/>
      </w:r>
      <w:r>
        <w:t xml:space="preserve"> General Order 153</w:t>
      </w:r>
      <w:r w:rsidR="00B51C00">
        <w:t>-A</w:t>
      </w:r>
      <w:r w:rsidR="006C08B6">
        <w:t>,</w:t>
      </w:r>
      <w:r>
        <w:t xml:space="preserve"> Section </w:t>
      </w:r>
      <w:r w:rsidRPr="00C15C34">
        <w:t xml:space="preserve">7.10 </w:t>
      </w:r>
      <w:r w:rsidR="002A653C">
        <w:t xml:space="preserve">requires </w:t>
      </w:r>
      <w:r w:rsidRPr="00C15C34">
        <w:t xml:space="preserve">California LifeLine Service Providers </w:t>
      </w:r>
      <w:r w:rsidR="002A653C">
        <w:t>to</w:t>
      </w:r>
      <w:r w:rsidR="002A653C" w:rsidRPr="00C15C34">
        <w:t xml:space="preserve"> </w:t>
      </w:r>
      <w:r w:rsidRPr="00C15C34">
        <w:t>submit LifeLine consumer education and/or marketing materials, including scripts used by customer service representatives, to the Communications Division for review and approval prior to dissemination to the public.</w:t>
      </w:r>
    </w:p>
  </w:footnote>
  <w:footnote w:id="2">
    <w:p w14:paraId="1513CFE5" w14:textId="172862C7" w:rsidR="00340EE9" w:rsidRPr="007931D6" w:rsidRDefault="00340EE9">
      <w:pPr>
        <w:pStyle w:val="FootnoteText"/>
        <w:rPr>
          <w:lang w:val="en-ZW"/>
        </w:rPr>
      </w:pPr>
      <w:r>
        <w:rPr>
          <w:rStyle w:val="FootnoteReference"/>
        </w:rPr>
        <w:footnoteRef/>
      </w:r>
      <w:r>
        <w:t xml:space="preserve"> </w:t>
      </w:r>
      <w:r w:rsidRPr="007931D6">
        <w:rPr>
          <w:rFonts w:ascii="Book Antiqua" w:hAnsi="Book Antiqua"/>
        </w:rPr>
        <w:t xml:space="preserve">LifeLine </w:t>
      </w:r>
      <w:r w:rsidR="00C63C8D">
        <w:rPr>
          <w:rFonts w:ascii="Book Antiqua" w:hAnsi="Book Antiqua"/>
        </w:rPr>
        <w:t>p</w:t>
      </w:r>
      <w:r w:rsidRPr="007931D6">
        <w:rPr>
          <w:rFonts w:ascii="Book Antiqua" w:hAnsi="Book Antiqua"/>
        </w:rPr>
        <w:t xml:space="preserve">roviders access the LifeLine Administrator’s database through a </w:t>
      </w:r>
      <w:r w:rsidRPr="00C63C8D">
        <w:rPr>
          <w:rFonts w:ascii="Book Antiqua" w:hAnsi="Book Antiqua"/>
        </w:rPr>
        <w:t xml:space="preserve">Service Provider Intake </w:t>
      </w:r>
      <w:r w:rsidR="006036D0" w:rsidRPr="00C63C8D">
        <w:rPr>
          <w:rFonts w:ascii="Book Antiqua" w:hAnsi="Book Antiqua"/>
        </w:rPr>
        <w:t xml:space="preserve">Application Programming Interface </w:t>
      </w:r>
      <w:r w:rsidRPr="00C63C8D">
        <w:rPr>
          <w:rFonts w:ascii="Book Antiqua" w:hAnsi="Book Antiqua"/>
        </w:rPr>
        <w:t xml:space="preserve">(API) or SPIA that links to </w:t>
      </w:r>
      <w:r w:rsidR="003B23ED" w:rsidRPr="00C63C8D">
        <w:rPr>
          <w:rFonts w:ascii="Book Antiqua" w:hAnsi="Book Antiqua"/>
        </w:rPr>
        <w:t xml:space="preserve">client record management systems (CRMs) developed by the LifeLine </w:t>
      </w:r>
      <w:r w:rsidR="00C63C8D">
        <w:rPr>
          <w:rFonts w:ascii="Book Antiqua" w:hAnsi="Book Antiqua"/>
        </w:rPr>
        <w:t>p</w:t>
      </w:r>
      <w:r w:rsidR="003B23ED" w:rsidRPr="00C63C8D">
        <w:rPr>
          <w:rFonts w:ascii="Book Antiqua" w:hAnsi="Book Antiqua"/>
        </w:rPr>
        <w:t>rovider.</w:t>
      </w:r>
    </w:p>
  </w:footnote>
  <w:footnote w:id="3">
    <w:p w14:paraId="7AF77314" w14:textId="6EDABF48" w:rsidR="001516A2" w:rsidRDefault="001516A2">
      <w:pPr>
        <w:pStyle w:val="FootnoteText"/>
      </w:pPr>
      <w:r>
        <w:rPr>
          <w:rStyle w:val="FootnoteReference"/>
        </w:rPr>
        <w:footnoteRef/>
      </w:r>
      <w:r>
        <w:t xml:space="preserve"> </w:t>
      </w:r>
      <w:r w:rsidRPr="001516A2">
        <w:rPr>
          <w:i/>
          <w:iCs/>
        </w:rPr>
        <w:t xml:space="preserve">See </w:t>
      </w:r>
      <w:r w:rsidRPr="001516A2">
        <w:t xml:space="preserve">OP 3 of D.14-01-036.  </w:t>
      </w:r>
    </w:p>
    <w:p w14:paraId="7276E569" w14:textId="77777777" w:rsidR="00790FC2" w:rsidRDefault="00790FC2">
      <w:pPr>
        <w:pStyle w:val="FootnoteText"/>
      </w:pPr>
    </w:p>
  </w:footnote>
  <w:footnote w:id="4">
    <w:p w14:paraId="0ECBB6BC" w14:textId="0E40494E" w:rsidR="001516A2" w:rsidRDefault="001516A2">
      <w:pPr>
        <w:pStyle w:val="FootnoteText"/>
      </w:pPr>
      <w:r>
        <w:rPr>
          <w:rStyle w:val="FootnoteReference"/>
        </w:rPr>
        <w:footnoteRef/>
      </w:r>
      <w:r>
        <w:t xml:space="preserve"> </w:t>
      </w:r>
      <w:r w:rsidRPr="001516A2">
        <w:rPr>
          <w:i/>
          <w:iCs/>
        </w:rPr>
        <w:t xml:space="preserve">See </w:t>
      </w:r>
      <w:r w:rsidRPr="00EF38E5">
        <w:t>GO 153</w:t>
      </w:r>
      <w:r w:rsidR="00B51C00">
        <w:t>-A</w:t>
      </w:r>
      <w:r w:rsidR="00493AA5">
        <w:t>,</w:t>
      </w:r>
      <w:r w:rsidRPr="00EF38E5">
        <w:t xml:space="preserve"> §§ 9.5.3.1., 9.8.5, 9.8.6, 9.9.2, 10, and 11 and OP 21 of D.13-05-035.</w:t>
      </w:r>
      <w:r w:rsidRPr="001516A2">
        <w:t xml:space="preserve">  </w:t>
      </w:r>
    </w:p>
    <w:p w14:paraId="2A24DBD9" w14:textId="77777777" w:rsidR="00262312" w:rsidRDefault="00262312">
      <w:pPr>
        <w:pStyle w:val="FootnoteText"/>
      </w:pPr>
    </w:p>
  </w:footnote>
  <w:footnote w:id="5">
    <w:p w14:paraId="31306409" w14:textId="27923D2D" w:rsidR="001516A2" w:rsidRDefault="001516A2">
      <w:pPr>
        <w:pStyle w:val="FootnoteText"/>
      </w:pPr>
      <w:r>
        <w:rPr>
          <w:rStyle w:val="FootnoteReference"/>
        </w:rPr>
        <w:footnoteRef/>
      </w:r>
      <w:r>
        <w:t xml:space="preserve"> </w:t>
      </w:r>
      <w:r w:rsidRPr="001516A2">
        <w:rPr>
          <w:i/>
          <w:iCs/>
        </w:rPr>
        <w:t xml:space="preserve">See </w:t>
      </w:r>
      <w:r w:rsidRPr="001516A2">
        <w:t xml:space="preserve">OP 26a. of D.14-01-036, </w:t>
      </w:r>
      <w:r w:rsidRPr="001516A2">
        <w:rPr>
          <w:i/>
          <w:iCs/>
        </w:rPr>
        <w:t xml:space="preserve">See also </w:t>
      </w:r>
      <w:r w:rsidRPr="001516A2">
        <w:t>GO 153</w:t>
      </w:r>
      <w:r w:rsidR="00B51C00">
        <w:t>-A</w:t>
      </w:r>
      <w:r w:rsidRPr="001516A2">
        <w:t xml:space="preserve">, Appendix A.  </w:t>
      </w:r>
    </w:p>
    <w:p w14:paraId="73FCB233" w14:textId="77777777" w:rsidR="00262312" w:rsidRDefault="00262312">
      <w:pPr>
        <w:pStyle w:val="FootnoteText"/>
      </w:pPr>
    </w:p>
  </w:footnote>
  <w:footnote w:id="6">
    <w:p w14:paraId="5DDF8C31" w14:textId="059B4D1F" w:rsidR="001516A2" w:rsidRDefault="001516A2">
      <w:pPr>
        <w:pStyle w:val="FootnoteText"/>
      </w:pPr>
      <w:r>
        <w:rPr>
          <w:rStyle w:val="FootnoteReference"/>
        </w:rPr>
        <w:footnoteRef/>
      </w:r>
      <w:r>
        <w:t xml:space="preserve"> On February 14, 2014, the CPUC’s Communications Division issued an administrative letter titled “Guidance for Service Providers Interested in Offering California LifeLine Wireless Services Consistent with Decision 14-01-036.”(Administrative Letter) </w:t>
      </w:r>
      <w:r>
        <w:rPr>
          <w:color w:val="0000FF"/>
        </w:rPr>
        <w:t>cdadvice_letter_filing_components_callwireless_approved_021414.pdf</w:t>
      </w:r>
      <w:r>
        <w:t xml:space="preserve">. This Administrative Letter provides instructions and guidance for a carrier seeking to become a California LifeLine provider to offer California LifeLine wireless services.  </w:t>
      </w:r>
    </w:p>
    <w:p w14:paraId="4BEDC936" w14:textId="77777777" w:rsidR="00190A65" w:rsidRDefault="00190A65">
      <w:pPr>
        <w:pStyle w:val="FootnoteText"/>
      </w:pPr>
    </w:p>
  </w:footnote>
  <w:footnote w:id="7">
    <w:p w14:paraId="0C0928CD" w14:textId="77777777" w:rsidR="00244E19" w:rsidRDefault="00244E19" w:rsidP="00244E19">
      <w:pPr>
        <w:pStyle w:val="FootnoteText"/>
      </w:pPr>
      <w:r>
        <w:rPr>
          <w:rStyle w:val="FootnoteReference"/>
        </w:rPr>
        <w:footnoteRef/>
      </w:r>
      <w:r>
        <w:t xml:space="preserve"> </w:t>
      </w:r>
      <w:r w:rsidRPr="0082475D">
        <w:rPr>
          <w:i/>
          <w:iCs/>
        </w:rPr>
        <w:t>In the Matter of Federal-State Joint Board on Universal Service, Report and Order</w:t>
      </w:r>
      <w:r w:rsidRPr="00A90A21">
        <w:t>, CC Dkt</w:t>
      </w:r>
      <w:r>
        <w:t>.</w:t>
      </w:r>
      <w:r w:rsidRPr="00A90A21">
        <w:t xml:space="preserve"> 96-45 (FCC 05- 46), released Mar 17, 2005 ¶ 40 and CPUC Resolution T-17002, Appendix A, Section II-G: Public Interest Determination.  </w:t>
      </w:r>
    </w:p>
    <w:p w14:paraId="310D63CF" w14:textId="77777777" w:rsidR="00190A65" w:rsidRDefault="00190A65" w:rsidP="00244E19">
      <w:pPr>
        <w:pStyle w:val="FootnoteText"/>
      </w:pPr>
    </w:p>
  </w:footnote>
  <w:footnote w:id="8">
    <w:p w14:paraId="1FAFE23F" w14:textId="0CB382BB" w:rsidR="0045438B" w:rsidRDefault="0045438B">
      <w:pPr>
        <w:pStyle w:val="FootnoteText"/>
        <w:rPr>
          <w:lang w:val="en-ZW"/>
        </w:rPr>
      </w:pPr>
      <w:r>
        <w:rPr>
          <w:rStyle w:val="FootnoteReference"/>
        </w:rPr>
        <w:footnoteRef/>
      </w:r>
      <w:r>
        <w:t xml:space="preserve"> </w:t>
      </w:r>
      <w:r w:rsidR="00A34315">
        <w:rPr>
          <w:lang w:val="en-ZW"/>
        </w:rPr>
        <w:t>On September 22, 2025,</w:t>
      </w:r>
      <w:r w:rsidR="001E0787">
        <w:rPr>
          <w:lang w:val="en-ZW"/>
        </w:rPr>
        <w:t xml:space="preserve"> under confidentiality,</w:t>
      </w:r>
      <w:r w:rsidR="00A34315">
        <w:rPr>
          <w:lang w:val="en-ZW"/>
        </w:rPr>
        <w:t xml:space="preserve"> </w:t>
      </w:r>
      <w:r w:rsidR="002551DA">
        <w:rPr>
          <w:lang w:val="en-ZW"/>
        </w:rPr>
        <w:t>Unity Wireless provided</w:t>
      </w:r>
      <w:r w:rsidR="00BB29CA">
        <w:rPr>
          <w:lang w:val="en-ZW"/>
        </w:rPr>
        <w:t xml:space="preserve"> the CPUC’s Communication Division a copy of the Joint Service</w:t>
      </w:r>
      <w:r w:rsidR="003A52B7">
        <w:rPr>
          <w:lang w:val="en-ZW"/>
        </w:rPr>
        <w:t>s</w:t>
      </w:r>
      <w:r w:rsidR="00BB29CA">
        <w:rPr>
          <w:lang w:val="en-ZW"/>
        </w:rPr>
        <w:t xml:space="preserve"> Agreement </w:t>
      </w:r>
      <w:r w:rsidR="00BC75A9">
        <w:rPr>
          <w:lang w:val="en-ZW"/>
        </w:rPr>
        <w:t xml:space="preserve">signed </w:t>
      </w:r>
      <w:r w:rsidR="00BB29CA">
        <w:rPr>
          <w:lang w:val="en-ZW"/>
        </w:rPr>
        <w:t>between Unity Wireless and AMBT</w:t>
      </w:r>
      <w:r w:rsidR="00BC75A9">
        <w:rPr>
          <w:lang w:val="en-ZW"/>
        </w:rPr>
        <w:t xml:space="preserve"> on</w:t>
      </w:r>
      <w:r w:rsidR="00CE13E2">
        <w:rPr>
          <w:lang w:val="en-ZW"/>
        </w:rPr>
        <w:t xml:space="preserve"> March 3, 2025</w:t>
      </w:r>
      <w:r w:rsidR="001E0787">
        <w:rPr>
          <w:lang w:val="en-ZW"/>
        </w:rPr>
        <w:t>.</w:t>
      </w:r>
    </w:p>
    <w:p w14:paraId="1FBD7AC6" w14:textId="77777777" w:rsidR="0082475D" w:rsidRPr="007931D6" w:rsidRDefault="0082475D">
      <w:pPr>
        <w:pStyle w:val="FootnoteText"/>
        <w:rPr>
          <w:lang w:val="en-ZW"/>
        </w:rPr>
      </w:pPr>
    </w:p>
  </w:footnote>
  <w:footnote w:id="9">
    <w:p w14:paraId="7492B466" w14:textId="06CF9C04" w:rsidR="00E53A9A" w:rsidRDefault="00E53A9A" w:rsidP="00E53A9A">
      <w:pPr>
        <w:pStyle w:val="FootnoteText"/>
        <w:rPr>
          <w:spacing w:val="7"/>
        </w:rPr>
      </w:pPr>
      <w:r>
        <w:rPr>
          <w:rStyle w:val="FootnoteReference"/>
        </w:rPr>
        <w:footnoteRef/>
      </w:r>
      <w:r>
        <w:t xml:space="preserve"> </w:t>
      </w:r>
      <w:hyperlink r:id="rId1" w:history="1">
        <w:r w:rsidRPr="00875DCA">
          <w:rPr>
            <w:rStyle w:val="Hyperlink"/>
          </w:rPr>
          <w:t>Unity Wireless - Free Service Provider</w:t>
        </w:r>
      </w:hyperlink>
      <w:r w:rsidR="00A02C5C">
        <w:t xml:space="preserve">; </w:t>
      </w:r>
      <w:r w:rsidR="00A02C5C" w:rsidRPr="00961FCF">
        <w:rPr>
          <w:i/>
        </w:rPr>
        <w:t>See</w:t>
      </w:r>
      <w:r w:rsidR="00A02C5C" w:rsidRPr="00961FCF">
        <w:t xml:space="preserve"> https://unitywireless.com/</w:t>
      </w:r>
      <w:r w:rsidR="00A02C5C" w:rsidRPr="00961FCF">
        <w:rPr>
          <w:b/>
          <w:spacing w:val="-8"/>
        </w:rPr>
        <w:t xml:space="preserve">Why Unity Wireless? </w:t>
      </w:r>
      <w:r w:rsidR="00A02C5C" w:rsidRPr="00961FCF">
        <w:rPr>
          <w:spacing w:val="-8"/>
        </w:rPr>
        <w:t xml:space="preserve">(Visited </w:t>
      </w:r>
      <w:r w:rsidR="00A02C5C">
        <w:rPr>
          <w:spacing w:val="-8"/>
        </w:rPr>
        <w:t>October 22</w:t>
      </w:r>
      <w:r w:rsidR="00A02C5C" w:rsidRPr="00961FCF">
        <w:rPr>
          <w:spacing w:val="-8"/>
        </w:rPr>
        <w:t>, 2025) “</w:t>
      </w:r>
      <w:r w:rsidR="00A02C5C" w:rsidRPr="00961FCF">
        <w:rPr>
          <w:spacing w:val="7"/>
        </w:rPr>
        <w:t>With Unity Wireless, you’re not just getting free service - you’re getting the best experience available through the Lifeline program</w:t>
      </w:r>
      <w:r w:rsidR="00A02C5C" w:rsidRPr="00961FCF">
        <w:rPr>
          <w:b/>
          <w:spacing w:val="7"/>
        </w:rPr>
        <w:t>.</w:t>
      </w:r>
      <w:r w:rsidR="00A02C5C" w:rsidRPr="00961FCF">
        <w:rPr>
          <w:spacing w:val="7"/>
        </w:rPr>
        <w:t xml:space="preserve">  Thousands of households already trust Unity Wireless to stay connected - and most qualify instantly on their first try. Powered by American Broadband and Telecommunications Company LLC.”</w:t>
      </w:r>
    </w:p>
    <w:p w14:paraId="3FC5518C" w14:textId="77777777" w:rsidR="00D676BB" w:rsidRDefault="00D676BB" w:rsidP="00E53A9A">
      <w:pPr>
        <w:pStyle w:val="FootnoteText"/>
      </w:pPr>
    </w:p>
  </w:footnote>
  <w:footnote w:id="10">
    <w:p w14:paraId="1D9B3DAA" w14:textId="6DB1D751" w:rsidR="003722FC" w:rsidRDefault="003722FC">
      <w:pPr>
        <w:pStyle w:val="FootnoteText"/>
      </w:pPr>
      <w:r>
        <w:rPr>
          <w:rStyle w:val="FootnoteReference"/>
        </w:rPr>
        <w:footnoteRef/>
      </w:r>
      <w:r>
        <w:t xml:space="preserve"> </w:t>
      </w:r>
      <w:r w:rsidRPr="00961FCF">
        <w:t xml:space="preserve">Decision 14-01-036, Ordering Paragraph 24 </w:t>
      </w:r>
      <w:r>
        <w:t xml:space="preserve">also includes other requirements such as minimum service elements, filing tariffs or schedule of rates and charges, obtaining approval of marketing materials, and complying with Lifeline Administrator’s enrollment procedures. </w:t>
      </w:r>
      <w:r w:rsidRPr="00961FCF">
        <w:t>General Order 153</w:t>
      </w:r>
      <w:r w:rsidR="00B51C00">
        <w:t>-A</w:t>
      </w:r>
      <w:r w:rsidRPr="00961FCF">
        <w:t xml:space="preserve"> Section 1.3, Appendices A and A-2</w:t>
      </w:r>
      <w:r>
        <w:t xml:space="preserve"> also specify rules for California Lifeline wireless service providers.</w:t>
      </w:r>
    </w:p>
    <w:p w14:paraId="343CEF05" w14:textId="77777777" w:rsidR="00262312" w:rsidRDefault="00262312">
      <w:pPr>
        <w:pStyle w:val="FootnoteText"/>
      </w:pPr>
    </w:p>
  </w:footnote>
  <w:footnote w:id="11">
    <w:p w14:paraId="4C7BA164" w14:textId="16E9854F" w:rsidR="00494965" w:rsidRDefault="00494965">
      <w:pPr>
        <w:pStyle w:val="FootnoteText"/>
      </w:pPr>
      <w:r>
        <w:rPr>
          <w:rStyle w:val="FootnoteReference"/>
        </w:rPr>
        <w:footnoteRef/>
      </w:r>
      <w:r>
        <w:t xml:space="preserve"> The 22,569 subscriber count </w:t>
      </w:r>
      <w:r w:rsidR="002D0E79">
        <w:t xml:space="preserve">was </w:t>
      </w:r>
      <w:r>
        <w:t>provided by the California LifeLine Third-Party Administrator</w:t>
      </w:r>
      <w:r w:rsidR="006447E7">
        <w:t>.</w:t>
      </w:r>
      <w:r>
        <w:t xml:space="preserve"> </w:t>
      </w:r>
    </w:p>
    <w:p w14:paraId="108C8ABC" w14:textId="77777777" w:rsidR="00494965" w:rsidRDefault="00494965">
      <w:pPr>
        <w:pStyle w:val="FootnoteText"/>
      </w:pPr>
    </w:p>
  </w:footnote>
  <w:footnote w:id="12">
    <w:p w14:paraId="6BA0596B" w14:textId="124EE027" w:rsidR="00114AA2" w:rsidRDefault="00114AA2" w:rsidP="00114AA2">
      <w:pPr>
        <w:pStyle w:val="FootnoteText"/>
      </w:pPr>
      <w:r>
        <w:rPr>
          <w:rStyle w:val="FootnoteReference"/>
        </w:rPr>
        <w:footnoteRef/>
      </w:r>
      <w:r>
        <w:t xml:space="preserve"> </w:t>
      </w:r>
      <w:r w:rsidR="00B11771">
        <w:t>GO 153</w:t>
      </w:r>
      <w:r w:rsidR="00B51C00">
        <w:t>-A</w:t>
      </w:r>
      <w:r w:rsidR="00B11771">
        <w:t xml:space="preserve">, Section </w:t>
      </w:r>
      <w:r w:rsidRPr="00991FDC">
        <w:t xml:space="preserve">7.10 </w:t>
      </w:r>
      <w:r w:rsidR="00B11771">
        <w:t xml:space="preserve">- </w:t>
      </w:r>
      <w:r w:rsidRPr="00991FDC">
        <w:t>California LifeLine Service Providers will submit LifeLine consumer education and/or marketing materials, including scripts used by customer service representatives, to the Communications Division for review and approval prior to dissemination to the public. The LifeLine marketing materials will be deemed approved 30 days after filing unless the Communications Division notifies the LifeLine Service Provider in writing that it has suspended the review process. Written notice of suspension shall describe any unresolved issues or questions that merit additional review necessary to protect the integrity of the California LifeLine Program, ensure rule compliance, and prevent fraud. The California LifeLine Service Provider shall promptly respond to and work cooperatively with the Communications Division to expeditiously address compliance concerns raised by the LifeLine marketing materials review. The Communications Division will provide written notice of approval of LifeLine marketing materials that have been subject to suspension.</w:t>
      </w:r>
    </w:p>
    <w:p w14:paraId="681B8C45" w14:textId="77777777" w:rsidR="00262312" w:rsidRDefault="00262312" w:rsidP="00114AA2">
      <w:pPr>
        <w:pStyle w:val="FootnoteText"/>
      </w:pPr>
    </w:p>
  </w:footnote>
  <w:footnote w:id="13">
    <w:p w14:paraId="123FB973" w14:textId="7B77E6E3" w:rsidR="00875DCA" w:rsidRDefault="00875DCA">
      <w:pPr>
        <w:pStyle w:val="FootnoteText"/>
      </w:pPr>
      <w:r>
        <w:rPr>
          <w:rStyle w:val="FootnoteReference"/>
        </w:rPr>
        <w:footnoteRef/>
      </w:r>
      <w:r>
        <w:t xml:space="preserve"> </w:t>
      </w:r>
      <w:r w:rsidR="00B77783">
        <w:t xml:space="preserve">Complaints </w:t>
      </w:r>
      <w:r w:rsidR="00250E1E">
        <w:t xml:space="preserve">to the Better Business Bureau are available at: </w:t>
      </w:r>
      <w:hyperlink r:id="rId2" w:history="1">
        <w:r w:rsidR="00134370" w:rsidRPr="0020183B">
          <w:rPr>
            <w:rStyle w:val="Hyperlink"/>
          </w:rPr>
          <w:t>https://www.bbb.org/us/fl/ft-lauderdale/profile/wireless/unity-wireless-inc-0633-92028598/complaints</w:t>
        </w:r>
      </w:hyperlink>
    </w:p>
    <w:p w14:paraId="7A2CBA40" w14:textId="77777777" w:rsidR="00134370" w:rsidRDefault="00134370">
      <w:pPr>
        <w:pStyle w:val="FootnoteText"/>
      </w:pPr>
    </w:p>
  </w:footnote>
  <w:footnote w:id="14">
    <w:p w14:paraId="54753A17" w14:textId="587303CC" w:rsidR="002A5587" w:rsidRPr="002A5587" w:rsidRDefault="002A5587" w:rsidP="002A5587">
      <w:pPr>
        <w:pStyle w:val="FootnoteText"/>
      </w:pPr>
      <w:r>
        <w:rPr>
          <w:rStyle w:val="FootnoteReference"/>
        </w:rPr>
        <w:footnoteRef/>
      </w:r>
      <w:r>
        <w:t xml:space="preserve"> </w:t>
      </w:r>
      <w:r w:rsidRPr="002A5587">
        <w:t xml:space="preserve">Between July 2025 and September 2025, </w:t>
      </w:r>
      <w:r w:rsidR="002D0E79">
        <w:t>CAB</w:t>
      </w:r>
      <w:r w:rsidRPr="002A5587">
        <w:t xml:space="preserve"> received over 1,400</w:t>
      </w:r>
      <w:r w:rsidR="00EB2ECA">
        <w:t xml:space="preserve"> </w:t>
      </w:r>
      <w:r w:rsidRPr="002A5587">
        <w:t xml:space="preserve">complaints against AMBT and its partners, </w:t>
      </w:r>
      <w:r w:rsidR="002D0E79">
        <w:t xml:space="preserve">which is </w:t>
      </w:r>
      <w:r w:rsidRPr="002A5587">
        <w:t xml:space="preserve">an increase of over 3050% from </w:t>
      </w:r>
      <w:r w:rsidR="002D0E79">
        <w:t xml:space="preserve">the </w:t>
      </w:r>
      <w:r w:rsidRPr="002A5587">
        <w:t>previous quarter. This increase in complaints coincides with AMBT’s partnerships with non-approved service providers</w:t>
      </w:r>
      <w:r w:rsidR="00E01907">
        <w:t xml:space="preserve"> </w:t>
      </w:r>
      <w:r w:rsidR="00555868">
        <w:t>including Unity Wireless</w:t>
      </w:r>
      <w:r w:rsidR="00E43865">
        <w:t xml:space="preserve">, but it is unclear which provider </w:t>
      </w:r>
      <w:r w:rsidR="00F82057">
        <w:t>is</w:t>
      </w:r>
      <w:r w:rsidR="00AF0F22">
        <w:t xml:space="preserve"> the</w:t>
      </w:r>
      <w:r w:rsidR="00F82057">
        <w:t xml:space="preserve"> </w:t>
      </w:r>
      <w:r w:rsidR="004E29B8">
        <w:t>source of the</w:t>
      </w:r>
      <w:r w:rsidR="00E43865">
        <w:t xml:space="preserve"> complaints</w:t>
      </w:r>
      <w:r w:rsidRPr="002A5587">
        <w:t>.</w:t>
      </w:r>
      <w:r>
        <w:t xml:space="preserve"> </w:t>
      </w:r>
      <w:r w:rsidRPr="002A5587">
        <w:t>The complaints include LifeLine transfers without affirmative customer consent,</w:t>
      </w:r>
      <w:r>
        <w:t xml:space="preserve"> </w:t>
      </w:r>
      <w:r w:rsidRPr="002A5587">
        <w:t>unauthorized service disconnections that left customers without service, and failure to</w:t>
      </w:r>
    </w:p>
    <w:p w14:paraId="7B762BA9" w14:textId="7E95969F" w:rsidR="002A5587" w:rsidRDefault="002A5587" w:rsidP="002A5587">
      <w:pPr>
        <w:pStyle w:val="FootnoteText"/>
      </w:pPr>
      <w:r w:rsidRPr="002A5587">
        <w:t>provide mobile devices upon enrollment.</w:t>
      </w:r>
      <w:r w:rsidR="00545729">
        <w:t xml:space="preserve">  </w:t>
      </w:r>
    </w:p>
    <w:p w14:paraId="6CF3738E" w14:textId="77777777" w:rsidR="003E32D7" w:rsidRDefault="003E32D7" w:rsidP="002A5587">
      <w:pPr>
        <w:pStyle w:val="FootnoteText"/>
      </w:pPr>
    </w:p>
  </w:footnote>
  <w:footnote w:id="15">
    <w:p w14:paraId="59891900" w14:textId="283E4C66" w:rsidR="001545D0" w:rsidRPr="003E32D7" w:rsidRDefault="001545D0">
      <w:pPr>
        <w:pStyle w:val="FootnoteText"/>
      </w:pPr>
      <w:r>
        <w:rPr>
          <w:rStyle w:val="FootnoteReference"/>
        </w:rPr>
        <w:footnoteRef/>
      </w:r>
      <w:r>
        <w:t xml:space="preserve"> </w:t>
      </w:r>
      <w:r w:rsidR="00FA1821" w:rsidRPr="003E32D7">
        <w:t xml:space="preserve">The Commission has broad regulatory authority </w:t>
      </w:r>
      <w:r w:rsidR="0048699D" w:rsidRPr="003E32D7">
        <w:t xml:space="preserve">over public utilities under Public Utilities Code section 701 and 702. </w:t>
      </w:r>
      <w:r w:rsidR="003E32D7">
        <w:t xml:space="preserve"> Section 701 states:</w:t>
      </w:r>
      <w:r w:rsidR="0048699D" w:rsidRPr="003E32D7">
        <w:t xml:space="preserve"> </w:t>
      </w:r>
      <w:r w:rsidR="00061A5B" w:rsidRPr="003E32D7">
        <w:t>“</w:t>
      </w:r>
      <w:r w:rsidR="003E32D7">
        <w:rPr>
          <w:color w:val="333333"/>
          <w:shd w:val="clear" w:color="auto" w:fill="FFFFFF"/>
        </w:rPr>
        <w:t>[t]</w:t>
      </w:r>
      <w:r w:rsidR="00061A5B" w:rsidRPr="00217729">
        <w:rPr>
          <w:color w:val="333333"/>
          <w:shd w:val="clear" w:color="auto" w:fill="FFFFFF"/>
        </w:rPr>
        <w:t>he commission may supervise and regulate every public utility in the State and may do all things, whether specifically designated in this part or in addition thereto, which are necessary and convenient in the exercise of such power and jurisdiction.</w:t>
      </w:r>
      <w:r w:rsidR="003E32D7" w:rsidRPr="00217729">
        <w:rPr>
          <w:color w:val="333333"/>
          <w:shd w:val="clear" w:color="auto" w:fill="FFFFFF"/>
        </w:rPr>
        <w:t>” Section 702</w:t>
      </w:r>
      <w:r w:rsidR="003E32D7">
        <w:rPr>
          <w:color w:val="333333"/>
          <w:shd w:val="clear" w:color="auto" w:fill="FFFFFF"/>
        </w:rPr>
        <w:t xml:space="preserve"> states</w:t>
      </w:r>
      <w:r w:rsidR="003E32D7" w:rsidRPr="00217729">
        <w:rPr>
          <w:color w:val="333333"/>
          <w:shd w:val="clear" w:color="auto" w:fill="FFFFFF"/>
        </w:rPr>
        <w:t xml:space="preserve"> “</w:t>
      </w:r>
      <w:r w:rsidR="003E32D7">
        <w:rPr>
          <w:color w:val="333333"/>
          <w:shd w:val="clear" w:color="auto" w:fill="FFFFFF"/>
        </w:rPr>
        <w:t>]e]</w:t>
      </w:r>
      <w:r w:rsidR="003E32D7" w:rsidRPr="00217729">
        <w:rPr>
          <w:color w:val="333333"/>
          <w:shd w:val="clear" w:color="auto" w:fill="FFFFFF"/>
        </w:rPr>
        <w:t>Every public utility shall obey and comply with every order, decision, direction, or rule made or prescribed by the commission in the matters specified in this part, or any other matter in any way relating to or affecting its business as a public utility, and shall do everything necessary or proper to secure compliance therewith by all of its officers, agents, and employees.</w:t>
      </w:r>
      <w:r w:rsidR="003E32D7">
        <w:rPr>
          <w:color w:val="333333"/>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4B5F" w14:textId="11391B80" w:rsidR="000B110F" w:rsidRDefault="000B110F" w:rsidP="000B110F">
    <w:pPr>
      <w:pStyle w:val="Header"/>
    </w:pPr>
    <w:r>
      <w:t>Resolution T-17888</w:t>
    </w:r>
    <w:r>
      <w:tab/>
      <w:t xml:space="preserve">                                     </w:t>
    </w:r>
    <w:r>
      <w:tab/>
    </w:r>
  </w:p>
  <w:p w14:paraId="68773056" w14:textId="77777777" w:rsidR="000B110F" w:rsidRDefault="000B110F" w:rsidP="000B110F">
    <w:pPr>
      <w:pStyle w:val="Header"/>
    </w:pPr>
    <w:r>
      <w:t>CD/KEJ</w:t>
    </w:r>
  </w:p>
  <w:p w14:paraId="158CA666" w14:textId="507CAFD6" w:rsidR="003262BF" w:rsidRPr="000B110F" w:rsidRDefault="003262BF" w:rsidP="000B1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1B24" w14:textId="77777777" w:rsidR="000B110F" w:rsidRDefault="000B110F" w:rsidP="000B110F">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4345F63D" w14:textId="77777777" w:rsidR="000B110F" w:rsidRDefault="000B110F" w:rsidP="000B110F">
    <w:pPr>
      <w:framePr w:hSpace="180" w:wrap="around" w:vAnchor="text" w:hAnchor="page" w:x="9637" w:y="173"/>
    </w:pPr>
    <w:r w:rsidRPr="00685B0D">
      <w:rPr>
        <w:noProof/>
      </w:rPr>
      <w:drawing>
        <wp:inline distT="0" distB="0" distL="0" distR="0" wp14:anchorId="48783FD2" wp14:editId="48353F05">
          <wp:extent cx="662940" cy="609600"/>
          <wp:effectExtent l="0" t="0" r="3810" b="0"/>
          <wp:docPr id="1119404680" name="Picture 1"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31300" name="Picture 1" descr="A picture containing diagr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09600"/>
                  </a:xfrm>
                  <a:prstGeom prst="rect">
                    <a:avLst/>
                  </a:prstGeom>
                  <a:noFill/>
                  <a:ln>
                    <a:noFill/>
                  </a:ln>
                </pic:spPr>
              </pic:pic>
            </a:graphicData>
          </a:graphic>
        </wp:inline>
      </w:drawing>
    </w:r>
  </w:p>
  <w:p w14:paraId="6E046AE8" w14:textId="77777777" w:rsidR="000B110F" w:rsidRDefault="000B110F" w:rsidP="000B110F">
    <w:pPr>
      <w:tabs>
        <w:tab w:val="right" w:pos="11070"/>
      </w:tabs>
      <w:spacing w:before="80"/>
      <w:rPr>
        <w:rFonts w:ascii="Arial" w:hAnsi="Arial"/>
      </w:rPr>
    </w:pPr>
    <w:r>
      <w:rPr>
        <w:rFonts w:ascii="Arial" w:hAnsi="Arial"/>
      </w:rPr>
      <w:t>PUBLIC UTILITIES COMMISSION</w:t>
    </w:r>
  </w:p>
  <w:p w14:paraId="3A8643F0" w14:textId="77777777" w:rsidR="000B110F" w:rsidRDefault="000B110F" w:rsidP="000B110F">
    <w:pPr>
      <w:tabs>
        <w:tab w:val="right" w:pos="11070"/>
      </w:tabs>
      <w:spacing w:before="80"/>
      <w:rPr>
        <w:rFonts w:ascii="Arial" w:hAnsi="Arial"/>
        <w:sz w:val="12"/>
      </w:rPr>
    </w:pPr>
    <w:r>
      <w:rPr>
        <w:rFonts w:ascii="Arial" w:hAnsi="Arial"/>
        <w:sz w:val="12"/>
      </w:rPr>
      <w:t>505 VAN NESS AVENUE</w:t>
    </w:r>
  </w:p>
  <w:p w14:paraId="4BE91931" w14:textId="77777777" w:rsidR="000B110F" w:rsidRDefault="000B110F" w:rsidP="000B110F">
    <w:pPr>
      <w:tabs>
        <w:tab w:val="right" w:pos="11070"/>
      </w:tabs>
      <w:spacing w:before="80"/>
      <w:rPr>
        <w:rFonts w:ascii="Arial" w:hAnsi="Arial"/>
        <w:sz w:val="12"/>
      </w:rPr>
    </w:pPr>
    <w:r>
      <w:rPr>
        <w:rFonts w:ascii="Arial" w:hAnsi="Arial"/>
        <w:sz w:val="12"/>
      </w:rPr>
      <w:t>SAN FRANCISCO, CA  94102-3298</w:t>
    </w:r>
  </w:p>
  <w:p w14:paraId="51EBF646" w14:textId="77777777" w:rsidR="000B110F" w:rsidRDefault="000B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AAB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DE37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D902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52D0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330BB3"/>
    <w:multiLevelType w:val="hybridMultilevel"/>
    <w:tmpl w:val="1FD8E516"/>
    <w:lvl w:ilvl="0" w:tplc="33A819FE">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A02DF7"/>
    <w:multiLevelType w:val="hybridMultilevel"/>
    <w:tmpl w:val="6386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821EF"/>
    <w:multiLevelType w:val="hybridMultilevel"/>
    <w:tmpl w:val="06147F30"/>
    <w:lvl w:ilvl="0" w:tplc="D6BC728C">
      <w:start w:val="1"/>
      <w:numFmt w:val="decimal"/>
      <w:lvlText w:val="%1."/>
      <w:lvlJc w:val="left"/>
      <w:pPr>
        <w:ind w:left="1441" w:hanging="60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7" w15:restartNumberingAfterBreak="0">
    <w:nsid w:val="09A231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115AAF"/>
    <w:multiLevelType w:val="hybridMultilevel"/>
    <w:tmpl w:val="F8B6E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6773E"/>
    <w:multiLevelType w:val="hybridMultilevel"/>
    <w:tmpl w:val="9BF4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11868"/>
    <w:multiLevelType w:val="hybridMultilevel"/>
    <w:tmpl w:val="0BC015D0"/>
    <w:lvl w:ilvl="0" w:tplc="8ED644C8">
      <w:numFmt w:val="bullet"/>
      <w:lvlText w:val=""/>
      <w:lvlJc w:val="left"/>
      <w:pPr>
        <w:ind w:left="1080" w:hanging="360"/>
      </w:pPr>
      <w:rPr>
        <w:rFonts w:ascii="Symbol" w:eastAsia="Garamond"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913F2C"/>
    <w:multiLevelType w:val="hybridMultilevel"/>
    <w:tmpl w:val="7B109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5AA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964D50"/>
    <w:multiLevelType w:val="hybridMultilevel"/>
    <w:tmpl w:val="EB802432"/>
    <w:lvl w:ilvl="0" w:tplc="04E8928E">
      <w:start w:val="1"/>
      <w:numFmt w:val="lowerRoman"/>
      <w:lvlText w:val="(%1)"/>
      <w:lvlJc w:val="left"/>
      <w:pPr>
        <w:ind w:left="841" w:hanging="720"/>
      </w:pPr>
      <w:rPr>
        <w:rFonts w:hint="default"/>
        <w:b/>
        <w:sz w:val="23"/>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4" w15:restartNumberingAfterBreak="0">
    <w:nsid w:val="299211EF"/>
    <w:multiLevelType w:val="hybridMultilevel"/>
    <w:tmpl w:val="31587EB6"/>
    <w:lvl w:ilvl="0" w:tplc="04090001">
      <w:start w:val="1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ADA3552"/>
    <w:multiLevelType w:val="hybridMultilevel"/>
    <w:tmpl w:val="878C92BC"/>
    <w:lvl w:ilvl="0" w:tplc="9B185BC2">
      <w:start w:val="1"/>
      <w:numFmt w:val="decimal"/>
      <w:lvlText w:val="%1."/>
      <w:lvlJc w:val="left"/>
      <w:pPr>
        <w:ind w:left="1440" w:hanging="360"/>
      </w:pPr>
    </w:lvl>
    <w:lvl w:ilvl="1" w:tplc="A01CCE7C">
      <w:start w:val="1"/>
      <w:numFmt w:val="decimal"/>
      <w:lvlText w:val="%2."/>
      <w:lvlJc w:val="left"/>
      <w:pPr>
        <w:ind w:left="1440" w:hanging="360"/>
      </w:pPr>
    </w:lvl>
    <w:lvl w:ilvl="2" w:tplc="1F2E8E5A">
      <w:start w:val="1"/>
      <w:numFmt w:val="decimal"/>
      <w:lvlText w:val="%3."/>
      <w:lvlJc w:val="left"/>
      <w:pPr>
        <w:ind w:left="1440" w:hanging="360"/>
      </w:pPr>
    </w:lvl>
    <w:lvl w:ilvl="3" w:tplc="A9CC75D8">
      <w:start w:val="1"/>
      <w:numFmt w:val="decimal"/>
      <w:lvlText w:val="%4."/>
      <w:lvlJc w:val="left"/>
      <w:pPr>
        <w:ind w:left="1440" w:hanging="360"/>
      </w:pPr>
    </w:lvl>
    <w:lvl w:ilvl="4" w:tplc="7714A748">
      <w:start w:val="1"/>
      <w:numFmt w:val="decimal"/>
      <w:lvlText w:val="%5."/>
      <w:lvlJc w:val="left"/>
      <w:pPr>
        <w:ind w:left="1440" w:hanging="360"/>
      </w:pPr>
    </w:lvl>
    <w:lvl w:ilvl="5" w:tplc="099E2FB8">
      <w:start w:val="1"/>
      <w:numFmt w:val="decimal"/>
      <w:lvlText w:val="%6."/>
      <w:lvlJc w:val="left"/>
      <w:pPr>
        <w:ind w:left="1440" w:hanging="360"/>
      </w:pPr>
    </w:lvl>
    <w:lvl w:ilvl="6" w:tplc="0C346354">
      <w:start w:val="1"/>
      <w:numFmt w:val="decimal"/>
      <w:lvlText w:val="%7."/>
      <w:lvlJc w:val="left"/>
      <w:pPr>
        <w:ind w:left="1440" w:hanging="360"/>
      </w:pPr>
    </w:lvl>
    <w:lvl w:ilvl="7" w:tplc="E9C241C8">
      <w:start w:val="1"/>
      <w:numFmt w:val="decimal"/>
      <w:lvlText w:val="%8."/>
      <w:lvlJc w:val="left"/>
      <w:pPr>
        <w:ind w:left="1440" w:hanging="360"/>
      </w:pPr>
    </w:lvl>
    <w:lvl w:ilvl="8" w:tplc="FE5824B0">
      <w:start w:val="1"/>
      <w:numFmt w:val="decimal"/>
      <w:lvlText w:val="%9."/>
      <w:lvlJc w:val="left"/>
      <w:pPr>
        <w:ind w:left="1440" w:hanging="360"/>
      </w:pPr>
    </w:lvl>
  </w:abstractNum>
  <w:abstractNum w:abstractNumId="16" w15:restartNumberingAfterBreak="0">
    <w:nsid w:val="2D333F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073472"/>
    <w:multiLevelType w:val="hybridMultilevel"/>
    <w:tmpl w:val="07106EC6"/>
    <w:lvl w:ilvl="0" w:tplc="501E00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68F5B2"/>
    <w:multiLevelType w:val="hybridMultilevel"/>
    <w:tmpl w:val="F5B6F04A"/>
    <w:lvl w:ilvl="0" w:tplc="DB12EF6E">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2910313"/>
    <w:multiLevelType w:val="hybridMultilevel"/>
    <w:tmpl w:val="3C9818A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0" w15:restartNumberingAfterBreak="0">
    <w:nsid w:val="445A6699"/>
    <w:multiLevelType w:val="hybridMultilevel"/>
    <w:tmpl w:val="0212B45E"/>
    <w:lvl w:ilvl="0" w:tplc="15B880B8">
      <w:start w:val="1"/>
      <w:numFmt w:val="decimal"/>
      <w:lvlText w:val="%1."/>
      <w:lvlJc w:val="left"/>
      <w:pPr>
        <w:ind w:left="360" w:hanging="360"/>
      </w:pPr>
      <w:rPr>
        <w:rFonts w:hint="default"/>
        <w:i w:val="0"/>
        <w:iCs w:val="0"/>
      </w:rPr>
    </w:lvl>
    <w:lvl w:ilvl="1" w:tplc="76D663B2">
      <w:numFmt w:val="bullet"/>
      <w:lvlText w:val="•"/>
      <w:lvlJc w:val="left"/>
      <w:pPr>
        <w:ind w:left="360" w:hanging="360"/>
      </w:pPr>
      <w:rPr>
        <w:rFonts w:hint="default"/>
        <w:lang w:val="en-US" w:eastAsia="en-US" w:bidi="ar-SA"/>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558C4B"/>
    <w:multiLevelType w:val="hybridMultilevel"/>
    <w:tmpl w:val="B5E0E950"/>
    <w:lvl w:ilvl="0" w:tplc="4B64C2A6">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2D1BB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FA1170"/>
    <w:multiLevelType w:val="hybridMultilevel"/>
    <w:tmpl w:val="F6329036"/>
    <w:lvl w:ilvl="0" w:tplc="04090001">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0E7B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AEF31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E96B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314A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375533"/>
    <w:multiLevelType w:val="hybridMultilevel"/>
    <w:tmpl w:val="017E87BC"/>
    <w:lvl w:ilvl="0" w:tplc="DD92B5B8">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6572D2"/>
    <w:multiLevelType w:val="hybridMultilevel"/>
    <w:tmpl w:val="431853DA"/>
    <w:lvl w:ilvl="0" w:tplc="029EC488">
      <w:start w:val="1"/>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2F4DB0"/>
    <w:multiLevelType w:val="hybridMultilevel"/>
    <w:tmpl w:val="562A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6A2687"/>
    <w:multiLevelType w:val="hybridMultilevel"/>
    <w:tmpl w:val="A5FE9328"/>
    <w:lvl w:ilvl="0" w:tplc="C248DAF6">
      <w:start w:val="13"/>
      <w:numFmt w:val="bullet"/>
      <w:lvlText w:val=""/>
      <w:lvlJc w:val="left"/>
      <w:pPr>
        <w:ind w:left="1440" w:hanging="360"/>
      </w:pPr>
      <w:rPr>
        <w:rFonts w:ascii="Symbol" w:eastAsia="Times New Roman" w:hAnsi="Symbol" w:cs="Times New Roman" w:hint="default"/>
        <w:color w:val="0F0F0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4102385">
    <w:abstractNumId w:val="3"/>
  </w:num>
  <w:num w:numId="2" w16cid:durableId="1473135801">
    <w:abstractNumId w:val="11"/>
  </w:num>
  <w:num w:numId="3" w16cid:durableId="195890386">
    <w:abstractNumId w:val="8"/>
  </w:num>
  <w:num w:numId="4" w16cid:durableId="752822834">
    <w:abstractNumId w:val="13"/>
  </w:num>
  <w:num w:numId="5" w16cid:durableId="1659071744">
    <w:abstractNumId w:val="26"/>
  </w:num>
  <w:num w:numId="6" w16cid:durableId="2107965540">
    <w:abstractNumId w:val="27"/>
  </w:num>
  <w:num w:numId="7" w16cid:durableId="957493938">
    <w:abstractNumId w:val="25"/>
  </w:num>
  <w:num w:numId="8" w16cid:durableId="557595933">
    <w:abstractNumId w:val="22"/>
  </w:num>
  <w:num w:numId="9" w16cid:durableId="1356811503">
    <w:abstractNumId w:val="12"/>
  </w:num>
  <w:num w:numId="10" w16cid:durableId="580529806">
    <w:abstractNumId w:val="24"/>
  </w:num>
  <w:num w:numId="11" w16cid:durableId="1222254938">
    <w:abstractNumId w:val="20"/>
  </w:num>
  <w:num w:numId="12" w16cid:durableId="105925042">
    <w:abstractNumId w:val="29"/>
  </w:num>
  <w:num w:numId="13" w16cid:durableId="1584291518">
    <w:abstractNumId w:val="31"/>
  </w:num>
  <w:num w:numId="14" w16cid:durableId="832374856">
    <w:abstractNumId w:val="18"/>
  </w:num>
  <w:num w:numId="15" w16cid:durableId="1885872987">
    <w:abstractNumId w:val="0"/>
  </w:num>
  <w:num w:numId="16" w16cid:durableId="863904391">
    <w:abstractNumId w:val="21"/>
  </w:num>
  <w:num w:numId="17" w16cid:durableId="349842980">
    <w:abstractNumId w:val="16"/>
  </w:num>
  <w:num w:numId="18" w16cid:durableId="1636913300">
    <w:abstractNumId w:val="2"/>
  </w:num>
  <w:num w:numId="19" w16cid:durableId="2141412949">
    <w:abstractNumId w:val="1"/>
  </w:num>
  <w:num w:numId="20" w16cid:durableId="849371873">
    <w:abstractNumId w:val="7"/>
  </w:num>
  <w:num w:numId="21" w16cid:durableId="101997376">
    <w:abstractNumId w:val="6"/>
  </w:num>
  <w:num w:numId="22" w16cid:durableId="1409770326">
    <w:abstractNumId w:val="4"/>
  </w:num>
  <w:num w:numId="23" w16cid:durableId="1557467293">
    <w:abstractNumId w:val="14"/>
  </w:num>
  <w:num w:numId="24" w16cid:durableId="2099524133">
    <w:abstractNumId w:val="23"/>
  </w:num>
  <w:num w:numId="25" w16cid:durableId="1595090895">
    <w:abstractNumId w:val="28"/>
  </w:num>
  <w:num w:numId="26" w16cid:durableId="1920016754">
    <w:abstractNumId w:val="10"/>
  </w:num>
  <w:num w:numId="27" w16cid:durableId="2061897315">
    <w:abstractNumId w:val="9"/>
  </w:num>
  <w:num w:numId="28" w16cid:durableId="787967685">
    <w:abstractNumId w:val="19"/>
  </w:num>
  <w:num w:numId="29" w16cid:durableId="1863590583">
    <w:abstractNumId w:val="30"/>
  </w:num>
  <w:num w:numId="30" w16cid:durableId="1792437326">
    <w:abstractNumId w:val="17"/>
  </w:num>
  <w:num w:numId="31" w16cid:durableId="1548374162">
    <w:abstractNumId w:val="5"/>
  </w:num>
  <w:num w:numId="32" w16cid:durableId="2121221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AF"/>
    <w:rsid w:val="00001BE5"/>
    <w:rsid w:val="00002713"/>
    <w:rsid w:val="00003EB4"/>
    <w:rsid w:val="00004A82"/>
    <w:rsid w:val="00007404"/>
    <w:rsid w:val="00016031"/>
    <w:rsid w:val="000165FB"/>
    <w:rsid w:val="000201D0"/>
    <w:rsid w:val="00021EE6"/>
    <w:rsid w:val="00022768"/>
    <w:rsid w:val="00025976"/>
    <w:rsid w:val="000274BD"/>
    <w:rsid w:val="00030E30"/>
    <w:rsid w:val="00031F99"/>
    <w:rsid w:val="00032892"/>
    <w:rsid w:val="00032C6A"/>
    <w:rsid w:val="00037B4A"/>
    <w:rsid w:val="00040676"/>
    <w:rsid w:val="000415F7"/>
    <w:rsid w:val="00041A50"/>
    <w:rsid w:val="00043C28"/>
    <w:rsid w:val="00044B7C"/>
    <w:rsid w:val="0004775E"/>
    <w:rsid w:val="00050365"/>
    <w:rsid w:val="00050F9C"/>
    <w:rsid w:val="0005240F"/>
    <w:rsid w:val="00054F79"/>
    <w:rsid w:val="00055453"/>
    <w:rsid w:val="00057810"/>
    <w:rsid w:val="000604ED"/>
    <w:rsid w:val="00060984"/>
    <w:rsid w:val="00060C79"/>
    <w:rsid w:val="00061491"/>
    <w:rsid w:val="00061A5B"/>
    <w:rsid w:val="00064CF7"/>
    <w:rsid w:val="00065A80"/>
    <w:rsid w:val="00065D72"/>
    <w:rsid w:val="00070299"/>
    <w:rsid w:val="0007176A"/>
    <w:rsid w:val="00072C7A"/>
    <w:rsid w:val="000734F3"/>
    <w:rsid w:val="00073626"/>
    <w:rsid w:val="00074C9D"/>
    <w:rsid w:val="0007794B"/>
    <w:rsid w:val="00077CDD"/>
    <w:rsid w:val="00082617"/>
    <w:rsid w:val="00083A25"/>
    <w:rsid w:val="00086CA2"/>
    <w:rsid w:val="00087AF4"/>
    <w:rsid w:val="00094719"/>
    <w:rsid w:val="000A0F2B"/>
    <w:rsid w:val="000A140A"/>
    <w:rsid w:val="000A2CA3"/>
    <w:rsid w:val="000A32B7"/>
    <w:rsid w:val="000A5D1A"/>
    <w:rsid w:val="000A65FF"/>
    <w:rsid w:val="000B110F"/>
    <w:rsid w:val="000B148B"/>
    <w:rsid w:val="000B2159"/>
    <w:rsid w:val="000B3E16"/>
    <w:rsid w:val="000B69A3"/>
    <w:rsid w:val="000C1A48"/>
    <w:rsid w:val="000C4A6B"/>
    <w:rsid w:val="000C5944"/>
    <w:rsid w:val="000C5CD4"/>
    <w:rsid w:val="000D12D6"/>
    <w:rsid w:val="000D3728"/>
    <w:rsid w:val="000D4D56"/>
    <w:rsid w:val="000E0E76"/>
    <w:rsid w:val="000E127D"/>
    <w:rsid w:val="000E271E"/>
    <w:rsid w:val="000E4EFA"/>
    <w:rsid w:val="000E5F5E"/>
    <w:rsid w:val="000F0864"/>
    <w:rsid w:val="000F3189"/>
    <w:rsid w:val="000F3954"/>
    <w:rsid w:val="000F3FC4"/>
    <w:rsid w:val="000F6B74"/>
    <w:rsid w:val="000F7A9C"/>
    <w:rsid w:val="00103FDC"/>
    <w:rsid w:val="00105E9C"/>
    <w:rsid w:val="00112868"/>
    <w:rsid w:val="00113E42"/>
    <w:rsid w:val="00114AA2"/>
    <w:rsid w:val="00114F1E"/>
    <w:rsid w:val="00116F12"/>
    <w:rsid w:val="00121946"/>
    <w:rsid w:val="001301DC"/>
    <w:rsid w:val="00133868"/>
    <w:rsid w:val="00133AEE"/>
    <w:rsid w:val="00133B00"/>
    <w:rsid w:val="001340C5"/>
    <w:rsid w:val="00134370"/>
    <w:rsid w:val="0013501F"/>
    <w:rsid w:val="001401E3"/>
    <w:rsid w:val="001416F9"/>
    <w:rsid w:val="00142236"/>
    <w:rsid w:val="00146C7F"/>
    <w:rsid w:val="00146F1A"/>
    <w:rsid w:val="00150155"/>
    <w:rsid w:val="00150665"/>
    <w:rsid w:val="001516A2"/>
    <w:rsid w:val="00153721"/>
    <w:rsid w:val="001545D0"/>
    <w:rsid w:val="00156C3A"/>
    <w:rsid w:val="00157B7F"/>
    <w:rsid w:val="00161250"/>
    <w:rsid w:val="00161C49"/>
    <w:rsid w:val="00167F69"/>
    <w:rsid w:val="00171FCB"/>
    <w:rsid w:val="001730CC"/>
    <w:rsid w:val="001745D3"/>
    <w:rsid w:val="00174757"/>
    <w:rsid w:val="0017621F"/>
    <w:rsid w:val="00176CC7"/>
    <w:rsid w:val="001773FE"/>
    <w:rsid w:val="001846A9"/>
    <w:rsid w:val="00190A65"/>
    <w:rsid w:val="001929BA"/>
    <w:rsid w:val="001A048C"/>
    <w:rsid w:val="001A06B9"/>
    <w:rsid w:val="001A24DF"/>
    <w:rsid w:val="001A35A7"/>
    <w:rsid w:val="001A425E"/>
    <w:rsid w:val="001A63CC"/>
    <w:rsid w:val="001B2498"/>
    <w:rsid w:val="001B3697"/>
    <w:rsid w:val="001B45D9"/>
    <w:rsid w:val="001B5871"/>
    <w:rsid w:val="001B6B59"/>
    <w:rsid w:val="001D45AF"/>
    <w:rsid w:val="001E0482"/>
    <w:rsid w:val="001E0787"/>
    <w:rsid w:val="001E2535"/>
    <w:rsid w:val="001E4641"/>
    <w:rsid w:val="001E4AD5"/>
    <w:rsid w:val="001E5C21"/>
    <w:rsid w:val="001E67A7"/>
    <w:rsid w:val="001F1B28"/>
    <w:rsid w:val="001F3EC8"/>
    <w:rsid w:val="001F49AE"/>
    <w:rsid w:val="001F64C7"/>
    <w:rsid w:val="00200A1A"/>
    <w:rsid w:val="00202392"/>
    <w:rsid w:val="00217729"/>
    <w:rsid w:val="00217F33"/>
    <w:rsid w:val="002213CE"/>
    <w:rsid w:val="00222FF9"/>
    <w:rsid w:val="0022359A"/>
    <w:rsid w:val="002311FF"/>
    <w:rsid w:val="00233533"/>
    <w:rsid w:val="002376BF"/>
    <w:rsid w:val="00240288"/>
    <w:rsid w:val="00244E19"/>
    <w:rsid w:val="002479FE"/>
    <w:rsid w:val="00250012"/>
    <w:rsid w:val="00250E1E"/>
    <w:rsid w:val="002523D2"/>
    <w:rsid w:val="00252860"/>
    <w:rsid w:val="002532C4"/>
    <w:rsid w:val="002551DA"/>
    <w:rsid w:val="00257E57"/>
    <w:rsid w:val="0026076C"/>
    <w:rsid w:val="00262312"/>
    <w:rsid w:val="002651DD"/>
    <w:rsid w:val="002666FE"/>
    <w:rsid w:val="0027256C"/>
    <w:rsid w:val="00277230"/>
    <w:rsid w:val="00281D62"/>
    <w:rsid w:val="00285203"/>
    <w:rsid w:val="00285971"/>
    <w:rsid w:val="002867E9"/>
    <w:rsid w:val="00287D32"/>
    <w:rsid w:val="002902C3"/>
    <w:rsid w:val="00292815"/>
    <w:rsid w:val="0029469D"/>
    <w:rsid w:val="00296454"/>
    <w:rsid w:val="00296886"/>
    <w:rsid w:val="002A045C"/>
    <w:rsid w:val="002A16AC"/>
    <w:rsid w:val="002A1CA5"/>
    <w:rsid w:val="002A3F42"/>
    <w:rsid w:val="002A5587"/>
    <w:rsid w:val="002A653C"/>
    <w:rsid w:val="002B06B7"/>
    <w:rsid w:val="002B14CF"/>
    <w:rsid w:val="002B707F"/>
    <w:rsid w:val="002C036B"/>
    <w:rsid w:val="002C08BE"/>
    <w:rsid w:val="002C0BC5"/>
    <w:rsid w:val="002C24BB"/>
    <w:rsid w:val="002C668C"/>
    <w:rsid w:val="002C69B4"/>
    <w:rsid w:val="002D0E79"/>
    <w:rsid w:val="002D1E53"/>
    <w:rsid w:val="002D4833"/>
    <w:rsid w:val="002D6AB1"/>
    <w:rsid w:val="002E1240"/>
    <w:rsid w:val="002E52C3"/>
    <w:rsid w:val="002E7294"/>
    <w:rsid w:val="002E7DB3"/>
    <w:rsid w:val="002F0DA9"/>
    <w:rsid w:val="002F4D94"/>
    <w:rsid w:val="002F5980"/>
    <w:rsid w:val="00303D1E"/>
    <w:rsid w:val="0030556F"/>
    <w:rsid w:val="00310CB7"/>
    <w:rsid w:val="003167E3"/>
    <w:rsid w:val="003177E1"/>
    <w:rsid w:val="00320241"/>
    <w:rsid w:val="003262BF"/>
    <w:rsid w:val="00331109"/>
    <w:rsid w:val="00332B73"/>
    <w:rsid w:val="00334B1C"/>
    <w:rsid w:val="00334F40"/>
    <w:rsid w:val="00340EE9"/>
    <w:rsid w:val="00342E64"/>
    <w:rsid w:val="0034658E"/>
    <w:rsid w:val="00350164"/>
    <w:rsid w:val="0035040C"/>
    <w:rsid w:val="00353DBA"/>
    <w:rsid w:val="0035445A"/>
    <w:rsid w:val="00357B81"/>
    <w:rsid w:val="00360AEC"/>
    <w:rsid w:val="00364F59"/>
    <w:rsid w:val="003715EC"/>
    <w:rsid w:val="003722FC"/>
    <w:rsid w:val="0037239C"/>
    <w:rsid w:val="0037658A"/>
    <w:rsid w:val="00383C32"/>
    <w:rsid w:val="003864B2"/>
    <w:rsid w:val="0038769C"/>
    <w:rsid w:val="00392AC0"/>
    <w:rsid w:val="00394C05"/>
    <w:rsid w:val="003966C7"/>
    <w:rsid w:val="003A14A4"/>
    <w:rsid w:val="003A2A05"/>
    <w:rsid w:val="003A52B7"/>
    <w:rsid w:val="003A79F0"/>
    <w:rsid w:val="003A7F25"/>
    <w:rsid w:val="003B119B"/>
    <w:rsid w:val="003B129B"/>
    <w:rsid w:val="003B1CC4"/>
    <w:rsid w:val="003B23ED"/>
    <w:rsid w:val="003B30D6"/>
    <w:rsid w:val="003B3323"/>
    <w:rsid w:val="003B73B1"/>
    <w:rsid w:val="003C0CC7"/>
    <w:rsid w:val="003C1022"/>
    <w:rsid w:val="003C1A64"/>
    <w:rsid w:val="003C2D31"/>
    <w:rsid w:val="003C6810"/>
    <w:rsid w:val="003D0A88"/>
    <w:rsid w:val="003D1678"/>
    <w:rsid w:val="003D32AA"/>
    <w:rsid w:val="003D70A3"/>
    <w:rsid w:val="003E0281"/>
    <w:rsid w:val="003E22EB"/>
    <w:rsid w:val="003E32D7"/>
    <w:rsid w:val="003E451A"/>
    <w:rsid w:val="003E4712"/>
    <w:rsid w:val="003E5FC4"/>
    <w:rsid w:val="003F0D88"/>
    <w:rsid w:val="003F4CCE"/>
    <w:rsid w:val="003F6019"/>
    <w:rsid w:val="003F622E"/>
    <w:rsid w:val="00403492"/>
    <w:rsid w:val="0040525B"/>
    <w:rsid w:val="00415D47"/>
    <w:rsid w:val="00416A84"/>
    <w:rsid w:val="00417A67"/>
    <w:rsid w:val="00421B75"/>
    <w:rsid w:val="00425CD7"/>
    <w:rsid w:val="00425D7A"/>
    <w:rsid w:val="004268C6"/>
    <w:rsid w:val="00427531"/>
    <w:rsid w:val="0044050B"/>
    <w:rsid w:val="00441419"/>
    <w:rsid w:val="0045438B"/>
    <w:rsid w:val="00460716"/>
    <w:rsid w:val="004651CA"/>
    <w:rsid w:val="00466643"/>
    <w:rsid w:val="004667CB"/>
    <w:rsid w:val="00475706"/>
    <w:rsid w:val="00476E83"/>
    <w:rsid w:val="00476F55"/>
    <w:rsid w:val="00481F65"/>
    <w:rsid w:val="0048699D"/>
    <w:rsid w:val="00487028"/>
    <w:rsid w:val="0049094A"/>
    <w:rsid w:val="00491A3F"/>
    <w:rsid w:val="0049227F"/>
    <w:rsid w:val="00492DC7"/>
    <w:rsid w:val="004930CA"/>
    <w:rsid w:val="00493AA5"/>
    <w:rsid w:val="00494965"/>
    <w:rsid w:val="00496AFB"/>
    <w:rsid w:val="004A3693"/>
    <w:rsid w:val="004A64AB"/>
    <w:rsid w:val="004B0B22"/>
    <w:rsid w:val="004B3D31"/>
    <w:rsid w:val="004B499E"/>
    <w:rsid w:val="004B5BA0"/>
    <w:rsid w:val="004B6714"/>
    <w:rsid w:val="004B697A"/>
    <w:rsid w:val="004B7EFB"/>
    <w:rsid w:val="004C007A"/>
    <w:rsid w:val="004C147C"/>
    <w:rsid w:val="004C17FA"/>
    <w:rsid w:val="004C1A5B"/>
    <w:rsid w:val="004C2849"/>
    <w:rsid w:val="004C7690"/>
    <w:rsid w:val="004D0446"/>
    <w:rsid w:val="004D0779"/>
    <w:rsid w:val="004D41C5"/>
    <w:rsid w:val="004D4EC9"/>
    <w:rsid w:val="004E29B8"/>
    <w:rsid w:val="004E3084"/>
    <w:rsid w:val="004E367A"/>
    <w:rsid w:val="004E613A"/>
    <w:rsid w:val="004E6AFF"/>
    <w:rsid w:val="004E7EC0"/>
    <w:rsid w:val="004F10B3"/>
    <w:rsid w:val="004F55BE"/>
    <w:rsid w:val="004F79B9"/>
    <w:rsid w:val="005001D4"/>
    <w:rsid w:val="005011B9"/>
    <w:rsid w:val="0050201E"/>
    <w:rsid w:val="00502469"/>
    <w:rsid w:val="005047CC"/>
    <w:rsid w:val="00507B09"/>
    <w:rsid w:val="00513EC5"/>
    <w:rsid w:val="00513F7F"/>
    <w:rsid w:val="005148A6"/>
    <w:rsid w:val="00517330"/>
    <w:rsid w:val="00517FBA"/>
    <w:rsid w:val="00520850"/>
    <w:rsid w:val="0052237C"/>
    <w:rsid w:val="005259B5"/>
    <w:rsid w:val="00534D56"/>
    <w:rsid w:val="0053542B"/>
    <w:rsid w:val="00536599"/>
    <w:rsid w:val="00537AAB"/>
    <w:rsid w:val="00543123"/>
    <w:rsid w:val="00545729"/>
    <w:rsid w:val="00550D37"/>
    <w:rsid w:val="0055194C"/>
    <w:rsid w:val="005520FB"/>
    <w:rsid w:val="005522AA"/>
    <w:rsid w:val="005525CA"/>
    <w:rsid w:val="0055412A"/>
    <w:rsid w:val="00554C95"/>
    <w:rsid w:val="00555868"/>
    <w:rsid w:val="00560B82"/>
    <w:rsid w:val="00561BCF"/>
    <w:rsid w:val="005644D2"/>
    <w:rsid w:val="00564777"/>
    <w:rsid w:val="00564D99"/>
    <w:rsid w:val="00565A01"/>
    <w:rsid w:val="0057144F"/>
    <w:rsid w:val="00571539"/>
    <w:rsid w:val="00571A5C"/>
    <w:rsid w:val="00575A06"/>
    <w:rsid w:val="00576D3C"/>
    <w:rsid w:val="00580568"/>
    <w:rsid w:val="00581757"/>
    <w:rsid w:val="0058536C"/>
    <w:rsid w:val="0058540C"/>
    <w:rsid w:val="00594094"/>
    <w:rsid w:val="0059479F"/>
    <w:rsid w:val="00596F69"/>
    <w:rsid w:val="005972D8"/>
    <w:rsid w:val="00597C5F"/>
    <w:rsid w:val="005A03AF"/>
    <w:rsid w:val="005A0905"/>
    <w:rsid w:val="005A3469"/>
    <w:rsid w:val="005A359E"/>
    <w:rsid w:val="005A49A3"/>
    <w:rsid w:val="005B0D79"/>
    <w:rsid w:val="005B3009"/>
    <w:rsid w:val="005B3323"/>
    <w:rsid w:val="005B38C1"/>
    <w:rsid w:val="005B47E1"/>
    <w:rsid w:val="005C0F23"/>
    <w:rsid w:val="005C49B2"/>
    <w:rsid w:val="005D3D36"/>
    <w:rsid w:val="005D630E"/>
    <w:rsid w:val="005E79F5"/>
    <w:rsid w:val="005E7BA8"/>
    <w:rsid w:val="005F5D70"/>
    <w:rsid w:val="00601B17"/>
    <w:rsid w:val="006027B0"/>
    <w:rsid w:val="00602EA9"/>
    <w:rsid w:val="006036D0"/>
    <w:rsid w:val="0060573A"/>
    <w:rsid w:val="0062069B"/>
    <w:rsid w:val="00621A3B"/>
    <w:rsid w:val="006251B4"/>
    <w:rsid w:val="006257DB"/>
    <w:rsid w:val="00633BD0"/>
    <w:rsid w:val="00640E04"/>
    <w:rsid w:val="0064266E"/>
    <w:rsid w:val="00643199"/>
    <w:rsid w:val="0064320D"/>
    <w:rsid w:val="00643546"/>
    <w:rsid w:val="00644394"/>
    <w:rsid w:val="006447E7"/>
    <w:rsid w:val="00644AC0"/>
    <w:rsid w:val="00644B87"/>
    <w:rsid w:val="00647299"/>
    <w:rsid w:val="00650FF1"/>
    <w:rsid w:val="00652412"/>
    <w:rsid w:val="00652931"/>
    <w:rsid w:val="00654DC1"/>
    <w:rsid w:val="00660C8D"/>
    <w:rsid w:val="00661BCF"/>
    <w:rsid w:val="0066635B"/>
    <w:rsid w:val="00666383"/>
    <w:rsid w:val="00667098"/>
    <w:rsid w:val="00671D75"/>
    <w:rsid w:val="00675259"/>
    <w:rsid w:val="00683358"/>
    <w:rsid w:val="00685982"/>
    <w:rsid w:val="0069077D"/>
    <w:rsid w:val="00691618"/>
    <w:rsid w:val="00693C46"/>
    <w:rsid w:val="00695023"/>
    <w:rsid w:val="006A4695"/>
    <w:rsid w:val="006B0C6C"/>
    <w:rsid w:val="006B13C7"/>
    <w:rsid w:val="006B1B40"/>
    <w:rsid w:val="006B3521"/>
    <w:rsid w:val="006B352F"/>
    <w:rsid w:val="006B35C4"/>
    <w:rsid w:val="006B4E37"/>
    <w:rsid w:val="006B4ECA"/>
    <w:rsid w:val="006B7AB0"/>
    <w:rsid w:val="006C08B6"/>
    <w:rsid w:val="006C2578"/>
    <w:rsid w:val="006C2ECE"/>
    <w:rsid w:val="006C5752"/>
    <w:rsid w:val="006C622F"/>
    <w:rsid w:val="006D3E24"/>
    <w:rsid w:val="006D4154"/>
    <w:rsid w:val="006E0C83"/>
    <w:rsid w:val="006E2D93"/>
    <w:rsid w:val="006E302C"/>
    <w:rsid w:val="006E327B"/>
    <w:rsid w:val="006E5B4E"/>
    <w:rsid w:val="006E647E"/>
    <w:rsid w:val="006E67F3"/>
    <w:rsid w:val="006F5A68"/>
    <w:rsid w:val="00700786"/>
    <w:rsid w:val="00702060"/>
    <w:rsid w:val="00702830"/>
    <w:rsid w:val="00702DE6"/>
    <w:rsid w:val="00704C55"/>
    <w:rsid w:val="007105D4"/>
    <w:rsid w:val="0071068A"/>
    <w:rsid w:val="00711023"/>
    <w:rsid w:val="0071296D"/>
    <w:rsid w:val="00713095"/>
    <w:rsid w:val="007142DF"/>
    <w:rsid w:val="0071462E"/>
    <w:rsid w:val="007175E6"/>
    <w:rsid w:val="00723493"/>
    <w:rsid w:val="00724002"/>
    <w:rsid w:val="0072403D"/>
    <w:rsid w:val="00727AE1"/>
    <w:rsid w:val="007436FD"/>
    <w:rsid w:val="00745287"/>
    <w:rsid w:val="0075170A"/>
    <w:rsid w:val="007527D8"/>
    <w:rsid w:val="00757749"/>
    <w:rsid w:val="00757994"/>
    <w:rsid w:val="00760AB5"/>
    <w:rsid w:val="0076128B"/>
    <w:rsid w:val="00763A76"/>
    <w:rsid w:val="00765E6A"/>
    <w:rsid w:val="00767E64"/>
    <w:rsid w:val="00775D88"/>
    <w:rsid w:val="00776755"/>
    <w:rsid w:val="0078041A"/>
    <w:rsid w:val="00780DFD"/>
    <w:rsid w:val="00781A99"/>
    <w:rsid w:val="007822EE"/>
    <w:rsid w:val="00782E48"/>
    <w:rsid w:val="00790999"/>
    <w:rsid w:val="00790FC2"/>
    <w:rsid w:val="00791B28"/>
    <w:rsid w:val="007931D6"/>
    <w:rsid w:val="007932E6"/>
    <w:rsid w:val="00795263"/>
    <w:rsid w:val="00795F73"/>
    <w:rsid w:val="00796602"/>
    <w:rsid w:val="00797699"/>
    <w:rsid w:val="007A2294"/>
    <w:rsid w:val="007A44F1"/>
    <w:rsid w:val="007B120A"/>
    <w:rsid w:val="007B31B8"/>
    <w:rsid w:val="007B5307"/>
    <w:rsid w:val="007B5D85"/>
    <w:rsid w:val="007B6C59"/>
    <w:rsid w:val="007B7D51"/>
    <w:rsid w:val="007C0159"/>
    <w:rsid w:val="007C165C"/>
    <w:rsid w:val="007C1AA5"/>
    <w:rsid w:val="007C2DA7"/>
    <w:rsid w:val="007C2F6B"/>
    <w:rsid w:val="007D08F0"/>
    <w:rsid w:val="007D10A9"/>
    <w:rsid w:val="007D3403"/>
    <w:rsid w:val="007D4974"/>
    <w:rsid w:val="007E58D9"/>
    <w:rsid w:val="007F20C0"/>
    <w:rsid w:val="007F30F1"/>
    <w:rsid w:val="007F7A27"/>
    <w:rsid w:val="00800C74"/>
    <w:rsid w:val="00804D9A"/>
    <w:rsid w:val="00807ED7"/>
    <w:rsid w:val="0081042D"/>
    <w:rsid w:val="008204C3"/>
    <w:rsid w:val="00823A05"/>
    <w:rsid w:val="0082475D"/>
    <w:rsid w:val="0082495A"/>
    <w:rsid w:val="00825BCE"/>
    <w:rsid w:val="0082635F"/>
    <w:rsid w:val="00826B3C"/>
    <w:rsid w:val="00827209"/>
    <w:rsid w:val="00830BAA"/>
    <w:rsid w:val="00831571"/>
    <w:rsid w:val="00831D5B"/>
    <w:rsid w:val="00832C36"/>
    <w:rsid w:val="00835067"/>
    <w:rsid w:val="00842C95"/>
    <w:rsid w:val="00845569"/>
    <w:rsid w:val="00846A10"/>
    <w:rsid w:val="008501D5"/>
    <w:rsid w:val="00852EF3"/>
    <w:rsid w:val="0085630F"/>
    <w:rsid w:val="00857E97"/>
    <w:rsid w:val="00861600"/>
    <w:rsid w:val="00861AE6"/>
    <w:rsid w:val="00862D44"/>
    <w:rsid w:val="008637DE"/>
    <w:rsid w:val="00866759"/>
    <w:rsid w:val="008709D5"/>
    <w:rsid w:val="008735BF"/>
    <w:rsid w:val="00873C6A"/>
    <w:rsid w:val="00874381"/>
    <w:rsid w:val="008748D6"/>
    <w:rsid w:val="00875DCA"/>
    <w:rsid w:val="008769BA"/>
    <w:rsid w:val="00877338"/>
    <w:rsid w:val="00877D16"/>
    <w:rsid w:val="00882E15"/>
    <w:rsid w:val="008844BA"/>
    <w:rsid w:val="00884591"/>
    <w:rsid w:val="00885121"/>
    <w:rsid w:val="00886C3D"/>
    <w:rsid w:val="00887A59"/>
    <w:rsid w:val="00891386"/>
    <w:rsid w:val="00891B4A"/>
    <w:rsid w:val="008926AD"/>
    <w:rsid w:val="008928AC"/>
    <w:rsid w:val="0089515D"/>
    <w:rsid w:val="008A13A3"/>
    <w:rsid w:val="008A21CC"/>
    <w:rsid w:val="008A4CA1"/>
    <w:rsid w:val="008A56EC"/>
    <w:rsid w:val="008A6062"/>
    <w:rsid w:val="008A623F"/>
    <w:rsid w:val="008A685F"/>
    <w:rsid w:val="008B245C"/>
    <w:rsid w:val="008B25BA"/>
    <w:rsid w:val="008B4893"/>
    <w:rsid w:val="008C07E6"/>
    <w:rsid w:val="008C1CC6"/>
    <w:rsid w:val="008C270F"/>
    <w:rsid w:val="008C4404"/>
    <w:rsid w:val="008C50AF"/>
    <w:rsid w:val="008C62F6"/>
    <w:rsid w:val="008C728C"/>
    <w:rsid w:val="008E05D9"/>
    <w:rsid w:val="008E0D19"/>
    <w:rsid w:val="008E329A"/>
    <w:rsid w:val="008E501E"/>
    <w:rsid w:val="008F769C"/>
    <w:rsid w:val="00900D41"/>
    <w:rsid w:val="0090134F"/>
    <w:rsid w:val="00904732"/>
    <w:rsid w:val="00912205"/>
    <w:rsid w:val="0092496D"/>
    <w:rsid w:val="00925136"/>
    <w:rsid w:val="00926491"/>
    <w:rsid w:val="009273AB"/>
    <w:rsid w:val="00931E2B"/>
    <w:rsid w:val="00933715"/>
    <w:rsid w:val="009347DB"/>
    <w:rsid w:val="00937E8D"/>
    <w:rsid w:val="0094154C"/>
    <w:rsid w:val="009429B2"/>
    <w:rsid w:val="00944953"/>
    <w:rsid w:val="00945C32"/>
    <w:rsid w:val="0094682C"/>
    <w:rsid w:val="0095062C"/>
    <w:rsid w:val="00951D50"/>
    <w:rsid w:val="009539E8"/>
    <w:rsid w:val="00953FF9"/>
    <w:rsid w:val="00957E55"/>
    <w:rsid w:val="0096593B"/>
    <w:rsid w:val="00965E11"/>
    <w:rsid w:val="00975208"/>
    <w:rsid w:val="00981C9B"/>
    <w:rsid w:val="00991FDC"/>
    <w:rsid w:val="00994DCF"/>
    <w:rsid w:val="009957F8"/>
    <w:rsid w:val="00995AAC"/>
    <w:rsid w:val="009972BA"/>
    <w:rsid w:val="009A2130"/>
    <w:rsid w:val="009A3016"/>
    <w:rsid w:val="009A461A"/>
    <w:rsid w:val="009A7650"/>
    <w:rsid w:val="009B7237"/>
    <w:rsid w:val="009C13F2"/>
    <w:rsid w:val="009C23AE"/>
    <w:rsid w:val="009C6A6D"/>
    <w:rsid w:val="009D5DA8"/>
    <w:rsid w:val="009D7285"/>
    <w:rsid w:val="009E0B61"/>
    <w:rsid w:val="009E23F6"/>
    <w:rsid w:val="009E480C"/>
    <w:rsid w:val="009F0041"/>
    <w:rsid w:val="009F7609"/>
    <w:rsid w:val="00A00C12"/>
    <w:rsid w:val="00A02C5C"/>
    <w:rsid w:val="00A040D1"/>
    <w:rsid w:val="00A04886"/>
    <w:rsid w:val="00A06990"/>
    <w:rsid w:val="00A11EDF"/>
    <w:rsid w:val="00A122BA"/>
    <w:rsid w:val="00A128B2"/>
    <w:rsid w:val="00A14BF7"/>
    <w:rsid w:val="00A15947"/>
    <w:rsid w:val="00A1757B"/>
    <w:rsid w:val="00A2066E"/>
    <w:rsid w:val="00A219E6"/>
    <w:rsid w:val="00A247AE"/>
    <w:rsid w:val="00A26C64"/>
    <w:rsid w:val="00A27AD4"/>
    <w:rsid w:val="00A311B7"/>
    <w:rsid w:val="00A32E25"/>
    <w:rsid w:val="00A341DC"/>
    <w:rsid w:val="00A34315"/>
    <w:rsid w:val="00A34BD8"/>
    <w:rsid w:val="00A36505"/>
    <w:rsid w:val="00A40838"/>
    <w:rsid w:val="00A42530"/>
    <w:rsid w:val="00A4379D"/>
    <w:rsid w:val="00A502D7"/>
    <w:rsid w:val="00A61468"/>
    <w:rsid w:val="00A620B8"/>
    <w:rsid w:val="00A64B79"/>
    <w:rsid w:val="00A676C6"/>
    <w:rsid w:val="00A67902"/>
    <w:rsid w:val="00A7063A"/>
    <w:rsid w:val="00A71F65"/>
    <w:rsid w:val="00A7590E"/>
    <w:rsid w:val="00A75CC4"/>
    <w:rsid w:val="00A762EE"/>
    <w:rsid w:val="00A809A1"/>
    <w:rsid w:val="00A81BE2"/>
    <w:rsid w:val="00A82FAE"/>
    <w:rsid w:val="00A8396B"/>
    <w:rsid w:val="00A8571B"/>
    <w:rsid w:val="00A8573A"/>
    <w:rsid w:val="00A86487"/>
    <w:rsid w:val="00A87A17"/>
    <w:rsid w:val="00A90A21"/>
    <w:rsid w:val="00A92C76"/>
    <w:rsid w:val="00A961E6"/>
    <w:rsid w:val="00AA18AA"/>
    <w:rsid w:val="00AA21D4"/>
    <w:rsid w:val="00AA3276"/>
    <w:rsid w:val="00AA3C08"/>
    <w:rsid w:val="00AA6965"/>
    <w:rsid w:val="00AA7261"/>
    <w:rsid w:val="00AA7706"/>
    <w:rsid w:val="00AB45C5"/>
    <w:rsid w:val="00AB4B4D"/>
    <w:rsid w:val="00AB6D88"/>
    <w:rsid w:val="00AC0B1A"/>
    <w:rsid w:val="00AD3E27"/>
    <w:rsid w:val="00AD4810"/>
    <w:rsid w:val="00AD4E65"/>
    <w:rsid w:val="00AD5B29"/>
    <w:rsid w:val="00AD5E64"/>
    <w:rsid w:val="00AD649A"/>
    <w:rsid w:val="00AE0816"/>
    <w:rsid w:val="00AE2F46"/>
    <w:rsid w:val="00AE327D"/>
    <w:rsid w:val="00AE399F"/>
    <w:rsid w:val="00AF08E7"/>
    <w:rsid w:val="00AF0F22"/>
    <w:rsid w:val="00AF1293"/>
    <w:rsid w:val="00AF195E"/>
    <w:rsid w:val="00AF26F8"/>
    <w:rsid w:val="00AF2F9D"/>
    <w:rsid w:val="00AF309E"/>
    <w:rsid w:val="00B00012"/>
    <w:rsid w:val="00B0424F"/>
    <w:rsid w:val="00B049DC"/>
    <w:rsid w:val="00B05C24"/>
    <w:rsid w:val="00B072EA"/>
    <w:rsid w:val="00B07E1B"/>
    <w:rsid w:val="00B10C75"/>
    <w:rsid w:val="00B11771"/>
    <w:rsid w:val="00B16B59"/>
    <w:rsid w:val="00B16BA8"/>
    <w:rsid w:val="00B1766F"/>
    <w:rsid w:val="00B22350"/>
    <w:rsid w:val="00B22909"/>
    <w:rsid w:val="00B22FE8"/>
    <w:rsid w:val="00B2384E"/>
    <w:rsid w:val="00B30A5C"/>
    <w:rsid w:val="00B30BCE"/>
    <w:rsid w:val="00B337AD"/>
    <w:rsid w:val="00B405B6"/>
    <w:rsid w:val="00B427A3"/>
    <w:rsid w:val="00B4475E"/>
    <w:rsid w:val="00B46127"/>
    <w:rsid w:val="00B50560"/>
    <w:rsid w:val="00B5110A"/>
    <w:rsid w:val="00B51C00"/>
    <w:rsid w:val="00B52E3D"/>
    <w:rsid w:val="00B65584"/>
    <w:rsid w:val="00B73896"/>
    <w:rsid w:val="00B738A0"/>
    <w:rsid w:val="00B76BC4"/>
    <w:rsid w:val="00B77783"/>
    <w:rsid w:val="00B81FB6"/>
    <w:rsid w:val="00B84C50"/>
    <w:rsid w:val="00B84F1A"/>
    <w:rsid w:val="00B87BBD"/>
    <w:rsid w:val="00B95D89"/>
    <w:rsid w:val="00B9621A"/>
    <w:rsid w:val="00BA291D"/>
    <w:rsid w:val="00BB04EE"/>
    <w:rsid w:val="00BB1493"/>
    <w:rsid w:val="00BB163C"/>
    <w:rsid w:val="00BB1E57"/>
    <w:rsid w:val="00BB29CA"/>
    <w:rsid w:val="00BB3AA4"/>
    <w:rsid w:val="00BB717D"/>
    <w:rsid w:val="00BC170B"/>
    <w:rsid w:val="00BC2973"/>
    <w:rsid w:val="00BC3D39"/>
    <w:rsid w:val="00BC5583"/>
    <w:rsid w:val="00BC75A9"/>
    <w:rsid w:val="00BD086D"/>
    <w:rsid w:val="00BD53D3"/>
    <w:rsid w:val="00BD54E2"/>
    <w:rsid w:val="00BE15AC"/>
    <w:rsid w:val="00BF16C3"/>
    <w:rsid w:val="00BF1FCB"/>
    <w:rsid w:val="00BF20B1"/>
    <w:rsid w:val="00BF6233"/>
    <w:rsid w:val="00C0181B"/>
    <w:rsid w:val="00C0285C"/>
    <w:rsid w:val="00C06840"/>
    <w:rsid w:val="00C15C34"/>
    <w:rsid w:val="00C20519"/>
    <w:rsid w:val="00C22FAC"/>
    <w:rsid w:val="00C2606E"/>
    <w:rsid w:val="00C261F5"/>
    <w:rsid w:val="00C338C1"/>
    <w:rsid w:val="00C33BE2"/>
    <w:rsid w:val="00C35485"/>
    <w:rsid w:val="00C35B56"/>
    <w:rsid w:val="00C36090"/>
    <w:rsid w:val="00C36D32"/>
    <w:rsid w:val="00C377AE"/>
    <w:rsid w:val="00C4234E"/>
    <w:rsid w:val="00C45522"/>
    <w:rsid w:val="00C500B3"/>
    <w:rsid w:val="00C5137A"/>
    <w:rsid w:val="00C51932"/>
    <w:rsid w:val="00C52C12"/>
    <w:rsid w:val="00C5359C"/>
    <w:rsid w:val="00C5386E"/>
    <w:rsid w:val="00C53C37"/>
    <w:rsid w:val="00C57DFD"/>
    <w:rsid w:val="00C60FA5"/>
    <w:rsid w:val="00C63C8D"/>
    <w:rsid w:val="00C63D34"/>
    <w:rsid w:val="00C709E6"/>
    <w:rsid w:val="00C72B6C"/>
    <w:rsid w:val="00C731CB"/>
    <w:rsid w:val="00C74A06"/>
    <w:rsid w:val="00C75AAD"/>
    <w:rsid w:val="00C80EEF"/>
    <w:rsid w:val="00C82435"/>
    <w:rsid w:val="00C852B4"/>
    <w:rsid w:val="00C85CAB"/>
    <w:rsid w:val="00C85EAC"/>
    <w:rsid w:val="00C86D71"/>
    <w:rsid w:val="00C94360"/>
    <w:rsid w:val="00CA3526"/>
    <w:rsid w:val="00CA5F40"/>
    <w:rsid w:val="00CA7CA8"/>
    <w:rsid w:val="00CB02FC"/>
    <w:rsid w:val="00CB1230"/>
    <w:rsid w:val="00CC237F"/>
    <w:rsid w:val="00CC256F"/>
    <w:rsid w:val="00CC3105"/>
    <w:rsid w:val="00CC38E5"/>
    <w:rsid w:val="00CC4A87"/>
    <w:rsid w:val="00CC6A8F"/>
    <w:rsid w:val="00CD062D"/>
    <w:rsid w:val="00CD1E49"/>
    <w:rsid w:val="00CD393A"/>
    <w:rsid w:val="00CD49E8"/>
    <w:rsid w:val="00CD66E7"/>
    <w:rsid w:val="00CE13E2"/>
    <w:rsid w:val="00CE29B5"/>
    <w:rsid w:val="00CE6E2C"/>
    <w:rsid w:val="00CE795E"/>
    <w:rsid w:val="00CF0A05"/>
    <w:rsid w:val="00CF6137"/>
    <w:rsid w:val="00D00B51"/>
    <w:rsid w:val="00D02F2E"/>
    <w:rsid w:val="00D04109"/>
    <w:rsid w:val="00D120EA"/>
    <w:rsid w:val="00D12A36"/>
    <w:rsid w:val="00D13EA3"/>
    <w:rsid w:val="00D1459C"/>
    <w:rsid w:val="00D15DC9"/>
    <w:rsid w:val="00D1670E"/>
    <w:rsid w:val="00D24115"/>
    <w:rsid w:val="00D260AA"/>
    <w:rsid w:val="00D35860"/>
    <w:rsid w:val="00D37E92"/>
    <w:rsid w:val="00D402D4"/>
    <w:rsid w:val="00D42798"/>
    <w:rsid w:val="00D43316"/>
    <w:rsid w:val="00D43707"/>
    <w:rsid w:val="00D44DA0"/>
    <w:rsid w:val="00D47D51"/>
    <w:rsid w:val="00D500B5"/>
    <w:rsid w:val="00D55618"/>
    <w:rsid w:val="00D611C9"/>
    <w:rsid w:val="00D64257"/>
    <w:rsid w:val="00D676BB"/>
    <w:rsid w:val="00D67CCA"/>
    <w:rsid w:val="00D705D5"/>
    <w:rsid w:val="00D720EA"/>
    <w:rsid w:val="00D73713"/>
    <w:rsid w:val="00D768F0"/>
    <w:rsid w:val="00D77E6B"/>
    <w:rsid w:val="00D8034B"/>
    <w:rsid w:val="00D80734"/>
    <w:rsid w:val="00D82D11"/>
    <w:rsid w:val="00D838F4"/>
    <w:rsid w:val="00D94021"/>
    <w:rsid w:val="00D96D22"/>
    <w:rsid w:val="00D96D25"/>
    <w:rsid w:val="00D97D6E"/>
    <w:rsid w:val="00DA264A"/>
    <w:rsid w:val="00DA5EE6"/>
    <w:rsid w:val="00DA72BD"/>
    <w:rsid w:val="00DB4E77"/>
    <w:rsid w:val="00DB688C"/>
    <w:rsid w:val="00DB6A0E"/>
    <w:rsid w:val="00DB7522"/>
    <w:rsid w:val="00DB77D3"/>
    <w:rsid w:val="00DC0792"/>
    <w:rsid w:val="00DC0ACB"/>
    <w:rsid w:val="00DC4238"/>
    <w:rsid w:val="00DC465A"/>
    <w:rsid w:val="00DC511F"/>
    <w:rsid w:val="00DD3767"/>
    <w:rsid w:val="00DD3EA2"/>
    <w:rsid w:val="00DD6F99"/>
    <w:rsid w:val="00DD7A72"/>
    <w:rsid w:val="00DE3D65"/>
    <w:rsid w:val="00DE4912"/>
    <w:rsid w:val="00DE5BD4"/>
    <w:rsid w:val="00DE72F0"/>
    <w:rsid w:val="00DF0F26"/>
    <w:rsid w:val="00DF391F"/>
    <w:rsid w:val="00DF5328"/>
    <w:rsid w:val="00E01907"/>
    <w:rsid w:val="00E02889"/>
    <w:rsid w:val="00E03308"/>
    <w:rsid w:val="00E065E2"/>
    <w:rsid w:val="00E10C04"/>
    <w:rsid w:val="00E12531"/>
    <w:rsid w:val="00E13B93"/>
    <w:rsid w:val="00E16CB3"/>
    <w:rsid w:val="00E2108C"/>
    <w:rsid w:val="00E213B2"/>
    <w:rsid w:val="00E22DA2"/>
    <w:rsid w:val="00E24A5D"/>
    <w:rsid w:val="00E24F09"/>
    <w:rsid w:val="00E26C94"/>
    <w:rsid w:val="00E31EF4"/>
    <w:rsid w:val="00E437A3"/>
    <w:rsid w:val="00E43865"/>
    <w:rsid w:val="00E44AD7"/>
    <w:rsid w:val="00E53A9A"/>
    <w:rsid w:val="00E5425B"/>
    <w:rsid w:val="00E55A84"/>
    <w:rsid w:val="00E56ACE"/>
    <w:rsid w:val="00E6106D"/>
    <w:rsid w:val="00E616D4"/>
    <w:rsid w:val="00E62CAA"/>
    <w:rsid w:val="00E63A44"/>
    <w:rsid w:val="00E6426D"/>
    <w:rsid w:val="00E64F20"/>
    <w:rsid w:val="00E6539F"/>
    <w:rsid w:val="00E73558"/>
    <w:rsid w:val="00E80755"/>
    <w:rsid w:val="00E814A3"/>
    <w:rsid w:val="00E81AA6"/>
    <w:rsid w:val="00E824BD"/>
    <w:rsid w:val="00E90735"/>
    <w:rsid w:val="00E91042"/>
    <w:rsid w:val="00E918DA"/>
    <w:rsid w:val="00E92F40"/>
    <w:rsid w:val="00E93063"/>
    <w:rsid w:val="00E9495E"/>
    <w:rsid w:val="00E9622A"/>
    <w:rsid w:val="00E963C7"/>
    <w:rsid w:val="00EA1F1D"/>
    <w:rsid w:val="00EA38E8"/>
    <w:rsid w:val="00EA39B0"/>
    <w:rsid w:val="00EB055F"/>
    <w:rsid w:val="00EB2ECA"/>
    <w:rsid w:val="00EB4145"/>
    <w:rsid w:val="00EB5CF7"/>
    <w:rsid w:val="00EC0093"/>
    <w:rsid w:val="00EC2801"/>
    <w:rsid w:val="00EC5F7F"/>
    <w:rsid w:val="00ED2A1E"/>
    <w:rsid w:val="00ED3292"/>
    <w:rsid w:val="00ED5922"/>
    <w:rsid w:val="00EE0BE2"/>
    <w:rsid w:val="00EE3A61"/>
    <w:rsid w:val="00EE5C18"/>
    <w:rsid w:val="00EF33CA"/>
    <w:rsid w:val="00EF38E5"/>
    <w:rsid w:val="00EF46DC"/>
    <w:rsid w:val="00EF6A0A"/>
    <w:rsid w:val="00F00264"/>
    <w:rsid w:val="00F00335"/>
    <w:rsid w:val="00F00E38"/>
    <w:rsid w:val="00F023FF"/>
    <w:rsid w:val="00F026A9"/>
    <w:rsid w:val="00F03702"/>
    <w:rsid w:val="00F069E6"/>
    <w:rsid w:val="00F119A1"/>
    <w:rsid w:val="00F12DD1"/>
    <w:rsid w:val="00F1385E"/>
    <w:rsid w:val="00F174E7"/>
    <w:rsid w:val="00F2210C"/>
    <w:rsid w:val="00F223BB"/>
    <w:rsid w:val="00F24EB1"/>
    <w:rsid w:val="00F25F55"/>
    <w:rsid w:val="00F2774B"/>
    <w:rsid w:val="00F32D9E"/>
    <w:rsid w:val="00F342F0"/>
    <w:rsid w:val="00F34DD8"/>
    <w:rsid w:val="00F4001F"/>
    <w:rsid w:val="00F44E2A"/>
    <w:rsid w:val="00F46121"/>
    <w:rsid w:val="00F47021"/>
    <w:rsid w:val="00F47CCE"/>
    <w:rsid w:val="00F525AD"/>
    <w:rsid w:val="00F55189"/>
    <w:rsid w:val="00F55BF7"/>
    <w:rsid w:val="00F55E0B"/>
    <w:rsid w:val="00F60B3E"/>
    <w:rsid w:val="00F631D2"/>
    <w:rsid w:val="00F65252"/>
    <w:rsid w:val="00F67E77"/>
    <w:rsid w:val="00F707F4"/>
    <w:rsid w:val="00F714D2"/>
    <w:rsid w:val="00F82057"/>
    <w:rsid w:val="00F85484"/>
    <w:rsid w:val="00F8685A"/>
    <w:rsid w:val="00F965D0"/>
    <w:rsid w:val="00FA1821"/>
    <w:rsid w:val="00FA18B4"/>
    <w:rsid w:val="00FA1BE3"/>
    <w:rsid w:val="00FA1E0E"/>
    <w:rsid w:val="00FA5F52"/>
    <w:rsid w:val="00FA75B6"/>
    <w:rsid w:val="00FB0582"/>
    <w:rsid w:val="00FB1660"/>
    <w:rsid w:val="00FB18DA"/>
    <w:rsid w:val="00FB3789"/>
    <w:rsid w:val="00FB3A6D"/>
    <w:rsid w:val="00FB4354"/>
    <w:rsid w:val="00FB5DAC"/>
    <w:rsid w:val="00FB638C"/>
    <w:rsid w:val="00FC3624"/>
    <w:rsid w:val="00FC3FE0"/>
    <w:rsid w:val="00FC4394"/>
    <w:rsid w:val="00FC4C19"/>
    <w:rsid w:val="00FD2EC8"/>
    <w:rsid w:val="00FD373B"/>
    <w:rsid w:val="00FD6E31"/>
    <w:rsid w:val="00FE3EAB"/>
    <w:rsid w:val="00FE58D4"/>
    <w:rsid w:val="00FF2EA9"/>
    <w:rsid w:val="00FF3F0A"/>
    <w:rsid w:val="00FF5F58"/>
    <w:rsid w:val="00FF79E8"/>
    <w:rsid w:val="0D0699E0"/>
    <w:rsid w:val="0D8A6146"/>
    <w:rsid w:val="0E76EEF8"/>
    <w:rsid w:val="1910067F"/>
    <w:rsid w:val="1AFD0AA1"/>
    <w:rsid w:val="1BFBE1E7"/>
    <w:rsid w:val="25BEBF3D"/>
    <w:rsid w:val="29809EE9"/>
    <w:rsid w:val="2B41FC02"/>
    <w:rsid w:val="2BA932D3"/>
    <w:rsid w:val="2C82F95D"/>
    <w:rsid w:val="2FB95745"/>
    <w:rsid w:val="34EFD7B4"/>
    <w:rsid w:val="37A6B4F0"/>
    <w:rsid w:val="3916844D"/>
    <w:rsid w:val="393F493F"/>
    <w:rsid w:val="3A9B2EFF"/>
    <w:rsid w:val="42C8593A"/>
    <w:rsid w:val="46DB421D"/>
    <w:rsid w:val="48B0997C"/>
    <w:rsid w:val="4B5EAADC"/>
    <w:rsid w:val="4BAA84B6"/>
    <w:rsid w:val="4E81238F"/>
    <w:rsid w:val="51601896"/>
    <w:rsid w:val="51E37751"/>
    <w:rsid w:val="599AB505"/>
    <w:rsid w:val="610D9592"/>
    <w:rsid w:val="6476FC60"/>
    <w:rsid w:val="650E4B60"/>
    <w:rsid w:val="66E0867E"/>
    <w:rsid w:val="67FA3638"/>
    <w:rsid w:val="6F57422E"/>
    <w:rsid w:val="7376335C"/>
    <w:rsid w:val="73ACF72A"/>
    <w:rsid w:val="7AA64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85BE5"/>
  <w15:chartTrackingRefBased/>
  <w15:docId w15:val="{4F4E7AFE-C4A7-4F62-AB45-E2291D621A0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A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5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0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0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0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0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0AF"/>
    <w:rPr>
      <w:rFonts w:eastAsiaTheme="majorEastAsia" w:cstheme="majorBidi"/>
      <w:color w:val="272727" w:themeColor="text1" w:themeTint="D8"/>
    </w:rPr>
  </w:style>
  <w:style w:type="paragraph" w:styleId="Title">
    <w:name w:val="Title"/>
    <w:basedOn w:val="Normal"/>
    <w:next w:val="Normal"/>
    <w:link w:val="TitleChar"/>
    <w:uiPriority w:val="10"/>
    <w:qFormat/>
    <w:rsid w:val="008C50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0AF"/>
    <w:pPr>
      <w:spacing w:before="160"/>
      <w:jc w:val="center"/>
    </w:pPr>
    <w:rPr>
      <w:i/>
      <w:iCs/>
      <w:color w:val="404040" w:themeColor="text1" w:themeTint="BF"/>
    </w:rPr>
  </w:style>
  <w:style w:type="character" w:customStyle="1" w:styleId="QuoteChar">
    <w:name w:val="Quote Char"/>
    <w:basedOn w:val="DefaultParagraphFont"/>
    <w:link w:val="Quote"/>
    <w:uiPriority w:val="29"/>
    <w:rsid w:val="008C50AF"/>
    <w:rPr>
      <w:i/>
      <w:iCs/>
      <w:color w:val="404040" w:themeColor="text1" w:themeTint="BF"/>
    </w:rPr>
  </w:style>
  <w:style w:type="paragraph" w:styleId="ListParagraph">
    <w:name w:val="List Paragraph"/>
    <w:basedOn w:val="Normal"/>
    <w:uiPriority w:val="34"/>
    <w:qFormat/>
    <w:rsid w:val="008C50AF"/>
    <w:pPr>
      <w:ind w:left="720"/>
      <w:contextualSpacing/>
    </w:pPr>
  </w:style>
  <w:style w:type="character" w:styleId="IntenseEmphasis">
    <w:name w:val="Intense Emphasis"/>
    <w:basedOn w:val="DefaultParagraphFont"/>
    <w:uiPriority w:val="21"/>
    <w:qFormat/>
    <w:rsid w:val="008C50AF"/>
    <w:rPr>
      <w:i/>
      <w:iCs/>
      <w:color w:val="0F4761" w:themeColor="accent1" w:themeShade="BF"/>
    </w:rPr>
  </w:style>
  <w:style w:type="paragraph" w:styleId="IntenseQuote">
    <w:name w:val="Intense Quote"/>
    <w:basedOn w:val="Normal"/>
    <w:next w:val="Normal"/>
    <w:link w:val="IntenseQuoteChar"/>
    <w:uiPriority w:val="30"/>
    <w:qFormat/>
    <w:rsid w:val="008C5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0AF"/>
    <w:rPr>
      <w:i/>
      <w:iCs/>
      <w:color w:val="0F4761" w:themeColor="accent1" w:themeShade="BF"/>
    </w:rPr>
  </w:style>
  <w:style w:type="character" w:styleId="IntenseReference">
    <w:name w:val="Intense Reference"/>
    <w:basedOn w:val="DefaultParagraphFont"/>
    <w:uiPriority w:val="32"/>
    <w:qFormat/>
    <w:rsid w:val="008C50AF"/>
    <w:rPr>
      <w:b/>
      <w:bCs/>
      <w:smallCaps/>
      <w:color w:val="0F4761" w:themeColor="accent1" w:themeShade="BF"/>
      <w:spacing w:val="5"/>
    </w:rPr>
  </w:style>
  <w:style w:type="paragraph" w:styleId="FootnoteText">
    <w:name w:val="footnote text"/>
    <w:basedOn w:val="Normal"/>
    <w:link w:val="FootnoteTextChar"/>
    <w:uiPriority w:val="99"/>
    <w:unhideWhenUsed/>
    <w:rsid w:val="001516A2"/>
    <w:rPr>
      <w:sz w:val="20"/>
      <w:szCs w:val="20"/>
    </w:rPr>
  </w:style>
  <w:style w:type="character" w:customStyle="1" w:styleId="FootnoteTextChar">
    <w:name w:val="Footnote Text Char"/>
    <w:basedOn w:val="DefaultParagraphFont"/>
    <w:link w:val="FootnoteText"/>
    <w:uiPriority w:val="99"/>
    <w:rsid w:val="001516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516A2"/>
    <w:rPr>
      <w:vertAlign w:val="superscript"/>
    </w:rPr>
  </w:style>
  <w:style w:type="paragraph" w:styleId="BodyText">
    <w:name w:val="Body Text"/>
    <w:basedOn w:val="Normal"/>
    <w:link w:val="BodyTextChar"/>
    <w:uiPriority w:val="1"/>
    <w:qFormat/>
    <w:rsid w:val="00D43707"/>
    <w:pPr>
      <w:widowControl w:val="0"/>
      <w:autoSpaceDE w:val="0"/>
      <w:autoSpaceDN w:val="0"/>
    </w:pPr>
  </w:style>
  <w:style w:type="character" w:customStyle="1" w:styleId="BodyTextChar">
    <w:name w:val="Body Text Char"/>
    <w:basedOn w:val="DefaultParagraphFont"/>
    <w:link w:val="BodyText"/>
    <w:uiPriority w:val="1"/>
    <w:rsid w:val="00D43707"/>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5252"/>
    <w:pPr>
      <w:tabs>
        <w:tab w:val="center" w:pos="4680"/>
        <w:tab w:val="right" w:pos="9360"/>
      </w:tabs>
    </w:pPr>
  </w:style>
  <w:style w:type="character" w:customStyle="1" w:styleId="HeaderChar">
    <w:name w:val="Header Char"/>
    <w:basedOn w:val="DefaultParagraphFont"/>
    <w:link w:val="Header"/>
    <w:uiPriority w:val="99"/>
    <w:rsid w:val="00F6525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65252"/>
    <w:pPr>
      <w:tabs>
        <w:tab w:val="center" w:pos="4680"/>
        <w:tab w:val="right" w:pos="9360"/>
      </w:tabs>
    </w:pPr>
  </w:style>
  <w:style w:type="character" w:customStyle="1" w:styleId="FooterChar">
    <w:name w:val="Footer Char"/>
    <w:basedOn w:val="DefaultParagraphFont"/>
    <w:link w:val="Footer"/>
    <w:uiPriority w:val="99"/>
    <w:rsid w:val="00F65252"/>
    <w:rPr>
      <w:rFonts w:ascii="Times New Roman" w:eastAsia="Times New Roman" w:hAnsi="Times New Roman" w:cs="Times New Roman"/>
      <w:kern w:val="0"/>
      <w14:ligatures w14:val="none"/>
    </w:rPr>
  </w:style>
  <w:style w:type="paragraph" w:customStyle="1" w:styleId="Default">
    <w:name w:val="Default"/>
    <w:rsid w:val="00D838F4"/>
    <w:pPr>
      <w:autoSpaceDE w:val="0"/>
      <w:autoSpaceDN w:val="0"/>
      <w:adjustRightInd w:val="0"/>
      <w:spacing w:after="0" w:line="240" w:lineRule="auto"/>
    </w:pPr>
    <w:rPr>
      <w:rFonts w:ascii="Garamond" w:hAnsi="Garamond" w:cs="Garamond"/>
      <w:color w:val="000000"/>
      <w:kern w:val="0"/>
    </w:rPr>
  </w:style>
  <w:style w:type="character" w:styleId="Hyperlink">
    <w:name w:val="Hyperlink"/>
    <w:basedOn w:val="DefaultParagraphFont"/>
    <w:unhideWhenUsed/>
    <w:rsid w:val="00795F73"/>
    <w:rPr>
      <w:color w:val="467886" w:themeColor="hyperlink"/>
      <w:u w:val="single"/>
    </w:rPr>
  </w:style>
  <w:style w:type="character" w:styleId="UnresolvedMention">
    <w:name w:val="Unresolved Mention"/>
    <w:basedOn w:val="DefaultParagraphFont"/>
    <w:uiPriority w:val="99"/>
    <w:semiHidden/>
    <w:unhideWhenUsed/>
    <w:rsid w:val="00795F73"/>
    <w:rPr>
      <w:color w:val="605E5C"/>
      <w:shd w:val="clear" w:color="auto" w:fill="E1DFDD"/>
    </w:rPr>
  </w:style>
  <w:style w:type="character" w:styleId="CommentReference">
    <w:name w:val="annotation reference"/>
    <w:basedOn w:val="DefaultParagraphFont"/>
    <w:uiPriority w:val="99"/>
    <w:semiHidden/>
    <w:unhideWhenUsed/>
    <w:rsid w:val="00146F1A"/>
    <w:rPr>
      <w:sz w:val="16"/>
      <w:szCs w:val="16"/>
    </w:rPr>
  </w:style>
  <w:style w:type="paragraph" w:styleId="CommentText">
    <w:name w:val="annotation text"/>
    <w:basedOn w:val="Normal"/>
    <w:link w:val="CommentTextChar"/>
    <w:uiPriority w:val="99"/>
    <w:unhideWhenUsed/>
    <w:rsid w:val="00146F1A"/>
    <w:rPr>
      <w:sz w:val="20"/>
      <w:szCs w:val="20"/>
    </w:rPr>
  </w:style>
  <w:style w:type="character" w:customStyle="1" w:styleId="CommentTextChar">
    <w:name w:val="Comment Text Char"/>
    <w:basedOn w:val="DefaultParagraphFont"/>
    <w:link w:val="CommentText"/>
    <w:uiPriority w:val="99"/>
    <w:rsid w:val="00146F1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6F1A"/>
    <w:rPr>
      <w:b/>
      <w:bCs/>
    </w:rPr>
  </w:style>
  <w:style w:type="character" w:customStyle="1" w:styleId="CommentSubjectChar">
    <w:name w:val="Comment Subject Char"/>
    <w:basedOn w:val="CommentTextChar"/>
    <w:link w:val="CommentSubject"/>
    <w:uiPriority w:val="99"/>
    <w:semiHidden/>
    <w:rsid w:val="00146F1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A623F"/>
    <w:pPr>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B0C6C"/>
  </w:style>
  <w:style w:type="character" w:customStyle="1" w:styleId="eop">
    <w:name w:val="eop"/>
    <w:basedOn w:val="DefaultParagraphFont"/>
    <w:rsid w:val="006B0C6C"/>
  </w:style>
  <w:style w:type="paragraph" w:customStyle="1" w:styleId="paragraph">
    <w:name w:val="paragraph"/>
    <w:basedOn w:val="Normal"/>
    <w:rsid w:val="006B0C6C"/>
    <w:pPr>
      <w:spacing w:before="100" w:beforeAutospacing="1" w:after="100" w:afterAutospacing="1"/>
    </w:pPr>
  </w:style>
  <w:style w:type="character" w:styleId="FollowedHyperlink">
    <w:name w:val="FollowedHyperlink"/>
    <w:basedOn w:val="DefaultParagraphFont"/>
    <w:uiPriority w:val="99"/>
    <w:semiHidden/>
    <w:unhideWhenUsed/>
    <w:rsid w:val="00875DCA"/>
    <w:rPr>
      <w:color w:val="96607D" w:themeColor="followedHyperlink"/>
      <w:u w:val="single"/>
    </w:rPr>
  </w:style>
  <w:style w:type="character" w:styleId="Mention">
    <w:name w:val="Mention"/>
    <w:basedOn w:val="DefaultParagraphFont"/>
    <w:uiPriority w:val="99"/>
    <w:unhideWhenUsed/>
    <w:rsid w:val="0081042D"/>
    <w:rPr>
      <w:color w:val="2B579A"/>
      <w:shd w:val="clear" w:color="auto" w:fill="E1DFDD"/>
    </w:rPr>
  </w:style>
  <w:style w:type="paragraph" w:customStyle="1" w:styleId="NormalBody">
    <w:name w:val="Normal Body"/>
    <w:basedOn w:val="Normal"/>
    <w:qFormat/>
    <w:rsid w:val="006C2ECE"/>
    <w:pPr>
      <w:spacing w:before="120"/>
    </w:pPr>
    <w:rPr>
      <w:rFonts w:ascii="Palatino Linotype" w:eastAsia="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30611">
      <w:bodyDiv w:val="1"/>
      <w:marLeft w:val="0"/>
      <w:marRight w:val="0"/>
      <w:marTop w:val="0"/>
      <w:marBottom w:val="0"/>
      <w:divBdr>
        <w:top w:val="none" w:sz="0" w:space="0" w:color="auto"/>
        <w:left w:val="none" w:sz="0" w:space="0" w:color="auto"/>
        <w:bottom w:val="none" w:sz="0" w:space="0" w:color="auto"/>
        <w:right w:val="none" w:sz="0" w:space="0" w:color="auto"/>
      </w:divBdr>
    </w:div>
    <w:div w:id="10475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ie.jones@cpuc.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bb.org/us/fl/ft-lauderdale/profile/wireless/unity-wireless-inc-0633-92028598/complaints" TargetMode="External"/><Relationship Id="rId1" Type="http://schemas.openxmlformats.org/officeDocument/2006/relationships/hyperlink" Target="https://unitywireless.com/?nbt=nb%3Aadwords%3Ag%3A22688993173%3A184875085807%3A758952805589&amp;nb_adtype=&amp;nb_kwd=unity+wireless&amp;nb_ti=kwd-319163791139&amp;nb_mi=&amp;nb_pc=&amp;nb_pi=&amp;nb_ppi=&amp;nb_placement=&amp;nb_li_ms=&amp;nb_lp_ms=&amp;nb_fii=&amp;nb_ap=&amp;nb_mt=p&amp;utm_campaign=22688993173&amp;utm_source=g&amp;utm_medium=cpc&amp;utm_content=&amp;utm_term=unity+wireless&amp;ad_id=758952805589&amp;gad_source=1&amp;gad_campaignid=22688993173&amp;gclid=EAIaIQobChMI9frhvu3sjwMVg0h_AB1ZGCb7EAAYASAAEgLoAvD_Bw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874E0B29F4AFAB25CCFA83385693C"/>
        <w:category>
          <w:name w:val="General"/>
          <w:gallery w:val="placeholder"/>
        </w:category>
        <w:types>
          <w:type w:val="bbPlcHdr"/>
        </w:types>
        <w:behaviors>
          <w:behavior w:val="content"/>
        </w:behaviors>
        <w:guid w:val="{D050A6B5-EA37-430F-BFE0-A051CBD2F2F9}"/>
      </w:docPartPr>
      <w:docPartBody>
        <w:p w:rsidR="00BE487A" w:rsidRDefault="006B5A24" w:rsidP="006B5A24">
          <w:pPr>
            <w:pStyle w:val="E49874E0B29F4AFAB25CCFA83385693C"/>
          </w:pPr>
          <w:r w:rsidRPr="00A633AD">
            <w:rPr>
              <w:rStyle w:val="PlaceholderText"/>
            </w:rPr>
            <w:t>Choose an item.</w:t>
          </w:r>
        </w:p>
      </w:docPartBody>
    </w:docPart>
    <w:docPart>
      <w:docPartPr>
        <w:name w:val="EDF5036ABC4442558D23AC6DB1D1F86B"/>
        <w:category>
          <w:name w:val="General"/>
          <w:gallery w:val="placeholder"/>
        </w:category>
        <w:types>
          <w:type w:val="bbPlcHdr"/>
        </w:types>
        <w:behaviors>
          <w:behavior w:val="content"/>
        </w:behaviors>
        <w:guid w:val="{918ABFE9-1F37-4EE2-A4AE-05AF87D9A7A6}"/>
      </w:docPartPr>
      <w:docPartBody>
        <w:p w:rsidR="00BE487A" w:rsidRDefault="006B5A24" w:rsidP="006B5A24">
          <w:pPr>
            <w:pStyle w:val="EDF5036ABC4442558D23AC6DB1D1F86B"/>
          </w:pPr>
          <w:r w:rsidRPr="00A633AD">
            <w:rPr>
              <w:rStyle w:val="PlaceholderText"/>
            </w:rPr>
            <w:t>Choose an item.</w:t>
          </w:r>
        </w:p>
      </w:docPartBody>
    </w:docPart>
    <w:docPart>
      <w:docPartPr>
        <w:name w:val="8A9983977441450EA10904043738AFBC"/>
        <w:category>
          <w:name w:val="General"/>
          <w:gallery w:val="placeholder"/>
        </w:category>
        <w:types>
          <w:type w:val="bbPlcHdr"/>
        </w:types>
        <w:behaviors>
          <w:behavior w:val="content"/>
        </w:behaviors>
        <w:guid w:val="{FD9527C3-85EE-4691-B1EB-30E065F6EA84}"/>
      </w:docPartPr>
      <w:docPartBody>
        <w:p w:rsidR="00BE487A" w:rsidRDefault="006B5A24" w:rsidP="006B5A24">
          <w:pPr>
            <w:pStyle w:val="8A9983977441450EA10904043738AFBC"/>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24"/>
    <w:rsid w:val="001322A0"/>
    <w:rsid w:val="001462C2"/>
    <w:rsid w:val="002068F3"/>
    <w:rsid w:val="002479FE"/>
    <w:rsid w:val="00334B1C"/>
    <w:rsid w:val="003E0281"/>
    <w:rsid w:val="004C2849"/>
    <w:rsid w:val="005259B5"/>
    <w:rsid w:val="005452FD"/>
    <w:rsid w:val="00546138"/>
    <w:rsid w:val="00590CFA"/>
    <w:rsid w:val="00662F99"/>
    <w:rsid w:val="006B5A24"/>
    <w:rsid w:val="00813BDE"/>
    <w:rsid w:val="008501D5"/>
    <w:rsid w:val="008A1857"/>
    <w:rsid w:val="008E1456"/>
    <w:rsid w:val="00904732"/>
    <w:rsid w:val="009960D4"/>
    <w:rsid w:val="009D35F6"/>
    <w:rsid w:val="00A2066E"/>
    <w:rsid w:val="00AA1B21"/>
    <w:rsid w:val="00AE20FE"/>
    <w:rsid w:val="00BE487A"/>
    <w:rsid w:val="00C0181B"/>
    <w:rsid w:val="00C57DFD"/>
    <w:rsid w:val="00C85EAC"/>
    <w:rsid w:val="00C86D71"/>
    <w:rsid w:val="00D452BE"/>
    <w:rsid w:val="00D720EA"/>
    <w:rsid w:val="00E03308"/>
    <w:rsid w:val="00E213B2"/>
    <w:rsid w:val="00F00264"/>
    <w:rsid w:val="00F174E7"/>
    <w:rsid w:val="00F7700F"/>
    <w:rsid w:val="00FC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A24"/>
    <w:rPr>
      <w:color w:val="666666"/>
    </w:rPr>
  </w:style>
  <w:style w:type="paragraph" w:customStyle="1" w:styleId="E49874E0B29F4AFAB25CCFA83385693C">
    <w:name w:val="E49874E0B29F4AFAB25CCFA83385693C"/>
    <w:rsid w:val="006B5A24"/>
  </w:style>
  <w:style w:type="paragraph" w:customStyle="1" w:styleId="EDF5036ABC4442558D23AC6DB1D1F86B">
    <w:name w:val="EDF5036ABC4442558D23AC6DB1D1F86B"/>
    <w:rsid w:val="006B5A24"/>
  </w:style>
  <w:style w:type="paragraph" w:customStyle="1" w:styleId="8A9983977441450EA10904043738AFBC">
    <w:name w:val="8A9983977441450EA10904043738AFBC"/>
    <w:rsid w:val="006B5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9" ma:contentTypeDescription="Create a new document." ma:contentTypeScope="" ma:versionID="9103cbb4aec89a5cadb54b20c356ec48">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35234c8a8e51fdf7bc496fc5a976fc05"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c0782a9-f762-4416-ae6c-b4317e89ea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7802-1B54-4920-BA6F-295D61DC1A3A}">
  <ds:schemaRefs>
    <ds:schemaRef ds:uri="http://schemas.microsoft.com/sharepoint/v3/contenttype/forms"/>
  </ds:schemaRefs>
</ds:datastoreItem>
</file>

<file path=customXml/itemProps2.xml><?xml version="1.0" encoding="utf-8"?>
<ds:datastoreItem xmlns:ds="http://schemas.openxmlformats.org/officeDocument/2006/customXml" ds:itemID="{1AB35837-BF10-4248-A05F-AAA2A541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8FE10-19EA-4BDF-8D90-E07169817F78}">
  <ds:schemaRefs>
    <ds:schemaRef ds:uri="http://schemas.microsoft.com/office/2006/metadata/properties"/>
    <ds:schemaRef ds:uri="http://schemas.microsoft.com/office/infopath/2007/PartnerControls"/>
    <ds:schemaRef ds:uri="2c0782a9-f762-4416-ae6c-b4317e89eaff"/>
  </ds:schemaRefs>
</ds:datastoreItem>
</file>

<file path=customXml/itemProps4.xml><?xml version="1.0" encoding="utf-8"?>
<ds:datastoreItem xmlns:ds="http://schemas.openxmlformats.org/officeDocument/2006/customXml" ds:itemID="{BDBE1EF3-E5E0-4133-9813-B90D21BCD79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2200</ap:Words>
  <ap:Characters>12542</ap:Characters>
  <ap:Application>Microsoft Office Word</ap:Application>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14713</ap:CharactersWithSpaces>
  <ap:SharedDoc>false</ap:SharedDoc>
  <ap:HLinks>
    <vt:vector baseType="variant" size="18">
      <vt:variant>
        <vt:i4>5832815</vt:i4>
      </vt:variant>
      <vt:variant>
        <vt:i4>0</vt:i4>
      </vt:variant>
      <vt:variant>
        <vt:i4>0</vt:i4>
      </vt:variant>
      <vt:variant>
        <vt:i4>5</vt:i4>
      </vt:variant>
      <vt:variant>
        <vt:lpwstr>mailto:kellie.jones@cpuc.ca.gov</vt:lpwstr>
      </vt:variant>
      <vt:variant>
        <vt:lpwstr/>
      </vt:variant>
      <vt:variant>
        <vt:i4>5308443</vt:i4>
      </vt:variant>
      <vt:variant>
        <vt:i4>3</vt:i4>
      </vt:variant>
      <vt:variant>
        <vt:i4>0</vt:i4>
      </vt:variant>
      <vt:variant>
        <vt:i4>5</vt:i4>
      </vt:variant>
      <vt:variant>
        <vt:lpwstr>https://www.bbb.org/us/fl/ft-lauderdale/profile/wireless/unity-wireless-inc-0633-92028598/complaints</vt:lpwstr>
      </vt:variant>
      <vt:variant>
        <vt:lpwstr/>
      </vt:variant>
      <vt:variant>
        <vt:i4>8060960</vt:i4>
      </vt:variant>
      <vt:variant>
        <vt:i4>0</vt:i4>
      </vt:variant>
      <vt:variant>
        <vt:i4>0</vt:i4>
      </vt:variant>
      <vt:variant>
        <vt:i4>5</vt:i4>
      </vt:variant>
      <vt:variant>
        <vt:lpwstr>https://unitywireless.com/?nbt=nb%3Aadwords%3Ag%3A22688993173%3A184875085807%3A758952805589&amp;nb_adtype=&amp;nb_kwd=unity+wireless&amp;nb_ti=kwd-319163791139&amp;nb_mi=&amp;nb_pc=&amp;nb_pi=&amp;nb_ppi=&amp;nb_placement=&amp;nb_li_ms=&amp;nb_lp_ms=&amp;nb_fii=&amp;nb_ap=&amp;nb_mt=p&amp;utm_campaign=22688993173&amp;utm_source=g&amp;utm_medium=cpc&amp;utm_content=&amp;utm_term=unity+wireless&amp;ad_id=758952805589&amp;gad_source=1&amp;gad_campaignid=22688993173&amp;gclid=EAIaIQobChMI9frhvu3sjwMVg0h_AB1ZGCb7EAAYASAAEgLoAvD_BwE</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2026-02-03T11:48:49Z</dcterms:created>
  <dcterms:modified xsi:type="dcterms:W3CDTF">2026-02-03T11:48:49Z</dcterms:modified>
</cp:coreProperties>
</file>