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A7C" w:rsidR="00D17BB0" w:rsidP="008E4E2B" w:rsidRDefault="00F74848" w14:paraId="3DA70718" w14:textId="51157819">
      <w:pPr>
        <w:suppressAutoHyphens/>
        <w:rPr>
          <w:b/>
          <w:bCs/>
          <w:color w:val="000000"/>
          <w:u w:val="single"/>
        </w:rPr>
      </w:pPr>
      <w:r>
        <w:rPr>
          <w:color w:val="000000"/>
        </w:rPr>
        <w:t>ALJ/JF2/CR2/abb</w:t>
      </w:r>
      <w:r w:rsidR="00D17BB0">
        <w:rPr>
          <w:color w:val="000000"/>
        </w:rPr>
        <w:tab/>
      </w:r>
      <w:r w:rsidR="00D17BB0">
        <w:rPr>
          <w:color w:val="000000"/>
        </w:rPr>
        <w:tab/>
      </w:r>
      <w:r w:rsidR="008E4E2B">
        <w:rPr>
          <w:b/>
          <w:bCs/>
          <w:color w:val="000000"/>
          <w:sz w:val="28"/>
          <w:szCs w:val="28"/>
        </w:rPr>
        <w:tab/>
      </w:r>
      <w:r w:rsidR="008E4E2B">
        <w:rPr>
          <w:b/>
          <w:bCs/>
          <w:color w:val="000000"/>
          <w:sz w:val="28"/>
          <w:szCs w:val="28"/>
        </w:rPr>
        <w:tab/>
      </w:r>
      <w:r w:rsidR="008E4E2B">
        <w:rPr>
          <w:b/>
          <w:bCs/>
          <w:color w:val="000000"/>
          <w:sz w:val="28"/>
          <w:szCs w:val="28"/>
        </w:rPr>
        <w:tab/>
      </w:r>
      <w:r w:rsidR="008E4E2B">
        <w:rPr>
          <w:b/>
          <w:bCs/>
          <w:color w:val="000000"/>
          <w:sz w:val="28"/>
          <w:szCs w:val="28"/>
        </w:rPr>
        <w:tab/>
        <w:t xml:space="preserve">    </w:t>
      </w:r>
      <w:r w:rsidRPr="008E4E2B" w:rsidR="008E4E2B">
        <w:rPr>
          <w:b/>
          <w:bCs/>
          <w:color w:val="000000"/>
        </w:rPr>
        <w:t>Date of Issuance: 2/</w:t>
      </w:r>
      <w:r w:rsidR="00944CE0">
        <w:rPr>
          <w:b/>
          <w:bCs/>
          <w:color w:val="000000"/>
        </w:rPr>
        <w:t>9</w:t>
      </w:r>
      <w:r w:rsidRPr="008E4E2B" w:rsidR="008E4E2B">
        <w:rPr>
          <w:b/>
          <w:bCs/>
          <w:color w:val="000000"/>
        </w:rPr>
        <w:t>/2026</w:t>
      </w:r>
    </w:p>
    <w:p w:rsidR="00F74848" w:rsidRDefault="00F74848" w14:paraId="3C915C6A" w14:textId="77777777">
      <w:pPr>
        <w:suppressAutoHyphens/>
        <w:rPr>
          <w:color w:val="000000"/>
        </w:rPr>
      </w:pPr>
    </w:p>
    <w:p w:rsidR="00F74848" w:rsidRDefault="00F74848" w14:paraId="17B42ED4" w14:textId="77777777">
      <w:pPr>
        <w:suppressAutoHyphens/>
        <w:rPr>
          <w:color w:val="000000"/>
        </w:rPr>
      </w:pPr>
    </w:p>
    <w:p w:rsidRPr="007F620E" w:rsidR="00A92D0B" w:rsidRDefault="00A92D0B" w14:paraId="5BDA9FD4" w14:textId="183106C3">
      <w:pPr>
        <w:suppressAutoHyphens/>
        <w:rPr>
          <w:color w:val="000000"/>
        </w:rPr>
      </w:pPr>
      <w:r w:rsidRPr="007F620E">
        <w:rPr>
          <w:color w:val="000000"/>
        </w:rPr>
        <w:t xml:space="preserve">Decision </w:t>
      </w:r>
      <w:r w:rsidRPr="008E4E2B" w:rsidR="008E4E2B">
        <w:rPr>
          <w:color w:val="000000"/>
        </w:rPr>
        <w:t>26-02-024</w:t>
      </w:r>
      <w:r w:rsidR="008E4E2B">
        <w:rPr>
          <w:color w:val="000000"/>
        </w:rPr>
        <w:t>  February 5, 2026</w:t>
      </w:r>
    </w:p>
    <w:p w:rsidRPr="007F620E" w:rsidR="00A92D0B" w:rsidP="00F74848" w:rsidRDefault="00A92D0B" w14:paraId="6D327C87" w14:textId="77777777">
      <w:pPr>
        <w:pStyle w:val="titlebar"/>
        <w:jc w:val="left"/>
        <w:rPr>
          <w:rFonts w:ascii="Times New Roman" w:hAnsi="Times New Roman"/>
          <w:color w:val="000000"/>
          <w:sz w:val="24"/>
          <w:szCs w:val="24"/>
        </w:rPr>
      </w:pPr>
    </w:p>
    <w:p w:rsidRPr="007F620E" w:rsidR="00A92D0B" w:rsidP="00F74848" w:rsidRDefault="00A92D0B" w14:paraId="44E03231"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00A92D0B" w:rsidRDefault="00A92D0B" w14:paraId="564284CD" w14:textId="77777777">
      <w:pPr>
        <w:suppressAutoHyphens/>
        <w:rPr>
          <w:color w:val="000000"/>
        </w:rPr>
      </w:pPr>
    </w:p>
    <w:p w:rsidRPr="007F620E" w:rsidR="00F74848" w:rsidRDefault="00F74848" w14:paraId="7774DB95"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410"/>
        <w:gridCol w:w="5418"/>
      </w:tblGrid>
      <w:tr w:rsidRPr="007F620E" w:rsidR="00A92D0B" w:rsidTr="00F74848" w14:paraId="3942D7B4" w14:textId="77777777">
        <w:tc>
          <w:tcPr>
            <w:tcW w:w="4410" w:type="dxa"/>
          </w:tcPr>
          <w:p w:rsidRPr="007F620E" w:rsidR="00A92D0B" w:rsidP="00F74848" w:rsidRDefault="00651A45" w14:paraId="50EDA2A2" w14:textId="232E2E14">
            <w:pPr>
              <w:tabs>
                <w:tab w:val="left" w:pos="1440"/>
                <w:tab w:val="left" w:pos="3600"/>
              </w:tabs>
              <w:rPr>
                <w:color w:val="000000"/>
              </w:rPr>
            </w:pPr>
            <w:r w:rsidRPr="00651A45">
              <w:rPr>
                <w:color w:val="000000"/>
              </w:rPr>
              <w:t>Order Instituting Rulemaking to Continue Electric</w:t>
            </w:r>
            <w:r w:rsidR="00F74848">
              <w:rPr>
                <w:color w:val="000000"/>
              </w:rPr>
              <w:t xml:space="preserve"> </w:t>
            </w:r>
            <w:r w:rsidRPr="00651A45">
              <w:rPr>
                <w:color w:val="000000"/>
              </w:rPr>
              <w:t>Integrated Resource Planning and Related Procurement</w:t>
            </w:r>
            <w:r w:rsidR="00F74848">
              <w:rPr>
                <w:color w:val="000000"/>
              </w:rPr>
              <w:t xml:space="preserve"> </w:t>
            </w:r>
            <w:r w:rsidRPr="00651A45">
              <w:rPr>
                <w:color w:val="000000"/>
              </w:rPr>
              <w:t>Processes.</w:t>
            </w:r>
          </w:p>
          <w:p w:rsidRPr="007F620E" w:rsidR="00A92D0B" w:rsidRDefault="00A92D0B" w14:paraId="47850BD9" w14:textId="77777777">
            <w:pPr>
              <w:rPr>
                <w:color w:val="000000"/>
              </w:rPr>
            </w:pPr>
          </w:p>
        </w:tc>
        <w:tc>
          <w:tcPr>
            <w:tcW w:w="5418" w:type="dxa"/>
            <w:tcBorders>
              <w:top w:val="nil"/>
              <w:bottom w:val="nil"/>
            </w:tcBorders>
            <w:vAlign w:val="center"/>
          </w:tcPr>
          <w:p w:rsidRPr="00F8534D" w:rsidR="00F8534D" w:rsidP="00287E9B" w:rsidRDefault="00F8534D" w14:paraId="5FF953A6" w14:textId="2163E136">
            <w:pPr>
              <w:tabs>
                <w:tab w:val="left" w:pos="1440"/>
                <w:tab w:val="left" w:pos="3600"/>
              </w:tabs>
              <w:jc w:val="center"/>
              <w:rPr>
                <w:color w:val="000000"/>
              </w:rPr>
            </w:pPr>
            <w:r w:rsidRPr="00F8534D">
              <w:rPr>
                <w:color w:val="000000"/>
              </w:rPr>
              <w:t>R</w:t>
            </w:r>
            <w:r w:rsidR="00D17BB0">
              <w:rPr>
                <w:color w:val="000000"/>
              </w:rPr>
              <w:t>ulemaking </w:t>
            </w:r>
            <w:r w:rsidRPr="00F8534D">
              <w:rPr>
                <w:color w:val="000000"/>
              </w:rPr>
              <w:t>20-05-003</w:t>
            </w:r>
          </w:p>
          <w:p w:rsidRPr="007F620E" w:rsidR="00A92D0B" w:rsidP="00287E9B" w:rsidRDefault="00F8534D" w14:paraId="7EC7277D" w14:textId="47DB68FC">
            <w:pPr>
              <w:jc w:val="center"/>
              <w:rPr>
                <w:color w:val="000000"/>
              </w:rPr>
            </w:pPr>
            <w:r w:rsidRPr="00F8534D">
              <w:rPr>
                <w:color w:val="000000"/>
              </w:rPr>
              <w:t>(Filed May 7, 2020)</w:t>
            </w:r>
          </w:p>
        </w:tc>
      </w:tr>
    </w:tbl>
    <w:p w:rsidRPr="007F620E" w:rsidR="00FC72B7" w:rsidP="00F74848" w:rsidRDefault="00FC72B7" w14:paraId="5459E071" w14:textId="77777777">
      <w:pPr>
        <w:rPr>
          <w:b/>
          <w:color w:val="000000"/>
        </w:rPr>
      </w:pPr>
    </w:p>
    <w:p w:rsidRPr="00C32616" w:rsidR="00C32616" w:rsidP="00F74848" w:rsidRDefault="00C32616" w14:paraId="32810E02" w14:textId="77777777">
      <w:pPr>
        <w:rPr>
          <w:b/>
        </w:rPr>
      </w:pPr>
    </w:p>
    <w:p w:rsidR="00F74848" w:rsidP="00F74848" w:rsidRDefault="00C32616" w14:paraId="7702C63E" w14:textId="407C1E0D">
      <w:pPr>
        <w:jc w:val="center"/>
        <w:rPr>
          <w:rFonts w:ascii="Arial" w:hAnsi="Arial" w:cs="Arial"/>
          <w:b/>
          <w:bCs/>
          <w:sz w:val="26"/>
          <w:szCs w:val="26"/>
        </w:rPr>
      </w:pPr>
      <w:r w:rsidRPr="00F74848">
        <w:rPr>
          <w:rFonts w:ascii="Arial" w:hAnsi="Arial" w:cs="Arial"/>
          <w:b/>
          <w:bCs/>
          <w:sz w:val="26"/>
          <w:szCs w:val="26"/>
        </w:rPr>
        <w:t>DECISION GRANTING COMPENSATION TO L. JAN REID FOR</w:t>
      </w:r>
      <w:r w:rsidR="00F74848">
        <w:rPr>
          <w:rFonts w:ascii="Arial" w:hAnsi="Arial" w:cs="Arial"/>
          <w:b/>
          <w:bCs/>
          <w:sz w:val="26"/>
          <w:szCs w:val="26"/>
        </w:rPr>
        <w:t xml:space="preserve"> </w:t>
      </w:r>
      <w:r w:rsidRPr="00F74848">
        <w:rPr>
          <w:rFonts w:ascii="Arial" w:hAnsi="Arial" w:cs="Arial"/>
          <w:b/>
          <w:bCs/>
          <w:sz w:val="26"/>
          <w:szCs w:val="26"/>
        </w:rPr>
        <w:t xml:space="preserve">SUBSTANTIAL CONTRIBUTION TO RULEMAKING </w:t>
      </w:r>
      <w:r w:rsidRPr="00F74848" w:rsidR="003A70EE">
        <w:rPr>
          <w:rFonts w:ascii="Arial" w:hAnsi="Arial" w:cs="Arial"/>
          <w:b/>
          <w:bCs/>
          <w:sz w:val="26"/>
          <w:szCs w:val="26"/>
        </w:rPr>
        <w:t>(R.) 20</w:t>
      </w:r>
      <w:r w:rsidRPr="00F74848">
        <w:rPr>
          <w:rFonts w:ascii="Arial" w:hAnsi="Arial" w:cs="Arial"/>
          <w:b/>
          <w:bCs/>
          <w:sz w:val="26"/>
          <w:szCs w:val="26"/>
        </w:rPr>
        <w:t>-0</w:t>
      </w:r>
      <w:r w:rsidRPr="00F74848" w:rsidR="003A70EE">
        <w:rPr>
          <w:rFonts w:ascii="Arial" w:hAnsi="Arial" w:cs="Arial"/>
          <w:b/>
          <w:bCs/>
          <w:sz w:val="26"/>
          <w:szCs w:val="26"/>
        </w:rPr>
        <w:t>5</w:t>
      </w:r>
      <w:r w:rsidRPr="00F74848">
        <w:rPr>
          <w:rFonts w:ascii="Arial" w:hAnsi="Arial" w:cs="Arial"/>
          <w:b/>
          <w:bCs/>
          <w:sz w:val="26"/>
          <w:szCs w:val="26"/>
        </w:rPr>
        <w:t>-00</w:t>
      </w:r>
      <w:r w:rsidRPr="00F74848" w:rsidR="003A70EE">
        <w:rPr>
          <w:rFonts w:ascii="Arial" w:hAnsi="Arial" w:cs="Arial"/>
          <w:b/>
          <w:bCs/>
          <w:sz w:val="26"/>
          <w:szCs w:val="26"/>
        </w:rPr>
        <w:t>3</w:t>
      </w:r>
    </w:p>
    <w:p w:rsidRPr="00F74848" w:rsidR="00A92D0B" w:rsidP="00F74848" w:rsidRDefault="00C32616" w14:paraId="17BB0C52" w14:textId="616190F4">
      <w:pPr>
        <w:jc w:val="center"/>
        <w:rPr>
          <w:rFonts w:ascii="Arial" w:hAnsi="Arial" w:cs="Arial"/>
          <w:b/>
          <w:sz w:val="26"/>
          <w:szCs w:val="26"/>
        </w:rPr>
      </w:pPr>
      <w:r w:rsidRPr="00F74848">
        <w:rPr>
          <w:rFonts w:ascii="Arial" w:hAnsi="Arial" w:cs="Arial"/>
          <w:b/>
          <w:bCs/>
          <w:sz w:val="26"/>
          <w:szCs w:val="26"/>
        </w:rPr>
        <w:t>AND PROCUREMENT REVIEW GROUPS</w:t>
      </w:r>
    </w:p>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315"/>
        <w:gridCol w:w="5045"/>
      </w:tblGrid>
      <w:tr w:rsidRPr="007F620E" w:rsidR="00A92D0B" w:rsidTr="00D17BB0" w14:paraId="0FE98F62" w14:textId="77777777">
        <w:tc>
          <w:tcPr>
            <w:tcW w:w="4315" w:type="dxa"/>
          </w:tcPr>
          <w:p w:rsidRPr="00691528" w:rsidR="00A92D0B" w:rsidP="00F74848" w:rsidRDefault="005A63D4" w14:paraId="11570D4A" w14:textId="266EA760">
            <w:pPr>
              <w:tabs>
                <w:tab w:val="left" w:pos="1620"/>
                <w:tab w:val="right" w:pos="4500"/>
              </w:tabs>
              <w:spacing w:line="276" w:lineRule="auto"/>
              <w:rPr>
                <w:color w:val="000000"/>
              </w:rPr>
            </w:pPr>
            <w:r w:rsidRPr="007F620E">
              <w:rPr>
                <w:b/>
                <w:color w:val="000000"/>
              </w:rPr>
              <w:t>Intervenor</w:t>
            </w:r>
            <w:r w:rsidRPr="007F620E" w:rsidR="00F63C29">
              <w:rPr>
                <w:b/>
                <w:color w:val="000000"/>
              </w:rPr>
              <w:t>:</w:t>
            </w:r>
            <w:r w:rsidR="00D17BB0">
              <w:rPr>
                <w:b/>
                <w:color w:val="000000"/>
              </w:rPr>
              <w:t xml:space="preserve"> </w:t>
            </w:r>
            <w:r w:rsidR="00691528">
              <w:rPr>
                <w:b/>
                <w:color w:val="000000"/>
              </w:rPr>
              <w:t xml:space="preserve"> </w:t>
            </w:r>
            <w:r w:rsidRPr="00651A45" w:rsidR="00651A45">
              <w:rPr>
                <w:color w:val="000000"/>
              </w:rPr>
              <w:t>L. J</w:t>
            </w:r>
            <w:r w:rsidR="00651A45">
              <w:rPr>
                <w:color w:val="000000"/>
              </w:rPr>
              <w:t>an</w:t>
            </w:r>
            <w:r w:rsidRPr="00651A45" w:rsidR="00651A45">
              <w:rPr>
                <w:color w:val="000000"/>
              </w:rPr>
              <w:t xml:space="preserve"> R</w:t>
            </w:r>
            <w:r w:rsidR="00651A45">
              <w:rPr>
                <w:color w:val="000000"/>
              </w:rPr>
              <w:t>eid</w:t>
            </w:r>
          </w:p>
        </w:tc>
        <w:tc>
          <w:tcPr>
            <w:tcW w:w="5045" w:type="dxa"/>
          </w:tcPr>
          <w:p w:rsidRPr="007F620E" w:rsidR="00A92D0B" w:rsidP="00F74848" w:rsidRDefault="00A92D0B" w14:paraId="53A584EE" w14:textId="35DD3218">
            <w:pPr>
              <w:tabs>
                <w:tab w:val="left" w:pos="1872"/>
                <w:tab w:val="right" w:pos="3672"/>
              </w:tabs>
              <w:spacing w:line="276" w:lineRule="auto"/>
              <w:rPr>
                <w:b/>
                <w:color w:val="000000"/>
              </w:rPr>
            </w:pPr>
            <w:r w:rsidRPr="007F620E">
              <w:rPr>
                <w:b/>
                <w:color w:val="000000"/>
              </w:rPr>
              <w:t xml:space="preserve">For contribution to </w:t>
            </w:r>
            <w:r w:rsidRPr="00651A45" w:rsidR="00651A45">
              <w:rPr>
                <w:b/>
                <w:bCs/>
                <w:color w:val="000000"/>
              </w:rPr>
              <w:t>Rulemaking (R.) 20-05-003</w:t>
            </w:r>
          </w:p>
        </w:tc>
      </w:tr>
      <w:tr w:rsidRPr="007F620E" w:rsidR="00A92D0B" w:rsidTr="00D17BB0" w14:paraId="47003B8E" w14:textId="77777777">
        <w:tc>
          <w:tcPr>
            <w:tcW w:w="4315" w:type="dxa"/>
          </w:tcPr>
          <w:p w:rsidRPr="007F620E" w:rsidR="00A92D0B" w:rsidP="00F74848" w:rsidRDefault="00A92D0B" w14:paraId="0E2E4BD1" w14:textId="7E17E098">
            <w:pPr>
              <w:tabs>
                <w:tab w:val="left" w:pos="1620"/>
                <w:tab w:val="right" w:pos="4500"/>
              </w:tabs>
              <w:spacing w:line="276" w:lineRule="auto"/>
              <w:rPr>
                <w:b/>
                <w:color w:val="000000"/>
                <w:u w:val="single"/>
              </w:rPr>
            </w:pPr>
            <w:r w:rsidRPr="007F620E">
              <w:rPr>
                <w:b/>
                <w:color w:val="000000"/>
              </w:rPr>
              <w:t>Claimed:</w:t>
            </w:r>
            <w:r w:rsidR="00D17BB0">
              <w:rPr>
                <w:b/>
                <w:color w:val="000000"/>
              </w:rPr>
              <w:t xml:space="preserve"> </w:t>
            </w:r>
            <w:r w:rsidRPr="007F620E" w:rsidR="00F63C29">
              <w:rPr>
                <w:b/>
                <w:color w:val="000000"/>
              </w:rPr>
              <w:t xml:space="preserve"> </w:t>
            </w:r>
            <w:r w:rsidRPr="00651A45" w:rsidR="00FC72B7">
              <w:rPr>
                <w:bCs/>
                <w:color w:val="000000"/>
              </w:rPr>
              <w:t>$</w:t>
            </w:r>
            <w:r w:rsidRPr="00651A45" w:rsidR="00651A45">
              <w:rPr>
                <w:bCs/>
                <w:color w:val="000000"/>
              </w:rPr>
              <w:t>48,364.00</w:t>
            </w:r>
          </w:p>
        </w:tc>
        <w:tc>
          <w:tcPr>
            <w:tcW w:w="5045" w:type="dxa"/>
            <w:tcBorders>
              <w:bottom w:val="single" w:color="auto" w:sz="4" w:space="0"/>
            </w:tcBorders>
          </w:tcPr>
          <w:p w:rsidRPr="007F620E" w:rsidR="00A92D0B" w:rsidP="00F74848" w:rsidRDefault="00A92D0B" w14:paraId="211F40A8" w14:textId="7510156F">
            <w:pPr>
              <w:tabs>
                <w:tab w:val="left" w:pos="1872"/>
                <w:tab w:val="right" w:pos="3672"/>
              </w:tabs>
              <w:spacing w:line="276" w:lineRule="auto"/>
              <w:rPr>
                <w:b/>
                <w:color w:val="000000"/>
                <w:u w:val="single"/>
              </w:rPr>
            </w:pPr>
            <w:r w:rsidRPr="007F620E">
              <w:rPr>
                <w:b/>
                <w:color w:val="000000"/>
              </w:rPr>
              <w:t>Awarded:</w:t>
            </w:r>
            <w:r w:rsidR="00D17BB0">
              <w:rPr>
                <w:b/>
                <w:color w:val="000000"/>
              </w:rPr>
              <w:t xml:space="preserve"> </w:t>
            </w:r>
            <w:r w:rsidRPr="007F620E" w:rsidR="00FC72B7">
              <w:rPr>
                <w:b/>
                <w:color w:val="000000"/>
              </w:rPr>
              <w:t xml:space="preserve"> </w:t>
            </w:r>
            <w:r w:rsidRPr="009A06F2" w:rsidR="009A06F2">
              <w:rPr>
                <w:bCs/>
                <w:color w:val="000000"/>
              </w:rPr>
              <w:t>$</w:t>
            </w:r>
            <w:r w:rsidR="005660EF">
              <w:rPr>
                <w:bCs/>
                <w:color w:val="000000"/>
              </w:rPr>
              <w:t xml:space="preserve">48,786.03 </w:t>
            </w:r>
          </w:p>
        </w:tc>
      </w:tr>
      <w:tr w:rsidRPr="007F620E" w:rsidR="00A92D0B" w:rsidTr="00D17BB0" w14:paraId="5C56877D" w14:textId="77777777">
        <w:tc>
          <w:tcPr>
            <w:tcW w:w="4315" w:type="dxa"/>
          </w:tcPr>
          <w:p w:rsidRPr="00F74848" w:rsidR="00A92D0B" w:rsidP="00F74848" w:rsidRDefault="00A92D0B" w14:paraId="6EF99E36" w14:textId="36D40AD5">
            <w:pPr>
              <w:tabs>
                <w:tab w:val="left" w:pos="3060"/>
                <w:tab w:val="right" w:pos="4500"/>
              </w:tabs>
              <w:spacing w:line="276" w:lineRule="auto"/>
              <w:rPr>
                <w:color w:val="000000"/>
              </w:rPr>
            </w:pPr>
            <w:r w:rsidRPr="007F620E">
              <w:rPr>
                <w:b/>
                <w:color w:val="000000"/>
              </w:rPr>
              <w:t xml:space="preserve">Assigned Commissioner: </w:t>
            </w:r>
            <w:r w:rsidRPr="00651A45" w:rsidR="00651A45">
              <w:rPr>
                <w:color w:val="000000"/>
              </w:rPr>
              <w:t>Alice</w:t>
            </w:r>
            <w:r w:rsidR="00F74848">
              <w:rPr>
                <w:color w:val="000000"/>
              </w:rPr>
              <w:t> </w:t>
            </w:r>
            <w:r w:rsidRPr="00651A45" w:rsidR="00651A45">
              <w:rPr>
                <w:color w:val="000000"/>
              </w:rPr>
              <w:t>Reynolds</w:t>
            </w:r>
          </w:p>
        </w:tc>
        <w:tc>
          <w:tcPr>
            <w:tcW w:w="5045" w:type="dxa"/>
          </w:tcPr>
          <w:p w:rsidRPr="00691528" w:rsidR="00A92D0B" w:rsidP="00F74848" w:rsidRDefault="00A92D0B" w14:paraId="79375F78" w14:textId="05134B06">
            <w:pPr>
              <w:tabs>
                <w:tab w:val="left" w:pos="1872"/>
                <w:tab w:val="right" w:pos="3672"/>
              </w:tabs>
              <w:spacing w:line="276" w:lineRule="auto"/>
              <w:rPr>
                <w:color w:val="000000"/>
                <w:u w:val="single"/>
              </w:rPr>
            </w:pPr>
            <w:r w:rsidRPr="007F620E">
              <w:rPr>
                <w:b/>
                <w:color w:val="000000"/>
              </w:rPr>
              <w:t>Assigned ALJ</w:t>
            </w:r>
            <w:r w:rsidR="00F4338F">
              <w:rPr>
                <w:b/>
                <w:color w:val="000000"/>
              </w:rPr>
              <w:t>s</w:t>
            </w:r>
            <w:r w:rsidRPr="007F620E">
              <w:rPr>
                <w:b/>
                <w:color w:val="000000"/>
              </w:rPr>
              <w:t>:</w:t>
            </w:r>
            <w:r w:rsidR="00D17BB0">
              <w:rPr>
                <w:b/>
                <w:color w:val="000000"/>
              </w:rPr>
              <w:t xml:space="preserve"> </w:t>
            </w:r>
            <w:r w:rsidRPr="007F620E" w:rsidR="00F63C29">
              <w:rPr>
                <w:b/>
                <w:color w:val="000000"/>
              </w:rPr>
              <w:t xml:space="preserve"> </w:t>
            </w:r>
            <w:r w:rsidRPr="00651A45" w:rsidR="00651A45">
              <w:rPr>
                <w:color w:val="000000"/>
              </w:rPr>
              <w:t>Julie A. Fitch</w:t>
            </w:r>
            <w:r w:rsidR="00C7754F">
              <w:rPr>
                <w:color w:val="000000"/>
              </w:rPr>
              <w:t xml:space="preserve">, </w:t>
            </w:r>
            <w:r w:rsidRPr="00EA3AF4" w:rsidR="00EA3AF4">
              <w:rPr>
                <w:color w:val="000000"/>
              </w:rPr>
              <w:t>Colin Rizzo</w:t>
            </w:r>
            <w:r w:rsidR="00EA3AF4">
              <w:rPr>
                <w:rStyle w:val="FootnoteReference"/>
                <w:color w:val="000000"/>
              </w:rPr>
              <w:footnoteReference w:id="1"/>
            </w:r>
          </w:p>
        </w:tc>
      </w:tr>
    </w:tbl>
    <w:p w:rsidRPr="00D17BB0" w:rsidR="00A92D0B" w:rsidP="00D17BB0" w:rsidRDefault="00A92D0B" w14:paraId="37AA25BD" w14:textId="51A0C7C2">
      <w:pPr>
        <w:keepNext/>
        <w:spacing w:before="240" w:after="120"/>
        <w:jc w:val="center"/>
        <w:rPr>
          <w:rFonts w:ascii="Arial" w:hAnsi="Arial" w:cs="Arial"/>
          <w:b/>
          <w:color w:val="000000"/>
          <w:sz w:val="26"/>
          <w:szCs w:val="26"/>
        </w:rPr>
      </w:pPr>
      <w:r w:rsidRPr="00D17BB0">
        <w:rPr>
          <w:rFonts w:ascii="Arial" w:hAnsi="Arial" w:cs="Arial"/>
          <w:b/>
          <w:color w:val="000000"/>
          <w:sz w:val="26"/>
          <w:szCs w:val="26"/>
        </w:rPr>
        <w:t>PART I</w:t>
      </w:r>
      <w:r w:rsidRPr="00D17BB0" w:rsidR="001B5911">
        <w:rPr>
          <w:rFonts w:ascii="Arial" w:hAnsi="Arial" w:cs="Arial"/>
          <w:b/>
          <w:color w:val="000000"/>
          <w:sz w:val="26"/>
          <w:szCs w:val="26"/>
        </w:rPr>
        <w:t>: PROCEDURAL</w:t>
      </w:r>
      <w:r w:rsidRPr="00D17BB0">
        <w:rPr>
          <w:rFonts w:ascii="Arial" w:hAnsi="Arial" w:cs="Arial"/>
          <w:b/>
          <w:color w:val="000000"/>
          <w:sz w:val="26"/>
          <w:szCs w:val="26"/>
        </w:rPr>
        <w:t xml:space="preserve"> ISSUES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25"/>
        <w:gridCol w:w="4230"/>
      </w:tblGrid>
      <w:tr w:rsidRPr="007F620E" w:rsidR="00A92D0B" w:rsidTr="00293DC6" w14:paraId="3C5C25ED" w14:textId="77777777">
        <w:tc>
          <w:tcPr>
            <w:tcW w:w="5125" w:type="dxa"/>
          </w:tcPr>
          <w:p w:rsidRPr="00293DC6" w:rsidR="00A92D0B" w:rsidP="00D17BB0" w:rsidRDefault="00A92D0B" w14:paraId="1576A0A6" w14:textId="77777777">
            <w:pPr>
              <w:spacing w:line="276" w:lineRule="auto"/>
              <w:rPr>
                <w:rFonts w:ascii="Arial" w:hAnsi="Arial" w:cs="Arial"/>
                <w:b/>
                <w:color w:val="000000"/>
                <w:sz w:val="26"/>
                <w:szCs w:val="26"/>
              </w:rPr>
            </w:pPr>
            <w:r w:rsidRPr="00293DC6">
              <w:rPr>
                <w:rFonts w:ascii="Arial" w:hAnsi="Arial" w:cs="Arial"/>
                <w:b/>
                <w:color w:val="000000"/>
                <w:sz w:val="26"/>
                <w:szCs w:val="26"/>
              </w:rPr>
              <w:t xml:space="preserve">A.  Brief </w:t>
            </w:r>
            <w:r w:rsidRPr="00293DC6" w:rsidR="00A319DE">
              <w:rPr>
                <w:rFonts w:ascii="Arial" w:hAnsi="Arial" w:cs="Arial"/>
                <w:b/>
                <w:color w:val="000000"/>
                <w:sz w:val="26"/>
                <w:szCs w:val="26"/>
              </w:rPr>
              <w:t>d</w:t>
            </w:r>
            <w:r w:rsidRPr="00293DC6">
              <w:rPr>
                <w:rFonts w:ascii="Arial" w:hAnsi="Arial" w:cs="Arial"/>
                <w:b/>
                <w:color w:val="000000"/>
                <w:sz w:val="26"/>
                <w:szCs w:val="26"/>
              </w:rPr>
              <w:t xml:space="preserve">escription of Decision: </w:t>
            </w:r>
          </w:p>
        </w:tc>
        <w:tc>
          <w:tcPr>
            <w:tcW w:w="4230" w:type="dxa"/>
          </w:tcPr>
          <w:p w:rsidRPr="007F620E" w:rsidR="00C02649" w:rsidP="00D17BB0" w:rsidRDefault="00651A45" w14:paraId="67B8ECAA" w14:textId="201C379E">
            <w:pPr>
              <w:spacing w:line="276" w:lineRule="auto"/>
              <w:jc w:val="center"/>
              <w:rPr>
                <w:color w:val="000000"/>
              </w:rPr>
            </w:pPr>
            <w:r>
              <w:rPr>
                <w:color w:val="000000"/>
              </w:rPr>
              <w:t>N/A</w:t>
            </w:r>
            <w:r w:rsidR="002E6D50">
              <w:rPr>
                <w:rStyle w:val="FootnoteReference"/>
                <w:color w:val="000000"/>
              </w:rPr>
              <w:footnoteReference w:id="2"/>
            </w:r>
          </w:p>
        </w:tc>
      </w:tr>
    </w:tbl>
    <w:p w:rsidRPr="00293DC6" w:rsidR="00A92D0B" w:rsidP="00880855" w:rsidRDefault="005A63D4" w14:paraId="2FBF046C" w14:textId="4FBD262F">
      <w:pPr>
        <w:keepNext/>
        <w:numPr>
          <w:ilvl w:val="0"/>
          <w:numId w:val="5"/>
        </w:numPr>
        <w:spacing w:before="240" w:after="240"/>
        <w:rPr>
          <w:rFonts w:ascii="Arial" w:hAnsi="Arial" w:cs="Arial"/>
          <w:b/>
          <w:color w:val="000000"/>
          <w:sz w:val="26"/>
          <w:szCs w:val="26"/>
        </w:rPr>
      </w:pPr>
      <w:r w:rsidRPr="00293DC6">
        <w:rPr>
          <w:rFonts w:ascii="Arial" w:hAnsi="Arial" w:cs="Arial"/>
          <w:b/>
          <w:color w:val="000000"/>
          <w:sz w:val="26"/>
          <w:szCs w:val="26"/>
        </w:rPr>
        <w:t xml:space="preserve">Intervenor </w:t>
      </w:r>
      <w:r w:rsidRPr="00293DC6" w:rsidR="00A92D0B">
        <w:rPr>
          <w:rFonts w:ascii="Arial" w:hAnsi="Arial" w:cs="Arial"/>
          <w:b/>
          <w:color w:val="000000"/>
          <w:sz w:val="26"/>
          <w:szCs w:val="26"/>
        </w:rPr>
        <w:t xml:space="preserve">must satisfy intervenor compensation </w:t>
      </w:r>
      <w:r w:rsidRPr="00293DC6" w:rsidR="00DE3A5D">
        <w:rPr>
          <w:rFonts w:ascii="Arial" w:hAnsi="Arial" w:cs="Arial"/>
          <w:b/>
          <w:color w:val="000000"/>
          <w:sz w:val="26"/>
          <w:szCs w:val="26"/>
        </w:rPr>
        <w:t>requirements set forth in Pub.</w:t>
      </w:r>
      <w:r w:rsidRPr="00293DC6" w:rsidR="00D17BB0">
        <w:rPr>
          <w:rFonts w:ascii="Arial" w:hAnsi="Arial" w:cs="Arial"/>
          <w:b/>
          <w:color w:val="000000"/>
          <w:sz w:val="26"/>
          <w:szCs w:val="26"/>
        </w:rPr>
        <w:t> </w:t>
      </w:r>
      <w:r w:rsidRPr="00293DC6" w:rsidR="00DE3A5D">
        <w:rPr>
          <w:rFonts w:ascii="Arial" w:hAnsi="Arial" w:cs="Arial"/>
          <w:b/>
          <w:color w:val="000000"/>
          <w:sz w:val="26"/>
          <w:szCs w:val="26"/>
        </w:rPr>
        <w:t>Util.</w:t>
      </w:r>
      <w:r w:rsidRPr="00293DC6" w:rsidR="00D17BB0">
        <w:rPr>
          <w:rFonts w:ascii="Arial" w:hAnsi="Arial" w:cs="Arial"/>
          <w:b/>
          <w:color w:val="000000"/>
          <w:sz w:val="26"/>
          <w:szCs w:val="26"/>
        </w:rPr>
        <w:t> </w:t>
      </w:r>
      <w:r w:rsidRPr="00293DC6" w:rsidR="00A92D0B">
        <w:rPr>
          <w:rFonts w:ascii="Arial" w:hAnsi="Arial" w:cs="Arial"/>
          <w:b/>
          <w:color w:val="000000"/>
          <w:sz w:val="26"/>
          <w:szCs w:val="26"/>
        </w:rPr>
        <w:t>Code</w:t>
      </w:r>
      <w:r w:rsidRPr="00293DC6" w:rsidR="00D17BB0">
        <w:rPr>
          <w:rFonts w:ascii="Arial" w:hAnsi="Arial" w:cs="Arial"/>
          <w:b/>
          <w:color w:val="000000"/>
          <w:sz w:val="26"/>
          <w:szCs w:val="26"/>
        </w:rPr>
        <w:t>s</w:t>
      </w:r>
      <w:r w:rsidRPr="00293DC6" w:rsidR="00A92D0B">
        <w:rPr>
          <w:rFonts w:ascii="Arial" w:hAnsi="Arial" w:cs="Arial"/>
          <w:b/>
          <w:color w:val="000000"/>
          <w:sz w:val="26"/>
          <w:szCs w:val="26"/>
        </w:rPr>
        <w:t xml:space="preserve"> §§ 1801-1812</w:t>
      </w:r>
      <w:r w:rsidRPr="00293DC6" w:rsidR="003B6A1B">
        <w:rPr>
          <w:rStyle w:val="FootnoteReference"/>
          <w:rFonts w:ascii="Arial" w:hAnsi="Arial" w:cs="Arial"/>
          <w:b/>
          <w:color w:val="000000"/>
          <w:sz w:val="26"/>
          <w:szCs w:val="26"/>
        </w:rPr>
        <w:footnoteReference w:id="3"/>
      </w:r>
      <w:r w:rsidRPr="00293DC6" w:rsidR="00A92D0B">
        <w:rPr>
          <w:rFonts w:ascii="Arial" w:hAnsi="Arial" w:cs="Arial"/>
          <w:b/>
          <w:color w:val="000000"/>
          <w:sz w:val="26"/>
          <w:szCs w:val="26"/>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685"/>
        <w:gridCol w:w="2610"/>
        <w:gridCol w:w="3065"/>
      </w:tblGrid>
      <w:tr w:rsidRPr="007F620E" w:rsidR="00A92D0B" w:rsidTr="00293DC6" w14:paraId="640CF70A" w14:textId="77777777">
        <w:trPr>
          <w:tblHeader/>
        </w:trPr>
        <w:tc>
          <w:tcPr>
            <w:tcW w:w="3685"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610"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3065"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0C7C731F">
            <w:pPr>
              <w:keepNext/>
              <w:tabs>
                <w:tab w:val="left" w:pos="360"/>
              </w:tabs>
              <w:jc w:val="center"/>
              <w:rPr>
                <w:b/>
              </w:rPr>
            </w:pPr>
            <w:r w:rsidRPr="007F620E">
              <w:rPr>
                <w:b/>
              </w:rPr>
              <w:t>Timely filing of notice of intent to claim compensation (NOI) (§1804(a)):</w:t>
            </w:r>
          </w:p>
        </w:tc>
      </w:tr>
      <w:tr w:rsidRPr="007F620E" w:rsidR="00A92D0B" w:rsidTr="00293DC6" w14:paraId="160E284A" w14:textId="77777777">
        <w:tc>
          <w:tcPr>
            <w:tcW w:w="3685"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610" w:type="dxa"/>
            <w:tcBorders>
              <w:top w:val="single" w:color="auto" w:sz="4" w:space="0"/>
            </w:tcBorders>
          </w:tcPr>
          <w:p w:rsidRPr="007F620E" w:rsidR="00A92D0B" w:rsidP="00D17BB0" w:rsidRDefault="00651A45" w14:paraId="35450816" w14:textId="11B82382">
            <w:pPr>
              <w:keepNext/>
              <w:keepLines/>
              <w:tabs>
                <w:tab w:val="left" w:pos="360"/>
              </w:tabs>
              <w:ind w:left="360" w:hanging="360"/>
              <w:jc w:val="center"/>
              <w:rPr>
                <w:color w:val="000000"/>
              </w:rPr>
            </w:pPr>
            <w:r>
              <w:rPr>
                <w:color w:val="000000"/>
              </w:rPr>
              <w:t>July 14, 2020</w:t>
            </w:r>
          </w:p>
        </w:tc>
        <w:tc>
          <w:tcPr>
            <w:tcW w:w="3065" w:type="dxa"/>
            <w:tcBorders>
              <w:top w:val="single" w:color="auto" w:sz="4" w:space="0"/>
            </w:tcBorders>
          </w:tcPr>
          <w:p w:rsidRPr="007F620E" w:rsidR="00A92D0B" w:rsidP="00D17BB0" w:rsidRDefault="00E34F87" w14:paraId="34540344" w14:textId="120E7204">
            <w:pPr>
              <w:keepNext/>
              <w:tabs>
                <w:tab w:val="left" w:pos="360"/>
              </w:tabs>
              <w:jc w:val="center"/>
              <w:rPr>
                <w:color w:val="000000"/>
              </w:rPr>
            </w:pPr>
            <w:r w:rsidRPr="00E34F87">
              <w:rPr>
                <w:color w:val="000000"/>
              </w:rPr>
              <w:t>Verified</w:t>
            </w:r>
          </w:p>
        </w:tc>
      </w:tr>
      <w:tr w:rsidRPr="007F620E" w:rsidR="00A92D0B" w:rsidTr="00293DC6" w14:paraId="24C85564" w14:textId="77777777">
        <w:tc>
          <w:tcPr>
            <w:tcW w:w="3685"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610" w:type="dxa"/>
          </w:tcPr>
          <w:p w:rsidRPr="007F620E" w:rsidR="00A92D0B" w:rsidP="00D17BB0" w:rsidRDefault="00A92D0B" w14:paraId="1826BC2C" w14:textId="77777777">
            <w:pPr>
              <w:keepNext/>
              <w:keepLines/>
              <w:tabs>
                <w:tab w:val="left" w:pos="360"/>
              </w:tabs>
              <w:ind w:left="360" w:hanging="360"/>
              <w:jc w:val="center"/>
              <w:rPr>
                <w:color w:val="000000"/>
              </w:rPr>
            </w:pPr>
          </w:p>
        </w:tc>
        <w:tc>
          <w:tcPr>
            <w:tcW w:w="3065" w:type="dxa"/>
          </w:tcPr>
          <w:p w:rsidRPr="007F620E" w:rsidR="00A92D0B" w:rsidP="00D17BB0" w:rsidRDefault="00A92D0B" w14:paraId="210DAD91" w14:textId="77777777">
            <w:pPr>
              <w:tabs>
                <w:tab w:val="left" w:pos="360"/>
              </w:tabs>
              <w:jc w:val="center"/>
              <w:rPr>
                <w:color w:val="000000"/>
              </w:rPr>
            </w:pPr>
          </w:p>
        </w:tc>
      </w:tr>
      <w:tr w:rsidRPr="007F620E" w:rsidR="00A92D0B" w:rsidTr="00293DC6" w14:paraId="4836EEA6" w14:textId="77777777">
        <w:tc>
          <w:tcPr>
            <w:tcW w:w="3685"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610" w:type="dxa"/>
            <w:tcBorders>
              <w:bottom w:val="single" w:color="auto" w:sz="4" w:space="0"/>
            </w:tcBorders>
          </w:tcPr>
          <w:p w:rsidRPr="007F620E" w:rsidR="00A92D0B" w:rsidP="00D17BB0" w:rsidRDefault="00651A45" w14:paraId="44F7CCB9" w14:textId="6CF9BADD">
            <w:pPr>
              <w:keepNext/>
              <w:keepLines/>
              <w:tabs>
                <w:tab w:val="left" w:pos="360"/>
              </w:tabs>
              <w:ind w:left="360" w:hanging="360"/>
              <w:jc w:val="center"/>
              <w:rPr>
                <w:color w:val="000000"/>
              </w:rPr>
            </w:pPr>
            <w:r>
              <w:rPr>
                <w:color w:val="000000"/>
              </w:rPr>
              <w:t>N/A</w:t>
            </w:r>
          </w:p>
        </w:tc>
        <w:tc>
          <w:tcPr>
            <w:tcW w:w="3065" w:type="dxa"/>
            <w:tcBorders>
              <w:bottom w:val="single" w:color="auto" w:sz="4" w:space="0"/>
            </w:tcBorders>
          </w:tcPr>
          <w:p w:rsidRPr="007F620E" w:rsidR="00A92D0B" w:rsidP="00D17BB0" w:rsidRDefault="00A92D0B" w14:paraId="71759DE3" w14:textId="77777777">
            <w:pPr>
              <w:tabs>
                <w:tab w:val="left" w:pos="360"/>
              </w:tabs>
              <w:jc w:val="center"/>
              <w:rPr>
                <w:color w:val="000000"/>
              </w:rPr>
            </w:pPr>
          </w:p>
        </w:tc>
      </w:tr>
      <w:tr w:rsidRPr="007F620E" w:rsidR="00A92D0B" w:rsidTr="001F2262" w14:paraId="22BBCDE3" w14:textId="77777777">
        <w:tc>
          <w:tcPr>
            <w:tcW w:w="6295" w:type="dxa"/>
            <w:gridSpan w:val="2"/>
            <w:tcBorders>
              <w:bottom w:val="single" w:color="auto" w:sz="4" w:space="0"/>
            </w:tcBorders>
          </w:tcPr>
          <w:p w:rsidRPr="007F620E" w:rsidR="00A92D0B" w:rsidP="00293DC6" w:rsidRDefault="00A92D0B" w14:paraId="7E6E2068" w14:textId="5FBC882D">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r w:rsidR="00CD44B4">
              <w:t xml:space="preserve"> </w:t>
            </w:r>
            <w:r w:rsidRPr="00CD44B4" w:rsidR="00CD44B4">
              <w:rPr>
                <w:color w:val="000000"/>
              </w:rPr>
              <w:t>Yes. An NOI was filed in R.16</w:t>
            </w:r>
            <w:r w:rsidR="00293DC6">
              <w:rPr>
                <w:color w:val="000000"/>
              </w:rPr>
              <w:noBreakHyphen/>
            </w:r>
            <w:r w:rsidRPr="00CD44B4" w:rsidR="00CD44B4">
              <w:rPr>
                <w:color w:val="000000"/>
              </w:rPr>
              <w:t>02-007</w:t>
            </w:r>
            <w:r w:rsidR="00293DC6">
              <w:rPr>
                <w:color w:val="000000"/>
              </w:rPr>
              <w:t xml:space="preserve"> </w:t>
            </w:r>
            <w:r w:rsidRPr="00CD44B4" w:rsidR="00CD44B4">
              <w:rPr>
                <w:color w:val="000000"/>
              </w:rPr>
              <w:t>on May 25, 2016.</w:t>
            </w:r>
          </w:p>
        </w:tc>
        <w:tc>
          <w:tcPr>
            <w:tcW w:w="3065" w:type="dxa"/>
            <w:tcBorders>
              <w:bottom w:val="single" w:color="auto" w:sz="4" w:space="0"/>
            </w:tcBorders>
          </w:tcPr>
          <w:p w:rsidRPr="007F620E" w:rsidR="00A92D0B" w:rsidP="001F2262" w:rsidRDefault="00AE2E0F" w14:paraId="61DE2845" w14:textId="450DE383">
            <w:pPr>
              <w:tabs>
                <w:tab w:val="left" w:pos="360"/>
              </w:tabs>
              <w:jc w:val="center"/>
              <w:rPr>
                <w:color w:val="000000"/>
              </w:rPr>
            </w:pPr>
            <w:r>
              <w:rPr>
                <w:color w:val="000000"/>
              </w:rPr>
              <w:t>Yes.</w:t>
            </w:r>
            <w:r>
              <w:t xml:space="preserve"> </w:t>
            </w:r>
            <w:r w:rsidRPr="00DB160C">
              <w:rPr>
                <w:i/>
                <w:iCs/>
                <w:color w:val="000000"/>
              </w:rPr>
              <w:t>See</w:t>
            </w:r>
            <w:r w:rsidRPr="00AE2E0F">
              <w:rPr>
                <w:color w:val="000000"/>
              </w:rPr>
              <w:t xml:space="preserve"> part I.C</w:t>
            </w:r>
            <w:r w:rsidR="00CC29B5">
              <w:rPr>
                <w:color w:val="000000"/>
              </w:rPr>
              <w:t xml:space="preserve"> </w:t>
            </w:r>
            <w:r w:rsidR="00082E46">
              <w:rPr>
                <w:color w:val="000000"/>
              </w:rPr>
              <w:t>[3,4]</w:t>
            </w:r>
            <w:r>
              <w:rPr>
                <w:color w:val="000000"/>
              </w:rPr>
              <w:t>.</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lastRenderedPageBreak/>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293DC6" w14:paraId="259EC227" w14:textId="77777777">
        <w:tc>
          <w:tcPr>
            <w:tcW w:w="3685"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610" w:type="dxa"/>
            <w:tcBorders>
              <w:top w:val="single" w:color="auto" w:sz="4" w:space="0"/>
            </w:tcBorders>
          </w:tcPr>
          <w:p w:rsidRPr="007F620E" w:rsidR="00A92D0B" w:rsidP="00F028C8" w:rsidRDefault="00A92D0B" w14:paraId="13E72B6D" w14:textId="77777777">
            <w:pPr>
              <w:keepNext/>
              <w:keepLines/>
              <w:tabs>
                <w:tab w:val="left" w:pos="360"/>
              </w:tabs>
              <w:ind w:left="360" w:hanging="360"/>
              <w:rPr>
                <w:color w:val="000000"/>
              </w:rPr>
            </w:pPr>
          </w:p>
        </w:tc>
        <w:tc>
          <w:tcPr>
            <w:tcW w:w="3065" w:type="dxa"/>
            <w:tcBorders>
              <w:top w:val="single" w:color="auto" w:sz="4" w:space="0"/>
            </w:tcBorders>
          </w:tcPr>
          <w:p w:rsidRPr="007F620E" w:rsidR="00A92D0B" w:rsidP="00F028C8" w:rsidRDefault="00A92D0B" w14:paraId="2679B197" w14:textId="77777777">
            <w:pPr>
              <w:keepNext/>
              <w:keepLines/>
              <w:tabs>
                <w:tab w:val="left" w:pos="360"/>
              </w:tabs>
              <w:rPr>
                <w:color w:val="000000"/>
              </w:rPr>
            </w:pPr>
          </w:p>
        </w:tc>
      </w:tr>
      <w:tr w:rsidRPr="007F620E" w:rsidR="00A92D0B" w:rsidTr="00293DC6" w14:paraId="4E0FB3B6" w14:textId="77777777">
        <w:tc>
          <w:tcPr>
            <w:tcW w:w="3685"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610" w:type="dxa"/>
          </w:tcPr>
          <w:p w:rsidRPr="007F620E" w:rsidR="00A92D0B" w:rsidP="00F028C8" w:rsidRDefault="00A92D0B" w14:paraId="306125B9" w14:textId="77777777">
            <w:pPr>
              <w:tabs>
                <w:tab w:val="left" w:pos="360"/>
              </w:tabs>
              <w:ind w:left="360" w:hanging="360"/>
              <w:rPr>
                <w:color w:val="000000"/>
              </w:rPr>
            </w:pPr>
          </w:p>
        </w:tc>
        <w:tc>
          <w:tcPr>
            <w:tcW w:w="3065" w:type="dxa"/>
          </w:tcPr>
          <w:p w:rsidRPr="007F620E" w:rsidR="00A92D0B" w:rsidP="00F028C8" w:rsidRDefault="00A92D0B" w14:paraId="19F10313" w14:textId="77777777">
            <w:pPr>
              <w:tabs>
                <w:tab w:val="left" w:pos="360"/>
              </w:tabs>
              <w:rPr>
                <w:color w:val="000000"/>
              </w:rPr>
            </w:pPr>
          </w:p>
        </w:tc>
      </w:tr>
      <w:tr w:rsidRPr="007F620E" w:rsidR="00A92D0B" w:rsidTr="00293DC6" w14:paraId="7F6C1E54" w14:textId="77777777">
        <w:tc>
          <w:tcPr>
            <w:tcW w:w="3685"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610" w:type="dxa"/>
            <w:tcBorders>
              <w:bottom w:val="single" w:color="auto" w:sz="4" w:space="0"/>
            </w:tcBorders>
          </w:tcPr>
          <w:p w:rsidRPr="00651A45" w:rsidR="00651A45" w:rsidP="00651A45" w:rsidRDefault="00651A45" w14:paraId="060746F0" w14:textId="77777777">
            <w:pPr>
              <w:tabs>
                <w:tab w:val="left" w:pos="360"/>
              </w:tabs>
              <w:ind w:left="360" w:hanging="360"/>
              <w:rPr>
                <w:color w:val="000000"/>
              </w:rPr>
            </w:pPr>
            <w:r w:rsidRPr="00F6210C">
              <w:rPr>
                <w:i/>
                <w:iCs/>
                <w:color w:val="000000"/>
              </w:rPr>
              <w:t>See</w:t>
            </w:r>
            <w:r w:rsidRPr="00651A45">
              <w:rPr>
                <w:color w:val="000000"/>
              </w:rPr>
              <w:t xml:space="preserve"> D.23-03-029,</w:t>
            </w:r>
          </w:p>
          <w:p w:rsidRPr="007F620E" w:rsidR="00A92D0B" w:rsidP="00F6210C" w:rsidRDefault="00651A45" w14:paraId="5E0F9D32" w14:textId="72039390">
            <w:pPr>
              <w:tabs>
                <w:tab w:val="left" w:pos="360"/>
              </w:tabs>
              <w:ind w:left="360" w:hanging="360"/>
              <w:rPr>
                <w:color w:val="000000"/>
              </w:rPr>
            </w:pPr>
            <w:r w:rsidRPr="00651A45">
              <w:rPr>
                <w:color w:val="000000"/>
              </w:rPr>
              <w:t>Part I.B.11, slip op.</w:t>
            </w:r>
            <w:r w:rsidR="00F6210C">
              <w:rPr>
                <w:color w:val="000000"/>
              </w:rPr>
              <w:t xml:space="preserve"> </w:t>
            </w:r>
            <w:r w:rsidRPr="00651A45">
              <w:rPr>
                <w:color w:val="000000"/>
              </w:rPr>
              <w:t>at 2.</w:t>
            </w:r>
          </w:p>
        </w:tc>
        <w:tc>
          <w:tcPr>
            <w:tcW w:w="3065" w:type="dxa"/>
            <w:tcBorders>
              <w:bottom w:val="single" w:color="auto" w:sz="4" w:space="0"/>
            </w:tcBorders>
          </w:tcPr>
          <w:p w:rsidRPr="0032392D" w:rsidR="0032392D" w:rsidP="0032392D" w:rsidRDefault="0032392D" w14:paraId="0775A537" w14:textId="19B3EBC1">
            <w:pPr>
              <w:tabs>
                <w:tab w:val="left" w:pos="360"/>
              </w:tabs>
              <w:rPr>
                <w:color w:val="000000"/>
              </w:rPr>
            </w:pPr>
            <w:r w:rsidRPr="0032392D">
              <w:rPr>
                <w:color w:val="000000"/>
              </w:rPr>
              <w:t>Verified. D.23-03-029</w:t>
            </w:r>
            <w:r w:rsidR="003C21EE">
              <w:rPr>
                <w:color w:val="000000"/>
              </w:rPr>
              <w:t xml:space="preserve"> </w:t>
            </w:r>
            <w:r w:rsidRPr="0032392D">
              <w:rPr>
                <w:color w:val="000000"/>
              </w:rPr>
              <w:t>awarded compensation</w:t>
            </w:r>
          </w:p>
          <w:p w:rsidRPr="0032392D" w:rsidR="0032392D" w:rsidP="0032392D" w:rsidRDefault="0032392D" w14:paraId="474FE082" w14:textId="77777777">
            <w:pPr>
              <w:tabs>
                <w:tab w:val="left" w:pos="360"/>
              </w:tabs>
              <w:rPr>
                <w:color w:val="000000"/>
              </w:rPr>
            </w:pPr>
            <w:r w:rsidRPr="0032392D">
              <w:rPr>
                <w:color w:val="000000"/>
              </w:rPr>
              <w:t>to L. Jan Reid in</w:t>
            </w:r>
          </w:p>
          <w:p w:rsidRPr="0032392D" w:rsidR="0032392D" w:rsidP="0032392D" w:rsidRDefault="0032392D" w14:paraId="5173639F" w14:textId="440FBA25">
            <w:pPr>
              <w:tabs>
                <w:tab w:val="left" w:pos="360"/>
              </w:tabs>
              <w:rPr>
                <w:color w:val="000000"/>
              </w:rPr>
            </w:pPr>
            <w:r w:rsidRPr="0032392D">
              <w:rPr>
                <w:color w:val="000000"/>
              </w:rPr>
              <w:t>R.20-05-003.</w:t>
            </w:r>
            <w:r w:rsidR="009758C5">
              <w:rPr>
                <w:color w:val="000000"/>
              </w:rPr>
              <w:t xml:space="preserve"> </w:t>
            </w:r>
            <w:r w:rsidRPr="0032392D">
              <w:rPr>
                <w:color w:val="000000"/>
              </w:rPr>
              <w:t>Rule 17.2 of the</w:t>
            </w:r>
            <w:r w:rsidR="00293DC6">
              <w:rPr>
                <w:color w:val="000000"/>
              </w:rPr>
              <w:t xml:space="preserve"> </w:t>
            </w:r>
            <w:r w:rsidRPr="0032392D">
              <w:rPr>
                <w:color w:val="000000"/>
              </w:rPr>
              <w:t>Commission’s Rules of</w:t>
            </w:r>
            <w:r w:rsidR="003C21EE">
              <w:rPr>
                <w:color w:val="000000"/>
              </w:rPr>
              <w:t xml:space="preserve"> </w:t>
            </w:r>
            <w:r w:rsidRPr="0032392D">
              <w:rPr>
                <w:color w:val="000000"/>
              </w:rPr>
              <w:t>Practice and Procedure</w:t>
            </w:r>
          </w:p>
          <w:p w:rsidRPr="0032392D" w:rsidR="0032392D" w:rsidP="0032392D" w:rsidRDefault="0032392D" w14:paraId="208EB5E5" w14:textId="64F80615">
            <w:pPr>
              <w:tabs>
                <w:tab w:val="left" w:pos="360"/>
              </w:tabs>
              <w:rPr>
                <w:color w:val="000000"/>
              </w:rPr>
            </w:pPr>
            <w:r w:rsidRPr="0032392D">
              <w:rPr>
                <w:color w:val="000000"/>
              </w:rPr>
              <w:t>states that “A party found</w:t>
            </w:r>
            <w:r w:rsidR="003C21EE">
              <w:rPr>
                <w:color w:val="000000"/>
              </w:rPr>
              <w:t xml:space="preserve"> </w:t>
            </w:r>
            <w:r w:rsidRPr="0032392D">
              <w:rPr>
                <w:color w:val="000000"/>
              </w:rPr>
              <w:t>eligible for an award of</w:t>
            </w:r>
            <w:r w:rsidR="003C21EE">
              <w:rPr>
                <w:color w:val="000000"/>
              </w:rPr>
              <w:t xml:space="preserve"> </w:t>
            </w:r>
            <w:r w:rsidRPr="0032392D">
              <w:rPr>
                <w:color w:val="000000"/>
              </w:rPr>
              <w:t>compensation in one</w:t>
            </w:r>
          </w:p>
          <w:p w:rsidRPr="0032392D" w:rsidR="0032392D" w:rsidP="0032392D" w:rsidRDefault="0032392D" w14:paraId="1DE4E18B" w14:textId="2EF2CF3F">
            <w:pPr>
              <w:tabs>
                <w:tab w:val="left" w:pos="360"/>
              </w:tabs>
              <w:rPr>
                <w:color w:val="000000"/>
              </w:rPr>
            </w:pPr>
            <w:r w:rsidRPr="0032392D">
              <w:rPr>
                <w:color w:val="000000"/>
              </w:rPr>
              <w:t>phase of a</w:t>
            </w:r>
            <w:r w:rsidR="003C21EE">
              <w:rPr>
                <w:color w:val="000000"/>
              </w:rPr>
              <w:t xml:space="preserve"> </w:t>
            </w:r>
            <w:r w:rsidRPr="0032392D">
              <w:rPr>
                <w:color w:val="000000"/>
              </w:rPr>
              <w:t>proceeding</w:t>
            </w:r>
          </w:p>
          <w:p w:rsidRPr="0032392D" w:rsidR="0032392D" w:rsidP="0032392D" w:rsidRDefault="0032392D" w14:paraId="4449DE76" w14:textId="02082C91">
            <w:pPr>
              <w:tabs>
                <w:tab w:val="left" w:pos="360"/>
              </w:tabs>
              <w:rPr>
                <w:color w:val="000000"/>
              </w:rPr>
            </w:pPr>
            <w:r w:rsidRPr="0032392D">
              <w:rPr>
                <w:color w:val="000000"/>
              </w:rPr>
              <w:t>remains eligible in later</w:t>
            </w:r>
            <w:r w:rsidR="003C21EE">
              <w:rPr>
                <w:color w:val="000000"/>
              </w:rPr>
              <w:t xml:space="preserve"> </w:t>
            </w:r>
            <w:r w:rsidRPr="0032392D">
              <w:rPr>
                <w:color w:val="000000"/>
              </w:rPr>
              <w:t>phases,</w:t>
            </w:r>
            <w:r w:rsidR="003C21EE">
              <w:rPr>
                <w:color w:val="000000"/>
              </w:rPr>
              <w:t xml:space="preserve"> </w:t>
            </w:r>
            <w:r w:rsidRPr="0032392D">
              <w:rPr>
                <w:color w:val="000000"/>
              </w:rPr>
              <w:t>including any</w:t>
            </w:r>
          </w:p>
          <w:p w:rsidR="00F6210C" w:rsidP="0032392D" w:rsidRDefault="0032392D" w14:paraId="7135FB46" w14:textId="77777777">
            <w:pPr>
              <w:tabs>
                <w:tab w:val="left" w:pos="360"/>
              </w:tabs>
              <w:rPr>
                <w:color w:val="000000"/>
              </w:rPr>
            </w:pPr>
            <w:r w:rsidRPr="0032392D">
              <w:rPr>
                <w:color w:val="000000"/>
              </w:rPr>
              <w:t>rehearing, in the same</w:t>
            </w:r>
            <w:r w:rsidR="003C21EE">
              <w:rPr>
                <w:color w:val="000000"/>
              </w:rPr>
              <w:t xml:space="preserve"> </w:t>
            </w:r>
            <w:r w:rsidRPr="0032392D">
              <w:rPr>
                <w:color w:val="000000"/>
              </w:rPr>
              <w:t>proceeding.”</w:t>
            </w:r>
            <w:r w:rsidR="00EA5660">
              <w:rPr>
                <w:color w:val="000000"/>
              </w:rPr>
              <w:t xml:space="preserve">. </w:t>
            </w:r>
          </w:p>
          <w:p w:rsidRPr="007F620E" w:rsidR="00A92D0B" w:rsidP="0032392D" w:rsidRDefault="00EA5660" w14:paraId="180E80B3" w14:textId="3CD5CD69">
            <w:pPr>
              <w:tabs>
                <w:tab w:val="left" w:pos="360"/>
              </w:tabs>
              <w:rPr>
                <w:color w:val="000000"/>
              </w:rPr>
            </w:pPr>
            <w:r w:rsidRPr="00DB160C">
              <w:rPr>
                <w:i/>
                <w:iCs/>
                <w:color w:val="000000"/>
              </w:rPr>
              <w:t>See</w:t>
            </w:r>
            <w:r>
              <w:rPr>
                <w:color w:val="000000"/>
              </w:rPr>
              <w:t xml:space="preserve"> Part I.C [11].</w:t>
            </w:r>
          </w:p>
        </w:tc>
      </w:tr>
      <w:tr w:rsidRPr="007F620E" w:rsidR="00A92D0B" w:rsidTr="001F2262" w14:paraId="397CC4AD" w14:textId="77777777">
        <w:tc>
          <w:tcPr>
            <w:tcW w:w="6295"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3065" w:type="dxa"/>
            <w:tcBorders>
              <w:bottom w:val="single" w:color="auto" w:sz="4" w:space="0"/>
            </w:tcBorders>
            <w:vAlign w:val="center"/>
          </w:tcPr>
          <w:p w:rsidRPr="007F620E" w:rsidR="00A92D0B" w:rsidP="001F2262" w:rsidRDefault="00742DC5" w14:paraId="7D296E63" w14:textId="196C0A37">
            <w:pPr>
              <w:tabs>
                <w:tab w:val="left" w:pos="360"/>
              </w:tabs>
              <w:jc w:val="center"/>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293DC6" w14:paraId="77F91856" w14:textId="77777777">
        <w:tc>
          <w:tcPr>
            <w:tcW w:w="3685"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610" w:type="dxa"/>
            <w:tcBorders>
              <w:top w:val="single" w:color="auto" w:sz="4" w:space="0"/>
            </w:tcBorders>
          </w:tcPr>
          <w:p w:rsidRPr="007F620E" w:rsidR="00A92D0B" w:rsidP="00F028C8" w:rsidRDefault="00A92D0B" w14:paraId="54B4911C" w14:textId="6D534819">
            <w:pPr>
              <w:tabs>
                <w:tab w:val="left" w:pos="360"/>
              </w:tabs>
              <w:ind w:left="360" w:hanging="360"/>
              <w:rPr>
                <w:color w:val="000000"/>
              </w:rPr>
            </w:pPr>
          </w:p>
        </w:tc>
        <w:tc>
          <w:tcPr>
            <w:tcW w:w="3065" w:type="dxa"/>
            <w:tcBorders>
              <w:top w:val="single" w:color="auto" w:sz="4" w:space="0"/>
            </w:tcBorders>
          </w:tcPr>
          <w:p w:rsidRPr="007F620E" w:rsidR="00A92D0B" w:rsidP="00F028C8" w:rsidRDefault="00A92D0B" w14:paraId="2E2FB9D6" w14:textId="77777777">
            <w:pPr>
              <w:tabs>
                <w:tab w:val="left" w:pos="360"/>
              </w:tabs>
              <w:rPr>
                <w:color w:val="000000"/>
              </w:rPr>
            </w:pPr>
          </w:p>
        </w:tc>
      </w:tr>
      <w:tr w:rsidRPr="007F620E" w:rsidR="00A92D0B" w:rsidTr="00293DC6" w14:paraId="4AD750C1" w14:textId="77777777">
        <w:tc>
          <w:tcPr>
            <w:tcW w:w="3685"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610" w:type="dxa"/>
          </w:tcPr>
          <w:p w:rsidRPr="007F620E" w:rsidR="00A92D0B" w:rsidP="00F028C8" w:rsidRDefault="00A92D0B" w14:paraId="4B66A2E4" w14:textId="77777777">
            <w:pPr>
              <w:tabs>
                <w:tab w:val="left" w:pos="360"/>
              </w:tabs>
              <w:ind w:left="360" w:hanging="360"/>
              <w:rPr>
                <w:color w:val="000000"/>
              </w:rPr>
            </w:pPr>
          </w:p>
        </w:tc>
        <w:tc>
          <w:tcPr>
            <w:tcW w:w="3065" w:type="dxa"/>
          </w:tcPr>
          <w:p w:rsidRPr="007F620E" w:rsidR="00A92D0B" w:rsidP="00F028C8" w:rsidRDefault="00A92D0B" w14:paraId="3B83D035" w14:textId="77777777">
            <w:pPr>
              <w:tabs>
                <w:tab w:val="left" w:pos="360"/>
              </w:tabs>
              <w:rPr>
                <w:color w:val="000000"/>
              </w:rPr>
            </w:pPr>
          </w:p>
        </w:tc>
      </w:tr>
      <w:tr w:rsidRPr="007F620E" w:rsidR="00357F1A" w:rsidTr="00293DC6" w14:paraId="7C183C5E" w14:textId="77777777">
        <w:tc>
          <w:tcPr>
            <w:tcW w:w="3685"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610" w:type="dxa"/>
          </w:tcPr>
          <w:p w:rsidRPr="00651A45" w:rsidR="00651A45" w:rsidP="00651A45" w:rsidRDefault="00651A45" w14:paraId="45D5931E" w14:textId="77777777">
            <w:pPr>
              <w:tabs>
                <w:tab w:val="left" w:pos="360"/>
              </w:tabs>
              <w:ind w:left="360" w:hanging="360"/>
              <w:rPr>
                <w:color w:val="000000"/>
              </w:rPr>
            </w:pPr>
            <w:r w:rsidRPr="00651A45">
              <w:rPr>
                <w:color w:val="000000"/>
              </w:rPr>
              <w:t>The Commission has</w:t>
            </w:r>
          </w:p>
          <w:p w:rsidRPr="00651A45" w:rsidR="00651A45" w:rsidP="00651A45" w:rsidRDefault="00651A45" w14:paraId="2D79C0A3" w14:textId="77777777">
            <w:pPr>
              <w:tabs>
                <w:tab w:val="left" w:pos="360"/>
              </w:tabs>
              <w:ind w:left="360" w:hanging="360"/>
              <w:rPr>
                <w:color w:val="000000"/>
              </w:rPr>
            </w:pPr>
            <w:r w:rsidRPr="00651A45">
              <w:rPr>
                <w:color w:val="000000"/>
              </w:rPr>
              <w:t>found that “L. Jan</w:t>
            </w:r>
          </w:p>
          <w:p w:rsidRPr="00651A45" w:rsidR="00651A45" w:rsidP="00293DC6" w:rsidRDefault="00651A45" w14:paraId="574A97F5" w14:textId="0071DFAF">
            <w:pPr>
              <w:tabs>
                <w:tab w:val="left" w:pos="360"/>
              </w:tabs>
              <w:ind w:left="360" w:hanging="360"/>
              <w:rPr>
                <w:color w:val="000000"/>
              </w:rPr>
            </w:pPr>
            <w:r w:rsidRPr="00651A45">
              <w:rPr>
                <w:color w:val="000000"/>
              </w:rPr>
              <w:t>Reid has</w:t>
            </w:r>
            <w:r w:rsidR="00293DC6">
              <w:rPr>
                <w:color w:val="000000"/>
              </w:rPr>
              <w:t xml:space="preserve"> </w:t>
            </w:r>
            <w:r w:rsidRPr="00651A45">
              <w:rPr>
                <w:color w:val="000000"/>
              </w:rPr>
              <w:t>demonstrated</w:t>
            </w:r>
          </w:p>
          <w:p w:rsidRPr="00651A45" w:rsidR="00651A45" w:rsidP="00651A45" w:rsidRDefault="00651A45" w14:paraId="63B464B9" w14:textId="77777777">
            <w:pPr>
              <w:tabs>
                <w:tab w:val="left" w:pos="360"/>
              </w:tabs>
              <w:ind w:left="360" w:hanging="360"/>
              <w:rPr>
                <w:color w:val="000000"/>
              </w:rPr>
            </w:pPr>
            <w:r w:rsidRPr="00651A45">
              <w:rPr>
                <w:color w:val="000000"/>
              </w:rPr>
              <w:t>significant financial</w:t>
            </w:r>
          </w:p>
          <w:p w:rsidRPr="00651A45" w:rsidR="00651A45" w:rsidP="00651A45" w:rsidRDefault="00651A45" w14:paraId="1A88FB6E" w14:textId="77777777">
            <w:pPr>
              <w:tabs>
                <w:tab w:val="left" w:pos="360"/>
              </w:tabs>
              <w:ind w:left="360" w:hanging="360"/>
              <w:rPr>
                <w:color w:val="000000"/>
              </w:rPr>
            </w:pPr>
            <w:r w:rsidRPr="00651A45">
              <w:rPr>
                <w:color w:val="000000"/>
              </w:rPr>
              <w:t>hardship as set forth</w:t>
            </w:r>
          </w:p>
          <w:p w:rsidRPr="00651A45" w:rsidR="00651A45" w:rsidP="00651A45" w:rsidRDefault="00651A45" w14:paraId="142265DC" w14:textId="77777777">
            <w:pPr>
              <w:tabs>
                <w:tab w:val="left" w:pos="360"/>
              </w:tabs>
              <w:ind w:left="360" w:hanging="360"/>
              <w:rPr>
                <w:color w:val="000000"/>
              </w:rPr>
            </w:pPr>
            <w:r w:rsidRPr="00651A45">
              <w:rPr>
                <w:color w:val="000000"/>
              </w:rPr>
              <w:t>in Part I (C)(1).”</w:t>
            </w:r>
          </w:p>
          <w:p w:rsidRPr="00651A45" w:rsidR="00651A45" w:rsidP="00651A45" w:rsidRDefault="00651A45" w14:paraId="06AA538F" w14:textId="77777777">
            <w:pPr>
              <w:tabs>
                <w:tab w:val="left" w:pos="360"/>
              </w:tabs>
              <w:ind w:left="360" w:hanging="360"/>
              <w:rPr>
                <w:color w:val="000000"/>
              </w:rPr>
            </w:pPr>
            <w:r w:rsidRPr="00651A45">
              <w:rPr>
                <w:color w:val="000000"/>
              </w:rPr>
              <w:t>(D.18-09-043, slip</w:t>
            </w:r>
          </w:p>
          <w:p w:rsidRPr="00651A45" w:rsidR="00651A45" w:rsidP="00651A45" w:rsidRDefault="00651A45" w14:paraId="4F5455FD" w14:textId="77777777">
            <w:pPr>
              <w:tabs>
                <w:tab w:val="left" w:pos="360"/>
              </w:tabs>
              <w:ind w:left="360" w:hanging="360"/>
              <w:rPr>
                <w:color w:val="000000"/>
              </w:rPr>
            </w:pPr>
            <w:r w:rsidRPr="00651A45">
              <w:rPr>
                <w:color w:val="000000"/>
              </w:rPr>
              <w:t>op. at 19, Finding of</w:t>
            </w:r>
          </w:p>
          <w:p w:rsidRPr="007F620E" w:rsidR="00357F1A" w:rsidP="00651A45" w:rsidRDefault="00651A45" w14:paraId="141EB5CF" w14:textId="717397DC">
            <w:pPr>
              <w:tabs>
                <w:tab w:val="left" w:pos="360"/>
              </w:tabs>
              <w:ind w:left="360" w:hanging="360"/>
              <w:rPr>
                <w:color w:val="000000"/>
              </w:rPr>
            </w:pPr>
            <w:r w:rsidRPr="00651A45">
              <w:rPr>
                <w:color w:val="000000"/>
              </w:rPr>
              <w:t>Fact 1)</w:t>
            </w:r>
          </w:p>
        </w:tc>
        <w:tc>
          <w:tcPr>
            <w:tcW w:w="3065" w:type="dxa"/>
          </w:tcPr>
          <w:p w:rsidRPr="00651A45" w:rsidR="005A423D" w:rsidP="005A423D" w:rsidRDefault="00E57D6C" w14:paraId="73A069BD" w14:textId="2B9EE6D6">
            <w:pPr>
              <w:tabs>
                <w:tab w:val="left" w:pos="360"/>
              </w:tabs>
              <w:rPr>
                <w:color w:val="000000"/>
              </w:rPr>
            </w:pPr>
            <w:r>
              <w:rPr>
                <w:color w:val="000000"/>
              </w:rPr>
              <w:t>Verified</w:t>
            </w:r>
            <w:r w:rsidR="00DB160C">
              <w:rPr>
                <w:color w:val="000000"/>
              </w:rPr>
              <w:t xml:space="preserve">; </w:t>
            </w:r>
            <w:r w:rsidRPr="00DB160C" w:rsidR="00DB160C">
              <w:rPr>
                <w:color w:val="000000"/>
              </w:rPr>
              <w:t>D.18-09-043</w:t>
            </w:r>
            <w:r w:rsidR="00DB160C">
              <w:t xml:space="preserve"> </w:t>
            </w:r>
            <w:r w:rsidRPr="00DB160C" w:rsidR="00DB160C">
              <w:rPr>
                <w:color w:val="000000"/>
              </w:rPr>
              <w:t>found Reid eligible to request intervenor compensation and awarded compensation to Reid in R.16-02-007</w:t>
            </w:r>
            <w:r w:rsidR="005A423D">
              <w:rPr>
                <w:color w:val="000000"/>
              </w:rPr>
              <w:t>.</w:t>
            </w:r>
            <w:r w:rsidRPr="00651A45" w:rsidR="005A423D">
              <w:rPr>
                <w:color w:val="000000"/>
              </w:rPr>
              <w:t xml:space="preserve"> </w:t>
            </w:r>
            <w:r w:rsidR="00293DC6">
              <w:rPr>
                <w:color w:val="000000"/>
              </w:rPr>
              <w:t xml:space="preserve"> </w:t>
            </w:r>
            <w:r w:rsidRPr="00651A45" w:rsidR="005A423D">
              <w:rPr>
                <w:color w:val="000000"/>
              </w:rPr>
              <w:t>The Order Instituting Rulemaking</w:t>
            </w:r>
          </w:p>
          <w:p w:rsidRPr="003113F8" w:rsidR="003113F8" w:rsidP="003113F8" w:rsidRDefault="005A423D" w14:paraId="3527C11D" w14:textId="61D1758A">
            <w:pPr>
              <w:tabs>
                <w:tab w:val="left" w:pos="360"/>
              </w:tabs>
              <w:rPr>
                <w:color w:val="000000"/>
              </w:rPr>
            </w:pPr>
            <w:r w:rsidRPr="00651A45">
              <w:rPr>
                <w:color w:val="000000"/>
              </w:rPr>
              <w:t>(OIR) for R.20-05-</w:t>
            </w:r>
            <w:r w:rsidRPr="00651A45" w:rsidR="00C63361">
              <w:rPr>
                <w:color w:val="000000"/>
              </w:rPr>
              <w:t>003</w:t>
            </w:r>
            <w:r w:rsidR="00C63361">
              <w:rPr>
                <w:color w:val="000000"/>
              </w:rPr>
              <w:t xml:space="preserve"> stated</w:t>
            </w:r>
            <w:r>
              <w:rPr>
                <w:color w:val="000000"/>
              </w:rPr>
              <w:t xml:space="preserve"> </w:t>
            </w:r>
            <w:r w:rsidR="003113F8">
              <w:rPr>
                <w:color w:val="000000"/>
              </w:rPr>
              <w:t>that “</w:t>
            </w:r>
            <w:r w:rsidRPr="003113F8" w:rsidR="003113F8">
              <w:rPr>
                <w:color w:val="000000"/>
              </w:rPr>
              <w:t>Parties who were previously found</w:t>
            </w:r>
            <w:r w:rsidR="00293DC6">
              <w:rPr>
                <w:color w:val="000000"/>
              </w:rPr>
              <w:t xml:space="preserve"> </w:t>
            </w:r>
            <w:r w:rsidRPr="003113F8" w:rsidR="003113F8">
              <w:rPr>
                <w:color w:val="000000"/>
              </w:rPr>
              <w:t>eligible to request compensation in</w:t>
            </w:r>
          </w:p>
          <w:p w:rsidRPr="007F620E" w:rsidR="00357F1A" w:rsidP="003113F8" w:rsidRDefault="003113F8" w14:paraId="79318715" w14:textId="0E40E112">
            <w:pPr>
              <w:tabs>
                <w:tab w:val="left" w:pos="360"/>
              </w:tabs>
              <w:rPr>
                <w:color w:val="000000"/>
              </w:rPr>
            </w:pPr>
            <w:r w:rsidRPr="003113F8">
              <w:rPr>
                <w:color w:val="000000"/>
              </w:rPr>
              <w:t>Rulemaking (R.) 16-02-007 shall</w:t>
            </w:r>
            <w:r w:rsidR="00293DC6">
              <w:rPr>
                <w:color w:val="000000"/>
              </w:rPr>
              <w:t xml:space="preserve"> </w:t>
            </w:r>
            <w:r w:rsidRPr="003113F8">
              <w:rPr>
                <w:color w:val="000000"/>
              </w:rPr>
              <w:t>remain eligible in this proceeding</w:t>
            </w:r>
            <w:r w:rsidR="00293DC6">
              <w:rPr>
                <w:color w:val="000000"/>
              </w:rPr>
              <w:t xml:space="preserve"> </w:t>
            </w:r>
            <w:r w:rsidRPr="003113F8">
              <w:rPr>
                <w:color w:val="000000"/>
              </w:rPr>
              <w:t>and do not need to file a notice of</w:t>
            </w:r>
            <w:r w:rsidR="00293DC6">
              <w:rPr>
                <w:color w:val="000000"/>
              </w:rPr>
              <w:t xml:space="preserve"> </w:t>
            </w:r>
            <w:r w:rsidRPr="003113F8">
              <w:rPr>
                <w:color w:val="000000"/>
              </w:rPr>
              <w:t xml:space="preserve">intent </w:t>
            </w:r>
            <w:r w:rsidRPr="003113F8">
              <w:rPr>
                <w:color w:val="000000"/>
              </w:rPr>
              <w:lastRenderedPageBreak/>
              <w:t>within 30 days, provided there</w:t>
            </w:r>
            <w:r w:rsidR="00293DC6">
              <w:rPr>
                <w:color w:val="000000"/>
              </w:rPr>
              <w:t xml:space="preserve"> </w:t>
            </w:r>
            <w:r w:rsidRPr="003113F8">
              <w:rPr>
                <w:color w:val="000000"/>
              </w:rPr>
              <w:t>are no material changes in their bylaws</w:t>
            </w:r>
            <w:r w:rsidR="00293DC6">
              <w:rPr>
                <w:color w:val="000000"/>
              </w:rPr>
              <w:t xml:space="preserve"> </w:t>
            </w:r>
            <w:r w:rsidRPr="003113F8">
              <w:rPr>
                <w:color w:val="000000"/>
              </w:rPr>
              <w:t>or financial status</w:t>
            </w:r>
            <w:r>
              <w:rPr>
                <w:color w:val="000000"/>
              </w:rPr>
              <w:t xml:space="preserve">.” </w:t>
            </w:r>
            <w:r w:rsidR="00F6210C">
              <w:rPr>
                <w:color w:val="000000"/>
              </w:rPr>
              <w:t xml:space="preserve"> </w:t>
            </w:r>
            <w:r w:rsidRPr="003113F8">
              <w:rPr>
                <w:i/>
                <w:iCs/>
                <w:color w:val="000000"/>
              </w:rPr>
              <w:t>S</w:t>
            </w:r>
            <w:r w:rsidRPr="003113F8" w:rsidR="00E57D6C">
              <w:rPr>
                <w:i/>
                <w:iCs/>
                <w:color w:val="000000"/>
              </w:rPr>
              <w:t>ee</w:t>
            </w:r>
            <w:r w:rsidR="00E57D6C">
              <w:rPr>
                <w:color w:val="000000"/>
              </w:rPr>
              <w:t xml:space="preserve"> Part </w:t>
            </w:r>
            <w:r w:rsidR="00742DC5">
              <w:rPr>
                <w:color w:val="000000"/>
              </w:rPr>
              <w:t>I.C. [</w:t>
            </w:r>
            <w:r w:rsidR="0075487C">
              <w:rPr>
                <w:color w:val="000000"/>
              </w:rPr>
              <w:t>3,4].</w:t>
            </w:r>
          </w:p>
        </w:tc>
      </w:tr>
      <w:tr w:rsidRPr="007F620E" w:rsidR="00A92D0B" w:rsidTr="00293DC6" w14:paraId="4E8D20BF" w14:textId="77777777">
        <w:tc>
          <w:tcPr>
            <w:tcW w:w="6295"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lastRenderedPageBreak/>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3065" w:type="dxa"/>
            <w:tcBorders>
              <w:bottom w:val="single" w:color="auto" w:sz="4" w:space="0"/>
            </w:tcBorders>
            <w:vAlign w:val="center"/>
          </w:tcPr>
          <w:p w:rsidRPr="007F620E" w:rsidR="00A92D0B" w:rsidP="00293DC6" w:rsidRDefault="00742DC5" w14:paraId="0F29B839" w14:textId="7372B513">
            <w:pPr>
              <w:tabs>
                <w:tab w:val="left" w:pos="360"/>
              </w:tabs>
              <w:jc w:val="center"/>
              <w:rPr>
                <w:color w:val="000000"/>
              </w:rPr>
            </w:pPr>
            <w:r>
              <w:rPr>
                <w:color w:val="000000"/>
              </w:rPr>
              <w:t>Yes</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293DC6" w14:paraId="3E7938B0" w14:textId="77777777">
        <w:tc>
          <w:tcPr>
            <w:tcW w:w="3685"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610" w:type="dxa"/>
            <w:tcBorders>
              <w:top w:val="single" w:color="auto" w:sz="4" w:space="0"/>
            </w:tcBorders>
          </w:tcPr>
          <w:p w:rsidRPr="00651A45" w:rsidR="00651A45" w:rsidP="00651A45" w:rsidRDefault="00651A45" w14:paraId="641DA3CD" w14:textId="77777777">
            <w:pPr>
              <w:tabs>
                <w:tab w:val="left" w:pos="360"/>
              </w:tabs>
              <w:rPr>
                <w:color w:val="000000"/>
              </w:rPr>
            </w:pPr>
            <w:r w:rsidRPr="00651A45">
              <w:rPr>
                <w:color w:val="000000"/>
              </w:rPr>
              <w:t xml:space="preserve">N/A. </w:t>
            </w:r>
            <w:r w:rsidRPr="00F6210C">
              <w:rPr>
                <w:i/>
                <w:iCs/>
                <w:color w:val="000000"/>
              </w:rPr>
              <w:t>See</w:t>
            </w:r>
            <w:r w:rsidRPr="00651A45">
              <w:rPr>
                <w:color w:val="000000"/>
              </w:rPr>
              <w:t xml:space="preserve"> comment</w:t>
            </w:r>
          </w:p>
          <w:p w:rsidRPr="007F620E" w:rsidR="00A92D0B" w:rsidP="00651A45" w:rsidRDefault="00651A45" w14:paraId="7166F318" w14:textId="6021E7CE">
            <w:pPr>
              <w:tabs>
                <w:tab w:val="left" w:pos="360"/>
              </w:tabs>
              <w:rPr>
                <w:color w:val="000000"/>
              </w:rPr>
            </w:pPr>
            <w:r w:rsidRPr="00651A45">
              <w:rPr>
                <w:color w:val="000000"/>
              </w:rPr>
              <w:t>below.</w:t>
            </w:r>
          </w:p>
        </w:tc>
        <w:tc>
          <w:tcPr>
            <w:tcW w:w="3065" w:type="dxa"/>
            <w:tcBorders>
              <w:top w:val="single" w:color="auto" w:sz="4" w:space="0"/>
            </w:tcBorders>
          </w:tcPr>
          <w:p w:rsidRPr="007F620E" w:rsidR="00A92D0B" w:rsidP="00F028C8" w:rsidRDefault="00351297" w14:paraId="1588DC54" w14:textId="377DCA35">
            <w:pPr>
              <w:tabs>
                <w:tab w:val="left" w:pos="360"/>
              </w:tabs>
              <w:rPr>
                <w:color w:val="000000"/>
              </w:rPr>
            </w:pPr>
            <w:r>
              <w:rPr>
                <w:color w:val="000000"/>
              </w:rPr>
              <w:t xml:space="preserve">Not issued </w:t>
            </w:r>
            <w:r w:rsidR="00910CF5">
              <w:rPr>
                <w:color w:val="000000"/>
              </w:rPr>
              <w:t>i</w:t>
            </w:r>
            <w:r>
              <w:rPr>
                <w:color w:val="000000"/>
              </w:rPr>
              <w:t>n conjunction with Decision</w:t>
            </w:r>
            <w:r w:rsidR="00547701">
              <w:rPr>
                <w:color w:val="000000"/>
              </w:rPr>
              <w:t>.</w:t>
            </w:r>
          </w:p>
        </w:tc>
      </w:tr>
      <w:tr w:rsidRPr="007F620E" w:rsidR="00A92D0B" w:rsidTr="00293DC6" w14:paraId="6360DE59" w14:textId="77777777">
        <w:tc>
          <w:tcPr>
            <w:tcW w:w="3685"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610" w:type="dxa"/>
          </w:tcPr>
          <w:p w:rsidRPr="00651A45" w:rsidR="00651A45" w:rsidP="00651A45" w:rsidRDefault="00651A45" w14:paraId="0B10AD4D" w14:textId="77777777">
            <w:pPr>
              <w:tabs>
                <w:tab w:val="left" w:pos="360"/>
              </w:tabs>
              <w:rPr>
                <w:color w:val="000000"/>
              </w:rPr>
            </w:pPr>
            <w:r w:rsidRPr="00651A45">
              <w:rPr>
                <w:color w:val="000000"/>
              </w:rPr>
              <w:t xml:space="preserve">N/A. </w:t>
            </w:r>
            <w:r w:rsidRPr="00F6210C">
              <w:rPr>
                <w:i/>
                <w:iCs/>
                <w:color w:val="000000"/>
              </w:rPr>
              <w:t>See</w:t>
            </w:r>
            <w:r w:rsidRPr="00651A45">
              <w:rPr>
                <w:color w:val="000000"/>
              </w:rPr>
              <w:t xml:space="preserve"> comment</w:t>
            </w:r>
          </w:p>
          <w:p w:rsidRPr="007F620E" w:rsidR="00A92D0B" w:rsidP="00651A45" w:rsidRDefault="00651A45" w14:paraId="20455B5F" w14:textId="19D51B52">
            <w:pPr>
              <w:tabs>
                <w:tab w:val="left" w:pos="360"/>
              </w:tabs>
              <w:rPr>
                <w:color w:val="000000"/>
              </w:rPr>
            </w:pPr>
            <w:r w:rsidRPr="00651A45">
              <w:rPr>
                <w:color w:val="000000"/>
              </w:rPr>
              <w:t>below.</w:t>
            </w:r>
          </w:p>
        </w:tc>
        <w:tc>
          <w:tcPr>
            <w:tcW w:w="3065" w:type="dxa"/>
          </w:tcPr>
          <w:p w:rsidRPr="007F620E" w:rsidR="00A92D0B" w:rsidP="00F028C8" w:rsidRDefault="00A92D0B" w14:paraId="1FCF00DD" w14:textId="77777777">
            <w:pPr>
              <w:tabs>
                <w:tab w:val="left" w:pos="360"/>
              </w:tabs>
              <w:rPr>
                <w:color w:val="000000"/>
              </w:rPr>
            </w:pPr>
          </w:p>
        </w:tc>
      </w:tr>
      <w:tr w:rsidRPr="007F620E" w:rsidR="00A92D0B" w:rsidTr="007D7C15" w14:paraId="723259E3" w14:textId="77777777">
        <w:tc>
          <w:tcPr>
            <w:tcW w:w="3685"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610" w:type="dxa"/>
          </w:tcPr>
          <w:p w:rsidRPr="007F620E" w:rsidR="00A92D0B" w:rsidP="007D7C15" w:rsidRDefault="00651A45" w14:paraId="0568B39D" w14:textId="65CC21ED">
            <w:pPr>
              <w:tabs>
                <w:tab w:val="left" w:pos="360"/>
              </w:tabs>
              <w:jc w:val="center"/>
              <w:rPr>
                <w:color w:val="000000"/>
              </w:rPr>
            </w:pPr>
            <w:r w:rsidRPr="00651A45">
              <w:rPr>
                <w:color w:val="000000"/>
              </w:rPr>
              <w:t>March 7, 2025</w:t>
            </w:r>
          </w:p>
        </w:tc>
        <w:tc>
          <w:tcPr>
            <w:tcW w:w="3065" w:type="dxa"/>
            <w:vAlign w:val="center"/>
          </w:tcPr>
          <w:p w:rsidRPr="007F620E" w:rsidR="00A92D0B" w:rsidP="00293DC6" w:rsidRDefault="000F5AB1" w14:paraId="1CBF4E7A" w14:textId="1634FF40">
            <w:pPr>
              <w:tabs>
                <w:tab w:val="left" w:pos="360"/>
              </w:tabs>
              <w:jc w:val="center"/>
              <w:rPr>
                <w:color w:val="000000"/>
              </w:rPr>
            </w:pPr>
            <w:r>
              <w:rPr>
                <w:color w:val="000000"/>
              </w:rPr>
              <w:t>Verified</w:t>
            </w:r>
          </w:p>
        </w:tc>
      </w:tr>
      <w:tr w:rsidRPr="007F620E" w:rsidR="00A92D0B" w:rsidTr="00293DC6" w14:paraId="406BCA3A" w14:textId="77777777">
        <w:tc>
          <w:tcPr>
            <w:tcW w:w="6295" w:type="dxa"/>
            <w:gridSpan w:val="2"/>
          </w:tcPr>
          <w:p w:rsidRPr="007F620E" w:rsidR="00A92D0B" w:rsidP="00F028C8" w:rsidRDefault="00A92D0B" w14:paraId="10AF42D1" w14:textId="67695104">
            <w:pPr>
              <w:tabs>
                <w:tab w:val="left" w:pos="360"/>
              </w:tabs>
              <w:ind w:left="360" w:hanging="360"/>
              <w:rPr>
                <w:color w:val="000000"/>
              </w:rPr>
            </w:pPr>
            <w:r w:rsidRPr="007F620E">
              <w:rPr>
                <w:color w:val="000000"/>
              </w:rPr>
              <w:t>16</w:t>
            </w:r>
            <w:r w:rsidR="001E7EE2">
              <w:rPr>
                <w:color w:val="000000"/>
              </w:rPr>
              <w:t>.</w:t>
            </w:r>
            <w:r w:rsidR="001E7EE2">
              <w:rPr>
                <w:color w:val="000000"/>
              </w:rPr>
              <w:tab/>
            </w:r>
            <w:r w:rsidRPr="007F620E">
              <w:rPr>
                <w:color w:val="000000"/>
              </w:rPr>
              <w:t>Was the request for compensation timely?</w:t>
            </w:r>
          </w:p>
        </w:tc>
        <w:tc>
          <w:tcPr>
            <w:tcW w:w="3065" w:type="dxa"/>
            <w:vAlign w:val="center"/>
          </w:tcPr>
          <w:p w:rsidRPr="007F620E" w:rsidR="00A92D0B" w:rsidP="00293DC6" w:rsidRDefault="00043C8A" w14:paraId="2EA30E63" w14:textId="280CFAFB">
            <w:pPr>
              <w:tabs>
                <w:tab w:val="left" w:pos="360"/>
              </w:tabs>
              <w:jc w:val="center"/>
              <w:rPr>
                <w:color w:val="000000"/>
              </w:rPr>
            </w:pPr>
            <w:r>
              <w:rPr>
                <w:color w:val="000000"/>
              </w:rPr>
              <w:t>Yes</w:t>
            </w:r>
          </w:p>
        </w:tc>
      </w:tr>
    </w:tbl>
    <w:p w:rsidRPr="004867A8" w:rsidR="00A92D0B" w:rsidP="004867A8" w:rsidRDefault="00A92D0B" w14:paraId="0068592B" w14:textId="5295819F">
      <w:pPr>
        <w:keepNext/>
        <w:numPr>
          <w:ilvl w:val="0"/>
          <w:numId w:val="5"/>
        </w:numPr>
        <w:spacing w:before="240" w:after="120"/>
        <w:rPr>
          <w:rFonts w:ascii="Arial" w:hAnsi="Arial" w:cs="Arial"/>
          <w:b/>
          <w:color w:val="000000"/>
          <w:sz w:val="26"/>
          <w:szCs w:val="26"/>
        </w:rPr>
      </w:pPr>
      <w:r w:rsidRPr="004867A8">
        <w:rPr>
          <w:rFonts w:ascii="Arial" w:hAnsi="Arial" w:cs="Arial"/>
          <w:b/>
          <w:color w:val="000000"/>
          <w:sz w:val="26"/>
          <w:szCs w:val="26"/>
        </w:rPr>
        <w:t>Additional Comments on Part I</w:t>
      </w:r>
      <w:r w:rsidRPr="004867A8" w:rsidR="00C02649">
        <w:rPr>
          <w:rFonts w:ascii="Arial" w:hAnsi="Arial" w:cs="Arial"/>
          <w:b/>
          <w:color w:val="000000"/>
          <w:sz w:val="26"/>
          <w:szCs w:val="26"/>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6245"/>
        <w:gridCol w:w="2255"/>
      </w:tblGrid>
      <w:tr w:rsidRPr="007F620E" w:rsidR="003C608A" w:rsidTr="004867A8"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6245"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2255"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1F2262" w14:paraId="1C6180A4" w14:textId="77777777">
        <w:trPr>
          <w:trHeight w:val="67"/>
        </w:trPr>
        <w:tc>
          <w:tcPr>
            <w:tcW w:w="860" w:type="dxa"/>
          </w:tcPr>
          <w:p w:rsidRPr="007F620E" w:rsidR="003C608A" w:rsidP="004867A8" w:rsidRDefault="00651A45" w14:paraId="4350D384" w14:textId="7303AE2D">
            <w:pPr>
              <w:tabs>
                <w:tab w:val="left" w:pos="360"/>
              </w:tabs>
              <w:jc w:val="center"/>
              <w:rPr>
                <w:color w:val="000000"/>
              </w:rPr>
            </w:pPr>
            <w:r>
              <w:rPr>
                <w:color w:val="000000"/>
              </w:rPr>
              <w:t>3,4</w:t>
            </w:r>
          </w:p>
        </w:tc>
        <w:tc>
          <w:tcPr>
            <w:tcW w:w="6245" w:type="dxa"/>
          </w:tcPr>
          <w:p w:rsidR="00AF1145" w:rsidP="00AF1145" w:rsidRDefault="00651A45" w14:paraId="3DD2BB48" w14:textId="26064CB3">
            <w:pPr>
              <w:tabs>
                <w:tab w:val="left" w:pos="360"/>
              </w:tabs>
              <w:spacing w:after="120"/>
              <w:rPr>
                <w:color w:val="000000"/>
              </w:rPr>
            </w:pPr>
            <w:r w:rsidRPr="00651A45">
              <w:rPr>
                <w:color w:val="000000"/>
              </w:rPr>
              <w:t>The Order Instituting Rulemaking</w:t>
            </w:r>
            <w:r w:rsidR="004867A8">
              <w:rPr>
                <w:color w:val="000000"/>
              </w:rPr>
              <w:t xml:space="preserve"> </w:t>
            </w:r>
            <w:r w:rsidRPr="00651A45">
              <w:rPr>
                <w:color w:val="000000"/>
              </w:rPr>
              <w:t>(OIR) for R.20-05-003</w:t>
            </w:r>
            <w:r w:rsidR="004867A8">
              <w:rPr>
                <w:color w:val="000000"/>
              </w:rPr>
              <w:t xml:space="preserve"> </w:t>
            </w:r>
            <w:r w:rsidRPr="00651A45">
              <w:rPr>
                <w:color w:val="000000"/>
              </w:rPr>
              <w:t>ordered that</w:t>
            </w:r>
            <w:r w:rsidR="004867A8">
              <w:rPr>
                <w:color w:val="000000"/>
              </w:rPr>
              <w:t xml:space="preserve"> </w:t>
            </w:r>
            <w:r w:rsidRPr="00651A45">
              <w:rPr>
                <w:color w:val="000000"/>
              </w:rPr>
              <w:t>“Parties who were previously found</w:t>
            </w:r>
            <w:r w:rsidR="004867A8">
              <w:rPr>
                <w:color w:val="000000"/>
              </w:rPr>
              <w:t xml:space="preserve"> </w:t>
            </w:r>
            <w:r w:rsidRPr="00651A45">
              <w:rPr>
                <w:color w:val="000000"/>
              </w:rPr>
              <w:t>eligible to request compensation in</w:t>
            </w:r>
            <w:r w:rsidR="004867A8">
              <w:rPr>
                <w:color w:val="000000"/>
              </w:rPr>
              <w:t xml:space="preserve"> </w:t>
            </w:r>
            <w:r w:rsidRPr="00651A45">
              <w:rPr>
                <w:color w:val="000000"/>
              </w:rPr>
              <w:t>Rulemaking (R.) 16-02-007 shall</w:t>
            </w:r>
            <w:r w:rsidR="004867A8">
              <w:rPr>
                <w:color w:val="000000"/>
              </w:rPr>
              <w:t xml:space="preserve"> </w:t>
            </w:r>
            <w:r w:rsidRPr="00651A45">
              <w:rPr>
                <w:color w:val="000000"/>
              </w:rPr>
              <w:t>remain eligible in this proceeding</w:t>
            </w:r>
            <w:r w:rsidR="004867A8">
              <w:rPr>
                <w:color w:val="000000"/>
              </w:rPr>
              <w:t xml:space="preserve"> </w:t>
            </w:r>
            <w:r w:rsidRPr="00651A45">
              <w:rPr>
                <w:color w:val="000000"/>
              </w:rPr>
              <w:t>and do not need to file a notice of</w:t>
            </w:r>
            <w:r w:rsidR="004867A8">
              <w:rPr>
                <w:color w:val="000000"/>
              </w:rPr>
              <w:t xml:space="preserve"> </w:t>
            </w:r>
            <w:r w:rsidRPr="00651A45">
              <w:rPr>
                <w:color w:val="000000"/>
              </w:rPr>
              <w:t>intent within 30 days, provided there</w:t>
            </w:r>
            <w:r w:rsidR="004867A8">
              <w:rPr>
                <w:color w:val="000000"/>
              </w:rPr>
              <w:t xml:space="preserve"> </w:t>
            </w:r>
            <w:r w:rsidRPr="00651A45">
              <w:rPr>
                <w:color w:val="000000"/>
              </w:rPr>
              <w:t>are no material changes in their bylaws</w:t>
            </w:r>
            <w:r w:rsidR="004867A8">
              <w:rPr>
                <w:color w:val="000000"/>
              </w:rPr>
              <w:t xml:space="preserve"> </w:t>
            </w:r>
            <w:r w:rsidRPr="00651A45">
              <w:rPr>
                <w:color w:val="000000"/>
              </w:rPr>
              <w:t>or financial status.” (OIR,</w:t>
            </w:r>
            <w:r w:rsidR="004867A8">
              <w:rPr>
                <w:color w:val="000000"/>
              </w:rPr>
              <w:t xml:space="preserve"> </w:t>
            </w:r>
            <w:r w:rsidRPr="00651A45">
              <w:rPr>
                <w:color w:val="000000"/>
              </w:rPr>
              <w:t>Ordering Paragraph 9, slip op. at 22)</w:t>
            </w:r>
            <w:r w:rsidR="004867A8">
              <w:rPr>
                <w:color w:val="000000"/>
              </w:rPr>
              <w:t xml:space="preserve"> </w:t>
            </w:r>
          </w:p>
          <w:p w:rsidRPr="00651A45" w:rsidR="00651A45" w:rsidP="00651A45" w:rsidRDefault="00651A45" w14:paraId="6B34A518" w14:textId="4F519095">
            <w:pPr>
              <w:tabs>
                <w:tab w:val="left" w:pos="360"/>
              </w:tabs>
              <w:rPr>
                <w:color w:val="000000"/>
              </w:rPr>
            </w:pPr>
            <w:r w:rsidRPr="00651A45">
              <w:rPr>
                <w:color w:val="000000"/>
              </w:rPr>
              <w:t>There was no material change to</w:t>
            </w:r>
            <w:r w:rsidR="00AF1145">
              <w:rPr>
                <w:color w:val="000000"/>
              </w:rPr>
              <w:t xml:space="preserve"> </w:t>
            </w:r>
            <w:r w:rsidRPr="00651A45">
              <w:rPr>
                <w:color w:val="000000"/>
              </w:rPr>
              <w:t>Reid’s by-laws or financial status.</w:t>
            </w:r>
            <w:r w:rsidR="00AF1145">
              <w:rPr>
                <w:color w:val="000000"/>
              </w:rPr>
              <w:t xml:space="preserve">  </w:t>
            </w:r>
            <w:r w:rsidRPr="00651A45">
              <w:rPr>
                <w:color w:val="000000"/>
              </w:rPr>
              <w:t>The Commission found that Reid</w:t>
            </w:r>
            <w:r w:rsidR="00AF1145">
              <w:rPr>
                <w:color w:val="000000"/>
              </w:rPr>
              <w:t xml:space="preserve"> </w:t>
            </w:r>
            <w:r w:rsidRPr="00651A45">
              <w:rPr>
                <w:color w:val="000000"/>
              </w:rPr>
              <w:t>was eligible to request intervenor</w:t>
            </w:r>
            <w:r w:rsidR="00AF1145">
              <w:rPr>
                <w:color w:val="000000"/>
              </w:rPr>
              <w:t xml:space="preserve"> </w:t>
            </w:r>
            <w:r w:rsidRPr="00651A45">
              <w:rPr>
                <w:color w:val="000000"/>
              </w:rPr>
              <w:t xml:space="preserve">compensation in R.16-02-007. </w:t>
            </w:r>
            <w:r w:rsidR="004867A8">
              <w:rPr>
                <w:color w:val="000000"/>
              </w:rPr>
              <w:t xml:space="preserve"> </w:t>
            </w:r>
            <w:r w:rsidRPr="00651A45">
              <w:rPr>
                <w:color w:val="000000"/>
              </w:rPr>
              <w:t>As a</w:t>
            </w:r>
          </w:p>
          <w:p w:rsidRPr="007F620E" w:rsidR="003C608A" w:rsidP="00651A45" w:rsidRDefault="00651A45" w14:paraId="0ECF4A98" w14:textId="1D142578">
            <w:pPr>
              <w:tabs>
                <w:tab w:val="left" w:pos="360"/>
              </w:tabs>
              <w:rPr>
                <w:color w:val="000000"/>
              </w:rPr>
            </w:pPr>
            <w:r w:rsidRPr="00651A45">
              <w:rPr>
                <w:color w:val="000000"/>
              </w:rPr>
              <w:t>result the Commission awarded</w:t>
            </w:r>
            <w:r w:rsidR="00AF1145">
              <w:rPr>
                <w:color w:val="000000"/>
              </w:rPr>
              <w:t xml:space="preserve"> </w:t>
            </w:r>
            <w:r w:rsidRPr="00651A45">
              <w:rPr>
                <w:color w:val="000000"/>
              </w:rPr>
              <w:t>Reid $31,569.00 for contributions to</w:t>
            </w:r>
            <w:r w:rsidR="00AF1145">
              <w:rPr>
                <w:color w:val="000000"/>
              </w:rPr>
              <w:t xml:space="preserve"> </w:t>
            </w:r>
            <w:r w:rsidRPr="00651A45">
              <w:rPr>
                <w:color w:val="000000"/>
              </w:rPr>
              <w:t>D.20-03-028 in R.16-02-007.</w:t>
            </w:r>
            <w:r w:rsidR="001F2262">
              <w:rPr>
                <w:color w:val="000000"/>
              </w:rPr>
              <w:t xml:space="preserve"> </w:t>
            </w:r>
            <w:r w:rsidRPr="00651A45">
              <w:rPr>
                <w:color w:val="000000"/>
              </w:rPr>
              <w:t>(</w:t>
            </w:r>
            <w:r w:rsidRPr="001F2262">
              <w:rPr>
                <w:i/>
                <w:iCs/>
                <w:color w:val="000000"/>
              </w:rPr>
              <w:t>See</w:t>
            </w:r>
            <w:r w:rsidR="001F2262">
              <w:rPr>
                <w:i/>
                <w:iCs/>
                <w:color w:val="000000"/>
              </w:rPr>
              <w:t> </w:t>
            </w:r>
            <w:r w:rsidRPr="00651A45">
              <w:rPr>
                <w:color w:val="000000"/>
              </w:rPr>
              <w:t>D.21</w:t>
            </w:r>
            <w:r w:rsidR="001F2262">
              <w:rPr>
                <w:color w:val="000000"/>
              </w:rPr>
              <w:noBreakHyphen/>
            </w:r>
            <w:r w:rsidRPr="00651A45">
              <w:rPr>
                <w:color w:val="000000"/>
              </w:rPr>
              <w:t>03</w:t>
            </w:r>
            <w:r w:rsidR="001F2262">
              <w:rPr>
                <w:color w:val="000000"/>
              </w:rPr>
              <w:noBreakHyphen/>
            </w:r>
            <w:r w:rsidRPr="00651A45">
              <w:rPr>
                <w:color w:val="000000"/>
              </w:rPr>
              <w:t>028)</w:t>
            </w:r>
          </w:p>
        </w:tc>
        <w:tc>
          <w:tcPr>
            <w:tcW w:w="2255" w:type="dxa"/>
          </w:tcPr>
          <w:p w:rsidR="004867A8" w:rsidP="001F2262" w:rsidRDefault="00792310" w14:paraId="5625B377" w14:textId="77777777">
            <w:pPr>
              <w:tabs>
                <w:tab w:val="left" w:pos="360"/>
              </w:tabs>
              <w:spacing w:after="120"/>
              <w:rPr>
                <w:color w:val="000000"/>
              </w:rPr>
            </w:pPr>
            <w:r w:rsidRPr="00792310">
              <w:rPr>
                <w:color w:val="000000"/>
              </w:rPr>
              <w:t>Verified.</w:t>
            </w:r>
          </w:p>
          <w:p w:rsidRPr="007F620E" w:rsidR="003C608A" w:rsidP="001F2262" w:rsidRDefault="00792310" w14:paraId="416D6250" w14:textId="70F3DB01">
            <w:pPr>
              <w:tabs>
                <w:tab w:val="left" w:pos="360"/>
              </w:tabs>
              <w:spacing w:after="120"/>
              <w:rPr>
                <w:color w:val="000000"/>
              </w:rPr>
            </w:pPr>
            <w:r w:rsidRPr="00792310">
              <w:rPr>
                <w:color w:val="000000"/>
              </w:rPr>
              <w:t>D.21</w:t>
            </w:r>
            <w:r w:rsidR="004867A8">
              <w:rPr>
                <w:color w:val="000000"/>
              </w:rPr>
              <w:noBreakHyphen/>
            </w:r>
            <w:r w:rsidRPr="00792310">
              <w:rPr>
                <w:color w:val="000000"/>
              </w:rPr>
              <w:t>03</w:t>
            </w:r>
            <w:r w:rsidR="004867A8">
              <w:rPr>
                <w:color w:val="000000"/>
              </w:rPr>
              <w:noBreakHyphen/>
            </w:r>
            <w:r w:rsidRPr="00792310">
              <w:rPr>
                <w:color w:val="000000"/>
              </w:rPr>
              <w:t xml:space="preserve">038 </w:t>
            </w:r>
            <w:r w:rsidR="001D626F">
              <w:rPr>
                <w:color w:val="000000"/>
              </w:rPr>
              <w:t>found Reid eligible to request intervenor compensation</w:t>
            </w:r>
            <w:r w:rsidR="004B1CB6">
              <w:rPr>
                <w:color w:val="000000"/>
              </w:rPr>
              <w:t xml:space="preserve"> and </w:t>
            </w:r>
            <w:r w:rsidRPr="00792310">
              <w:rPr>
                <w:color w:val="000000"/>
              </w:rPr>
              <w:t>awarded compensation to Reid in R.16-02-007 for contributions to D.20-03-028.</w:t>
            </w:r>
          </w:p>
        </w:tc>
      </w:tr>
      <w:tr w:rsidRPr="007F620E" w:rsidR="003C608A" w:rsidTr="00AF1145" w14:paraId="289F17C7" w14:textId="77777777">
        <w:trPr>
          <w:trHeight w:val="359"/>
        </w:trPr>
        <w:tc>
          <w:tcPr>
            <w:tcW w:w="860" w:type="dxa"/>
          </w:tcPr>
          <w:p w:rsidRPr="007F620E" w:rsidR="003C608A" w:rsidP="00AF1145" w:rsidRDefault="00651A45" w14:paraId="6390C46E" w14:textId="3B4D26C7">
            <w:pPr>
              <w:tabs>
                <w:tab w:val="left" w:pos="360"/>
              </w:tabs>
              <w:jc w:val="center"/>
              <w:rPr>
                <w:color w:val="000000"/>
              </w:rPr>
            </w:pPr>
            <w:r>
              <w:rPr>
                <w:color w:val="000000"/>
              </w:rPr>
              <w:t>11</w:t>
            </w:r>
          </w:p>
        </w:tc>
        <w:tc>
          <w:tcPr>
            <w:tcW w:w="6245" w:type="dxa"/>
          </w:tcPr>
          <w:p w:rsidRPr="00651A45" w:rsidR="00651A45" w:rsidP="00AF1145" w:rsidRDefault="00651A45" w14:paraId="7DFEB6F5" w14:textId="11FE4381">
            <w:pPr>
              <w:tabs>
                <w:tab w:val="left" w:pos="360"/>
              </w:tabs>
              <w:spacing w:after="120"/>
              <w:rPr>
                <w:color w:val="000000"/>
              </w:rPr>
            </w:pPr>
            <w:r w:rsidRPr="00651A45">
              <w:rPr>
                <w:color w:val="000000"/>
              </w:rPr>
              <w:t>Rule 17.2 of the Commission’s</w:t>
            </w:r>
            <w:r w:rsidR="00AF1145">
              <w:rPr>
                <w:color w:val="000000"/>
              </w:rPr>
              <w:t xml:space="preserve"> </w:t>
            </w:r>
            <w:r w:rsidRPr="00651A45">
              <w:rPr>
                <w:color w:val="000000"/>
              </w:rPr>
              <w:t>Rules of Practice and</w:t>
            </w:r>
            <w:r w:rsidR="00AF1145">
              <w:rPr>
                <w:color w:val="000000"/>
              </w:rPr>
              <w:t xml:space="preserve"> </w:t>
            </w:r>
            <w:r w:rsidRPr="00651A45">
              <w:rPr>
                <w:color w:val="000000"/>
              </w:rPr>
              <w:t>Procedure</w:t>
            </w:r>
            <w:r w:rsidR="00AF1145">
              <w:rPr>
                <w:color w:val="000000"/>
              </w:rPr>
              <w:t xml:space="preserve"> </w:t>
            </w:r>
            <w:r w:rsidRPr="00651A45">
              <w:rPr>
                <w:color w:val="000000"/>
              </w:rPr>
              <w:t>states that “A party found eligible</w:t>
            </w:r>
            <w:r w:rsidR="00AF1145">
              <w:rPr>
                <w:color w:val="000000"/>
              </w:rPr>
              <w:t xml:space="preserve"> </w:t>
            </w:r>
            <w:r w:rsidRPr="00651A45">
              <w:rPr>
                <w:color w:val="000000"/>
              </w:rPr>
              <w:t>for an award of compensation in one</w:t>
            </w:r>
            <w:r w:rsidR="00AF1145">
              <w:rPr>
                <w:color w:val="000000"/>
              </w:rPr>
              <w:t xml:space="preserve"> </w:t>
            </w:r>
            <w:r w:rsidRPr="00651A45">
              <w:rPr>
                <w:color w:val="000000"/>
              </w:rPr>
              <w:t>phase of a proceeding remains</w:t>
            </w:r>
            <w:r w:rsidR="00AF1145">
              <w:rPr>
                <w:color w:val="000000"/>
              </w:rPr>
              <w:t xml:space="preserve"> </w:t>
            </w:r>
            <w:r w:rsidRPr="00651A45">
              <w:rPr>
                <w:color w:val="000000"/>
              </w:rPr>
              <w:t>eligible in later phases, including</w:t>
            </w:r>
            <w:r w:rsidR="00AF1145">
              <w:rPr>
                <w:color w:val="000000"/>
              </w:rPr>
              <w:t xml:space="preserve"> </w:t>
            </w:r>
            <w:r w:rsidRPr="00651A45">
              <w:rPr>
                <w:color w:val="000000"/>
              </w:rPr>
              <w:t>any rehearing, in the same</w:t>
            </w:r>
            <w:r w:rsidR="00AF1145">
              <w:rPr>
                <w:color w:val="000000"/>
              </w:rPr>
              <w:t xml:space="preserve"> </w:t>
            </w:r>
            <w:r w:rsidRPr="00651A45">
              <w:rPr>
                <w:color w:val="000000"/>
              </w:rPr>
              <w:t>proceeding.”</w:t>
            </w:r>
          </w:p>
          <w:p w:rsidRPr="007F620E" w:rsidR="003C608A" w:rsidP="00651A45" w:rsidRDefault="00651A45" w14:paraId="43CC9A49" w14:textId="5FB0CC50">
            <w:pPr>
              <w:tabs>
                <w:tab w:val="left" w:pos="360"/>
              </w:tabs>
              <w:rPr>
                <w:color w:val="000000"/>
              </w:rPr>
            </w:pPr>
            <w:r w:rsidRPr="00651A45">
              <w:rPr>
                <w:color w:val="000000"/>
              </w:rPr>
              <w:t>Since Reid was found eligible</w:t>
            </w:r>
            <w:r w:rsidR="00AF1145">
              <w:rPr>
                <w:color w:val="000000"/>
              </w:rPr>
              <w:t xml:space="preserve"> </w:t>
            </w:r>
            <w:r w:rsidRPr="00651A45">
              <w:rPr>
                <w:color w:val="000000"/>
              </w:rPr>
              <w:t>for an award of compensation in</w:t>
            </w:r>
            <w:r w:rsidR="00AF1145">
              <w:rPr>
                <w:color w:val="000000"/>
              </w:rPr>
              <w:t xml:space="preserve"> </w:t>
            </w:r>
            <w:r w:rsidRPr="00651A45">
              <w:rPr>
                <w:color w:val="000000"/>
              </w:rPr>
              <w:t>D.23-03-029, he is eligible for an</w:t>
            </w:r>
            <w:r w:rsidR="00AF1145">
              <w:rPr>
                <w:color w:val="000000"/>
              </w:rPr>
              <w:t xml:space="preserve"> </w:t>
            </w:r>
            <w:r w:rsidRPr="00651A45">
              <w:rPr>
                <w:color w:val="000000"/>
              </w:rPr>
              <w:t>award of compensation throughout</w:t>
            </w:r>
            <w:r w:rsidR="00AF1145">
              <w:rPr>
                <w:color w:val="000000"/>
              </w:rPr>
              <w:t xml:space="preserve"> </w:t>
            </w:r>
            <w:r w:rsidRPr="00651A45">
              <w:rPr>
                <w:color w:val="000000"/>
              </w:rPr>
              <w:t>R.20-05-003.</w:t>
            </w:r>
          </w:p>
        </w:tc>
        <w:tc>
          <w:tcPr>
            <w:tcW w:w="2255" w:type="dxa"/>
          </w:tcPr>
          <w:p w:rsidRPr="007F620E" w:rsidR="003C608A" w:rsidP="004867A8" w:rsidRDefault="00E23E48" w14:paraId="1B47B2B2" w14:textId="5D655B46">
            <w:pPr>
              <w:tabs>
                <w:tab w:val="left" w:pos="360"/>
              </w:tabs>
              <w:jc w:val="center"/>
              <w:rPr>
                <w:color w:val="000000"/>
              </w:rPr>
            </w:pPr>
            <w:r>
              <w:rPr>
                <w:color w:val="000000"/>
              </w:rPr>
              <w:t>Verified</w:t>
            </w:r>
          </w:p>
        </w:tc>
      </w:tr>
      <w:tr w:rsidRPr="007F620E" w:rsidR="00651A45" w:rsidTr="00AF1145" w14:paraId="1A8E4EE3" w14:textId="77777777">
        <w:trPr>
          <w:trHeight w:val="359"/>
        </w:trPr>
        <w:tc>
          <w:tcPr>
            <w:tcW w:w="860" w:type="dxa"/>
          </w:tcPr>
          <w:p w:rsidR="00651A45" w:rsidP="00AF1145" w:rsidRDefault="00651A45" w14:paraId="013BE430" w14:textId="2B6EDCCB">
            <w:pPr>
              <w:tabs>
                <w:tab w:val="left" w:pos="360"/>
              </w:tabs>
              <w:jc w:val="center"/>
              <w:rPr>
                <w:color w:val="000000"/>
              </w:rPr>
            </w:pPr>
            <w:r>
              <w:rPr>
                <w:color w:val="000000"/>
              </w:rPr>
              <w:lastRenderedPageBreak/>
              <w:t>13,14</w:t>
            </w:r>
          </w:p>
        </w:tc>
        <w:tc>
          <w:tcPr>
            <w:tcW w:w="6245" w:type="dxa"/>
          </w:tcPr>
          <w:p w:rsidRPr="00651A45" w:rsidR="00651A45" w:rsidP="00651A45" w:rsidRDefault="00651A45" w14:paraId="71ADB457" w14:textId="42B73814">
            <w:pPr>
              <w:tabs>
                <w:tab w:val="left" w:pos="360"/>
              </w:tabs>
              <w:rPr>
                <w:color w:val="000000"/>
              </w:rPr>
            </w:pPr>
            <w:r w:rsidRPr="00651A45">
              <w:rPr>
                <w:color w:val="000000"/>
              </w:rPr>
              <w:t>A final decision closing Rulemaking</w:t>
            </w:r>
            <w:r w:rsidR="00AF1145">
              <w:rPr>
                <w:color w:val="000000"/>
              </w:rPr>
              <w:t xml:space="preserve"> </w:t>
            </w:r>
            <w:r w:rsidRPr="00651A45">
              <w:rPr>
                <w:color w:val="000000"/>
              </w:rPr>
              <w:t>(R.) 20-05-003 has not been issued.</w:t>
            </w:r>
            <w:r w:rsidR="00AF1145">
              <w:rPr>
                <w:color w:val="000000"/>
              </w:rPr>
              <w:t xml:space="preserve">  </w:t>
            </w:r>
            <w:r w:rsidRPr="00651A45">
              <w:rPr>
                <w:color w:val="000000"/>
              </w:rPr>
              <w:t>Therefore, the request is timely</w:t>
            </w:r>
            <w:r w:rsidR="00AF1145">
              <w:rPr>
                <w:color w:val="000000"/>
              </w:rPr>
              <w:t xml:space="preserve"> </w:t>
            </w:r>
            <w:r w:rsidRPr="00651A45">
              <w:rPr>
                <w:color w:val="000000"/>
              </w:rPr>
              <w:t>pursuant to PUC</w:t>
            </w:r>
            <w:r w:rsidR="00AF1145">
              <w:rPr>
                <w:color w:val="000000"/>
              </w:rPr>
              <w:t> </w:t>
            </w:r>
            <w:r w:rsidRPr="00651A45">
              <w:rPr>
                <w:color w:val="000000"/>
              </w:rPr>
              <w:t>§1804(c)</w:t>
            </w:r>
            <w:r>
              <w:rPr>
                <w:color w:val="000000"/>
              </w:rPr>
              <w:t>.</w:t>
            </w:r>
          </w:p>
        </w:tc>
        <w:tc>
          <w:tcPr>
            <w:tcW w:w="2255" w:type="dxa"/>
          </w:tcPr>
          <w:p w:rsidRPr="007F620E" w:rsidR="00651A45" w:rsidP="004867A8" w:rsidRDefault="00BB6A78" w14:paraId="2FEC6292" w14:textId="3CAD0FEC">
            <w:pPr>
              <w:tabs>
                <w:tab w:val="left" w:pos="360"/>
              </w:tabs>
              <w:jc w:val="center"/>
              <w:rPr>
                <w:color w:val="000000"/>
              </w:rPr>
            </w:pPr>
            <w:r>
              <w:rPr>
                <w:color w:val="000000"/>
              </w:rPr>
              <w:t>Verified</w:t>
            </w:r>
          </w:p>
        </w:tc>
      </w:tr>
      <w:tr w:rsidRPr="007F620E" w:rsidR="00651A45" w:rsidTr="00AF1145" w14:paraId="1D52A666" w14:textId="77777777">
        <w:trPr>
          <w:trHeight w:val="359"/>
        </w:trPr>
        <w:tc>
          <w:tcPr>
            <w:tcW w:w="860" w:type="dxa"/>
          </w:tcPr>
          <w:p w:rsidR="00651A45" w:rsidP="00AF1145" w:rsidRDefault="00651A45" w14:paraId="44FB042A" w14:textId="78688903">
            <w:pPr>
              <w:tabs>
                <w:tab w:val="left" w:pos="360"/>
              </w:tabs>
              <w:jc w:val="center"/>
              <w:rPr>
                <w:color w:val="000000"/>
              </w:rPr>
            </w:pPr>
            <w:r>
              <w:rPr>
                <w:color w:val="000000"/>
              </w:rPr>
              <w:t>16</w:t>
            </w:r>
          </w:p>
        </w:tc>
        <w:tc>
          <w:tcPr>
            <w:tcW w:w="6245" w:type="dxa"/>
          </w:tcPr>
          <w:p w:rsidRPr="00651A45" w:rsidR="00651A45" w:rsidP="00651A45" w:rsidRDefault="00651A45" w14:paraId="41ED6EDC" w14:textId="4331FB57">
            <w:pPr>
              <w:tabs>
                <w:tab w:val="left" w:pos="360"/>
              </w:tabs>
              <w:rPr>
                <w:color w:val="000000"/>
              </w:rPr>
            </w:pPr>
            <w:r w:rsidRPr="00651A45">
              <w:rPr>
                <w:color w:val="000000"/>
              </w:rPr>
              <w:t>This request is timely under PUC §1804(c) because of a</w:t>
            </w:r>
          </w:p>
          <w:p w:rsidR="00AF1145" w:rsidP="00AF1145" w:rsidRDefault="00651A45" w14:paraId="3A2E1686" w14:textId="1026A188">
            <w:pPr>
              <w:tabs>
                <w:tab w:val="left" w:pos="360"/>
              </w:tabs>
              <w:spacing w:after="120"/>
              <w:rPr>
                <w:color w:val="000000"/>
              </w:rPr>
            </w:pPr>
            <w:r w:rsidRPr="00651A45">
              <w:rPr>
                <w:color w:val="000000"/>
              </w:rPr>
              <w:t>standard previously established in</w:t>
            </w:r>
            <w:r w:rsidR="00AF1145">
              <w:rPr>
                <w:color w:val="000000"/>
              </w:rPr>
              <w:t xml:space="preserve"> </w:t>
            </w:r>
            <w:r w:rsidRPr="00651A45">
              <w:rPr>
                <w:color w:val="000000"/>
              </w:rPr>
              <w:t>D.11-03-019. In its decision on a</w:t>
            </w:r>
            <w:r w:rsidR="00AF1145">
              <w:rPr>
                <w:color w:val="000000"/>
              </w:rPr>
              <w:t xml:space="preserve"> </w:t>
            </w:r>
            <w:r w:rsidRPr="00651A45">
              <w:rPr>
                <w:color w:val="000000"/>
              </w:rPr>
              <w:t>compensation request filed by Reid,</w:t>
            </w:r>
            <w:r w:rsidR="00AF1145">
              <w:rPr>
                <w:color w:val="000000"/>
              </w:rPr>
              <w:t xml:space="preserve"> </w:t>
            </w:r>
            <w:r w:rsidRPr="00651A45">
              <w:rPr>
                <w:color w:val="000000"/>
              </w:rPr>
              <w:t xml:space="preserve">the Commission stated that: </w:t>
            </w:r>
            <w:r w:rsidR="00AF1145">
              <w:rPr>
                <w:color w:val="000000"/>
              </w:rPr>
              <w:t xml:space="preserve"> </w:t>
            </w:r>
            <w:r w:rsidRPr="00651A45">
              <w:rPr>
                <w:color w:val="000000"/>
              </w:rPr>
              <w:t>(D.11-</w:t>
            </w:r>
            <w:r w:rsidR="004867A8">
              <w:rPr>
                <w:color w:val="000000"/>
              </w:rPr>
              <w:noBreakHyphen/>
            </w:r>
            <w:r w:rsidRPr="00651A45">
              <w:rPr>
                <w:color w:val="000000"/>
              </w:rPr>
              <w:t>03-019, slip op. at 6)</w:t>
            </w:r>
            <w:r w:rsidR="00AF1145">
              <w:rPr>
                <w:color w:val="000000"/>
              </w:rPr>
              <w:t xml:space="preserve"> </w:t>
            </w:r>
            <w:r w:rsidRPr="00651A45">
              <w:rPr>
                <w:color w:val="000000"/>
              </w:rPr>
              <w:t>“Reid filed his request for</w:t>
            </w:r>
            <w:r w:rsidR="00AF1145">
              <w:rPr>
                <w:color w:val="000000"/>
              </w:rPr>
              <w:t xml:space="preserve"> </w:t>
            </w:r>
            <w:r w:rsidRPr="00651A45">
              <w:rPr>
                <w:color w:val="000000"/>
              </w:rPr>
              <w:t>compensation on September 16,</w:t>
            </w:r>
            <w:r w:rsidR="004867A8">
              <w:rPr>
                <w:color w:val="000000"/>
              </w:rPr>
              <w:t> </w:t>
            </w:r>
            <w:r w:rsidRPr="00651A45">
              <w:rPr>
                <w:color w:val="000000"/>
              </w:rPr>
              <w:t>2010.</w:t>
            </w:r>
          </w:p>
          <w:p w:rsidRPr="00651A45" w:rsidR="00651A45" w:rsidP="00651A45" w:rsidRDefault="00651A45" w14:paraId="6CDB8E4E" w14:textId="1D30FE84">
            <w:pPr>
              <w:tabs>
                <w:tab w:val="left" w:pos="360"/>
              </w:tabs>
              <w:rPr>
                <w:color w:val="000000"/>
              </w:rPr>
            </w:pPr>
            <w:r w:rsidRPr="00651A45">
              <w:rPr>
                <w:color w:val="000000"/>
              </w:rPr>
              <w:t>Considering that PRG</w:t>
            </w:r>
            <w:r w:rsidR="004867A8">
              <w:rPr>
                <w:color w:val="000000"/>
              </w:rPr>
              <w:t xml:space="preserve"> </w:t>
            </w:r>
            <w:r w:rsidRPr="00651A45">
              <w:rPr>
                <w:color w:val="000000"/>
              </w:rPr>
              <w:t>and</w:t>
            </w:r>
            <w:r w:rsidR="004867A8">
              <w:rPr>
                <w:color w:val="000000"/>
              </w:rPr>
              <w:t xml:space="preserve"> </w:t>
            </w:r>
            <w:r w:rsidRPr="00651A45">
              <w:rPr>
                <w:color w:val="000000"/>
              </w:rPr>
              <w:t>cost allocation mechanism group</w:t>
            </w:r>
            <w:r w:rsidR="004867A8">
              <w:rPr>
                <w:color w:val="000000"/>
              </w:rPr>
              <w:t xml:space="preserve"> </w:t>
            </w:r>
            <w:r w:rsidRPr="00651A45">
              <w:rPr>
                <w:color w:val="000000"/>
              </w:rPr>
              <w:t>(CAMG) activities are</w:t>
            </w:r>
            <w:r w:rsidR="004867A8">
              <w:rPr>
                <w:color w:val="000000"/>
              </w:rPr>
              <w:t xml:space="preserve"> </w:t>
            </w:r>
            <w:r w:rsidRPr="00651A45">
              <w:rPr>
                <w:color w:val="000000"/>
              </w:rPr>
              <w:t>ongoing and</w:t>
            </w:r>
            <w:r w:rsidR="004867A8">
              <w:rPr>
                <w:color w:val="000000"/>
              </w:rPr>
              <w:t xml:space="preserve"> </w:t>
            </w:r>
            <w:r w:rsidRPr="00651A45">
              <w:rPr>
                <w:color w:val="000000"/>
              </w:rPr>
              <w:t>we have not established time-lines</w:t>
            </w:r>
            <w:r w:rsidR="004867A8">
              <w:rPr>
                <w:color w:val="000000"/>
              </w:rPr>
              <w:t xml:space="preserve"> </w:t>
            </w:r>
            <w:r w:rsidRPr="00651A45">
              <w:rPr>
                <w:color w:val="000000"/>
              </w:rPr>
              <w:t>for requesting intervenor compensation</w:t>
            </w:r>
            <w:r w:rsidR="004867A8">
              <w:rPr>
                <w:color w:val="000000"/>
              </w:rPr>
              <w:t xml:space="preserve"> </w:t>
            </w:r>
            <w:r w:rsidRPr="00651A45">
              <w:rPr>
                <w:color w:val="000000"/>
              </w:rPr>
              <w:t>for this</w:t>
            </w:r>
            <w:r w:rsidR="00AF1145">
              <w:rPr>
                <w:color w:val="000000"/>
              </w:rPr>
              <w:t xml:space="preserve"> </w:t>
            </w:r>
            <w:r w:rsidRPr="00651A45">
              <w:rPr>
                <w:color w:val="000000"/>
              </w:rPr>
              <w:t>work, we find this</w:t>
            </w:r>
            <w:r w:rsidR="004867A8">
              <w:rPr>
                <w:color w:val="000000"/>
              </w:rPr>
              <w:t xml:space="preserve"> </w:t>
            </w:r>
            <w:r w:rsidRPr="00651A45">
              <w:rPr>
                <w:color w:val="000000"/>
              </w:rPr>
              <w:t>request timely.”</w:t>
            </w:r>
            <w:r w:rsidR="00AF1145">
              <w:rPr>
                <w:color w:val="000000"/>
              </w:rPr>
              <w:t xml:space="preserve">  </w:t>
            </w:r>
            <w:r w:rsidRPr="00651A45">
              <w:rPr>
                <w:color w:val="000000"/>
              </w:rPr>
              <w:t>The Commission should apply the</w:t>
            </w:r>
            <w:r w:rsidR="00AF1145">
              <w:rPr>
                <w:color w:val="000000"/>
              </w:rPr>
              <w:t xml:space="preserve"> </w:t>
            </w:r>
            <w:r w:rsidRPr="00651A45">
              <w:rPr>
                <w:color w:val="000000"/>
              </w:rPr>
              <w:t>same standard to the instant request</w:t>
            </w:r>
            <w:r w:rsidR="00AF1145">
              <w:rPr>
                <w:color w:val="000000"/>
              </w:rPr>
              <w:t xml:space="preserve"> </w:t>
            </w:r>
            <w:r w:rsidRPr="00651A45">
              <w:rPr>
                <w:color w:val="000000"/>
              </w:rPr>
              <w:t>by finding that Reid’s request is</w:t>
            </w:r>
            <w:r w:rsidR="00AF1145">
              <w:rPr>
                <w:color w:val="000000"/>
              </w:rPr>
              <w:t xml:space="preserve"> </w:t>
            </w:r>
            <w:r w:rsidRPr="00651A45">
              <w:rPr>
                <w:color w:val="000000"/>
              </w:rPr>
              <w:t>timely under PUC §1804(c).</w:t>
            </w:r>
          </w:p>
        </w:tc>
        <w:tc>
          <w:tcPr>
            <w:tcW w:w="2255" w:type="dxa"/>
          </w:tcPr>
          <w:p w:rsidRPr="007F620E" w:rsidR="00651A45" w:rsidP="004867A8" w:rsidRDefault="00DC6DFB" w14:paraId="3DEF3861" w14:textId="2A1B7243">
            <w:pPr>
              <w:tabs>
                <w:tab w:val="left" w:pos="360"/>
              </w:tabs>
              <w:jc w:val="center"/>
              <w:rPr>
                <w:color w:val="000000"/>
              </w:rPr>
            </w:pPr>
            <w:r>
              <w:rPr>
                <w:color w:val="000000"/>
              </w:rPr>
              <w:t>Noted</w:t>
            </w:r>
          </w:p>
        </w:tc>
      </w:tr>
    </w:tbl>
    <w:p w:rsidRPr="00146C66" w:rsidR="003B6A1B" w:rsidP="00146C66" w:rsidRDefault="00A92D0B" w14:paraId="501B5F3D" w14:textId="6D3AAF91">
      <w:pPr>
        <w:widowControl w:val="0"/>
        <w:spacing w:before="240" w:after="120"/>
        <w:jc w:val="center"/>
        <w:rPr>
          <w:rFonts w:ascii="Arial" w:hAnsi="Arial" w:cs="Arial"/>
          <w:b/>
          <w:color w:val="000000"/>
          <w:sz w:val="26"/>
          <w:szCs w:val="26"/>
        </w:rPr>
      </w:pPr>
      <w:r w:rsidRPr="00146C66">
        <w:rPr>
          <w:rFonts w:ascii="Arial" w:hAnsi="Arial" w:cs="Arial"/>
          <w:b/>
          <w:color w:val="000000"/>
          <w:sz w:val="26"/>
          <w:szCs w:val="26"/>
        </w:rPr>
        <w:t>PART II</w:t>
      </w:r>
      <w:r w:rsidRPr="00146C66" w:rsidR="001B5911">
        <w:rPr>
          <w:rFonts w:ascii="Arial" w:hAnsi="Arial" w:cs="Arial"/>
          <w:b/>
          <w:color w:val="000000"/>
          <w:sz w:val="26"/>
          <w:szCs w:val="26"/>
        </w:rPr>
        <w:t>: SUBSTANTIAL</w:t>
      </w:r>
      <w:r w:rsidRPr="00146C66">
        <w:rPr>
          <w:rFonts w:ascii="Arial" w:hAnsi="Arial" w:cs="Arial"/>
          <w:b/>
          <w:color w:val="000000"/>
          <w:sz w:val="26"/>
          <w:szCs w:val="26"/>
        </w:rPr>
        <w:t xml:space="preserve"> CONTRIBUTION</w:t>
      </w:r>
    </w:p>
    <w:p w:rsidRPr="00146C66" w:rsidR="00A92D0B" w:rsidP="00146C66" w:rsidRDefault="00D075B1" w14:paraId="337CC332" w14:textId="2A125C6C">
      <w:pPr>
        <w:widowControl w:val="0"/>
        <w:numPr>
          <w:ilvl w:val="0"/>
          <w:numId w:val="8"/>
        </w:numPr>
        <w:spacing w:before="120" w:after="120"/>
        <w:rPr>
          <w:rFonts w:ascii="Arial" w:hAnsi="Arial" w:cs="Arial"/>
          <w:b/>
          <w:color w:val="000000"/>
          <w:sz w:val="26"/>
          <w:szCs w:val="26"/>
        </w:rPr>
      </w:pPr>
      <w:r w:rsidRPr="00146C66">
        <w:rPr>
          <w:rFonts w:ascii="Arial" w:hAnsi="Arial" w:cs="Arial"/>
          <w:b/>
          <w:color w:val="000000"/>
          <w:sz w:val="26"/>
          <w:szCs w:val="26"/>
        </w:rPr>
        <w:t xml:space="preserve">Did the </w:t>
      </w:r>
      <w:r w:rsidRPr="00146C66" w:rsidR="005A63D4">
        <w:rPr>
          <w:rFonts w:ascii="Arial" w:hAnsi="Arial" w:cs="Arial"/>
          <w:b/>
          <w:color w:val="000000"/>
          <w:sz w:val="26"/>
          <w:szCs w:val="26"/>
        </w:rPr>
        <w:t>Intervenor</w:t>
      </w:r>
      <w:r w:rsidRPr="00146C66">
        <w:rPr>
          <w:rFonts w:ascii="Arial" w:hAnsi="Arial" w:cs="Arial"/>
          <w:b/>
          <w:color w:val="000000"/>
          <w:sz w:val="26"/>
          <w:szCs w:val="26"/>
        </w:rPr>
        <w:t xml:space="preserve"> substantially contribute to the final decision</w:t>
      </w:r>
      <w:r w:rsidRPr="00146C66" w:rsidR="00A92D0B">
        <w:rPr>
          <w:rFonts w:ascii="Arial" w:hAnsi="Arial" w:cs="Arial"/>
          <w:b/>
          <w:color w:val="000000"/>
          <w:sz w:val="26"/>
          <w:szCs w:val="26"/>
        </w:rPr>
        <w:t xml:space="preserve"> (</w:t>
      </w:r>
      <w:r w:rsidRPr="00146C66" w:rsidR="00A92D0B">
        <w:rPr>
          <w:rFonts w:ascii="Arial" w:hAnsi="Arial" w:cs="Arial"/>
          <w:b/>
          <w:i/>
          <w:color w:val="000000"/>
          <w:sz w:val="26"/>
          <w:szCs w:val="26"/>
        </w:rPr>
        <w:t>see</w:t>
      </w:r>
      <w:r w:rsidR="00146C66">
        <w:rPr>
          <w:rFonts w:ascii="Arial" w:hAnsi="Arial" w:cs="Arial"/>
          <w:b/>
          <w:color w:val="000000"/>
          <w:sz w:val="26"/>
          <w:szCs w:val="26"/>
        </w:rPr>
        <w:t> </w:t>
      </w:r>
      <w:r w:rsidRPr="00146C66" w:rsidR="00A92D0B">
        <w:rPr>
          <w:rFonts w:ascii="Arial" w:hAnsi="Arial" w:cs="Arial"/>
          <w:b/>
          <w:color w:val="000000"/>
          <w:sz w:val="26"/>
          <w:szCs w:val="26"/>
        </w:rPr>
        <w:t>§</w:t>
      </w:r>
      <w:r w:rsidRPr="00146C66" w:rsidR="00146C66">
        <w:rPr>
          <w:rFonts w:ascii="Arial" w:hAnsi="Arial" w:cs="Arial"/>
          <w:b/>
          <w:color w:val="000000"/>
          <w:sz w:val="26"/>
          <w:szCs w:val="26"/>
        </w:rPr>
        <w:t>§</w:t>
      </w:r>
      <w:r w:rsidR="00146C66">
        <w:rPr>
          <w:rFonts w:ascii="Arial" w:hAnsi="Arial" w:cs="Arial"/>
          <w:b/>
          <w:color w:val="000000"/>
          <w:sz w:val="26"/>
          <w:szCs w:val="26"/>
        </w:rPr>
        <w:t> </w:t>
      </w:r>
      <w:r w:rsidRPr="00146C66" w:rsidR="00A92D0B">
        <w:rPr>
          <w:rFonts w:ascii="Arial" w:hAnsi="Arial" w:cs="Arial"/>
          <w:b/>
          <w:color w:val="000000"/>
          <w:sz w:val="26"/>
          <w:szCs w:val="26"/>
        </w:rPr>
        <w:t>1802(</w:t>
      </w:r>
      <w:r w:rsidRPr="00146C66" w:rsidR="00ED6B6B">
        <w:rPr>
          <w:rFonts w:ascii="Arial" w:hAnsi="Arial" w:cs="Arial"/>
          <w:b/>
          <w:color w:val="000000"/>
          <w:sz w:val="26"/>
          <w:szCs w:val="26"/>
        </w:rPr>
        <w:t>j</w:t>
      </w:r>
      <w:r w:rsidRPr="00146C66" w:rsidR="00A92D0B">
        <w:rPr>
          <w:rFonts w:ascii="Arial" w:hAnsi="Arial" w:cs="Arial"/>
          <w:b/>
          <w:color w:val="000000"/>
          <w:sz w:val="26"/>
          <w:szCs w:val="26"/>
        </w:rPr>
        <w:t>), 803(a)</w:t>
      </w:r>
      <w:r w:rsidRPr="00146C66" w:rsidR="00F30DA8">
        <w:rPr>
          <w:rFonts w:ascii="Arial" w:hAnsi="Arial" w:cs="Arial"/>
          <w:b/>
          <w:color w:val="000000"/>
          <w:sz w:val="26"/>
          <w:szCs w:val="26"/>
        </w:rPr>
        <w:t>,</w:t>
      </w:r>
      <w:r w:rsidRPr="00146C66" w:rsidR="00A92D0B">
        <w:rPr>
          <w:rFonts w:ascii="Arial" w:hAnsi="Arial" w:cs="Arial"/>
          <w:b/>
          <w:color w:val="000000"/>
          <w:sz w:val="26"/>
          <w:szCs w:val="26"/>
        </w:rPr>
        <w:t xml:space="preserve"> </w:t>
      </w:r>
      <w:r w:rsidRPr="00146C66" w:rsidR="00ED6B6B">
        <w:rPr>
          <w:rFonts w:ascii="Arial" w:hAnsi="Arial" w:cs="Arial"/>
          <w:b/>
          <w:color w:val="000000"/>
          <w:sz w:val="26"/>
          <w:szCs w:val="26"/>
        </w:rPr>
        <w:t xml:space="preserve">1803.1(a) </w:t>
      </w:r>
      <w:r w:rsidRPr="00146C66" w:rsidR="00F30DA8">
        <w:rPr>
          <w:rFonts w:ascii="Arial" w:hAnsi="Arial" w:cs="Arial"/>
          <w:b/>
          <w:color w:val="000000"/>
          <w:sz w:val="26"/>
          <w:szCs w:val="26"/>
        </w:rPr>
        <w:t>and</w:t>
      </w:r>
      <w:r w:rsidRPr="00146C66" w:rsidR="00A92D0B">
        <w:rPr>
          <w:rFonts w:ascii="Arial" w:hAnsi="Arial" w:cs="Arial"/>
          <w:b/>
          <w:color w:val="000000"/>
          <w:sz w:val="26"/>
          <w:szCs w:val="26"/>
        </w:rPr>
        <w:t xml:space="preserve"> D.98-04-059)</w:t>
      </w:r>
      <w:r w:rsidRPr="00146C66" w:rsidR="00C02649">
        <w:rPr>
          <w:rFonts w:ascii="Arial" w:hAnsi="Arial" w:cs="Arial"/>
          <w:b/>
          <w:color w:val="000000"/>
          <w:sz w:val="26"/>
          <w:szCs w:val="26"/>
        </w:rPr>
        <w:t>:</w:t>
      </w:r>
    </w:p>
    <w:tbl>
      <w:tblPr>
        <w:tblW w:w="9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424"/>
        <w:gridCol w:w="5671"/>
        <w:gridCol w:w="1382"/>
      </w:tblGrid>
      <w:tr w:rsidRPr="007F620E" w:rsidR="00A92D0B" w:rsidTr="00146C66" w14:paraId="67755362" w14:textId="77777777">
        <w:tc>
          <w:tcPr>
            <w:tcW w:w="2424" w:type="dxa"/>
            <w:tcBorders>
              <w:bottom w:val="single" w:color="auto" w:sz="4" w:space="0"/>
            </w:tcBorders>
            <w:shd w:val="pct12" w:color="auto" w:fill="auto"/>
            <w:vAlign w:val="bottom"/>
          </w:tcPr>
          <w:p w:rsidRPr="007F620E" w:rsidR="00A92D0B" w:rsidP="00F8534D" w:rsidRDefault="00D075B1" w14:paraId="7CE2E5BB" w14:textId="77777777">
            <w:pPr>
              <w:widowControl w:val="0"/>
              <w:jc w:val="center"/>
              <w:rPr>
                <w:b/>
                <w:color w:val="000000"/>
              </w:rPr>
            </w:pPr>
            <w:r w:rsidRPr="007F620E">
              <w:rPr>
                <w:b/>
                <w:color w:val="000000"/>
              </w:rPr>
              <w:t>Intervenor’s Claimed Contribution(s)</w:t>
            </w:r>
          </w:p>
        </w:tc>
        <w:tc>
          <w:tcPr>
            <w:tcW w:w="5671" w:type="dxa"/>
            <w:tcBorders>
              <w:bottom w:val="single" w:color="auto" w:sz="4" w:space="0"/>
            </w:tcBorders>
            <w:shd w:val="pct12" w:color="auto" w:fill="auto"/>
            <w:vAlign w:val="bottom"/>
          </w:tcPr>
          <w:p w:rsidRPr="007F620E" w:rsidR="00A92D0B" w:rsidP="00F8534D" w:rsidRDefault="00A92D0B" w14:paraId="2794272E" w14:textId="77777777">
            <w:pPr>
              <w:widowControl w:val="0"/>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1382" w:type="dxa"/>
            <w:shd w:val="pct12" w:color="auto" w:fill="auto"/>
            <w:vAlign w:val="bottom"/>
          </w:tcPr>
          <w:p w:rsidRPr="007F620E" w:rsidR="00A92D0B" w:rsidP="00F8534D" w:rsidRDefault="00D075B1" w14:paraId="79AFC714" w14:textId="77777777">
            <w:pPr>
              <w:widowControl w:val="0"/>
              <w:jc w:val="center"/>
              <w:rPr>
                <w:b/>
                <w:color w:val="000000"/>
              </w:rPr>
            </w:pPr>
            <w:r w:rsidRPr="007F620E">
              <w:rPr>
                <w:b/>
                <w:color w:val="000000"/>
              </w:rPr>
              <w:t>CPUC Discussion</w:t>
            </w:r>
          </w:p>
        </w:tc>
      </w:tr>
      <w:tr w:rsidRPr="007F620E" w:rsidR="00A92D0B" w:rsidTr="00146C66" w14:paraId="2E691FFC" w14:textId="77777777">
        <w:tc>
          <w:tcPr>
            <w:tcW w:w="2424" w:type="dxa"/>
          </w:tcPr>
          <w:p w:rsidRPr="007F620E" w:rsidR="00E25078" w:rsidP="00F8534D" w:rsidRDefault="00A92D0B" w14:paraId="1B0CC007" w14:textId="296E457D">
            <w:pPr>
              <w:widowControl w:val="0"/>
              <w:rPr>
                <w:color w:val="000000"/>
              </w:rPr>
            </w:pPr>
            <w:r w:rsidRPr="007F620E">
              <w:rPr>
                <w:color w:val="000000"/>
              </w:rPr>
              <w:t>1.</w:t>
            </w:r>
            <w:r w:rsidR="00E25078">
              <w:rPr>
                <w:color w:val="000000"/>
              </w:rPr>
              <w:t xml:space="preserve"> </w:t>
            </w:r>
            <w:r w:rsidRPr="00651A45" w:rsidR="00651A45">
              <w:rPr>
                <w:color w:val="000000"/>
              </w:rPr>
              <w:t>Procurement Review Group</w:t>
            </w:r>
            <w:r w:rsidR="00146C66">
              <w:rPr>
                <w:color w:val="000000"/>
              </w:rPr>
              <w:t xml:space="preserve"> </w:t>
            </w:r>
            <w:r w:rsidRPr="00651A45" w:rsidR="00651A45">
              <w:rPr>
                <w:color w:val="000000"/>
              </w:rPr>
              <w:t>(PRG) and Cost Allocation</w:t>
            </w:r>
            <w:r w:rsidR="00146C66">
              <w:rPr>
                <w:color w:val="000000"/>
              </w:rPr>
              <w:t xml:space="preserve"> </w:t>
            </w:r>
            <w:r w:rsidRPr="00651A45" w:rsidR="00651A45">
              <w:rPr>
                <w:color w:val="000000"/>
              </w:rPr>
              <w:t>Mechanism Group (CAMG)</w:t>
            </w:r>
          </w:p>
        </w:tc>
        <w:tc>
          <w:tcPr>
            <w:tcW w:w="5671" w:type="dxa"/>
          </w:tcPr>
          <w:p w:rsidRPr="00651A45" w:rsidR="00651A45" w:rsidP="00146C66" w:rsidRDefault="00651A45" w14:paraId="1C38DA55" w14:textId="27A0155D">
            <w:pPr>
              <w:widowControl w:val="0"/>
              <w:spacing w:after="120"/>
              <w:rPr>
                <w:color w:val="000000"/>
              </w:rPr>
            </w:pPr>
            <w:r w:rsidRPr="00651A45">
              <w:rPr>
                <w:color w:val="000000"/>
              </w:rPr>
              <w:t>Reid claims compensation for his participation</w:t>
            </w:r>
            <w:r w:rsidR="00146C66">
              <w:rPr>
                <w:color w:val="000000"/>
              </w:rPr>
              <w:t xml:space="preserve"> </w:t>
            </w:r>
            <w:r w:rsidRPr="00651A45">
              <w:rPr>
                <w:color w:val="000000"/>
              </w:rPr>
              <w:t>in Pacific Gas and Electric</w:t>
            </w:r>
            <w:r w:rsidR="00146C66">
              <w:rPr>
                <w:color w:val="000000"/>
              </w:rPr>
              <w:t xml:space="preserve"> </w:t>
            </w:r>
            <w:r w:rsidRPr="00651A45">
              <w:rPr>
                <w:color w:val="000000"/>
              </w:rPr>
              <w:t>Company’s (PG&amp;E’s) Procurement</w:t>
            </w:r>
            <w:r w:rsidR="00146C66">
              <w:rPr>
                <w:color w:val="000000"/>
              </w:rPr>
              <w:t xml:space="preserve"> </w:t>
            </w:r>
            <w:r w:rsidRPr="00651A45">
              <w:rPr>
                <w:color w:val="000000"/>
              </w:rPr>
              <w:t>Review Group (PRG) and PG&amp;E’s Cost</w:t>
            </w:r>
            <w:r w:rsidR="00146C66">
              <w:rPr>
                <w:color w:val="000000"/>
              </w:rPr>
              <w:t xml:space="preserve"> </w:t>
            </w:r>
            <w:r w:rsidRPr="00651A45">
              <w:rPr>
                <w:color w:val="000000"/>
              </w:rPr>
              <w:t>Allocation Mechanism Group (CAMG)</w:t>
            </w:r>
            <w:r w:rsidR="00146C66">
              <w:rPr>
                <w:color w:val="000000"/>
              </w:rPr>
              <w:t xml:space="preserve"> </w:t>
            </w:r>
            <w:r w:rsidRPr="00651A45">
              <w:rPr>
                <w:color w:val="000000"/>
              </w:rPr>
              <w:t>for the period June 9, 2020, to January</w:t>
            </w:r>
            <w:r w:rsidR="00146C66">
              <w:rPr>
                <w:color w:val="000000"/>
              </w:rPr>
              <w:t> </w:t>
            </w:r>
            <w:r w:rsidRPr="00651A45">
              <w:rPr>
                <w:color w:val="000000"/>
              </w:rPr>
              <w:t>22, 2025.</w:t>
            </w:r>
          </w:p>
          <w:p w:rsidR="00146C66" w:rsidP="00146C66" w:rsidRDefault="00651A45" w14:paraId="28292C77" w14:textId="44916820">
            <w:pPr>
              <w:widowControl w:val="0"/>
              <w:spacing w:after="120"/>
              <w:rPr>
                <w:color w:val="000000"/>
              </w:rPr>
            </w:pPr>
            <w:r w:rsidRPr="00651A45">
              <w:rPr>
                <w:color w:val="000000"/>
              </w:rPr>
              <w:t>Reid made a substantial contribution to</w:t>
            </w:r>
            <w:r w:rsidR="00146C66">
              <w:rPr>
                <w:color w:val="000000"/>
              </w:rPr>
              <w:t xml:space="preserve"> </w:t>
            </w:r>
            <w:r w:rsidRPr="00651A45">
              <w:rPr>
                <w:color w:val="000000"/>
              </w:rPr>
              <w:t>the PRG and CAM process during the</w:t>
            </w:r>
            <w:r w:rsidR="00146C66">
              <w:rPr>
                <w:color w:val="000000"/>
              </w:rPr>
              <w:t xml:space="preserve"> </w:t>
            </w:r>
            <w:r w:rsidRPr="00651A45">
              <w:rPr>
                <w:color w:val="000000"/>
              </w:rPr>
              <w:t>period reflected in the request through</w:t>
            </w:r>
            <w:r w:rsidR="00146C66">
              <w:rPr>
                <w:color w:val="000000"/>
              </w:rPr>
              <w:t xml:space="preserve"> </w:t>
            </w:r>
            <w:r w:rsidRPr="00651A45">
              <w:rPr>
                <w:color w:val="000000"/>
              </w:rPr>
              <w:t>unique analysis, perspective, or work</w:t>
            </w:r>
            <w:r w:rsidR="00146C66">
              <w:rPr>
                <w:color w:val="000000"/>
              </w:rPr>
              <w:t xml:space="preserve"> </w:t>
            </w:r>
            <w:r w:rsidRPr="00651A45">
              <w:rPr>
                <w:color w:val="000000"/>
              </w:rPr>
              <w:t>product, and through specific expertise</w:t>
            </w:r>
            <w:r w:rsidR="00146C66">
              <w:rPr>
                <w:color w:val="000000"/>
              </w:rPr>
              <w:t xml:space="preserve"> </w:t>
            </w:r>
            <w:r w:rsidRPr="00651A45">
              <w:rPr>
                <w:color w:val="000000"/>
              </w:rPr>
              <w:t>or skills.</w:t>
            </w:r>
          </w:p>
          <w:p w:rsidRPr="00651A45" w:rsidR="00651A45" w:rsidP="00146C66" w:rsidRDefault="00651A45" w14:paraId="75A236BA" w14:textId="0E289E3A">
            <w:pPr>
              <w:widowControl w:val="0"/>
              <w:rPr>
                <w:color w:val="000000"/>
              </w:rPr>
            </w:pPr>
            <w:r w:rsidRPr="00651A45">
              <w:rPr>
                <w:color w:val="000000"/>
              </w:rPr>
              <w:t>The</w:t>
            </w:r>
            <w:r w:rsidR="00146C66">
              <w:rPr>
                <w:color w:val="000000"/>
              </w:rPr>
              <w:t xml:space="preserve"> </w:t>
            </w:r>
            <w:r w:rsidRPr="00651A45">
              <w:rPr>
                <w:color w:val="000000"/>
              </w:rPr>
              <w:t>Commission has</w:t>
            </w:r>
            <w:r w:rsidR="00146C66">
              <w:rPr>
                <w:color w:val="000000"/>
              </w:rPr>
              <w:t xml:space="preserve"> </w:t>
            </w:r>
            <w:r w:rsidRPr="00651A45">
              <w:rPr>
                <w:color w:val="000000"/>
              </w:rPr>
              <w:t>previously stated</w:t>
            </w:r>
            <w:r w:rsidR="00146C66">
              <w:rPr>
                <w:color w:val="000000"/>
              </w:rPr>
              <w:t xml:space="preserve"> </w:t>
            </w:r>
            <w:r w:rsidRPr="00651A45">
              <w:rPr>
                <w:color w:val="000000"/>
              </w:rPr>
              <w:t>that: (D.11</w:t>
            </w:r>
            <w:r w:rsidR="00146C66">
              <w:rPr>
                <w:color w:val="000000"/>
              </w:rPr>
              <w:noBreakHyphen/>
            </w:r>
            <w:r w:rsidRPr="00651A45">
              <w:rPr>
                <w:color w:val="000000"/>
              </w:rPr>
              <w:t>03</w:t>
            </w:r>
            <w:r w:rsidR="00146C66">
              <w:rPr>
                <w:color w:val="000000"/>
              </w:rPr>
              <w:noBreakHyphen/>
            </w:r>
            <w:r w:rsidRPr="00651A45">
              <w:rPr>
                <w:color w:val="000000"/>
              </w:rPr>
              <w:t>019, slip op. at 7)</w:t>
            </w:r>
            <w:r w:rsidR="00146C66">
              <w:rPr>
                <w:color w:val="000000"/>
              </w:rPr>
              <w:t xml:space="preserve"> </w:t>
            </w:r>
            <w:r w:rsidRPr="00651A45">
              <w:rPr>
                <w:color w:val="000000"/>
              </w:rPr>
              <w:t>“D.07</w:t>
            </w:r>
            <w:r w:rsidR="00146C66">
              <w:rPr>
                <w:color w:val="000000"/>
              </w:rPr>
              <w:noBreakHyphen/>
            </w:r>
            <w:r w:rsidRPr="00651A45">
              <w:rPr>
                <w:color w:val="000000"/>
              </w:rPr>
              <w:t>11-024 clarifies what information</w:t>
            </w:r>
            <w:r w:rsidR="00146C66">
              <w:rPr>
                <w:color w:val="000000"/>
              </w:rPr>
              <w:t xml:space="preserve"> </w:t>
            </w:r>
            <w:r w:rsidRPr="00651A45">
              <w:rPr>
                <w:color w:val="000000"/>
              </w:rPr>
              <w:t>intervenors need to provide when they</w:t>
            </w:r>
            <w:r w:rsidR="00146C66">
              <w:rPr>
                <w:color w:val="000000"/>
              </w:rPr>
              <w:t xml:space="preserve"> </w:t>
            </w:r>
            <w:r w:rsidRPr="00651A45">
              <w:rPr>
                <w:color w:val="000000"/>
              </w:rPr>
              <w:t>request compensation for participation</w:t>
            </w:r>
            <w:r w:rsidR="00146C66">
              <w:rPr>
                <w:color w:val="000000"/>
              </w:rPr>
              <w:t xml:space="preserve"> </w:t>
            </w:r>
            <w:r w:rsidRPr="00651A45">
              <w:rPr>
                <w:color w:val="000000"/>
              </w:rPr>
              <w:t>in PRGs.”</w:t>
            </w:r>
          </w:p>
          <w:p w:rsidRPr="007F620E" w:rsidR="00A92D0B" w:rsidP="00F8534D" w:rsidRDefault="00651A45" w14:paraId="532F95D2" w14:textId="78655AF1">
            <w:pPr>
              <w:widowControl w:val="0"/>
              <w:rPr>
                <w:color w:val="000000"/>
              </w:rPr>
            </w:pPr>
            <w:r w:rsidRPr="00651A45">
              <w:rPr>
                <w:color w:val="000000"/>
              </w:rPr>
              <w:t>I address the requirements of D.07-11-024 in Attachment B of the instant</w:t>
            </w:r>
            <w:r w:rsidR="00146C66">
              <w:rPr>
                <w:color w:val="000000"/>
              </w:rPr>
              <w:t xml:space="preserve"> </w:t>
            </w:r>
            <w:r w:rsidRPr="00651A45">
              <w:rPr>
                <w:color w:val="000000"/>
              </w:rPr>
              <w:t>pleading.</w:t>
            </w:r>
          </w:p>
        </w:tc>
        <w:tc>
          <w:tcPr>
            <w:tcW w:w="1382" w:type="dxa"/>
          </w:tcPr>
          <w:p w:rsidRPr="007F620E" w:rsidR="00A92D0B" w:rsidP="00146C66" w:rsidRDefault="003343D1" w14:paraId="63938BDA" w14:textId="0D309B31">
            <w:pPr>
              <w:widowControl w:val="0"/>
              <w:jc w:val="center"/>
              <w:rPr>
                <w:color w:val="000000"/>
              </w:rPr>
            </w:pPr>
            <w:r>
              <w:rPr>
                <w:color w:val="000000"/>
              </w:rPr>
              <w:t>Verified</w:t>
            </w:r>
          </w:p>
        </w:tc>
      </w:tr>
    </w:tbl>
    <w:p w:rsidRPr="00260BB8" w:rsidR="00A92D0B" w:rsidP="00260BB8" w:rsidRDefault="00A92D0B" w14:paraId="0D4BCD3A" w14:textId="1CDEF84B">
      <w:pPr>
        <w:keepNext/>
        <w:numPr>
          <w:ilvl w:val="0"/>
          <w:numId w:val="8"/>
        </w:numPr>
        <w:spacing w:before="240" w:after="120"/>
        <w:rPr>
          <w:rFonts w:ascii="Arial" w:hAnsi="Arial" w:cs="Arial"/>
          <w:b/>
          <w:color w:val="000000"/>
          <w:sz w:val="26"/>
          <w:szCs w:val="26"/>
        </w:rPr>
      </w:pPr>
      <w:r w:rsidRPr="00260BB8">
        <w:rPr>
          <w:rFonts w:ascii="Arial" w:hAnsi="Arial" w:cs="Arial"/>
          <w:b/>
          <w:color w:val="000000"/>
          <w:sz w:val="26"/>
          <w:szCs w:val="26"/>
        </w:rPr>
        <w:lastRenderedPageBreak/>
        <w:t>Duplication of Effort (§</w:t>
      </w:r>
      <w:r w:rsidRPr="00260BB8" w:rsidR="00260BB8">
        <w:rPr>
          <w:rFonts w:ascii="Arial" w:hAnsi="Arial" w:cs="Arial"/>
          <w:b/>
          <w:color w:val="000000"/>
          <w:sz w:val="26"/>
          <w:szCs w:val="26"/>
        </w:rPr>
        <w:t>§</w:t>
      </w:r>
      <w:r w:rsidRPr="00260BB8">
        <w:rPr>
          <w:rFonts w:ascii="Arial" w:hAnsi="Arial" w:cs="Arial"/>
          <w:b/>
          <w:color w:val="000000"/>
          <w:sz w:val="26"/>
          <w:szCs w:val="26"/>
        </w:rPr>
        <w:t xml:space="preserve"> 1801.3(f) </w:t>
      </w:r>
      <w:r w:rsidRPr="00260BB8" w:rsidR="00F30DA8">
        <w:rPr>
          <w:rFonts w:ascii="Arial" w:hAnsi="Arial" w:cs="Arial"/>
          <w:b/>
          <w:color w:val="000000"/>
          <w:sz w:val="26"/>
          <w:szCs w:val="26"/>
        </w:rPr>
        <w:t xml:space="preserve">and </w:t>
      </w:r>
      <w:r w:rsidRPr="00260BB8" w:rsidR="0022302F">
        <w:rPr>
          <w:rFonts w:ascii="Arial" w:hAnsi="Arial" w:cs="Arial"/>
          <w:b/>
          <w:color w:val="000000"/>
          <w:sz w:val="26"/>
          <w:szCs w:val="26"/>
        </w:rPr>
        <w:t>1802.5)</w:t>
      </w:r>
      <w:r w:rsidRPr="00260BB8" w:rsidR="00C02649">
        <w:rPr>
          <w:rFonts w:ascii="Arial" w:hAnsi="Arial" w:cs="Arial"/>
          <w:b/>
          <w:color w:val="000000"/>
          <w:sz w:val="26"/>
          <w:szCs w:val="26"/>
        </w:rPr>
        <w:t>:</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655"/>
        <w:gridCol w:w="1440"/>
        <w:gridCol w:w="1350"/>
      </w:tblGrid>
      <w:tr w:rsidRPr="007F620E" w:rsidR="00A92D0B" w:rsidTr="00293DC6" w14:paraId="76F3266C" w14:textId="77777777">
        <w:tc>
          <w:tcPr>
            <w:tcW w:w="6655"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44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35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293DC6" w14:paraId="24A12BE1" w14:textId="77777777">
        <w:trPr>
          <w:tblHeader/>
        </w:trPr>
        <w:tc>
          <w:tcPr>
            <w:tcW w:w="6655" w:type="dxa"/>
          </w:tcPr>
          <w:p w:rsidRPr="007F620E" w:rsidR="00A92D0B" w:rsidP="00073262" w:rsidRDefault="00A92D0B" w14:paraId="6915FAF6" w14:textId="41ACAB31">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440" w:type="dxa"/>
            <w:vAlign w:val="center"/>
          </w:tcPr>
          <w:p w:rsidRPr="00E25078" w:rsidR="00A92D0B" w:rsidP="003C0BCE" w:rsidRDefault="00651A45" w14:paraId="0B49A7C8" w14:textId="2A28B272">
            <w:pPr>
              <w:keepNext/>
              <w:keepLines/>
              <w:jc w:val="center"/>
              <w:rPr>
                <w:color w:val="000000"/>
              </w:rPr>
            </w:pPr>
            <w:r>
              <w:rPr>
                <w:color w:val="000000"/>
              </w:rPr>
              <w:t>Yes</w:t>
            </w:r>
          </w:p>
        </w:tc>
        <w:tc>
          <w:tcPr>
            <w:tcW w:w="1350" w:type="dxa"/>
            <w:vAlign w:val="center"/>
          </w:tcPr>
          <w:p w:rsidRPr="00E25078" w:rsidR="00A92D0B" w:rsidP="003C0BCE" w:rsidRDefault="00B76C39" w14:paraId="23B6532A" w14:textId="7EEABE92">
            <w:pPr>
              <w:keepNext/>
              <w:keepLines/>
              <w:jc w:val="center"/>
              <w:rPr>
                <w:color w:val="000000"/>
              </w:rPr>
            </w:pPr>
            <w:r>
              <w:rPr>
                <w:color w:val="000000"/>
              </w:rPr>
              <w:t>Verified</w:t>
            </w:r>
          </w:p>
        </w:tc>
      </w:tr>
      <w:tr w:rsidRPr="007F620E" w:rsidR="00A92D0B" w:rsidTr="00293DC6" w14:paraId="3317BD71" w14:textId="77777777">
        <w:tc>
          <w:tcPr>
            <w:tcW w:w="6655"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1440" w:type="dxa"/>
            <w:vAlign w:val="center"/>
          </w:tcPr>
          <w:p w:rsidRPr="00E25078" w:rsidR="00A92D0B" w:rsidP="003C0BCE" w:rsidRDefault="00651A45" w14:paraId="3708E485" w14:textId="17A9A86F">
            <w:pPr>
              <w:jc w:val="center"/>
              <w:rPr>
                <w:color w:val="000000"/>
              </w:rPr>
            </w:pPr>
            <w:r>
              <w:rPr>
                <w:color w:val="000000"/>
              </w:rPr>
              <w:t>Yes</w:t>
            </w:r>
          </w:p>
        </w:tc>
        <w:tc>
          <w:tcPr>
            <w:tcW w:w="1350" w:type="dxa"/>
            <w:vAlign w:val="center"/>
          </w:tcPr>
          <w:p w:rsidRPr="00E25078" w:rsidR="00A92D0B" w:rsidP="003C0BCE" w:rsidRDefault="005A68BC" w14:paraId="6B3388E6" w14:textId="080657AC">
            <w:pPr>
              <w:jc w:val="center"/>
              <w:rPr>
                <w:color w:val="000000"/>
              </w:rPr>
            </w:pPr>
            <w:r>
              <w:rPr>
                <w:color w:val="000000"/>
              </w:rPr>
              <w:t>Verified</w:t>
            </w:r>
          </w:p>
        </w:tc>
      </w:tr>
      <w:tr w:rsidRPr="007F620E" w:rsidR="00A92D0B" w:rsidTr="00293DC6" w14:paraId="0A51B7D4" w14:textId="77777777">
        <w:tc>
          <w:tcPr>
            <w:tcW w:w="8095" w:type="dxa"/>
            <w:gridSpan w:val="2"/>
          </w:tcPr>
          <w:p w:rsidR="00260BB8" w:rsidP="00260BB8" w:rsidRDefault="00A92D0B" w14:paraId="52F64706" w14:textId="6D095DB9">
            <w:pPr>
              <w:tabs>
                <w:tab w:val="left" w:pos="360"/>
              </w:tabs>
              <w:ind w:left="360" w:hanging="360"/>
              <w:rPr>
                <w:color w:val="000000"/>
              </w:rPr>
            </w:pPr>
            <w:r w:rsidRPr="00E25078">
              <w:rPr>
                <w:b/>
                <w:color w:val="000000"/>
              </w:rPr>
              <w:t>c.</w:t>
            </w:r>
            <w:r w:rsidRPr="00E25078">
              <w:rPr>
                <w:b/>
                <w:color w:val="000000"/>
              </w:rPr>
              <w:tab/>
              <w:t>If so, provide name of other parties:</w:t>
            </w:r>
          </w:p>
          <w:p w:rsidRPr="00E25078" w:rsidR="00A92D0B" w:rsidP="00260BB8" w:rsidRDefault="00651A45" w14:paraId="0919176B" w14:textId="08C66E81">
            <w:pPr>
              <w:tabs>
                <w:tab w:val="left" w:pos="0"/>
              </w:tabs>
              <w:rPr>
                <w:color w:val="000000"/>
              </w:rPr>
            </w:pPr>
            <w:r w:rsidRPr="00651A45">
              <w:rPr>
                <w:color w:val="000000"/>
              </w:rPr>
              <w:t>The Utility Reform Network</w:t>
            </w:r>
            <w:r w:rsidR="00260BB8">
              <w:rPr>
                <w:color w:val="000000"/>
              </w:rPr>
              <w:t xml:space="preserve"> </w:t>
            </w:r>
            <w:r w:rsidRPr="00651A45">
              <w:rPr>
                <w:color w:val="000000"/>
              </w:rPr>
              <w:t>(TURN),</w:t>
            </w:r>
            <w:r w:rsidR="00260BB8">
              <w:rPr>
                <w:color w:val="000000"/>
              </w:rPr>
              <w:t xml:space="preserve"> </w:t>
            </w:r>
            <w:r w:rsidRPr="00651A45">
              <w:rPr>
                <w:color w:val="000000"/>
              </w:rPr>
              <w:t>Coalition of Utility Employees (CUE), Earth</w:t>
            </w:r>
            <w:r w:rsidR="00260BB8">
              <w:rPr>
                <w:color w:val="000000"/>
              </w:rPr>
              <w:t xml:space="preserve"> </w:t>
            </w:r>
            <w:r w:rsidRPr="00651A45">
              <w:rPr>
                <w:color w:val="000000"/>
              </w:rPr>
              <w:t>Justice, and Pacific</w:t>
            </w:r>
            <w:r w:rsidR="00260BB8">
              <w:rPr>
                <w:color w:val="000000"/>
              </w:rPr>
              <w:t xml:space="preserve"> </w:t>
            </w:r>
            <w:r w:rsidRPr="00651A45">
              <w:rPr>
                <w:color w:val="000000"/>
              </w:rPr>
              <w:t>Gas and Electric</w:t>
            </w:r>
            <w:r w:rsidR="00260BB8">
              <w:rPr>
                <w:color w:val="000000"/>
              </w:rPr>
              <w:t xml:space="preserve"> </w:t>
            </w:r>
            <w:r w:rsidRPr="00651A45">
              <w:rPr>
                <w:color w:val="000000"/>
              </w:rPr>
              <w:t>Company (PG&amp;E).</w:t>
            </w:r>
          </w:p>
        </w:tc>
        <w:tc>
          <w:tcPr>
            <w:tcW w:w="1350" w:type="dxa"/>
            <w:vAlign w:val="center"/>
          </w:tcPr>
          <w:p w:rsidRPr="00E25078" w:rsidR="00A92D0B" w:rsidP="003C0BCE" w:rsidRDefault="005A68BC" w14:paraId="22A40B49" w14:textId="241E2CB4">
            <w:pPr>
              <w:jc w:val="center"/>
              <w:rPr>
                <w:color w:val="000000"/>
              </w:rPr>
            </w:pPr>
            <w:r>
              <w:rPr>
                <w:color w:val="000000"/>
              </w:rPr>
              <w:t>Noted</w:t>
            </w:r>
          </w:p>
        </w:tc>
      </w:tr>
      <w:tr w:rsidRPr="007F620E" w:rsidR="00A92D0B" w:rsidTr="00293DC6" w14:paraId="744830F5" w14:textId="77777777">
        <w:tc>
          <w:tcPr>
            <w:tcW w:w="8095" w:type="dxa"/>
            <w:gridSpan w:val="2"/>
          </w:tcPr>
          <w:p w:rsidRPr="00E25078" w:rsidR="00651A45" w:rsidP="00260BB8" w:rsidRDefault="00A92D0B" w14:paraId="6071B6FE" w14:textId="0E7252AE">
            <w:pPr>
              <w:tabs>
                <w:tab w:val="left" w:pos="360"/>
              </w:tabs>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p>
          <w:p w:rsidRPr="00651A45" w:rsidR="00651A45" w:rsidP="00260BB8" w:rsidRDefault="00651A45" w14:paraId="065E9F42" w14:textId="49EB03E2">
            <w:pPr>
              <w:spacing w:after="120"/>
            </w:pPr>
            <w:r w:rsidRPr="00651A45">
              <w:t>Reid collaborated with a number of PRG members during the period June</w:t>
            </w:r>
            <w:r w:rsidR="00260BB8">
              <w:t> </w:t>
            </w:r>
            <w:r w:rsidRPr="00651A45">
              <w:t>9,</w:t>
            </w:r>
            <w:r w:rsidR="00260BB8">
              <w:t> </w:t>
            </w:r>
            <w:r w:rsidRPr="00651A45">
              <w:t>2020, to January 22, 2025. Reid had private meetings or teleconferences with</w:t>
            </w:r>
            <w:r w:rsidR="00260BB8">
              <w:t xml:space="preserve"> </w:t>
            </w:r>
            <w:r w:rsidRPr="00651A45">
              <w:t>the following individuals: Rachel Koss of CUE, Matt Freedman of TURN,</w:t>
            </w:r>
            <w:r w:rsidR="00260BB8">
              <w:t xml:space="preserve"> </w:t>
            </w:r>
            <w:r w:rsidRPr="00651A45">
              <w:t>Independent Evaluators Lewis Hashimoto, Wayne Oliver, and Allan Taylor;</w:t>
            </w:r>
            <w:r w:rsidR="00260BB8">
              <w:t xml:space="preserve"> </w:t>
            </w:r>
            <w:r w:rsidRPr="00651A45">
              <w:t>and Bukowski and Patel of PG&amp;E.</w:t>
            </w:r>
          </w:p>
          <w:p w:rsidRPr="00651A45" w:rsidR="00651A45" w:rsidP="00651A45" w:rsidRDefault="00651A45" w14:paraId="6B8446F0" w14:textId="5800C606">
            <w:pPr>
              <w:tabs>
                <w:tab w:val="left" w:pos="360"/>
              </w:tabs>
              <w:ind w:left="360" w:hanging="360"/>
              <w:rPr>
                <w:color w:val="000000"/>
              </w:rPr>
            </w:pPr>
            <w:r w:rsidRPr="00651A45">
              <w:rPr>
                <w:color w:val="000000"/>
              </w:rPr>
              <w:t>Reid also collaborated with a number of parties at PRG and CAMG meetings.</w:t>
            </w:r>
          </w:p>
          <w:p w:rsidRPr="00651A45" w:rsidR="00651A45" w:rsidP="00260BB8" w:rsidRDefault="00651A45" w14:paraId="4CA25F05" w14:textId="30B9B49D">
            <w:pPr>
              <w:tabs>
                <w:tab w:val="left" w:pos="360"/>
              </w:tabs>
              <w:ind w:left="360" w:hanging="360"/>
              <w:rPr>
                <w:color w:val="000000"/>
              </w:rPr>
            </w:pPr>
            <w:r w:rsidRPr="00651A45">
              <w:rPr>
                <w:color w:val="000000"/>
              </w:rPr>
              <w:t>Although Reid does not seek compensation for all of these communications,</w:t>
            </w:r>
          </w:p>
          <w:p w:rsidRPr="00E25078" w:rsidR="00A92D0B" w:rsidP="002E3CE9" w:rsidRDefault="00651A45" w14:paraId="3228BB07" w14:textId="5F52BC1B">
            <w:pPr>
              <w:tabs>
                <w:tab w:val="left" w:pos="360"/>
              </w:tabs>
              <w:ind w:left="360" w:hanging="360"/>
              <w:rPr>
                <w:color w:val="000000"/>
              </w:rPr>
            </w:pPr>
            <w:r w:rsidRPr="00651A45">
              <w:rPr>
                <w:color w:val="000000"/>
              </w:rPr>
              <w:t>they indicate reasonable collaboration with other parties.</w:t>
            </w:r>
          </w:p>
        </w:tc>
        <w:tc>
          <w:tcPr>
            <w:tcW w:w="1350" w:type="dxa"/>
            <w:vAlign w:val="center"/>
          </w:tcPr>
          <w:p w:rsidRPr="00E25078" w:rsidR="00A92D0B" w:rsidP="003C0BCE" w:rsidRDefault="00710FDE" w14:paraId="5F9BBA55" w14:textId="726D38D3">
            <w:pPr>
              <w:tabs>
                <w:tab w:val="left" w:pos="360"/>
              </w:tabs>
              <w:ind w:left="360" w:hanging="360"/>
              <w:jc w:val="center"/>
              <w:rPr>
                <w:color w:val="000000"/>
              </w:rPr>
            </w:pPr>
            <w:r>
              <w:rPr>
                <w:color w:val="000000"/>
              </w:rPr>
              <w:t>Noted</w:t>
            </w:r>
          </w:p>
        </w:tc>
      </w:tr>
    </w:tbl>
    <w:p w:rsidRPr="003C0BCE" w:rsidR="00A92D0B" w:rsidP="003C0BCE" w:rsidRDefault="00A92D0B" w14:paraId="48FE39F8" w14:textId="5D44415A">
      <w:pPr>
        <w:keepNext/>
        <w:tabs>
          <w:tab w:val="left" w:pos="1260"/>
        </w:tabs>
        <w:spacing w:before="240" w:after="120"/>
        <w:ind w:left="1267" w:hanging="1267"/>
        <w:jc w:val="center"/>
        <w:rPr>
          <w:rFonts w:ascii="Arial" w:hAnsi="Arial" w:cs="Arial"/>
          <w:b/>
          <w:color w:val="000000"/>
          <w:sz w:val="26"/>
          <w:szCs w:val="26"/>
        </w:rPr>
      </w:pPr>
      <w:r w:rsidRPr="003C0BCE">
        <w:rPr>
          <w:rFonts w:ascii="Arial" w:hAnsi="Arial" w:cs="Arial"/>
          <w:b/>
          <w:color w:val="000000"/>
          <w:sz w:val="26"/>
          <w:szCs w:val="26"/>
        </w:rPr>
        <w:t>PART III</w:t>
      </w:r>
      <w:r w:rsidRPr="003C0BCE" w:rsidR="001B5911">
        <w:rPr>
          <w:rFonts w:ascii="Arial" w:hAnsi="Arial" w:cs="Arial"/>
          <w:b/>
          <w:color w:val="000000"/>
          <w:sz w:val="26"/>
          <w:szCs w:val="26"/>
        </w:rPr>
        <w:t>: REASONABLENESS</w:t>
      </w:r>
      <w:r w:rsidRPr="003C0BCE">
        <w:rPr>
          <w:rFonts w:ascii="Arial" w:hAnsi="Arial" w:cs="Arial"/>
          <w:b/>
          <w:color w:val="000000"/>
          <w:sz w:val="26"/>
          <w:szCs w:val="26"/>
        </w:rPr>
        <w:t xml:space="preserve"> OF REQUESTED COMPENSATION</w:t>
      </w:r>
    </w:p>
    <w:p w:rsidRPr="003C0BCE" w:rsidR="00A92D0B" w:rsidP="003C0BCE" w:rsidRDefault="00A92D0B" w14:paraId="6F74DAE2" w14:textId="08447A29">
      <w:pPr>
        <w:keepNext/>
        <w:numPr>
          <w:ilvl w:val="0"/>
          <w:numId w:val="9"/>
        </w:numPr>
        <w:spacing w:before="120" w:after="120"/>
        <w:rPr>
          <w:rFonts w:ascii="Arial" w:hAnsi="Arial" w:cs="Arial"/>
          <w:b/>
          <w:color w:val="000000"/>
          <w:sz w:val="26"/>
          <w:szCs w:val="26"/>
        </w:rPr>
      </w:pPr>
      <w:r w:rsidRPr="003C0BCE">
        <w:rPr>
          <w:rFonts w:ascii="Arial" w:hAnsi="Arial" w:cs="Arial"/>
          <w:b/>
          <w:color w:val="000000"/>
          <w:sz w:val="26"/>
          <w:szCs w:val="26"/>
        </w:rPr>
        <w:t xml:space="preserve">General Claim of Reasonableness </w:t>
      </w:r>
      <w:r w:rsidRPr="003C0BCE" w:rsidR="00F30DA8">
        <w:rPr>
          <w:rFonts w:ascii="Arial" w:hAnsi="Arial" w:cs="Arial"/>
          <w:b/>
          <w:color w:val="000000"/>
          <w:sz w:val="26"/>
          <w:szCs w:val="26"/>
        </w:rPr>
        <w:t>(§</w:t>
      </w:r>
      <w:r w:rsidRPr="003C0BCE" w:rsidR="003C0BCE">
        <w:rPr>
          <w:rFonts w:ascii="Arial" w:hAnsi="Arial" w:cs="Arial"/>
          <w:b/>
          <w:color w:val="000000"/>
          <w:sz w:val="26"/>
          <w:szCs w:val="26"/>
        </w:rPr>
        <w:t>§</w:t>
      </w:r>
      <w:r w:rsidRPr="003C0BCE" w:rsidR="00F30DA8">
        <w:rPr>
          <w:rFonts w:ascii="Arial" w:hAnsi="Arial" w:cs="Arial"/>
          <w:b/>
          <w:color w:val="000000"/>
          <w:sz w:val="26"/>
          <w:szCs w:val="26"/>
        </w:rPr>
        <w:t xml:space="preserve"> </w:t>
      </w:r>
      <w:r w:rsidRPr="003C0BCE">
        <w:rPr>
          <w:rFonts w:ascii="Arial" w:hAnsi="Arial" w:cs="Arial"/>
          <w:b/>
          <w:color w:val="000000"/>
          <w:sz w:val="26"/>
          <w:szCs w:val="26"/>
        </w:rPr>
        <w:t xml:space="preserve">1801 </w:t>
      </w:r>
      <w:r w:rsidRPr="003C0BCE" w:rsidR="00F30DA8">
        <w:rPr>
          <w:rFonts w:ascii="Arial" w:hAnsi="Arial" w:cs="Arial"/>
          <w:b/>
          <w:color w:val="000000"/>
          <w:sz w:val="26"/>
          <w:szCs w:val="26"/>
        </w:rPr>
        <w:t>and</w:t>
      </w:r>
      <w:r w:rsidRPr="003C0BCE" w:rsidR="0022302F">
        <w:rPr>
          <w:rFonts w:ascii="Arial" w:hAnsi="Arial" w:cs="Arial"/>
          <w:b/>
          <w:color w:val="000000"/>
          <w:sz w:val="26"/>
          <w:szCs w:val="26"/>
        </w:rPr>
        <w:t xml:space="preserve"> 1806)</w:t>
      </w:r>
      <w:r w:rsidRPr="003C0BCE" w:rsidR="00C02649">
        <w:rPr>
          <w:rFonts w:ascii="Arial" w:hAnsi="Arial" w:cs="Arial"/>
          <w:b/>
          <w:color w:val="000000"/>
          <w:sz w:val="26"/>
          <w:szCs w:val="26"/>
        </w:rPr>
        <w:t>:</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285"/>
        <w:gridCol w:w="2160"/>
      </w:tblGrid>
      <w:tr w:rsidRPr="007F620E" w:rsidR="00FE3BAE" w:rsidTr="007D7C15" w14:paraId="4078AC87" w14:textId="77777777">
        <w:trPr>
          <w:tblHeader/>
        </w:trPr>
        <w:tc>
          <w:tcPr>
            <w:tcW w:w="7285"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160" w:type="dxa"/>
            <w:shd w:val="clear" w:color="auto" w:fill="D9D9D9" w:themeFill="background1" w:themeFillShade="D9"/>
            <w:vAlign w:val="center"/>
          </w:tcPr>
          <w:p w:rsidRPr="00FE3BAE" w:rsidR="00FE3BAE" w:rsidP="00293DC6" w:rsidRDefault="00FE3BAE" w14:paraId="59CD9FCF" w14:textId="77777777">
            <w:pPr>
              <w:jc w:val="center"/>
              <w:rPr>
                <w:color w:val="000000"/>
              </w:rPr>
            </w:pPr>
            <w:r w:rsidRPr="007F620E">
              <w:rPr>
                <w:b/>
                <w:color w:val="000000"/>
              </w:rPr>
              <w:t>CPUC Discussion</w:t>
            </w:r>
          </w:p>
        </w:tc>
      </w:tr>
      <w:tr w:rsidRPr="007F620E" w:rsidR="00FE3BAE" w:rsidTr="007D7C15" w14:paraId="5708510E" w14:textId="77777777">
        <w:tc>
          <w:tcPr>
            <w:tcW w:w="7285" w:type="dxa"/>
            <w:tcBorders>
              <w:bottom w:val="single" w:color="auto" w:sz="4" w:space="0"/>
            </w:tcBorders>
          </w:tcPr>
          <w:p w:rsidRPr="00E25078"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Pr="00651A45" w:rsidR="00651A45" w:rsidP="007D7C15" w:rsidRDefault="00651A45" w14:paraId="68248633" w14:textId="3A0DCA04">
            <w:pPr>
              <w:spacing w:after="120"/>
              <w:rPr>
                <w:color w:val="000000"/>
              </w:rPr>
            </w:pPr>
            <w:r w:rsidRPr="00651A45">
              <w:rPr>
                <w:color w:val="000000"/>
              </w:rPr>
              <w:t>My participation in PG&amp;E’s PRG allowed me to identify issues in advance</w:t>
            </w:r>
            <w:r w:rsidR="007D7C15">
              <w:rPr>
                <w:color w:val="000000"/>
              </w:rPr>
              <w:t xml:space="preserve"> </w:t>
            </w:r>
            <w:r w:rsidRPr="00651A45">
              <w:rPr>
                <w:color w:val="000000"/>
              </w:rPr>
              <w:t>of an application, and to focus on disputed cases that I believed were the</w:t>
            </w:r>
            <w:r w:rsidR="007D7C15">
              <w:rPr>
                <w:color w:val="000000"/>
              </w:rPr>
              <w:t xml:space="preserve"> </w:t>
            </w:r>
            <w:r w:rsidRPr="00651A45">
              <w:rPr>
                <w:color w:val="000000"/>
              </w:rPr>
              <w:t xml:space="preserve">highest priority for ratepayers. </w:t>
            </w:r>
            <w:r w:rsidR="001F2262">
              <w:rPr>
                <w:color w:val="000000"/>
              </w:rPr>
              <w:t xml:space="preserve"> </w:t>
            </w:r>
            <w:r w:rsidRPr="00651A45">
              <w:rPr>
                <w:color w:val="000000"/>
              </w:rPr>
              <w:t>Ratepayers benefited because I was able to</w:t>
            </w:r>
            <w:r w:rsidR="007D7C15">
              <w:rPr>
                <w:color w:val="000000"/>
              </w:rPr>
              <w:t xml:space="preserve"> </w:t>
            </w:r>
            <w:r w:rsidRPr="00651A45">
              <w:rPr>
                <w:color w:val="000000"/>
              </w:rPr>
              <w:t>resolve many issues in the PRG process, thereby reducing the amount of</w:t>
            </w:r>
            <w:r w:rsidR="007D7C15">
              <w:rPr>
                <w:color w:val="000000"/>
              </w:rPr>
              <w:t xml:space="preserve"> </w:t>
            </w:r>
            <w:r w:rsidRPr="00651A45">
              <w:rPr>
                <w:color w:val="000000"/>
              </w:rPr>
              <w:t>protracted and expensive litigation.</w:t>
            </w:r>
            <w:r w:rsidR="007D7C15">
              <w:rPr>
                <w:color w:val="000000"/>
              </w:rPr>
              <w:t xml:space="preserve">  </w:t>
            </w:r>
            <w:r w:rsidRPr="00651A45">
              <w:rPr>
                <w:color w:val="000000"/>
              </w:rPr>
              <w:t>San Diego Gas &amp; Electric Company (SDG&amp;E) has pointed out:</w:t>
            </w:r>
            <w:r w:rsidR="007D7C15">
              <w:rPr>
                <w:color w:val="000000"/>
              </w:rPr>
              <w:t xml:space="preserve">  </w:t>
            </w:r>
            <w:r w:rsidRPr="00651A45">
              <w:rPr>
                <w:color w:val="000000"/>
              </w:rPr>
              <w:t>(</w:t>
            </w:r>
            <w:r w:rsidRPr="003A3176">
              <w:rPr>
                <w:color w:val="000000"/>
              </w:rPr>
              <w:t>R.06-02-013, Reply Comments of San Diego Gas &amp; Electric Company On</w:t>
            </w:r>
            <w:r w:rsidR="007D7C15">
              <w:rPr>
                <w:color w:val="000000"/>
              </w:rPr>
              <w:t xml:space="preserve"> </w:t>
            </w:r>
            <w:r w:rsidRPr="003A3176">
              <w:rPr>
                <w:color w:val="000000"/>
              </w:rPr>
              <w:t>Proposed Decision Regarding Intervenor Compensation Related to</w:t>
            </w:r>
            <w:r w:rsidR="007D7C15">
              <w:rPr>
                <w:color w:val="000000"/>
              </w:rPr>
              <w:t xml:space="preserve"> </w:t>
            </w:r>
            <w:r w:rsidRPr="003A3176">
              <w:rPr>
                <w:color w:val="000000"/>
              </w:rPr>
              <w:t>Procurement Review Groups, Peer Review Groups and Public Advisory</w:t>
            </w:r>
            <w:r w:rsidR="007D7C15">
              <w:rPr>
                <w:color w:val="000000"/>
              </w:rPr>
              <w:t xml:space="preserve"> </w:t>
            </w:r>
            <w:r w:rsidRPr="003A3176">
              <w:rPr>
                <w:color w:val="000000"/>
              </w:rPr>
              <w:t>Groups, June 25, 2007, p. 2.)</w:t>
            </w:r>
          </w:p>
          <w:p w:rsidRPr="00651A45" w:rsidR="00651A45" w:rsidP="00651A45" w:rsidRDefault="00651A45" w14:paraId="793AF9CD" w14:textId="77777777">
            <w:pPr>
              <w:rPr>
                <w:color w:val="000000"/>
              </w:rPr>
            </w:pPr>
            <w:r w:rsidRPr="00651A45">
              <w:rPr>
                <w:color w:val="000000"/>
              </w:rPr>
              <w:t>“Although the PRGs and PAGs are advisory in nature, they have greatly</w:t>
            </w:r>
          </w:p>
          <w:p w:rsidRPr="00651A45" w:rsidR="00651A45" w:rsidP="00651A45" w:rsidRDefault="00651A45" w14:paraId="668E3577" w14:textId="77777777">
            <w:pPr>
              <w:rPr>
                <w:color w:val="000000"/>
              </w:rPr>
            </w:pPr>
            <w:r w:rsidRPr="00651A45">
              <w:rPr>
                <w:color w:val="000000"/>
              </w:rPr>
              <w:t>minimized potential litigation and contention in advance of filings being</w:t>
            </w:r>
          </w:p>
          <w:p w:rsidRPr="00651A45" w:rsidR="00651A45" w:rsidP="00651A45" w:rsidRDefault="00651A45" w14:paraId="78A60A24" w14:textId="77777777">
            <w:pPr>
              <w:rPr>
                <w:color w:val="000000"/>
              </w:rPr>
            </w:pPr>
            <w:r w:rsidRPr="00651A45">
              <w:rPr>
                <w:color w:val="000000"/>
              </w:rPr>
              <w:t>made because of the opportunity to confer at an early stage and on an</w:t>
            </w:r>
          </w:p>
          <w:p w:rsidRPr="00651A45" w:rsidR="00651A45" w:rsidP="003C0BCE" w:rsidRDefault="00651A45" w14:paraId="34F81FFF" w14:textId="3A7A9421">
            <w:pPr>
              <w:spacing w:after="120"/>
              <w:rPr>
                <w:color w:val="000000"/>
              </w:rPr>
            </w:pPr>
            <w:r w:rsidRPr="00651A45">
              <w:rPr>
                <w:color w:val="000000"/>
              </w:rPr>
              <w:t>ongoing basis.”</w:t>
            </w:r>
          </w:p>
          <w:p w:rsidRPr="00651A45" w:rsidR="00651A45" w:rsidP="007D7C15" w:rsidRDefault="00651A45" w14:paraId="79155199" w14:textId="36574EEA">
            <w:pPr>
              <w:rPr>
                <w:color w:val="000000"/>
              </w:rPr>
            </w:pPr>
            <w:r w:rsidRPr="00651A45">
              <w:rPr>
                <w:color w:val="000000"/>
              </w:rPr>
              <w:t>PG&amp;E has withdrawn or modified numerous proposals as a result of Reid’s</w:t>
            </w:r>
            <w:r w:rsidR="007D7C15">
              <w:rPr>
                <w:color w:val="000000"/>
              </w:rPr>
              <w:t xml:space="preserve"> </w:t>
            </w:r>
            <w:r w:rsidRPr="00651A45">
              <w:rPr>
                <w:color w:val="000000"/>
              </w:rPr>
              <w:t>participation in the PRG process, thereby saving ratepayers millions of</w:t>
            </w:r>
            <w:r w:rsidR="007D7C15">
              <w:rPr>
                <w:color w:val="000000"/>
              </w:rPr>
              <w:t xml:space="preserve"> </w:t>
            </w:r>
            <w:r w:rsidRPr="00651A45">
              <w:rPr>
                <w:color w:val="000000"/>
              </w:rPr>
              <w:t xml:space="preserve">dollars. </w:t>
            </w:r>
            <w:r w:rsidR="007D7C15">
              <w:rPr>
                <w:color w:val="000000"/>
              </w:rPr>
              <w:t xml:space="preserve"> </w:t>
            </w:r>
            <w:r w:rsidRPr="00651A45">
              <w:rPr>
                <w:color w:val="000000"/>
              </w:rPr>
              <w:t xml:space="preserve">At a public workshop on June 11, 2007, Sandra </w:t>
            </w:r>
            <w:r w:rsidRPr="00651A45">
              <w:rPr>
                <w:color w:val="000000"/>
              </w:rPr>
              <w:lastRenderedPageBreak/>
              <w:t>Burns of PG&amp;E</w:t>
            </w:r>
            <w:r w:rsidR="007D7C15">
              <w:rPr>
                <w:color w:val="000000"/>
              </w:rPr>
              <w:t xml:space="preserve"> </w:t>
            </w:r>
            <w:r w:rsidRPr="00651A45">
              <w:rPr>
                <w:color w:val="000000"/>
              </w:rPr>
              <w:t>pointed out that PG&amp;E considered certain transactions, but decided against</w:t>
            </w:r>
            <w:r w:rsidR="007D7C15">
              <w:rPr>
                <w:color w:val="000000"/>
              </w:rPr>
              <w:t xml:space="preserve"> </w:t>
            </w:r>
            <w:r w:rsidRPr="00651A45">
              <w:rPr>
                <w:color w:val="000000"/>
              </w:rPr>
              <w:t>executing them after consultation with its PRG.</w:t>
            </w:r>
          </w:p>
          <w:p w:rsidRPr="00651A45" w:rsidR="00651A45" w:rsidP="00651A45" w:rsidRDefault="00651A45" w14:paraId="005C6416" w14:textId="77777777">
            <w:pPr>
              <w:rPr>
                <w:color w:val="000000"/>
              </w:rPr>
            </w:pPr>
            <w:r w:rsidRPr="00651A45">
              <w:rPr>
                <w:color w:val="000000"/>
              </w:rPr>
              <w:t>PG&amp;E has recently stated that “More specifically, the PRG membership</w:t>
            </w:r>
          </w:p>
          <w:p w:rsidRPr="00651A45" w:rsidR="00651A45" w:rsidP="00651A45" w:rsidRDefault="00651A45" w14:paraId="6A43B2F9" w14:textId="6AF04FA6">
            <w:pPr>
              <w:rPr>
                <w:color w:val="000000"/>
              </w:rPr>
            </w:pPr>
            <w:r w:rsidRPr="00651A45">
              <w:rPr>
                <w:color w:val="000000"/>
              </w:rPr>
              <w:t>has provided valuable feedback on a variety of subjects, including but not</w:t>
            </w:r>
            <w:r w:rsidR="007D7C15">
              <w:rPr>
                <w:color w:val="000000"/>
              </w:rPr>
              <w:t xml:space="preserve"> </w:t>
            </w:r>
            <w:r w:rsidRPr="00651A45">
              <w:rPr>
                <w:color w:val="000000"/>
              </w:rPr>
              <w:t>limited to, renewable energy, greenhouse gas, resource adequacy,</w:t>
            </w:r>
          </w:p>
          <w:p w:rsidR="007D7C15" w:rsidP="007D7C15" w:rsidRDefault="00651A45" w14:paraId="65B21F0C" w14:textId="19FB5658">
            <w:pPr>
              <w:spacing w:after="120"/>
              <w:rPr>
                <w:color w:val="000000"/>
              </w:rPr>
            </w:pPr>
            <w:r w:rsidRPr="00651A45">
              <w:rPr>
                <w:color w:val="000000"/>
              </w:rPr>
              <w:t>congestion revenue rights, and emerging technology policy and contracting</w:t>
            </w:r>
            <w:r w:rsidR="007D7C15">
              <w:rPr>
                <w:color w:val="000000"/>
              </w:rPr>
              <w:t xml:space="preserve"> </w:t>
            </w:r>
            <w:r w:rsidRPr="00651A45">
              <w:rPr>
                <w:color w:val="000000"/>
              </w:rPr>
              <w:t>considerations.</w:t>
            </w:r>
          </w:p>
          <w:p w:rsidRPr="00651A45" w:rsidR="00651A45" w:rsidP="007D7C15" w:rsidRDefault="00651A45" w14:paraId="0B1D751E" w14:textId="3E0BCC87">
            <w:pPr>
              <w:spacing w:after="120"/>
              <w:rPr>
                <w:color w:val="000000"/>
              </w:rPr>
            </w:pPr>
            <w:r w:rsidRPr="00651A45">
              <w:rPr>
                <w:color w:val="000000"/>
              </w:rPr>
              <w:t>PG&amp;E finds the advice and opinions expressed by the PRG</w:t>
            </w:r>
            <w:r w:rsidR="007D7C15">
              <w:rPr>
                <w:color w:val="000000"/>
              </w:rPr>
              <w:t xml:space="preserve"> </w:t>
            </w:r>
            <w:r w:rsidRPr="00651A45">
              <w:rPr>
                <w:color w:val="000000"/>
              </w:rPr>
              <w:t xml:space="preserve">members thoughtful and insightful. </w:t>
            </w:r>
            <w:r w:rsidR="001F2262">
              <w:rPr>
                <w:color w:val="000000"/>
              </w:rPr>
              <w:t xml:space="preserve"> </w:t>
            </w:r>
            <w:r w:rsidRPr="00651A45">
              <w:rPr>
                <w:color w:val="000000"/>
              </w:rPr>
              <w:t>PG&amp;E always considers the advice of</w:t>
            </w:r>
            <w:r w:rsidR="007D7C15">
              <w:rPr>
                <w:color w:val="000000"/>
              </w:rPr>
              <w:t xml:space="preserve"> </w:t>
            </w:r>
            <w:r w:rsidRPr="00651A45">
              <w:rPr>
                <w:color w:val="000000"/>
              </w:rPr>
              <w:t>the PRG members prior to making any final procurement policy or</w:t>
            </w:r>
            <w:r w:rsidR="007D7C15">
              <w:rPr>
                <w:color w:val="000000"/>
              </w:rPr>
              <w:t xml:space="preserve"> </w:t>
            </w:r>
            <w:r w:rsidRPr="00651A45">
              <w:rPr>
                <w:color w:val="000000"/>
              </w:rPr>
              <w:t xml:space="preserve">contracting decisions. </w:t>
            </w:r>
            <w:r w:rsidR="001F2262">
              <w:rPr>
                <w:color w:val="000000"/>
              </w:rPr>
              <w:t xml:space="preserve"> </w:t>
            </w:r>
            <w:r w:rsidRPr="00651A45">
              <w:rPr>
                <w:color w:val="000000"/>
              </w:rPr>
              <w:t>In the past, PG&amp;E had modified or withdrawn</w:t>
            </w:r>
            <w:r w:rsidR="007D7C15">
              <w:rPr>
                <w:color w:val="000000"/>
              </w:rPr>
              <w:t xml:space="preserve"> </w:t>
            </w:r>
            <w:r w:rsidRPr="00651A45">
              <w:rPr>
                <w:color w:val="000000"/>
              </w:rPr>
              <w:t xml:space="preserve">certain procurement recommendations as the result of that advice.” </w:t>
            </w:r>
            <w:r w:rsidR="001F2262">
              <w:rPr>
                <w:color w:val="000000"/>
              </w:rPr>
              <w:t xml:space="preserve"> </w:t>
            </w:r>
            <w:r w:rsidRPr="00651A45">
              <w:rPr>
                <w:color w:val="000000"/>
              </w:rPr>
              <w:t>(PG&amp;E</w:t>
            </w:r>
            <w:r w:rsidR="007D7C15">
              <w:rPr>
                <w:color w:val="000000"/>
              </w:rPr>
              <w:t xml:space="preserve"> </w:t>
            </w:r>
            <w:r w:rsidRPr="00651A45">
              <w:rPr>
                <w:color w:val="000000"/>
              </w:rPr>
              <w:t>Response to Reid Discovery Request #1, August 26, 2014, p. 1</w:t>
            </w:r>
            <w:r w:rsidR="00FC7705">
              <w:rPr>
                <w:rStyle w:val="FootnoteReference"/>
                <w:color w:val="000000"/>
              </w:rPr>
              <w:footnoteReference w:id="4"/>
            </w:r>
            <w:r w:rsidRPr="00651A45">
              <w:rPr>
                <w:color w:val="000000"/>
              </w:rPr>
              <w:t>)</w:t>
            </w:r>
          </w:p>
          <w:p w:rsidRPr="00651A45" w:rsidR="00651A45" w:rsidP="007D7C15" w:rsidRDefault="00651A45" w14:paraId="5F75C4E6" w14:textId="253F4B25">
            <w:pPr>
              <w:spacing w:after="120"/>
              <w:rPr>
                <w:color w:val="000000"/>
              </w:rPr>
            </w:pPr>
            <w:r w:rsidRPr="00651A45">
              <w:rPr>
                <w:color w:val="000000"/>
              </w:rPr>
              <w:t>Discovery in the PRG setting is more efficient than discovery conducted in</w:t>
            </w:r>
            <w:r w:rsidR="007D7C15">
              <w:rPr>
                <w:color w:val="000000"/>
              </w:rPr>
              <w:t xml:space="preserve"> </w:t>
            </w:r>
            <w:r w:rsidRPr="00651A45">
              <w:rPr>
                <w:color w:val="000000"/>
              </w:rPr>
              <w:t xml:space="preserve">a formal proceeding. </w:t>
            </w:r>
            <w:r w:rsidR="001F2262">
              <w:rPr>
                <w:color w:val="000000"/>
              </w:rPr>
              <w:t xml:space="preserve"> </w:t>
            </w:r>
            <w:r w:rsidRPr="00651A45">
              <w:rPr>
                <w:color w:val="000000"/>
              </w:rPr>
              <w:t>In the PRG process, PG&amp;E often provides requested</w:t>
            </w:r>
            <w:r w:rsidR="007D7C15">
              <w:rPr>
                <w:color w:val="000000"/>
              </w:rPr>
              <w:t xml:space="preserve"> </w:t>
            </w:r>
            <w:r w:rsidRPr="00651A45">
              <w:rPr>
                <w:color w:val="000000"/>
              </w:rPr>
              <w:t xml:space="preserve">data within 48 hours. </w:t>
            </w:r>
            <w:r w:rsidR="001F2262">
              <w:rPr>
                <w:color w:val="000000"/>
              </w:rPr>
              <w:t xml:space="preserve"> </w:t>
            </w:r>
            <w:r w:rsidRPr="00651A45">
              <w:rPr>
                <w:color w:val="000000"/>
              </w:rPr>
              <w:t>There has been no instance where PG&amp;E has refused</w:t>
            </w:r>
            <w:r w:rsidR="007D7C15">
              <w:rPr>
                <w:color w:val="000000"/>
              </w:rPr>
              <w:t xml:space="preserve"> </w:t>
            </w:r>
            <w:r w:rsidRPr="00651A45">
              <w:rPr>
                <w:color w:val="000000"/>
              </w:rPr>
              <w:t xml:space="preserve">to furnish information to Reid in a PRG setting. </w:t>
            </w:r>
            <w:r w:rsidR="001F2262">
              <w:rPr>
                <w:color w:val="000000"/>
              </w:rPr>
              <w:t xml:space="preserve"> </w:t>
            </w:r>
            <w:r w:rsidRPr="00651A45">
              <w:rPr>
                <w:color w:val="000000"/>
              </w:rPr>
              <w:t>In a formal application,</w:t>
            </w:r>
            <w:r w:rsidR="007D7C15">
              <w:rPr>
                <w:color w:val="000000"/>
              </w:rPr>
              <w:t xml:space="preserve"> </w:t>
            </w:r>
            <w:r w:rsidRPr="00651A45">
              <w:rPr>
                <w:color w:val="000000"/>
              </w:rPr>
              <w:t xml:space="preserve">this is not always the case. </w:t>
            </w:r>
            <w:r w:rsidR="001F2262">
              <w:rPr>
                <w:color w:val="000000"/>
              </w:rPr>
              <w:t xml:space="preserve"> </w:t>
            </w:r>
            <w:r w:rsidRPr="00651A45">
              <w:rPr>
                <w:color w:val="000000"/>
              </w:rPr>
              <w:t>Utilities may take up to two weeks to respond</w:t>
            </w:r>
            <w:r w:rsidR="007D7C15">
              <w:rPr>
                <w:color w:val="000000"/>
              </w:rPr>
              <w:t xml:space="preserve"> </w:t>
            </w:r>
            <w:r w:rsidRPr="00651A45">
              <w:rPr>
                <w:color w:val="000000"/>
              </w:rPr>
              <w:t xml:space="preserve">to discovery requests and can object, refuse to answer, or provide incomplete answers to discovery questions. </w:t>
            </w:r>
            <w:r w:rsidR="001F2262">
              <w:rPr>
                <w:color w:val="000000"/>
              </w:rPr>
              <w:t xml:space="preserve"> </w:t>
            </w:r>
            <w:r w:rsidRPr="00651A45">
              <w:rPr>
                <w:color w:val="000000"/>
              </w:rPr>
              <w:t>Because discovery in the PRG</w:t>
            </w:r>
            <w:r w:rsidR="007D7C15">
              <w:rPr>
                <w:color w:val="000000"/>
              </w:rPr>
              <w:t xml:space="preserve"> </w:t>
            </w:r>
            <w:r w:rsidRPr="00651A45">
              <w:rPr>
                <w:color w:val="000000"/>
              </w:rPr>
              <w:t>process is more efficient than discovery in a formal proceeding, Reid was</w:t>
            </w:r>
            <w:r w:rsidR="007D7C15">
              <w:rPr>
                <w:color w:val="000000"/>
              </w:rPr>
              <w:t xml:space="preserve"> </w:t>
            </w:r>
            <w:r w:rsidRPr="00651A45">
              <w:rPr>
                <w:color w:val="000000"/>
              </w:rPr>
              <w:t>able to reduce ratepayer costs when he participated in a subsequent formal</w:t>
            </w:r>
            <w:r w:rsidR="007D7C15">
              <w:rPr>
                <w:color w:val="000000"/>
              </w:rPr>
              <w:t xml:space="preserve"> </w:t>
            </w:r>
            <w:r w:rsidRPr="00651A45">
              <w:rPr>
                <w:color w:val="000000"/>
              </w:rPr>
              <w:t>proceeding.</w:t>
            </w:r>
          </w:p>
          <w:p w:rsidRPr="00FB2129" w:rsidR="00651A45" w:rsidP="00651A45" w:rsidRDefault="00651A45" w14:paraId="48B15335" w14:textId="77777777">
            <w:pPr>
              <w:rPr>
                <w:color w:val="000000"/>
              </w:rPr>
            </w:pPr>
            <w:r w:rsidRPr="00FB2129">
              <w:rPr>
                <w:color w:val="000000"/>
              </w:rPr>
              <w:t>In 2002, the Commission found that: (D.02-10-062, Finding of Fact 28,</w:t>
            </w:r>
          </w:p>
          <w:p w:rsidRPr="00651A45" w:rsidR="00651A45" w:rsidP="001F2262" w:rsidRDefault="00651A45" w14:paraId="0534C9F9" w14:textId="5AAE11EC">
            <w:pPr>
              <w:spacing w:after="120"/>
              <w:rPr>
                <w:color w:val="000000"/>
              </w:rPr>
            </w:pPr>
            <w:r w:rsidRPr="00FB2129">
              <w:rPr>
                <w:color w:val="000000"/>
              </w:rPr>
              <w:t>slip op. at 72)</w:t>
            </w:r>
            <w:r w:rsidR="001F2262">
              <w:rPr>
                <w:color w:val="000000"/>
              </w:rPr>
              <w:t xml:space="preserve"> </w:t>
            </w:r>
            <w:r w:rsidRPr="00FB2129">
              <w:rPr>
                <w:color w:val="000000"/>
              </w:rPr>
              <w:t>“Participation in</w:t>
            </w:r>
            <w:r w:rsidRPr="00651A45">
              <w:rPr>
                <w:color w:val="000000"/>
              </w:rPr>
              <w:t xml:space="preserve"> the procurement review group makes a significant</w:t>
            </w:r>
            <w:r w:rsidR="001F2262">
              <w:rPr>
                <w:color w:val="000000"/>
              </w:rPr>
              <w:t xml:space="preserve"> </w:t>
            </w:r>
            <w:r w:rsidRPr="00651A45">
              <w:rPr>
                <w:color w:val="000000"/>
              </w:rPr>
              <w:t>contribution to effective implementation of this decision and parties</w:t>
            </w:r>
            <w:r w:rsidR="001F2262">
              <w:rPr>
                <w:color w:val="000000"/>
              </w:rPr>
              <w:t xml:space="preserve"> </w:t>
            </w:r>
            <w:r w:rsidRPr="00651A45">
              <w:rPr>
                <w:color w:val="000000"/>
              </w:rPr>
              <w:t>eligible to receive intervenor compensation awards in this proceeding</w:t>
            </w:r>
            <w:r w:rsidR="001F2262">
              <w:rPr>
                <w:color w:val="000000"/>
              </w:rPr>
              <w:t xml:space="preserve"> </w:t>
            </w:r>
            <w:r w:rsidRPr="00651A45">
              <w:rPr>
                <w:color w:val="000000"/>
              </w:rPr>
              <w:t>should be eligible to seek compensation for their work in these groups and</w:t>
            </w:r>
            <w:r w:rsidR="001F2262">
              <w:rPr>
                <w:color w:val="000000"/>
              </w:rPr>
              <w:t xml:space="preserve"> </w:t>
            </w:r>
            <w:r w:rsidRPr="00651A45">
              <w:rPr>
                <w:color w:val="000000"/>
              </w:rPr>
              <w:t>in the on-going review of procurement advice letters and expedited</w:t>
            </w:r>
            <w:r w:rsidR="001F2262">
              <w:rPr>
                <w:color w:val="000000"/>
              </w:rPr>
              <w:t xml:space="preserve"> </w:t>
            </w:r>
            <w:r w:rsidRPr="00651A45">
              <w:rPr>
                <w:color w:val="000000"/>
              </w:rPr>
              <w:t>applications.”</w:t>
            </w:r>
          </w:p>
          <w:p w:rsidRPr="00651A45" w:rsidR="00651A45" w:rsidP="007D7C15" w:rsidRDefault="00651A45" w14:paraId="249F6CCB" w14:textId="6DF4E686">
            <w:pPr>
              <w:spacing w:after="120"/>
              <w:rPr>
                <w:color w:val="000000"/>
              </w:rPr>
            </w:pPr>
            <w:r w:rsidRPr="00651A45">
              <w:rPr>
                <w:color w:val="000000"/>
              </w:rPr>
              <w:t>My contract analysis in the PRG process allowed me to determine whether</w:t>
            </w:r>
            <w:r w:rsidR="007D7C15">
              <w:rPr>
                <w:color w:val="000000"/>
              </w:rPr>
              <w:t xml:space="preserve"> </w:t>
            </w:r>
            <w:r w:rsidRPr="00651A45">
              <w:rPr>
                <w:color w:val="000000"/>
              </w:rPr>
              <w:t>I would formally protest subsequent application and advice letter filings.</w:t>
            </w:r>
            <w:r w:rsidR="007D7C15">
              <w:rPr>
                <w:color w:val="000000"/>
              </w:rPr>
              <w:t xml:space="preserve">  </w:t>
            </w:r>
            <w:r w:rsidRPr="00651A45">
              <w:rPr>
                <w:color w:val="000000"/>
              </w:rPr>
              <w:t>During the period covered by this pleading, I reviewed numerous advice</w:t>
            </w:r>
            <w:r w:rsidR="007D7C15">
              <w:rPr>
                <w:color w:val="000000"/>
              </w:rPr>
              <w:t xml:space="preserve"> </w:t>
            </w:r>
            <w:r w:rsidRPr="00651A45">
              <w:rPr>
                <w:color w:val="000000"/>
              </w:rPr>
              <w:t xml:space="preserve">letters. </w:t>
            </w:r>
            <w:r w:rsidR="007D7C15">
              <w:rPr>
                <w:color w:val="000000"/>
              </w:rPr>
              <w:t xml:space="preserve"> </w:t>
            </w:r>
            <w:r w:rsidRPr="00651A45">
              <w:rPr>
                <w:color w:val="000000"/>
              </w:rPr>
              <w:t>Based upon my review and analysis, I decided not to protest these</w:t>
            </w:r>
            <w:r w:rsidR="007D7C15">
              <w:rPr>
                <w:color w:val="000000"/>
              </w:rPr>
              <w:t xml:space="preserve"> </w:t>
            </w:r>
            <w:r w:rsidRPr="00651A45">
              <w:rPr>
                <w:color w:val="000000"/>
              </w:rPr>
              <w:t xml:space="preserve">PG&amp;E advice letters. </w:t>
            </w:r>
            <w:r w:rsidR="001F2262">
              <w:rPr>
                <w:color w:val="000000"/>
              </w:rPr>
              <w:t xml:space="preserve"> </w:t>
            </w:r>
            <w:r w:rsidRPr="00651A45">
              <w:rPr>
                <w:color w:val="000000"/>
              </w:rPr>
              <w:t>Thus, Reid’s PRG participation saved ratepayers the</w:t>
            </w:r>
            <w:r w:rsidR="007D7C15">
              <w:rPr>
                <w:color w:val="000000"/>
              </w:rPr>
              <w:t xml:space="preserve"> </w:t>
            </w:r>
            <w:r w:rsidRPr="00651A45">
              <w:rPr>
                <w:color w:val="000000"/>
              </w:rPr>
              <w:t>cost of Reid’s participation in the procedural process for these advice</w:t>
            </w:r>
            <w:r w:rsidR="007D7C15">
              <w:rPr>
                <w:color w:val="000000"/>
              </w:rPr>
              <w:t xml:space="preserve"> </w:t>
            </w:r>
            <w:r w:rsidRPr="00651A45">
              <w:rPr>
                <w:color w:val="000000"/>
              </w:rPr>
              <w:t>letters.</w:t>
            </w:r>
          </w:p>
          <w:p w:rsidRPr="00651A45" w:rsidR="00651A45" w:rsidP="00651A45" w:rsidRDefault="00651A45" w14:paraId="58A18C07" w14:textId="77777777">
            <w:pPr>
              <w:rPr>
                <w:color w:val="000000"/>
              </w:rPr>
            </w:pPr>
            <w:r w:rsidRPr="00651A45">
              <w:rPr>
                <w:color w:val="000000"/>
              </w:rPr>
              <w:t>The Commission can safely find that the participation of Reid in this</w:t>
            </w:r>
          </w:p>
          <w:p w:rsidRPr="00651A45" w:rsidR="00651A45" w:rsidP="00651A45" w:rsidRDefault="00651A45" w14:paraId="51DD547A" w14:textId="4EE3DC9B">
            <w:pPr>
              <w:rPr>
                <w:color w:val="000000"/>
              </w:rPr>
            </w:pPr>
            <w:r w:rsidRPr="00651A45">
              <w:rPr>
                <w:color w:val="000000"/>
              </w:rPr>
              <w:lastRenderedPageBreak/>
              <w:t xml:space="preserve">proceeding was productive. </w:t>
            </w:r>
            <w:r w:rsidR="00F6210C">
              <w:rPr>
                <w:color w:val="000000"/>
              </w:rPr>
              <w:t xml:space="preserve"> </w:t>
            </w:r>
            <w:r w:rsidRPr="00651A45">
              <w:rPr>
                <w:color w:val="000000"/>
              </w:rPr>
              <w:t>Overall, the benefits of Reid’s contributions to</w:t>
            </w:r>
            <w:r w:rsidR="007D7C15">
              <w:rPr>
                <w:color w:val="000000"/>
              </w:rPr>
              <w:t xml:space="preserve"> </w:t>
            </w:r>
            <w:r w:rsidRPr="00651A45">
              <w:rPr>
                <w:color w:val="000000"/>
              </w:rPr>
              <w:t>the PRG and CAM processes justify compensation in the amount</w:t>
            </w:r>
          </w:p>
          <w:p w:rsidRPr="00651A45" w:rsidR="00651A45" w:rsidP="00651A45" w:rsidRDefault="00651A45" w14:paraId="32FE9D05" w14:textId="77777777">
            <w:pPr>
              <w:rPr>
                <w:color w:val="000000"/>
              </w:rPr>
            </w:pPr>
            <w:r w:rsidRPr="00651A45">
              <w:rPr>
                <w:color w:val="000000"/>
              </w:rPr>
              <w:t>requested. Reid contributed to the proceeding in a manner that was</w:t>
            </w:r>
          </w:p>
          <w:p w:rsidRPr="003D4455" w:rsidR="00FE3BAE" w:rsidP="00EC6387" w:rsidRDefault="00651A45" w14:paraId="2B1A1242" w14:textId="3A8FFD82">
            <w:pPr>
              <w:rPr>
                <w:color w:val="000000"/>
              </w:rPr>
            </w:pPr>
            <w:r w:rsidRPr="00651A45">
              <w:rPr>
                <w:color w:val="000000"/>
              </w:rPr>
              <w:t>productive and that will result in benefits to ratepayers that exceed the cost</w:t>
            </w:r>
            <w:r w:rsidR="007D7C15">
              <w:rPr>
                <w:color w:val="000000"/>
              </w:rPr>
              <w:t xml:space="preserve"> </w:t>
            </w:r>
            <w:r w:rsidRPr="00651A45">
              <w:rPr>
                <w:color w:val="000000"/>
              </w:rPr>
              <w:t>of Reid’s participation.</w:t>
            </w:r>
          </w:p>
        </w:tc>
        <w:tc>
          <w:tcPr>
            <w:tcW w:w="2160" w:type="dxa"/>
            <w:vAlign w:val="center"/>
          </w:tcPr>
          <w:p w:rsidRPr="00FE3BAE" w:rsidR="00FE3BAE" w:rsidP="003C0BCE" w:rsidRDefault="002F539D" w14:paraId="223B4665" w14:textId="462108C8">
            <w:pPr>
              <w:jc w:val="center"/>
              <w:rPr>
                <w:color w:val="000000"/>
              </w:rPr>
            </w:pPr>
            <w:r>
              <w:rPr>
                <w:color w:val="000000"/>
              </w:rPr>
              <w:lastRenderedPageBreak/>
              <w:t>Noted</w:t>
            </w:r>
          </w:p>
        </w:tc>
      </w:tr>
      <w:tr w:rsidRPr="007F620E" w:rsidR="00FE3BAE" w:rsidTr="007D7C15" w14:paraId="5548029C" w14:textId="77777777">
        <w:tc>
          <w:tcPr>
            <w:tcW w:w="7285" w:type="dxa"/>
            <w:vAlign w:val="center"/>
          </w:tcPr>
          <w:p w:rsidRPr="007F620E" w:rsidR="00691528" w:rsidP="003C0BCE" w:rsidRDefault="00FE3BAE" w14:paraId="694F0B63" w14:textId="5165D083">
            <w:pPr>
              <w:rPr>
                <w:color w:val="000000"/>
              </w:rPr>
            </w:pPr>
            <w:r w:rsidRPr="00A37559">
              <w:rPr>
                <w:b/>
                <w:color w:val="000000"/>
              </w:rPr>
              <w:lastRenderedPageBreak/>
              <w:t>b. Reasonableness of hours claimed:</w:t>
            </w:r>
          </w:p>
        </w:tc>
        <w:tc>
          <w:tcPr>
            <w:tcW w:w="2160" w:type="dxa"/>
          </w:tcPr>
          <w:p w:rsidRPr="007F620E" w:rsidR="00FE3BAE" w:rsidP="00293DC6" w:rsidRDefault="00CD2215" w14:paraId="1874D625" w14:textId="0F34CF89">
            <w:pPr>
              <w:rPr>
                <w:color w:val="000000"/>
              </w:rPr>
            </w:pPr>
            <w:r w:rsidRPr="006E25B1">
              <w:rPr>
                <w:i/>
                <w:iCs/>
              </w:rPr>
              <w:t xml:space="preserve">See </w:t>
            </w:r>
            <w:r w:rsidRPr="006E25B1">
              <w:t>Part III.D CPUC Comments, Disallowances, and Adjustments</w:t>
            </w:r>
            <w:r w:rsidR="00A37559">
              <w:t xml:space="preserve"> [2]</w:t>
            </w:r>
            <w:r w:rsidRPr="006E25B1">
              <w:t>.</w:t>
            </w:r>
          </w:p>
        </w:tc>
      </w:tr>
      <w:tr w:rsidRPr="007F620E" w:rsidR="00FE3BAE" w:rsidTr="007D7C15" w14:paraId="3FD38B74" w14:textId="77777777">
        <w:tc>
          <w:tcPr>
            <w:tcW w:w="7285" w:type="dxa"/>
          </w:tcPr>
          <w:p w:rsidRPr="00E25078" w:rsidR="00FE3BAE" w:rsidP="00EC6387" w:rsidRDefault="00FE3BAE" w14:paraId="46990B37" w14:textId="79673D6B">
            <w:pPr>
              <w:rPr>
                <w:color w:val="000000"/>
              </w:rPr>
            </w:pPr>
            <w:r w:rsidRPr="007F620E">
              <w:rPr>
                <w:b/>
                <w:color w:val="000000"/>
              </w:rPr>
              <w:t>c. Allocation of hours by issue:</w:t>
            </w:r>
          </w:p>
          <w:p w:rsidRPr="003A3176" w:rsidR="00651A45" w:rsidP="00651A45" w:rsidRDefault="00651A45" w14:paraId="2506AB77" w14:textId="77777777">
            <w:pPr>
              <w:rPr>
                <w:color w:val="000000"/>
              </w:rPr>
            </w:pPr>
            <w:r w:rsidRPr="003A3176">
              <w:rPr>
                <w:color w:val="000000"/>
              </w:rPr>
              <w:t>Due to the confidential nature of the PRG and CAMG, the Commission</w:t>
            </w:r>
          </w:p>
          <w:p w:rsidRPr="003A3176" w:rsidR="00651A45" w:rsidP="00651A45" w:rsidRDefault="00651A45" w14:paraId="0BECBD70" w14:textId="1023B73A">
            <w:pPr>
              <w:rPr>
                <w:color w:val="000000"/>
              </w:rPr>
            </w:pPr>
            <w:r w:rsidRPr="003A3176">
              <w:rPr>
                <w:color w:val="000000"/>
              </w:rPr>
              <w:t xml:space="preserve">does not require intervenors to allocate hours by issue. </w:t>
            </w:r>
            <w:r w:rsidR="00F6210C">
              <w:rPr>
                <w:color w:val="000000"/>
              </w:rPr>
              <w:t xml:space="preserve"> </w:t>
            </w:r>
            <w:r w:rsidRPr="003A3176">
              <w:rPr>
                <w:color w:val="000000"/>
              </w:rPr>
              <w:t>The Commission</w:t>
            </w:r>
          </w:p>
          <w:p w:rsidRPr="00651A45" w:rsidR="00651A45" w:rsidP="003C0BCE" w:rsidRDefault="00651A45" w14:paraId="7DD25266" w14:textId="55F0E702">
            <w:pPr>
              <w:spacing w:after="120"/>
              <w:rPr>
                <w:color w:val="000000"/>
              </w:rPr>
            </w:pPr>
            <w:r w:rsidRPr="003A3176">
              <w:rPr>
                <w:color w:val="000000"/>
              </w:rPr>
              <w:t>has previously stated:</w:t>
            </w:r>
          </w:p>
          <w:p w:rsidRPr="00651A45" w:rsidR="00651A45" w:rsidP="00651A45" w:rsidRDefault="00651A45" w14:paraId="7F43CF47" w14:textId="77777777">
            <w:pPr>
              <w:rPr>
                <w:color w:val="000000"/>
              </w:rPr>
            </w:pPr>
            <w:r w:rsidRPr="00651A45">
              <w:rPr>
                <w:color w:val="000000"/>
              </w:rPr>
              <w:t>“Compensation requests need not publicly disclose confidential</w:t>
            </w:r>
          </w:p>
          <w:p w:rsidRPr="00651A45" w:rsidR="00651A45" w:rsidP="00651A45" w:rsidRDefault="00651A45" w14:paraId="5F5705A0" w14:textId="755D19D4">
            <w:pPr>
              <w:rPr>
                <w:color w:val="000000"/>
              </w:rPr>
            </w:pPr>
            <w:r w:rsidRPr="00651A45">
              <w:rPr>
                <w:color w:val="000000"/>
              </w:rPr>
              <w:t>information.” (D.07-11-024, slip op. at 6) “The intervenor must</w:t>
            </w:r>
            <w:r w:rsidR="007D7C15">
              <w:rPr>
                <w:color w:val="000000"/>
              </w:rPr>
              <w:t xml:space="preserve"> </w:t>
            </w:r>
            <w:r w:rsidRPr="00651A45">
              <w:rPr>
                <w:color w:val="000000"/>
              </w:rPr>
              <w:t>determine</w:t>
            </w:r>
            <w:r w:rsidR="007D7C15">
              <w:rPr>
                <w:color w:val="000000"/>
              </w:rPr>
              <w:t xml:space="preserve"> </w:t>
            </w:r>
            <w:r w:rsidRPr="00651A45">
              <w:rPr>
                <w:color w:val="000000"/>
              </w:rPr>
              <w:t>what information it can or will provide to support its request.”</w:t>
            </w:r>
          </w:p>
          <w:p w:rsidRPr="003D4455" w:rsidR="00691528" w:rsidP="00EC6387" w:rsidRDefault="00651A45" w14:paraId="3285939A" w14:textId="1E06D78B">
            <w:pPr>
              <w:rPr>
                <w:color w:val="000000"/>
              </w:rPr>
            </w:pPr>
            <w:r w:rsidRPr="00651A45">
              <w:rPr>
                <w:color w:val="000000"/>
              </w:rPr>
              <w:t>(D.07-11-024, slip op. at 7-8)</w:t>
            </w:r>
          </w:p>
        </w:tc>
        <w:tc>
          <w:tcPr>
            <w:tcW w:w="2160" w:type="dxa"/>
            <w:vAlign w:val="center"/>
          </w:tcPr>
          <w:p w:rsidRPr="007F620E" w:rsidR="00FE3BAE" w:rsidP="003C0BCE" w:rsidRDefault="00A10926" w14:paraId="497C4799" w14:textId="70CE583B">
            <w:pPr>
              <w:jc w:val="center"/>
              <w:rPr>
                <w:color w:val="000000"/>
              </w:rPr>
            </w:pPr>
            <w:r>
              <w:rPr>
                <w:color w:val="000000"/>
              </w:rPr>
              <w:t>Noted</w:t>
            </w:r>
          </w:p>
        </w:tc>
      </w:tr>
    </w:tbl>
    <w:p w:rsidRPr="002537BC" w:rsidR="00A92D0B" w:rsidP="002537BC" w:rsidRDefault="00A92D0B" w14:paraId="710BC7D6" w14:textId="3EF331DA">
      <w:pPr>
        <w:keepNext/>
        <w:numPr>
          <w:ilvl w:val="0"/>
          <w:numId w:val="9"/>
        </w:numPr>
        <w:spacing w:before="240" w:after="120"/>
        <w:rPr>
          <w:rFonts w:ascii="Arial" w:hAnsi="Arial" w:cs="Arial"/>
          <w:b/>
          <w:color w:val="000000"/>
          <w:sz w:val="26"/>
          <w:szCs w:val="26"/>
        </w:rPr>
      </w:pPr>
      <w:r w:rsidRPr="002537BC">
        <w:rPr>
          <w:rFonts w:ascii="Arial" w:hAnsi="Arial" w:cs="Arial"/>
          <w:b/>
          <w:color w:val="000000"/>
          <w:sz w:val="26"/>
          <w:szCs w:val="26"/>
        </w:rPr>
        <w:t xml:space="preserve">Specific </w:t>
      </w:r>
      <w:r w:rsidRPr="002537BC" w:rsidR="001B5911">
        <w:rPr>
          <w:rFonts w:ascii="Arial" w:hAnsi="Arial" w:cs="Arial"/>
          <w:b/>
          <w:color w:val="000000"/>
          <w:sz w:val="26"/>
          <w:szCs w:val="26"/>
        </w:rPr>
        <w:t>Claim: *</w:t>
      </w:r>
    </w:p>
    <w:tbl>
      <w:tblPr>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0"/>
        <w:gridCol w:w="255"/>
        <w:gridCol w:w="465"/>
        <w:gridCol w:w="810"/>
        <w:gridCol w:w="471"/>
        <w:gridCol w:w="519"/>
        <w:gridCol w:w="1710"/>
        <w:gridCol w:w="1260"/>
        <w:gridCol w:w="810"/>
        <w:gridCol w:w="990"/>
        <w:gridCol w:w="1270"/>
      </w:tblGrid>
      <w:tr w:rsidRPr="007F620E" w:rsidR="00A92D0B" w:rsidTr="00A11F43" w14:paraId="780664A2" w14:textId="77777777">
        <w:trPr>
          <w:tblHeader/>
          <w:jc w:val="center"/>
        </w:trPr>
        <w:tc>
          <w:tcPr>
            <w:tcW w:w="6400" w:type="dxa"/>
            <w:gridSpan w:val="8"/>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070"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A11F43" w14:paraId="0F5B6CAA" w14:textId="77777777">
        <w:trPr>
          <w:jc w:val="center"/>
        </w:trPr>
        <w:tc>
          <w:tcPr>
            <w:tcW w:w="9470" w:type="dxa"/>
            <w:gridSpan w:val="11"/>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11F43" w:rsidTr="00A11F43" w14:paraId="5A70C962" w14:textId="77777777">
        <w:trPr>
          <w:jc w:val="center"/>
        </w:trPr>
        <w:tc>
          <w:tcPr>
            <w:tcW w:w="910"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720" w:type="dxa"/>
            <w:gridSpan w:val="2"/>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10" w:type="dxa"/>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90" w:type="dxa"/>
            <w:gridSpan w:val="2"/>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10" w:type="dxa"/>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260" w:type="dxa"/>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810"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990"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270"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11F43" w:rsidTr="00A11F43" w14:paraId="62E8A168" w14:textId="77777777">
        <w:trPr>
          <w:jc w:val="center"/>
        </w:trPr>
        <w:tc>
          <w:tcPr>
            <w:tcW w:w="910" w:type="dxa"/>
          </w:tcPr>
          <w:p w:rsidRPr="00A11F43" w:rsidR="00B2087A" w:rsidP="00B2087A" w:rsidRDefault="00B2087A" w14:paraId="33EA8B38" w14:textId="3CA97E14">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47EBBC49" w14:textId="34C441DF">
            <w:pPr>
              <w:spacing w:before="60" w:after="60"/>
              <w:jc w:val="center"/>
              <w:rPr>
                <w:color w:val="000000"/>
                <w:sz w:val="22"/>
                <w:szCs w:val="22"/>
              </w:rPr>
            </w:pPr>
            <w:r w:rsidRPr="00A11F43">
              <w:rPr>
                <w:color w:val="000000"/>
                <w:sz w:val="22"/>
                <w:szCs w:val="22"/>
              </w:rPr>
              <w:t>2020</w:t>
            </w:r>
          </w:p>
        </w:tc>
        <w:tc>
          <w:tcPr>
            <w:tcW w:w="810" w:type="dxa"/>
          </w:tcPr>
          <w:p w:rsidRPr="00A11F43" w:rsidR="00B2087A" w:rsidP="00A11F43" w:rsidRDefault="00B2087A" w14:paraId="39A3074C" w14:textId="30512993">
            <w:pPr>
              <w:spacing w:before="60" w:after="60"/>
              <w:rPr>
                <w:color w:val="000000"/>
                <w:sz w:val="22"/>
                <w:szCs w:val="22"/>
              </w:rPr>
            </w:pPr>
            <w:r w:rsidRPr="00A11F43">
              <w:rPr>
                <w:color w:val="000000"/>
                <w:sz w:val="22"/>
                <w:szCs w:val="22"/>
              </w:rPr>
              <w:t>35.4</w:t>
            </w:r>
          </w:p>
        </w:tc>
        <w:tc>
          <w:tcPr>
            <w:tcW w:w="990" w:type="dxa"/>
            <w:gridSpan w:val="2"/>
          </w:tcPr>
          <w:p w:rsidRPr="00A11F43" w:rsidR="00B2087A" w:rsidP="00A11F43" w:rsidRDefault="002537BC" w14:paraId="3E5BD317" w14:textId="480C8071">
            <w:pPr>
              <w:spacing w:before="60" w:after="60"/>
              <w:rPr>
                <w:color w:val="000000"/>
                <w:sz w:val="22"/>
                <w:szCs w:val="22"/>
              </w:rPr>
            </w:pPr>
            <w:r w:rsidRPr="00A11F43">
              <w:rPr>
                <w:color w:val="000000"/>
                <w:sz w:val="22"/>
                <w:szCs w:val="22"/>
              </w:rPr>
              <w:t>$</w:t>
            </w:r>
            <w:r w:rsidRPr="00A11F43" w:rsidR="00B2087A">
              <w:rPr>
                <w:color w:val="000000"/>
                <w:sz w:val="22"/>
                <w:szCs w:val="22"/>
              </w:rPr>
              <w:t>245</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15DA0BDE" w14:textId="77777777">
            <w:pPr>
              <w:spacing w:before="60" w:after="60"/>
              <w:rPr>
                <w:color w:val="000000"/>
                <w:sz w:val="22"/>
                <w:szCs w:val="22"/>
              </w:rPr>
            </w:pPr>
            <w:r w:rsidRPr="00A11F43">
              <w:rPr>
                <w:color w:val="000000"/>
                <w:sz w:val="22"/>
                <w:szCs w:val="22"/>
              </w:rPr>
              <w:t>D.23-03-029,</w:t>
            </w:r>
          </w:p>
          <w:p w:rsidRPr="00A11F43" w:rsidR="00B2087A" w:rsidP="00B2087A" w:rsidRDefault="00B2087A" w14:paraId="69060B34" w14:textId="77777777">
            <w:pPr>
              <w:spacing w:before="60" w:after="60"/>
              <w:rPr>
                <w:color w:val="000000"/>
                <w:sz w:val="22"/>
                <w:szCs w:val="22"/>
              </w:rPr>
            </w:pPr>
            <w:r w:rsidRPr="00A11F43">
              <w:rPr>
                <w:color w:val="000000"/>
                <w:sz w:val="22"/>
                <w:szCs w:val="22"/>
              </w:rPr>
              <w:t>slip op. at 13,</w:t>
            </w:r>
          </w:p>
          <w:p w:rsidRPr="00A11F43" w:rsidR="00B2087A" w:rsidP="00B2087A" w:rsidRDefault="00B2087A" w14:paraId="63BDE315" w14:textId="27E8B5A4">
            <w:pPr>
              <w:spacing w:before="60" w:after="60"/>
              <w:rPr>
                <w:color w:val="000000"/>
                <w:sz w:val="22"/>
                <w:szCs w:val="22"/>
              </w:rPr>
            </w:pPr>
            <w:r w:rsidRPr="00A11F43">
              <w:rPr>
                <w:color w:val="000000"/>
                <w:sz w:val="22"/>
                <w:szCs w:val="22"/>
              </w:rPr>
              <w:t>Item 2.</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06BD92A5" w14:textId="6D2817B5">
            <w:pPr>
              <w:spacing w:before="60" w:after="60"/>
              <w:rPr>
                <w:color w:val="000000"/>
                <w:sz w:val="22"/>
                <w:szCs w:val="22"/>
              </w:rPr>
            </w:pPr>
            <w:r w:rsidRPr="00A11F43">
              <w:rPr>
                <w:color w:val="000000"/>
                <w:sz w:val="22"/>
                <w:szCs w:val="22"/>
              </w:rPr>
              <w:t>$</w:t>
            </w:r>
            <w:r w:rsidRPr="00A11F43" w:rsidR="00B2087A">
              <w:rPr>
                <w:color w:val="000000"/>
                <w:sz w:val="22"/>
                <w:szCs w:val="22"/>
              </w:rPr>
              <w:t>8,673.00</w:t>
            </w:r>
          </w:p>
        </w:tc>
        <w:tc>
          <w:tcPr>
            <w:tcW w:w="810" w:type="dxa"/>
          </w:tcPr>
          <w:p w:rsidRPr="00A11F43" w:rsidR="00B2087A" w:rsidP="00A11F43" w:rsidRDefault="00B2087A" w14:paraId="683C4512" w14:textId="77044B47">
            <w:pPr>
              <w:spacing w:before="60" w:after="60"/>
              <w:rPr>
                <w:color w:val="000000"/>
                <w:sz w:val="22"/>
                <w:szCs w:val="22"/>
              </w:rPr>
            </w:pPr>
            <w:r w:rsidRPr="00A11F43">
              <w:rPr>
                <w:color w:val="000000"/>
                <w:sz w:val="22"/>
                <w:szCs w:val="22"/>
              </w:rPr>
              <w:t>35.4</w:t>
            </w:r>
            <w:r w:rsidRPr="00A11F43" w:rsidR="003B0F6F">
              <w:rPr>
                <w:color w:val="000000"/>
                <w:sz w:val="22"/>
                <w:szCs w:val="22"/>
              </w:rPr>
              <w:t>0</w:t>
            </w:r>
          </w:p>
          <w:p w:rsidRPr="00A11F43" w:rsidR="00252B82" w:rsidP="00A11F43" w:rsidRDefault="00252B82" w14:paraId="31AF7AA4" w14:textId="36B8C87E">
            <w:pPr>
              <w:spacing w:before="60" w:after="60"/>
              <w:rPr>
                <w:sz w:val="22"/>
                <w:szCs w:val="22"/>
              </w:rPr>
            </w:pPr>
          </w:p>
        </w:tc>
        <w:tc>
          <w:tcPr>
            <w:tcW w:w="990" w:type="dxa"/>
          </w:tcPr>
          <w:p w:rsidRPr="00A11F43" w:rsidR="00B2087A" w:rsidP="003C0BCE" w:rsidRDefault="00B2087A" w14:paraId="3400AFFC" w14:textId="7F5CB103">
            <w:pPr>
              <w:spacing w:before="60" w:after="60"/>
              <w:jc w:val="center"/>
              <w:rPr>
                <w:color w:val="000000"/>
                <w:sz w:val="22"/>
                <w:szCs w:val="22"/>
              </w:rPr>
            </w:pPr>
            <w:r w:rsidRPr="00A11F43">
              <w:rPr>
                <w:color w:val="000000"/>
                <w:sz w:val="22"/>
                <w:szCs w:val="22"/>
              </w:rPr>
              <w:t>$245.00</w:t>
            </w:r>
            <w:r w:rsidRPr="00A11F43" w:rsidR="00A11F43">
              <w:rPr>
                <w:color w:val="000000"/>
                <w:sz w:val="22"/>
                <w:szCs w:val="22"/>
              </w:rPr>
              <w:t xml:space="preserve"> </w:t>
            </w:r>
            <w:r w:rsidRPr="00A11F43" w:rsidR="003B2ED8">
              <w:rPr>
                <w:color w:val="000000"/>
                <w:sz w:val="22"/>
                <w:szCs w:val="22"/>
              </w:rPr>
              <w:t>[1]</w:t>
            </w:r>
          </w:p>
        </w:tc>
        <w:tc>
          <w:tcPr>
            <w:tcW w:w="1270" w:type="dxa"/>
          </w:tcPr>
          <w:p w:rsidRPr="00A11F43" w:rsidR="00B2087A" w:rsidP="002537BC" w:rsidRDefault="00711B27" w14:paraId="196C1830" w14:textId="21572D84">
            <w:pPr>
              <w:spacing w:before="60" w:after="60"/>
              <w:rPr>
                <w:color w:val="000000"/>
                <w:sz w:val="22"/>
                <w:szCs w:val="22"/>
              </w:rPr>
            </w:pPr>
            <w:r w:rsidRPr="00A11F43">
              <w:rPr>
                <w:color w:val="000000"/>
                <w:sz w:val="22"/>
                <w:szCs w:val="22"/>
              </w:rPr>
              <w:t>$8,673.00</w:t>
            </w:r>
          </w:p>
        </w:tc>
      </w:tr>
      <w:tr w:rsidRPr="007F620E" w:rsidR="00A11F43" w:rsidTr="00A11F43" w14:paraId="5BF6A154" w14:textId="77777777">
        <w:trPr>
          <w:jc w:val="center"/>
        </w:trPr>
        <w:tc>
          <w:tcPr>
            <w:tcW w:w="910" w:type="dxa"/>
          </w:tcPr>
          <w:p w:rsidRPr="00A11F43" w:rsidR="00B2087A" w:rsidP="00B2087A" w:rsidRDefault="00B2087A" w14:paraId="118506EC" w14:textId="51BC0D8F">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3767540B" w14:textId="67E338E9">
            <w:pPr>
              <w:spacing w:before="60" w:after="60"/>
              <w:jc w:val="center"/>
              <w:rPr>
                <w:color w:val="000000"/>
                <w:sz w:val="22"/>
                <w:szCs w:val="22"/>
              </w:rPr>
            </w:pPr>
            <w:r w:rsidRPr="00A11F43">
              <w:rPr>
                <w:color w:val="000000"/>
                <w:sz w:val="22"/>
                <w:szCs w:val="22"/>
              </w:rPr>
              <w:t>2021</w:t>
            </w:r>
          </w:p>
        </w:tc>
        <w:tc>
          <w:tcPr>
            <w:tcW w:w="810" w:type="dxa"/>
          </w:tcPr>
          <w:p w:rsidRPr="00A11F43" w:rsidR="00B2087A" w:rsidP="00A11F43" w:rsidRDefault="00B2087A" w14:paraId="120FE857" w14:textId="2EBD48FC">
            <w:pPr>
              <w:spacing w:before="60" w:after="60"/>
              <w:rPr>
                <w:color w:val="000000"/>
                <w:sz w:val="22"/>
                <w:szCs w:val="22"/>
              </w:rPr>
            </w:pPr>
            <w:r w:rsidRPr="00A11F43">
              <w:rPr>
                <w:color w:val="000000"/>
                <w:sz w:val="22"/>
                <w:szCs w:val="22"/>
              </w:rPr>
              <w:t>25.5</w:t>
            </w:r>
          </w:p>
        </w:tc>
        <w:tc>
          <w:tcPr>
            <w:tcW w:w="990" w:type="dxa"/>
            <w:gridSpan w:val="2"/>
          </w:tcPr>
          <w:p w:rsidRPr="00A11F43" w:rsidR="00B2087A" w:rsidP="00A11F43" w:rsidRDefault="002537BC" w14:paraId="075109E1" w14:textId="511A11FE">
            <w:pPr>
              <w:spacing w:before="60" w:after="60"/>
              <w:rPr>
                <w:color w:val="000000"/>
                <w:sz w:val="22"/>
                <w:szCs w:val="22"/>
              </w:rPr>
            </w:pPr>
            <w:r w:rsidRPr="00A11F43">
              <w:rPr>
                <w:color w:val="000000"/>
                <w:sz w:val="22"/>
                <w:szCs w:val="22"/>
              </w:rPr>
              <w:t>$</w:t>
            </w:r>
            <w:r w:rsidRPr="00A11F43" w:rsidR="00B2087A">
              <w:rPr>
                <w:color w:val="000000"/>
                <w:sz w:val="22"/>
                <w:szCs w:val="22"/>
              </w:rPr>
              <w:t>295</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1DE5EDA7" w14:textId="77777777">
            <w:pPr>
              <w:spacing w:before="60" w:after="60"/>
              <w:rPr>
                <w:color w:val="000000"/>
                <w:sz w:val="22"/>
                <w:szCs w:val="22"/>
              </w:rPr>
            </w:pPr>
            <w:r w:rsidRPr="00A11F43">
              <w:rPr>
                <w:color w:val="000000"/>
                <w:sz w:val="22"/>
                <w:szCs w:val="22"/>
              </w:rPr>
              <w:t>D.23-03-029,</w:t>
            </w:r>
          </w:p>
          <w:p w:rsidRPr="00A11F43" w:rsidR="00B2087A" w:rsidP="00B2087A" w:rsidRDefault="00B2087A" w14:paraId="18DAF46A" w14:textId="77777777">
            <w:pPr>
              <w:spacing w:before="60" w:after="60"/>
              <w:rPr>
                <w:color w:val="000000"/>
                <w:sz w:val="22"/>
                <w:szCs w:val="22"/>
              </w:rPr>
            </w:pPr>
            <w:r w:rsidRPr="00A11F43">
              <w:rPr>
                <w:color w:val="000000"/>
                <w:sz w:val="22"/>
                <w:szCs w:val="22"/>
              </w:rPr>
              <w:t>slip op. at 13,</w:t>
            </w:r>
          </w:p>
          <w:p w:rsidRPr="00A11F43" w:rsidR="00B2087A" w:rsidP="00B2087A" w:rsidRDefault="00B2087A" w14:paraId="4AF4C006" w14:textId="22DF4AB2">
            <w:pPr>
              <w:spacing w:before="60" w:after="60"/>
              <w:rPr>
                <w:color w:val="000000"/>
                <w:sz w:val="22"/>
                <w:szCs w:val="22"/>
              </w:rPr>
            </w:pPr>
            <w:r w:rsidRPr="00A11F43">
              <w:rPr>
                <w:color w:val="000000"/>
                <w:sz w:val="22"/>
                <w:szCs w:val="22"/>
              </w:rPr>
              <w:t>Item 2.</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2A77845E" w14:textId="1DAB7065">
            <w:pPr>
              <w:spacing w:before="60" w:after="60"/>
              <w:rPr>
                <w:color w:val="000000"/>
                <w:sz w:val="22"/>
                <w:szCs w:val="22"/>
              </w:rPr>
            </w:pPr>
            <w:r w:rsidRPr="00A11F43">
              <w:rPr>
                <w:color w:val="000000"/>
                <w:sz w:val="22"/>
                <w:szCs w:val="22"/>
              </w:rPr>
              <w:t>$</w:t>
            </w:r>
            <w:r w:rsidRPr="00A11F43" w:rsidR="00B2087A">
              <w:rPr>
                <w:color w:val="000000"/>
                <w:sz w:val="22"/>
                <w:szCs w:val="22"/>
              </w:rPr>
              <w:t>7,522.50</w:t>
            </w:r>
          </w:p>
        </w:tc>
        <w:tc>
          <w:tcPr>
            <w:tcW w:w="810" w:type="dxa"/>
          </w:tcPr>
          <w:p w:rsidRPr="00A11F43" w:rsidR="00B2087A" w:rsidP="00A11F43" w:rsidRDefault="00B2087A" w14:paraId="3306FCA6" w14:textId="7AC8E564">
            <w:pPr>
              <w:spacing w:before="60" w:after="60"/>
              <w:rPr>
                <w:color w:val="000000"/>
                <w:sz w:val="22"/>
                <w:szCs w:val="22"/>
              </w:rPr>
            </w:pPr>
            <w:r w:rsidRPr="00A11F43">
              <w:rPr>
                <w:color w:val="000000"/>
                <w:sz w:val="22"/>
                <w:szCs w:val="22"/>
              </w:rPr>
              <w:t>25.5</w:t>
            </w:r>
            <w:r w:rsidRPr="00A11F43" w:rsidR="003B0F6F">
              <w:rPr>
                <w:color w:val="000000"/>
                <w:sz w:val="22"/>
                <w:szCs w:val="22"/>
              </w:rPr>
              <w:t>0</w:t>
            </w:r>
          </w:p>
          <w:p w:rsidRPr="00A11F43" w:rsidR="00252B82" w:rsidP="00A11F43" w:rsidRDefault="00252B82" w14:paraId="461DC9FD" w14:textId="4746E2E7">
            <w:pPr>
              <w:spacing w:before="60" w:after="60"/>
              <w:rPr>
                <w:color w:val="000000"/>
                <w:sz w:val="22"/>
                <w:szCs w:val="22"/>
              </w:rPr>
            </w:pPr>
          </w:p>
        </w:tc>
        <w:tc>
          <w:tcPr>
            <w:tcW w:w="990" w:type="dxa"/>
          </w:tcPr>
          <w:p w:rsidRPr="00A11F43" w:rsidR="00B2087A" w:rsidP="003C0BCE" w:rsidRDefault="00B2087A" w14:paraId="7FDABF74" w14:textId="21FFB102">
            <w:pPr>
              <w:spacing w:before="60" w:after="60"/>
              <w:jc w:val="center"/>
              <w:rPr>
                <w:color w:val="000000"/>
                <w:sz w:val="22"/>
                <w:szCs w:val="22"/>
              </w:rPr>
            </w:pPr>
            <w:r w:rsidRPr="00A11F43">
              <w:rPr>
                <w:color w:val="000000"/>
                <w:sz w:val="22"/>
                <w:szCs w:val="22"/>
              </w:rPr>
              <w:t>$295.00</w:t>
            </w:r>
            <w:r w:rsidRPr="00A11F43" w:rsidR="00A11F43">
              <w:rPr>
                <w:color w:val="000000"/>
                <w:sz w:val="22"/>
                <w:szCs w:val="22"/>
              </w:rPr>
              <w:t xml:space="preserve"> </w:t>
            </w:r>
            <w:r w:rsidRPr="00A11F43" w:rsidR="003B2ED8">
              <w:rPr>
                <w:color w:val="000000"/>
                <w:sz w:val="22"/>
                <w:szCs w:val="22"/>
              </w:rPr>
              <w:t>[1]</w:t>
            </w:r>
          </w:p>
        </w:tc>
        <w:tc>
          <w:tcPr>
            <w:tcW w:w="1270" w:type="dxa"/>
          </w:tcPr>
          <w:p w:rsidRPr="00A11F43" w:rsidR="00B2087A" w:rsidP="002537BC" w:rsidRDefault="00234433" w14:paraId="05EFCF76" w14:textId="31BCDF1D">
            <w:pPr>
              <w:spacing w:before="60" w:after="60"/>
              <w:rPr>
                <w:color w:val="000000"/>
                <w:sz w:val="22"/>
                <w:szCs w:val="22"/>
              </w:rPr>
            </w:pPr>
            <w:r w:rsidRPr="00A11F43">
              <w:rPr>
                <w:color w:val="000000"/>
                <w:sz w:val="22"/>
                <w:szCs w:val="22"/>
              </w:rPr>
              <w:t>$7,522.50</w:t>
            </w:r>
          </w:p>
        </w:tc>
      </w:tr>
      <w:tr w:rsidRPr="007F620E" w:rsidR="00A11F43" w:rsidTr="00A11F43" w14:paraId="38E0B4EA" w14:textId="77777777">
        <w:trPr>
          <w:jc w:val="center"/>
        </w:trPr>
        <w:tc>
          <w:tcPr>
            <w:tcW w:w="910" w:type="dxa"/>
          </w:tcPr>
          <w:p w:rsidRPr="00A11F43" w:rsidR="00B2087A" w:rsidP="00B2087A" w:rsidRDefault="00B2087A" w14:paraId="1F980DF3" w14:textId="3DE8AFA7">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275BF57A" w14:textId="2DEA7930">
            <w:pPr>
              <w:spacing w:before="60" w:after="60"/>
              <w:jc w:val="center"/>
              <w:rPr>
                <w:color w:val="000000"/>
                <w:sz w:val="22"/>
                <w:szCs w:val="22"/>
              </w:rPr>
            </w:pPr>
            <w:r w:rsidRPr="00A11F43">
              <w:rPr>
                <w:color w:val="000000"/>
                <w:sz w:val="22"/>
                <w:szCs w:val="22"/>
              </w:rPr>
              <w:t>2022</w:t>
            </w:r>
          </w:p>
        </w:tc>
        <w:tc>
          <w:tcPr>
            <w:tcW w:w="810" w:type="dxa"/>
          </w:tcPr>
          <w:p w:rsidRPr="00A11F43" w:rsidR="00B2087A" w:rsidP="00A11F43" w:rsidRDefault="00B2087A" w14:paraId="0DE506C4" w14:textId="1DE96302">
            <w:pPr>
              <w:spacing w:before="60" w:after="60"/>
              <w:rPr>
                <w:color w:val="000000"/>
                <w:sz w:val="22"/>
                <w:szCs w:val="22"/>
              </w:rPr>
            </w:pPr>
            <w:r w:rsidRPr="00A11F43">
              <w:rPr>
                <w:color w:val="000000"/>
                <w:sz w:val="22"/>
                <w:szCs w:val="22"/>
              </w:rPr>
              <w:t>26.1</w:t>
            </w:r>
          </w:p>
        </w:tc>
        <w:tc>
          <w:tcPr>
            <w:tcW w:w="990" w:type="dxa"/>
            <w:gridSpan w:val="2"/>
          </w:tcPr>
          <w:p w:rsidRPr="00A11F43" w:rsidR="00B2087A" w:rsidP="00A11F43" w:rsidRDefault="002537BC" w14:paraId="26413E95" w14:textId="6FAE0051">
            <w:pPr>
              <w:spacing w:before="60" w:after="60"/>
              <w:rPr>
                <w:color w:val="000000"/>
                <w:sz w:val="22"/>
                <w:szCs w:val="22"/>
              </w:rPr>
            </w:pPr>
            <w:r w:rsidRPr="00A11F43">
              <w:rPr>
                <w:color w:val="000000"/>
                <w:sz w:val="22"/>
                <w:szCs w:val="22"/>
              </w:rPr>
              <w:t>$</w:t>
            </w:r>
            <w:r w:rsidRPr="00A11F43" w:rsidR="00B2087A">
              <w:rPr>
                <w:color w:val="000000"/>
                <w:sz w:val="22"/>
                <w:szCs w:val="22"/>
              </w:rPr>
              <w:t>305</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5EB7EA9F"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50B0C4CE"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287AF405" w14:textId="77777777">
            <w:pPr>
              <w:spacing w:before="60" w:after="60"/>
              <w:rPr>
                <w:color w:val="000000"/>
                <w:sz w:val="22"/>
                <w:szCs w:val="22"/>
              </w:rPr>
            </w:pPr>
            <w:r w:rsidRPr="00A11F43">
              <w:rPr>
                <w:color w:val="000000"/>
                <w:sz w:val="22"/>
                <w:szCs w:val="22"/>
              </w:rPr>
              <w:t>Hourly Fee</w:t>
            </w:r>
          </w:p>
          <w:p w:rsidRPr="00A11F43" w:rsidR="00B2087A" w:rsidP="00B2087A" w:rsidRDefault="00B2087A" w14:paraId="300AA881" w14:textId="0FF02DD9">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23EF368E" w14:textId="4CA151A4">
            <w:pPr>
              <w:spacing w:before="60" w:after="60"/>
              <w:rPr>
                <w:color w:val="000000"/>
                <w:sz w:val="22"/>
                <w:szCs w:val="22"/>
              </w:rPr>
            </w:pPr>
            <w:r w:rsidRPr="00A11F43">
              <w:rPr>
                <w:color w:val="000000"/>
                <w:sz w:val="22"/>
                <w:szCs w:val="22"/>
              </w:rPr>
              <w:t>$</w:t>
            </w:r>
            <w:r w:rsidRPr="00A11F43" w:rsidR="00B2087A">
              <w:rPr>
                <w:color w:val="000000"/>
                <w:sz w:val="22"/>
                <w:szCs w:val="22"/>
              </w:rPr>
              <w:t>7,960.50</w:t>
            </w:r>
          </w:p>
        </w:tc>
        <w:tc>
          <w:tcPr>
            <w:tcW w:w="810" w:type="dxa"/>
          </w:tcPr>
          <w:p w:rsidRPr="00A11F43" w:rsidR="00B2087A" w:rsidP="00A11F43" w:rsidRDefault="00B2087A" w14:paraId="2B0CA953" w14:textId="08151E40">
            <w:pPr>
              <w:spacing w:before="60" w:after="60"/>
              <w:rPr>
                <w:color w:val="000000"/>
                <w:sz w:val="22"/>
                <w:szCs w:val="22"/>
              </w:rPr>
            </w:pPr>
            <w:r w:rsidRPr="00A11F43">
              <w:rPr>
                <w:color w:val="000000"/>
                <w:sz w:val="22"/>
                <w:szCs w:val="22"/>
              </w:rPr>
              <w:t>26.1</w:t>
            </w:r>
            <w:r w:rsidRPr="00A11F43" w:rsidR="003B0F6F">
              <w:rPr>
                <w:color w:val="000000"/>
                <w:sz w:val="22"/>
                <w:szCs w:val="22"/>
              </w:rPr>
              <w:t>0</w:t>
            </w:r>
          </w:p>
        </w:tc>
        <w:tc>
          <w:tcPr>
            <w:tcW w:w="990" w:type="dxa"/>
          </w:tcPr>
          <w:p w:rsidRPr="00A11F43" w:rsidR="00B2087A" w:rsidP="002537BC" w:rsidRDefault="00B2087A" w14:paraId="1FC8906C" w14:textId="2EDEEEC9">
            <w:pPr>
              <w:spacing w:before="60" w:after="60"/>
              <w:rPr>
                <w:color w:val="000000"/>
                <w:sz w:val="22"/>
                <w:szCs w:val="22"/>
              </w:rPr>
            </w:pPr>
            <w:r w:rsidRPr="00A11F43">
              <w:rPr>
                <w:color w:val="000000"/>
                <w:sz w:val="22"/>
                <w:szCs w:val="22"/>
              </w:rPr>
              <w:t>$305.00</w:t>
            </w:r>
          </w:p>
        </w:tc>
        <w:tc>
          <w:tcPr>
            <w:tcW w:w="1270" w:type="dxa"/>
          </w:tcPr>
          <w:p w:rsidRPr="00A11F43" w:rsidR="00B2087A" w:rsidP="002537BC" w:rsidRDefault="00234433" w14:paraId="6C594CB5" w14:textId="42ADF272">
            <w:pPr>
              <w:spacing w:before="60" w:after="60"/>
              <w:rPr>
                <w:color w:val="000000"/>
                <w:sz w:val="22"/>
                <w:szCs w:val="22"/>
              </w:rPr>
            </w:pPr>
            <w:r w:rsidRPr="00A11F43">
              <w:rPr>
                <w:color w:val="000000"/>
                <w:sz w:val="22"/>
                <w:szCs w:val="22"/>
              </w:rPr>
              <w:t>$7,960.50</w:t>
            </w:r>
          </w:p>
        </w:tc>
      </w:tr>
      <w:tr w:rsidRPr="007F620E" w:rsidR="00A11F43" w:rsidTr="00A11F43" w14:paraId="78FC5ECE" w14:textId="77777777">
        <w:trPr>
          <w:jc w:val="center"/>
        </w:trPr>
        <w:tc>
          <w:tcPr>
            <w:tcW w:w="910" w:type="dxa"/>
          </w:tcPr>
          <w:p w:rsidRPr="00A11F43" w:rsidR="00B2087A" w:rsidP="00B2087A" w:rsidRDefault="00B2087A" w14:paraId="1F8943E9" w14:textId="51CEA38C">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6FFEFF62" w14:textId="2FCE1FD4">
            <w:pPr>
              <w:spacing w:before="60" w:after="60"/>
              <w:jc w:val="center"/>
              <w:rPr>
                <w:color w:val="000000"/>
                <w:sz w:val="22"/>
                <w:szCs w:val="22"/>
              </w:rPr>
            </w:pPr>
            <w:r w:rsidRPr="00A11F43">
              <w:rPr>
                <w:color w:val="000000"/>
                <w:sz w:val="22"/>
                <w:szCs w:val="22"/>
              </w:rPr>
              <w:t>2023</w:t>
            </w:r>
          </w:p>
        </w:tc>
        <w:tc>
          <w:tcPr>
            <w:tcW w:w="810" w:type="dxa"/>
          </w:tcPr>
          <w:p w:rsidRPr="00A11F43" w:rsidR="00B2087A" w:rsidP="00A11F43" w:rsidRDefault="00B2087A" w14:paraId="24984638" w14:textId="48287FC4">
            <w:pPr>
              <w:spacing w:before="60" w:after="60"/>
              <w:rPr>
                <w:color w:val="000000"/>
                <w:sz w:val="22"/>
                <w:szCs w:val="22"/>
              </w:rPr>
            </w:pPr>
            <w:r w:rsidRPr="00A11F43">
              <w:rPr>
                <w:color w:val="000000"/>
                <w:sz w:val="22"/>
                <w:szCs w:val="22"/>
              </w:rPr>
              <w:t>40.2</w:t>
            </w:r>
          </w:p>
        </w:tc>
        <w:tc>
          <w:tcPr>
            <w:tcW w:w="990" w:type="dxa"/>
            <w:gridSpan w:val="2"/>
          </w:tcPr>
          <w:p w:rsidRPr="00A11F43" w:rsidR="00B2087A" w:rsidP="00A11F43" w:rsidRDefault="002537BC" w14:paraId="00CA9050" w14:textId="493640E0">
            <w:pPr>
              <w:spacing w:before="60" w:after="60"/>
              <w:rPr>
                <w:color w:val="000000"/>
                <w:sz w:val="22"/>
                <w:szCs w:val="22"/>
              </w:rPr>
            </w:pPr>
            <w:r w:rsidRPr="00A11F43">
              <w:rPr>
                <w:color w:val="000000"/>
                <w:sz w:val="22"/>
                <w:szCs w:val="22"/>
              </w:rPr>
              <w:t>$</w:t>
            </w:r>
            <w:r w:rsidRPr="00A11F43" w:rsidR="00B2087A">
              <w:rPr>
                <w:color w:val="000000"/>
                <w:sz w:val="22"/>
                <w:szCs w:val="22"/>
              </w:rPr>
              <w:t>320</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052D4B2C"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35A986CA"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43A4C8E0" w14:textId="77777777">
            <w:pPr>
              <w:spacing w:before="60" w:after="60"/>
              <w:rPr>
                <w:color w:val="000000"/>
                <w:sz w:val="22"/>
                <w:szCs w:val="22"/>
              </w:rPr>
            </w:pPr>
            <w:r w:rsidRPr="00A11F43">
              <w:rPr>
                <w:color w:val="000000"/>
                <w:sz w:val="22"/>
                <w:szCs w:val="22"/>
              </w:rPr>
              <w:t>Hourly Fee</w:t>
            </w:r>
          </w:p>
          <w:p w:rsidRPr="00A11F43" w:rsidR="00B2087A" w:rsidP="00B2087A" w:rsidRDefault="00B2087A" w14:paraId="760F08DA" w14:textId="23BB1CE2">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39D39174" w14:textId="06C7ADD9">
            <w:pPr>
              <w:spacing w:before="60" w:after="60"/>
              <w:rPr>
                <w:color w:val="000000"/>
                <w:sz w:val="22"/>
                <w:szCs w:val="22"/>
              </w:rPr>
            </w:pPr>
            <w:r w:rsidRPr="00A11F43">
              <w:rPr>
                <w:color w:val="000000"/>
                <w:sz w:val="22"/>
                <w:szCs w:val="22"/>
              </w:rPr>
              <w:t>$</w:t>
            </w:r>
            <w:r w:rsidRPr="00A11F43" w:rsidR="00B2087A">
              <w:rPr>
                <w:color w:val="000000"/>
                <w:sz w:val="22"/>
                <w:szCs w:val="22"/>
              </w:rPr>
              <w:t>12,864.00</w:t>
            </w:r>
          </w:p>
        </w:tc>
        <w:tc>
          <w:tcPr>
            <w:tcW w:w="810" w:type="dxa"/>
          </w:tcPr>
          <w:p w:rsidRPr="00A11F43" w:rsidR="00B2087A" w:rsidP="00A11F43" w:rsidRDefault="00B2087A" w14:paraId="047FD0B5" w14:textId="2D362689">
            <w:pPr>
              <w:spacing w:before="60" w:after="60"/>
              <w:rPr>
                <w:color w:val="000000"/>
                <w:sz w:val="22"/>
                <w:szCs w:val="22"/>
              </w:rPr>
            </w:pPr>
            <w:r w:rsidRPr="00A11F43">
              <w:rPr>
                <w:color w:val="000000"/>
                <w:sz w:val="22"/>
                <w:szCs w:val="22"/>
              </w:rPr>
              <w:t>40.2</w:t>
            </w:r>
            <w:r w:rsidRPr="00A11F43" w:rsidR="003B0F6F">
              <w:rPr>
                <w:color w:val="000000"/>
                <w:sz w:val="22"/>
                <w:szCs w:val="22"/>
              </w:rPr>
              <w:t>0</w:t>
            </w:r>
          </w:p>
        </w:tc>
        <w:tc>
          <w:tcPr>
            <w:tcW w:w="990" w:type="dxa"/>
          </w:tcPr>
          <w:p w:rsidRPr="00A11F43" w:rsidR="00B2087A" w:rsidP="002537BC" w:rsidRDefault="00B2087A" w14:paraId="367660C2" w14:textId="061C0DAC">
            <w:pPr>
              <w:spacing w:before="60" w:after="60"/>
              <w:rPr>
                <w:color w:val="000000"/>
                <w:sz w:val="22"/>
                <w:szCs w:val="22"/>
              </w:rPr>
            </w:pPr>
            <w:r w:rsidRPr="00A11F43">
              <w:rPr>
                <w:color w:val="000000"/>
                <w:sz w:val="22"/>
                <w:szCs w:val="22"/>
              </w:rPr>
              <w:t>$320.00</w:t>
            </w:r>
          </w:p>
        </w:tc>
        <w:tc>
          <w:tcPr>
            <w:tcW w:w="1270" w:type="dxa"/>
          </w:tcPr>
          <w:p w:rsidRPr="00A11F43" w:rsidR="00B2087A" w:rsidP="002537BC" w:rsidRDefault="00234433" w14:paraId="766AC45F" w14:textId="2EDB1711">
            <w:pPr>
              <w:spacing w:before="60" w:after="60"/>
              <w:rPr>
                <w:color w:val="000000"/>
                <w:sz w:val="22"/>
                <w:szCs w:val="22"/>
              </w:rPr>
            </w:pPr>
            <w:r w:rsidRPr="00A11F43">
              <w:rPr>
                <w:color w:val="000000"/>
                <w:sz w:val="22"/>
                <w:szCs w:val="22"/>
              </w:rPr>
              <w:t>$12,864.00</w:t>
            </w:r>
          </w:p>
        </w:tc>
      </w:tr>
      <w:tr w:rsidRPr="007F620E" w:rsidR="00A11F43" w:rsidTr="00A11F43" w14:paraId="4E698889" w14:textId="77777777">
        <w:trPr>
          <w:jc w:val="center"/>
        </w:trPr>
        <w:tc>
          <w:tcPr>
            <w:tcW w:w="910" w:type="dxa"/>
          </w:tcPr>
          <w:p w:rsidRPr="00A11F43" w:rsidR="00B2087A" w:rsidP="00B2087A" w:rsidRDefault="00B2087A" w14:paraId="04CDED11" w14:textId="5AA4D7E7">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6B0C4BC3" w14:textId="66666899">
            <w:pPr>
              <w:spacing w:before="60" w:after="60"/>
              <w:jc w:val="center"/>
              <w:rPr>
                <w:color w:val="000000"/>
                <w:sz w:val="22"/>
                <w:szCs w:val="22"/>
              </w:rPr>
            </w:pPr>
            <w:r w:rsidRPr="00A11F43">
              <w:rPr>
                <w:color w:val="000000"/>
                <w:sz w:val="22"/>
                <w:szCs w:val="22"/>
              </w:rPr>
              <w:t>2024</w:t>
            </w:r>
          </w:p>
        </w:tc>
        <w:tc>
          <w:tcPr>
            <w:tcW w:w="810" w:type="dxa"/>
          </w:tcPr>
          <w:p w:rsidRPr="00A11F43" w:rsidR="00B2087A" w:rsidP="00A11F43" w:rsidRDefault="00B2087A" w14:paraId="51C36695" w14:textId="2544898C">
            <w:pPr>
              <w:spacing w:before="60" w:after="60"/>
              <w:rPr>
                <w:color w:val="000000"/>
                <w:sz w:val="22"/>
                <w:szCs w:val="22"/>
              </w:rPr>
            </w:pPr>
            <w:r w:rsidRPr="00A11F43">
              <w:rPr>
                <w:color w:val="000000"/>
                <w:sz w:val="22"/>
                <w:szCs w:val="22"/>
              </w:rPr>
              <w:t>29.0</w:t>
            </w:r>
          </w:p>
        </w:tc>
        <w:tc>
          <w:tcPr>
            <w:tcW w:w="990" w:type="dxa"/>
            <w:gridSpan w:val="2"/>
          </w:tcPr>
          <w:p w:rsidRPr="00A11F43" w:rsidR="00B2087A" w:rsidP="00A11F43" w:rsidRDefault="002537BC" w14:paraId="50434DF3" w14:textId="6916CF6E">
            <w:pPr>
              <w:spacing w:before="60" w:after="60"/>
              <w:rPr>
                <w:color w:val="000000"/>
                <w:sz w:val="22"/>
                <w:szCs w:val="22"/>
              </w:rPr>
            </w:pPr>
            <w:r w:rsidRPr="00A11F43">
              <w:rPr>
                <w:color w:val="000000"/>
                <w:sz w:val="22"/>
                <w:szCs w:val="22"/>
              </w:rPr>
              <w:t>$</w:t>
            </w:r>
            <w:r w:rsidRPr="00A11F43" w:rsidR="00B2087A">
              <w:rPr>
                <w:color w:val="000000"/>
                <w:sz w:val="22"/>
                <w:szCs w:val="22"/>
              </w:rPr>
              <w:t>320</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3367C476"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2EE8B85D"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30F584EE" w14:textId="77777777">
            <w:pPr>
              <w:spacing w:before="60" w:after="60"/>
              <w:rPr>
                <w:color w:val="000000"/>
                <w:sz w:val="22"/>
                <w:szCs w:val="22"/>
              </w:rPr>
            </w:pPr>
            <w:r w:rsidRPr="00A11F43">
              <w:rPr>
                <w:color w:val="000000"/>
                <w:sz w:val="22"/>
                <w:szCs w:val="22"/>
              </w:rPr>
              <w:lastRenderedPageBreak/>
              <w:t>Hourly Fee</w:t>
            </w:r>
          </w:p>
          <w:p w:rsidRPr="00A11F43" w:rsidR="00B2087A" w:rsidP="00B2087A" w:rsidRDefault="00B2087A" w14:paraId="41124BBA" w14:textId="55F95A54">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75F00059" w14:textId="7890B24F">
            <w:pPr>
              <w:spacing w:before="60" w:after="60"/>
              <w:rPr>
                <w:color w:val="000000"/>
                <w:sz w:val="22"/>
                <w:szCs w:val="22"/>
              </w:rPr>
            </w:pPr>
            <w:r w:rsidRPr="00A11F43">
              <w:rPr>
                <w:color w:val="000000"/>
                <w:sz w:val="22"/>
                <w:szCs w:val="22"/>
              </w:rPr>
              <w:lastRenderedPageBreak/>
              <w:t>$</w:t>
            </w:r>
            <w:r w:rsidRPr="00A11F43" w:rsidR="00B2087A">
              <w:rPr>
                <w:color w:val="000000"/>
                <w:sz w:val="22"/>
                <w:szCs w:val="22"/>
              </w:rPr>
              <w:t>9,280.00</w:t>
            </w:r>
          </w:p>
        </w:tc>
        <w:tc>
          <w:tcPr>
            <w:tcW w:w="810" w:type="dxa"/>
          </w:tcPr>
          <w:p w:rsidRPr="00A11F43" w:rsidR="00B2087A" w:rsidP="00A11F43" w:rsidRDefault="00B2087A" w14:paraId="62EC968E" w14:textId="5628D1C5">
            <w:pPr>
              <w:spacing w:before="60" w:after="60"/>
              <w:rPr>
                <w:color w:val="000000"/>
                <w:sz w:val="22"/>
                <w:szCs w:val="22"/>
              </w:rPr>
            </w:pPr>
            <w:r w:rsidRPr="00A11F43">
              <w:rPr>
                <w:color w:val="000000"/>
                <w:sz w:val="22"/>
                <w:szCs w:val="22"/>
              </w:rPr>
              <w:t>29.0</w:t>
            </w:r>
            <w:r w:rsidRPr="00A11F43" w:rsidR="003B0F6F">
              <w:rPr>
                <w:color w:val="000000"/>
                <w:sz w:val="22"/>
                <w:szCs w:val="22"/>
              </w:rPr>
              <w:t>0</w:t>
            </w:r>
          </w:p>
          <w:p w:rsidRPr="00A11F43" w:rsidR="00252B82" w:rsidP="00A11F43" w:rsidRDefault="00252B82" w14:paraId="134A581C" w14:textId="1C5B7DB7">
            <w:pPr>
              <w:spacing w:before="60" w:after="60"/>
              <w:rPr>
                <w:color w:val="000000"/>
                <w:sz w:val="22"/>
                <w:szCs w:val="22"/>
              </w:rPr>
            </w:pPr>
          </w:p>
        </w:tc>
        <w:tc>
          <w:tcPr>
            <w:tcW w:w="990" w:type="dxa"/>
          </w:tcPr>
          <w:p w:rsidRPr="00A11F43" w:rsidR="00B2087A" w:rsidP="003C0BCE" w:rsidRDefault="00B2087A" w14:paraId="2622F4BA" w14:textId="69366960">
            <w:pPr>
              <w:spacing w:before="60" w:after="60"/>
              <w:jc w:val="center"/>
              <w:rPr>
                <w:color w:val="000000"/>
                <w:sz w:val="22"/>
                <w:szCs w:val="22"/>
              </w:rPr>
            </w:pPr>
            <w:r w:rsidRPr="00A11F43">
              <w:rPr>
                <w:color w:val="000000"/>
                <w:sz w:val="22"/>
                <w:szCs w:val="22"/>
              </w:rPr>
              <w:t>$335.00</w:t>
            </w:r>
            <w:r w:rsidRPr="00A11F43" w:rsidR="00A11F43">
              <w:rPr>
                <w:color w:val="000000"/>
                <w:sz w:val="22"/>
                <w:szCs w:val="22"/>
              </w:rPr>
              <w:t xml:space="preserve"> </w:t>
            </w:r>
            <w:r w:rsidRPr="00A11F43" w:rsidR="003B2ED8">
              <w:rPr>
                <w:color w:val="000000"/>
                <w:sz w:val="22"/>
                <w:szCs w:val="22"/>
              </w:rPr>
              <w:t>[1]</w:t>
            </w:r>
          </w:p>
        </w:tc>
        <w:tc>
          <w:tcPr>
            <w:tcW w:w="1270" w:type="dxa"/>
          </w:tcPr>
          <w:p w:rsidRPr="00A11F43" w:rsidR="00B2087A" w:rsidP="002537BC" w:rsidRDefault="00234433" w14:paraId="26135325" w14:textId="3465DFD4">
            <w:pPr>
              <w:spacing w:before="60" w:after="60"/>
              <w:rPr>
                <w:color w:val="000000"/>
                <w:sz w:val="22"/>
                <w:szCs w:val="22"/>
              </w:rPr>
            </w:pPr>
            <w:r w:rsidRPr="00A11F43">
              <w:rPr>
                <w:color w:val="000000"/>
                <w:sz w:val="22"/>
                <w:szCs w:val="22"/>
              </w:rPr>
              <w:t>$9,715.00</w:t>
            </w:r>
          </w:p>
        </w:tc>
      </w:tr>
      <w:tr w:rsidRPr="007F620E" w:rsidR="00A11F43" w:rsidTr="00A11F43" w14:paraId="541B1A43" w14:textId="77777777">
        <w:trPr>
          <w:jc w:val="center"/>
        </w:trPr>
        <w:tc>
          <w:tcPr>
            <w:tcW w:w="910" w:type="dxa"/>
          </w:tcPr>
          <w:p w:rsidRPr="00A11F43" w:rsidR="00B2087A" w:rsidP="00B2087A" w:rsidRDefault="00B2087A" w14:paraId="41A7BE4B" w14:textId="4F14D692">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5B3C2ADF" w14:textId="291037BC">
            <w:pPr>
              <w:spacing w:before="60" w:after="60"/>
              <w:jc w:val="center"/>
              <w:rPr>
                <w:color w:val="000000"/>
                <w:sz w:val="22"/>
                <w:szCs w:val="22"/>
              </w:rPr>
            </w:pPr>
            <w:r w:rsidRPr="00A11F43">
              <w:rPr>
                <w:color w:val="000000"/>
                <w:sz w:val="22"/>
                <w:szCs w:val="22"/>
              </w:rPr>
              <w:t>2025</w:t>
            </w:r>
          </w:p>
        </w:tc>
        <w:tc>
          <w:tcPr>
            <w:tcW w:w="810" w:type="dxa"/>
          </w:tcPr>
          <w:p w:rsidRPr="00A11F43" w:rsidR="00B2087A" w:rsidP="00A11F43" w:rsidRDefault="00B2087A" w14:paraId="2E458EDF" w14:textId="6EADFF7F">
            <w:pPr>
              <w:spacing w:before="60" w:after="60"/>
              <w:rPr>
                <w:color w:val="000000"/>
                <w:sz w:val="22"/>
                <w:szCs w:val="22"/>
              </w:rPr>
            </w:pPr>
            <w:r w:rsidRPr="00A11F43">
              <w:rPr>
                <w:color w:val="000000"/>
                <w:sz w:val="22"/>
                <w:szCs w:val="22"/>
              </w:rPr>
              <w:t>1.4</w:t>
            </w:r>
          </w:p>
        </w:tc>
        <w:tc>
          <w:tcPr>
            <w:tcW w:w="990" w:type="dxa"/>
            <w:gridSpan w:val="2"/>
          </w:tcPr>
          <w:p w:rsidRPr="00A11F43" w:rsidR="00B2087A" w:rsidP="00A11F43" w:rsidRDefault="002537BC" w14:paraId="3D86BD08" w14:textId="6AD14301">
            <w:pPr>
              <w:spacing w:before="60" w:after="60"/>
              <w:rPr>
                <w:color w:val="000000"/>
                <w:sz w:val="22"/>
                <w:szCs w:val="22"/>
              </w:rPr>
            </w:pPr>
            <w:r w:rsidRPr="00A11F43">
              <w:rPr>
                <w:color w:val="000000"/>
                <w:sz w:val="22"/>
                <w:szCs w:val="22"/>
              </w:rPr>
              <w:t>$</w:t>
            </w:r>
            <w:r w:rsidRPr="00A11F43" w:rsidR="00B2087A">
              <w:rPr>
                <w:color w:val="000000"/>
                <w:sz w:val="22"/>
                <w:szCs w:val="22"/>
              </w:rPr>
              <w:t>320</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6DAC0E31"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7CA95F2A"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08B4C7B8" w14:textId="77777777">
            <w:pPr>
              <w:spacing w:before="60" w:after="60"/>
              <w:rPr>
                <w:color w:val="000000"/>
                <w:sz w:val="22"/>
                <w:szCs w:val="22"/>
              </w:rPr>
            </w:pPr>
            <w:r w:rsidRPr="00A11F43">
              <w:rPr>
                <w:color w:val="000000"/>
                <w:sz w:val="22"/>
                <w:szCs w:val="22"/>
              </w:rPr>
              <w:t>Hourly Fee</w:t>
            </w:r>
          </w:p>
          <w:p w:rsidRPr="00A11F43" w:rsidR="00B2087A" w:rsidP="00B2087A" w:rsidRDefault="00B2087A" w14:paraId="750EA256" w14:textId="1A5EA242">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A11F43" w:rsidRDefault="002537BC" w14:paraId="4D76B38E" w14:textId="5EA194D8">
            <w:pPr>
              <w:spacing w:before="60" w:after="60"/>
              <w:rPr>
                <w:color w:val="000000"/>
                <w:sz w:val="22"/>
                <w:szCs w:val="22"/>
              </w:rPr>
            </w:pPr>
            <w:r w:rsidRPr="00A11F43">
              <w:rPr>
                <w:color w:val="000000"/>
                <w:sz w:val="22"/>
                <w:szCs w:val="22"/>
              </w:rPr>
              <w:t>$</w:t>
            </w:r>
            <w:r w:rsidRPr="00A11F43" w:rsidR="00B2087A">
              <w:rPr>
                <w:color w:val="000000"/>
                <w:sz w:val="22"/>
                <w:szCs w:val="22"/>
              </w:rPr>
              <w:t>448.00</w:t>
            </w:r>
          </w:p>
        </w:tc>
        <w:tc>
          <w:tcPr>
            <w:tcW w:w="810" w:type="dxa"/>
            <w:tcBorders>
              <w:left w:val="single" w:color="auto" w:sz="4" w:space="0"/>
            </w:tcBorders>
          </w:tcPr>
          <w:p w:rsidRPr="00A11F43" w:rsidR="00B2087A" w:rsidP="00A11F43" w:rsidRDefault="00F73053" w14:paraId="0C3D1A56" w14:textId="77777777">
            <w:pPr>
              <w:spacing w:before="60" w:after="60"/>
              <w:rPr>
                <w:color w:val="000000"/>
                <w:sz w:val="22"/>
                <w:szCs w:val="22"/>
              </w:rPr>
            </w:pPr>
            <w:r w:rsidRPr="00A11F43">
              <w:rPr>
                <w:color w:val="000000"/>
                <w:sz w:val="22"/>
                <w:szCs w:val="22"/>
              </w:rPr>
              <w:t>1.40</w:t>
            </w:r>
          </w:p>
          <w:p w:rsidRPr="00A11F43" w:rsidR="00252B82" w:rsidP="00A11F43" w:rsidRDefault="00252B82" w14:paraId="5DD3213B" w14:textId="5492FBEF">
            <w:pPr>
              <w:spacing w:before="60" w:after="60"/>
              <w:rPr>
                <w:color w:val="000000"/>
                <w:sz w:val="22"/>
                <w:szCs w:val="22"/>
              </w:rPr>
            </w:pPr>
          </w:p>
        </w:tc>
        <w:tc>
          <w:tcPr>
            <w:tcW w:w="990" w:type="dxa"/>
          </w:tcPr>
          <w:p w:rsidRPr="00A11F43" w:rsidR="00B2087A" w:rsidP="003C0BCE" w:rsidRDefault="00B2087A" w14:paraId="07AEBBB0" w14:textId="677564EF">
            <w:pPr>
              <w:spacing w:before="60" w:after="60"/>
              <w:jc w:val="center"/>
              <w:rPr>
                <w:color w:val="000000"/>
                <w:sz w:val="22"/>
                <w:szCs w:val="22"/>
              </w:rPr>
            </w:pPr>
            <w:r w:rsidRPr="00A11F43">
              <w:rPr>
                <w:color w:val="000000"/>
                <w:sz w:val="22"/>
                <w:szCs w:val="22"/>
              </w:rPr>
              <w:t>$345.00</w:t>
            </w:r>
            <w:r w:rsidRPr="00A11F43" w:rsidR="00A11F43">
              <w:rPr>
                <w:color w:val="000000"/>
                <w:sz w:val="22"/>
                <w:szCs w:val="22"/>
              </w:rPr>
              <w:t xml:space="preserve"> </w:t>
            </w:r>
            <w:r w:rsidRPr="00A11F43" w:rsidR="003B2ED8">
              <w:rPr>
                <w:color w:val="000000"/>
                <w:sz w:val="22"/>
                <w:szCs w:val="22"/>
              </w:rPr>
              <w:t>[1]</w:t>
            </w:r>
          </w:p>
        </w:tc>
        <w:tc>
          <w:tcPr>
            <w:tcW w:w="1270" w:type="dxa"/>
          </w:tcPr>
          <w:p w:rsidRPr="00A11F43" w:rsidR="00B2087A" w:rsidP="002537BC" w:rsidRDefault="00BF1961" w14:paraId="55630DF4" w14:textId="04863422">
            <w:pPr>
              <w:spacing w:before="60" w:after="60"/>
              <w:rPr>
                <w:color w:val="000000"/>
                <w:sz w:val="22"/>
                <w:szCs w:val="22"/>
              </w:rPr>
            </w:pPr>
            <w:r w:rsidRPr="00A11F43">
              <w:rPr>
                <w:color w:val="000000"/>
                <w:sz w:val="22"/>
                <w:szCs w:val="22"/>
              </w:rPr>
              <w:t>$483.00</w:t>
            </w:r>
          </w:p>
        </w:tc>
      </w:tr>
      <w:tr w:rsidRPr="007F620E" w:rsidR="00B2087A" w:rsidTr="00A11F43" w14:paraId="1B237C11" w14:textId="77777777">
        <w:trPr>
          <w:jc w:val="center"/>
        </w:trPr>
        <w:tc>
          <w:tcPr>
            <w:tcW w:w="6400" w:type="dxa"/>
            <w:gridSpan w:val="8"/>
            <w:tcBorders>
              <w:bottom w:val="single" w:color="auto" w:sz="4" w:space="0"/>
              <w:right w:val="single" w:color="auto" w:sz="24" w:space="0"/>
            </w:tcBorders>
            <w:vAlign w:val="bottom"/>
          </w:tcPr>
          <w:p w:rsidRPr="00374FD1" w:rsidR="00B2087A" w:rsidP="00B2087A" w:rsidRDefault="00B2087A" w14:paraId="2ECB6744" w14:textId="138A5905">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46.748.00</w:t>
            </w:r>
          </w:p>
        </w:tc>
        <w:tc>
          <w:tcPr>
            <w:tcW w:w="3070" w:type="dxa"/>
            <w:gridSpan w:val="3"/>
            <w:tcBorders>
              <w:left w:val="single" w:color="auto" w:sz="24" w:space="0"/>
              <w:bottom w:val="single" w:color="auto" w:sz="4" w:space="0"/>
            </w:tcBorders>
            <w:vAlign w:val="bottom"/>
          </w:tcPr>
          <w:p w:rsidRPr="007F620E" w:rsidR="00B2087A" w:rsidP="00B2087A" w:rsidRDefault="00B2087A" w14:paraId="4C4556E5" w14:textId="17A449CC">
            <w:pPr>
              <w:tabs>
                <w:tab w:val="left" w:pos="957"/>
              </w:tabs>
              <w:spacing w:before="60" w:after="60"/>
              <w:ind w:right="162"/>
              <w:jc w:val="right"/>
              <w:rPr>
                <w:color w:val="000000"/>
              </w:rPr>
            </w:pPr>
            <w:r w:rsidRPr="007F620E">
              <w:rPr>
                <w:b/>
                <w:i/>
                <w:color w:val="000000"/>
              </w:rPr>
              <w:t xml:space="preserve">Subtotal: </w:t>
            </w:r>
            <w:r w:rsidRPr="00FF56D1" w:rsidR="00FF56D1">
              <w:rPr>
                <w:b/>
                <w:color w:val="000000"/>
              </w:rPr>
              <w:t>$47,218.00</w:t>
            </w:r>
          </w:p>
        </w:tc>
      </w:tr>
      <w:tr w:rsidRPr="007F620E" w:rsidR="00B2087A" w:rsidTr="00A11F43" w14:paraId="4F8FAF05" w14:textId="77777777">
        <w:trPr>
          <w:jc w:val="center"/>
        </w:trPr>
        <w:tc>
          <w:tcPr>
            <w:tcW w:w="9470" w:type="dxa"/>
            <w:gridSpan w:val="11"/>
            <w:tcBorders>
              <w:top w:val="single" w:color="auto" w:sz="4" w:space="0"/>
              <w:left w:val="single" w:color="auto" w:sz="4" w:space="0"/>
              <w:bottom w:val="single" w:color="auto" w:sz="4" w:space="0"/>
              <w:right w:val="single" w:color="auto" w:sz="4" w:space="0"/>
            </w:tcBorders>
            <w:shd w:val="clear" w:color="auto" w:fill="E6E6E6"/>
          </w:tcPr>
          <w:p w:rsidRPr="007F620E" w:rsidR="00B2087A" w:rsidP="00B2087A" w:rsidRDefault="00B2087A" w14:paraId="41FE304C" w14:textId="543144CA">
            <w:pPr>
              <w:keepNext/>
              <w:spacing w:before="60" w:after="60"/>
              <w:jc w:val="center"/>
              <w:rPr>
                <w:color w:val="000000"/>
              </w:rPr>
            </w:pPr>
            <w:r w:rsidRPr="007F620E">
              <w:rPr>
                <w:b/>
                <w:color w:val="000000"/>
              </w:rPr>
              <w:t xml:space="preserve">INTERVENOR COMPENSATION CLAIM </w:t>
            </w:r>
            <w:r w:rsidRPr="007F620E" w:rsidR="001B5911">
              <w:rPr>
                <w:b/>
                <w:color w:val="000000"/>
              </w:rPr>
              <w:t xml:space="preserve">PREPARATION </w:t>
            </w:r>
            <w:r w:rsidRPr="007F620E" w:rsidR="001B5911">
              <w:rPr>
                <w:b/>
                <w:smallCaps/>
                <w:color w:val="000000"/>
              </w:rPr>
              <w:t>*</w:t>
            </w:r>
            <w:r w:rsidRPr="007F620E">
              <w:rPr>
                <w:b/>
                <w:smallCaps/>
                <w:color w:val="000000"/>
              </w:rPr>
              <w:t>*</w:t>
            </w:r>
          </w:p>
        </w:tc>
      </w:tr>
      <w:tr w:rsidRPr="00260518" w:rsidR="00A11F43" w:rsidTr="00A11F43" w14:paraId="48B3E535" w14:textId="77777777">
        <w:trPr>
          <w:jc w:val="center"/>
        </w:trPr>
        <w:tc>
          <w:tcPr>
            <w:tcW w:w="910" w:type="dxa"/>
            <w:tcBorders>
              <w:top w:val="single" w:color="auto" w:sz="4" w:space="0"/>
              <w:bottom w:val="single" w:color="auto" w:sz="4" w:space="0"/>
            </w:tcBorders>
            <w:vAlign w:val="bottom"/>
          </w:tcPr>
          <w:p w:rsidRPr="00260518" w:rsidR="00B2087A" w:rsidP="00B2087A" w:rsidRDefault="00B2087A" w14:paraId="563A43BB" w14:textId="77777777">
            <w:pPr>
              <w:keepNext/>
              <w:spacing w:before="60" w:after="60"/>
              <w:jc w:val="center"/>
              <w:rPr>
                <w:b/>
                <w:color w:val="000000"/>
                <w:sz w:val="22"/>
                <w:szCs w:val="22"/>
              </w:rPr>
            </w:pPr>
            <w:r w:rsidRPr="00260518">
              <w:rPr>
                <w:b/>
                <w:color w:val="000000"/>
                <w:sz w:val="22"/>
                <w:szCs w:val="22"/>
              </w:rPr>
              <w:t>Item</w:t>
            </w:r>
          </w:p>
        </w:tc>
        <w:tc>
          <w:tcPr>
            <w:tcW w:w="720" w:type="dxa"/>
            <w:gridSpan w:val="2"/>
            <w:tcBorders>
              <w:top w:val="single" w:color="auto" w:sz="4" w:space="0"/>
              <w:bottom w:val="single" w:color="auto" w:sz="4" w:space="0"/>
            </w:tcBorders>
            <w:vAlign w:val="bottom"/>
          </w:tcPr>
          <w:p w:rsidRPr="00260518" w:rsidR="00B2087A" w:rsidP="00B2087A" w:rsidRDefault="00B2087A" w14:paraId="144552E0" w14:textId="77777777">
            <w:pPr>
              <w:keepNext/>
              <w:spacing w:before="60" w:after="60"/>
              <w:jc w:val="center"/>
              <w:rPr>
                <w:b/>
                <w:color w:val="000000"/>
                <w:sz w:val="22"/>
                <w:szCs w:val="22"/>
              </w:rPr>
            </w:pPr>
            <w:r w:rsidRPr="00260518">
              <w:rPr>
                <w:b/>
                <w:color w:val="000000"/>
                <w:sz w:val="22"/>
                <w:szCs w:val="22"/>
              </w:rPr>
              <w:t>Year</w:t>
            </w:r>
          </w:p>
        </w:tc>
        <w:tc>
          <w:tcPr>
            <w:tcW w:w="810" w:type="dxa"/>
            <w:tcBorders>
              <w:top w:val="single" w:color="auto" w:sz="4" w:space="0"/>
              <w:bottom w:val="single" w:color="auto" w:sz="4" w:space="0"/>
            </w:tcBorders>
            <w:vAlign w:val="bottom"/>
          </w:tcPr>
          <w:p w:rsidRPr="00260518" w:rsidR="00B2087A" w:rsidP="00B2087A" w:rsidRDefault="00B2087A" w14:paraId="42890B1B" w14:textId="77777777">
            <w:pPr>
              <w:keepNext/>
              <w:spacing w:before="60" w:after="60"/>
              <w:jc w:val="center"/>
              <w:rPr>
                <w:b/>
                <w:color w:val="000000"/>
                <w:sz w:val="22"/>
                <w:szCs w:val="22"/>
              </w:rPr>
            </w:pPr>
            <w:r w:rsidRPr="00260518">
              <w:rPr>
                <w:b/>
                <w:color w:val="000000"/>
                <w:sz w:val="22"/>
                <w:szCs w:val="22"/>
              </w:rPr>
              <w:t>Hours</w:t>
            </w:r>
          </w:p>
        </w:tc>
        <w:tc>
          <w:tcPr>
            <w:tcW w:w="990" w:type="dxa"/>
            <w:gridSpan w:val="2"/>
            <w:tcBorders>
              <w:top w:val="single" w:color="auto" w:sz="4" w:space="0"/>
              <w:bottom w:val="single" w:color="auto" w:sz="4" w:space="0"/>
            </w:tcBorders>
            <w:vAlign w:val="bottom"/>
          </w:tcPr>
          <w:p w:rsidRPr="00260518" w:rsidR="00B2087A" w:rsidP="00B2087A" w:rsidRDefault="00B2087A" w14:paraId="1E7BD956" w14:textId="243077B9">
            <w:pPr>
              <w:keepNext/>
              <w:spacing w:before="60" w:after="60"/>
              <w:jc w:val="center"/>
              <w:rPr>
                <w:b/>
                <w:color w:val="000000"/>
                <w:sz w:val="22"/>
                <w:szCs w:val="22"/>
              </w:rPr>
            </w:pPr>
            <w:r w:rsidRPr="00260518">
              <w:rPr>
                <w:b/>
                <w:color w:val="000000"/>
                <w:sz w:val="22"/>
                <w:szCs w:val="22"/>
              </w:rPr>
              <w:t>Rate $</w:t>
            </w:r>
          </w:p>
        </w:tc>
        <w:tc>
          <w:tcPr>
            <w:tcW w:w="1710" w:type="dxa"/>
            <w:tcBorders>
              <w:top w:val="single" w:color="auto" w:sz="4" w:space="0"/>
              <w:bottom w:val="single" w:color="auto" w:sz="4" w:space="0"/>
              <w:right w:val="single" w:color="auto" w:sz="4" w:space="0"/>
            </w:tcBorders>
            <w:vAlign w:val="bottom"/>
          </w:tcPr>
          <w:p w:rsidRPr="00260518" w:rsidR="00B2087A" w:rsidP="00B2087A" w:rsidRDefault="00B2087A" w14:paraId="104D7982" w14:textId="77777777">
            <w:pPr>
              <w:keepNext/>
              <w:spacing w:before="60" w:after="60"/>
              <w:jc w:val="center"/>
              <w:rPr>
                <w:b/>
                <w:color w:val="000000"/>
                <w:sz w:val="22"/>
                <w:szCs w:val="22"/>
              </w:rPr>
            </w:pPr>
            <w:r w:rsidRPr="00260518">
              <w:rPr>
                <w:b/>
                <w:color w:val="000000"/>
                <w:sz w:val="22"/>
                <w:szCs w:val="22"/>
              </w:rPr>
              <w:t>Basis for Rate*</w:t>
            </w:r>
          </w:p>
        </w:tc>
        <w:tc>
          <w:tcPr>
            <w:tcW w:w="1260" w:type="dxa"/>
            <w:tcBorders>
              <w:top w:val="single" w:color="auto" w:sz="4" w:space="0"/>
              <w:left w:val="single" w:color="auto" w:sz="4" w:space="0"/>
              <w:bottom w:val="single" w:color="auto" w:sz="4" w:space="0"/>
              <w:right w:val="single" w:color="auto" w:sz="24" w:space="0"/>
            </w:tcBorders>
            <w:vAlign w:val="bottom"/>
          </w:tcPr>
          <w:p w:rsidRPr="00260518" w:rsidR="00B2087A" w:rsidP="00B2087A" w:rsidRDefault="00B2087A" w14:paraId="073B2BB9" w14:textId="77777777">
            <w:pPr>
              <w:keepNext/>
              <w:spacing w:before="60" w:after="60"/>
              <w:jc w:val="center"/>
              <w:rPr>
                <w:b/>
                <w:color w:val="000000"/>
                <w:sz w:val="22"/>
                <w:szCs w:val="22"/>
              </w:rPr>
            </w:pPr>
            <w:r w:rsidRPr="00260518">
              <w:rPr>
                <w:b/>
                <w:color w:val="000000"/>
                <w:sz w:val="22"/>
                <w:szCs w:val="22"/>
              </w:rPr>
              <w:t>Total $</w:t>
            </w:r>
          </w:p>
        </w:tc>
        <w:tc>
          <w:tcPr>
            <w:tcW w:w="810" w:type="dxa"/>
            <w:tcBorders>
              <w:top w:val="single" w:color="auto" w:sz="4" w:space="0"/>
              <w:left w:val="single" w:color="auto" w:sz="4" w:space="0"/>
            </w:tcBorders>
            <w:vAlign w:val="bottom"/>
          </w:tcPr>
          <w:p w:rsidRPr="00260518" w:rsidR="00B2087A" w:rsidP="00B2087A" w:rsidRDefault="00B2087A" w14:paraId="0409143B" w14:textId="77777777">
            <w:pPr>
              <w:keepNext/>
              <w:spacing w:before="60" w:after="60"/>
              <w:jc w:val="center"/>
              <w:rPr>
                <w:b/>
                <w:color w:val="000000"/>
                <w:sz w:val="22"/>
                <w:szCs w:val="22"/>
              </w:rPr>
            </w:pPr>
            <w:r w:rsidRPr="00260518">
              <w:rPr>
                <w:b/>
                <w:color w:val="000000"/>
                <w:sz w:val="22"/>
                <w:szCs w:val="22"/>
              </w:rPr>
              <w:t>Hours</w:t>
            </w:r>
          </w:p>
        </w:tc>
        <w:tc>
          <w:tcPr>
            <w:tcW w:w="990" w:type="dxa"/>
            <w:tcBorders>
              <w:top w:val="single" w:color="auto" w:sz="4" w:space="0"/>
            </w:tcBorders>
            <w:vAlign w:val="bottom"/>
          </w:tcPr>
          <w:p w:rsidRPr="00260518" w:rsidR="00B2087A" w:rsidP="00B2087A" w:rsidRDefault="00B2087A"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270" w:type="dxa"/>
            <w:tcBorders>
              <w:top w:val="single" w:color="auto" w:sz="4" w:space="0"/>
            </w:tcBorders>
            <w:vAlign w:val="bottom"/>
          </w:tcPr>
          <w:p w:rsidRPr="00260518" w:rsidR="00B2087A" w:rsidP="00B2087A" w:rsidRDefault="00B2087A"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A11F43" w:rsidTr="00A11F43" w14:paraId="25086E67" w14:textId="77777777">
        <w:trPr>
          <w:jc w:val="center"/>
        </w:trPr>
        <w:tc>
          <w:tcPr>
            <w:tcW w:w="910" w:type="dxa"/>
          </w:tcPr>
          <w:p w:rsidRPr="00A11F43" w:rsidR="00B2087A" w:rsidP="00B2087A" w:rsidRDefault="00B2087A" w14:paraId="386D0995" w14:textId="20CEF76A">
            <w:pPr>
              <w:spacing w:before="60" w:after="60"/>
              <w:rPr>
                <w:color w:val="000000"/>
                <w:sz w:val="22"/>
                <w:szCs w:val="22"/>
              </w:rPr>
            </w:pPr>
            <w:r w:rsidRPr="00A11F43">
              <w:rPr>
                <w:color w:val="000000"/>
                <w:sz w:val="22"/>
                <w:szCs w:val="22"/>
              </w:rPr>
              <w:t>L. Jan Reid</w:t>
            </w:r>
          </w:p>
        </w:tc>
        <w:tc>
          <w:tcPr>
            <w:tcW w:w="720" w:type="dxa"/>
            <w:gridSpan w:val="2"/>
          </w:tcPr>
          <w:p w:rsidRPr="00A11F43" w:rsidR="00B2087A" w:rsidP="00B2087A" w:rsidRDefault="00B2087A" w14:paraId="4A155F1D" w14:textId="3EF65D32">
            <w:pPr>
              <w:spacing w:before="60" w:after="60"/>
              <w:jc w:val="center"/>
              <w:rPr>
                <w:color w:val="000000"/>
                <w:sz w:val="22"/>
                <w:szCs w:val="22"/>
              </w:rPr>
            </w:pPr>
            <w:r w:rsidRPr="00A11F43">
              <w:rPr>
                <w:color w:val="000000"/>
                <w:sz w:val="22"/>
                <w:szCs w:val="22"/>
              </w:rPr>
              <w:t>2025</w:t>
            </w:r>
          </w:p>
        </w:tc>
        <w:tc>
          <w:tcPr>
            <w:tcW w:w="810" w:type="dxa"/>
          </w:tcPr>
          <w:p w:rsidRPr="00A11F43" w:rsidR="00B2087A" w:rsidP="00A11F43" w:rsidRDefault="00B2087A" w14:paraId="30EEA80A" w14:textId="5F346E0E">
            <w:pPr>
              <w:spacing w:before="60" w:after="60"/>
              <w:rPr>
                <w:color w:val="000000"/>
                <w:sz w:val="22"/>
                <w:szCs w:val="22"/>
              </w:rPr>
            </w:pPr>
            <w:r w:rsidRPr="00A11F43">
              <w:rPr>
                <w:color w:val="000000"/>
                <w:sz w:val="22"/>
                <w:szCs w:val="22"/>
              </w:rPr>
              <w:t>10.1</w:t>
            </w:r>
          </w:p>
        </w:tc>
        <w:tc>
          <w:tcPr>
            <w:tcW w:w="990" w:type="dxa"/>
            <w:gridSpan w:val="2"/>
          </w:tcPr>
          <w:p w:rsidRPr="00A11F43" w:rsidR="00B2087A" w:rsidP="00B2087A" w:rsidRDefault="002537BC" w14:paraId="4EB14C91" w14:textId="0A8354F8">
            <w:pPr>
              <w:spacing w:before="60" w:after="60"/>
              <w:rPr>
                <w:color w:val="000000"/>
                <w:sz w:val="22"/>
                <w:szCs w:val="22"/>
              </w:rPr>
            </w:pPr>
            <w:r w:rsidRPr="00A11F43">
              <w:rPr>
                <w:color w:val="000000"/>
                <w:sz w:val="22"/>
                <w:szCs w:val="22"/>
              </w:rPr>
              <w:t>$</w:t>
            </w:r>
            <w:r w:rsidRPr="00A11F43" w:rsidR="00B2087A">
              <w:rPr>
                <w:color w:val="000000"/>
                <w:sz w:val="22"/>
                <w:szCs w:val="22"/>
              </w:rPr>
              <w:t>160</w:t>
            </w:r>
            <w:r w:rsidRPr="00A11F43" w:rsidR="00A11F43">
              <w:rPr>
                <w:color w:val="000000"/>
                <w:sz w:val="22"/>
                <w:szCs w:val="22"/>
              </w:rPr>
              <w:t>.00</w:t>
            </w:r>
          </w:p>
        </w:tc>
        <w:tc>
          <w:tcPr>
            <w:tcW w:w="1710" w:type="dxa"/>
            <w:tcBorders>
              <w:right w:val="single" w:color="auto" w:sz="4" w:space="0"/>
            </w:tcBorders>
          </w:tcPr>
          <w:p w:rsidRPr="00A11F43" w:rsidR="00B2087A" w:rsidP="00B2087A" w:rsidRDefault="00B2087A" w14:paraId="08699041" w14:textId="77777777">
            <w:pPr>
              <w:spacing w:before="60" w:after="60"/>
              <w:rPr>
                <w:color w:val="000000"/>
                <w:sz w:val="22"/>
                <w:szCs w:val="22"/>
              </w:rPr>
            </w:pPr>
            <w:r w:rsidRPr="00A11F43">
              <w:rPr>
                <w:color w:val="000000"/>
                <w:sz w:val="22"/>
                <w:szCs w:val="22"/>
              </w:rPr>
              <w:t>D.24-04-033,</w:t>
            </w:r>
          </w:p>
          <w:p w:rsidRPr="00A11F43" w:rsidR="00B2087A" w:rsidP="00B2087A" w:rsidRDefault="00B2087A" w14:paraId="54CFCCED" w14:textId="77777777">
            <w:pPr>
              <w:spacing w:before="60" w:after="60"/>
              <w:rPr>
                <w:color w:val="000000"/>
                <w:sz w:val="22"/>
                <w:szCs w:val="22"/>
              </w:rPr>
            </w:pPr>
            <w:r w:rsidRPr="00A11F43">
              <w:rPr>
                <w:color w:val="000000"/>
                <w:sz w:val="22"/>
                <w:szCs w:val="22"/>
              </w:rPr>
              <w:t>slip op. at 11,</w:t>
            </w:r>
          </w:p>
          <w:p w:rsidRPr="00A11F43" w:rsidR="00B2087A" w:rsidP="00B2087A" w:rsidRDefault="00B2087A" w14:paraId="42F58C98" w14:textId="77777777">
            <w:pPr>
              <w:spacing w:before="60" w:after="60"/>
              <w:rPr>
                <w:color w:val="000000"/>
                <w:sz w:val="22"/>
                <w:szCs w:val="22"/>
              </w:rPr>
            </w:pPr>
            <w:r w:rsidRPr="00A11F43">
              <w:rPr>
                <w:color w:val="000000"/>
                <w:sz w:val="22"/>
                <w:szCs w:val="22"/>
              </w:rPr>
              <w:t>Hourly Fee</w:t>
            </w:r>
          </w:p>
          <w:p w:rsidRPr="00A11F43" w:rsidR="00B2087A" w:rsidP="00B2087A" w:rsidRDefault="00B2087A" w14:paraId="02D334B7" w14:textId="611F7DA8">
            <w:pPr>
              <w:spacing w:before="60" w:after="60"/>
              <w:rPr>
                <w:color w:val="000000"/>
                <w:sz w:val="22"/>
                <w:szCs w:val="22"/>
              </w:rPr>
            </w:pPr>
            <w:r w:rsidRPr="00A11F43">
              <w:rPr>
                <w:color w:val="000000"/>
                <w:sz w:val="22"/>
                <w:szCs w:val="22"/>
              </w:rPr>
              <w:t>Information.</w:t>
            </w:r>
          </w:p>
        </w:tc>
        <w:tc>
          <w:tcPr>
            <w:tcW w:w="1260" w:type="dxa"/>
            <w:tcBorders>
              <w:top w:val="single" w:color="auto" w:sz="4" w:space="0"/>
              <w:left w:val="single" w:color="auto" w:sz="4" w:space="0"/>
              <w:bottom w:val="single" w:color="auto" w:sz="4" w:space="0"/>
              <w:right w:val="single" w:color="auto" w:sz="24" w:space="0"/>
            </w:tcBorders>
          </w:tcPr>
          <w:p w:rsidRPr="00A11F43" w:rsidR="00B2087A" w:rsidP="003C0BCE" w:rsidRDefault="002537BC" w14:paraId="7B9A0261" w14:textId="15A4CC8A">
            <w:pPr>
              <w:spacing w:before="60" w:after="60"/>
              <w:rPr>
                <w:color w:val="000000"/>
                <w:sz w:val="22"/>
                <w:szCs w:val="22"/>
              </w:rPr>
            </w:pPr>
            <w:r w:rsidRPr="00A11F43">
              <w:rPr>
                <w:color w:val="000000"/>
                <w:sz w:val="22"/>
                <w:szCs w:val="22"/>
              </w:rPr>
              <w:t>$</w:t>
            </w:r>
            <w:r w:rsidRPr="00A11F43" w:rsidR="00B2087A">
              <w:rPr>
                <w:color w:val="000000"/>
                <w:sz w:val="22"/>
                <w:szCs w:val="22"/>
              </w:rPr>
              <w:t>1,616.00</w:t>
            </w:r>
          </w:p>
        </w:tc>
        <w:tc>
          <w:tcPr>
            <w:tcW w:w="810" w:type="dxa"/>
            <w:tcBorders>
              <w:left w:val="single" w:color="auto" w:sz="4" w:space="0"/>
              <w:right w:val="single" w:color="auto" w:sz="4" w:space="0"/>
            </w:tcBorders>
          </w:tcPr>
          <w:p w:rsidRPr="00A11F43" w:rsidR="00B2087A" w:rsidP="003C0BCE" w:rsidRDefault="009F6540" w14:paraId="1CADD6A1" w14:textId="4249628E">
            <w:pPr>
              <w:spacing w:before="60" w:after="60"/>
              <w:rPr>
                <w:color w:val="000000"/>
                <w:sz w:val="22"/>
                <w:szCs w:val="22"/>
              </w:rPr>
            </w:pPr>
            <w:r w:rsidRPr="00A11F43">
              <w:rPr>
                <w:color w:val="000000"/>
                <w:sz w:val="22"/>
                <w:szCs w:val="22"/>
              </w:rPr>
              <w:t>9.09</w:t>
            </w:r>
          </w:p>
          <w:p w:rsidRPr="00A11F43" w:rsidR="000119EA" w:rsidP="00B2087A" w:rsidRDefault="000119EA" w14:paraId="73684776" w14:textId="757FEBF5">
            <w:pPr>
              <w:spacing w:before="60" w:after="60"/>
              <w:jc w:val="center"/>
              <w:rPr>
                <w:color w:val="000000"/>
                <w:sz w:val="22"/>
                <w:szCs w:val="22"/>
              </w:rPr>
            </w:pPr>
            <w:r w:rsidRPr="00A11F43">
              <w:rPr>
                <w:color w:val="000000"/>
                <w:sz w:val="22"/>
                <w:szCs w:val="22"/>
              </w:rPr>
              <w:t>[2]</w:t>
            </w:r>
          </w:p>
          <w:p w:rsidRPr="00A11F43" w:rsidR="00252B82" w:rsidP="00B2087A" w:rsidRDefault="00252B82" w14:paraId="5E5A4264" w14:textId="0A8C0C2B">
            <w:pPr>
              <w:spacing w:before="60" w:after="60"/>
              <w:jc w:val="center"/>
              <w:rPr>
                <w:color w:val="000000"/>
                <w:sz w:val="22"/>
                <w:szCs w:val="22"/>
              </w:rPr>
            </w:pPr>
          </w:p>
        </w:tc>
        <w:tc>
          <w:tcPr>
            <w:tcW w:w="990" w:type="dxa"/>
            <w:tcBorders>
              <w:left w:val="single" w:color="auto" w:sz="4" w:space="0"/>
            </w:tcBorders>
          </w:tcPr>
          <w:p w:rsidRPr="00A11F43" w:rsidR="00B2087A" w:rsidP="00B2087A" w:rsidRDefault="00B2087A" w14:paraId="47B1F089" w14:textId="52A04266">
            <w:pPr>
              <w:spacing w:before="60" w:after="60"/>
              <w:jc w:val="center"/>
              <w:rPr>
                <w:color w:val="000000"/>
                <w:sz w:val="22"/>
                <w:szCs w:val="22"/>
              </w:rPr>
            </w:pPr>
            <w:r w:rsidRPr="00A11F43">
              <w:rPr>
                <w:color w:val="000000"/>
                <w:sz w:val="22"/>
                <w:szCs w:val="22"/>
              </w:rPr>
              <w:t>$172.50</w:t>
            </w:r>
            <w:r w:rsidRPr="00A11F43" w:rsidR="003B2ED8">
              <w:rPr>
                <w:color w:val="000000"/>
                <w:sz w:val="22"/>
                <w:szCs w:val="22"/>
              </w:rPr>
              <w:t>[1]</w:t>
            </w:r>
          </w:p>
        </w:tc>
        <w:tc>
          <w:tcPr>
            <w:tcW w:w="1270" w:type="dxa"/>
          </w:tcPr>
          <w:p w:rsidRPr="00A11F43" w:rsidR="00B2087A" w:rsidP="00842BCA" w:rsidRDefault="00D77C90" w14:paraId="10659B6D" w14:textId="564BDC79">
            <w:pPr>
              <w:spacing w:before="60" w:after="60"/>
              <w:jc w:val="center"/>
              <w:rPr>
                <w:color w:val="000000"/>
                <w:sz w:val="22"/>
                <w:szCs w:val="22"/>
              </w:rPr>
            </w:pPr>
            <w:r w:rsidRPr="00A11F43">
              <w:rPr>
                <w:color w:val="000000"/>
                <w:sz w:val="22"/>
                <w:szCs w:val="22"/>
              </w:rPr>
              <w:t>$1,568.03</w:t>
            </w:r>
          </w:p>
        </w:tc>
      </w:tr>
      <w:tr w:rsidRPr="007F620E" w:rsidR="00B2087A" w:rsidTr="00A11F43" w14:paraId="266CEDD5" w14:textId="77777777">
        <w:trPr>
          <w:jc w:val="center"/>
        </w:trPr>
        <w:tc>
          <w:tcPr>
            <w:tcW w:w="6400" w:type="dxa"/>
            <w:gridSpan w:val="8"/>
            <w:tcBorders>
              <w:bottom w:val="single" w:color="auto" w:sz="4" w:space="0"/>
              <w:right w:val="single" w:color="auto" w:sz="24" w:space="0"/>
            </w:tcBorders>
            <w:vAlign w:val="bottom"/>
          </w:tcPr>
          <w:p w:rsidRPr="00374FD1" w:rsidR="00B2087A" w:rsidP="00B2087A" w:rsidRDefault="00B2087A" w14:paraId="4A1F5988" w14:textId="757D89FD">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1,616.00</w:t>
            </w:r>
          </w:p>
        </w:tc>
        <w:tc>
          <w:tcPr>
            <w:tcW w:w="3070" w:type="dxa"/>
            <w:gridSpan w:val="3"/>
            <w:tcBorders>
              <w:left w:val="single" w:color="auto" w:sz="24" w:space="0"/>
              <w:bottom w:val="single" w:color="auto" w:sz="4" w:space="0"/>
            </w:tcBorders>
            <w:vAlign w:val="bottom"/>
          </w:tcPr>
          <w:p w:rsidRPr="00374FD1" w:rsidR="00B2087A" w:rsidP="00B2087A" w:rsidRDefault="00B2087A" w14:paraId="2FBAA587" w14:textId="59BD3C8A">
            <w:pPr>
              <w:tabs>
                <w:tab w:val="left" w:pos="957"/>
              </w:tabs>
              <w:spacing w:before="60" w:after="60"/>
              <w:ind w:right="162"/>
              <w:jc w:val="right"/>
              <w:rPr>
                <w:b/>
                <w:i/>
                <w:color w:val="000000"/>
              </w:rPr>
            </w:pPr>
            <w:r w:rsidRPr="007F620E">
              <w:rPr>
                <w:b/>
                <w:i/>
                <w:color w:val="000000"/>
              </w:rPr>
              <w:t xml:space="preserve">Subtotal: </w:t>
            </w:r>
            <w:r w:rsidRPr="005660EF" w:rsidR="005660EF">
              <w:rPr>
                <w:b/>
                <w:i/>
                <w:color w:val="000000"/>
              </w:rPr>
              <w:t>$1,568.03</w:t>
            </w:r>
          </w:p>
        </w:tc>
      </w:tr>
      <w:tr w:rsidRPr="007F620E" w:rsidR="00B2087A" w:rsidTr="00A11F43" w14:paraId="06E7371A" w14:textId="77777777">
        <w:trPr>
          <w:jc w:val="center"/>
        </w:trPr>
        <w:tc>
          <w:tcPr>
            <w:tcW w:w="6400" w:type="dxa"/>
            <w:gridSpan w:val="8"/>
            <w:tcBorders>
              <w:top w:val="single" w:color="auto" w:sz="4" w:space="0"/>
              <w:bottom w:val="single" w:color="auto" w:sz="4" w:space="0"/>
              <w:right w:val="single" w:color="auto" w:sz="24" w:space="0"/>
            </w:tcBorders>
            <w:shd w:val="clear" w:color="auto" w:fill="E6E6E6"/>
            <w:vAlign w:val="bottom"/>
          </w:tcPr>
          <w:p w:rsidRPr="00FE3BAE" w:rsidR="00B2087A" w:rsidP="00B2087A" w:rsidRDefault="00B2087A" w14:paraId="11B3B704" w14:textId="2BD09C04">
            <w:pPr>
              <w:tabs>
                <w:tab w:val="left" w:pos="957"/>
              </w:tabs>
              <w:spacing w:before="60" w:after="60"/>
              <w:ind w:right="72"/>
              <w:jc w:val="right"/>
              <w:rPr>
                <w:b/>
                <w:color w:val="000000"/>
              </w:rPr>
            </w:pPr>
            <w:r w:rsidRPr="00374FD1">
              <w:rPr>
                <w:b/>
                <w:i/>
                <w:color w:val="000000"/>
              </w:rPr>
              <w:t>TOTAL REQUEST: $</w:t>
            </w:r>
            <w:r>
              <w:rPr>
                <w:b/>
                <w:i/>
                <w:color w:val="000000"/>
              </w:rPr>
              <w:t>48,364.00</w:t>
            </w:r>
          </w:p>
        </w:tc>
        <w:tc>
          <w:tcPr>
            <w:tcW w:w="3070" w:type="dxa"/>
            <w:gridSpan w:val="3"/>
            <w:tcBorders>
              <w:left w:val="single" w:color="auto" w:sz="24" w:space="0"/>
            </w:tcBorders>
            <w:shd w:val="clear" w:color="auto" w:fill="E6E6E6"/>
            <w:vAlign w:val="bottom"/>
          </w:tcPr>
          <w:p w:rsidRPr="00FE3BAE" w:rsidR="00B2087A" w:rsidP="00B2087A" w:rsidRDefault="00B2087A" w14:paraId="3680D139" w14:textId="0B2E5AFB">
            <w:pPr>
              <w:tabs>
                <w:tab w:val="left" w:pos="957"/>
              </w:tabs>
              <w:spacing w:before="60" w:after="60"/>
              <w:ind w:right="72"/>
              <w:jc w:val="right"/>
              <w:rPr>
                <w:b/>
                <w:color w:val="000000"/>
              </w:rPr>
            </w:pPr>
            <w:r w:rsidRPr="00374FD1">
              <w:rPr>
                <w:b/>
                <w:i/>
                <w:color w:val="000000"/>
              </w:rPr>
              <w:t xml:space="preserve">TOTAL AWARD: </w:t>
            </w:r>
            <w:r w:rsidRPr="00A336ED" w:rsidR="00A336ED">
              <w:rPr>
                <w:b/>
                <w:i/>
                <w:color w:val="000000"/>
              </w:rPr>
              <w:t>$</w:t>
            </w:r>
            <w:r w:rsidR="005660EF">
              <w:rPr>
                <w:b/>
                <w:i/>
                <w:color w:val="000000"/>
              </w:rPr>
              <w:t xml:space="preserve">48,786.03 </w:t>
            </w:r>
          </w:p>
        </w:tc>
      </w:tr>
      <w:tr w:rsidRPr="007F620E" w:rsidR="00B2087A" w:rsidTr="00A11F43" w14:paraId="6A909BC1" w14:textId="77777777">
        <w:trPr>
          <w:jc w:val="center"/>
        </w:trPr>
        <w:tc>
          <w:tcPr>
            <w:tcW w:w="9470" w:type="dxa"/>
            <w:gridSpan w:val="11"/>
            <w:tcBorders>
              <w:top w:val="single" w:color="auto" w:sz="4" w:space="0"/>
              <w:bottom w:val="single" w:color="auto" w:sz="4" w:space="0"/>
            </w:tcBorders>
          </w:tcPr>
          <w:p w:rsidRPr="007F620E" w:rsidR="00B2087A" w:rsidP="00A11F43" w:rsidRDefault="00B2087A" w14:paraId="6F39872E" w14:textId="516F928C">
            <w:pPr>
              <w:spacing w:before="120" w:after="12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w:t>
            </w:r>
          </w:p>
          <w:p w:rsidRPr="00A11F43" w:rsidR="00B2087A" w:rsidP="00A11F43" w:rsidRDefault="00B2087A" w14:paraId="0D03EC65" w14:textId="77777777">
            <w:pPr>
              <w:spacing w:before="120" w:after="120"/>
              <w:rPr>
                <w:color w:val="000000"/>
                <w:sz w:val="20"/>
                <w:szCs w:val="20"/>
              </w:rPr>
            </w:pPr>
            <w:r w:rsidRPr="00A11F43">
              <w:rPr>
                <w:color w:val="000000"/>
                <w:sz w:val="20"/>
                <w:szCs w:val="20"/>
              </w:rPr>
              <w:t>**Travel and Reasonable Claim preparation time are typically compensated at ½ of preparer’s normal hourly rate</w:t>
            </w:r>
            <w:r w:rsidRPr="00A11F43" w:rsidDel="00D075B1">
              <w:rPr>
                <w:color w:val="000000"/>
                <w:sz w:val="20"/>
                <w:szCs w:val="20"/>
              </w:rPr>
              <w:t xml:space="preserve"> </w:t>
            </w:r>
          </w:p>
        </w:tc>
      </w:tr>
      <w:tr w:rsidRPr="007F620E" w:rsidR="00B2087A" w:rsidTr="00A11F43" w14:paraId="458B01A4" w14:textId="77777777">
        <w:trPr>
          <w:jc w:val="center"/>
        </w:trPr>
        <w:tc>
          <w:tcPr>
            <w:tcW w:w="9470" w:type="dxa"/>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B2087A" w:rsidP="00B2087A" w:rsidRDefault="00B2087A" w14:paraId="48B43CBD" w14:textId="77777777">
            <w:pPr>
              <w:keepNext/>
              <w:spacing w:before="60" w:after="60"/>
              <w:jc w:val="center"/>
              <w:rPr>
                <w:b/>
                <w:smallCaps/>
                <w:color w:val="000000"/>
              </w:rPr>
            </w:pPr>
            <w:r w:rsidRPr="007F620E">
              <w:rPr>
                <w:b/>
                <w:smallCaps/>
                <w:color w:val="000000"/>
              </w:rPr>
              <w:t>ATTORNEY INFORMATION</w:t>
            </w:r>
          </w:p>
        </w:tc>
      </w:tr>
      <w:tr w:rsidRPr="00C16981" w:rsidR="00B2087A" w:rsidTr="00F6210C" w14:paraId="790C92C0" w14:textId="77777777">
        <w:trPr>
          <w:trHeight w:val="173"/>
          <w:jc w:val="center"/>
        </w:trPr>
        <w:tc>
          <w:tcPr>
            <w:tcW w:w="1165" w:type="dxa"/>
            <w:gridSpan w:val="2"/>
            <w:tcBorders>
              <w:top w:val="single" w:color="auto" w:sz="4" w:space="0"/>
              <w:bottom w:val="single" w:color="auto" w:sz="4" w:space="0"/>
            </w:tcBorders>
            <w:shd w:val="clear" w:color="auto" w:fill="FFFFFF"/>
            <w:vAlign w:val="center"/>
          </w:tcPr>
          <w:p w:rsidRPr="00C16981" w:rsidR="00B2087A" w:rsidP="00F6210C" w:rsidRDefault="00B2087A" w14:paraId="00CAC866" w14:textId="77777777">
            <w:pPr>
              <w:keepNext/>
              <w:keepLines/>
              <w:spacing w:before="60" w:after="60"/>
              <w:jc w:val="center"/>
              <w:rPr>
                <w:b/>
                <w:color w:val="000000"/>
                <w:sz w:val="22"/>
                <w:szCs w:val="22"/>
              </w:rPr>
            </w:pPr>
            <w:r w:rsidRPr="00C16981">
              <w:rPr>
                <w:b/>
                <w:sz w:val="22"/>
                <w:szCs w:val="22"/>
              </w:rPr>
              <w:t>Attorney</w:t>
            </w:r>
          </w:p>
        </w:tc>
        <w:tc>
          <w:tcPr>
            <w:tcW w:w="1746" w:type="dxa"/>
            <w:gridSpan w:val="3"/>
            <w:tcBorders>
              <w:top w:val="single" w:color="auto" w:sz="4" w:space="0"/>
              <w:bottom w:val="single" w:color="auto" w:sz="4" w:space="0"/>
            </w:tcBorders>
            <w:shd w:val="clear" w:color="auto" w:fill="FFFFFF"/>
            <w:vAlign w:val="bottom"/>
          </w:tcPr>
          <w:p w:rsidRPr="00C16981" w:rsidR="00B2087A" w:rsidP="00B2087A" w:rsidRDefault="00B2087A"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5"/>
            </w:r>
          </w:p>
        </w:tc>
        <w:tc>
          <w:tcPr>
            <w:tcW w:w="2229" w:type="dxa"/>
            <w:gridSpan w:val="2"/>
            <w:tcBorders>
              <w:top w:val="single" w:color="auto" w:sz="4" w:space="0"/>
              <w:bottom w:val="single" w:color="auto" w:sz="4" w:space="0"/>
            </w:tcBorders>
            <w:shd w:val="clear" w:color="auto" w:fill="FFFFFF"/>
            <w:vAlign w:val="center"/>
          </w:tcPr>
          <w:p w:rsidRPr="00C16981" w:rsidR="00B2087A" w:rsidP="00F6210C" w:rsidRDefault="00B2087A" w14:paraId="27E64ED7" w14:textId="77777777">
            <w:pPr>
              <w:keepNext/>
              <w:keepLines/>
              <w:spacing w:before="60" w:after="60"/>
              <w:jc w:val="center"/>
              <w:rPr>
                <w:b/>
                <w:color w:val="000000"/>
                <w:sz w:val="22"/>
                <w:szCs w:val="22"/>
              </w:rPr>
            </w:pPr>
            <w:r w:rsidRPr="00C16981">
              <w:rPr>
                <w:b/>
                <w:sz w:val="22"/>
                <w:szCs w:val="22"/>
              </w:rPr>
              <w:t>Member Number</w:t>
            </w:r>
          </w:p>
        </w:tc>
        <w:tc>
          <w:tcPr>
            <w:tcW w:w="4330" w:type="dxa"/>
            <w:gridSpan w:val="4"/>
            <w:tcBorders>
              <w:top w:val="single" w:color="auto" w:sz="4" w:space="0"/>
              <w:bottom w:val="single" w:color="auto" w:sz="4" w:space="0"/>
            </w:tcBorders>
            <w:shd w:val="clear" w:color="auto" w:fill="FFFFFF"/>
            <w:vAlign w:val="bottom"/>
          </w:tcPr>
          <w:p w:rsidRPr="00C16981" w:rsidR="00B2087A" w:rsidP="00B2087A" w:rsidRDefault="00B2087A" w14:paraId="496B5DC1" w14:textId="77777777">
            <w:pPr>
              <w:keepNext/>
              <w:keepLines/>
              <w:spacing w:before="60" w:after="60"/>
              <w:jc w:val="center"/>
              <w:rPr>
                <w:b/>
                <w:sz w:val="22"/>
                <w:szCs w:val="22"/>
              </w:rPr>
            </w:pPr>
            <w:r w:rsidRPr="00C16981">
              <w:rPr>
                <w:b/>
                <w:sz w:val="22"/>
                <w:szCs w:val="22"/>
              </w:rPr>
              <w:t>Actions Affecting Eligibility (Yes/No?)</w:t>
            </w:r>
          </w:p>
          <w:p w:rsidRPr="00C16981" w:rsidR="00B2087A" w:rsidP="00B2087A" w:rsidRDefault="00B2087A"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B2087A" w:rsidTr="00F6210C" w14:paraId="4DC5EE9B" w14:textId="77777777">
        <w:trPr>
          <w:trHeight w:val="172"/>
          <w:jc w:val="center"/>
        </w:trPr>
        <w:tc>
          <w:tcPr>
            <w:tcW w:w="1165" w:type="dxa"/>
            <w:gridSpan w:val="2"/>
            <w:tcBorders>
              <w:top w:val="single" w:color="auto" w:sz="4" w:space="0"/>
              <w:bottom w:val="single" w:color="auto" w:sz="4" w:space="0"/>
            </w:tcBorders>
          </w:tcPr>
          <w:p w:rsidRPr="007F620E" w:rsidR="00B2087A" w:rsidP="00B2087A" w:rsidRDefault="00B2087A" w14:paraId="7266B7BF" w14:textId="5374A5F9">
            <w:pPr>
              <w:keepLines/>
              <w:spacing w:before="60" w:after="60"/>
              <w:jc w:val="center"/>
              <w:rPr>
                <w:color w:val="000000"/>
              </w:rPr>
            </w:pPr>
            <w:r>
              <w:rPr>
                <w:color w:val="000000"/>
              </w:rPr>
              <w:t>N/A</w:t>
            </w:r>
          </w:p>
        </w:tc>
        <w:tc>
          <w:tcPr>
            <w:tcW w:w="1746" w:type="dxa"/>
            <w:gridSpan w:val="3"/>
            <w:tcBorders>
              <w:top w:val="single" w:color="auto" w:sz="4" w:space="0"/>
              <w:bottom w:val="single" w:color="auto" w:sz="4" w:space="0"/>
            </w:tcBorders>
          </w:tcPr>
          <w:p w:rsidRPr="007F620E" w:rsidR="00B2087A" w:rsidP="00B2087A" w:rsidRDefault="00B2087A" w14:paraId="69A41F15" w14:textId="77777777">
            <w:pPr>
              <w:keepLines/>
              <w:spacing w:before="60" w:after="60"/>
              <w:jc w:val="center"/>
              <w:rPr>
                <w:color w:val="000000"/>
              </w:rPr>
            </w:pPr>
          </w:p>
        </w:tc>
        <w:tc>
          <w:tcPr>
            <w:tcW w:w="2229" w:type="dxa"/>
            <w:gridSpan w:val="2"/>
            <w:tcBorders>
              <w:top w:val="single" w:color="auto" w:sz="4" w:space="0"/>
              <w:bottom w:val="single" w:color="auto" w:sz="4" w:space="0"/>
            </w:tcBorders>
          </w:tcPr>
          <w:p w:rsidRPr="007F620E" w:rsidR="00B2087A" w:rsidP="00B2087A" w:rsidRDefault="00B2087A" w14:paraId="58495CD7" w14:textId="77777777">
            <w:pPr>
              <w:keepLines/>
              <w:spacing w:before="60" w:after="60"/>
              <w:jc w:val="center"/>
              <w:rPr>
                <w:color w:val="000000"/>
              </w:rPr>
            </w:pPr>
          </w:p>
        </w:tc>
        <w:tc>
          <w:tcPr>
            <w:tcW w:w="4330" w:type="dxa"/>
            <w:gridSpan w:val="4"/>
            <w:tcBorders>
              <w:top w:val="single" w:color="auto" w:sz="4" w:space="0"/>
              <w:bottom w:val="single" w:color="auto" w:sz="4" w:space="0"/>
            </w:tcBorders>
          </w:tcPr>
          <w:p w:rsidRPr="007F620E" w:rsidR="00B2087A" w:rsidP="00B2087A" w:rsidRDefault="00B2087A" w14:paraId="117B99BF" w14:textId="77777777">
            <w:pPr>
              <w:keepLines/>
              <w:spacing w:before="60" w:after="60"/>
              <w:jc w:val="center"/>
              <w:rPr>
                <w:color w:val="000000"/>
              </w:rPr>
            </w:pPr>
          </w:p>
        </w:tc>
      </w:tr>
    </w:tbl>
    <w:p w:rsidRPr="00BF7B36" w:rsidR="00A92D0B" w:rsidP="00A956C3" w:rsidRDefault="00A92D0B" w14:paraId="04BC309E" w14:textId="75413510">
      <w:pPr>
        <w:keepNext/>
        <w:numPr>
          <w:ilvl w:val="0"/>
          <w:numId w:val="9"/>
        </w:numPr>
        <w:spacing w:before="240" w:after="240"/>
        <w:rPr>
          <w:b/>
          <w:color w:val="000000"/>
        </w:rPr>
      </w:pPr>
      <w:r w:rsidRPr="005B5B44">
        <w:rPr>
          <w:b/>
          <w:color w:val="000000"/>
        </w:rPr>
        <w:lastRenderedPageBreak/>
        <w:t>Attachments</w:t>
      </w:r>
      <w:r w:rsidRPr="007F620E">
        <w:rPr>
          <w:b/>
        </w:rPr>
        <w:t xml:space="preserve"> Documenting Specific Claim and Comments on Part III</w:t>
      </w:r>
      <w:r w:rsidR="00C02649">
        <w:rPr>
          <w:b/>
        </w:rPr>
        <w:t>:</w:t>
      </w:r>
      <w:r w:rsidR="00BF7B36">
        <w:rPr>
          <w:rStyle w:val="FootnoteReference"/>
          <w:b/>
        </w:rPr>
        <w:footnoteReference w:id="6"/>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2537BC"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18108E4D">
            <w:pPr>
              <w:tabs>
                <w:tab w:val="left" w:pos="1260"/>
              </w:tabs>
              <w:jc w:val="center"/>
              <w:rPr>
                <w:b/>
                <w:color w:val="000000"/>
              </w:rPr>
            </w:pPr>
            <w:r w:rsidRPr="007F620E">
              <w:rPr>
                <w:b/>
                <w:color w:val="000000"/>
              </w:rPr>
              <w:t xml:space="preserve">Attachment or </w:t>
            </w:r>
            <w:r w:rsidRPr="007F620E" w:rsidR="001B5911">
              <w:rPr>
                <w:b/>
                <w:color w:val="000000"/>
              </w:rPr>
              <w:t>Comment #</w:t>
            </w:r>
          </w:p>
        </w:tc>
        <w:tc>
          <w:tcPr>
            <w:tcW w:w="7565" w:type="dxa"/>
            <w:tcBorders>
              <w:bottom w:val="single" w:color="auto" w:sz="4" w:space="0"/>
            </w:tcBorders>
            <w:shd w:val="clear" w:color="auto" w:fill="D9D9D9" w:themeFill="background1" w:themeFillShade="D9"/>
            <w:vAlign w:val="center"/>
          </w:tcPr>
          <w:p w:rsidRPr="007F620E" w:rsidR="00A92D0B" w:rsidP="002537BC"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2537BC" w14:paraId="71F47148" w14:textId="77777777">
        <w:tc>
          <w:tcPr>
            <w:tcW w:w="1795" w:type="dxa"/>
            <w:tcBorders>
              <w:bottom w:val="single" w:color="auto" w:sz="4" w:space="0"/>
            </w:tcBorders>
            <w:vAlign w:val="center"/>
          </w:tcPr>
          <w:p w:rsidRPr="007F620E" w:rsidR="00A92D0B" w:rsidP="002537BC" w:rsidRDefault="00A92D0B" w14:paraId="7A5C03D8" w14:textId="77777777">
            <w:pPr>
              <w:tabs>
                <w:tab w:val="left" w:pos="1260"/>
              </w:tabs>
              <w:jc w:val="center"/>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2537BC" w14:paraId="72C869B0" w14:textId="77777777">
        <w:tc>
          <w:tcPr>
            <w:tcW w:w="1795" w:type="dxa"/>
            <w:vAlign w:val="center"/>
          </w:tcPr>
          <w:p w:rsidRPr="007F620E" w:rsidR="00A92D0B" w:rsidP="002537BC" w:rsidRDefault="0022302F" w14:paraId="49AADD21" w14:textId="77777777">
            <w:pPr>
              <w:tabs>
                <w:tab w:val="left" w:pos="1260"/>
              </w:tabs>
              <w:jc w:val="center"/>
              <w:rPr>
                <w:color w:val="000000"/>
              </w:rPr>
            </w:pPr>
            <w:r>
              <w:rPr>
                <w:color w:val="000000"/>
              </w:rPr>
              <w:t>2</w:t>
            </w:r>
          </w:p>
        </w:tc>
        <w:tc>
          <w:tcPr>
            <w:tcW w:w="7565" w:type="dxa"/>
          </w:tcPr>
          <w:p w:rsidRPr="00F8534D" w:rsidR="00A92D0B" w:rsidP="001A3CF3" w:rsidRDefault="00651A45" w14:paraId="3AF20C23" w14:textId="1C4E6AF9">
            <w:pPr>
              <w:tabs>
                <w:tab w:val="left" w:pos="1260"/>
              </w:tabs>
              <w:rPr>
                <w:bCs/>
                <w:color w:val="000000"/>
              </w:rPr>
            </w:pPr>
            <w:r w:rsidRPr="00F8534D">
              <w:rPr>
                <w:bCs/>
                <w:color w:val="000000"/>
              </w:rPr>
              <w:t>Attachment A: Detailed List of Professional Hours Claimed</w:t>
            </w:r>
          </w:p>
        </w:tc>
      </w:tr>
      <w:tr w:rsidRPr="007F620E" w:rsidR="00651A45" w:rsidTr="002537BC" w14:paraId="4884DCAA" w14:textId="77777777">
        <w:tc>
          <w:tcPr>
            <w:tcW w:w="1795" w:type="dxa"/>
            <w:vAlign w:val="center"/>
          </w:tcPr>
          <w:p w:rsidR="00651A45" w:rsidP="002537BC" w:rsidRDefault="00651A45" w14:paraId="617E894E" w14:textId="2C124DAF">
            <w:pPr>
              <w:tabs>
                <w:tab w:val="left" w:pos="1260"/>
              </w:tabs>
              <w:jc w:val="center"/>
              <w:rPr>
                <w:color w:val="000000"/>
              </w:rPr>
            </w:pPr>
            <w:r>
              <w:rPr>
                <w:color w:val="000000"/>
              </w:rPr>
              <w:t>3</w:t>
            </w:r>
          </w:p>
        </w:tc>
        <w:tc>
          <w:tcPr>
            <w:tcW w:w="7565" w:type="dxa"/>
          </w:tcPr>
          <w:p w:rsidRPr="00F8534D" w:rsidR="00F8534D" w:rsidP="00F8534D" w:rsidRDefault="00F8534D" w14:paraId="24CD0212" w14:textId="77777777">
            <w:pPr>
              <w:tabs>
                <w:tab w:val="left" w:pos="1260"/>
              </w:tabs>
              <w:rPr>
                <w:bCs/>
                <w:color w:val="000000"/>
              </w:rPr>
            </w:pPr>
            <w:r w:rsidRPr="00F8534D">
              <w:rPr>
                <w:bCs/>
                <w:color w:val="000000"/>
              </w:rPr>
              <w:t>Attachment B: L. Jan Reid’s Response To The Requirements of</w:t>
            </w:r>
          </w:p>
          <w:p w:rsidRPr="00F8534D" w:rsidR="00651A45" w:rsidP="00F8534D" w:rsidRDefault="00F8534D" w14:paraId="4E66602F" w14:textId="67D521BD">
            <w:pPr>
              <w:tabs>
                <w:tab w:val="left" w:pos="1260"/>
              </w:tabs>
              <w:rPr>
                <w:bCs/>
                <w:color w:val="000000"/>
              </w:rPr>
            </w:pPr>
            <w:r w:rsidRPr="00F8534D">
              <w:rPr>
                <w:bCs/>
                <w:color w:val="000000"/>
              </w:rPr>
              <w:t>Decision 07-11-024</w:t>
            </w:r>
          </w:p>
        </w:tc>
      </w:tr>
    </w:tbl>
    <w:p w:rsidRPr="002537BC" w:rsidR="00A92D0B" w:rsidP="002537BC" w:rsidRDefault="00A92D0B" w14:paraId="0D8B7003" w14:textId="0AF50BD0">
      <w:pPr>
        <w:keepNext/>
        <w:numPr>
          <w:ilvl w:val="0"/>
          <w:numId w:val="9"/>
        </w:numPr>
        <w:spacing w:before="240" w:after="120"/>
        <w:rPr>
          <w:rFonts w:ascii="Arial" w:hAnsi="Arial" w:cs="Arial"/>
          <w:b/>
          <w:color w:val="000000"/>
          <w:sz w:val="26"/>
          <w:szCs w:val="26"/>
        </w:rPr>
      </w:pPr>
      <w:r w:rsidRPr="002537BC">
        <w:rPr>
          <w:rFonts w:ascii="Arial" w:hAnsi="Arial" w:cs="Arial"/>
          <w:b/>
          <w:color w:val="000000"/>
          <w:sz w:val="26"/>
          <w:szCs w:val="26"/>
        </w:rPr>
        <w:t xml:space="preserve">CPUC </w:t>
      </w:r>
      <w:r w:rsidRPr="002537BC" w:rsidR="008C09F7">
        <w:rPr>
          <w:rFonts w:ascii="Arial" w:hAnsi="Arial" w:cs="Arial"/>
          <w:b/>
          <w:color w:val="000000"/>
          <w:sz w:val="26"/>
          <w:szCs w:val="26"/>
        </w:rPr>
        <w:t xml:space="preserve">Comments, </w:t>
      </w:r>
      <w:r w:rsidRPr="002537BC">
        <w:rPr>
          <w:rFonts w:ascii="Arial" w:hAnsi="Arial" w:cs="Arial"/>
          <w:b/>
          <w:color w:val="000000"/>
          <w:sz w:val="26"/>
          <w:szCs w:val="26"/>
        </w:rPr>
        <w:t>Disallowances</w:t>
      </w:r>
      <w:r w:rsidRPr="002537BC" w:rsidR="008C09F7">
        <w:rPr>
          <w:rFonts w:ascii="Arial" w:hAnsi="Arial" w:cs="Arial"/>
          <w:b/>
          <w:color w:val="000000"/>
          <w:sz w:val="26"/>
          <w:szCs w:val="26"/>
        </w:rPr>
        <w:t>,</w:t>
      </w:r>
      <w:r w:rsidRPr="002537BC" w:rsidR="00D075B1">
        <w:rPr>
          <w:rFonts w:ascii="Arial" w:hAnsi="Arial" w:cs="Arial"/>
          <w:b/>
          <w:color w:val="000000"/>
          <w:sz w:val="26"/>
          <w:szCs w:val="26"/>
        </w:rPr>
        <w:t xml:space="preserve"> </w:t>
      </w:r>
      <w:r w:rsidRPr="002537BC" w:rsidR="00A319DE">
        <w:rPr>
          <w:rFonts w:ascii="Arial" w:hAnsi="Arial" w:cs="Arial"/>
          <w:b/>
          <w:color w:val="000000"/>
          <w:sz w:val="26"/>
          <w:szCs w:val="26"/>
        </w:rPr>
        <w:t>and</w:t>
      </w:r>
      <w:r w:rsidRPr="002537BC" w:rsidR="00D075B1">
        <w:rPr>
          <w:rFonts w:ascii="Arial" w:hAnsi="Arial" w:cs="Arial"/>
          <w:b/>
          <w:color w:val="000000"/>
          <w:sz w:val="26"/>
          <w:szCs w:val="26"/>
        </w:rPr>
        <w:t xml:space="preserve"> </w:t>
      </w:r>
      <w:r w:rsidRPr="002537BC">
        <w:rPr>
          <w:rFonts w:ascii="Arial" w:hAnsi="Arial" w:cs="Arial"/>
          <w:b/>
          <w:color w:val="000000"/>
          <w:sz w:val="26"/>
          <w:szCs w:val="26"/>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155"/>
        <w:gridCol w:w="7205"/>
      </w:tblGrid>
      <w:tr w:rsidRPr="007F620E" w:rsidR="00A92D0B" w:rsidTr="002537BC" w14:paraId="52CD0603" w14:textId="77777777">
        <w:trPr>
          <w:tblHeader/>
        </w:trPr>
        <w:tc>
          <w:tcPr>
            <w:tcW w:w="2155"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205"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2537BC" w14:paraId="69DEE01C" w14:textId="77777777">
        <w:tc>
          <w:tcPr>
            <w:tcW w:w="2155" w:type="dxa"/>
            <w:vAlign w:val="center"/>
          </w:tcPr>
          <w:p w:rsidRPr="007F620E" w:rsidR="00A92D0B" w:rsidP="002537BC" w:rsidRDefault="00691D34" w14:paraId="1E6C8F3D" w14:textId="2E24084C">
            <w:pPr>
              <w:tabs>
                <w:tab w:val="left" w:pos="1440"/>
              </w:tabs>
              <w:jc w:val="center"/>
              <w:rPr>
                <w:color w:val="000000"/>
              </w:rPr>
            </w:pPr>
            <w:r>
              <w:rPr>
                <w:color w:val="000000"/>
              </w:rPr>
              <w:t xml:space="preserve">[1] </w:t>
            </w:r>
            <w:r w:rsidR="00B823C0">
              <w:rPr>
                <w:color w:val="000000"/>
              </w:rPr>
              <w:t xml:space="preserve">Reid’s 2020, 2021, </w:t>
            </w:r>
            <w:r w:rsidR="00725554">
              <w:rPr>
                <w:color w:val="000000"/>
              </w:rPr>
              <w:t>2024, &amp; 2025 Hourly Rates</w:t>
            </w:r>
          </w:p>
        </w:tc>
        <w:tc>
          <w:tcPr>
            <w:tcW w:w="7205" w:type="dxa"/>
          </w:tcPr>
          <w:p w:rsidR="00725554" w:rsidP="00EB64CF" w:rsidRDefault="00725554" w14:paraId="7483E472" w14:textId="16B3A3D8">
            <w:pPr>
              <w:tabs>
                <w:tab w:val="left" w:pos="1440"/>
              </w:tabs>
              <w:rPr>
                <w:color w:val="000000"/>
              </w:rPr>
            </w:pPr>
            <w:r w:rsidRPr="00725554">
              <w:rPr>
                <w:color w:val="000000"/>
              </w:rPr>
              <w:t>D.22-02-023 approved a 2020 hourly rate of $245.00 for Reid.</w:t>
            </w:r>
          </w:p>
          <w:p w:rsidR="003B0E3F" w:rsidP="002478CF" w:rsidRDefault="00725554" w14:paraId="0786EB70" w14:textId="46FE1805">
            <w:pPr>
              <w:tabs>
                <w:tab w:val="left" w:pos="1440"/>
              </w:tabs>
              <w:spacing w:before="120"/>
              <w:rPr>
                <w:color w:val="000000"/>
              </w:rPr>
            </w:pPr>
            <w:r w:rsidRPr="00725554">
              <w:rPr>
                <w:color w:val="000000"/>
              </w:rPr>
              <w:t>D.22-02-023 approved a 2021 hourly rate of $295.00 for Reid.</w:t>
            </w:r>
          </w:p>
          <w:p w:rsidR="003B0E3F" w:rsidP="002478CF" w:rsidRDefault="002F3545" w14:paraId="46872705" w14:textId="52A7D058">
            <w:pPr>
              <w:tabs>
                <w:tab w:val="left" w:pos="1440"/>
              </w:tabs>
              <w:spacing w:before="120"/>
              <w:rPr>
                <w:color w:val="000000"/>
              </w:rPr>
            </w:pPr>
            <w:r w:rsidRPr="002F3545">
              <w:rPr>
                <w:color w:val="000000"/>
              </w:rPr>
              <w:t>D.24-04-033</w:t>
            </w:r>
            <w:r>
              <w:rPr>
                <w:color w:val="000000"/>
              </w:rPr>
              <w:t xml:space="preserve"> approved a 2023 hourly rate of </w:t>
            </w:r>
            <w:r w:rsidR="00EB4F17">
              <w:rPr>
                <w:color w:val="000000"/>
              </w:rPr>
              <w:t xml:space="preserve">$320.00 for Reid. </w:t>
            </w:r>
            <w:r w:rsidRPr="003B0E3F" w:rsidR="003B0E3F">
              <w:rPr>
                <w:color w:val="000000"/>
              </w:rPr>
              <w:t>We apply the 2024 escalation factor of 4.07% to the 2023 rate, resulting in a 2024 rate of $335.00 for Reid.</w:t>
            </w:r>
          </w:p>
          <w:p w:rsidRPr="007F620E" w:rsidR="003B0E3F" w:rsidP="002478CF" w:rsidRDefault="003B0E3F" w14:paraId="45BFCB16" w14:textId="0AFE4B36">
            <w:pPr>
              <w:tabs>
                <w:tab w:val="left" w:pos="1440"/>
              </w:tabs>
              <w:spacing w:before="120"/>
              <w:rPr>
                <w:color w:val="000000"/>
              </w:rPr>
            </w:pPr>
            <w:r w:rsidRPr="003B0E3F">
              <w:rPr>
                <w:color w:val="000000"/>
              </w:rPr>
              <w:t>We apply the 2025 escalation factor of 3.46% to the 2024 rate, resulting in a 2025 rate of $345.00 for Reid.</w:t>
            </w:r>
          </w:p>
        </w:tc>
      </w:tr>
      <w:tr w:rsidRPr="007F620E" w:rsidR="00A92D0B" w:rsidTr="002537BC" w14:paraId="52155EFC" w14:textId="77777777">
        <w:tc>
          <w:tcPr>
            <w:tcW w:w="2155" w:type="dxa"/>
            <w:vAlign w:val="center"/>
          </w:tcPr>
          <w:p w:rsidRPr="007F620E" w:rsidR="00A92D0B" w:rsidP="002537BC" w:rsidRDefault="00691D34" w14:paraId="26487933" w14:textId="5B999BEA">
            <w:pPr>
              <w:tabs>
                <w:tab w:val="left" w:pos="1440"/>
              </w:tabs>
              <w:jc w:val="center"/>
              <w:rPr>
                <w:color w:val="000000"/>
              </w:rPr>
            </w:pPr>
            <w:r>
              <w:rPr>
                <w:color w:val="000000"/>
              </w:rPr>
              <w:t>[2]</w:t>
            </w:r>
            <w:r w:rsidR="001429E3">
              <w:rPr>
                <w:color w:val="000000"/>
              </w:rPr>
              <w:t xml:space="preserve"> Reid’s</w:t>
            </w:r>
            <w:r w:rsidR="00F944DB">
              <w:rPr>
                <w:color w:val="000000"/>
              </w:rPr>
              <w:t xml:space="preserve"> </w:t>
            </w:r>
            <w:r w:rsidRPr="00977CED" w:rsidR="00977CED">
              <w:rPr>
                <w:color w:val="000000"/>
              </w:rPr>
              <w:t>2025 Intervenor Compensation Preparation Disallowance</w:t>
            </w:r>
          </w:p>
        </w:tc>
        <w:tc>
          <w:tcPr>
            <w:tcW w:w="7205" w:type="dxa"/>
          </w:tcPr>
          <w:p w:rsidRPr="001A278D" w:rsidR="00157AF1" w:rsidP="002537BC" w:rsidRDefault="00157AF1" w14:paraId="20763EAB" w14:textId="183229AE">
            <w:pPr>
              <w:tabs>
                <w:tab w:val="left" w:pos="1440"/>
              </w:tabs>
              <w:spacing w:after="60"/>
              <w:rPr>
                <w:color w:val="000000"/>
                <w:u w:val="single"/>
              </w:rPr>
            </w:pPr>
            <w:r w:rsidRPr="001A278D">
              <w:rPr>
                <w:color w:val="000000"/>
                <w:u w:val="single"/>
              </w:rPr>
              <w:t xml:space="preserve">Failure to </w:t>
            </w:r>
            <w:r w:rsidRPr="001A278D" w:rsidR="008A1FF6">
              <w:rPr>
                <w:color w:val="000000"/>
                <w:u w:val="single"/>
              </w:rPr>
              <w:t>Comply With</w:t>
            </w:r>
            <w:r w:rsidRPr="001A278D">
              <w:rPr>
                <w:color w:val="000000"/>
                <w:u w:val="single"/>
              </w:rPr>
              <w:t xml:space="preserve"> IComp Program Guidelines (1.</w:t>
            </w:r>
            <w:r w:rsidRPr="001A278D" w:rsidR="00946EDE">
              <w:rPr>
                <w:color w:val="000000"/>
                <w:u w:val="single"/>
              </w:rPr>
              <w:t>01</w:t>
            </w:r>
            <w:r w:rsidRPr="001A278D" w:rsidR="00535220">
              <w:rPr>
                <w:color w:val="000000"/>
                <w:u w:val="single"/>
              </w:rPr>
              <w:t xml:space="preserve"> hours</w:t>
            </w:r>
            <w:r w:rsidRPr="001A278D">
              <w:rPr>
                <w:color w:val="000000"/>
                <w:u w:val="single"/>
              </w:rPr>
              <w:t>)</w:t>
            </w:r>
            <w:r w:rsidRPr="001A278D" w:rsidR="005467F8">
              <w:rPr>
                <w:color w:val="000000"/>
                <w:u w:val="single"/>
              </w:rPr>
              <w:t>:</w:t>
            </w:r>
          </w:p>
          <w:p w:rsidRPr="007F620E" w:rsidR="007026B8" w:rsidP="00EB64CF" w:rsidRDefault="00FA6F7F" w14:paraId="455E6A00" w14:textId="0541A3AE">
            <w:pPr>
              <w:tabs>
                <w:tab w:val="left" w:pos="1440"/>
              </w:tabs>
              <w:rPr>
                <w:color w:val="000000"/>
              </w:rPr>
            </w:pPr>
            <w:r>
              <w:rPr>
                <w:color w:val="000000"/>
              </w:rPr>
              <w:t xml:space="preserve">Reid did not complete </w:t>
            </w:r>
            <w:r w:rsidR="00227AAA">
              <w:rPr>
                <w:color w:val="000000"/>
              </w:rPr>
              <w:t>Part III.A.b</w:t>
            </w:r>
            <w:r w:rsidR="00513F51">
              <w:rPr>
                <w:color w:val="000000"/>
              </w:rPr>
              <w:t>.</w:t>
            </w:r>
            <w:r w:rsidR="00227AAA">
              <w:rPr>
                <w:color w:val="000000"/>
              </w:rPr>
              <w:t xml:space="preserve"> of</w:t>
            </w:r>
            <w:r w:rsidR="00BA2DB7">
              <w:rPr>
                <w:color w:val="000000"/>
              </w:rPr>
              <w:t xml:space="preserve"> the intervenor compensation claim. </w:t>
            </w:r>
            <w:r w:rsidR="002537BC">
              <w:rPr>
                <w:color w:val="000000"/>
              </w:rPr>
              <w:t xml:space="preserve"> </w:t>
            </w:r>
            <w:r w:rsidRPr="00664B19" w:rsidR="00664B19">
              <w:rPr>
                <w:color w:val="000000"/>
              </w:rPr>
              <w:t>The Commission asks that all section</w:t>
            </w:r>
            <w:r w:rsidR="00033423">
              <w:rPr>
                <w:color w:val="000000"/>
              </w:rPr>
              <w:t>s</w:t>
            </w:r>
            <w:r w:rsidRPr="00664B19" w:rsidR="00664B19">
              <w:rPr>
                <w:color w:val="000000"/>
              </w:rPr>
              <w:t xml:space="preserve"> of the claim be completed</w:t>
            </w:r>
            <w:r w:rsidR="00CE7492">
              <w:rPr>
                <w:color w:val="000000"/>
              </w:rPr>
              <w:t xml:space="preserve"> with detailed explanation</w:t>
            </w:r>
            <w:r w:rsidRPr="00664B19" w:rsidR="00664B19">
              <w:rPr>
                <w:color w:val="000000"/>
              </w:rPr>
              <w:t xml:space="preserve">. </w:t>
            </w:r>
            <w:r w:rsidRPr="00B7226B" w:rsidR="00B7226B">
              <w:rPr>
                <w:color w:val="000000"/>
              </w:rPr>
              <w:t>As required by the Intervenor Compensation Program Guide at page 2</w:t>
            </w:r>
            <w:r w:rsidR="00B7226B">
              <w:rPr>
                <w:color w:val="000000"/>
              </w:rPr>
              <w:t>1</w:t>
            </w:r>
            <w:r w:rsidRPr="00B7226B" w:rsidR="00B7226B">
              <w:rPr>
                <w:color w:val="000000"/>
              </w:rPr>
              <w:t>,</w:t>
            </w:r>
            <w:r w:rsidR="00B7226B">
              <w:rPr>
                <w:color w:val="000000"/>
              </w:rPr>
              <w:t xml:space="preserve"> </w:t>
            </w:r>
            <w:r w:rsidR="00513A79">
              <w:rPr>
                <w:color w:val="000000"/>
              </w:rPr>
              <w:t>“</w:t>
            </w:r>
            <w:r w:rsidRPr="00513A79" w:rsidR="00513A79">
              <w:rPr>
                <w:color w:val="000000"/>
              </w:rPr>
              <w:t>You must explain why the claimed hours for the work performed are reasonable (the efficiency aspect).</w:t>
            </w:r>
            <w:r w:rsidR="00513A79">
              <w:rPr>
                <w:color w:val="000000"/>
              </w:rPr>
              <w:t>”</w:t>
            </w:r>
            <w:r w:rsidR="00727A35">
              <w:rPr>
                <w:color w:val="000000"/>
              </w:rPr>
              <w:t xml:space="preserve"> </w:t>
            </w:r>
            <w:r w:rsidR="002537BC">
              <w:rPr>
                <w:color w:val="000000"/>
              </w:rPr>
              <w:t xml:space="preserve"> </w:t>
            </w:r>
            <w:r w:rsidR="00A3345E">
              <w:rPr>
                <w:color w:val="000000"/>
              </w:rPr>
              <w:t>We therefore</w:t>
            </w:r>
            <w:r w:rsidR="00785F52">
              <w:rPr>
                <w:color w:val="000000"/>
              </w:rPr>
              <w:t xml:space="preserve"> di</w:t>
            </w:r>
            <w:r w:rsidR="0037169C">
              <w:rPr>
                <w:color w:val="000000"/>
              </w:rPr>
              <w:t>sallow 10% of Reid’s</w:t>
            </w:r>
            <w:r w:rsidR="000119EA">
              <w:rPr>
                <w:color w:val="000000"/>
              </w:rPr>
              <w:t xml:space="preserve"> 2025</w:t>
            </w:r>
            <w:r w:rsidR="0037169C">
              <w:rPr>
                <w:color w:val="000000"/>
              </w:rPr>
              <w:t xml:space="preserve"> hours dedicated to </w:t>
            </w:r>
            <w:r w:rsidR="004E420C">
              <w:rPr>
                <w:color w:val="000000"/>
              </w:rPr>
              <w:t>i</w:t>
            </w:r>
            <w:r w:rsidR="0037169C">
              <w:rPr>
                <w:color w:val="000000"/>
              </w:rPr>
              <w:t xml:space="preserve">ntervenor </w:t>
            </w:r>
            <w:r w:rsidR="004E420C">
              <w:rPr>
                <w:color w:val="000000"/>
              </w:rPr>
              <w:t>c</w:t>
            </w:r>
            <w:r w:rsidR="0037169C">
              <w:rPr>
                <w:color w:val="000000"/>
              </w:rPr>
              <w:t>ompensation preparation.</w:t>
            </w:r>
            <w:r w:rsidR="000D1CA8">
              <w:rPr>
                <w:color w:val="000000"/>
              </w:rPr>
              <w:t xml:space="preserve"> </w:t>
            </w:r>
            <w:r w:rsidR="002537BC">
              <w:rPr>
                <w:color w:val="000000"/>
              </w:rPr>
              <w:t xml:space="preserve"> </w:t>
            </w:r>
            <w:r w:rsidR="000D1CA8">
              <w:rPr>
                <w:color w:val="000000"/>
              </w:rPr>
              <w:t>The</w:t>
            </w:r>
            <w:r w:rsidR="002537BC">
              <w:rPr>
                <w:color w:val="000000"/>
              </w:rPr>
              <w:t> </w:t>
            </w:r>
            <w:r w:rsidR="000D1CA8">
              <w:rPr>
                <w:color w:val="000000"/>
              </w:rPr>
              <w:t xml:space="preserve">Commission encourages Reid </w:t>
            </w:r>
            <w:r w:rsidR="004939B0">
              <w:rPr>
                <w:color w:val="000000"/>
              </w:rPr>
              <w:t xml:space="preserve">to provide </w:t>
            </w:r>
            <w:r w:rsidR="00E65C05">
              <w:rPr>
                <w:color w:val="000000"/>
              </w:rPr>
              <w:t>thorough and</w:t>
            </w:r>
            <w:r w:rsidR="000D1CA8">
              <w:rPr>
                <w:color w:val="000000"/>
              </w:rPr>
              <w:t xml:space="preserve"> complete </w:t>
            </w:r>
            <w:r w:rsidR="008617DB">
              <w:rPr>
                <w:color w:val="000000"/>
              </w:rPr>
              <w:t>claims</w:t>
            </w:r>
            <w:r w:rsidR="00E65C05">
              <w:rPr>
                <w:color w:val="000000"/>
              </w:rPr>
              <w:t xml:space="preserve"> in the future</w:t>
            </w:r>
            <w:r w:rsidR="008617DB">
              <w:rPr>
                <w:color w:val="000000"/>
              </w:rPr>
              <w:t xml:space="preserve"> to avoid </w:t>
            </w:r>
            <w:r w:rsidR="00E65C05">
              <w:rPr>
                <w:color w:val="000000"/>
              </w:rPr>
              <w:t>greater</w:t>
            </w:r>
            <w:r w:rsidR="00991C4B">
              <w:rPr>
                <w:color w:val="000000"/>
              </w:rPr>
              <w:t xml:space="preserve"> disallowances.</w:t>
            </w:r>
          </w:p>
        </w:tc>
      </w:tr>
    </w:tbl>
    <w:p w:rsidRPr="00096680" w:rsidR="00A92D0B" w:rsidP="00575494" w:rsidRDefault="00A92D0B" w14:paraId="18E9D359" w14:textId="2D59E4AD">
      <w:pPr>
        <w:keepNext/>
        <w:tabs>
          <w:tab w:val="left" w:pos="1260"/>
        </w:tabs>
        <w:spacing w:before="480"/>
        <w:jc w:val="center"/>
        <w:rPr>
          <w:rFonts w:ascii="Arial" w:hAnsi="Arial" w:cs="Arial"/>
          <w:b/>
          <w:color w:val="000000"/>
          <w:sz w:val="26"/>
          <w:szCs w:val="26"/>
        </w:rPr>
      </w:pPr>
      <w:r w:rsidRPr="00096680">
        <w:rPr>
          <w:rFonts w:ascii="Arial" w:hAnsi="Arial" w:cs="Arial"/>
          <w:b/>
          <w:color w:val="000000"/>
          <w:sz w:val="26"/>
          <w:szCs w:val="26"/>
        </w:rPr>
        <w:t>PART IV</w:t>
      </w:r>
      <w:r w:rsidRPr="00096680" w:rsidR="001B5911">
        <w:rPr>
          <w:rFonts w:ascii="Arial" w:hAnsi="Arial" w:cs="Arial"/>
          <w:b/>
          <w:color w:val="000000"/>
          <w:sz w:val="26"/>
          <w:szCs w:val="26"/>
        </w:rPr>
        <w:t>: OPPOSITIONS</w:t>
      </w:r>
      <w:r w:rsidRPr="00096680">
        <w:rPr>
          <w:rFonts w:ascii="Arial" w:hAnsi="Arial" w:cs="Arial"/>
          <w:b/>
          <w:color w:val="000000"/>
          <w:sz w:val="26"/>
          <w:szCs w:val="26"/>
        </w:rPr>
        <w:t xml:space="preserve"> AND COMMENTS</w:t>
      </w:r>
    </w:p>
    <w:p w:rsidRPr="00096680" w:rsidR="00D1778A" w:rsidP="00575494" w:rsidRDefault="00A92D0B" w14:paraId="4E460EA0" w14:textId="77777777">
      <w:pPr>
        <w:keepNext/>
        <w:tabs>
          <w:tab w:val="left" w:pos="1260"/>
        </w:tabs>
        <w:ind w:left="1267" w:hanging="1267"/>
        <w:jc w:val="center"/>
        <w:rPr>
          <w:rFonts w:ascii="Arial" w:hAnsi="Arial" w:cs="Arial"/>
          <w:b/>
          <w:color w:val="000000"/>
          <w:sz w:val="26"/>
          <w:szCs w:val="26"/>
        </w:rPr>
      </w:pPr>
      <w:r w:rsidRPr="00096680">
        <w:rPr>
          <w:rFonts w:ascii="Arial" w:hAnsi="Arial" w:cs="Arial"/>
          <w:b/>
          <w:color w:val="000000"/>
          <w:sz w:val="26"/>
          <w:szCs w:val="26"/>
        </w:rPr>
        <w:t>Within 30 days after service of this Claim, Commission Staff</w:t>
      </w:r>
    </w:p>
    <w:p w:rsidRPr="00096680" w:rsidR="00A92D0B" w:rsidP="00575494" w:rsidRDefault="00F20061" w14:paraId="5D5DC317" w14:textId="7E8773D5">
      <w:pPr>
        <w:keepNext/>
        <w:tabs>
          <w:tab w:val="left" w:pos="1260"/>
        </w:tabs>
        <w:spacing w:after="240"/>
        <w:ind w:left="1267" w:hanging="1267"/>
        <w:jc w:val="center"/>
        <w:rPr>
          <w:rFonts w:ascii="Arial" w:hAnsi="Arial" w:cs="Arial"/>
          <w:b/>
          <w:color w:val="000000"/>
          <w:sz w:val="26"/>
          <w:szCs w:val="26"/>
        </w:rPr>
      </w:pPr>
      <w:r w:rsidRPr="00096680">
        <w:rPr>
          <w:rFonts w:ascii="Arial" w:hAnsi="Arial" w:cs="Arial"/>
          <w:b/>
          <w:color w:val="000000"/>
          <w:sz w:val="26"/>
          <w:szCs w:val="26"/>
        </w:rPr>
        <w:t xml:space="preserve"> </w:t>
      </w:r>
      <w:r w:rsidRPr="00096680" w:rsidR="00A92D0B">
        <w:rPr>
          <w:rFonts w:ascii="Arial" w:hAnsi="Arial" w:cs="Arial"/>
          <w:b/>
          <w:color w:val="000000"/>
          <w:sz w:val="26"/>
          <w:szCs w:val="26"/>
        </w:rPr>
        <w:t>or any other party may file a response to the Claim (</w:t>
      </w:r>
      <w:r w:rsidRPr="00096680" w:rsidR="00A92D0B">
        <w:rPr>
          <w:rFonts w:ascii="Arial" w:hAnsi="Arial" w:cs="Arial"/>
          <w:b/>
          <w:i/>
          <w:color w:val="000000"/>
          <w:sz w:val="26"/>
          <w:szCs w:val="26"/>
        </w:rPr>
        <w:t>see</w:t>
      </w:r>
      <w:r w:rsidRPr="00096680" w:rsidR="00A92D0B">
        <w:rPr>
          <w:rFonts w:ascii="Arial" w:hAnsi="Arial" w:cs="Arial"/>
          <w:b/>
          <w:color w:val="000000"/>
          <w:sz w:val="26"/>
          <w:szCs w:val="26"/>
        </w:rPr>
        <w:t xml:space="preserve">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275"/>
        <w:gridCol w:w="1085"/>
      </w:tblGrid>
      <w:tr w:rsidRPr="007F620E" w:rsidR="00A92D0B" w:rsidTr="00096680" w14:paraId="46A51699" w14:textId="77777777">
        <w:tc>
          <w:tcPr>
            <w:tcW w:w="8275"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1085" w:type="dxa"/>
          </w:tcPr>
          <w:p w:rsidRPr="007F620E" w:rsidR="00A92D0B" w:rsidP="00096680" w:rsidRDefault="004C1CB6" w14:paraId="6E7CD931" w14:textId="31AEDB99">
            <w:pPr>
              <w:jc w:val="center"/>
              <w:rPr>
                <w:color w:val="000000"/>
              </w:rPr>
            </w:pPr>
            <w:r>
              <w:rPr>
                <w:color w:val="000000"/>
              </w:rPr>
              <w:t>No</w:t>
            </w:r>
          </w:p>
        </w:tc>
      </w:tr>
    </w:tbl>
    <w:p w:rsidRPr="007F620E" w:rsidR="00A92D0B" w:rsidP="00096680" w:rsidRDefault="00A92D0B" w14:paraId="23420BFC" w14:textId="77777777">
      <w:pPr>
        <w:tabs>
          <w:tab w:val="left" w:pos="1260"/>
        </w:tabs>
        <w:spacing w:before="60"/>
        <w:ind w:left="1267" w:hanging="1267"/>
        <w:rPr>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275"/>
        <w:gridCol w:w="1080"/>
      </w:tblGrid>
      <w:tr w:rsidRPr="007F620E" w:rsidR="00A92D0B" w:rsidTr="00096680" w14:paraId="7A0D8740" w14:textId="77777777">
        <w:tc>
          <w:tcPr>
            <w:tcW w:w="8275" w:type="dxa"/>
          </w:tcPr>
          <w:p w:rsidRPr="007F620E" w:rsidR="00A92D0B" w:rsidP="005A3018" w:rsidRDefault="00A92D0B" w14:paraId="37D28D8D" w14:textId="791AE1E3">
            <w:pPr>
              <w:ind w:left="360" w:hanging="360"/>
              <w:rPr>
                <w:color w:val="000000"/>
              </w:rPr>
            </w:pPr>
            <w:r w:rsidRPr="007F620E">
              <w:rPr>
                <w:b/>
                <w:color w:val="000000"/>
              </w:rPr>
              <w:t>B.</w:t>
            </w:r>
            <w:r w:rsidR="005A3018">
              <w:rPr>
                <w:b/>
                <w:color w:val="000000"/>
              </w:rPr>
              <w:tab/>
            </w:r>
            <w:r w:rsidRPr="007F620E">
              <w:rPr>
                <w:b/>
                <w:color w:val="000000"/>
              </w:rPr>
              <w:t>Comment Period</w:t>
            </w:r>
            <w:r w:rsidRPr="007F620E" w:rsidR="001B5911">
              <w:rPr>
                <w:b/>
                <w:color w:val="000000"/>
              </w:rPr>
              <w:t>: Was</w:t>
            </w:r>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w:t>
            </w:r>
            <w:r w:rsidR="00096680">
              <w:rPr>
                <w:b/>
                <w:color w:val="000000"/>
              </w:rPr>
              <w:t xml:space="preserve"> </w:t>
            </w:r>
            <w:r w:rsidRPr="007F620E">
              <w:rPr>
                <w:b/>
                <w:color w:val="000000"/>
              </w:rPr>
              <w:t>14.6(</w:t>
            </w:r>
            <w:r w:rsidRPr="007F620E" w:rsidR="00963EEF">
              <w:rPr>
                <w:b/>
                <w:color w:val="000000"/>
              </w:rPr>
              <w:t>c</w:t>
            </w:r>
            <w:r w:rsidRPr="007F620E">
              <w:rPr>
                <w:b/>
                <w:color w:val="000000"/>
              </w:rPr>
              <w:t>)(6))?</w:t>
            </w:r>
          </w:p>
        </w:tc>
        <w:tc>
          <w:tcPr>
            <w:tcW w:w="1080" w:type="dxa"/>
            <w:vAlign w:val="center"/>
          </w:tcPr>
          <w:p w:rsidRPr="007F620E" w:rsidR="00A92D0B" w:rsidP="00096680" w:rsidRDefault="0096401B" w14:paraId="238D2D3F" w14:textId="22A3EBBF">
            <w:pPr>
              <w:keepNext/>
              <w:keepLines/>
              <w:jc w:val="center"/>
              <w:rPr>
                <w:color w:val="000000"/>
              </w:rPr>
            </w:pPr>
            <w:r>
              <w:rPr>
                <w:color w:val="000000"/>
              </w:rPr>
              <w:t>Yes</w:t>
            </w:r>
          </w:p>
        </w:tc>
      </w:tr>
    </w:tbl>
    <w:p w:rsidRPr="00096680" w:rsidR="00A92D0B" w:rsidP="00096680" w:rsidRDefault="00A92D0B" w14:paraId="186E115A" w14:textId="77777777">
      <w:pPr>
        <w:keepNext/>
        <w:spacing w:before="240" w:after="120"/>
        <w:jc w:val="center"/>
        <w:rPr>
          <w:rFonts w:ascii="Arial" w:hAnsi="Arial" w:cs="Arial"/>
          <w:b/>
          <w:color w:val="000000"/>
          <w:sz w:val="26"/>
          <w:szCs w:val="26"/>
          <w:u w:val="single"/>
        </w:rPr>
      </w:pPr>
      <w:r w:rsidRPr="00096680">
        <w:rPr>
          <w:rFonts w:ascii="Arial" w:hAnsi="Arial" w:cs="Arial"/>
          <w:b/>
          <w:color w:val="000000"/>
          <w:sz w:val="26"/>
          <w:szCs w:val="26"/>
          <w:u w:val="single"/>
        </w:rPr>
        <w:lastRenderedPageBreak/>
        <w:t>FINDINGS OF FACT</w:t>
      </w:r>
    </w:p>
    <w:p w:rsidRPr="007F620E" w:rsidR="00A92D0B" w:rsidP="00096680" w:rsidRDefault="00F8534D" w14:paraId="7772A9DC" w14:textId="3C9D8DFE">
      <w:pPr>
        <w:numPr>
          <w:ilvl w:val="0"/>
          <w:numId w:val="3"/>
        </w:numPr>
        <w:tabs>
          <w:tab w:val="num" w:pos="540"/>
        </w:tabs>
        <w:spacing w:after="120"/>
        <w:ind w:left="0" w:firstLine="360"/>
      </w:pPr>
      <w:r w:rsidRPr="00651A45">
        <w:rPr>
          <w:color w:val="000000"/>
        </w:rPr>
        <w:t>L. Jan Reid</w:t>
      </w:r>
      <w:r w:rsidRPr="007F620E" w:rsidR="00FE3BAE">
        <w:t xml:space="preserve"> </w:t>
      </w:r>
      <w:r w:rsidRPr="007F620E" w:rsidR="00A92D0B">
        <w:t>has made a substantia</w:t>
      </w:r>
      <w:r w:rsidRPr="007F620E" w:rsidR="00DE3A5D">
        <w:t xml:space="preserve">l contribution to </w:t>
      </w:r>
      <w:r>
        <w:t>R.20-05-003</w:t>
      </w:r>
      <w:r w:rsidRPr="007F620E" w:rsidR="00A92D0B">
        <w:t>.</w:t>
      </w:r>
    </w:p>
    <w:p w:rsidRPr="007F620E" w:rsidR="00A92D0B" w:rsidP="00096680" w:rsidRDefault="00A92D0B" w14:paraId="04EB50FD" w14:textId="03FC2662">
      <w:pPr>
        <w:numPr>
          <w:ilvl w:val="0"/>
          <w:numId w:val="3"/>
        </w:numPr>
        <w:tabs>
          <w:tab w:val="num" w:pos="540"/>
        </w:tabs>
        <w:spacing w:after="120"/>
        <w:ind w:left="0" w:firstLine="360"/>
      </w:pPr>
      <w:r w:rsidRPr="007F620E">
        <w:t>The requested hourly rates for</w:t>
      </w:r>
      <w:r w:rsidR="003B6A1B">
        <w:t xml:space="preserve"> </w:t>
      </w:r>
      <w:r w:rsidRPr="00651A45" w:rsidR="00F8534D">
        <w:rPr>
          <w:color w:val="000000"/>
        </w:rPr>
        <w:t>L. Jan Reid</w:t>
      </w:r>
      <w:r w:rsidRPr="007F620E">
        <w:t>,</w:t>
      </w:r>
      <w:r w:rsidR="003B5EAC">
        <w:t xml:space="preserve"> </w:t>
      </w:r>
      <w:r w:rsidRPr="007F620E">
        <w:t>as adjusted herein, are comparable to market rates paid to experts and advocates having comparable training and experience and offering similar services.</w:t>
      </w:r>
    </w:p>
    <w:p w:rsidRPr="007F620E" w:rsidR="00A92D0B" w:rsidP="00096680" w:rsidRDefault="00A92D0B" w14:paraId="528EBB52" w14:textId="288176E3">
      <w:pPr>
        <w:numPr>
          <w:ilvl w:val="0"/>
          <w:numId w:val="3"/>
        </w:numPr>
        <w:tabs>
          <w:tab w:val="num" w:pos="540"/>
        </w:tabs>
        <w:spacing w:after="120"/>
        <w:ind w:left="0" w:firstLine="360"/>
      </w:pPr>
      <w:r w:rsidRPr="007F620E">
        <w:t>The claimed costs and expenses</w:t>
      </w:r>
      <w:r w:rsidRPr="001A5827" w:rsidR="001A5827">
        <w:t>, as adjusted herein,</w:t>
      </w:r>
      <w:r w:rsidRPr="007F620E">
        <w:t xml:space="preserve"> are reasonable and commensurate with the work performed.</w:t>
      </w:r>
    </w:p>
    <w:p w:rsidRPr="007F620E" w:rsidR="00A92D0B" w:rsidP="00096680" w:rsidRDefault="00A92D0B" w14:paraId="48B52895" w14:textId="54AC6ABF">
      <w:pPr>
        <w:numPr>
          <w:ilvl w:val="0"/>
          <w:numId w:val="3"/>
        </w:numPr>
        <w:tabs>
          <w:tab w:val="num" w:pos="540"/>
        </w:tabs>
        <w:spacing w:after="120"/>
        <w:ind w:left="0" w:firstLine="360"/>
      </w:pPr>
      <w:r w:rsidRPr="007F620E">
        <w:t xml:space="preserve">The total of reasonable </w:t>
      </w:r>
      <w:r w:rsidRPr="007F620E" w:rsidR="003C608A">
        <w:t xml:space="preserve">compensation </w:t>
      </w:r>
      <w:r w:rsidRPr="007F620E">
        <w:t xml:space="preserve">is </w:t>
      </w:r>
      <w:r w:rsidRPr="00073EE5" w:rsidR="00073EE5">
        <w:t>$</w:t>
      </w:r>
      <w:r w:rsidR="001E5855">
        <w:t>48,786.03.</w:t>
      </w:r>
    </w:p>
    <w:p w:rsidRPr="00096680" w:rsidR="00A92D0B" w:rsidP="00096680" w:rsidRDefault="00A92D0B" w14:paraId="5C773C3F" w14:textId="77777777">
      <w:pPr>
        <w:keepNext/>
        <w:spacing w:before="240" w:after="120"/>
        <w:jc w:val="center"/>
        <w:rPr>
          <w:rFonts w:ascii="Arial" w:hAnsi="Arial" w:cs="Arial"/>
          <w:b/>
          <w:color w:val="000000"/>
          <w:sz w:val="26"/>
          <w:szCs w:val="26"/>
          <w:u w:val="single"/>
        </w:rPr>
      </w:pPr>
      <w:r w:rsidRPr="00096680">
        <w:rPr>
          <w:rFonts w:ascii="Arial" w:hAnsi="Arial" w:cs="Arial"/>
          <w:b/>
          <w:color w:val="000000"/>
          <w:sz w:val="26"/>
          <w:szCs w:val="26"/>
          <w:u w:val="single"/>
        </w:rPr>
        <w:t>CONCLUSION OF LAW</w:t>
      </w:r>
    </w:p>
    <w:p w:rsidRPr="007F620E" w:rsidR="00A92D0B" w:rsidP="00096680" w:rsidRDefault="00A92D0B" w14:paraId="654F2C27" w14:textId="681691C2">
      <w:pPr>
        <w:numPr>
          <w:ilvl w:val="0"/>
          <w:numId w:val="10"/>
        </w:numPr>
        <w:ind w:left="0" w:firstLine="360"/>
        <w:rPr>
          <w:color w:val="000000"/>
        </w:rPr>
      </w:pPr>
      <w:r w:rsidRPr="00575494">
        <w:t>The</w:t>
      </w:r>
      <w:r w:rsidRPr="007F620E">
        <w:rPr>
          <w:color w:val="000000"/>
        </w:rPr>
        <w:t xml:space="preserve"> Claim, with any adjustment set forth above,</w:t>
      </w:r>
      <w:r w:rsidR="00073EE5">
        <w:rPr>
          <w:color w:val="000000"/>
        </w:rPr>
        <w:t xml:space="preserve"> </w:t>
      </w:r>
      <w:r w:rsidRPr="007F620E">
        <w:rPr>
          <w:color w:val="000000"/>
        </w:rPr>
        <w:t>satisfies</w:t>
      </w:r>
      <w:r w:rsidR="00073EE5">
        <w:rPr>
          <w:color w:val="000000"/>
        </w:rPr>
        <w:t xml:space="preserve"> </w:t>
      </w:r>
      <w:r w:rsidRPr="007F620E" w:rsidR="00DE3A5D">
        <w:rPr>
          <w:color w:val="000000"/>
        </w:rPr>
        <w:t>all requirements of Pub.</w:t>
      </w:r>
      <w:r w:rsidR="00096680">
        <w:rPr>
          <w:color w:val="000000"/>
        </w:rPr>
        <w:t> </w:t>
      </w:r>
      <w:r w:rsidRPr="007F620E" w:rsidR="00DE3A5D">
        <w:rPr>
          <w:color w:val="000000"/>
        </w:rPr>
        <w:t>Util.</w:t>
      </w:r>
      <w:r w:rsidR="00096680">
        <w:rPr>
          <w:color w:val="000000"/>
        </w:rPr>
        <w:t> </w:t>
      </w:r>
      <w:r w:rsidRPr="007F620E">
        <w:rPr>
          <w:color w:val="000000"/>
        </w:rPr>
        <w:t>Code §§ 1801-1812.</w:t>
      </w:r>
    </w:p>
    <w:p w:rsidRPr="00390ECC" w:rsidR="00A92D0B" w:rsidP="00096680" w:rsidRDefault="00A92D0B" w14:paraId="0E2503A5" w14:textId="77777777">
      <w:pPr>
        <w:keepNext/>
        <w:spacing w:before="240" w:after="120"/>
        <w:jc w:val="center"/>
        <w:rPr>
          <w:rFonts w:ascii="Arial" w:hAnsi="Arial" w:cs="Arial"/>
          <w:b/>
          <w:color w:val="000000"/>
          <w:sz w:val="26"/>
          <w:szCs w:val="26"/>
          <w:u w:val="single"/>
        </w:rPr>
      </w:pPr>
      <w:r w:rsidRPr="00390ECC">
        <w:rPr>
          <w:rFonts w:ascii="Arial" w:hAnsi="Arial" w:cs="Arial"/>
          <w:b/>
          <w:color w:val="000000"/>
          <w:sz w:val="26"/>
          <w:szCs w:val="26"/>
          <w:u w:val="single"/>
        </w:rPr>
        <w:t>ORDER</w:t>
      </w:r>
    </w:p>
    <w:p w:rsidRPr="007F620E" w:rsidR="00A92D0B" w:rsidP="00096680" w:rsidRDefault="00F8534D" w14:paraId="33FB4E15" w14:textId="44505CF7">
      <w:pPr>
        <w:keepNext/>
        <w:numPr>
          <w:ilvl w:val="0"/>
          <w:numId w:val="4"/>
        </w:numPr>
        <w:tabs>
          <w:tab w:val="clear" w:pos="900"/>
          <w:tab w:val="num" w:pos="540"/>
        </w:tabs>
        <w:spacing w:after="120"/>
        <w:ind w:left="0" w:firstLine="0"/>
        <w:rPr>
          <w:color w:val="000000"/>
        </w:rPr>
      </w:pPr>
      <w:r w:rsidRPr="00651A45">
        <w:rPr>
          <w:color w:val="000000"/>
        </w:rPr>
        <w:t>L. Jan Reid</w:t>
      </w:r>
      <w:r w:rsidRPr="00FE3BAE" w:rsidR="00FE3BAE">
        <w:t xml:space="preserve"> </w:t>
      </w:r>
      <w:r w:rsidR="00831652">
        <w:t>is</w:t>
      </w:r>
      <w:r w:rsidRPr="00FE3BAE" w:rsidR="00FE3BAE">
        <w:t xml:space="preserve"> </w:t>
      </w:r>
      <w:r w:rsidRPr="00FE3BAE" w:rsidR="00A92D0B">
        <w:rPr>
          <w:color w:val="000000"/>
        </w:rPr>
        <w:t xml:space="preserve">awarded </w:t>
      </w:r>
      <w:r w:rsidRPr="007B3CF8" w:rsidR="007B3CF8">
        <w:rPr>
          <w:color w:val="000000"/>
        </w:rPr>
        <w:t>$</w:t>
      </w:r>
      <w:r w:rsidR="001E5855">
        <w:rPr>
          <w:color w:val="000000"/>
        </w:rPr>
        <w:t>48,786.03.</w:t>
      </w:r>
    </w:p>
    <w:p w:rsidRPr="007F620E" w:rsidR="00A92D0B" w:rsidP="00096680" w:rsidRDefault="004C5926" w14:paraId="5AD40C95" w14:textId="120AE350">
      <w:pPr>
        <w:keepNext/>
        <w:keepLines/>
        <w:numPr>
          <w:ilvl w:val="0"/>
          <w:numId w:val="4"/>
        </w:numPr>
        <w:tabs>
          <w:tab w:val="clear" w:pos="900"/>
          <w:tab w:val="num" w:pos="540"/>
        </w:tabs>
        <w:spacing w:after="120"/>
        <w:ind w:left="0" w:firstLine="0"/>
      </w:pPr>
      <w:r w:rsidRPr="004C5926">
        <w:t>Within 30 days of the effective date of this decision, Pacific Gas and Electric Company shall pay L. Jan Reid the total award. Payment of the award shall include compound interest at the rate earned on prime, three-month non-financial commercial paper as reported in Federal Reserve Statistical Release H.15, beginning May 21, 2025, the 75th day after the filing of L. Jan Reid’s request, and continuing until full payment is made.</w:t>
      </w:r>
      <w:r w:rsidR="00A50334">
        <w:t xml:space="preserve"> </w:t>
      </w:r>
      <w:r w:rsidRPr="007F620E" w:rsidR="00A92D0B">
        <w:t>The comment period for today’s decision is waived.</w:t>
      </w:r>
    </w:p>
    <w:p w:rsidRPr="007F620E" w:rsidR="00A92D0B" w:rsidP="00390ECC" w:rsidRDefault="00A92D0B" w14:paraId="13F3A0AD" w14:textId="77777777">
      <w:pPr>
        <w:keepNext/>
        <w:keepLines/>
        <w:spacing w:before="120" w:after="120"/>
        <w:ind w:left="547"/>
        <w:rPr>
          <w:color w:val="000000"/>
        </w:rPr>
      </w:pPr>
      <w:r w:rsidRPr="007F620E">
        <w:rPr>
          <w:color w:val="000000"/>
        </w:rPr>
        <w:t>This decision is effective today.</w:t>
      </w:r>
    </w:p>
    <w:p w:rsidR="00A92D0B" w:rsidP="008E4E2B" w:rsidRDefault="00A92D0B" w14:paraId="1A474D77" w14:textId="57E99D67">
      <w:pPr>
        <w:ind w:firstLine="540"/>
      </w:pPr>
      <w:r w:rsidRPr="007F620E">
        <w:t>Dated</w:t>
      </w:r>
      <w:r w:rsidR="009C0141">
        <w:t> </w:t>
      </w:r>
      <w:r w:rsidR="008E4E2B">
        <w:t>February</w:t>
      </w:r>
      <w:r w:rsidRPr="005A75BA" w:rsidR="009C0141">
        <w:t> </w:t>
      </w:r>
      <w:r w:rsidR="008E4E2B">
        <w:t>5</w:t>
      </w:r>
      <w:r w:rsidRPr="005A75BA">
        <w:t>,</w:t>
      </w:r>
      <w:r w:rsidR="009C0141">
        <w:t> 2026, </w:t>
      </w:r>
      <w:r w:rsidRPr="007F620E">
        <w:t>at Sa</w:t>
      </w:r>
      <w:r w:rsidR="009C0141">
        <w:t>crament</w:t>
      </w:r>
      <w:r w:rsidRPr="007F620E">
        <w:t>o, California.</w:t>
      </w:r>
    </w:p>
    <w:p w:rsidR="008E4E2B" w:rsidP="008E4E2B" w:rsidRDefault="008E4E2B" w14:paraId="6C2EE200" w14:textId="77777777"/>
    <w:p w:rsidR="008E4E2B" w:rsidP="008E4E2B" w:rsidRDefault="008E4E2B" w14:paraId="063548B6" w14:textId="77777777"/>
    <w:p w:rsidR="008E4E2B" w:rsidP="008E4E2B" w:rsidRDefault="008E4E2B" w14:paraId="7F70C2E6" w14:textId="77777777"/>
    <w:p w:rsidRPr="008E4E2B" w:rsidR="008E4E2B" w:rsidP="008E4E2B" w:rsidRDefault="008E4E2B" w14:paraId="170D069B" w14:textId="77777777">
      <w:pPr>
        <w:ind w:left="5040"/>
      </w:pPr>
      <w:bookmarkStart w:name="_Hlk214618575" w:id="0"/>
      <w:bookmarkStart w:name="_Hlk214618532" w:id="1"/>
      <w:r w:rsidRPr="008E4E2B">
        <w:t>ALICE REYNOLDS</w:t>
      </w:r>
    </w:p>
    <w:p w:rsidRPr="008E4E2B" w:rsidR="008E4E2B" w:rsidP="008E4E2B" w:rsidRDefault="008E4E2B" w14:paraId="69C318DC" w14:textId="77777777">
      <w:pPr>
        <w:ind w:left="5040"/>
      </w:pPr>
      <w:bookmarkStart w:name="_Hlk216346349" w:id="2"/>
      <w:r w:rsidRPr="008E4E2B">
        <w:t xml:space="preserve">                      President</w:t>
      </w:r>
    </w:p>
    <w:p w:rsidRPr="008E4E2B" w:rsidR="008E4E2B" w:rsidP="008E4E2B" w:rsidRDefault="008E4E2B" w14:paraId="7C9DB03C" w14:textId="77777777">
      <w:pPr>
        <w:ind w:left="5040"/>
      </w:pPr>
      <w:r w:rsidRPr="008E4E2B">
        <w:t>DARCIE L. HOUCK</w:t>
      </w:r>
    </w:p>
    <w:p w:rsidRPr="008E4E2B" w:rsidR="008E4E2B" w:rsidP="008E4E2B" w:rsidRDefault="008E4E2B" w14:paraId="487EDD24" w14:textId="77777777">
      <w:pPr>
        <w:ind w:left="5040"/>
      </w:pPr>
      <w:r w:rsidRPr="008E4E2B">
        <w:t>JOHN REYNOLDS</w:t>
      </w:r>
    </w:p>
    <w:p w:rsidRPr="008E4E2B" w:rsidR="008E4E2B" w:rsidP="008E4E2B" w:rsidRDefault="008E4E2B" w14:paraId="45F684EC" w14:textId="77777777">
      <w:pPr>
        <w:ind w:left="5040"/>
      </w:pPr>
      <w:r w:rsidRPr="008E4E2B">
        <w:t>KAREN DOUGLAS</w:t>
      </w:r>
    </w:p>
    <w:p w:rsidRPr="008E4E2B" w:rsidR="008E4E2B" w:rsidP="008E4E2B" w:rsidRDefault="008E4E2B" w14:paraId="1D561938" w14:textId="77777777">
      <w:pPr>
        <w:ind w:left="5040"/>
      </w:pPr>
      <w:r w:rsidRPr="008E4E2B">
        <w:tab/>
      </w:r>
      <w:r w:rsidRPr="008E4E2B">
        <w:tab/>
      </w:r>
      <w:bookmarkStart w:name="_Hlk216346465" w:id="3"/>
      <w:r w:rsidRPr="008E4E2B">
        <w:t>Commissioners</w:t>
      </w:r>
      <w:bookmarkEnd w:id="3"/>
    </w:p>
    <w:bookmarkEnd w:id="0"/>
    <w:bookmarkEnd w:id="2"/>
    <w:p w:rsidRPr="008E4E2B" w:rsidR="008E4E2B" w:rsidP="008E4E2B" w:rsidRDefault="008E4E2B" w14:paraId="0B1237C3" w14:textId="77777777">
      <w:pPr>
        <w:ind w:left="5040"/>
      </w:pPr>
    </w:p>
    <w:p w:rsidRPr="008E4E2B" w:rsidR="008E4E2B" w:rsidP="008E4E2B" w:rsidRDefault="008E4E2B" w14:paraId="54F1F314" w14:textId="77777777">
      <w:pPr>
        <w:ind w:left="5040"/>
      </w:pPr>
      <w:bookmarkStart w:name="_Hlk214618656" w:id="4"/>
      <w:r w:rsidRPr="008E4E2B">
        <w:t>Commissioner Matthew Baker recused</w:t>
      </w:r>
    </w:p>
    <w:p w:rsidRPr="008E4E2B" w:rsidR="008E4E2B" w:rsidP="008E4E2B" w:rsidRDefault="008E4E2B" w14:paraId="61072BCB" w14:textId="77777777">
      <w:pPr>
        <w:ind w:left="5040"/>
      </w:pPr>
      <w:r w:rsidRPr="008E4E2B">
        <w:t>himself from this agenda item and was</w:t>
      </w:r>
    </w:p>
    <w:p w:rsidRPr="008E4E2B" w:rsidR="008E4E2B" w:rsidP="008E4E2B" w:rsidRDefault="008E4E2B" w14:paraId="6B27E94E" w14:textId="77777777">
      <w:pPr>
        <w:ind w:left="5040"/>
      </w:pPr>
      <w:r w:rsidRPr="008E4E2B">
        <w:t>not part of the quorum in its</w:t>
      </w:r>
    </w:p>
    <w:p w:rsidRPr="007F620E" w:rsidR="008E4E2B" w:rsidP="008E4E2B" w:rsidRDefault="008E4E2B" w14:paraId="554939A4" w14:textId="752E3803">
      <w:pPr>
        <w:ind w:left="5040"/>
      </w:pPr>
      <w:r w:rsidRPr="008E4E2B">
        <w:t>consideration.</w:t>
      </w:r>
      <w:bookmarkEnd w:id="1"/>
      <w:bookmarkEnd w:id="4"/>
    </w:p>
    <w:p w:rsidR="00FE3BAE" w:rsidRDefault="00FE3BAE" w14:paraId="3C739AE2" w14:textId="71F3AFC8"/>
    <w:p w:rsidR="006B7228" w:rsidRDefault="006B7228" w14:paraId="37D74F32" w14:textId="77777777">
      <w:pPr>
        <w:sectPr w:rsidR="006B7228"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390ECC" w:rsidR="00FE3BAE" w:rsidP="00FE3BAE" w:rsidRDefault="00FE3BAE" w14:paraId="7A1C7043" w14:textId="77777777">
      <w:pPr>
        <w:pStyle w:val="standard"/>
        <w:ind w:firstLine="0"/>
        <w:jc w:val="center"/>
        <w:rPr>
          <w:rFonts w:ascii="Arial" w:hAnsi="Arial" w:cs="Arial"/>
          <w:b/>
          <w:sz w:val="28"/>
          <w:szCs w:val="28"/>
        </w:rPr>
      </w:pPr>
      <w:r w:rsidRPr="00390ECC">
        <w:rPr>
          <w:rFonts w:ascii="Arial" w:hAnsi="Arial" w:cs="Arial"/>
          <w:b/>
          <w:sz w:val="28"/>
          <w:szCs w:val="28"/>
        </w:rPr>
        <w:lastRenderedPageBreak/>
        <w:t>APPENDIX</w:t>
      </w:r>
    </w:p>
    <w:p w:rsidRPr="00390ECC" w:rsidR="00FE3BAE" w:rsidP="00F7579D" w:rsidRDefault="00FE3BAE" w14:paraId="300BB274" w14:textId="77777777">
      <w:pPr>
        <w:pStyle w:val="standard"/>
        <w:ind w:firstLine="0"/>
        <w:jc w:val="center"/>
        <w:rPr>
          <w:rFonts w:ascii="Arial" w:hAnsi="Arial" w:cs="Arial"/>
          <w:b/>
          <w:bCs/>
        </w:rPr>
      </w:pPr>
      <w:r w:rsidRPr="00390ECC">
        <w:rPr>
          <w:rFonts w:ascii="Arial" w:hAnsi="Arial" w:cs="Arial"/>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873590" w14:paraId="16C5D6B1" w14:textId="35113FE1">
            <w:r w:rsidRPr="00873590">
              <w:t>D2602024</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F8534D" w14:paraId="6846FB87" w14:textId="0C41625A">
            <w:pPr>
              <w:jc w:val="center"/>
            </w:pPr>
            <w:r>
              <w:t>No</w:t>
            </w:r>
          </w:p>
        </w:tc>
      </w:tr>
      <w:tr w:rsidRPr="00B803D5" w:rsidR="00FE3BAE" w:rsidTr="00F8534D"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43F75" w14:paraId="426F2C45" w14:textId="21B159F4">
            <w:r>
              <w:t>R2005003</w:t>
            </w:r>
            <w:r w:rsidR="002E1412">
              <w:t xml:space="preserve"> </w:t>
            </w:r>
            <w:r w:rsidRPr="002E1412" w:rsidR="002E1412">
              <w:t>Procurement Review Groups</w:t>
            </w:r>
          </w:p>
        </w:tc>
      </w:tr>
      <w:tr w:rsidRPr="00B803D5" w:rsidR="00FE3BAE" w:rsidTr="00F8534D"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43F75" w14:paraId="5B85688D" w14:textId="7DA89BCD">
            <w:r>
              <w:t>R2005003</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43F75" w14:paraId="5E75C0F0" w14:textId="3EE3EC71">
            <w:r>
              <w:t>ALJ Fitch &amp; ALJ Rizzo</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43F75" w14:paraId="7CA711B6" w14:textId="46BF27F3">
            <w:r w:rsidRPr="00743F75">
              <w:t>Pacific Gas and Electric Company</w:t>
            </w:r>
          </w:p>
        </w:tc>
      </w:tr>
    </w:tbl>
    <w:p w:rsidRPr="00390ECC" w:rsidR="00FE3BAE" w:rsidP="00390ECC" w:rsidRDefault="00FE3BAE" w14:paraId="7F0236A2" w14:textId="77777777">
      <w:pPr>
        <w:spacing w:before="240" w:after="120"/>
        <w:jc w:val="center"/>
        <w:rPr>
          <w:rFonts w:ascii="Arial" w:hAnsi="Arial" w:cs="Arial"/>
          <w:b/>
          <w:bCs/>
          <w:sz w:val="28"/>
          <w:szCs w:val="28"/>
        </w:rPr>
      </w:pPr>
      <w:r w:rsidRPr="00390ECC">
        <w:rPr>
          <w:rFonts w:ascii="Arial" w:hAnsi="Arial" w:cs="Arial"/>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345"/>
        <w:gridCol w:w="1710"/>
        <w:gridCol w:w="1350"/>
        <w:gridCol w:w="1440"/>
        <w:gridCol w:w="1440"/>
        <w:gridCol w:w="3155"/>
      </w:tblGrid>
      <w:tr w:rsidRPr="00B803D5" w:rsidR="00FE3BAE" w:rsidTr="00390ECC" w14:paraId="6CDB318E" w14:textId="77777777">
        <w:trPr>
          <w:jc w:val="center"/>
        </w:trPr>
        <w:tc>
          <w:tcPr>
            <w:tcW w:w="1345" w:type="dxa"/>
            <w:tcBorders>
              <w:top w:val="single" w:color="auto" w:sz="4" w:space="0"/>
              <w:left w:val="single" w:color="auto" w:sz="4" w:space="0"/>
              <w:bottom w:val="single" w:color="auto" w:sz="4" w:space="0"/>
              <w:right w:val="single" w:color="auto" w:sz="4" w:space="0"/>
            </w:tcBorders>
            <w:vAlign w:val="center"/>
            <w:hideMark/>
          </w:tcPr>
          <w:p w:rsidRPr="009C0141" w:rsidR="00FE3BAE" w:rsidP="00390ECC" w:rsidRDefault="00FE3BAE" w14:paraId="2578F35B" w14:textId="77777777">
            <w:pPr>
              <w:jc w:val="center"/>
              <w:rPr>
                <w:b/>
                <w:bCs/>
              </w:rPr>
            </w:pPr>
            <w:r w:rsidRPr="009C0141">
              <w:rPr>
                <w:b/>
                <w:bCs/>
              </w:rPr>
              <w:t>Intervenor</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9C0141" w:rsidR="00B803D5" w:rsidP="00CE057B" w:rsidRDefault="0081626F" w14:paraId="1A2BF295" w14:textId="77777777">
            <w:pPr>
              <w:jc w:val="center"/>
              <w:rPr>
                <w:b/>
                <w:bCs/>
              </w:rPr>
            </w:pPr>
            <w:r w:rsidRPr="009C0141">
              <w:rPr>
                <w:b/>
                <w:bCs/>
              </w:rPr>
              <w:t>Date</w:t>
            </w:r>
          </w:p>
          <w:p w:rsidRPr="009C0141" w:rsidR="00FE3BAE" w:rsidP="00CE057B" w:rsidRDefault="0081626F" w14:paraId="2C1C9DC3" w14:textId="2305FDF8">
            <w:pPr>
              <w:jc w:val="center"/>
              <w:rPr>
                <w:b/>
                <w:bCs/>
              </w:rPr>
            </w:pPr>
            <w:r w:rsidRPr="009C0141">
              <w:rPr>
                <w:b/>
                <w:bCs/>
              </w:rPr>
              <w:t>Claim Filed</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9C0141" w:rsidR="00FE3BAE" w:rsidP="00CE057B" w:rsidRDefault="00FE3BAE" w14:paraId="60DD020D" w14:textId="77777777">
            <w:pPr>
              <w:jc w:val="center"/>
              <w:rPr>
                <w:b/>
                <w:bCs/>
              </w:rPr>
            </w:pPr>
            <w:r w:rsidRPr="009C0141">
              <w:rPr>
                <w:b/>
                <w:bCs/>
              </w:rPr>
              <w:t>Amount Requested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9C0141" w:rsidR="00FE3BAE" w:rsidP="00CE057B" w:rsidRDefault="00FE3BAE" w14:paraId="19A4A01D" w14:textId="77777777">
            <w:pPr>
              <w:jc w:val="center"/>
              <w:rPr>
                <w:b/>
                <w:bCs/>
              </w:rPr>
            </w:pPr>
            <w:r w:rsidRPr="009C0141">
              <w:rPr>
                <w:b/>
                <w:bCs/>
              </w:rPr>
              <w:t>Amount Awarded</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C0141" w:rsidR="00FE3BAE" w:rsidP="00390ECC" w:rsidRDefault="00FE3BAE" w14:paraId="5B9F47E2" w14:textId="77777777">
            <w:pPr>
              <w:jc w:val="center"/>
              <w:rPr>
                <w:b/>
                <w:bCs/>
              </w:rPr>
            </w:pPr>
            <w:r w:rsidRPr="009C0141">
              <w:rPr>
                <w:b/>
                <w:bCs/>
              </w:rPr>
              <w:t>Multiplier?</w:t>
            </w:r>
          </w:p>
        </w:tc>
        <w:tc>
          <w:tcPr>
            <w:tcW w:w="3155" w:type="dxa"/>
            <w:tcBorders>
              <w:top w:val="single" w:color="auto" w:sz="4" w:space="0"/>
              <w:left w:val="single" w:color="auto" w:sz="4" w:space="0"/>
              <w:bottom w:val="single" w:color="auto" w:sz="4" w:space="0"/>
              <w:right w:val="single" w:color="auto" w:sz="4" w:space="0"/>
            </w:tcBorders>
            <w:vAlign w:val="bottom"/>
            <w:hideMark/>
          </w:tcPr>
          <w:p w:rsidRPr="009C0141" w:rsidR="00FE3BAE" w:rsidP="00CE057B" w:rsidRDefault="00FE3BAE" w14:paraId="089590A8" w14:textId="77777777">
            <w:pPr>
              <w:jc w:val="center"/>
              <w:rPr>
                <w:b/>
                <w:bCs/>
              </w:rPr>
            </w:pPr>
            <w:r w:rsidRPr="009C0141">
              <w:rPr>
                <w:b/>
                <w:bCs/>
              </w:rPr>
              <w:t>Reason Change/Disallowance</w:t>
            </w:r>
          </w:p>
        </w:tc>
      </w:tr>
      <w:tr w:rsidRPr="00B803D5" w:rsidR="00FE3BAE" w:rsidTr="00390ECC" w14:paraId="080524E3" w14:textId="77777777">
        <w:trPr>
          <w:trHeight w:val="872"/>
          <w:jc w:val="center"/>
        </w:trPr>
        <w:tc>
          <w:tcPr>
            <w:tcW w:w="1345"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F8534D" w14:paraId="3008FB17" w14:textId="7A7787A5">
            <w:pPr>
              <w:jc w:val="center"/>
            </w:pPr>
            <w:r w:rsidRPr="00651A45">
              <w:rPr>
                <w:color w:val="000000"/>
              </w:rPr>
              <w:t>L. Jan Reid</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F8534D" w14:paraId="63956769" w14:textId="696B7D90">
            <w:pPr>
              <w:jc w:val="center"/>
            </w:pPr>
            <w:r>
              <w:t>March 7, 2025</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F8534D" w14:paraId="75AD20FA" w14:textId="59029F81">
            <w:pPr>
              <w:jc w:val="center"/>
            </w:pPr>
            <w:r>
              <w:t>$48,364.00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A336ED" w14:paraId="0DD6FE00" w14:textId="64284187">
            <w:pPr>
              <w:jc w:val="center"/>
            </w:pPr>
            <w:r w:rsidRPr="00A336ED">
              <w:t>$</w:t>
            </w:r>
            <w:r w:rsidR="005660EF">
              <w:t>48,786.03</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803D5" w:rsidR="00FE3BAE" w:rsidP="00390ECC" w:rsidRDefault="00FE3BAE" w14:paraId="0BDAFE20" w14:textId="77777777">
            <w:pPr>
              <w:jc w:val="center"/>
            </w:pPr>
            <w:r w:rsidRPr="00B803D5">
              <w:t>N/A</w:t>
            </w:r>
          </w:p>
        </w:tc>
        <w:tc>
          <w:tcPr>
            <w:tcW w:w="3155" w:type="dxa"/>
            <w:tcBorders>
              <w:top w:val="single" w:color="auto" w:sz="4" w:space="0"/>
              <w:left w:val="single" w:color="auto" w:sz="4" w:space="0"/>
              <w:bottom w:val="single" w:color="auto" w:sz="4" w:space="0"/>
              <w:right w:val="single" w:color="auto" w:sz="4" w:space="0"/>
            </w:tcBorders>
            <w:hideMark/>
          </w:tcPr>
          <w:p w:rsidRPr="00B803D5" w:rsidR="00FE3BAE" w:rsidP="00CD2215" w:rsidRDefault="00603C20" w14:paraId="6B53C6F9" w14:textId="5EC2AACC">
            <w:r w:rsidRPr="00603C20">
              <w:rPr>
                <w:i/>
                <w:iCs/>
              </w:rPr>
              <w:t xml:space="preserve">See </w:t>
            </w:r>
            <w:r w:rsidRPr="00603C20">
              <w:t>Part III.D CPUC Comments, Disallowances, and Adjustments above.</w:t>
            </w:r>
          </w:p>
        </w:tc>
      </w:tr>
    </w:tbl>
    <w:p w:rsidRPr="00390ECC" w:rsidR="00FE3BAE" w:rsidP="00390ECC" w:rsidRDefault="0022302F" w14:paraId="2841210B" w14:textId="77777777">
      <w:pPr>
        <w:spacing w:before="240" w:after="120"/>
        <w:jc w:val="center"/>
        <w:rPr>
          <w:rFonts w:ascii="Arial" w:hAnsi="Arial" w:cs="Arial"/>
          <w:b/>
          <w:bCs/>
          <w:sz w:val="28"/>
          <w:szCs w:val="28"/>
        </w:rPr>
      </w:pPr>
      <w:r w:rsidRPr="00390ECC">
        <w:rPr>
          <w:rFonts w:ascii="Arial" w:hAnsi="Arial" w:cs="Arial"/>
          <w:b/>
          <w:bCs/>
          <w:sz w:val="28"/>
          <w:szCs w:val="28"/>
        </w:rPr>
        <w:t>Hourly Fee</w:t>
      </w:r>
      <w:r w:rsidRPr="00390ECC" w:rsidR="00FE3BAE">
        <w:rPr>
          <w:rFonts w:ascii="Arial" w:hAnsi="Arial" w:cs="Arial"/>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6D444F"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center"/>
            <w:hideMark/>
          </w:tcPr>
          <w:p w:rsidRPr="00F8534D" w:rsidR="003B6A1B" w:rsidP="006D444F" w:rsidRDefault="003B6A1B" w14:paraId="61500303" w14:textId="77777777">
            <w:pPr>
              <w:jc w:val="center"/>
              <w:rPr>
                <w:b/>
                <w:bCs/>
              </w:rPr>
            </w:pPr>
            <w:r w:rsidRPr="00F8534D">
              <w:rPr>
                <w:b/>
                <w:bCs/>
              </w:rPr>
              <w:t>First Name</w:t>
            </w:r>
          </w:p>
        </w:tc>
        <w:tc>
          <w:tcPr>
            <w:tcW w:w="1725" w:type="dxa"/>
            <w:tcBorders>
              <w:top w:val="single" w:color="auto" w:sz="4" w:space="0"/>
              <w:left w:val="single" w:color="auto" w:sz="4" w:space="0"/>
              <w:bottom w:val="single" w:color="auto" w:sz="4" w:space="0"/>
              <w:right w:val="single" w:color="auto" w:sz="4" w:space="0"/>
            </w:tcBorders>
            <w:vAlign w:val="center"/>
            <w:hideMark/>
          </w:tcPr>
          <w:p w:rsidRPr="00F8534D" w:rsidR="003B6A1B" w:rsidP="006D444F" w:rsidRDefault="003B6A1B" w14:paraId="55908486" w14:textId="77777777">
            <w:pPr>
              <w:jc w:val="center"/>
              <w:rPr>
                <w:b/>
                <w:bCs/>
              </w:rPr>
            </w:pPr>
            <w:r w:rsidRPr="00F8534D">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F8534D" w:rsidR="003B6A1B" w:rsidP="00CE057B" w:rsidRDefault="00171EBF" w14:paraId="2438DAE1" w14:textId="77777777">
            <w:pPr>
              <w:ind w:left="12" w:firstLine="12"/>
              <w:jc w:val="center"/>
              <w:rPr>
                <w:b/>
                <w:bCs/>
              </w:rPr>
            </w:pPr>
            <w:r w:rsidRPr="00F8534D">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F8534D" w:rsidR="00B803D5" w:rsidP="00CE057B" w:rsidRDefault="003B6A1B" w14:paraId="30FCBD16" w14:textId="77777777">
            <w:pPr>
              <w:jc w:val="center"/>
              <w:rPr>
                <w:b/>
                <w:bCs/>
              </w:rPr>
            </w:pPr>
            <w:r w:rsidRPr="00F8534D">
              <w:rPr>
                <w:b/>
                <w:bCs/>
              </w:rPr>
              <w:t>Hourly</w:t>
            </w:r>
          </w:p>
          <w:p w:rsidRPr="00F8534D" w:rsidR="003B6A1B" w:rsidP="00CE057B" w:rsidRDefault="003B6A1B" w14:paraId="3431A72E" w14:textId="15E5EE89">
            <w:pPr>
              <w:jc w:val="center"/>
              <w:rPr>
                <w:b/>
                <w:bCs/>
              </w:rPr>
            </w:pPr>
            <w:r w:rsidRPr="00F8534D">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F8534D"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0F0C6D6C" w14:textId="6C15D21F">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6ACE7B68" w14:textId="0196A0CF">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0E61474F" w14:textId="06DBA4AA">
            <w:pPr>
              <w:jc w:val="center"/>
            </w:pPr>
            <w:r w:rsidRPr="00F8534D">
              <w:t>Expert/Advocate</w:t>
            </w:r>
            <w:bookmarkStart w:name="_Ref199941198" w:id="5"/>
            <w:r w:rsidR="00DB7129">
              <w:rPr>
                <w:rStyle w:val="FootnoteReference"/>
              </w:rPr>
              <w:footnoteReference w:id="7"/>
            </w:r>
            <w:bookmarkEnd w:id="5"/>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4F9655C" w14:textId="7ED31E6A">
            <w:pPr>
              <w:jc w:val="center"/>
            </w:pPr>
            <w:r>
              <w:t>$245.00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2EB25516" w14:textId="081A725A">
            <w:pPr>
              <w:jc w:val="center"/>
            </w:pPr>
            <w:r>
              <w:t>2020</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AD19A4" w14:paraId="0A76FE98" w14:textId="21542C75">
            <w:pPr>
              <w:jc w:val="center"/>
            </w:pPr>
            <w:r w:rsidRPr="00AD19A4">
              <w:t>$245.00</w:t>
            </w:r>
          </w:p>
        </w:tc>
      </w:tr>
      <w:tr w:rsidRPr="00B803D5" w:rsidR="00C02649" w:rsidTr="00F8534D"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4CFDAB24" w14:textId="327B6396">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3A9B4F75" w14:textId="29883792">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73440B00" w14:textId="6F07D2B9">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1466F47E" w14:textId="0E8DB1FC">
            <w:pPr>
              <w:jc w:val="center"/>
            </w:pPr>
            <w:r>
              <w:t>$295.00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CBE320E" w14:textId="78107C6E">
            <w:pPr>
              <w:jc w:val="center"/>
            </w:pPr>
            <w:r>
              <w:t>2021</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AD19A4" w14:paraId="37932A57" w14:textId="6EBF7D0E">
            <w:pPr>
              <w:jc w:val="center"/>
            </w:pPr>
            <w:r w:rsidRPr="00AD19A4">
              <w:t>$295.00</w:t>
            </w:r>
          </w:p>
        </w:tc>
      </w:tr>
      <w:tr w:rsidRPr="00B803D5" w:rsidR="00C02649" w:rsidTr="00F8534D"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65C04662" w14:textId="762EB1AF">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C590887" w14:textId="209F7B4C">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EA8DE3D" w14:textId="526F609F">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F6290AB" w14:textId="18666A3E">
            <w:pPr>
              <w:jc w:val="center"/>
            </w:pPr>
            <w:r>
              <w:t>$305.00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1354C70A" w14:textId="546F0FAD">
            <w:pPr>
              <w:jc w:val="center"/>
            </w:pPr>
            <w:r>
              <w:t>2022</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AD19A4" w14:paraId="36649915" w14:textId="2F961DD0">
            <w:pPr>
              <w:jc w:val="center"/>
            </w:pPr>
            <w:r w:rsidRPr="00AD19A4">
              <w:t>$305.00</w:t>
            </w:r>
          </w:p>
        </w:tc>
      </w:tr>
      <w:tr w:rsidRPr="00B803D5" w:rsidR="00C02649" w:rsidTr="00F8534D"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71BF257F" w14:textId="6B3C0EC9">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4D0E5B24" w14:textId="4C58C08A">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3ACB6465" w14:textId="4C1CF3B8">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27D75B3F" w14:textId="7938419A">
            <w:pPr>
              <w:jc w:val="center"/>
            </w:pPr>
            <w:r>
              <w:t>$320.00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0BD45097" w14:textId="0DA9B2B2">
            <w:pPr>
              <w:jc w:val="center"/>
            </w:pPr>
            <w:r>
              <w:t>2023</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E4131B" w14:paraId="6B245605" w14:textId="26E6D851">
            <w:pPr>
              <w:jc w:val="center"/>
            </w:pPr>
            <w:r w:rsidRPr="00E4131B">
              <w:t>$320.00</w:t>
            </w:r>
          </w:p>
        </w:tc>
      </w:tr>
      <w:tr w:rsidRPr="00B803D5" w:rsidR="00C02649" w:rsidTr="00F8534D"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15C1393" w14:textId="2A382D1E">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467A27B" w14:textId="3CA92698">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66D10560" w14:textId="6B23D329">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7BC812A8" w14:textId="3EA890EB">
            <w:pPr>
              <w:jc w:val="center"/>
            </w:pPr>
            <w:r>
              <w:t>$320.00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580AE9E" w14:textId="7247C974">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E4131B" w14:paraId="74B7B957" w14:textId="145FE68B">
            <w:pPr>
              <w:jc w:val="center"/>
            </w:pPr>
            <w:r w:rsidRPr="00E4131B">
              <w:t>$335.00</w:t>
            </w:r>
          </w:p>
        </w:tc>
      </w:tr>
      <w:tr w:rsidRPr="00B803D5" w:rsidR="00C02649" w:rsidTr="00F8534D" w14:paraId="0DC4129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1C03A89B" w14:textId="7567F78C">
            <w:pPr>
              <w:jc w:val="center"/>
            </w:pPr>
            <w:r w:rsidRPr="00F8534D">
              <w:t>L. Jan</w:t>
            </w:r>
          </w:p>
        </w:tc>
        <w:tc>
          <w:tcPr>
            <w:tcW w:w="1725"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53680AFD" w14:textId="78C2CB06">
            <w:pPr>
              <w:jc w:val="center"/>
            </w:pPr>
            <w:r w:rsidRPr="00F8534D">
              <w:t>Reid</w:t>
            </w:r>
          </w:p>
        </w:tc>
        <w:tc>
          <w:tcPr>
            <w:tcW w:w="2088" w:type="dxa"/>
            <w:tcBorders>
              <w:top w:val="single" w:color="auto" w:sz="4" w:space="0"/>
              <w:left w:val="single" w:color="auto" w:sz="4" w:space="0"/>
              <w:bottom w:val="single" w:color="auto" w:sz="4" w:space="0"/>
              <w:right w:val="single" w:color="auto" w:sz="4" w:space="0"/>
            </w:tcBorders>
          </w:tcPr>
          <w:p w:rsidRPr="00F8534D" w:rsidR="003B6A1B" w:rsidP="00A23C17" w:rsidRDefault="00F8534D" w14:paraId="597A6D17" w14:textId="63870247">
            <w:pPr>
              <w:jc w:val="center"/>
            </w:pPr>
            <w:r w:rsidRPr="00F8534D">
              <w:t>Expert/Advocate</w:t>
            </w:r>
            <w:r w:rsidR="00CA722C">
              <w:fldChar w:fldCharType="begin"/>
            </w:r>
            <w:r w:rsidR="00CA722C">
              <w:instrText xml:space="preserve"> NOTEREF _Ref199941198 \f \h </w:instrText>
            </w:r>
            <w:r w:rsidR="00CA722C">
              <w:fldChar w:fldCharType="separate"/>
            </w:r>
            <w:r w:rsidRPr="00CA722C" w:rsidR="00CA722C">
              <w:rPr>
                <w:rStyle w:val="FootnoteReference"/>
              </w:rPr>
              <w:t>7</w:t>
            </w:r>
            <w:r w:rsidR="00CA722C">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48B7FBBF" w14:textId="537F139B">
            <w:pPr>
              <w:jc w:val="center"/>
            </w:pPr>
            <w:r>
              <w:t>$320.00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8534D" w14:paraId="5541B9E8" w14:textId="35AA18E9">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E4131B" w14:paraId="5585EC38" w14:textId="29C9F03B">
            <w:pPr>
              <w:jc w:val="center"/>
            </w:pPr>
            <w:r w:rsidRPr="00E4131B">
              <w:t>$345.00</w:t>
            </w:r>
          </w:p>
        </w:tc>
      </w:tr>
    </w:tbl>
    <w:p w:rsidR="0022302F" w:rsidP="00FE3BAE" w:rsidRDefault="0022302F" w14:paraId="439C0840" w14:textId="77777777">
      <w:pPr>
        <w:spacing w:line="360" w:lineRule="auto"/>
        <w:rPr>
          <w:b/>
        </w:rPr>
      </w:pPr>
    </w:p>
    <w:p w:rsidR="006D444F" w:rsidP="00FE3BAE" w:rsidRDefault="006D444F" w14:paraId="1DE8C01C" w14:textId="77777777">
      <w:pPr>
        <w:jc w:val="center"/>
        <w:rPr>
          <w:b/>
        </w:rPr>
      </w:pPr>
    </w:p>
    <w:p w:rsidR="006D444F" w:rsidP="00FE3BAE" w:rsidRDefault="006D444F" w14:paraId="04B4383F" w14:textId="77777777">
      <w:pPr>
        <w:jc w:val="center"/>
        <w:rPr>
          <w:b/>
        </w:rPr>
      </w:pPr>
    </w:p>
    <w:p w:rsidR="006D444F" w:rsidP="00FE3BAE" w:rsidRDefault="006D444F" w14:paraId="42C028AC" w14:textId="77777777">
      <w:pPr>
        <w:jc w:val="center"/>
        <w:rPr>
          <w:b/>
        </w:rPr>
      </w:pPr>
    </w:p>
    <w:p w:rsidRPr="00B803D5" w:rsidR="00FE3BAE" w:rsidP="00FE3BAE" w:rsidRDefault="00FE3BAE" w14:paraId="53F54635" w14:textId="10DE7F23">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07BC" w14:textId="77777777" w:rsidR="003700A4" w:rsidRDefault="003700A4" w:rsidP="00885956">
      <w:r>
        <w:separator/>
      </w:r>
    </w:p>
  </w:endnote>
  <w:endnote w:type="continuationSeparator" w:id="0">
    <w:p w14:paraId="34702505" w14:textId="77777777" w:rsidR="003700A4" w:rsidRDefault="003700A4"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4C2D" w14:textId="3D829E95" w:rsidR="00CF1129" w:rsidRDefault="003B34B4" w:rsidP="005A75BA">
    <w:pPr>
      <w:pStyle w:val="Footer"/>
    </w:pPr>
    <w:r w:rsidRPr="003B34B4">
      <w:rPr>
        <w:sz w:val="16"/>
        <w:szCs w:val="16"/>
      </w:rPr>
      <w:t>598266951</w:t>
    </w:r>
    <w:r w:rsidR="005A75BA">
      <w:tab/>
    </w:r>
    <w:sdt>
      <w:sdtPr>
        <w:id w:val="66549329"/>
        <w:docPartObj>
          <w:docPartGallery w:val="Page Numbers (Bottom of Page)"/>
          <w:docPartUnique/>
        </w:docPartObj>
      </w:sdtPr>
      <w:sdtEndPr>
        <w:rPr>
          <w:noProof/>
        </w:rPr>
      </w:sdtEndPr>
      <w:sdtContent>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2A679892" w:rsidR="00435C30" w:rsidRDefault="009C0141" w:rsidP="00880855">
    <w:pPr>
      <w:pStyle w:val="Footer"/>
      <w:jc w:val="center"/>
    </w:pPr>
    <w:r>
      <w:t>- 1</w:t>
    </w:r>
    <w:r w:rsidR="005A75BA">
      <w:t>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15E0" w14:textId="77777777" w:rsidR="003700A4" w:rsidRDefault="003700A4" w:rsidP="00885956">
      <w:r>
        <w:separator/>
      </w:r>
    </w:p>
  </w:footnote>
  <w:footnote w:type="continuationSeparator" w:id="0">
    <w:p w14:paraId="2CC8EE53" w14:textId="77777777" w:rsidR="003700A4" w:rsidRDefault="003700A4" w:rsidP="00885956">
      <w:r>
        <w:continuationSeparator/>
      </w:r>
    </w:p>
  </w:footnote>
  <w:footnote w:id="1">
    <w:p w14:paraId="54F797DA" w14:textId="4498B2A7" w:rsidR="00EA3AF4" w:rsidRPr="009C0141" w:rsidRDefault="00EA3AF4">
      <w:pPr>
        <w:pStyle w:val="FootnoteText"/>
        <w:rPr>
          <w:sz w:val="20"/>
        </w:rPr>
      </w:pPr>
      <w:r w:rsidRPr="009C0141">
        <w:rPr>
          <w:rStyle w:val="FootnoteReference"/>
          <w:sz w:val="20"/>
        </w:rPr>
        <w:footnoteRef/>
      </w:r>
      <w:r w:rsidRPr="009C0141">
        <w:rPr>
          <w:sz w:val="20"/>
        </w:rPr>
        <w:t xml:space="preserve"> ALJ Rizzo was </w:t>
      </w:r>
      <w:r w:rsidR="00F4338F" w:rsidRPr="009C0141">
        <w:rPr>
          <w:sz w:val="20"/>
        </w:rPr>
        <w:t>co-</w:t>
      </w:r>
      <w:r w:rsidRPr="009C0141">
        <w:rPr>
          <w:sz w:val="20"/>
        </w:rPr>
        <w:t>assigned to this proceeding on March 19, 202</w:t>
      </w:r>
      <w:r w:rsidR="001D145A" w:rsidRPr="009C0141">
        <w:rPr>
          <w:sz w:val="20"/>
        </w:rPr>
        <w:t>5.</w:t>
      </w:r>
    </w:p>
  </w:footnote>
  <w:footnote w:id="2">
    <w:p w14:paraId="0634EF01" w14:textId="1B44DA0B" w:rsidR="002E6D50" w:rsidRPr="009C0141" w:rsidRDefault="002E6D50">
      <w:pPr>
        <w:pStyle w:val="FootnoteText"/>
        <w:rPr>
          <w:sz w:val="20"/>
        </w:rPr>
      </w:pPr>
      <w:r w:rsidRPr="009C0141">
        <w:rPr>
          <w:rStyle w:val="FootnoteReference"/>
          <w:sz w:val="20"/>
        </w:rPr>
        <w:footnoteRef/>
      </w:r>
      <w:r w:rsidRPr="009C0141">
        <w:rPr>
          <w:sz w:val="20"/>
        </w:rPr>
        <w:t xml:space="preserve"> </w:t>
      </w:r>
      <w:r w:rsidR="00DF5C57" w:rsidRPr="009C0141">
        <w:rPr>
          <w:sz w:val="20"/>
        </w:rPr>
        <w:t>Reid contri</w:t>
      </w:r>
      <w:r w:rsidR="00E31C74" w:rsidRPr="009C0141">
        <w:rPr>
          <w:sz w:val="20"/>
        </w:rPr>
        <w:t xml:space="preserve">buted to </w:t>
      </w:r>
      <w:r w:rsidRPr="009C0141">
        <w:rPr>
          <w:sz w:val="20"/>
        </w:rPr>
        <w:t>R.20-05-003</w:t>
      </w:r>
      <w:r w:rsidR="00E31C74" w:rsidRPr="009C0141">
        <w:rPr>
          <w:sz w:val="20"/>
        </w:rPr>
        <w:t xml:space="preserve"> which</w:t>
      </w:r>
      <w:r w:rsidRPr="009C0141">
        <w:rPr>
          <w:sz w:val="20"/>
        </w:rPr>
        <w:t xml:space="preserve"> </w:t>
      </w:r>
      <w:r w:rsidR="00CD1A90" w:rsidRPr="009C0141">
        <w:rPr>
          <w:sz w:val="20"/>
        </w:rPr>
        <w:t>continues the Commission’s process for integrated resource planning</w:t>
      </w:r>
      <w:r w:rsidR="00E034EC" w:rsidRPr="009C0141">
        <w:rPr>
          <w:sz w:val="20"/>
        </w:rPr>
        <w:t>.</w:t>
      </w:r>
    </w:p>
  </w:footnote>
  <w:footnote w:id="3">
    <w:p w14:paraId="7CAF0DDD" w14:textId="77777777" w:rsidR="003B6A1B" w:rsidRDefault="003B6A1B">
      <w:pPr>
        <w:pStyle w:val="FootnoteText"/>
      </w:pPr>
      <w:r w:rsidRPr="009C0141">
        <w:rPr>
          <w:rStyle w:val="FootnoteReference"/>
          <w:sz w:val="20"/>
        </w:rPr>
        <w:footnoteRef/>
      </w:r>
      <w:r w:rsidRPr="009C0141">
        <w:rPr>
          <w:sz w:val="20"/>
        </w:rPr>
        <w:t xml:space="preserve"> All statutory references are to California Public Utilities Code unless indicated otherwise.</w:t>
      </w:r>
    </w:p>
  </w:footnote>
  <w:footnote w:id="4">
    <w:p w14:paraId="3BC90427" w14:textId="6E2CB437" w:rsidR="00FC7705" w:rsidRPr="003C0BCE" w:rsidRDefault="00FC7705">
      <w:pPr>
        <w:pStyle w:val="FootnoteText"/>
        <w:rPr>
          <w:sz w:val="20"/>
        </w:rPr>
      </w:pPr>
      <w:r w:rsidRPr="003C0BCE">
        <w:rPr>
          <w:rStyle w:val="FootnoteReference"/>
          <w:sz w:val="20"/>
        </w:rPr>
        <w:footnoteRef/>
      </w:r>
      <w:r w:rsidRPr="003C0BCE">
        <w:rPr>
          <w:sz w:val="20"/>
        </w:rPr>
        <w:t xml:space="preserve"> </w:t>
      </w:r>
      <w:r w:rsidR="008B4123" w:rsidRPr="003C0BCE">
        <w:rPr>
          <w:sz w:val="20"/>
        </w:rPr>
        <w:t>Pacific Gas and Electric Company’s</w:t>
      </w:r>
      <w:r w:rsidRPr="003C0BCE">
        <w:rPr>
          <w:sz w:val="20"/>
        </w:rPr>
        <w:t xml:space="preserve"> </w:t>
      </w:r>
      <w:r w:rsidR="00086C68" w:rsidRPr="003C0BCE">
        <w:rPr>
          <w:sz w:val="20"/>
        </w:rPr>
        <w:t xml:space="preserve">data </w:t>
      </w:r>
      <w:r w:rsidRPr="003C0BCE">
        <w:rPr>
          <w:sz w:val="20"/>
        </w:rPr>
        <w:t>response in R.13-</w:t>
      </w:r>
      <w:r w:rsidR="008B4123" w:rsidRPr="003C0BCE">
        <w:rPr>
          <w:sz w:val="20"/>
        </w:rPr>
        <w:t>12-010 was filed on June 5, 2020</w:t>
      </w:r>
      <w:r w:rsidR="002D4377" w:rsidRPr="003C0BCE">
        <w:rPr>
          <w:sz w:val="20"/>
        </w:rPr>
        <w:t>.</w:t>
      </w:r>
      <w:r w:rsidR="006D444F">
        <w:rPr>
          <w:sz w:val="20"/>
        </w:rPr>
        <w:t xml:space="preserve"> </w:t>
      </w:r>
      <w:r w:rsidR="002D4377" w:rsidRPr="003C0BCE">
        <w:rPr>
          <w:sz w:val="20"/>
        </w:rPr>
        <w:t xml:space="preserve"> Th</w:t>
      </w:r>
      <w:r w:rsidR="001C1E6F" w:rsidRPr="003C0BCE">
        <w:rPr>
          <w:sz w:val="20"/>
        </w:rPr>
        <w:t>is data response was sent on August 26, 2</w:t>
      </w:r>
      <w:r w:rsidR="00086C68" w:rsidRPr="003C0BCE">
        <w:rPr>
          <w:sz w:val="20"/>
        </w:rPr>
        <w:t>01</w:t>
      </w:r>
      <w:r w:rsidR="001C1E6F" w:rsidRPr="003C0BCE">
        <w:rPr>
          <w:sz w:val="20"/>
        </w:rPr>
        <w:t>4</w:t>
      </w:r>
      <w:r w:rsidR="008B4123" w:rsidRPr="003C0BCE">
        <w:rPr>
          <w:sz w:val="20"/>
        </w:rPr>
        <w:t>.</w:t>
      </w:r>
    </w:p>
  </w:footnote>
  <w:footnote w:id="5">
    <w:p w14:paraId="2A44723A" w14:textId="65630F76" w:rsidR="00B2087A" w:rsidRPr="002537BC" w:rsidRDefault="00B2087A" w:rsidP="00A86489">
      <w:pPr>
        <w:pStyle w:val="FootnoteText"/>
        <w:rPr>
          <w:sz w:val="20"/>
        </w:rPr>
      </w:pPr>
      <w:r w:rsidRPr="002537BC">
        <w:rPr>
          <w:rStyle w:val="FootnoteReference"/>
          <w:sz w:val="20"/>
        </w:rPr>
        <w:footnoteRef/>
      </w:r>
      <w:r w:rsidRPr="002537BC">
        <w:rPr>
          <w:sz w:val="20"/>
        </w:rPr>
        <w:t xml:space="preserve"> This information may be </w:t>
      </w:r>
      <w:r w:rsidRPr="002537BC">
        <w:rPr>
          <w:color w:val="000000"/>
          <w:sz w:val="20"/>
        </w:rPr>
        <w:t xml:space="preserve">obtained through the State Bar of California’s website at </w:t>
      </w:r>
      <w:hyperlink r:id="rId1" w:history="1">
        <w:r w:rsidRPr="002537BC">
          <w:rPr>
            <w:rStyle w:val="Hyperlink"/>
            <w:sz w:val="20"/>
          </w:rPr>
          <w:t>http://members.calbar.ca.gov/fal/MemberSearch/QuickSearch</w:t>
        </w:r>
      </w:hyperlink>
      <w:r w:rsidRPr="002537BC">
        <w:rPr>
          <w:color w:val="000000"/>
          <w:sz w:val="20"/>
        </w:rPr>
        <w:t>.</w:t>
      </w:r>
    </w:p>
  </w:footnote>
  <w:footnote w:id="6">
    <w:p w14:paraId="619DAF7B" w14:textId="0018B3AC" w:rsidR="00BF7B36" w:rsidRDefault="00BF7B36">
      <w:pPr>
        <w:pStyle w:val="FootnoteText"/>
      </w:pPr>
      <w:r w:rsidRPr="002537BC">
        <w:rPr>
          <w:rStyle w:val="FootnoteReference"/>
          <w:sz w:val="20"/>
        </w:rPr>
        <w:footnoteRef/>
      </w:r>
      <w:r w:rsidRPr="002537BC">
        <w:rPr>
          <w:sz w:val="20"/>
        </w:rPr>
        <w:t xml:space="preserve"> Attachments not included in final Decision.</w:t>
      </w:r>
    </w:p>
  </w:footnote>
  <w:footnote w:id="7">
    <w:p w14:paraId="3348BF70" w14:textId="565529B2" w:rsidR="00DB7129" w:rsidRPr="009C0141" w:rsidRDefault="00DB7129">
      <w:pPr>
        <w:pStyle w:val="FootnoteText"/>
        <w:rPr>
          <w:sz w:val="20"/>
        </w:rPr>
      </w:pPr>
      <w:r w:rsidRPr="009C0141">
        <w:rPr>
          <w:rStyle w:val="FootnoteReference"/>
          <w:sz w:val="20"/>
        </w:rPr>
        <w:footnoteRef/>
      </w:r>
      <w:r w:rsidRPr="009C0141">
        <w:rPr>
          <w:sz w:val="20"/>
        </w:rPr>
        <w:t xml:space="preserve"> Reid is classified as an Economist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5C29" w14:textId="3E3F89B5" w:rsidR="009C0141" w:rsidRDefault="009C0141">
    <w:pPr>
      <w:pStyle w:val="Header"/>
      <w:rPr>
        <w:b/>
        <w:bCs/>
      </w:rPr>
    </w:pPr>
    <w:r w:rsidRPr="009C0141">
      <w:t>R.20-05-003</w:t>
    </w:r>
    <w:r>
      <w:t>  </w:t>
    </w:r>
    <w:r w:rsidRPr="009C0141">
      <w:t>ALJ/JF2/CR2/abb</w:t>
    </w:r>
  </w:p>
  <w:p w14:paraId="752F6D98" w14:textId="77777777" w:rsidR="009C0141" w:rsidRDefault="009C0141">
    <w:pPr>
      <w:pStyle w:val="Header"/>
      <w:rPr>
        <w:b/>
        <w:bCs/>
      </w:rPr>
    </w:pPr>
  </w:p>
  <w:p w14:paraId="1D4DD893" w14:textId="77777777" w:rsidR="009C0141" w:rsidRPr="009C0141" w:rsidRDefault="009C0141">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8"/>
  </w:num>
  <w:num w:numId="2" w16cid:durableId="296566636">
    <w:abstractNumId w:val="0"/>
  </w:num>
  <w:num w:numId="3" w16cid:durableId="2098595014">
    <w:abstractNumId w:val="9"/>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11603"/>
    <w:rsid w:val="000119EA"/>
    <w:rsid w:val="00013874"/>
    <w:rsid w:val="00026A15"/>
    <w:rsid w:val="00031AD6"/>
    <w:rsid w:val="00033423"/>
    <w:rsid w:val="00034492"/>
    <w:rsid w:val="00036F54"/>
    <w:rsid w:val="00043C8A"/>
    <w:rsid w:val="00045A2F"/>
    <w:rsid w:val="0005538D"/>
    <w:rsid w:val="00055843"/>
    <w:rsid w:val="000635C5"/>
    <w:rsid w:val="000704ED"/>
    <w:rsid w:val="00072C81"/>
    <w:rsid w:val="00073262"/>
    <w:rsid w:val="00073EE5"/>
    <w:rsid w:val="00082E46"/>
    <w:rsid w:val="00086C68"/>
    <w:rsid w:val="00096680"/>
    <w:rsid w:val="000971C0"/>
    <w:rsid w:val="000C561F"/>
    <w:rsid w:val="000D1CA8"/>
    <w:rsid w:val="000D6CA0"/>
    <w:rsid w:val="000D6DF8"/>
    <w:rsid w:val="000E41D9"/>
    <w:rsid w:val="000E5CE7"/>
    <w:rsid w:val="000E6ABD"/>
    <w:rsid w:val="000E6B5E"/>
    <w:rsid w:val="000F595C"/>
    <w:rsid w:val="000F5AB1"/>
    <w:rsid w:val="000F7670"/>
    <w:rsid w:val="0010480F"/>
    <w:rsid w:val="00110D89"/>
    <w:rsid w:val="00111C08"/>
    <w:rsid w:val="00113E52"/>
    <w:rsid w:val="00117B32"/>
    <w:rsid w:val="00120DCD"/>
    <w:rsid w:val="00123103"/>
    <w:rsid w:val="00125492"/>
    <w:rsid w:val="001346EB"/>
    <w:rsid w:val="00141A4E"/>
    <w:rsid w:val="001429E3"/>
    <w:rsid w:val="00146C66"/>
    <w:rsid w:val="00151AA8"/>
    <w:rsid w:val="00152F94"/>
    <w:rsid w:val="00157AF1"/>
    <w:rsid w:val="00171EBF"/>
    <w:rsid w:val="00175865"/>
    <w:rsid w:val="00180E8C"/>
    <w:rsid w:val="001962EB"/>
    <w:rsid w:val="001A278D"/>
    <w:rsid w:val="001A3CF3"/>
    <w:rsid w:val="001A5827"/>
    <w:rsid w:val="001B4565"/>
    <w:rsid w:val="001B5911"/>
    <w:rsid w:val="001B7C2B"/>
    <w:rsid w:val="001C0628"/>
    <w:rsid w:val="001C0DD1"/>
    <w:rsid w:val="001C1E6F"/>
    <w:rsid w:val="001C21AE"/>
    <w:rsid w:val="001D145A"/>
    <w:rsid w:val="001D3ED2"/>
    <w:rsid w:val="001D5DAB"/>
    <w:rsid w:val="001D626F"/>
    <w:rsid w:val="001E3E29"/>
    <w:rsid w:val="001E5855"/>
    <w:rsid w:val="001E77CF"/>
    <w:rsid w:val="001E7EE2"/>
    <w:rsid w:val="001F2262"/>
    <w:rsid w:val="001F238E"/>
    <w:rsid w:val="002001B9"/>
    <w:rsid w:val="00204E3A"/>
    <w:rsid w:val="00211036"/>
    <w:rsid w:val="00212E10"/>
    <w:rsid w:val="00214B22"/>
    <w:rsid w:val="00217224"/>
    <w:rsid w:val="0022302F"/>
    <w:rsid w:val="00227AAA"/>
    <w:rsid w:val="00230392"/>
    <w:rsid w:val="00234433"/>
    <w:rsid w:val="002415DC"/>
    <w:rsid w:val="002466F8"/>
    <w:rsid w:val="002478CF"/>
    <w:rsid w:val="00252B82"/>
    <w:rsid w:val="002537BC"/>
    <w:rsid w:val="00256F00"/>
    <w:rsid w:val="00260518"/>
    <w:rsid w:val="00260BB8"/>
    <w:rsid w:val="00264333"/>
    <w:rsid w:val="00270E2E"/>
    <w:rsid w:val="00273208"/>
    <w:rsid w:val="00287E9B"/>
    <w:rsid w:val="00293DC6"/>
    <w:rsid w:val="002A6C07"/>
    <w:rsid w:val="002D21CA"/>
    <w:rsid w:val="002D4377"/>
    <w:rsid w:val="002D53AA"/>
    <w:rsid w:val="002D5893"/>
    <w:rsid w:val="002D6C91"/>
    <w:rsid w:val="002E1412"/>
    <w:rsid w:val="002E3CE9"/>
    <w:rsid w:val="002E4ACE"/>
    <w:rsid w:val="002E58AC"/>
    <w:rsid w:val="002E5F83"/>
    <w:rsid w:val="002E6D50"/>
    <w:rsid w:val="002E77D8"/>
    <w:rsid w:val="002F3545"/>
    <w:rsid w:val="002F539D"/>
    <w:rsid w:val="00303C2B"/>
    <w:rsid w:val="003113F8"/>
    <w:rsid w:val="00315EAF"/>
    <w:rsid w:val="0032392D"/>
    <w:rsid w:val="003300C0"/>
    <w:rsid w:val="003341BA"/>
    <w:rsid w:val="003343D1"/>
    <w:rsid w:val="00347871"/>
    <w:rsid w:val="003501DD"/>
    <w:rsid w:val="00351297"/>
    <w:rsid w:val="00357623"/>
    <w:rsid w:val="00357F1A"/>
    <w:rsid w:val="00360765"/>
    <w:rsid w:val="003700A4"/>
    <w:rsid w:val="00371214"/>
    <w:rsid w:val="0037169C"/>
    <w:rsid w:val="00374FD1"/>
    <w:rsid w:val="00377884"/>
    <w:rsid w:val="00380703"/>
    <w:rsid w:val="00390ECC"/>
    <w:rsid w:val="003A3176"/>
    <w:rsid w:val="003A70EE"/>
    <w:rsid w:val="003B0E3F"/>
    <w:rsid w:val="003B0F6F"/>
    <w:rsid w:val="003B1782"/>
    <w:rsid w:val="003B2ED8"/>
    <w:rsid w:val="003B34B4"/>
    <w:rsid w:val="003B5EAC"/>
    <w:rsid w:val="003B6A1B"/>
    <w:rsid w:val="003C05A3"/>
    <w:rsid w:val="003C0BCE"/>
    <w:rsid w:val="003C21EE"/>
    <w:rsid w:val="003C608A"/>
    <w:rsid w:val="003D1FC1"/>
    <w:rsid w:val="003D359B"/>
    <w:rsid w:val="003D4455"/>
    <w:rsid w:val="003E34FD"/>
    <w:rsid w:val="003F4A7C"/>
    <w:rsid w:val="004044C5"/>
    <w:rsid w:val="00414D53"/>
    <w:rsid w:val="00435C30"/>
    <w:rsid w:val="00446CDA"/>
    <w:rsid w:val="004534E7"/>
    <w:rsid w:val="004612B5"/>
    <w:rsid w:val="0046248A"/>
    <w:rsid w:val="00467E65"/>
    <w:rsid w:val="004764D4"/>
    <w:rsid w:val="00480BF6"/>
    <w:rsid w:val="00480FD1"/>
    <w:rsid w:val="004840D2"/>
    <w:rsid w:val="004867A8"/>
    <w:rsid w:val="004939B0"/>
    <w:rsid w:val="004A6FD4"/>
    <w:rsid w:val="004B1CB6"/>
    <w:rsid w:val="004C0961"/>
    <w:rsid w:val="004C1CB6"/>
    <w:rsid w:val="004C39A1"/>
    <w:rsid w:val="004C5926"/>
    <w:rsid w:val="004D1DB4"/>
    <w:rsid w:val="004D33CD"/>
    <w:rsid w:val="004D6B6D"/>
    <w:rsid w:val="004D779D"/>
    <w:rsid w:val="004E0395"/>
    <w:rsid w:val="004E3939"/>
    <w:rsid w:val="004E3D93"/>
    <w:rsid w:val="004E420C"/>
    <w:rsid w:val="00513A79"/>
    <w:rsid w:val="00513F51"/>
    <w:rsid w:val="00516CE7"/>
    <w:rsid w:val="005215EF"/>
    <w:rsid w:val="00521B86"/>
    <w:rsid w:val="00527FDB"/>
    <w:rsid w:val="00533373"/>
    <w:rsid w:val="00535220"/>
    <w:rsid w:val="005467F8"/>
    <w:rsid w:val="00547145"/>
    <w:rsid w:val="00547701"/>
    <w:rsid w:val="00551967"/>
    <w:rsid w:val="0055228B"/>
    <w:rsid w:val="005552BF"/>
    <w:rsid w:val="00563DD0"/>
    <w:rsid w:val="005660EF"/>
    <w:rsid w:val="0057088A"/>
    <w:rsid w:val="00575494"/>
    <w:rsid w:val="00581F28"/>
    <w:rsid w:val="005912FA"/>
    <w:rsid w:val="0059289A"/>
    <w:rsid w:val="005A0585"/>
    <w:rsid w:val="005A3018"/>
    <w:rsid w:val="005A423D"/>
    <w:rsid w:val="005A53F1"/>
    <w:rsid w:val="005A54E4"/>
    <w:rsid w:val="005A63D4"/>
    <w:rsid w:val="005A65C2"/>
    <w:rsid w:val="005A68BC"/>
    <w:rsid w:val="005A75BA"/>
    <w:rsid w:val="005B5B44"/>
    <w:rsid w:val="005C327F"/>
    <w:rsid w:val="005F4D82"/>
    <w:rsid w:val="00603C20"/>
    <w:rsid w:val="00621A7C"/>
    <w:rsid w:val="00623B4D"/>
    <w:rsid w:val="00627B84"/>
    <w:rsid w:val="006305CE"/>
    <w:rsid w:val="0065087E"/>
    <w:rsid w:val="00651A45"/>
    <w:rsid w:val="00652DEA"/>
    <w:rsid w:val="00660D7E"/>
    <w:rsid w:val="006637D2"/>
    <w:rsid w:val="00664B19"/>
    <w:rsid w:val="00665974"/>
    <w:rsid w:val="00673595"/>
    <w:rsid w:val="00673EB1"/>
    <w:rsid w:val="006746E8"/>
    <w:rsid w:val="0068018A"/>
    <w:rsid w:val="00691528"/>
    <w:rsid w:val="00691D34"/>
    <w:rsid w:val="00692738"/>
    <w:rsid w:val="00695CD9"/>
    <w:rsid w:val="006A7272"/>
    <w:rsid w:val="006B0BC7"/>
    <w:rsid w:val="006B7228"/>
    <w:rsid w:val="006B7375"/>
    <w:rsid w:val="006D1BE0"/>
    <w:rsid w:val="006D286A"/>
    <w:rsid w:val="006D41DC"/>
    <w:rsid w:val="006D444F"/>
    <w:rsid w:val="006D4B0E"/>
    <w:rsid w:val="006D67C9"/>
    <w:rsid w:val="007026B8"/>
    <w:rsid w:val="00703D5A"/>
    <w:rsid w:val="00704AF2"/>
    <w:rsid w:val="007056FC"/>
    <w:rsid w:val="00710FDE"/>
    <w:rsid w:val="00711B27"/>
    <w:rsid w:val="00725554"/>
    <w:rsid w:val="00727A35"/>
    <w:rsid w:val="00742DC5"/>
    <w:rsid w:val="00743F75"/>
    <w:rsid w:val="0074620B"/>
    <w:rsid w:val="0075487C"/>
    <w:rsid w:val="00757B44"/>
    <w:rsid w:val="00763797"/>
    <w:rsid w:val="00780C7B"/>
    <w:rsid w:val="00785F52"/>
    <w:rsid w:val="00786CAD"/>
    <w:rsid w:val="00792310"/>
    <w:rsid w:val="00794510"/>
    <w:rsid w:val="007A3FCC"/>
    <w:rsid w:val="007B3CF8"/>
    <w:rsid w:val="007C1B69"/>
    <w:rsid w:val="007D4DE7"/>
    <w:rsid w:val="007D7C15"/>
    <w:rsid w:val="007E0C47"/>
    <w:rsid w:val="007E6709"/>
    <w:rsid w:val="007E71C3"/>
    <w:rsid w:val="007F620E"/>
    <w:rsid w:val="007F6CF5"/>
    <w:rsid w:val="00802101"/>
    <w:rsid w:val="00802701"/>
    <w:rsid w:val="00811DB1"/>
    <w:rsid w:val="00815F1F"/>
    <w:rsid w:val="0081626F"/>
    <w:rsid w:val="00831652"/>
    <w:rsid w:val="0083350A"/>
    <w:rsid w:val="0083442F"/>
    <w:rsid w:val="008356A6"/>
    <w:rsid w:val="00842BCA"/>
    <w:rsid w:val="00855FD7"/>
    <w:rsid w:val="008617DB"/>
    <w:rsid w:val="00873590"/>
    <w:rsid w:val="00880855"/>
    <w:rsid w:val="008844B6"/>
    <w:rsid w:val="00885956"/>
    <w:rsid w:val="00886869"/>
    <w:rsid w:val="008A1FF6"/>
    <w:rsid w:val="008B4123"/>
    <w:rsid w:val="008B67E2"/>
    <w:rsid w:val="008C09F7"/>
    <w:rsid w:val="008C2208"/>
    <w:rsid w:val="008E182E"/>
    <w:rsid w:val="008E3450"/>
    <w:rsid w:val="008E4336"/>
    <w:rsid w:val="008E4E2B"/>
    <w:rsid w:val="00910CF5"/>
    <w:rsid w:val="00915118"/>
    <w:rsid w:val="009153AD"/>
    <w:rsid w:val="00925FAB"/>
    <w:rsid w:val="009303F6"/>
    <w:rsid w:val="0094142E"/>
    <w:rsid w:val="00944CE0"/>
    <w:rsid w:val="00946EDE"/>
    <w:rsid w:val="00963EEF"/>
    <w:rsid w:val="0096401B"/>
    <w:rsid w:val="009758C5"/>
    <w:rsid w:val="00977CED"/>
    <w:rsid w:val="00991C4B"/>
    <w:rsid w:val="009A06F2"/>
    <w:rsid w:val="009A62F6"/>
    <w:rsid w:val="009C0141"/>
    <w:rsid w:val="009C4EE4"/>
    <w:rsid w:val="009E00E3"/>
    <w:rsid w:val="009E218F"/>
    <w:rsid w:val="009E48E4"/>
    <w:rsid w:val="009F6540"/>
    <w:rsid w:val="009F68A6"/>
    <w:rsid w:val="00A02A44"/>
    <w:rsid w:val="00A07A96"/>
    <w:rsid w:val="00A10926"/>
    <w:rsid w:val="00A11F43"/>
    <w:rsid w:val="00A23930"/>
    <w:rsid w:val="00A24E91"/>
    <w:rsid w:val="00A319DE"/>
    <w:rsid w:val="00A3345E"/>
    <w:rsid w:val="00A336ED"/>
    <w:rsid w:val="00A37559"/>
    <w:rsid w:val="00A447A4"/>
    <w:rsid w:val="00A50334"/>
    <w:rsid w:val="00A60203"/>
    <w:rsid w:val="00A67E89"/>
    <w:rsid w:val="00A75D2D"/>
    <w:rsid w:val="00A86489"/>
    <w:rsid w:val="00A86988"/>
    <w:rsid w:val="00A910F1"/>
    <w:rsid w:val="00A92D0B"/>
    <w:rsid w:val="00A956C3"/>
    <w:rsid w:val="00AA1740"/>
    <w:rsid w:val="00AA69FB"/>
    <w:rsid w:val="00AB2F7F"/>
    <w:rsid w:val="00AB3510"/>
    <w:rsid w:val="00AC5A4B"/>
    <w:rsid w:val="00AC62A7"/>
    <w:rsid w:val="00AD19A4"/>
    <w:rsid w:val="00AD2D75"/>
    <w:rsid w:val="00AD5797"/>
    <w:rsid w:val="00AD742A"/>
    <w:rsid w:val="00AE2E0F"/>
    <w:rsid w:val="00AE429F"/>
    <w:rsid w:val="00AE6488"/>
    <w:rsid w:val="00AF1145"/>
    <w:rsid w:val="00AF61A9"/>
    <w:rsid w:val="00B00BCD"/>
    <w:rsid w:val="00B03003"/>
    <w:rsid w:val="00B156E7"/>
    <w:rsid w:val="00B1593B"/>
    <w:rsid w:val="00B17005"/>
    <w:rsid w:val="00B2087A"/>
    <w:rsid w:val="00B30F84"/>
    <w:rsid w:val="00B312DA"/>
    <w:rsid w:val="00B31565"/>
    <w:rsid w:val="00B51C2B"/>
    <w:rsid w:val="00B51F03"/>
    <w:rsid w:val="00B54991"/>
    <w:rsid w:val="00B55CCD"/>
    <w:rsid w:val="00B55D78"/>
    <w:rsid w:val="00B62AC0"/>
    <w:rsid w:val="00B66CF5"/>
    <w:rsid w:val="00B7226B"/>
    <w:rsid w:val="00B728F2"/>
    <w:rsid w:val="00B75995"/>
    <w:rsid w:val="00B76C39"/>
    <w:rsid w:val="00B803D5"/>
    <w:rsid w:val="00B823C0"/>
    <w:rsid w:val="00B842EF"/>
    <w:rsid w:val="00B8456A"/>
    <w:rsid w:val="00BA2DB7"/>
    <w:rsid w:val="00BA548C"/>
    <w:rsid w:val="00BA5B54"/>
    <w:rsid w:val="00BB49BB"/>
    <w:rsid w:val="00BB6A78"/>
    <w:rsid w:val="00BC524D"/>
    <w:rsid w:val="00BE45D0"/>
    <w:rsid w:val="00BF1961"/>
    <w:rsid w:val="00BF2F45"/>
    <w:rsid w:val="00BF7B36"/>
    <w:rsid w:val="00C02649"/>
    <w:rsid w:val="00C034F6"/>
    <w:rsid w:val="00C0471D"/>
    <w:rsid w:val="00C0482B"/>
    <w:rsid w:val="00C13B3F"/>
    <w:rsid w:val="00C16981"/>
    <w:rsid w:val="00C32616"/>
    <w:rsid w:val="00C372E0"/>
    <w:rsid w:val="00C47A2B"/>
    <w:rsid w:val="00C63361"/>
    <w:rsid w:val="00C742D7"/>
    <w:rsid w:val="00C765A2"/>
    <w:rsid w:val="00C7754F"/>
    <w:rsid w:val="00C80771"/>
    <w:rsid w:val="00C814FA"/>
    <w:rsid w:val="00C96E38"/>
    <w:rsid w:val="00CA722C"/>
    <w:rsid w:val="00CC10AF"/>
    <w:rsid w:val="00CC29B5"/>
    <w:rsid w:val="00CC4B40"/>
    <w:rsid w:val="00CC52AD"/>
    <w:rsid w:val="00CD1A90"/>
    <w:rsid w:val="00CD2215"/>
    <w:rsid w:val="00CD44B4"/>
    <w:rsid w:val="00CD6886"/>
    <w:rsid w:val="00CD7D17"/>
    <w:rsid w:val="00CE057B"/>
    <w:rsid w:val="00CE3F64"/>
    <w:rsid w:val="00CE7492"/>
    <w:rsid w:val="00CF1129"/>
    <w:rsid w:val="00D050D5"/>
    <w:rsid w:val="00D068A4"/>
    <w:rsid w:val="00D075B1"/>
    <w:rsid w:val="00D10372"/>
    <w:rsid w:val="00D15EA3"/>
    <w:rsid w:val="00D1778A"/>
    <w:rsid w:val="00D17BB0"/>
    <w:rsid w:val="00D236D3"/>
    <w:rsid w:val="00D27D5F"/>
    <w:rsid w:val="00D30039"/>
    <w:rsid w:val="00D30C4F"/>
    <w:rsid w:val="00D35441"/>
    <w:rsid w:val="00D36884"/>
    <w:rsid w:val="00D36927"/>
    <w:rsid w:val="00D56BCA"/>
    <w:rsid w:val="00D74F4E"/>
    <w:rsid w:val="00D75107"/>
    <w:rsid w:val="00D77C90"/>
    <w:rsid w:val="00D84F94"/>
    <w:rsid w:val="00D8769E"/>
    <w:rsid w:val="00D96962"/>
    <w:rsid w:val="00DA1984"/>
    <w:rsid w:val="00DA3AEE"/>
    <w:rsid w:val="00DB160C"/>
    <w:rsid w:val="00DB2F46"/>
    <w:rsid w:val="00DB7129"/>
    <w:rsid w:val="00DC64BB"/>
    <w:rsid w:val="00DC6DFB"/>
    <w:rsid w:val="00DD52BB"/>
    <w:rsid w:val="00DE3A5D"/>
    <w:rsid w:val="00DE5D80"/>
    <w:rsid w:val="00DF5C57"/>
    <w:rsid w:val="00E00990"/>
    <w:rsid w:val="00E00FCE"/>
    <w:rsid w:val="00E034EC"/>
    <w:rsid w:val="00E0640A"/>
    <w:rsid w:val="00E15DC3"/>
    <w:rsid w:val="00E17B34"/>
    <w:rsid w:val="00E21EA5"/>
    <w:rsid w:val="00E2303E"/>
    <w:rsid w:val="00E23CCD"/>
    <w:rsid w:val="00E23E48"/>
    <w:rsid w:val="00E25078"/>
    <w:rsid w:val="00E31C74"/>
    <w:rsid w:val="00E34F87"/>
    <w:rsid w:val="00E3786F"/>
    <w:rsid w:val="00E40140"/>
    <w:rsid w:val="00E4131B"/>
    <w:rsid w:val="00E52992"/>
    <w:rsid w:val="00E57D6C"/>
    <w:rsid w:val="00E60942"/>
    <w:rsid w:val="00E62268"/>
    <w:rsid w:val="00E65C05"/>
    <w:rsid w:val="00E66FE7"/>
    <w:rsid w:val="00E75E09"/>
    <w:rsid w:val="00E775D0"/>
    <w:rsid w:val="00E81881"/>
    <w:rsid w:val="00E9366A"/>
    <w:rsid w:val="00E959A0"/>
    <w:rsid w:val="00EA3AF4"/>
    <w:rsid w:val="00EA5660"/>
    <w:rsid w:val="00EB0DBA"/>
    <w:rsid w:val="00EB4F17"/>
    <w:rsid w:val="00EB64CF"/>
    <w:rsid w:val="00EC1EE3"/>
    <w:rsid w:val="00EC6387"/>
    <w:rsid w:val="00ED6B6B"/>
    <w:rsid w:val="00EE2DF2"/>
    <w:rsid w:val="00F01FDC"/>
    <w:rsid w:val="00F028C8"/>
    <w:rsid w:val="00F04904"/>
    <w:rsid w:val="00F10FE1"/>
    <w:rsid w:val="00F20061"/>
    <w:rsid w:val="00F26371"/>
    <w:rsid w:val="00F2682B"/>
    <w:rsid w:val="00F30DA8"/>
    <w:rsid w:val="00F34C1F"/>
    <w:rsid w:val="00F3772B"/>
    <w:rsid w:val="00F4338F"/>
    <w:rsid w:val="00F47E87"/>
    <w:rsid w:val="00F57498"/>
    <w:rsid w:val="00F6210C"/>
    <w:rsid w:val="00F63C29"/>
    <w:rsid w:val="00F650AE"/>
    <w:rsid w:val="00F73053"/>
    <w:rsid w:val="00F74848"/>
    <w:rsid w:val="00F7579D"/>
    <w:rsid w:val="00F81778"/>
    <w:rsid w:val="00F8534D"/>
    <w:rsid w:val="00F862A9"/>
    <w:rsid w:val="00F944DB"/>
    <w:rsid w:val="00FA3330"/>
    <w:rsid w:val="00FA4732"/>
    <w:rsid w:val="00FA6F7F"/>
    <w:rsid w:val="00FB2129"/>
    <w:rsid w:val="00FC3AF0"/>
    <w:rsid w:val="00FC72B7"/>
    <w:rsid w:val="00FC7705"/>
    <w:rsid w:val="00FD688E"/>
    <w:rsid w:val="00FE22E9"/>
    <w:rsid w:val="00FE2BC3"/>
    <w:rsid w:val="00FE3BAE"/>
    <w:rsid w:val="00FF2126"/>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9606A367-EB41-45CC-812A-7DDD06968EA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1C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606">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2750</ap:Words>
  <ap:Characters>15680</ap:Characters>
  <ap:Application>Microsoft Office Word</ap:Application>
  <ap:DocSecurity>0</ap:DocSecurity>
  <ap:Lines>130</ap:Lines>
  <ap:Paragraphs>36</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18394</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2026-02-09T10:01:45Z</dcterms:created>
  <dcterms:modified xsi:type="dcterms:W3CDTF">2026-02-09T10:01:45Z</dcterms:modified>
</cp:coreProperties>
</file>