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00C881F3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AC4FEF">
        <w:rPr>
          <w:b/>
          <w:i/>
          <w:sz w:val="26"/>
          <w:szCs w:val="26"/>
        </w:rPr>
        <w:t>4</w:t>
      </w:r>
    </w:p>
    <w:p w:rsidRPr="00673366" w:rsidR="00BD6C3F" w:rsidRDefault="00955AAA" w14:paraId="06FEE444" w14:textId="314652BC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="00AC4FEF">
        <w:rPr>
          <w:b/>
          <w:i/>
          <w:sz w:val="26"/>
          <w:szCs w:val="26"/>
        </w:rPr>
        <w:t>February</w:t>
      </w:r>
      <w:r w:rsidRPr="00673366" w:rsidR="00412ED6">
        <w:rPr>
          <w:b/>
          <w:i/>
          <w:sz w:val="26"/>
          <w:szCs w:val="26"/>
        </w:rPr>
        <w:t xml:space="preserve"> </w:t>
      </w:r>
      <w:r w:rsidR="00AC4FEF">
        <w:rPr>
          <w:b/>
          <w:i/>
          <w:sz w:val="26"/>
          <w:szCs w:val="26"/>
        </w:rPr>
        <w:t>23</w:t>
      </w:r>
      <w:r w:rsidRPr="00673366" w:rsidR="00A56A47">
        <w:rPr>
          <w:b/>
          <w:i/>
          <w:sz w:val="26"/>
          <w:szCs w:val="26"/>
        </w:rPr>
        <w:t>, 202</w:t>
      </w:r>
      <w:r w:rsidR="00183409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3075B7" w14:paraId="7B87AD9C" w14:textId="572CA321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</w:t>
      </w:r>
      <w:r w:rsidR="00AC4FEF">
        <w:rPr>
          <w:b/>
          <w:i/>
          <w:sz w:val="26"/>
          <w:szCs w:val="26"/>
        </w:rPr>
        <w:t>cramento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AC4FEF" w14:paraId="75575973" w14:textId="7847DE79">
      <w:pPr>
        <w:jc w:val="center"/>
        <w:rPr>
          <w:b/>
          <w:bCs/>
        </w:rPr>
      </w:pPr>
      <w:r w:rsidRPr="00AC4FEF">
        <w:rPr>
          <w:b/>
          <w:bCs/>
        </w:rPr>
        <w:t>300 Capitol Mall,</w:t>
      </w:r>
      <w:r w:rsidRPr="0035756D" w:rsidR="0035756D">
        <w:rPr>
          <w:b/>
          <w:bCs/>
        </w:rPr>
        <w:t xml:space="preserve"> Rm. </w:t>
      </w:r>
      <w:r w:rsidR="003075B7">
        <w:rPr>
          <w:b/>
          <w:bCs/>
        </w:rPr>
        <w:t>5</w:t>
      </w:r>
      <w:r>
        <w:rPr>
          <w:b/>
          <w:bCs/>
        </w:rPr>
        <w:t>02</w:t>
      </w:r>
    </w:p>
    <w:p w:rsidR="00D9225C" w:rsidP="0035756D" w:rsidRDefault="003075B7" w14:paraId="211CB6FF" w14:textId="0A603C0D">
      <w:pPr>
        <w:jc w:val="center"/>
        <w:rPr>
          <w:b/>
          <w:bCs/>
        </w:rPr>
      </w:pPr>
      <w:r>
        <w:rPr>
          <w:b/>
          <w:bCs/>
        </w:rPr>
        <w:t>Sa</w:t>
      </w:r>
      <w:r w:rsidR="00AC4FEF">
        <w:rPr>
          <w:b/>
          <w:bCs/>
        </w:rPr>
        <w:t>cramento</w:t>
      </w:r>
      <w:r w:rsidRPr="0035756D" w:rsidR="0035756D">
        <w:rPr>
          <w:b/>
          <w:bCs/>
        </w:rPr>
        <w:t>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01C8E3D3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</w:t>
      </w:r>
      <w:r w:rsidR="00DD7241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</w:t>
      </w:r>
      <w:r w:rsidRPr="00395577" w:rsidR="006A59A8">
        <w:rPr>
          <w:rFonts w:ascii="Arial" w:hAnsi="Arial" w:cs="Arial"/>
          <w:i/>
          <w:sz w:val="20"/>
          <w:szCs w:val="20"/>
        </w:rPr>
        <w:t>correspond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AC4FEF">
        <w:rPr>
          <w:rFonts w:ascii="Arial" w:hAnsi="Arial" w:cs="Arial"/>
          <w:i/>
          <w:sz w:val="20"/>
          <w:szCs w:val="20"/>
        </w:rPr>
        <w:t>February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AC4FEF">
        <w:rPr>
          <w:rFonts w:ascii="Arial" w:hAnsi="Arial" w:cs="Arial"/>
          <w:i/>
          <w:sz w:val="20"/>
          <w:szCs w:val="20"/>
        </w:rPr>
        <w:t>26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183409">
        <w:rPr>
          <w:rFonts w:ascii="Arial" w:hAnsi="Arial" w:cs="Arial"/>
          <w:i/>
          <w:sz w:val="20"/>
          <w:szCs w:val="20"/>
        </w:rPr>
        <w:t>6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183409" w:rsidTr="00444F3F" w14:paraId="7376BA66" w14:textId="77777777">
        <w:trPr>
          <w:trHeight w:val="8793"/>
        </w:trPr>
        <w:tc>
          <w:tcPr>
            <w:tcW w:w="545" w:type="pct"/>
          </w:tcPr>
          <w:p w:rsidR="00183409" w:rsidP="00444F3F" w:rsidRDefault="00183409" w14:paraId="13FD92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01D986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110F3412" w14:textId="29735E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AC4FEF" w:rsidR="00AC4FEF">
              <w:rPr>
                <w:rFonts w:ascii="Arial" w:hAnsi="Arial" w:cs="Arial"/>
                <w:b/>
                <w:bCs/>
                <w:sz w:val="20"/>
                <w:szCs w:val="20"/>
              </w:rPr>
              <w:t>23913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183409" w:rsidP="00444F3F" w:rsidRDefault="00183409" w14:paraId="0F4D5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26423F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183409" w:rsidP="00444F3F" w:rsidRDefault="00183409" w14:paraId="569AE7B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83409" w:rsidP="00444F3F" w:rsidRDefault="00183409" w14:paraId="0FB782E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83409" w:rsidP="00AC4FEF" w:rsidRDefault="00AC4FEF" w14:paraId="0E251589" w14:textId="2E013D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FEF">
              <w:rPr>
                <w:rFonts w:ascii="Arial" w:hAnsi="Arial" w:cs="Arial"/>
                <w:b/>
                <w:bCs/>
                <w:sz w:val="20"/>
                <w:szCs w:val="20"/>
              </w:rPr>
              <w:t>Southwest Gas Corporation Biomethane Procurement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C4FEF">
              <w:rPr>
                <w:rFonts w:ascii="Arial" w:hAnsi="Arial" w:cs="Arial"/>
                <w:b/>
                <w:bCs/>
                <w:sz w:val="20"/>
                <w:szCs w:val="20"/>
              </w:rPr>
              <w:t>Contract</w:t>
            </w:r>
          </w:p>
          <w:p w:rsidR="00183409" w:rsidP="00444F3F" w:rsidRDefault="00183409" w14:paraId="3FB7DE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4474B4" w:rsidR="00183409" w:rsidP="00444F3F" w:rsidRDefault="00AC4FEF" w14:paraId="0BEAEA2A" w14:textId="7119A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FEF">
              <w:rPr>
                <w:rFonts w:ascii="Arial" w:hAnsi="Arial" w:cs="Arial"/>
                <w:b/>
                <w:bCs/>
                <w:sz w:val="20"/>
                <w:szCs w:val="20"/>
              </w:rPr>
              <w:t>Res G-3617, Advice Letter 1338-G, filed July 29, 2025 - Related matters.</w:t>
            </w:r>
          </w:p>
          <w:p w:rsidRPr="00395577" w:rsidR="00183409" w:rsidP="00444F3F" w:rsidRDefault="00183409" w14:paraId="24E567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183409" w:rsidP="00444F3F" w:rsidRDefault="00183409" w14:paraId="0FC911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AC4FEF" w:rsidR="00183409" w:rsidP="00AC4FEF" w:rsidRDefault="00AC4FEF" w14:paraId="134E2212" w14:textId="11A361E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>Conditionally approves biomethane procurement contract with Anew Climate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FEF">
              <w:rPr>
                <w:rFonts w:ascii="Arial" w:hAnsi="Arial" w:cs="Arial"/>
                <w:sz w:val="20"/>
                <w:szCs w:val="20"/>
              </w:rPr>
              <w:t>proposed in Southwest Gas Corporation's Advice Letter 1338-G.</w:t>
            </w:r>
            <w:r w:rsidRPr="00AC4FEF" w:rsidR="00183409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183409" w:rsidP="00444F3F" w:rsidRDefault="00183409" w14:paraId="377DB8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183409" w:rsidP="00AC4FEF" w:rsidRDefault="00AC4FEF" w14:paraId="5E5ABABA" w14:textId="4394505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>There are no safety considerations associated with this resolution.</w:t>
            </w:r>
          </w:p>
          <w:p w:rsidRPr="00955AAA" w:rsidR="00183409" w:rsidP="00444F3F" w:rsidRDefault="00183409" w14:paraId="59BA67E1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5F301B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A36D2" w:rsidR="00183409" w:rsidP="00183409" w:rsidRDefault="00AC4FEF" w14:paraId="53A275C4" w14:textId="1F631FF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>Actual costs are confidential at this time.</w:t>
            </w:r>
          </w:p>
          <w:p w:rsidRPr="005A36D2" w:rsidR="00183409" w:rsidP="00444F3F" w:rsidRDefault="00183409" w14:paraId="1A8CC9B4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83409" w:rsidP="00444F3F" w:rsidRDefault="00183409" w14:paraId="2622CEA4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D7966" w:rsidR="00183409" w:rsidP="00444F3F" w:rsidRDefault="00183409" w14:paraId="58A3F031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83409" w:rsidP="00444F3F" w:rsidRDefault="00183409" w14:paraId="244272CD" w14:textId="588AD9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w:history="1" r:id="rId11">
              <w:r w:rsidRPr="006E46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</w:t>
              </w:r>
              <w:r w:rsidRPr="00AC4FEF" w:rsidR="00AC4FEF">
                <w:rPr>
                  <w:rStyle w:val="Hyperlink"/>
                  <w:rFonts w:ascii="Arial" w:hAnsi="Arial" w:cs="Arial"/>
                  <w:sz w:val="20"/>
                  <w:szCs w:val="20"/>
                </w:rPr>
                <w:t>599043686</w:t>
              </w:r>
            </w:hyperlink>
          </w:p>
          <w:p w:rsidRPr="00267D0A" w:rsidR="00183409" w:rsidP="00444F3F" w:rsidRDefault="00183409" w14:paraId="243AE4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267D0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Pub. Util. Code § 311 </w:t>
            </w:r>
            <w:r w:rsidRPr="00267D0A">
              <w:rPr>
                <w:rFonts w:ascii="Albany WT J" w:hAnsi="Albany WT J" w:cs="Albany WT J"/>
                <w:color w:val="000000"/>
                <w:sz w:val="20"/>
                <w:szCs w:val="20"/>
                <w:u w:val="single"/>
              </w:rPr>
              <w:t xml:space="preserve">– </w:t>
            </w:r>
            <w:r w:rsidRPr="00267D0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This item was mailed for Public Comment.</w:t>
            </w:r>
          </w:p>
          <w:p w:rsidRPr="00635060" w:rsidR="00635060" w:rsidP="00444F3F" w:rsidRDefault="00635060" w14:paraId="015760BB" w14:textId="3B2CAB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5060">
              <w:rPr>
                <w:rFonts w:ascii="Arial" w:hAnsi="Arial" w:cs="Arial"/>
                <w:sz w:val="20"/>
                <w:szCs w:val="20"/>
              </w:rPr>
              <w:t>Agenda 357</w:t>
            </w:r>
            <w:r w:rsidR="00AC4FEF">
              <w:rPr>
                <w:rFonts w:ascii="Arial" w:hAnsi="Arial" w:cs="Arial"/>
                <w:sz w:val="20"/>
                <w:szCs w:val="20"/>
              </w:rPr>
              <w:t>5</w:t>
            </w:r>
            <w:r w:rsidRPr="00635060">
              <w:rPr>
                <w:rFonts w:ascii="Arial" w:hAnsi="Arial" w:cs="Arial"/>
                <w:sz w:val="20"/>
                <w:szCs w:val="20"/>
              </w:rPr>
              <w:t xml:space="preserve">, Item </w:t>
            </w:r>
            <w:r w:rsidR="00AC4FEF">
              <w:rPr>
                <w:rFonts w:ascii="Arial" w:hAnsi="Arial" w:cs="Arial"/>
                <w:sz w:val="20"/>
                <w:szCs w:val="20"/>
              </w:rPr>
              <w:t>10</w:t>
            </w:r>
            <w:r w:rsidRPr="00635060">
              <w:rPr>
                <w:rFonts w:ascii="Arial" w:hAnsi="Arial" w:cs="Arial"/>
                <w:sz w:val="20"/>
                <w:szCs w:val="20"/>
              </w:rPr>
              <w:t xml:space="preserve"> 1/1</w:t>
            </w:r>
            <w:r w:rsidR="00AC4FEF">
              <w:rPr>
                <w:rFonts w:ascii="Arial" w:hAnsi="Arial" w:cs="Arial"/>
                <w:sz w:val="20"/>
                <w:szCs w:val="20"/>
              </w:rPr>
              <w:t>5</w:t>
            </w:r>
            <w:r w:rsidRPr="00635060">
              <w:rPr>
                <w:rFonts w:ascii="Arial" w:hAnsi="Arial" w:cs="Arial"/>
                <w:sz w:val="20"/>
                <w:szCs w:val="20"/>
              </w:rPr>
              <w:t>/202</w:t>
            </w:r>
            <w:r w:rsidR="00AC4FEF">
              <w:rPr>
                <w:rFonts w:ascii="Arial" w:hAnsi="Arial" w:cs="Arial"/>
                <w:sz w:val="20"/>
                <w:szCs w:val="20"/>
              </w:rPr>
              <w:t>6</w:t>
            </w:r>
            <w:r w:rsidRPr="0063506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C4FEF">
              <w:rPr>
                <w:rFonts w:ascii="Arial" w:hAnsi="Arial" w:cs="Arial"/>
                <w:sz w:val="20"/>
                <w:szCs w:val="20"/>
              </w:rPr>
              <w:t>Staff</w:t>
            </w:r>
            <w:r w:rsidRPr="00635060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35756D" w:rsidR="00183409" w:rsidP="00444F3F" w:rsidRDefault="00183409" w14:paraId="0531023E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183409" w:rsidP="00444F3F" w:rsidRDefault="00183409" w14:paraId="442FA917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0E7C98" w:rsidP="0010621F" w:rsidRDefault="000E7C98" w14:paraId="3E8DAD6E" w14:textId="77777777"/>
    <w:p w:rsidR="003C7110" w:rsidP="0010621F" w:rsidRDefault="003C7110" w14:paraId="1913401A" w14:textId="77777777"/>
    <w:p w:rsidR="00065B1F" w:rsidP="0010621F" w:rsidRDefault="00065B1F" w14:paraId="0D23C472" w14:textId="77777777"/>
    <w:p w:rsidR="003C7110" w:rsidP="0010621F" w:rsidRDefault="003C7110" w14:paraId="103B23D8" w14:textId="77777777"/>
    <w:p w:rsidR="003C7110" w:rsidP="0010621F" w:rsidRDefault="003C7110" w14:paraId="31EDFFF9" w14:textId="77777777"/>
    <w:p w:rsidR="003C7110" w:rsidP="0010621F" w:rsidRDefault="003C7110" w14:paraId="1529F6C3" w14:textId="77777777"/>
    <w:p w:rsidR="003C7110" w:rsidP="0010621F" w:rsidRDefault="003C7110" w14:paraId="586F8E9E" w14:textId="77777777"/>
    <w:p w:rsidR="003C7110" w:rsidP="0010621F" w:rsidRDefault="003C7110" w14:paraId="22EB06A6" w14:textId="77777777"/>
    <w:p w:rsidR="003C7110" w:rsidP="0010621F" w:rsidRDefault="003C7110" w14:paraId="78C60BB5" w14:textId="77777777"/>
    <w:p w:rsidR="006A59A8" w:rsidP="0010621F" w:rsidRDefault="006A59A8" w14:paraId="47DCE92F" w14:textId="77777777"/>
    <w:sectPr w:rsidR="006A59A8" w:rsidSect="00B75350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93CE" w14:textId="77777777" w:rsidR="00B94900" w:rsidRDefault="00B94900">
      <w:r>
        <w:separator/>
      </w:r>
    </w:p>
  </w:endnote>
  <w:endnote w:type="continuationSeparator" w:id="0">
    <w:p w14:paraId="709346F3" w14:textId="77777777" w:rsidR="00B94900" w:rsidRDefault="00B9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WT J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3258" w14:textId="77777777" w:rsidR="00B94900" w:rsidRDefault="00B94900">
      <w:r>
        <w:separator/>
      </w:r>
    </w:p>
  </w:footnote>
  <w:footnote w:type="continuationSeparator" w:id="0">
    <w:p w14:paraId="5AB91FAE" w14:textId="77777777" w:rsidR="00B94900" w:rsidRDefault="00B9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5BA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011"/>
    <w:rsid w:val="00060F1B"/>
    <w:rsid w:val="00063C60"/>
    <w:rsid w:val="000647AA"/>
    <w:rsid w:val="00065B1F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0F75E3"/>
    <w:rsid w:val="00102A33"/>
    <w:rsid w:val="00105623"/>
    <w:rsid w:val="0010621F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3409"/>
    <w:rsid w:val="00184472"/>
    <w:rsid w:val="00184B5E"/>
    <w:rsid w:val="00187A53"/>
    <w:rsid w:val="0019222E"/>
    <w:rsid w:val="0019248B"/>
    <w:rsid w:val="001A38C1"/>
    <w:rsid w:val="001A49E2"/>
    <w:rsid w:val="001A7FCE"/>
    <w:rsid w:val="001B14BC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2F05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67D0A"/>
    <w:rsid w:val="002773A4"/>
    <w:rsid w:val="00284360"/>
    <w:rsid w:val="00292251"/>
    <w:rsid w:val="00294431"/>
    <w:rsid w:val="00296975"/>
    <w:rsid w:val="0029720B"/>
    <w:rsid w:val="002974CE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32146"/>
    <w:rsid w:val="00343664"/>
    <w:rsid w:val="00343F6B"/>
    <w:rsid w:val="00350623"/>
    <w:rsid w:val="003530F8"/>
    <w:rsid w:val="0035756D"/>
    <w:rsid w:val="003640B4"/>
    <w:rsid w:val="00364E84"/>
    <w:rsid w:val="00365777"/>
    <w:rsid w:val="00367DED"/>
    <w:rsid w:val="00375BC5"/>
    <w:rsid w:val="00376561"/>
    <w:rsid w:val="00377F9C"/>
    <w:rsid w:val="00386A5D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5863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474B4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36D2"/>
    <w:rsid w:val="005A4CBF"/>
    <w:rsid w:val="005B079B"/>
    <w:rsid w:val="005B12CE"/>
    <w:rsid w:val="005B4399"/>
    <w:rsid w:val="005B5FF2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5F5D5F"/>
    <w:rsid w:val="00607857"/>
    <w:rsid w:val="00626432"/>
    <w:rsid w:val="00633F5D"/>
    <w:rsid w:val="00635060"/>
    <w:rsid w:val="00640F8B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59A8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416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B6725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0620C"/>
    <w:rsid w:val="00815E3B"/>
    <w:rsid w:val="00824A00"/>
    <w:rsid w:val="0082523F"/>
    <w:rsid w:val="00826BAC"/>
    <w:rsid w:val="00826BCD"/>
    <w:rsid w:val="00826C7B"/>
    <w:rsid w:val="00833469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2679C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31B"/>
    <w:rsid w:val="00A3191B"/>
    <w:rsid w:val="00A367C2"/>
    <w:rsid w:val="00A41E99"/>
    <w:rsid w:val="00A50962"/>
    <w:rsid w:val="00A512AE"/>
    <w:rsid w:val="00A5579B"/>
    <w:rsid w:val="00A563D4"/>
    <w:rsid w:val="00A56A47"/>
    <w:rsid w:val="00A56AA4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EC5"/>
    <w:rsid w:val="00AC4FEF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94900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D0A"/>
    <w:rsid w:val="00BF6E50"/>
    <w:rsid w:val="00C029E5"/>
    <w:rsid w:val="00C03903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4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599043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236</ap:Words>
  <ap:Characters>1351</ap:Characters>
  <ap:Application>Microsoft Office Word</ap:Application>
  <ap:DocSecurity>4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1584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2026-02-20T10:09:23Z</dcterms:created>
  <dcterms:modified xsi:type="dcterms:W3CDTF">2026-02-20T10:09:23Z</dcterms:modified>
</cp:coreProperties>
</file>