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1698B48C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</w:t>
      </w:r>
      <w:r w:rsidR="001147B7">
        <w:rPr>
          <w:b/>
          <w:i/>
          <w:sz w:val="26"/>
          <w:szCs w:val="26"/>
        </w:rPr>
        <w:t>5</w:t>
      </w:r>
    </w:p>
    <w:p w:rsidRPr="00673366" w:rsidR="00BD6C3F" w:rsidRDefault="00406902" w14:paraId="06FEE444" w14:textId="037A1678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Monday,</w:t>
      </w:r>
      <w:r>
        <w:rPr>
          <w:b/>
          <w:i/>
          <w:sz w:val="26"/>
          <w:szCs w:val="26"/>
        </w:rPr>
        <w:t xml:space="preserve"> </w:t>
      </w:r>
      <w:r w:rsidRPr="00673366">
        <w:rPr>
          <w:b/>
          <w:i/>
          <w:sz w:val="26"/>
          <w:szCs w:val="26"/>
        </w:rPr>
        <w:t>April</w:t>
      </w:r>
      <w:r w:rsidRPr="00673366" w:rsidR="00412ED6">
        <w:rPr>
          <w:b/>
          <w:i/>
          <w:sz w:val="26"/>
          <w:szCs w:val="26"/>
        </w:rPr>
        <w:t xml:space="preserve"> </w:t>
      </w:r>
      <w:r w:rsidR="001147B7">
        <w:rPr>
          <w:b/>
          <w:i/>
          <w:sz w:val="26"/>
          <w:szCs w:val="26"/>
        </w:rPr>
        <w:t>6</w:t>
      </w:r>
      <w:r w:rsidRPr="00673366" w:rsidR="00A56A47">
        <w:rPr>
          <w:b/>
          <w:i/>
          <w:sz w:val="26"/>
          <w:szCs w:val="26"/>
        </w:rPr>
        <w:t>, 202</w:t>
      </w:r>
      <w:r w:rsidR="00183409">
        <w:rPr>
          <w:b/>
          <w:i/>
          <w:sz w:val="26"/>
          <w:szCs w:val="26"/>
        </w:rPr>
        <w:t>6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="00346038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1147B7" w14:paraId="7B87AD9C" w14:textId="57D1464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San Francisco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1147B7" w14:paraId="7F61E532" w14:textId="1FAC0FF4">
      <w:pPr>
        <w:jc w:val="center"/>
        <w:rPr>
          <w:b/>
          <w:bCs/>
        </w:rPr>
      </w:pPr>
      <w:r w:rsidRPr="001147B7">
        <w:rPr>
          <w:b/>
          <w:bCs/>
        </w:rPr>
        <w:t>John Reynolds</w:t>
      </w:r>
      <w:r w:rsidRPr="00FB5E93" w:rsidR="00FB5E93">
        <w:rPr>
          <w:b/>
          <w:bCs/>
        </w:rPr>
        <w:t>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346038" w:rsidP="00FB5E93" w:rsidRDefault="00346038" w14:paraId="04013D85" w14:textId="71CCB17B">
      <w:pPr>
        <w:jc w:val="center"/>
        <w:rPr>
          <w:b/>
          <w:bCs/>
        </w:rPr>
      </w:pPr>
      <w:r w:rsidRPr="00346038">
        <w:rPr>
          <w:b/>
          <w:bCs/>
        </w:rPr>
        <w:t>Christine Harada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="00AC6CB7" w:rsidRDefault="00AC6CB7" w14:paraId="6702B9F4" w14:textId="77777777">
      <w:pPr>
        <w:jc w:val="center"/>
      </w:pPr>
    </w:p>
    <w:p w:rsidRPr="00AC6CB7" w:rsidR="00406902" w:rsidRDefault="00AC6CB7" w14:paraId="0D3103A4" w14:textId="0F64C03A">
      <w:pPr>
        <w:jc w:val="center"/>
        <w:rPr>
          <w:b/>
          <w:bCs/>
        </w:rPr>
      </w:pPr>
      <w:r w:rsidRPr="00AC6CB7">
        <w:rPr>
          <w:b/>
          <w:bCs/>
        </w:rPr>
        <w:t>C</w:t>
      </w:r>
      <w:r>
        <w:rPr>
          <w:b/>
          <w:bCs/>
        </w:rPr>
        <w:t xml:space="preserve">alifornia </w:t>
      </w:r>
      <w:r w:rsidRPr="00AC6CB7">
        <w:rPr>
          <w:b/>
          <w:bCs/>
        </w:rPr>
        <w:t>P</w:t>
      </w:r>
      <w:r>
        <w:rPr>
          <w:b/>
          <w:bCs/>
        </w:rPr>
        <w:t xml:space="preserve">ublic </w:t>
      </w:r>
      <w:r w:rsidRPr="00AC6CB7">
        <w:rPr>
          <w:b/>
          <w:bCs/>
        </w:rPr>
        <w:t>U</w:t>
      </w:r>
      <w:r>
        <w:rPr>
          <w:b/>
          <w:bCs/>
        </w:rPr>
        <w:t xml:space="preserve">tilities </w:t>
      </w:r>
      <w:r w:rsidRPr="00AC6CB7">
        <w:rPr>
          <w:b/>
          <w:bCs/>
        </w:rPr>
        <w:t>C</w:t>
      </w:r>
      <w:r>
        <w:rPr>
          <w:b/>
          <w:bCs/>
        </w:rPr>
        <w:t>ommission</w:t>
      </w:r>
    </w:p>
    <w:p w:rsidRPr="00406902" w:rsidR="00406902" w:rsidP="00406902" w:rsidRDefault="00406902" w14:paraId="3253C625" w14:textId="77777777">
      <w:pPr>
        <w:jc w:val="center"/>
        <w:rPr>
          <w:b/>
          <w:bCs/>
        </w:rPr>
      </w:pPr>
      <w:r w:rsidRPr="00406902">
        <w:rPr>
          <w:b/>
          <w:bCs/>
        </w:rPr>
        <w:t>505 Van Ness Ave.</w:t>
      </w:r>
    </w:p>
    <w:p w:rsidRPr="00406902" w:rsidR="00406902" w:rsidP="00406902" w:rsidRDefault="00406902" w14:paraId="52E53E73" w14:textId="77777777">
      <w:pPr>
        <w:jc w:val="center"/>
        <w:rPr>
          <w:b/>
          <w:bCs/>
        </w:rPr>
      </w:pPr>
      <w:r w:rsidRPr="00406902">
        <w:rPr>
          <w:b/>
          <w:bCs/>
        </w:rPr>
        <w:t>Room 5305</w:t>
      </w:r>
    </w:p>
    <w:p w:rsidR="0035756D" w:rsidP="00406902" w:rsidRDefault="00406902" w14:paraId="08760C95" w14:textId="3F99A6C8">
      <w:pPr>
        <w:jc w:val="center"/>
        <w:rPr>
          <w:b/>
          <w:bCs/>
        </w:rPr>
      </w:pPr>
      <w:r w:rsidRPr="00406902">
        <w:rPr>
          <w:b/>
          <w:bCs/>
        </w:rPr>
        <w:t>San Francisco, CA 94102</w:t>
      </w: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3B465970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 xml:space="preserve">(Agenda ID number </w:t>
      </w:r>
      <w:r w:rsidRPr="00395577" w:rsidR="00AC6CB7">
        <w:rPr>
          <w:rFonts w:ascii="Arial" w:hAnsi="Arial" w:cs="Arial"/>
          <w:i/>
          <w:sz w:val="20"/>
          <w:szCs w:val="20"/>
        </w:rPr>
        <w:t>corresponds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A018CC">
        <w:rPr>
          <w:rFonts w:ascii="Arial" w:hAnsi="Arial" w:cs="Arial"/>
          <w:i/>
          <w:sz w:val="20"/>
          <w:szCs w:val="20"/>
        </w:rPr>
        <w:t>April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406902">
        <w:rPr>
          <w:rFonts w:ascii="Arial" w:hAnsi="Arial" w:cs="Arial"/>
          <w:i/>
          <w:sz w:val="20"/>
          <w:szCs w:val="20"/>
        </w:rPr>
        <w:t>9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183409">
        <w:rPr>
          <w:rFonts w:ascii="Arial" w:hAnsi="Arial" w:cs="Arial"/>
          <w:i/>
          <w:sz w:val="20"/>
          <w:szCs w:val="20"/>
        </w:rPr>
        <w:t>6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183409" w:rsidTr="00444F3F" w14:paraId="7376BA66" w14:textId="77777777">
        <w:trPr>
          <w:trHeight w:val="8793"/>
        </w:trPr>
        <w:tc>
          <w:tcPr>
            <w:tcW w:w="545" w:type="pct"/>
          </w:tcPr>
          <w:p w:rsidR="00183409" w:rsidP="00444F3F" w:rsidRDefault="00183409" w14:paraId="13FD92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01D986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110F3412" w14:textId="0977F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406902">
              <w:rPr>
                <w:rFonts w:ascii="Arial" w:hAnsi="Arial" w:cs="Arial"/>
                <w:b/>
                <w:bCs/>
                <w:sz w:val="20"/>
                <w:szCs w:val="20"/>
              </w:rPr>
              <w:t>24087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183409" w:rsidP="00444F3F" w:rsidRDefault="00183409" w14:paraId="0F4D5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183409" w:rsidP="00444F3F" w:rsidRDefault="00183409" w14:paraId="26423F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183409" w:rsidP="00444F3F" w:rsidRDefault="00183409" w14:paraId="569AE7B2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D92C33" w:rsidP="00D92C33" w:rsidRDefault="00D92C33" w14:paraId="61741C6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83409" w:rsidP="00D92C33" w:rsidRDefault="00D92C33" w14:paraId="3FB7DECB" w14:textId="07EB1A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Pacific Gas and Electric Company Authorization of Lease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Entitlements to Citizens Energy Corporation for Transmission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Projects</w:t>
            </w:r>
          </w:p>
          <w:p w:rsidR="00D92C33" w:rsidP="00D92C33" w:rsidRDefault="00D92C33" w14:paraId="1A34ED4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92C33" w:rsidR="00D92C33" w:rsidP="00D92C33" w:rsidRDefault="00D92C33" w14:paraId="45CE30E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C33">
              <w:rPr>
                <w:rFonts w:ascii="Arial" w:hAnsi="Arial" w:cs="Arial"/>
                <w:b/>
                <w:bCs/>
                <w:sz w:val="20"/>
                <w:szCs w:val="20"/>
              </w:rPr>
              <w:t>A.24-03-009</w:t>
            </w:r>
          </w:p>
          <w:p w:rsidR="00D92C33" w:rsidP="00D92C33" w:rsidRDefault="00D92C33" w14:paraId="6CAE00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D92C33" w:rsidR="00D92C33" w:rsidP="00D92C33" w:rsidRDefault="00D92C33" w14:paraId="54084542" w14:textId="2AF0A3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 xml:space="preserve">Application of Pacific Gas and Electric Company for Approval Under Public Utilities Code Section 851 to Lease Entitlements to Transmission Projects to Citizens Energy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92C33">
              <w:rPr>
                <w:rFonts w:ascii="Arial" w:hAnsi="Arial" w:cs="Arial"/>
                <w:sz w:val="20"/>
                <w:szCs w:val="20"/>
              </w:rPr>
              <w:t>orporation.</w:t>
            </w:r>
          </w:p>
          <w:p w:rsidR="00D92C33" w:rsidP="00D92C33" w:rsidRDefault="00D92C33" w14:paraId="372948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183409" w:rsidP="00444F3F" w:rsidRDefault="00183409" w14:paraId="24E567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183409" w:rsidP="00444F3F" w:rsidRDefault="00183409" w14:paraId="0FC911A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D92C33" w:rsidR="00D92C33" w:rsidP="00D92C33" w:rsidRDefault="00D92C33" w14:paraId="20E871CE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Authorizes Pacific Gas and Electric Company (PG&amp;E) to file Tier 3 Advice Letters</w:t>
            </w:r>
          </w:p>
          <w:p w:rsidRPr="00D92C33" w:rsidR="00D92C33" w:rsidP="00D92C33" w:rsidRDefault="00D92C33" w14:paraId="36522606" w14:textId="5118EE4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 xml:space="preserve">seeking authorization to </w:t>
            </w:r>
            <w:proofErr w:type="gramStart"/>
            <w:r w:rsidRPr="00D92C33">
              <w:rPr>
                <w:rFonts w:ascii="Arial" w:hAnsi="Arial" w:cs="Arial"/>
                <w:sz w:val="20"/>
                <w:szCs w:val="20"/>
              </w:rPr>
              <w:t>enter into</w:t>
            </w:r>
            <w:proofErr w:type="gramEnd"/>
            <w:r w:rsidRPr="00D92C33">
              <w:rPr>
                <w:rFonts w:ascii="Arial" w:hAnsi="Arial" w:cs="Arial"/>
                <w:sz w:val="20"/>
                <w:szCs w:val="20"/>
              </w:rPr>
              <w:t xml:space="preserve"> up to five Option Period Entitlements Leases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2C33">
              <w:rPr>
                <w:rFonts w:ascii="Arial" w:hAnsi="Arial" w:cs="Arial"/>
                <w:sz w:val="20"/>
                <w:szCs w:val="20"/>
              </w:rPr>
              <w:t>Citizens Energy (Citizens) for specific transmission projects.</w:t>
            </w:r>
          </w:p>
          <w:p w:rsidRPr="00D92C33" w:rsidR="00D92C33" w:rsidP="00D92C33" w:rsidRDefault="00D92C33" w14:paraId="088981BC" w14:textId="1CFBE98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Requires PG&amp;E to seek in its Option Period Tier 3 Advice Letters authorization for</w:t>
            </w:r>
          </w:p>
          <w:p w:rsidRPr="00D92C33" w:rsidR="00D92C33" w:rsidP="00D92C33" w:rsidRDefault="00D92C33" w14:paraId="1E42BCB3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Citizens' ratepayer assistance program for each Option Period.</w:t>
            </w:r>
          </w:p>
          <w:p w:rsidRPr="00D92C33" w:rsidR="00D92C33" w:rsidP="00D92C33" w:rsidRDefault="00D92C33" w14:paraId="014DE9BC" w14:textId="6AA7E49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Requires PG&amp;E to include in Tier 3 Advice Letters for Option Periods 2 through 5</w:t>
            </w:r>
          </w:p>
          <w:p w:rsidRPr="00D92C33" w:rsidR="00D92C33" w:rsidP="00D92C33" w:rsidRDefault="00D92C33" w14:paraId="250C8872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detail about how Citizens distributed ratepayer assistance in the previous Option</w:t>
            </w:r>
          </w:p>
          <w:p w:rsidRPr="00D92C33" w:rsidR="00D92C33" w:rsidP="00D92C33" w:rsidRDefault="00D92C33" w14:paraId="6CDB4B43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Period.</w:t>
            </w:r>
          </w:p>
          <w:p w:rsidRPr="00D92C33" w:rsidR="00D92C33" w:rsidP="00D92C33" w:rsidRDefault="00D92C33" w14:paraId="33E34A7B" w14:textId="1CED46C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Directs PG&amp;E to file a Tier 1 Advice Letter each time it receives approval of a new</w:t>
            </w:r>
          </w:p>
          <w:p w:rsidRPr="00D92C33" w:rsidR="00D92C33" w:rsidP="00D92C33" w:rsidRDefault="00D92C33" w14:paraId="31AD1997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Federal Energy Regulatory Commission (FERC) formula rate updating its</w:t>
            </w:r>
          </w:p>
          <w:p w:rsidRPr="00D92C33" w:rsidR="00D92C33" w:rsidP="00D92C33" w:rsidRDefault="00D92C33" w14:paraId="58BB8594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representative rate model using the newly FERC-approved formula rate terms.</w:t>
            </w:r>
          </w:p>
          <w:p w:rsidRPr="00AC4FEF" w:rsidR="00183409" w:rsidP="00D92C33" w:rsidRDefault="00D92C33" w14:paraId="134E2212" w14:textId="58D8598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Closes the proceeding.</w:t>
            </w:r>
            <w:r w:rsidRPr="00AC4FEF" w:rsidR="00183409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183409" w:rsidP="00444F3F" w:rsidRDefault="00183409" w14:paraId="377DB8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183409" w:rsidP="00AC4FEF" w:rsidRDefault="00AC4FEF" w14:paraId="5E5ABABA" w14:textId="1AB7E94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4FEF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proofErr w:type="gramStart"/>
            <w:r w:rsidRPr="00AC4FEF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AC4FEF">
              <w:rPr>
                <w:rFonts w:ascii="Arial" w:hAnsi="Arial" w:cs="Arial"/>
                <w:sz w:val="20"/>
                <w:szCs w:val="20"/>
              </w:rPr>
              <w:t xml:space="preserve"> no safety considerations associated with this </w:t>
            </w:r>
            <w:r w:rsidRPr="00D92C33" w:rsidR="00D92C33">
              <w:rPr>
                <w:rFonts w:ascii="Arial" w:hAnsi="Arial" w:cs="Arial"/>
                <w:sz w:val="20"/>
                <w:szCs w:val="20"/>
              </w:rPr>
              <w:t>decision.</w:t>
            </w:r>
          </w:p>
          <w:p w:rsidRPr="00955AAA" w:rsidR="00183409" w:rsidP="00444F3F" w:rsidRDefault="00183409" w14:paraId="59BA67E1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183409" w:rsidP="00444F3F" w:rsidRDefault="00183409" w14:paraId="5F301B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047570" w:rsidR="00183409" w:rsidP="00183409" w:rsidRDefault="00D92C33" w14:paraId="53A275C4" w14:textId="7495F12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92C33">
              <w:rPr>
                <w:rFonts w:ascii="Arial" w:hAnsi="Arial" w:cs="Arial"/>
                <w:sz w:val="20"/>
                <w:szCs w:val="20"/>
              </w:rPr>
              <w:t>The impact on rates cannot be estimated at this time.</w:t>
            </w:r>
          </w:p>
          <w:p w:rsidR="00047570" w:rsidP="00047570" w:rsidRDefault="00047570" w14:paraId="7ACC6B5E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047570" w:rsidP="00047570" w:rsidRDefault="00047570" w14:paraId="446F120C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5A14C1" w:rsidR="00183409" w:rsidP="00444F3F" w:rsidRDefault="005A14C1" w14:paraId="2622CEA4" w14:textId="1D53A6E2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5A14C1" w:rsidR="00047570">
              <w:rPr>
                <w:rFonts w:ascii="Arial" w:hAnsi="Arial" w:cs="Arial"/>
                <w:iCs/>
                <w:sz w:val="20"/>
                <w:szCs w:val="20"/>
              </w:rPr>
              <w:t>Comr. Douglas - Judge Chang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Pr="00CD7966" w:rsidR="00183409" w:rsidP="00444F3F" w:rsidRDefault="00183409" w14:paraId="58A3F031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AC6CB7" w:rsidP="00444F3F" w:rsidRDefault="00AC6CB7" w14:paraId="76912E3A" w14:textId="032998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hyperlink w:history="1" r:id="rId11">
              <w:r w:rsidRPr="00D97F5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http://docs.cpuc.ca.gov/SearchRes.aspx?docformat=ALL&amp;docid=601795585</w:t>
              </w:r>
            </w:hyperlink>
          </w:p>
          <w:p w:rsidRPr="00D92C33" w:rsidR="00D92C33" w:rsidP="00D92C33" w:rsidRDefault="00D92C33" w14:paraId="3A391A4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2C3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 311 – This item was mailed for Public Comment.</w:t>
            </w:r>
          </w:p>
          <w:p w:rsidRPr="004C5B29" w:rsidR="00183409" w:rsidP="00D92C33" w:rsidRDefault="00D92C33" w14:paraId="442FA917" w14:textId="3BB1D2DC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  <w:r w:rsidRPr="00D92C3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</w:tc>
      </w:tr>
    </w:tbl>
    <w:p w:rsidR="003C7110" w:rsidP="0010621F" w:rsidRDefault="003C7110" w14:paraId="1913401A" w14:textId="77777777"/>
    <w:p w:rsidR="00065B1F" w:rsidP="0010621F" w:rsidRDefault="00065B1F" w14:paraId="0D23C472" w14:textId="77777777"/>
    <w:p w:rsidR="003C7110" w:rsidP="0010621F" w:rsidRDefault="003C7110" w14:paraId="103B23D8" w14:textId="77777777"/>
    <w:p w:rsidR="003C7110" w:rsidP="0010621F" w:rsidRDefault="003C7110" w14:paraId="31EDFFF9" w14:textId="77777777"/>
    <w:p w:rsidR="003C7110" w:rsidP="0010621F" w:rsidRDefault="003C7110" w14:paraId="1529F6C3" w14:textId="77777777"/>
    <w:p w:rsidR="003C7110" w:rsidP="0010621F" w:rsidRDefault="003C7110" w14:paraId="586F8E9E" w14:textId="77777777"/>
    <w:p w:rsidR="003C7110" w:rsidP="0010621F" w:rsidRDefault="003C7110" w14:paraId="22EB06A6" w14:textId="77777777"/>
    <w:p w:rsidR="003C7110" w:rsidP="0010621F" w:rsidRDefault="003C7110" w14:paraId="78C60BB5" w14:textId="77777777"/>
    <w:p w:rsidR="006A59A8" w:rsidP="0010621F" w:rsidRDefault="006A59A8" w14:paraId="47DCE92F" w14:textId="77777777"/>
    <w:sectPr w:rsidR="006A59A8" w:rsidSect="00B75350">
      <w:head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9DCF" w14:textId="77777777" w:rsidR="00F81F71" w:rsidRDefault="00F81F71">
      <w:r>
        <w:separator/>
      </w:r>
    </w:p>
  </w:endnote>
  <w:endnote w:type="continuationSeparator" w:id="0">
    <w:p w14:paraId="40DEE1C9" w14:textId="77777777" w:rsidR="00F81F71" w:rsidRDefault="00F8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3B20" w14:textId="77777777" w:rsidR="00F81F71" w:rsidRDefault="00F81F71">
      <w:r>
        <w:separator/>
      </w:r>
    </w:p>
  </w:footnote>
  <w:footnote w:type="continuationSeparator" w:id="0">
    <w:p w14:paraId="734B05FD" w14:textId="77777777" w:rsidR="00F81F71" w:rsidRDefault="00F8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5BA8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47570"/>
    <w:rsid w:val="00050ADF"/>
    <w:rsid w:val="0005766D"/>
    <w:rsid w:val="00057AC3"/>
    <w:rsid w:val="00060011"/>
    <w:rsid w:val="00060F1B"/>
    <w:rsid w:val="00063C60"/>
    <w:rsid w:val="000647AA"/>
    <w:rsid w:val="00065B1F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2934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0F75E3"/>
    <w:rsid w:val="00102A33"/>
    <w:rsid w:val="00105623"/>
    <w:rsid w:val="0010621F"/>
    <w:rsid w:val="001147B7"/>
    <w:rsid w:val="00131EDF"/>
    <w:rsid w:val="00135AC5"/>
    <w:rsid w:val="00136E5E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3409"/>
    <w:rsid w:val="00184472"/>
    <w:rsid w:val="00184B5E"/>
    <w:rsid w:val="00187A53"/>
    <w:rsid w:val="0019222E"/>
    <w:rsid w:val="0019248B"/>
    <w:rsid w:val="001A38C1"/>
    <w:rsid w:val="001A49E2"/>
    <w:rsid w:val="001A7FCE"/>
    <w:rsid w:val="001B14BC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2F05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67D0A"/>
    <w:rsid w:val="002773A4"/>
    <w:rsid w:val="00284360"/>
    <w:rsid w:val="00292251"/>
    <w:rsid w:val="00294431"/>
    <w:rsid w:val="00296975"/>
    <w:rsid w:val="0029720B"/>
    <w:rsid w:val="002974CE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075B7"/>
    <w:rsid w:val="00316081"/>
    <w:rsid w:val="003171A3"/>
    <w:rsid w:val="00322239"/>
    <w:rsid w:val="00322503"/>
    <w:rsid w:val="00327BD6"/>
    <w:rsid w:val="00332146"/>
    <w:rsid w:val="00343664"/>
    <w:rsid w:val="00343F6B"/>
    <w:rsid w:val="00346038"/>
    <w:rsid w:val="00350623"/>
    <w:rsid w:val="003530F8"/>
    <w:rsid w:val="0035756D"/>
    <w:rsid w:val="003640B4"/>
    <w:rsid w:val="00364E84"/>
    <w:rsid w:val="00365777"/>
    <w:rsid w:val="00367DED"/>
    <w:rsid w:val="00373609"/>
    <w:rsid w:val="00375BC5"/>
    <w:rsid w:val="00376561"/>
    <w:rsid w:val="00377F9C"/>
    <w:rsid w:val="00386A5D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C7110"/>
    <w:rsid w:val="003D5863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6902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474B4"/>
    <w:rsid w:val="00450250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96A4E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246A"/>
    <w:rsid w:val="0053363C"/>
    <w:rsid w:val="005449C7"/>
    <w:rsid w:val="00555FDB"/>
    <w:rsid w:val="00556848"/>
    <w:rsid w:val="00557C7D"/>
    <w:rsid w:val="005619F7"/>
    <w:rsid w:val="00562831"/>
    <w:rsid w:val="00562CC5"/>
    <w:rsid w:val="005659D6"/>
    <w:rsid w:val="00566CCC"/>
    <w:rsid w:val="00577A70"/>
    <w:rsid w:val="00584052"/>
    <w:rsid w:val="00591A6D"/>
    <w:rsid w:val="00596B85"/>
    <w:rsid w:val="00597B35"/>
    <w:rsid w:val="005A0A70"/>
    <w:rsid w:val="005A12BE"/>
    <w:rsid w:val="005A14C1"/>
    <w:rsid w:val="005A36D2"/>
    <w:rsid w:val="005A4CBF"/>
    <w:rsid w:val="005B079B"/>
    <w:rsid w:val="005B12CE"/>
    <w:rsid w:val="005B4399"/>
    <w:rsid w:val="005B5FF2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5F5D5F"/>
    <w:rsid w:val="00607857"/>
    <w:rsid w:val="00626432"/>
    <w:rsid w:val="00633F5D"/>
    <w:rsid w:val="00635060"/>
    <w:rsid w:val="00640F8B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59A8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5F4F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416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B6725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0620C"/>
    <w:rsid w:val="00815E3B"/>
    <w:rsid w:val="00824A00"/>
    <w:rsid w:val="0082523F"/>
    <w:rsid w:val="00826BAC"/>
    <w:rsid w:val="00826BCD"/>
    <w:rsid w:val="00826C7B"/>
    <w:rsid w:val="00833469"/>
    <w:rsid w:val="00834A5A"/>
    <w:rsid w:val="0084424D"/>
    <w:rsid w:val="00844858"/>
    <w:rsid w:val="00845A31"/>
    <w:rsid w:val="008541D6"/>
    <w:rsid w:val="00855013"/>
    <w:rsid w:val="00856579"/>
    <w:rsid w:val="0086227D"/>
    <w:rsid w:val="00862BC1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1419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2679C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018CC"/>
    <w:rsid w:val="00A20812"/>
    <w:rsid w:val="00A25A66"/>
    <w:rsid w:val="00A265FC"/>
    <w:rsid w:val="00A30E77"/>
    <w:rsid w:val="00A3131B"/>
    <w:rsid w:val="00A3191B"/>
    <w:rsid w:val="00A367C2"/>
    <w:rsid w:val="00A41E99"/>
    <w:rsid w:val="00A50962"/>
    <w:rsid w:val="00A512AE"/>
    <w:rsid w:val="00A5579B"/>
    <w:rsid w:val="00A563D4"/>
    <w:rsid w:val="00A56A47"/>
    <w:rsid w:val="00A56AA4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EC5"/>
    <w:rsid w:val="00AC4FEF"/>
    <w:rsid w:val="00AC60BA"/>
    <w:rsid w:val="00AC614D"/>
    <w:rsid w:val="00AC6CB7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94900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D0A"/>
    <w:rsid w:val="00BF6E50"/>
    <w:rsid w:val="00C029E5"/>
    <w:rsid w:val="00C03903"/>
    <w:rsid w:val="00C07227"/>
    <w:rsid w:val="00C12321"/>
    <w:rsid w:val="00C15D63"/>
    <w:rsid w:val="00C25C96"/>
    <w:rsid w:val="00C25E3D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32A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C33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D7241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67412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370F1"/>
    <w:rsid w:val="00F41EDA"/>
    <w:rsid w:val="00F45D81"/>
    <w:rsid w:val="00F45E91"/>
    <w:rsid w:val="00F50A13"/>
    <w:rsid w:val="00F62ED1"/>
    <w:rsid w:val="00F64FB2"/>
    <w:rsid w:val="00F654E5"/>
    <w:rsid w:val="00F74CE5"/>
    <w:rsid w:val="00F81F71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4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6017955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329</ap:Words>
  <ap:Characters>2017</ap:Characters>
  <ap:Application>Microsoft Office Word</ap:Application>
  <ap:DocSecurity>0</ap:DocSecurity>
  <ap:Lines>95</ap:Lines>
  <ap:Paragraphs>47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2310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2026-04-03T10:56:00Z</dcterms:created>
  <dcterms:modified xsi:type="dcterms:W3CDTF">2026-04-03T10:56:00Z</dcterms:modified>
</cp:coreProperties>
</file>