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75B9" w:rsidR="004375B9" w:rsidP="00497431" w:rsidRDefault="004375B9" w14:paraId="3A4216A6" w14:textId="3AF0DE12">
      <w:pPr>
        <w:spacing w:line="240" w:lineRule="auto"/>
        <w:ind w:firstLine="0"/>
        <w:rPr>
          <w:b/>
          <w:bCs/>
          <w:szCs w:val="26"/>
        </w:rPr>
      </w:pPr>
      <w:bookmarkStart w:name="_Hlk182490147" w:id="0"/>
      <w:r>
        <w:rPr>
          <w:szCs w:val="26"/>
        </w:rPr>
        <w:t>ALJ/DBB/hma</w:t>
      </w:r>
      <w:r>
        <w:rPr>
          <w:szCs w:val="26"/>
        </w:rPr>
        <w:tab/>
      </w:r>
      <w:r>
        <w:rPr>
          <w:szCs w:val="26"/>
        </w:rPr>
        <w:tab/>
      </w:r>
      <w:r>
        <w:rPr>
          <w:szCs w:val="26"/>
        </w:rPr>
        <w:tab/>
      </w:r>
      <w:r w:rsidR="00497431">
        <w:rPr>
          <w:b/>
          <w:bCs/>
          <w:szCs w:val="26"/>
        </w:rPr>
        <w:tab/>
      </w:r>
      <w:r w:rsidR="00497431">
        <w:rPr>
          <w:b/>
          <w:bCs/>
          <w:szCs w:val="26"/>
        </w:rPr>
        <w:tab/>
      </w:r>
      <w:r w:rsidR="00497431">
        <w:rPr>
          <w:b/>
          <w:bCs/>
          <w:szCs w:val="26"/>
        </w:rPr>
        <w:tab/>
      </w:r>
      <w:r w:rsidR="00497431">
        <w:rPr>
          <w:b/>
          <w:bCs/>
          <w:szCs w:val="26"/>
        </w:rPr>
        <w:tab/>
        <w:t>Date of Issuance 4/16/2026</w:t>
      </w:r>
    </w:p>
    <w:p w:rsidR="000352DB" w:rsidP="00790BFC" w:rsidRDefault="000352DB" w14:paraId="2E38164D" w14:textId="7A7C7131">
      <w:pPr>
        <w:spacing w:line="240" w:lineRule="auto"/>
        <w:ind w:firstLine="0"/>
        <w:rPr>
          <w:rFonts w:eastAsia="Calibri" w:cs="Times New Roman"/>
          <w:u w:val="single"/>
        </w:rPr>
      </w:pPr>
    </w:p>
    <w:p w:rsidR="00497431" w:rsidP="00790BFC" w:rsidRDefault="00497431" w14:paraId="51BF3C62" w14:textId="77777777">
      <w:pPr>
        <w:spacing w:line="240" w:lineRule="auto"/>
        <w:ind w:firstLine="0"/>
        <w:rPr>
          <w:rFonts w:eastAsia="Calibri" w:cs="Times New Roman"/>
          <w:u w:val="single"/>
        </w:rPr>
      </w:pPr>
    </w:p>
    <w:p w:rsidR="00497431" w:rsidP="00790BFC" w:rsidRDefault="00497431" w14:paraId="715B395B" w14:textId="77777777">
      <w:pPr>
        <w:spacing w:line="240" w:lineRule="auto"/>
        <w:ind w:firstLine="0"/>
        <w:rPr>
          <w:rFonts w:eastAsia="Calibri" w:cs="Times New Roman"/>
        </w:rPr>
      </w:pPr>
    </w:p>
    <w:p w:rsidRPr="00497431" w:rsidR="001C7429" w:rsidP="00790BFC" w:rsidRDefault="00497431" w14:paraId="31128A4F" w14:textId="4AC75108">
      <w:pPr>
        <w:spacing w:line="240" w:lineRule="auto"/>
        <w:ind w:firstLine="0"/>
        <w:rPr>
          <w:rFonts w:eastAsia="Calibri" w:cs="Times New Roman"/>
        </w:rPr>
      </w:pPr>
      <w:r w:rsidRPr="00497431">
        <w:rPr>
          <w:rFonts w:eastAsia="Calibri" w:cs="Times New Roman"/>
        </w:rPr>
        <w:t>Decision 26-04-009</w:t>
      </w:r>
      <w:r w:rsidR="0026361E">
        <w:rPr>
          <w:rFonts w:eastAsia="Calibri" w:cs="Times New Roman"/>
        </w:rPr>
        <w:t xml:space="preserve"> April</w:t>
      </w:r>
      <w:r w:rsidRPr="00497431">
        <w:rPr>
          <w:rFonts w:eastAsia="Calibri" w:cs="Times New Roman"/>
        </w:rPr>
        <w:t xml:space="preserve"> 9, 2026</w:t>
      </w:r>
    </w:p>
    <w:p w:rsidR="001C7429" w:rsidP="00790BFC" w:rsidRDefault="001C7429" w14:paraId="48F4DD76" w14:textId="77777777">
      <w:pPr>
        <w:spacing w:line="240" w:lineRule="auto"/>
        <w:ind w:firstLine="0"/>
        <w:rPr>
          <w:rFonts w:eastAsia="Calibri" w:cs="Times New Roman"/>
          <w:u w:val="single"/>
        </w:rPr>
      </w:pPr>
    </w:p>
    <w:p w:rsidR="00790BFC" w:rsidP="00A6676A" w:rsidRDefault="00790BFC" w14:paraId="3741679B" w14:textId="37632263">
      <w:pPr>
        <w:spacing w:line="240" w:lineRule="auto"/>
        <w:ind w:firstLine="0"/>
        <w:jc w:val="center"/>
        <w:rPr>
          <w:rFonts w:ascii="Arial" w:hAnsi="Arial" w:eastAsia="Calibri" w:cs="Arial"/>
          <w:sz w:val="24"/>
          <w:szCs w:val="24"/>
        </w:rPr>
      </w:pPr>
      <w:r>
        <w:rPr>
          <w:rFonts w:ascii="Arial" w:hAnsi="Arial" w:eastAsia="Calibri" w:cs="Arial"/>
          <w:b/>
          <w:sz w:val="24"/>
          <w:szCs w:val="24"/>
        </w:rPr>
        <w:t>BEFORE THE PUBLIC UTILITIES COMMISSION OF THE STATE OF CALIFORNIA</w:t>
      </w:r>
    </w:p>
    <w:p w:rsidR="00A6676A" w:rsidP="00B87300" w:rsidRDefault="00A6676A" w14:paraId="18CB308A" w14:textId="77777777">
      <w:pPr>
        <w:spacing w:line="240" w:lineRule="auto"/>
        <w:ind w:firstLine="0"/>
        <w:rPr>
          <w:rFonts w:ascii="Arial" w:hAnsi="Arial" w:eastAsia="Calibri" w:cs="Arial"/>
          <w:sz w:val="24"/>
          <w:szCs w:val="24"/>
        </w:rPr>
      </w:pPr>
    </w:p>
    <w:tbl>
      <w:tblPr>
        <w:tblStyle w:val="TableGrid1"/>
        <w:tblW w:w="9360" w:type="dxa"/>
        <w:jc w:val="center"/>
        <w:tblInd w:w="0" w:type="dxa"/>
        <w:tblLayout w:type="fixed"/>
        <w:tblLook w:val="04A0" w:firstRow="1" w:lastRow="0" w:firstColumn="1" w:lastColumn="0" w:noHBand="0" w:noVBand="1"/>
      </w:tblPr>
      <w:tblGrid>
        <w:gridCol w:w="5130"/>
        <w:gridCol w:w="4230"/>
      </w:tblGrid>
      <w:tr w:rsidR="00790BFC" w:rsidTr="00790BFC" w14:paraId="14B5C6BC" w14:textId="77777777">
        <w:trPr>
          <w:jc w:val="center"/>
        </w:trPr>
        <w:tc>
          <w:tcPr>
            <w:tcW w:w="5130" w:type="dxa"/>
            <w:tcBorders>
              <w:top w:val="nil"/>
              <w:left w:val="nil"/>
              <w:bottom w:val="single" w:color="auto" w:sz="4" w:space="0"/>
              <w:right w:val="single" w:color="auto" w:sz="4" w:space="0"/>
            </w:tcBorders>
          </w:tcPr>
          <w:p w:rsidR="00790BFC" w:rsidRDefault="008503C8" w14:paraId="53D8C584" w14:textId="4B2E2EDC">
            <w:pPr>
              <w:spacing w:line="240" w:lineRule="auto"/>
              <w:ind w:firstLine="0"/>
              <w:rPr>
                <w:rFonts w:cs="Arial"/>
                <w:szCs w:val="26"/>
              </w:rPr>
            </w:pPr>
            <w:r>
              <w:rPr>
                <w:rFonts w:cs="Arial"/>
                <w:szCs w:val="26"/>
              </w:rPr>
              <w:t>Joyce Marie Hurt, by Kathryn Romo</w:t>
            </w:r>
            <w:r w:rsidR="00790BFC">
              <w:rPr>
                <w:rFonts w:cs="Arial"/>
                <w:szCs w:val="26"/>
              </w:rPr>
              <w:t>,</w:t>
            </w:r>
            <w:r>
              <w:rPr>
                <w:rFonts w:cs="Arial"/>
                <w:szCs w:val="26"/>
              </w:rPr>
              <w:t xml:space="preserve"> Conservator of the Estate of Joyce Marie Hurt,</w:t>
            </w:r>
            <w:r w:rsidR="00790BFC">
              <w:rPr>
                <w:rFonts w:cs="Arial"/>
                <w:szCs w:val="26"/>
              </w:rPr>
              <w:t xml:space="preserve"> </w:t>
            </w:r>
          </w:p>
          <w:p w:rsidR="00790BFC" w:rsidP="001C7429" w:rsidRDefault="00790BFC" w14:paraId="3E1E29F3" w14:textId="3156A9C8">
            <w:pPr>
              <w:spacing w:line="240" w:lineRule="auto"/>
              <w:ind w:firstLine="973"/>
              <w:rPr>
                <w:rFonts w:cs="Arial"/>
                <w:szCs w:val="26"/>
              </w:rPr>
            </w:pPr>
            <w:r>
              <w:rPr>
                <w:rFonts w:cs="Arial"/>
                <w:szCs w:val="26"/>
              </w:rPr>
              <w:tab/>
            </w:r>
            <w:r>
              <w:rPr>
                <w:rFonts w:cs="Arial"/>
                <w:szCs w:val="26"/>
              </w:rPr>
              <w:tab/>
            </w:r>
            <w:r>
              <w:rPr>
                <w:rFonts w:cs="Arial"/>
                <w:szCs w:val="26"/>
              </w:rPr>
              <w:tab/>
            </w:r>
            <w:r>
              <w:rPr>
                <w:rFonts w:cs="Arial"/>
                <w:szCs w:val="26"/>
              </w:rPr>
              <w:tab/>
              <w:t>Complainant,</w:t>
            </w:r>
          </w:p>
          <w:p w:rsidR="00790BFC" w:rsidRDefault="00790BFC" w14:paraId="263C36AE" w14:textId="77777777">
            <w:pPr>
              <w:spacing w:line="240" w:lineRule="auto"/>
              <w:ind w:firstLine="0"/>
              <w:rPr>
                <w:rFonts w:cs="Arial"/>
                <w:szCs w:val="26"/>
              </w:rPr>
            </w:pPr>
          </w:p>
          <w:p w:rsidR="00790BFC" w:rsidRDefault="00790BFC" w14:paraId="6F0A7E29" w14:textId="77777777">
            <w:pPr>
              <w:spacing w:line="240" w:lineRule="auto"/>
              <w:ind w:firstLine="2140"/>
              <w:rPr>
                <w:rFonts w:cs="Arial"/>
                <w:szCs w:val="26"/>
              </w:rPr>
            </w:pPr>
            <w:r>
              <w:rPr>
                <w:rFonts w:cs="Arial"/>
                <w:szCs w:val="26"/>
              </w:rPr>
              <w:t>vs.</w:t>
            </w:r>
          </w:p>
          <w:p w:rsidR="00790BFC" w:rsidRDefault="00790BFC" w14:paraId="0096D9A5" w14:textId="77777777">
            <w:pPr>
              <w:spacing w:line="240" w:lineRule="auto"/>
              <w:ind w:firstLine="0"/>
              <w:rPr>
                <w:rFonts w:cs="Arial"/>
                <w:szCs w:val="26"/>
              </w:rPr>
            </w:pPr>
          </w:p>
          <w:p w:rsidR="00790BFC" w:rsidRDefault="008503C8" w14:paraId="3E7AF7B9" w14:textId="45C89912">
            <w:pPr>
              <w:spacing w:line="240" w:lineRule="auto"/>
              <w:ind w:firstLine="0"/>
              <w:rPr>
                <w:rFonts w:cs="Arial"/>
                <w:szCs w:val="26"/>
              </w:rPr>
            </w:pPr>
            <w:r>
              <w:rPr>
                <w:rFonts w:cs="Arial"/>
                <w:szCs w:val="26"/>
              </w:rPr>
              <w:t>Pacific Bell d/b/a AT&amp;T California (U1001C)</w:t>
            </w:r>
            <w:r w:rsidR="00790BFC">
              <w:rPr>
                <w:rFonts w:cs="Arial"/>
                <w:szCs w:val="26"/>
              </w:rPr>
              <w:t xml:space="preserve">, </w:t>
            </w:r>
          </w:p>
          <w:p w:rsidR="00790BFC" w:rsidP="001C7429" w:rsidRDefault="00790BFC" w14:paraId="0E7E3B18" w14:textId="77777777">
            <w:pPr>
              <w:spacing w:line="240" w:lineRule="auto"/>
              <w:ind w:firstLine="883"/>
              <w:rPr>
                <w:rFonts w:cs="Arial"/>
                <w:szCs w:val="26"/>
              </w:rPr>
            </w:pPr>
            <w:r>
              <w:rPr>
                <w:rFonts w:cs="Arial"/>
                <w:szCs w:val="26"/>
              </w:rPr>
              <w:tab/>
            </w:r>
            <w:r>
              <w:rPr>
                <w:rFonts w:cs="Arial"/>
                <w:szCs w:val="26"/>
              </w:rPr>
              <w:tab/>
            </w:r>
            <w:r>
              <w:rPr>
                <w:rFonts w:cs="Arial"/>
                <w:szCs w:val="26"/>
              </w:rPr>
              <w:tab/>
            </w:r>
            <w:r>
              <w:rPr>
                <w:rFonts w:cs="Arial"/>
                <w:szCs w:val="26"/>
              </w:rPr>
              <w:tab/>
              <w:t>Defendant.</w:t>
            </w:r>
          </w:p>
          <w:p w:rsidR="00790BFC" w:rsidRDefault="00790BFC" w14:paraId="71FC09F5" w14:textId="77777777">
            <w:pPr>
              <w:spacing w:line="240" w:lineRule="auto"/>
              <w:ind w:firstLine="0"/>
              <w:rPr>
                <w:rFonts w:cs="Arial"/>
                <w:szCs w:val="26"/>
              </w:rPr>
            </w:pPr>
          </w:p>
        </w:tc>
        <w:tc>
          <w:tcPr>
            <w:tcW w:w="4230" w:type="dxa"/>
            <w:tcBorders>
              <w:top w:val="nil"/>
              <w:left w:val="single" w:color="auto" w:sz="4" w:space="0"/>
              <w:bottom w:val="nil"/>
              <w:right w:val="nil"/>
            </w:tcBorders>
            <w:vAlign w:val="center"/>
            <w:hideMark/>
          </w:tcPr>
          <w:p w:rsidR="00790BFC" w:rsidRDefault="00790BFC" w14:paraId="6D16DE88" w14:textId="77777777">
            <w:pPr>
              <w:spacing w:line="240" w:lineRule="auto"/>
              <w:ind w:firstLine="0"/>
              <w:jc w:val="center"/>
              <w:rPr>
                <w:rFonts w:cs="Arial"/>
                <w:szCs w:val="26"/>
              </w:rPr>
            </w:pPr>
            <w:r>
              <w:rPr>
                <w:rFonts w:cs="Arial"/>
                <w:szCs w:val="26"/>
              </w:rPr>
              <w:t>(ECP)</w:t>
            </w:r>
          </w:p>
          <w:p w:rsidR="00790BFC" w:rsidRDefault="00790BFC" w14:paraId="21640237" w14:textId="443C428B">
            <w:pPr>
              <w:spacing w:line="240" w:lineRule="auto"/>
              <w:ind w:firstLine="0"/>
              <w:jc w:val="center"/>
              <w:rPr>
                <w:rFonts w:cs="Arial"/>
                <w:szCs w:val="26"/>
              </w:rPr>
            </w:pPr>
            <w:r>
              <w:rPr>
                <w:rFonts w:cs="Arial"/>
                <w:szCs w:val="26"/>
              </w:rPr>
              <w:t xml:space="preserve">Case </w:t>
            </w:r>
            <w:r w:rsidR="008503C8">
              <w:rPr>
                <w:rFonts w:cs="Arial"/>
                <w:szCs w:val="26"/>
              </w:rPr>
              <w:t>25-10-006</w:t>
            </w:r>
          </w:p>
        </w:tc>
      </w:tr>
    </w:tbl>
    <w:p w:rsidR="00790BFC" w:rsidP="00790BFC" w:rsidRDefault="00790BFC" w14:paraId="1C95CA1B" w14:textId="77777777">
      <w:pPr>
        <w:spacing w:line="240" w:lineRule="auto"/>
        <w:ind w:firstLine="0"/>
        <w:rPr>
          <w:rFonts w:ascii="Arial" w:hAnsi="Arial" w:eastAsia="Calibri" w:cs="Arial"/>
          <w:sz w:val="24"/>
          <w:szCs w:val="24"/>
        </w:rPr>
      </w:pPr>
    </w:p>
    <w:p w:rsidR="00790BFC" w:rsidP="00790BFC" w:rsidRDefault="00790BFC" w14:paraId="39771CF0" w14:textId="77777777">
      <w:pPr>
        <w:spacing w:line="240" w:lineRule="auto"/>
        <w:ind w:firstLine="0"/>
        <w:rPr>
          <w:rFonts w:ascii="Arial" w:hAnsi="Arial" w:eastAsia="Calibri" w:cs="Arial"/>
          <w:sz w:val="24"/>
          <w:szCs w:val="24"/>
        </w:rPr>
      </w:pPr>
    </w:p>
    <w:p w:rsidR="00790BFC" w:rsidP="009532B0" w:rsidRDefault="00790BFC" w14:paraId="299E06B2" w14:textId="150D06E4">
      <w:pPr>
        <w:spacing w:after="240" w:line="240" w:lineRule="auto"/>
        <w:ind w:firstLine="0"/>
        <w:jc w:val="center"/>
        <w:rPr>
          <w:rFonts w:ascii="Arial" w:hAnsi="Arial" w:eastAsia="Times New Roman" w:cs="Times New Roman"/>
          <w:b/>
          <w:caps/>
          <w:szCs w:val="56"/>
        </w:rPr>
      </w:pPr>
      <w:bookmarkStart w:name="_Hlk54356077" w:id="1"/>
      <w:r>
        <w:rPr>
          <w:rFonts w:ascii="Arial" w:hAnsi="Arial" w:eastAsia="Times New Roman" w:cs="Times New Roman"/>
          <w:b/>
          <w:caps/>
          <w:szCs w:val="56"/>
        </w:rPr>
        <w:t>DECISION DISMISSING COMPLAINT</w:t>
      </w:r>
    </w:p>
    <w:p w:rsidR="00790BFC" w:rsidP="00790BFC" w:rsidRDefault="00790BFC" w14:paraId="2E739688" w14:textId="77777777">
      <w:pPr>
        <w:keepNext/>
        <w:keepLines/>
        <w:spacing w:after="120" w:line="240" w:lineRule="auto"/>
        <w:ind w:left="720" w:right="2160" w:hanging="720"/>
        <w:outlineLvl w:val="0"/>
        <w:rPr>
          <w:rFonts w:ascii="Arial" w:hAnsi="Arial" w:eastAsia="Times New Roman" w:cs="Times New Roman"/>
          <w:b/>
          <w:szCs w:val="32"/>
        </w:rPr>
      </w:pPr>
      <w:bookmarkStart w:name="_Toc104469878" w:id="2"/>
      <w:bookmarkEnd w:id="1"/>
      <w:r>
        <w:rPr>
          <w:rFonts w:ascii="Arial" w:hAnsi="Arial" w:eastAsia="Times New Roman" w:cs="Times New Roman"/>
          <w:b/>
          <w:szCs w:val="32"/>
        </w:rPr>
        <w:t>Summary</w:t>
      </w:r>
      <w:bookmarkEnd w:id="2"/>
    </w:p>
    <w:p w:rsidR="0096141B" w:rsidP="00790BFC" w:rsidRDefault="00871569" w14:paraId="6FB14AE6" w14:textId="05B03A21">
      <w:pPr>
        <w:rPr>
          <w:rFonts w:eastAsia="Calibri" w:cs="Times New Roman"/>
        </w:rPr>
      </w:pPr>
      <w:r>
        <w:rPr>
          <w:rFonts w:eastAsia="Calibri" w:cs="Times New Roman"/>
        </w:rPr>
        <w:t>As the</w:t>
      </w:r>
      <w:r w:rsidR="00BD05D7">
        <w:rPr>
          <w:rFonts w:eastAsia="Calibri" w:cs="Times New Roman"/>
        </w:rPr>
        <w:t xml:space="preserve"> requested relief </w:t>
      </w:r>
      <w:r>
        <w:rPr>
          <w:rFonts w:eastAsia="Calibri" w:cs="Times New Roman"/>
        </w:rPr>
        <w:t xml:space="preserve">has been granted, the </w:t>
      </w:r>
      <w:r w:rsidR="00BD05D7">
        <w:rPr>
          <w:rFonts w:eastAsia="Calibri" w:cs="Times New Roman"/>
        </w:rPr>
        <w:t>expedited complaint</w:t>
      </w:r>
      <w:bookmarkStart w:name="_Hlk95991396" w:id="3"/>
      <w:r>
        <w:rPr>
          <w:rFonts w:eastAsia="Calibri" w:cs="Times New Roman"/>
        </w:rPr>
        <w:t xml:space="preserve"> is moot</w:t>
      </w:r>
      <w:r w:rsidR="00790BFC">
        <w:rPr>
          <w:rFonts w:eastAsia="Calibri" w:cs="Times New Roman"/>
        </w:rPr>
        <w:t>.</w:t>
      </w:r>
      <w:r>
        <w:rPr>
          <w:rFonts w:eastAsia="Calibri" w:cs="Times New Roman"/>
        </w:rPr>
        <w:t xml:space="preserve">  The expedited complaint is dismissed.</w:t>
      </w:r>
      <w:r w:rsidR="00790BFC">
        <w:rPr>
          <w:rFonts w:eastAsia="Calibri" w:cs="Times New Roman"/>
        </w:rPr>
        <w:t xml:space="preserve"> </w:t>
      </w:r>
      <w:bookmarkEnd w:id="3"/>
      <w:r w:rsidR="00790BFC">
        <w:rPr>
          <w:rFonts w:eastAsia="Calibri" w:cs="Times New Roman"/>
        </w:rPr>
        <w:t xml:space="preserve"> </w:t>
      </w:r>
    </w:p>
    <w:p w:rsidR="00790BFC" w:rsidP="00470357" w:rsidRDefault="00790BFC" w14:paraId="1E2A0EE5" w14:textId="4C247D39">
      <w:pPr>
        <w:tabs>
          <w:tab w:val="center" w:pos="5040"/>
        </w:tabs>
        <w:rPr>
          <w:rFonts w:eastAsia="Calibri" w:cs="Times New Roman"/>
        </w:rPr>
      </w:pPr>
      <w:r>
        <w:rPr>
          <w:rFonts w:eastAsia="Calibri" w:cs="Times New Roman"/>
        </w:rPr>
        <w:t>This proceeding is closed.</w:t>
      </w:r>
      <w:r w:rsidR="00470357">
        <w:rPr>
          <w:rFonts w:eastAsia="Calibri" w:cs="Times New Roman"/>
        </w:rPr>
        <w:tab/>
      </w:r>
    </w:p>
    <w:p w:rsidR="00790BFC" w:rsidP="00790BFC" w:rsidRDefault="00B00309" w14:paraId="4E8A3903" w14:textId="5C87E796">
      <w:pPr>
        <w:keepNext/>
        <w:keepLines/>
        <w:numPr>
          <w:ilvl w:val="0"/>
          <w:numId w:val="1"/>
        </w:numPr>
        <w:spacing w:after="120" w:line="240" w:lineRule="auto"/>
        <w:ind w:right="2160"/>
        <w:outlineLvl w:val="0"/>
        <w:rPr>
          <w:rFonts w:ascii="Arial" w:hAnsi="Arial" w:eastAsia="Times New Roman" w:cs="Times New Roman"/>
          <w:b/>
          <w:szCs w:val="32"/>
        </w:rPr>
      </w:pPr>
      <w:r>
        <w:rPr>
          <w:rFonts w:ascii="Arial" w:hAnsi="Arial" w:eastAsia="Times New Roman" w:cs="Times New Roman"/>
          <w:b/>
          <w:szCs w:val="32"/>
        </w:rPr>
        <w:t xml:space="preserve">Factual and </w:t>
      </w:r>
      <w:r w:rsidR="00900B60">
        <w:rPr>
          <w:rFonts w:ascii="Arial" w:hAnsi="Arial" w:eastAsia="Times New Roman" w:cs="Times New Roman"/>
          <w:b/>
          <w:szCs w:val="32"/>
        </w:rPr>
        <w:t xml:space="preserve">Procedural </w:t>
      </w:r>
      <w:r w:rsidR="00790BFC">
        <w:rPr>
          <w:rFonts w:ascii="Arial" w:hAnsi="Arial" w:eastAsia="Times New Roman" w:cs="Times New Roman"/>
          <w:b/>
          <w:szCs w:val="32"/>
        </w:rPr>
        <w:t>Background</w:t>
      </w:r>
    </w:p>
    <w:p w:rsidR="00EF1625" w:rsidP="00EF1625" w:rsidRDefault="00F25874" w14:paraId="710ACF6F" w14:textId="39BFDB35">
      <w:pPr>
        <w:pStyle w:val="Standard"/>
        <w:rPr>
          <w:rFonts w:eastAsia="Calibri" w:cs="Times New Roman"/>
        </w:rPr>
      </w:pPr>
      <w:r>
        <w:rPr>
          <w:rFonts w:eastAsia="Calibri" w:cs="Times New Roman"/>
        </w:rPr>
        <w:t xml:space="preserve">On </w:t>
      </w:r>
      <w:r w:rsidR="008503C8">
        <w:rPr>
          <w:rFonts w:eastAsia="Calibri" w:cs="Times New Roman"/>
        </w:rPr>
        <w:t>October 8, 2025</w:t>
      </w:r>
      <w:r>
        <w:rPr>
          <w:rFonts w:eastAsia="Calibri" w:cs="Times New Roman"/>
        </w:rPr>
        <w:t>,</w:t>
      </w:r>
      <w:r w:rsidR="00033894">
        <w:rPr>
          <w:rFonts w:eastAsia="Calibri" w:cs="Times New Roman"/>
        </w:rPr>
        <w:t xml:space="preserve"> Kathryn Romo, Conservator of the Estate of Joyce Marie Hurt</w:t>
      </w:r>
      <w:r>
        <w:rPr>
          <w:rFonts w:eastAsia="Calibri" w:cs="Times New Roman"/>
        </w:rPr>
        <w:t xml:space="preserve"> </w:t>
      </w:r>
      <w:r w:rsidR="00391F51">
        <w:rPr>
          <w:rFonts w:eastAsia="Calibri" w:cs="Times New Roman"/>
        </w:rPr>
        <w:t>(</w:t>
      </w:r>
      <w:r w:rsidR="00033894">
        <w:rPr>
          <w:rFonts w:eastAsia="Calibri" w:cs="Times New Roman"/>
        </w:rPr>
        <w:t xml:space="preserve">Ms. Romo or </w:t>
      </w:r>
      <w:r>
        <w:rPr>
          <w:rFonts w:eastAsia="Calibri" w:cs="Times New Roman"/>
        </w:rPr>
        <w:t>Complain</w:t>
      </w:r>
      <w:r w:rsidR="00C4453C">
        <w:rPr>
          <w:rFonts w:eastAsia="Calibri" w:cs="Times New Roman"/>
        </w:rPr>
        <w:t>an</w:t>
      </w:r>
      <w:r>
        <w:rPr>
          <w:rFonts w:eastAsia="Calibri" w:cs="Times New Roman"/>
        </w:rPr>
        <w:t xml:space="preserve">t) filed the instant </w:t>
      </w:r>
      <w:r w:rsidR="00871569">
        <w:rPr>
          <w:rFonts w:eastAsia="Calibri" w:cs="Times New Roman"/>
        </w:rPr>
        <w:t xml:space="preserve">formal </w:t>
      </w:r>
      <w:r>
        <w:rPr>
          <w:rFonts w:eastAsia="Calibri" w:cs="Times New Roman"/>
        </w:rPr>
        <w:t>complaint</w:t>
      </w:r>
      <w:r w:rsidR="00EE0EBD">
        <w:rPr>
          <w:rFonts w:eastAsia="Calibri" w:cs="Times New Roman"/>
        </w:rPr>
        <w:t>,</w:t>
      </w:r>
      <w:r>
        <w:rPr>
          <w:rFonts w:eastAsia="Calibri" w:cs="Times New Roman"/>
        </w:rPr>
        <w:t xml:space="preserve"> </w:t>
      </w:r>
      <w:r w:rsidR="00F75AFA">
        <w:rPr>
          <w:rFonts w:eastAsia="Calibri" w:cs="Times New Roman"/>
        </w:rPr>
        <w:t>stating</w:t>
      </w:r>
      <w:r w:rsidR="00CB5EDF">
        <w:rPr>
          <w:rFonts w:eastAsia="Calibri" w:cs="Times New Roman"/>
        </w:rPr>
        <w:t xml:space="preserve"> that </w:t>
      </w:r>
      <w:r w:rsidR="00033894">
        <w:rPr>
          <w:rFonts w:eastAsia="Calibri" w:cs="Times New Roman"/>
        </w:rPr>
        <w:t xml:space="preserve">AT&amp;T </w:t>
      </w:r>
      <w:r w:rsidR="00204056">
        <w:rPr>
          <w:rFonts w:eastAsia="Calibri" w:cs="Times New Roman"/>
        </w:rPr>
        <w:t>Services</w:t>
      </w:r>
      <w:r w:rsidR="00033894">
        <w:rPr>
          <w:rFonts w:eastAsia="Calibri" w:cs="Times New Roman"/>
        </w:rPr>
        <w:t xml:space="preserve">, Inc. failed to provide Complainant with access to the account belonging to Joyce Marie Hurt and </w:t>
      </w:r>
      <w:r w:rsidR="00D4242F">
        <w:rPr>
          <w:rFonts w:eastAsia="Calibri" w:cs="Times New Roman"/>
        </w:rPr>
        <w:t>continued</w:t>
      </w:r>
      <w:r w:rsidR="00033894">
        <w:rPr>
          <w:rFonts w:eastAsia="Calibri" w:cs="Times New Roman"/>
        </w:rPr>
        <w:t xml:space="preserve"> to bill $2,139.17 for unused phone lines</w:t>
      </w:r>
      <w:r w:rsidR="00CB5EDF">
        <w:rPr>
          <w:rFonts w:eastAsia="Calibri" w:cs="Times New Roman"/>
        </w:rPr>
        <w:t xml:space="preserve">.  </w:t>
      </w:r>
      <w:r w:rsidR="00204056">
        <w:rPr>
          <w:rFonts w:eastAsia="Calibri" w:cs="Times New Roman"/>
        </w:rPr>
        <w:t xml:space="preserve">AT&amp;T Mobility Wireless Operations Holdings, Inc. (AT&amp;T or </w:t>
      </w:r>
      <w:r w:rsidR="000D5149">
        <w:rPr>
          <w:rFonts w:eastAsia="Calibri" w:cs="Times New Roman"/>
        </w:rPr>
        <w:lastRenderedPageBreak/>
        <w:t>Defendant</w:t>
      </w:r>
      <w:r w:rsidR="00204056">
        <w:rPr>
          <w:rFonts w:eastAsia="Calibri" w:cs="Times New Roman"/>
        </w:rPr>
        <w:t>)</w:t>
      </w:r>
      <w:r w:rsidR="000D5149">
        <w:rPr>
          <w:rFonts w:eastAsia="Calibri" w:cs="Times New Roman"/>
        </w:rPr>
        <w:t xml:space="preserve"> </w:t>
      </w:r>
      <w:r w:rsidR="003547A1">
        <w:rPr>
          <w:rFonts w:eastAsia="Calibri" w:cs="Times New Roman"/>
        </w:rPr>
        <w:t>answered the complaint on</w:t>
      </w:r>
      <w:r w:rsidR="000950DE">
        <w:rPr>
          <w:rFonts w:eastAsia="Calibri" w:cs="Times New Roman"/>
        </w:rPr>
        <w:t xml:space="preserve"> </w:t>
      </w:r>
      <w:r w:rsidR="00033894">
        <w:rPr>
          <w:rFonts w:eastAsia="Calibri" w:cs="Times New Roman"/>
        </w:rPr>
        <w:t>November 17, 2025</w:t>
      </w:r>
      <w:r w:rsidR="000950DE">
        <w:rPr>
          <w:rFonts w:eastAsia="Calibri" w:cs="Times New Roman"/>
        </w:rPr>
        <w:t xml:space="preserve">.  A remote hearing was held on </w:t>
      </w:r>
      <w:r w:rsidR="00033894">
        <w:rPr>
          <w:rFonts w:eastAsia="Calibri" w:cs="Times New Roman"/>
        </w:rPr>
        <w:t>December 10, 2025</w:t>
      </w:r>
      <w:r w:rsidR="000950DE">
        <w:rPr>
          <w:rFonts w:eastAsia="Calibri" w:cs="Times New Roman"/>
        </w:rPr>
        <w:t>.</w:t>
      </w:r>
    </w:p>
    <w:p w:rsidR="000B7C7E" w:rsidP="000B7C7E" w:rsidRDefault="000B7C7E" w14:paraId="01E35F36" w14:textId="692CD7BC">
      <w:pPr>
        <w:keepNext/>
        <w:keepLines/>
        <w:numPr>
          <w:ilvl w:val="0"/>
          <w:numId w:val="1"/>
        </w:numPr>
        <w:spacing w:after="120" w:line="240" w:lineRule="auto"/>
        <w:ind w:right="2160"/>
        <w:outlineLvl w:val="0"/>
        <w:rPr>
          <w:rFonts w:ascii="Arial" w:hAnsi="Arial" w:eastAsia="Times New Roman" w:cstheme="majorBidi"/>
          <w:b/>
          <w:szCs w:val="32"/>
        </w:rPr>
      </w:pPr>
      <w:bookmarkStart w:name="_Hlk94170269" w:id="4"/>
      <w:r>
        <w:rPr>
          <w:rFonts w:ascii="Arial" w:hAnsi="Arial" w:eastAsia="Times New Roman" w:cstheme="majorBidi"/>
          <w:b/>
          <w:szCs w:val="32"/>
        </w:rPr>
        <w:t>Complainant</w:t>
      </w:r>
      <w:r w:rsidR="00033894">
        <w:rPr>
          <w:rFonts w:ascii="Arial" w:hAnsi="Arial" w:eastAsia="Times New Roman" w:cstheme="majorBidi"/>
          <w:b/>
          <w:szCs w:val="32"/>
        </w:rPr>
        <w:t>’</w:t>
      </w:r>
      <w:r>
        <w:rPr>
          <w:rFonts w:ascii="Arial" w:hAnsi="Arial" w:eastAsia="Times New Roman" w:cstheme="majorBidi"/>
          <w:b/>
          <w:szCs w:val="32"/>
        </w:rPr>
        <w:t>s</w:t>
      </w:r>
      <w:r w:rsidR="00BA5B24">
        <w:rPr>
          <w:rFonts w:ascii="Arial" w:hAnsi="Arial" w:eastAsia="Times New Roman" w:cstheme="majorBidi"/>
          <w:b/>
          <w:szCs w:val="32"/>
        </w:rPr>
        <w:t xml:space="preserve"> </w:t>
      </w:r>
      <w:r>
        <w:rPr>
          <w:rFonts w:ascii="Arial" w:hAnsi="Arial" w:eastAsia="Times New Roman" w:cstheme="majorBidi"/>
          <w:b/>
          <w:szCs w:val="32"/>
        </w:rPr>
        <w:t>Contentions</w:t>
      </w:r>
    </w:p>
    <w:p w:rsidR="00033894" w:rsidP="002F1670" w:rsidRDefault="00537162" w14:paraId="5E409A50" w14:textId="5388B364">
      <w:pPr>
        <w:rPr>
          <w:rFonts w:eastAsia="Calibri" w:cs="Times New Roman"/>
        </w:rPr>
      </w:pPr>
      <w:r>
        <w:rPr>
          <w:rFonts w:eastAsia="Calibri" w:cs="Times New Roman"/>
        </w:rPr>
        <w:t>Ms. Romo</w:t>
      </w:r>
      <w:r w:rsidR="00033894">
        <w:rPr>
          <w:rFonts w:eastAsia="Calibri" w:cs="Times New Roman"/>
        </w:rPr>
        <w:t xml:space="preserve"> </w:t>
      </w:r>
      <w:r w:rsidR="00D76ECD">
        <w:rPr>
          <w:rFonts w:eastAsia="Calibri" w:cs="Times New Roman"/>
        </w:rPr>
        <w:t>states</w:t>
      </w:r>
      <w:r w:rsidR="009515ED">
        <w:rPr>
          <w:rFonts w:eastAsia="Calibri" w:cs="Times New Roman"/>
        </w:rPr>
        <w:t xml:space="preserve"> that she is the </w:t>
      </w:r>
      <w:r w:rsidR="00534043">
        <w:rPr>
          <w:rFonts w:eastAsia="Calibri" w:cs="Times New Roman"/>
        </w:rPr>
        <w:t>c</w:t>
      </w:r>
      <w:r w:rsidR="009515ED">
        <w:rPr>
          <w:rFonts w:eastAsia="Calibri" w:cs="Times New Roman"/>
        </w:rPr>
        <w:t xml:space="preserve">onservator of the Estate </w:t>
      </w:r>
      <w:r w:rsidR="00534043">
        <w:rPr>
          <w:rFonts w:eastAsia="Calibri" w:cs="Times New Roman"/>
        </w:rPr>
        <w:t>of</w:t>
      </w:r>
      <w:r w:rsidR="009515ED">
        <w:rPr>
          <w:rFonts w:eastAsia="Calibri" w:cs="Times New Roman"/>
        </w:rPr>
        <w:t xml:space="preserve"> Joyce Marie Hurt (Ms. Hurt).</w:t>
      </w:r>
      <w:r w:rsidR="00F572E8">
        <w:rPr>
          <w:rStyle w:val="FootnoteReference"/>
          <w:rFonts w:eastAsia="Calibri" w:cs="Times New Roman"/>
        </w:rPr>
        <w:footnoteReference w:id="1"/>
      </w:r>
      <w:r w:rsidR="009515ED">
        <w:rPr>
          <w:rFonts w:eastAsia="Calibri" w:cs="Times New Roman"/>
        </w:rPr>
        <w:t xml:space="preserve">  </w:t>
      </w:r>
      <w:r w:rsidR="0088357E">
        <w:rPr>
          <w:rFonts w:eastAsia="Calibri" w:cs="Times New Roman"/>
        </w:rPr>
        <w:t xml:space="preserve">Ms. Romo </w:t>
      </w:r>
      <w:r w:rsidR="00B3634F">
        <w:rPr>
          <w:rFonts w:eastAsia="Calibri" w:cs="Times New Roman"/>
        </w:rPr>
        <w:t>contends</w:t>
      </w:r>
      <w:r w:rsidR="009515ED">
        <w:rPr>
          <w:rFonts w:eastAsia="Calibri" w:cs="Times New Roman"/>
        </w:rPr>
        <w:t xml:space="preserve"> that on October 14, 2023, she sent an email to AT&amp;T’s Power of Attorney </w:t>
      </w:r>
      <w:r w:rsidR="0088357E">
        <w:rPr>
          <w:rFonts w:eastAsia="Calibri" w:cs="Times New Roman"/>
        </w:rPr>
        <w:t xml:space="preserve">email </w:t>
      </w:r>
      <w:r w:rsidR="009515ED">
        <w:rPr>
          <w:rFonts w:eastAsia="Calibri" w:cs="Times New Roman"/>
        </w:rPr>
        <w:t xml:space="preserve">account </w:t>
      </w:r>
      <w:r w:rsidR="00FE4665">
        <w:rPr>
          <w:rFonts w:eastAsia="Calibri" w:cs="Times New Roman"/>
        </w:rPr>
        <w:t>seeking</w:t>
      </w:r>
      <w:r w:rsidR="009515ED">
        <w:rPr>
          <w:rFonts w:eastAsia="Calibri" w:cs="Times New Roman"/>
        </w:rPr>
        <w:t xml:space="preserve"> access to Ms. Hurt’s account </w:t>
      </w:r>
      <w:r w:rsidR="00D4242F">
        <w:rPr>
          <w:rFonts w:eastAsia="Calibri" w:cs="Times New Roman"/>
        </w:rPr>
        <w:t xml:space="preserve">in order </w:t>
      </w:r>
      <w:r w:rsidR="00FE4665">
        <w:rPr>
          <w:rFonts w:eastAsia="Calibri" w:cs="Times New Roman"/>
        </w:rPr>
        <w:t>to</w:t>
      </w:r>
      <w:r w:rsidR="009515ED">
        <w:rPr>
          <w:rFonts w:eastAsia="Calibri" w:cs="Times New Roman"/>
        </w:rPr>
        <w:t xml:space="preserve"> cancel </w:t>
      </w:r>
      <w:r w:rsidR="00FE4665">
        <w:rPr>
          <w:rFonts w:eastAsia="Calibri" w:cs="Times New Roman"/>
        </w:rPr>
        <w:t xml:space="preserve">her </w:t>
      </w:r>
      <w:r w:rsidR="009515ED">
        <w:rPr>
          <w:rFonts w:eastAsia="Calibri" w:cs="Times New Roman"/>
        </w:rPr>
        <w:t>un</w:t>
      </w:r>
      <w:r w:rsidR="00FE4665">
        <w:rPr>
          <w:rFonts w:eastAsia="Calibri" w:cs="Times New Roman"/>
        </w:rPr>
        <w:t>used</w:t>
      </w:r>
      <w:r w:rsidR="009515ED">
        <w:rPr>
          <w:rFonts w:eastAsia="Calibri" w:cs="Times New Roman"/>
        </w:rPr>
        <w:t xml:space="preserve"> </w:t>
      </w:r>
      <w:r w:rsidR="001B4C3D">
        <w:rPr>
          <w:rFonts w:eastAsia="Calibri" w:cs="Times New Roman"/>
        </w:rPr>
        <w:t xml:space="preserve">phone </w:t>
      </w:r>
      <w:r w:rsidR="009515ED">
        <w:rPr>
          <w:rFonts w:eastAsia="Calibri" w:cs="Times New Roman"/>
        </w:rPr>
        <w:t>lines.</w:t>
      </w:r>
      <w:r w:rsidR="0051143F">
        <w:rPr>
          <w:rFonts w:eastAsia="Calibri" w:cs="Times New Roman"/>
        </w:rPr>
        <w:t xml:space="preserve">  </w:t>
      </w:r>
      <w:r w:rsidR="007D36BB">
        <w:rPr>
          <w:rFonts w:eastAsia="Calibri" w:cs="Times New Roman"/>
        </w:rPr>
        <w:t xml:space="preserve">Ms. Romo </w:t>
      </w:r>
      <w:r w:rsidR="0051143F">
        <w:rPr>
          <w:rFonts w:eastAsia="Calibri" w:cs="Times New Roman"/>
        </w:rPr>
        <w:t xml:space="preserve">states that </w:t>
      </w:r>
      <w:r w:rsidR="00D4242F">
        <w:rPr>
          <w:rFonts w:eastAsia="Calibri" w:cs="Times New Roman"/>
        </w:rPr>
        <w:t xml:space="preserve">AT&amp;T requested documentation </w:t>
      </w:r>
      <w:r w:rsidR="00FE4665">
        <w:rPr>
          <w:rFonts w:eastAsia="Calibri" w:cs="Times New Roman"/>
        </w:rPr>
        <w:t xml:space="preserve">to obtain </w:t>
      </w:r>
      <w:r w:rsidR="00D4242F">
        <w:rPr>
          <w:rFonts w:eastAsia="Calibri" w:cs="Times New Roman"/>
        </w:rPr>
        <w:t xml:space="preserve">account </w:t>
      </w:r>
      <w:r w:rsidR="00FE4665">
        <w:rPr>
          <w:rFonts w:eastAsia="Calibri" w:cs="Times New Roman"/>
        </w:rPr>
        <w:t>access</w:t>
      </w:r>
      <w:r w:rsidR="00D4242F">
        <w:rPr>
          <w:rFonts w:eastAsia="Calibri" w:cs="Times New Roman"/>
        </w:rPr>
        <w:t xml:space="preserve"> and Ms. Romo provided the documentation.  However,</w:t>
      </w:r>
      <w:r w:rsidR="0051143F">
        <w:rPr>
          <w:rFonts w:eastAsia="Calibri" w:cs="Times New Roman"/>
        </w:rPr>
        <w:t xml:space="preserve"> AT&amp;T </w:t>
      </w:r>
      <w:r w:rsidR="002E414F">
        <w:rPr>
          <w:rFonts w:eastAsia="Calibri" w:cs="Times New Roman"/>
        </w:rPr>
        <w:t>did not</w:t>
      </w:r>
      <w:r w:rsidR="0051143F">
        <w:rPr>
          <w:rFonts w:eastAsia="Calibri" w:cs="Times New Roman"/>
        </w:rPr>
        <w:t xml:space="preserve"> </w:t>
      </w:r>
      <w:r w:rsidR="00D4242F">
        <w:rPr>
          <w:rFonts w:eastAsia="Calibri" w:cs="Times New Roman"/>
        </w:rPr>
        <w:t xml:space="preserve">allow account </w:t>
      </w:r>
      <w:r w:rsidR="0051143F">
        <w:rPr>
          <w:rFonts w:eastAsia="Calibri" w:cs="Times New Roman"/>
        </w:rPr>
        <w:t xml:space="preserve">access and told </w:t>
      </w:r>
      <w:r w:rsidR="00860FAE">
        <w:rPr>
          <w:rFonts w:eastAsia="Calibri" w:cs="Times New Roman"/>
        </w:rPr>
        <w:t xml:space="preserve">Ms. Romo </w:t>
      </w:r>
      <w:r w:rsidR="0051143F">
        <w:rPr>
          <w:rFonts w:eastAsia="Calibri" w:cs="Times New Roman"/>
        </w:rPr>
        <w:t xml:space="preserve">to </w:t>
      </w:r>
      <w:r w:rsidR="00D4242F">
        <w:rPr>
          <w:rFonts w:eastAsia="Calibri" w:cs="Times New Roman"/>
        </w:rPr>
        <w:t xml:space="preserve">instead </w:t>
      </w:r>
      <w:r w:rsidR="0051143F">
        <w:rPr>
          <w:rFonts w:eastAsia="Calibri" w:cs="Times New Roman"/>
        </w:rPr>
        <w:t xml:space="preserve">go to a local </w:t>
      </w:r>
      <w:r w:rsidR="005726A2">
        <w:rPr>
          <w:rFonts w:eastAsia="Calibri" w:cs="Times New Roman"/>
        </w:rPr>
        <w:t xml:space="preserve">AT&amp;T </w:t>
      </w:r>
      <w:r w:rsidR="0051143F">
        <w:rPr>
          <w:rFonts w:eastAsia="Calibri" w:cs="Times New Roman"/>
        </w:rPr>
        <w:t xml:space="preserve">corporate store to verify her identity.  </w:t>
      </w:r>
      <w:r w:rsidR="00707917">
        <w:rPr>
          <w:rFonts w:eastAsia="Calibri" w:cs="Times New Roman"/>
        </w:rPr>
        <w:t xml:space="preserve">Ms. Romo </w:t>
      </w:r>
      <w:r w:rsidR="00D4242F">
        <w:rPr>
          <w:rFonts w:eastAsia="Calibri" w:cs="Times New Roman"/>
        </w:rPr>
        <w:t>asserts that she then went</w:t>
      </w:r>
      <w:r w:rsidR="0051143F">
        <w:rPr>
          <w:rFonts w:eastAsia="Calibri" w:cs="Times New Roman"/>
        </w:rPr>
        <w:t xml:space="preserve"> to the corporate store in October 2023 and was told that no account changes could be made in </w:t>
      </w:r>
      <w:r w:rsidR="00D4242F">
        <w:rPr>
          <w:rFonts w:eastAsia="Calibri" w:cs="Times New Roman"/>
        </w:rPr>
        <w:t xml:space="preserve">the </w:t>
      </w:r>
      <w:r w:rsidR="0051143F">
        <w:rPr>
          <w:rFonts w:eastAsia="Calibri" w:cs="Times New Roman"/>
        </w:rPr>
        <w:t xml:space="preserve">store, and that she would need to call “611” for account changes.  </w:t>
      </w:r>
      <w:r w:rsidR="00CE16F5">
        <w:rPr>
          <w:rFonts w:eastAsia="Calibri" w:cs="Times New Roman"/>
        </w:rPr>
        <w:t xml:space="preserve">Ms. Romo </w:t>
      </w:r>
      <w:r w:rsidR="00D4242F">
        <w:rPr>
          <w:rFonts w:eastAsia="Calibri" w:cs="Times New Roman"/>
        </w:rPr>
        <w:t>contends</w:t>
      </w:r>
      <w:r w:rsidR="00C21897">
        <w:rPr>
          <w:rFonts w:eastAsia="Calibri" w:cs="Times New Roman"/>
        </w:rPr>
        <w:t xml:space="preserve"> that </w:t>
      </w:r>
      <w:r w:rsidR="00CE16F5">
        <w:rPr>
          <w:rFonts w:eastAsia="Calibri" w:cs="Times New Roman"/>
        </w:rPr>
        <w:t xml:space="preserve">she </w:t>
      </w:r>
      <w:r w:rsidR="00C21897">
        <w:rPr>
          <w:rFonts w:eastAsia="Calibri" w:cs="Times New Roman"/>
        </w:rPr>
        <w:t>contacted AT&amp;T’s customer service line three times in October 2023 but was told that no one could access Ms. Hurt’s account with</w:t>
      </w:r>
      <w:r w:rsidR="0048660D">
        <w:rPr>
          <w:rFonts w:eastAsia="Calibri" w:cs="Times New Roman"/>
        </w:rPr>
        <w:t>out</w:t>
      </w:r>
      <w:r w:rsidR="00C21897">
        <w:rPr>
          <w:rFonts w:eastAsia="Calibri" w:cs="Times New Roman"/>
        </w:rPr>
        <w:t xml:space="preserve"> a </w:t>
      </w:r>
      <w:r w:rsidR="00FE4665">
        <w:rPr>
          <w:rFonts w:eastAsia="Calibri" w:cs="Times New Roman"/>
        </w:rPr>
        <w:t>PIN</w:t>
      </w:r>
      <w:r w:rsidR="00C21897">
        <w:rPr>
          <w:rFonts w:eastAsia="Calibri" w:cs="Times New Roman"/>
        </w:rPr>
        <w:t xml:space="preserve"> number.</w:t>
      </w:r>
    </w:p>
    <w:p w:rsidR="00C21897" w:rsidP="00033894" w:rsidRDefault="00C21897" w14:paraId="44EF0E9A" w14:textId="131DB3F7">
      <w:pPr>
        <w:rPr>
          <w:rFonts w:eastAsia="Calibri" w:cs="Times New Roman"/>
        </w:rPr>
      </w:pPr>
      <w:r>
        <w:rPr>
          <w:rFonts w:eastAsia="Calibri" w:cs="Times New Roman"/>
        </w:rPr>
        <w:t xml:space="preserve">On May 3, 2025, </w:t>
      </w:r>
      <w:r w:rsidR="00B14393">
        <w:rPr>
          <w:rFonts w:eastAsia="Calibri" w:cs="Times New Roman"/>
        </w:rPr>
        <w:t>Ms. Romo contends</w:t>
      </w:r>
      <w:r>
        <w:rPr>
          <w:rFonts w:eastAsia="Calibri" w:cs="Times New Roman"/>
        </w:rPr>
        <w:t xml:space="preserve"> that she sent another email to AT&amp;T seeking </w:t>
      </w:r>
      <w:r w:rsidR="00D92F80">
        <w:rPr>
          <w:rFonts w:eastAsia="Calibri" w:cs="Times New Roman"/>
        </w:rPr>
        <w:t xml:space="preserve">access to Ms. Hurt’s </w:t>
      </w:r>
      <w:r>
        <w:rPr>
          <w:rFonts w:eastAsia="Calibri" w:cs="Times New Roman"/>
        </w:rPr>
        <w:t>account</w:t>
      </w:r>
      <w:r w:rsidR="00FE4665">
        <w:rPr>
          <w:rFonts w:eastAsia="Calibri" w:cs="Times New Roman"/>
        </w:rPr>
        <w:t>.  O</w:t>
      </w:r>
      <w:r>
        <w:rPr>
          <w:rFonts w:eastAsia="Calibri" w:cs="Times New Roman"/>
        </w:rPr>
        <w:t xml:space="preserve">n May 14, 2025, </w:t>
      </w:r>
      <w:r w:rsidR="00FE4665">
        <w:rPr>
          <w:rFonts w:eastAsia="Calibri" w:cs="Times New Roman"/>
        </w:rPr>
        <w:t>Ms. Romo states that she</w:t>
      </w:r>
      <w:r>
        <w:rPr>
          <w:rFonts w:eastAsia="Calibri" w:cs="Times New Roman"/>
        </w:rPr>
        <w:t xml:space="preserve"> sent certified letter</w:t>
      </w:r>
      <w:r w:rsidR="002E4E21">
        <w:rPr>
          <w:rFonts w:eastAsia="Calibri" w:cs="Times New Roman"/>
        </w:rPr>
        <w:t xml:space="preserve">s </w:t>
      </w:r>
      <w:r w:rsidR="00FE4665">
        <w:rPr>
          <w:rFonts w:eastAsia="Calibri" w:cs="Times New Roman"/>
        </w:rPr>
        <w:t xml:space="preserve">to AT&amp;T </w:t>
      </w:r>
      <w:r w:rsidR="00D4242F">
        <w:rPr>
          <w:rFonts w:eastAsia="Calibri" w:cs="Times New Roman"/>
        </w:rPr>
        <w:t>to verify</w:t>
      </w:r>
      <w:r>
        <w:rPr>
          <w:rFonts w:eastAsia="Calibri" w:cs="Times New Roman"/>
        </w:rPr>
        <w:t xml:space="preserve"> proof of conservatorship.  </w:t>
      </w:r>
      <w:r w:rsidR="00C945AB">
        <w:rPr>
          <w:rFonts w:eastAsia="Calibri" w:cs="Times New Roman"/>
        </w:rPr>
        <w:t>Ms. Romo contends</w:t>
      </w:r>
      <w:r>
        <w:rPr>
          <w:rFonts w:eastAsia="Calibri" w:cs="Times New Roman"/>
        </w:rPr>
        <w:t xml:space="preserve"> that </w:t>
      </w:r>
      <w:r w:rsidR="00C95ED2">
        <w:rPr>
          <w:rFonts w:eastAsia="Calibri" w:cs="Times New Roman"/>
        </w:rPr>
        <w:t xml:space="preserve">she sent additional emails to AT&amp;T </w:t>
      </w:r>
      <w:r w:rsidR="00FE4665">
        <w:rPr>
          <w:rFonts w:eastAsia="Calibri" w:cs="Times New Roman"/>
        </w:rPr>
        <w:t>regarding</w:t>
      </w:r>
      <w:r w:rsidR="00372A1C">
        <w:rPr>
          <w:rFonts w:eastAsia="Calibri" w:cs="Times New Roman"/>
        </w:rPr>
        <w:t xml:space="preserve"> </w:t>
      </w:r>
      <w:r w:rsidR="00D4242F">
        <w:rPr>
          <w:rFonts w:eastAsia="Calibri" w:cs="Times New Roman"/>
        </w:rPr>
        <w:t>access to Ms. Hurt’s</w:t>
      </w:r>
      <w:r w:rsidR="00372A1C">
        <w:rPr>
          <w:rFonts w:eastAsia="Calibri" w:cs="Times New Roman"/>
        </w:rPr>
        <w:t xml:space="preserve"> account </w:t>
      </w:r>
      <w:r w:rsidR="00C95ED2">
        <w:rPr>
          <w:rFonts w:eastAsia="Calibri" w:cs="Times New Roman"/>
        </w:rPr>
        <w:t xml:space="preserve">on May 15, June 4, and June 15, 2025.  She did not receive </w:t>
      </w:r>
      <w:r w:rsidR="00586DFC">
        <w:rPr>
          <w:rFonts w:eastAsia="Calibri" w:cs="Times New Roman"/>
        </w:rPr>
        <w:t xml:space="preserve">access to the account </w:t>
      </w:r>
      <w:r w:rsidR="00FE4665">
        <w:rPr>
          <w:rFonts w:eastAsia="Calibri" w:cs="Times New Roman"/>
        </w:rPr>
        <w:t xml:space="preserve">following </w:t>
      </w:r>
      <w:r w:rsidR="00586DFC">
        <w:rPr>
          <w:rFonts w:eastAsia="Calibri" w:cs="Times New Roman"/>
        </w:rPr>
        <w:t>these</w:t>
      </w:r>
      <w:r w:rsidR="00B80A09">
        <w:rPr>
          <w:rFonts w:eastAsia="Calibri" w:cs="Times New Roman"/>
        </w:rPr>
        <w:t xml:space="preserve"> </w:t>
      </w:r>
      <w:r w:rsidR="00C95ED2">
        <w:rPr>
          <w:rFonts w:eastAsia="Calibri" w:cs="Times New Roman"/>
        </w:rPr>
        <w:t>communications.</w:t>
      </w:r>
    </w:p>
    <w:p w:rsidR="00C95ED2" w:rsidP="00033894" w:rsidRDefault="005F5F0F" w14:paraId="78AED2AE" w14:textId="387B9B44">
      <w:pPr>
        <w:rPr>
          <w:rFonts w:eastAsia="Calibri" w:cs="Times New Roman"/>
        </w:rPr>
      </w:pPr>
      <w:r>
        <w:rPr>
          <w:rFonts w:eastAsia="Calibri" w:cs="Times New Roman"/>
        </w:rPr>
        <w:t xml:space="preserve">Ms. Romo </w:t>
      </w:r>
      <w:r w:rsidR="00C95ED2">
        <w:rPr>
          <w:rFonts w:eastAsia="Calibri" w:cs="Times New Roman"/>
        </w:rPr>
        <w:t>states she filed an informal complaint with the California Public Utilities Commission</w:t>
      </w:r>
      <w:r w:rsidR="004D759B">
        <w:rPr>
          <w:rFonts w:eastAsia="Calibri" w:cs="Times New Roman"/>
        </w:rPr>
        <w:t>’s</w:t>
      </w:r>
      <w:r w:rsidR="00C95ED2">
        <w:rPr>
          <w:rFonts w:eastAsia="Calibri" w:cs="Times New Roman"/>
        </w:rPr>
        <w:t xml:space="preserve"> (Commission) </w:t>
      </w:r>
      <w:r w:rsidR="004D759B">
        <w:rPr>
          <w:rFonts w:eastAsia="Calibri" w:cs="Times New Roman"/>
        </w:rPr>
        <w:t xml:space="preserve">Consumer Affairs Branch </w:t>
      </w:r>
      <w:r w:rsidR="009B4617">
        <w:rPr>
          <w:rFonts w:eastAsia="Calibri" w:cs="Times New Roman"/>
        </w:rPr>
        <w:t xml:space="preserve">in </w:t>
      </w:r>
      <w:r w:rsidR="00414B3F">
        <w:rPr>
          <w:rFonts w:eastAsia="Calibri" w:cs="Times New Roman"/>
        </w:rPr>
        <w:t>June</w:t>
      </w:r>
      <w:r w:rsidR="009B4617">
        <w:rPr>
          <w:rFonts w:eastAsia="Calibri" w:cs="Times New Roman"/>
        </w:rPr>
        <w:t xml:space="preserve"> 2025 and finally </w:t>
      </w:r>
      <w:r w:rsidR="00C95ED2">
        <w:rPr>
          <w:rFonts w:eastAsia="Calibri" w:cs="Times New Roman"/>
        </w:rPr>
        <w:t xml:space="preserve">received a response from Darren Nielsen of AT&amp;T’s Office of the </w:t>
      </w:r>
      <w:r w:rsidR="00C95ED2">
        <w:rPr>
          <w:rFonts w:eastAsia="Calibri" w:cs="Times New Roman"/>
        </w:rPr>
        <w:lastRenderedPageBreak/>
        <w:t xml:space="preserve">President to assist with </w:t>
      </w:r>
      <w:r w:rsidR="00F061AC">
        <w:rPr>
          <w:rFonts w:eastAsia="Calibri" w:cs="Times New Roman"/>
        </w:rPr>
        <w:t>cancelling</w:t>
      </w:r>
      <w:r w:rsidR="00C95ED2">
        <w:rPr>
          <w:rFonts w:eastAsia="Calibri" w:cs="Times New Roman"/>
        </w:rPr>
        <w:t xml:space="preserve"> the</w:t>
      </w:r>
      <w:r w:rsidR="00F061AC">
        <w:rPr>
          <w:rFonts w:eastAsia="Calibri" w:cs="Times New Roman"/>
        </w:rPr>
        <w:t xml:space="preserve"> unused</w:t>
      </w:r>
      <w:r w:rsidR="00C95ED2">
        <w:rPr>
          <w:rFonts w:eastAsia="Calibri" w:cs="Times New Roman"/>
        </w:rPr>
        <w:t xml:space="preserve"> phone lines.  </w:t>
      </w:r>
      <w:r w:rsidR="009F67CF">
        <w:rPr>
          <w:rFonts w:eastAsia="Calibri" w:cs="Times New Roman"/>
        </w:rPr>
        <w:t xml:space="preserve">Ms. Romo </w:t>
      </w:r>
      <w:r w:rsidR="00C95ED2">
        <w:rPr>
          <w:rFonts w:eastAsia="Calibri" w:cs="Times New Roman"/>
        </w:rPr>
        <w:t>asserts that Mr. Nielsen mentioned a refund</w:t>
      </w:r>
      <w:r w:rsidR="00F061AC">
        <w:rPr>
          <w:rFonts w:eastAsia="Calibri" w:cs="Times New Roman"/>
        </w:rPr>
        <w:t xml:space="preserve"> at that time, but</w:t>
      </w:r>
      <w:r w:rsidR="00C95ED2">
        <w:rPr>
          <w:rFonts w:eastAsia="Calibri" w:cs="Times New Roman"/>
        </w:rPr>
        <w:t xml:space="preserve"> she ha</w:t>
      </w:r>
      <w:r w:rsidR="00A17B1F">
        <w:rPr>
          <w:rFonts w:eastAsia="Calibri" w:cs="Times New Roman"/>
        </w:rPr>
        <w:t>d</w:t>
      </w:r>
      <w:r w:rsidR="00C95ED2">
        <w:rPr>
          <w:rFonts w:eastAsia="Calibri" w:cs="Times New Roman"/>
        </w:rPr>
        <w:t xml:space="preserve"> not received a refund at the time </w:t>
      </w:r>
      <w:r w:rsidR="00A17B1F">
        <w:rPr>
          <w:rFonts w:eastAsia="Calibri" w:cs="Times New Roman"/>
        </w:rPr>
        <w:t>she filed</w:t>
      </w:r>
      <w:r w:rsidR="00C95ED2">
        <w:rPr>
          <w:rFonts w:eastAsia="Calibri" w:cs="Times New Roman"/>
        </w:rPr>
        <w:t xml:space="preserve"> </w:t>
      </w:r>
      <w:r w:rsidR="00A17B1F">
        <w:rPr>
          <w:rFonts w:eastAsia="Calibri" w:cs="Times New Roman"/>
        </w:rPr>
        <w:t>the</w:t>
      </w:r>
      <w:r w:rsidR="00C95ED2">
        <w:rPr>
          <w:rFonts w:eastAsia="Calibri" w:cs="Times New Roman"/>
        </w:rPr>
        <w:t xml:space="preserve"> instant</w:t>
      </w:r>
      <w:r w:rsidR="004D759B">
        <w:rPr>
          <w:rFonts w:eastAsia="Calibri" w:cs="Times New Roman"/>
        </w:rPr>
        <w:t xml:space="preserve"> formal</w:t>
      </w:r>
      <w:r w:rsidR="00C95ED2">
        <w:rPr>
          <w:rFonts w:eastAsia="Calibri" w:cs="Times New Roman"/>
        </w:rPr>
        <w:t xml:space="preserve"> complaint.</w:t>
      </w:r>
    </w:p>
    <w:p w:rsidR="00CC1494" w:rsidP="00421164" w:rsidRDefault="00670D18" w14:paraId="325D422B" w14:textId="235AA6DF">
      <w:pPr>
        <w:rPr>
          <w:rFonts w:eastAsia="Calibri" w:cs="Times New Roman"/>
        </w:rPr>
      </w:pPr>
      <w:r>
        <w:rPr>
          <w:rFonts w:eastAsia="Calibri" w:cs="Times New Roman"/>
        </w:rPr>
        <w:t xml:space="preserve">During the hearing, </w:t>
      </w:r>
      <w:r w:rsidR="00A149E5">
        <w:rPr>
          <w:rFonts w:eastAsia="Calibri" w:cs="Times New Roman"/>
        </w:rPr>
        <w:t xml:space="preserve">Ms. Romo </w:t>
      </w:r>
      <w:r>
        <w:rPr>
          <w:rFonts w:eastAsia="Calibri" w:cs="Times New Roman"/>
        </w:rPr>
        <w:t xml:space="preserve">testified </w:t>
      </w:r>
      <w:r w:rsidR="00EC561B">
        <w:rPr>
          <w:rFonts w:eastAsia="Calibri" w:cs="Times New Roman"/>
        </w:rPr>
        <w:t xml:space="preserve">that </w:t>
      </w:r>
      <w:r w:rsidR="002F1670">
        <w:rPr>
          <w:rFonts w:eastAsia="Calibri" w:cs="Times New Roman"/>
        </w:rPr>
        <w:t xml:space="preserve">she is the granddaughter of Ms. Hurt, who is 85 years old and </w:t>
      </w:r>
      <w:r w:rsidR="001B5638">
        <w:rPr>
          <w:rFonts w:eastAsia="Calibri" w:cs="Times New Roman"/>
        </w:rPr>
        <w:t>has been</w:t>
      </w:r>
      <w:r w:rsidR="002F1670">
        <w:rPr>
          <w:rFonts w:eastAsia="Calibri" w:cs="Times New Roman"/>
        </w:rPr>
        <w:t xml:space="preserve"> diagnosed with Alzheimer’s disease.  Ms. Romo states that Ms. Hurt </w:t>
      </w:r>
      <w:r w:rsidR="00B933E6">
        <w:rPr>
          <w:rFonts w:eastAsia="Calibri" w:cs="Times New Roman"/>
        </w:rPr>
        <w:t>resides</w:t>
      </w:r>
      <w:r w:rsidR="002F1670">
        <w:rPr>
          <w:rFonts w:eastAsia="Calibri" w:cs="Times New Roman"/>
        </w:rPr>
        <w:t xml:space="preserve"> in an assisted living facility.  </w:t>
      </w:r>
      <w:r w:rsidR="00421164">
        <w:rPr>
          <w:rFonts w:eastAsia="Calibri" w:cs="Times New Roman"/>
        </w:rPr>
        <w:t xml:space="preserve">Ms. Romo testified that </w:t>
      </w:r>
      <w:r w:rsidR="00EC561B">
        <w:rPr>
          <w:rFonts w:eastAsia="Calibri" w:cs="Times New Roman"/>
        </w:rPr>
        <w:t xml:space="preserve">she </w:t>
      </w:r>
      <w:r w:rsidR="00530247">
        <w:rPr>
          <w:rFonts w:eastAsia="Calibri" w:cs="Times New Roman"/>
        </w:rPr>
        <w:t xml:space="preserve">was repeatedly told </w:t>
      </w:r>
      <w:r w:rsidR="008648D7">
        <w:rPr>
          <w:rFonts w:eastAsia="Calibri" w:cs="Times New Roman"/>
        </w:rPr>
        <w:t xml:space="preserve">by AT&amp;T </w:t>
      </w:r>
      <w:r w:rsidR="00530247">
        <w:rPr>
          <w:rFonts w:eastAsia="Calibri" w:cs="Times New Roman"/>
        </w:rPr>
        <w:t xml:space="preserve">that she needed Ms. Hurt’s PIN number to access the account, which </w:t>
      </w:r>
      <w:r w:rsidR="00B30776">
        <w:rPr>
          <w:rFonts w:eastAsia="Calibri" w:cs="Times New Roman"/>
        </w:rPr>
        <w:t xml:space="preserve">neither </w:t>
      </w:r>
      <w:r w:rsidR="00790B23">
        <w:rPr>
          <w:rFonts w:eastAsia="Calibri" w:cs="Times New Roman"/>
        </w:rPr>
        <w:t xml:space="preserve">Ms. Hurt </w:t>
      </w:r>
      <w:r w:rsidR="00B30776">
        <w:rPr>
          <w:rFonts w:eastAsia="Calibri" w:cs="Times New Roman"/>
        </w:rPr>
        <w:t>nor Ms. Romo possessed</w:t>
      </w:r>
      <w:r w:rsidR="00530247">
        <w:rPr>
          <w:rFonts w:eastAsia="Calibri" w:cs="Times New Roman"/>
        </w:rPr>
        <w:t>.</w:t>
      </w:r>
    </w:p>
    <w:p w:rsidR="001B5638" w:rsidP="0011002F" w:rsidRDefault="00530247" w14:paraId="0E23576E" w14:textId="6D3D35BD">
      <w:pPr>
        <w:rPr>
          <w:rFonts w:eastAsia="Calibri" w:cs="Times New Roman"/>
        </w:rPr>
      </w:pPr>
      <w:r>
        <w:rPr>
          <w:rFonts w:eastAsia="Calibri" w:cs="Times New Roman"/>
        </w:rPr>
        <w:t xml:space="preserve"> </w:t>
      </w:r>
      <w:r w:rsidR="00CC1494">
        <w:rPr>
          <w:rFonts w:eastAsia="Calibri" w:cs="Times New Roman"/>
        </w:rPr>
        <w:t xml:space="preserve">Ms. Romo </w:t>
      </w:r>
      <w:r w:rsidR="001B5638">
        <w:rPr>
          <w:rFonts w:eastAsia="Calibri" w:cs="Times New Roman"/>
        </w:rPr>
        <w:t>testified</w:t>
      </w:r>
      <w:r w:rsidR="008E0D4F">
        <w:rPr>
          <w:rFonts w:eastAsia="Calibri" w:cs="Times New Roman"/>
        </w:rPr>
        <w:t xml:space="preserve"> that </w:t>
      </w:r>
      <w:r w:rsidR="00EC561B">
        <w:rPr>
          <w:rFonts w:eastAsia="Calibri" w:cs="Times New Roman"/>
        </w:rPr>
        <w:t>Mr. Neilsen</w:t>
      </w:r>
      <w:r w:rsidR="00B34291">
        <w:rPr>
          <w:rFonts w:eastAsia="Calibri" w:cs="Times New Roman"/>
        </w:rPr>
        <w:t xml:space="preserve"> told her he </w:t>
      </w:r>
      <w:r w:rsidR="00C216E9">
        <w:rPr>
          <w:rFonts w:eastAsia="Calibri" w:cs="Times New Roman"/>
        </w:rPr>
        <w:t>would</w:t>
      </w:r>
      <w:r w:rsidR="00B34291">
        <w:rPr>
          <w:rFonts w:eastAsia="Calibri" w:cs="Times New Roman"/>
        </w:rPr>
        <w:t xml:space="preserve"> </w:t>
      </w:r>
      <w:r w:rsidR="00EC561B">
        <w:rPr>
          <w:rFonts w:eastAsia="Calibri" w:cs="Times New Roman"/>
        </w:rPr>
        <w:t xml:space="preserve">send a </w:t>
      </w:r>
      <w:r w:rsidR="00947016">
        <w:rPr>
          <w:rFonts w:eastAsia="Calibri" w:cs="Times New Roman"/>
        </w:rPr>
        <w:t>nominal</w:t>
      </w:r>
      <w:r w:rsidR="00EC561B">
        <w:rPr>
          <w:rFonts w:eastAsia="Calibri" w:cs="Times New Roman"/>
        </w:rPr>
        <w:t xml:space="preserve"> refund in the form of a gift card</w:t>
      </w:r>
      <w:r w:rsidR="001B5638">
        <w:rPr>
          <w:rFonts w:eastAsia="Calibri" w:cs="Times New Roman"/>
        </w:rPr>
        <w:t>; h</w:t>
      </w:r>
      <w:r w:rsidR="00EC561B">
        <w:rPr>
          <w:rFonts w:eastAsia="Calibri" w:cs="Times New Roman"/>
        </w:rPr>
        <w:t xml:space="preserve">owever, </w:t>
      </w:r>
      <w:r w:rsidR="00417BFE">
        <w:rPr>
          <w:rFonts w:eastAsia="Calibri" w:cs="Times New Roman"/>
        </w:rPr>
        <w:t xml:space="preserve">Ms. Romo </w:t>
      </w:r>
      <w:r w:rsidR="00EC561B">
        <w:rPr>
          <w:rFonts w:eastAsia="Calibri" w:cs="Times New Roman"/>
        </w:rPr>
        <w:t>ha</w:t>
      </w:r>
      <w:r w:rsidR="009129DB">
        <w:rPr>
          <w:rFonts w:eastAsia="Calibri" w:cs="Times New Roman"/>
        </w:rPr>
        <w:t>d</w:t>
      </w:r>
      <w:r w:rsidR="00EC561B">
        <w:rPr>
          <w:rFonts w:eastAsia="Calibri" w:cs="Times New Roman"/>
        </w:rPr>
        <w:t xml:space="preserve"> not received a gift</w:t>
      </w:r>
      <w:r w:rsidR="00B34291">
        <w:rPr>
          <w:rFonts w:eastAsia="Calibri" w:cs="Times New Roman"/>
        </w:rPr>
        <w:t xml:space="preserve"> card</w:t>
      </w:r>
      <w:r w:rsidR="00EC561B">
        <w:rPr>
          <w:rFonts w:eastAsia="Calibri" w:cs="Times New Roman"/>
        </w:rPr>
        <w:t xml:space="preserve"> or any monetary compensation</w:t>
      </w:r>
      <w:r w:rsidR="00633BDC">
        <w:rPr>
          <w:rFonts w:eastAsia="Calibri" w:cs="Times New Roman"/>
        </w:rPr>
        <w:t xml:space="preserve"> at the time of the hearing</w:t>
      </w:r>
      <w:r w:rsidR="00B34291">
        <w:rPr>
          <w:rFonts w:eastAsia="Calibri" w:cs="Times New Roman"/>
        </w:rPr>
        <w:t xml:space="preserve">.  </w:t>
      </w:r>
      <w:r w:rsidR="009129DB">
        <w:rPr>
          <w:rFonts w:eastAsia="Calibri" w:cs="Times New Roman"/>
        </w:rPr>
        <w:t xml:space="preserve">Ms. Romo </w:t>
      </w:r>
      <w:r w:rsidR="00FA6EE0">
        <w:rPr>
          <w:rFonts w:eastAsia="Calibri" w:cs="Times New Roman"/>
        </w:rPr>
        <w:t>testified</w:t>
      </w:r>
      <w:r w:rsidR="009129DB">
        <w:rPr>
          <w:rFonts w:eastAsia="Calibri" w:cs="Times New Roman"/>
        </w:rPr>
        <w:t xml:space="preserve"> that Ms. Hurt cannot use a gift card and that </w:t>
      </w:r>
      <w:r w:rsidR="00FA6EE0">
        <w:rPr>
          <w:rFonts w:eastAsia="Calibri" w:cs="Times New Roman"/>
        </w:rPr>
        <w:t xml:space="preserve">Ms. Romo </w:t>
      </w:r>
      <w:r w:rsidR="009129DB">
        <w:rPr>
          <w:rFonts w:eastAsia="Calibri" w:cs="Times New Roman"/>
        </w:rPr>
        <w:t xml:space="preserve">would like the refund issued by check.  </w:t>
      </w:r>
      <w:r w:rsidR="00164315">
        <w:rPr>
          <w:rFonts w:eastAsia="Calibri" w:cs="Times New Roman"/>
        </w:rPr>
        <w:t xml:space="preserve">Ms. Romo </w:t>
      </w:r>
      <w:r w:rsidR="00EA68A4">
        <w:rPr>
          <w:rFonts w:eastAsia="Calibri" w:cs="Times New Roman"/>
        </w:rPr>
        <w:t>is seeking a refund of $2,139.17</w:t>
      </w:r>
      <w:r w:rsidR="00313F73">
        <w:rPr>
          <w:rFonts w:eastAsia="Calibri" w:cs="Times New Roman"/>
        </w:rPr>
        <w:t>,</w:t>
      </w:r>
      <w:r w:rsidR="00EA68A4">
        <w:rPr>
          <w:rFonts w:eastAsia="Calibri" w:cs="Times New Roman"/>
        </w:rPr>
        <w:t xml:space="preserve"> the amount </w:t>
      </w:r>
      <w:r w:rsidR="009B61DE">
        <w:rPr>
          <w:rFonts w:eastAsia="Calibri" w:cs="Times New Roman"/>
        </w:rPr>
        <w:t xml:space="preserve">she has </w:t>
      </w:r>
      <w:r w:rsidR="00313F73">
        <w:rPr>
          <w:rFonts w:eastAsia="Calibri" w:cs="Times New Roman"/>
        </w:rPr>
        <w:t xml:space="preserve">paid to AT&amp;T </w:t>
      </w:r>
      <w:r w:rsidR="009129DB">
        <w:rPr>
          <w:rFonts w:eastAsia="Calibri" w:cs="Times New Roman"/>
        </w:rPr>
        <w:t xml:space="preserve">for the unused phone lines </w:t>
      </w:r>
      <w:r w:rsidR="00313F73">
        <w:rPr>
          <w:rFonts w:eastAsia="Calibri" w:cs="Times New Roman"/>
        </w:rPr>
        <w:t xml:space="preserve">since </w:t>
      </w:r>
      <w:r w:rsidR="00164315">
        <w:rPr>
          <w:rFonts w:eastAsia="Calibri" w:cs="Times New Roman"/>
        </w:rPr>
        <w:t>Ms. Romo</w:t>
      </w:r>
      <w:r w:rsidR="00DF06C2">
        <w:rPr>
          <w:rFonts w:eastAsia="Calibri" w:cs="Times New Roman"/>
        </w:rPr>
        <w:t xml:space="preserve"> first</w:t>
      </w:r>
      <w:r w:rsidR="00164315">
        <w:rPr>
          <w:rFonts w:eastAsia="Calibri" w:cs="Times New Roman"/>
        </w:rPr>
        <w:t xml:space="preserve"> </w:t>
      </w:r>
      <w:r w:rsidR="00EA68A4">
        <w:rPr>
          <w:rFonts w:eastAsia="Calibri" w:cs="Times New Roman"/>
        </w:rPr>
        <w:t>submi</w:t>
      </w:r>
      <w:r w:rsidR="00DF06C2">
        <w:rPr>
          <w:rFonts w:eastAsia="Calibri" w:cs="Times New Roman"/>
        </w:rPr>
        <w:t>tted</w:t>
      </w:r>
      <w:r w:rsidR="00EA68A4">
        <w:rPr>
          <w:rFonts w:eastAsia="Calibri" w:cs="Times New Roman"/>
        </w:rPr>
        <w:t xml:space="preserve"> the requested </w:t>
      </w:r>
      <w:r w:rsidR="007C4671">
        <w:rPr>
          <w:rFonts w:eastAsia="Calibri" w:cs="Times New Roman"/>
        </w:rPr>
        <w:t>documentation</w:t>
      </w:r>
      <w:r w:rsidR="00572672">
        <w:rPr>
          <w:rFonts w:eastAsia="Calibri" w:cs="Times New Roman"/>
        </w:rPr>
        <w:t xml:space="preserve"> </w:t>
      </w:r>
      <w:r w:rsidR="00DF06C2">
        <w:rPr>
          <w:rFonts w:eastAsia="Calibri" w:cs="Times New Roman"/>
        </w:rPr>
        <w:t xml:space="preserve">to access the account </w:t>
      </w:r>
      <w:r w:rsidR="00572672">
        <w:rPr>
          <w:rFonts w:eastAsia="Calibri" w:cs="Times New Roman"/>
        </w:rPr>
        <w:t>(</w:t>
      </w:r>
      <w:r w:rsidR="00EA68A4">
        <w:rPr>
          <w:rFonts w:eastAsia="Calibri" w:cs="Times New Roman"/>
        </w:rPr>
        <w:t>November 2023 – April 2025</w:t>
      </w:r>
      <w:r w:rsidR="00572672">
        <w:rPr>
          <w:rFonts w:eastAsia="Calibri" w:cs="Times New Roman"/>
        </w:rPr>
        <w:t xml:space="preserve"> billing cycles)</w:t>
      </w:r>
      <w:r w:rsidR="00EA68A4">
        <w:rPr>
          <w:rFonts w:eastAsia="Calibri" w:cs="Times New Roman"/>
        </w:rPr>
        <w:t xml:space="preserve">.  </w:t>
      </w:r>
      <w:r w:rsidR="001B5638">
        <w:rPr>
          <w:rFonts w:eastAsia="Calibri" w:cs="Times New Roman"/>
        </w:rPr>
        <w:t xml:space="preserve">Ms. Romo also requests that AT&amp;T be required to review and improve </w:t>
      </w:r>
      <w:r w:rsidR="00F72F9B">
        <w:rPr>
          <w:rFonts w:eastAsia="Calibri" w:cs="Times New Roman"/>
        </w:rPr>
        <w:t xml:space="preserve">its </w:t>
      </w:r>
      <w:r w:rsidR="001B5638">
        <w:rPr>
          <w:rFonts w:eastAsia="Calibri" w:cs="Times New Roman"/>
        </w:rPr>
        <w:t xml:space="preserve">procedures for handling </w:t>
      </w:r>
      <w:r w:rsidR="00B97E20">
        <w:rPr>
          <w:rFonts w:eastAsia="Calibri" w:cs="Times New Roman"/>
        </w:rPr>
        <w:t xml:space="preserve">account </w:t>
      </w:r>
      <w:r w:rsidR="001B5638">
        <w:rPr>
          <w:rFonts w:eastAsia="Calibri" w:cs="Times New Roman"/>
        </w:rPr>
        <w:t>requests f</w:t>
      </w:r>
      <w:r w:rsidR="00CD1D65">
        <w:rPr>
          <w:rFonts w:eastAsia="Calibri" w:cs="Times New Roman"/>
        </w:rPr>
        <w:t>or</w:t>
      </w:r>
      <w:r w:rsidR="001B5638">
        <w:rPr>
          <w:rFonts w:eastAsia="Calibri" w:cs="Times New Roman"/>
        </w:rPr>
        <w:t xml:space="preserve"> court-appointed conservators. </w:t>
      </w:r>
    </w:p>
    <w:bookmarkEnd w:id="4"/>
    <w:p w:rsidR="00F85651" w:rsidP="00F85651" w:rsidRDefault="00790BFC" w14:paraId="37DEE46B" w14:textId="5058E954">
      <w:pPr>
        <w:keepNext/>
        <w:keepLines/>
        <w:numPr>
          <w:ilvl w:val="0"/>
          <w:numId w:val="1"/>
        </w:numPr>
        <w:spacing w:after="120" w:line="240" w:lineRule="auto"/>
        <w:ind w:right="2160"/>
        <w:outlineLvl w:val="0"/>
        <w:rPr>
          <w:rFonts w:ascii="Arial" w:hAnsi="Arial" w:eastAsia="Times New Roman" w:cstheme="majorBidi"/>
          <w:b/>
          <w:szCs w:val="32"/>
        </w:rPr>
      </w:pPr>
      <w:r>
        <w:rPr>
          <w:rFonts w:ascii="Arial" w:hAnsi="Arial" w:eastAsia="Times New Roman" w:cstheme="majorBidi"/>
          <w:b/>
          <w:szCs w:val="32"/>
        </w:rPr>
        <w:t>Defendant’s Contentions</w:t>
      </w:r>
    </w:p>
    <w:p w:rsidR="00F85651" w:rsidP="00F85651" w:rsidRDefault="00F85651" w14:paraId="0F729837" w14:textId="107FCE2C">
      <w:pPr>
        <w:pStyle w:val="Standard"/>
      </w:pPr>
      <w:r>
        <w:t xml:space="preserve">In its answer, AT&amp;T </w:t>
      </w:r>
      <w:r w:rsidR="007C4DC2">
        <w:t>contends</w:t>
      </w:r>
      <w:r>
        <w:t xml:space="preserve"> that it “has issued the refund which was requested to Ms. Hurt.”</w:t>
      </w:r>
      <w:r>
        <w:rPr>
          <w:rStyle w:val="FootnoteReference"/>
        </w:rPr>
        <w:footnoteReference w:id="2"/>
      </w:r>
      <w:r>
        <w:t xml:space="preserve">  AT&amp;T </w:t>
      </w:r>
      <w:r w:rsidR="006C20C4">
        <w:t>contends</w:t>
      </w:r>
      <w:r>
        <w:t xml:space="preserve"> that it has cancelled Ms. Hurt’s unused </w:t>
      </w:r>
      <w:r w:rsidR="00CD1D65">
        <w:t xml:space="preserve">phone </w:t>
      </w:r>
      <w:r>
        <w:t>lines</w:t>
      </w:r>
      <w:r w:rsidR="00AD7279">
        <w:t>, and therefore, there is</w:t>
      </w:r>
      <w:r>
        <w:t xml:space="preserve"> no live controversy</w:t>
      </w:r>
      <w:r w:rsidR="00AD7279">
        <w:t xml:space="preserve"> and</w:t>
      </w:r>
      <w:r>
        <w:t xml:space="preserve"> the complaint should be dismissed.  AT&amp;T also states that the complaint fails to state a claim upon which relief can be granted.</w:t>
      </w:r>
    </w:p>
    <w:p w:rsidR="00396783" w:rsidP="00F85651" w:rsidRDefault="00396783" w14:paraId="71570A50" w14:textId="79B82006">
      <w:pPr>
        <w:pStyle w:val="Standard"/>
      </w:pPr>
      <w:r>
        <w:lastRenderedPageBreak/>
        <w:t xml:space="preserve">During the hearing, </w:t>
      </w:r>
      <w:r w:rsidR="00225102">
        <w:t>Defendant</w:t>
      </w:r>
      <w:r w:rsidR="000B2778">
        <w:t>’s representative</w:t>
      </w:r>
      <w:r w:rsidR="006B175C">
        <w:t xml:space="preserve"> testified that </w:t>
      </w:r>
      <w:r w:rsidR="008253F5">
        <w:t xml:space="preserve">there is a requirement </w:t>
      </w:r>
      <w:r w:rsidR="00F72F9B">
        <w:t>for</w:t>
      </w:r>
      <w:r w:rsidR="008253F5">
        <w:t xml:space="preserve"> a PIN number to access</w:t>
      </w:r>
      <w:r w:rsidR="00D354E8">
        <w:t xml:space="preserve"> an</w:t>
      </w:r>
      <w:r w:rsidR="008253F5">
        <w:t xml:space="preserve"> account</w:t>
      </w:r>
      <w:r w:rsidR="00CD1D65">
        <w:t>; however, the representative acknowledged</w:t>
      </w:r>
      <w:r w:rsidR="008253F5">
        <w:t xml:space="preserve"> that </w:t>
      </w:r>
      <w:r w:rsidR="004E5F64">
        <w:t>Ms. Romo</w:t>
      </w:r>
      <w:r w:rsidR="006B175C">
        <w:t xml:space="preserve"> should have </w:t>
      </w:r>
      <w:r w:rsidR="00D42BA3">
        <w:t>been allowed to</w:t>
      </w:r>
      <w:r w:rsidR="006B175C">
        <w:t xml:space="preserve"> access Ms. Hurt’s account as a conservator earlier than she did.  </w:t>
      </w:r>
      <w:r w:rsidR="00225102">
        <w:t>Defendant</w:t>
      </w:r>
      <w:r w:rsidR="000B2778">
        <w:t>’s representative</w:t>
      </w:r>
      <w:r w:rsidR="004D5B95">
        <w:t xml:space="preserve"> stated that a gift card of $91 was sent to Ms. Hurt’s </w:t>
      </w:r>
      <w:r w:rsidR="00F50B9E">
        <w:t xml:space="preserve">home </w:t>
      </w:r>
      <w:r w:rsidR="004D5B95">
        <w:t xml:space="preserve">address.  </w:t>
      </w:r>
      <w:r w:rsidR="00225102">
        <w:t>Defendant’</w:t>
      </w:r>
      <w:r w:rsidR="000B2778">
        <w:t>s representative</w:t>
      </w:r>
      <w:r w:rsidR="004D5B95">
        <w:t xml:space="preserve"> stated that following the hearing, he would confirm that </w:t>
      </w:r>
      <w:r w:rsidR="00D42BA3">
        <w:t>a</w:t>
      </w:r>
      <w:r w:rsidR="004D5B95">
        <w:t xml:space="preserve"> refund</w:t>
      </w:r>
      <w:r w:rsidR="00D42BA3">
        <w:t xml:space="preserve"> check </w:t>
      </w:r>
      <w:r w:rsidR="004D5B95">
        <w:t xml:space="preserve">was sent to </w:t>
      </w:r>
      <w:r w:rsidR="000B2778">
        <w:t xml:space="preserve">Ms. Romo </w:t>
      </w:r>
      <w:r w:rsidR="00D42BA3">
        <w:t>at the</w:t>
      </w:r>
      <w:r w:rsidR="004D5B95">
        <w:t xml:space="preserve"> correct </w:t>
      </w:r>
      <w:r w:rsidR="00D42BA3">
        <w:t xml:space="preserve">mailing </w:t>
      </w:r>
      <w:r w:rsidR="004D5B95">
        <w:t>address</w:t>
      </w:r>
      <w:r w:rsidR="006B175C">
        <w:t>.</w:t>
      </w:r>
    </w:p>
    <w:p w:rsidRPr="00F85651" w:rsidR="002D2ADD" w:rsidP="00F85651" w:rsidRDefault="002D2ADD" w14:paraId="3B309BF7" w14:textId="2F6A5CA8">
      <w:pPr>
        <w:pStyle w:val="Standard"/>
        <w:rPr>
          <w:rFonts w:ascii="Arial" w:hAnsi="Arial" w:eastAsia="Times New Roman" w:cstheme="majorBidi"/>
          <w:b/>
          <w:szCs w:val="32"/>
        </w:rPr>
      </w:pPr>
      <w:r>
        <w:t xml:space="preserve">On January 20, 2026, in response to </w:t>
      </w:r>
      <w:r w:rsidR="00422A87">
        <w:t xml:space="preserve">the </w:t>
      </w:r>
      <w:r>
        <w:t>Administrative Law Judge’s</w:t>
      </w:r>
      <w:r w:rsidR="002E1A22">
        <w:t xml:space="preserve"> (ALJ)</w:t>
      </w:r>
      <w:r>
        <w:t xml:space="preserve"> request for a status update on the refund payment, </w:t>
      </w:r>
      <w:r w:rsidR="00225102">
        <w:t>Defendant’</w:t>
      </w:r>
      <w:r w:rsidR="00145DBF">
        <w:t>s representative</w:t>
      </w:r>
      <w:r>
        <w:t xml:space="preserve"> responded that the refund </w:t>
      </w:r>
      <w:r w:rsidR="00A415C1">
        <w:t>had not been</w:t>
      </w:r>
      <w:r>
        <w:t xml:space="preserve"> process</w:t>
      </w:r>
      <w:r w:rsidR="00A415C1">
        <w:t>ed</w:t>
      </w:r>
      <w:r>
        <w:t xml:space="preserve"> by December 20 as planned</w:t>
      </w:r>
      <w:r w:rsidR="00145DBF">
        <w:t>,</w:t>
      </w:r>
      <w:r>
        <w:t xml:space="preserve"> due to a processing error when </w:t>
      </w:r>
      <w:r w:rsidR="00145DBF">
        <w:t>Ms. Romo’s</w:t>
      </w:r>
      <w:r>
        <w:t xml:space="preserve"> home address was updated.  </w:t>
      </w:r>
      <w:r w:rsidR="00225102">
        <w:t>Defendant</w:t>
      </w:r>
      <w:r w:rsidR="00D1179E">
        <w:t>’s representative</w:t>
      </w:r>
      <w:r>
        <w:t xml:space="preserve"> </w:t>
      </w:r>
      <w:r w:rsidR="00D1179E">
        <w:t>responded</w:t>
      </w:r>
      <w:r>
        <w:t xml:space="preserve"> that a check for $2,266.75 would be issued.  </w:t>
      </w:r>
      <w:r w:rsidR="006E7DE6">
        <w:t xml:space="preserve">On January 23, 2026, </w:t>
      </w:r>
      <w:r w:rsidR="00225102">
        <w:t>Defendant</w:t>
      </w:r>
      <w:r w:rsidR="00C24A04">
        <w:t>’s representative</w:t>
      </w:r>
      <w:r w:rsidR="006E7DE6">
        <w:t xml:space="preserve"> </w:t>
      </w:r>
      <w:r w:rsidR="00467D93">
        <w:t>confirmed</w:t>
      </w:r>
      <w:r w:rsidR="00F9300B">
        <w:t xml:space="preserve"> </w:t>
      </w:r>
      <w:r w:rsidR="00531546">
        <w:t xml:space="preserve">by email to the service list </w:t>
      </w:r>
      <w:r w:rsidR="00F9300B">
        <w:t>that</w:t>
      </w:r>
      <w:r w:rsidR="006E7DE6">
        <w:t xml:space="preserve"> </w:t>
      </w:r>
      <w:r w:rsidR="00F9300B">
        <w:t>Ms. Romo</w:t>
      </w:r>
      <w:r w:rsidR="006E7DE6">
        <w:t xml:space="preserve"> received the refund check.</w:t>
      </w:r>
    </w:p>
    <w:p w:rsidR="00790BFC" w:rsidP="00790BFC" w:rsidRDefault="00790BFC" w14:paraId="671AAE30" w14:textId="4677BDED">
      <w:pPr>
        <w:keepNext/>
        <w:keepLines/>
        <w:numPr>
          <w:ilvl w:val="0"/>
          <w:numId w:val="1"/>
        </w:numPr>
        <w:spacing w:after="120" w:line="240" w:lineRule="auto"/>
        <w:ind w:right="2160"/>
        <w:outlineLvl w:val="0"/>
        <w:rPr>
          <w:rFonts w:ascii="Arial" w:hAnsi="Arial" w:eastAsia="Times New Roman" w:cstheme="majorBidi"/>
          <w:b/>
          <w:szCs w:val="32"/>
        </w:rPr>
      </w:pPr>
      <w:r>
        <w:rPr>
          <w:rFonts w:ascii="Arial" w:hAnsi="Arial" w:eastAsia="Times New Roman" w:cstheme="majorBidi"/>
          <w:b/>
          <w:szCs w:val="32"/>
        </w:rPr>
        <w:t>Discussion</w:t>
      </w:r>
    </w:p>
    <w:p w:rsidR="00E521F4" w:rsidP="00E521F4" w:rsidRDefault="00E521F4" w14:paraId="3983504C" w14:textId="0EA7E0A5">
      <w:pPr>
        <w:pStyle w:val="Standard"/>
      </w:pPr>
      <w:r>
        <w:t>The Commission first observes that it took AT&amp;T nearly two years to grant Ms. Romo access to Ms. Hurt’s account</w:t>
      </w:r>
      <w:r w:rsidR="006509AE">
        <w:t xml:space="preserve"> as a conservator</w:t>
      </w:r>
      <w:r>
        <w:t xml:space="preserve">.  Complainant first contacted Defendant in October 2023 to request account </w:t>
      </w:r>
      <w:r w:rsidR="00B01C1B">
        <w:t xml:space="preserve">access </w:t>
      </w:r>
      <w:r>
        <w:t xml:space="preserve">and to submit the requisite documentation.  In 2023, Complainant received several conflicting directives from AT&amp;T’s representatives, </w:t>
      </w:r>
      <w:r w:rsidR="00A415C1">
        <w:t>which included</w:t>
      </w:r>
      <w:r>
        <w:t xml:space="preserve"> advising her </w:t>
      </w:r>
      <w:r w:rsidR="004E3A70">
        <w:t xml:space="preserve">that she needed Ms. Hurt’s PIN number, that she needed </w:t>
      </w:r>
      <w:r>
        <w:t xml:space="preserve">to visit </w:t>
      </w:r>
      <w:r w:rsidR="00BB4556">
        <w:t>the</w:t>
      </w:r>
      <w:r>
        <w:t xml:space="preserve"> local corporate </w:t>
      </w:r>
      <w:r w:rsidR="00BB4556">
        <w:t xml:space="preserve">AT&amp;T </w:t>
      </w:r>
      <w:r>
        <w:t xml:space="preserve">store, </w:t>
      </w:r>
      <w:r w:rsidR="004E3A70">
        <w:t xml:space="preserve">and that she needed </w:t>
      </w:r>
      <w:r>
        <w:t xml:space="preserve">to contact various AT&amp;T customer service numbers.  In May and June 2025, Complainant sent multiple emails to AT&amp;T </w:t>
      </w:r>
      <w:r w:rsidR="004E3A70">
        <w:t>and again</w:t>
      </w:r>
      <w:r>
        <w:t xml:space="preserve"> sen</w:t>
      </w:r>
      <w:r w:rsidR="004E3A70">
        <w:t>t</w:t>
      </w:r>
      <w:r>
        <w:t xml:space="preserve"> the</w:t>
      </w:r>
      <w:r w:rsidR="004E3A70">
        <w:t xml:space="preserve"> requisite</w:t>
      </w:r>
      <w:r>
        <w:t xml:space="preserve"> conservatorship documentation.  It was not until </w:t>
      </w:r>
      <w:r w:rsidR="00B22A97">
        <w:t>June</w:t>
      </w:r>
      <w:r>
        <w:t xml:space="preserve"> 2025, after Complainant filed an informal complaint with the Commission’s </w:t>
      </w:r>
      <w:r>
        <w:lastRenderedPageBreak/>
        <w:t xml:space="preserve">Consumer Affairs Branch, that </w:t>
      </w:r>
      <w:r w:rsidR="00952982">
        <w:t>Ms. Romo was</w:t>
      </w:r>
      <w:r>
        <w:t xml:space="preserve"> finally </w:t>
      </w:r>
      <w:r w:rsidR="00A415C1">
        <w:t>granted</w:t>
      </w:r>
      <w:r>
        <w:t xml:space="preserve"> account access and</w:t>
      </w:r>
      <w:r w:rsidR="00A415C1">
        <w:t xml:space="preserve"> that </w:t>
      </w:r>
      <w:r>
        <w:t>Ms. Hurt’s unused phone lines</w:t>
      </w:r>
      <w:r w:rsidR="00952982">
        <w:t xml:space="preserve"> were </w:t>
      </w:r>
      <w:r w:rsidR="00A415C1">
        <w:t>finally terminated</w:t>
      </w:r>
      <w:r>
        <w:t xml:space="preserve">.  </w:t>
      </w:r>
    </w:p>
    <w:p w:rsidR="00D13001" w:rsidP="00E521F4" w:rsidRDefault="00E521F4" w14:paraId="1DF9666C" w14:textId="2C23E1DD">
      <w:pPr>
        <w:pStyle w:val="Standard"/>
      </w:pPr>
      <w:r>
        <w:t xml:space="preserve">The Commission also observes that after </w:t>
      </w:r>
      <w:r w:rsidR="009C3DBA">
        <w:t xml:space="preserve">Ms. Romo </w:t>
      </w:r>
      <w:r w:rsidR="006237E4">
        <w:t>finally</w:t>
      </w:r>
      <w:r>
        <w:t xml:space="preserve"> </w:t>
      </w:r>
      <w:r w:rsidR="00952982">
        <w:t>receiv</w:t>
      </w:r>
      <w:r w:rsidR="009C3DBA">
        <w:t>ed</w:t>
      </w:r>
      <w:r>
        <w:t xml:space="preserve"> account access and Ms. Hurt’s unused phone lines</w:t>
      </w:r>
      <w:r w:rsidR="009C3DBA">
        <w:t xml:space="preserve"> were terminated</w:t>
      </w:r>
      <w:r>
        <w:t xml:space="preserve">, it took nearly </w:t>
      </w:r>
      <w:r w:rsidR="00556758">
        <w:t>seven</w:t>
      </w:r>
      <w:r>
        <w:t xml:space="preserve"> months </w:t>
      </w:r>
      <w:r w:rsidR="007660F4">
        <w:t>before AT&amp;T</w:t>
      </w:r>
      <w:r>
        <w:t xml:space="preserve"> issue</w:t>
      </w:r>
      <w:r w:rsidR="007660F4">
        <w:t>d</w:t>
      </w:r>
      <w:r>
        <w:t xml:space="preserve"> a refund check to Ms. Romo for the amount </w:t>
      </w:r>
      <w:r w:rsidR="007660F4">
        <w:t xml:space="preserve">that was </w:t>
      </w:r>
      <w:r>
        <w:t xml:space="preserve">paid </w:t>
      </w:r>
      <w:r w:rsidR="0024238D">
        <w:t>for the unused phone lines</w:t>
      </w:r>
      <w:r>
        <w:t xml:space="preserve">.  </w:t>
      </w:r>
      <w:r w:rsidR="00082D4E">
        <w:t xml:space="preserve">The Commission shares Ms. Romo’s </w:t>
      </w:r>
      <w:r w:rsidR="00FE7E14">
        <w:t xml:space="preserve">concern </w:t>
      </w:r>
      <w:r w:rsidR="00641046">
        <w:t>regarding</w:t>
      </w:r>
      <w:r w:rsidR="0024238D">
        <w:t xml:space="preserve"> the</w:t>
      </w:r>
      <w:r w:rsidR="00082D4E">
        <w:t xml:space="preserve"> significant delay </w:t>
      </w:r>
      <w:r w:rsidR="00917E65">
        <w:t>in</w:t>
      </w:r>
      <w:r w:rsidR="00082D4E">
        <w:t xml:space="preserve"> obtain</w:t>
      </w:r>
      <w:r w:rsidR="00917E65">
        <w:t>ing</w:t>
      </w:r>
      <w:r w:rsidR="00641046">
        <w:t xml:space="preserve"> account </w:t>
      </w:r>
      <w:r w:rsidR="00082D4E">
        <w:t xml:space="preserve">access </w:t>
      </w:r>
      <w:r w:rsidR="00917E65">
        <w:t xml:space="preserve">as a </w:t>
      </w:r>
      <w:r w:rsidR="00641046">
        <w:t xml:space="preserve">court-appointed </w:t>
      </w:r>
      <w:r w:rsidR="00917E65">
        <w:t>conservator</w:t>
      </w:r>
      <w:r w:rsidR="00082D4E">
        <w:t xml:space="preserve">, and the further delay </w:t>
      </w:r>
      <w:r w:rsidR="00A41640">
        <w:t xml:space="preserve">in </w:t>
      </w:r>
      <w:r w:rsidR="00082D4E">
        <w:t>obtaining</w:t>
      </w:r>
      <w:r w:rsidR="00A41640">
        <w:t xml:space="preserve"> </w:t>
      </w:r>
      <w:r w:rsidR="00082D4E">
        <w:t>a refund check for</w:t>
      </w:r>
      <w:r w:rsidR="00641046">
        <w:t xml:space="preserve"> the amount paid </w:t>
      </w:r>
      <w:r w:rsidR="00082D4E">
        <w:t>for the unused phone lines</w:t>
      </w:r>
      <w:r w:rsidR="00840F55">
        <w:t>.</w:t>
      </w:r>
      <w:r w:rsidR="00C95306">
        <w:t xml:space="preserve"> </w:t>
      </w:r>
      <w:r w:rsidR="00341F2B">
        <w:t>We</w:t>
      </w:r>
      <w:r w:rsidR="00D8366A">
        <w:t xml:space="preserve"> encourage AT&amp;T to evaluate how its</w:t>
      </w:r>
      <w:r w:rsidR="00BF5EE3">
        <w:t xml:space="preserve"> </w:t>
      </w:r>
      <w:r w:rsidR="00C95306">
        <w:t xml:space="preserve">policies </w:t>
      </w:r>
      <w:r w:rsidR="00D13001">
        <w:t>for handling conservator</w:t>
      </w:r>
      <w:r w:rsidR="00AA594A">
        <w:t>ship</w:t>
      </w:r>
      <w:r w:rsidR="00D13001">
        <w:t xml:space="preserve"> </w:t>
      </w:r>
      <w:r w:rsidR="00BF5EE3">
        <w:t xml:space="preserve">situations </w:t>
      </w:r>
      <w:r w:rsidR="00D8366A">
        <w:t>can be improved</w:t>
      </w:r>
      <w:r w:rsidR="00C95306">
        <w:t>.</w:t>
      </w:r>
    </w:p>
    <w:p w:rsidRPr="00284E22" w:rsidR="00284E22" w:rsidP="00065AD0" w:rsidRDefault="00F34F34" w14:paraId="0A15F1BE" w14:textId="28C62BF5">
      <w:pPr>
        <w:pStyle w:val="Standard"/>
      </w:pPr>
      <w:r>
        <w:t xml:space="preserve">As of </w:t>
      </w:r>
      <w:r w:rsidR="00B22A97">
        <w:t>June</w:t>
      </w:r>
      <w:r>
        <w:t xml:space="preserve"> 2025</w:t>
      </w:r>
      <w:r w:rsidR="008476CE">
        <w:t>, the unused phone lines Ms. Romo</w:t>
      </w:r>
      <w:r>
        <w:t xml:space="preserve"> was seeking</w:t>
      </w:r>
      <w:r w:rsidR="008476CE">
        <w:t xml:space="preserve"> to </w:t>
      </w:r>
      <w:r w:rsidR="002B352D">
        <w:t>cancel</w:t>
      </w:r>
      <w:r w:rsidR="008476CE">
        <w:t xml:space="preserve"> have been </w:t>
      </w:r>
      <w:r w:rsidR="002B352D">
        <w:t>terminated</w:t>
      </w:r>
      <w:r w:rsidR="00D0394D">
        <w:t xml:space="preserve">.  To date, Defendant’s representative has confirmed that </w:t>
      </w:r>
      <w:r w:rsidR="008476CE">
        <w:t>Ms. Romo</w:t>
      </w:r>
      <w:r w:rsidR="00D13001">
        <w:t xml:space="preserve"> refund check </w:t>
      </w:r>
      <w:r w:rsidR="008476CE">
        <w:t>in the amount of</w:t>
      </w:r>
      <w:r w:rsidR="00D13001">
        <w:t xml:space="preserve"> $2,266.75</w:t>
      </w:r>
      <w:r w:rsidR="008476CE">
        <w:t xml:space="preserve">.  As such, </w:t>
      </w:r>
      <w:r w:rsidR="00AA73E7">
        <w:t>the Commission finds that there</w:t>
      </w:r>
      <w:r w:rsidR="00065AD0">
        <w:t xml:space="preserve"> is no live controversy</w:t>
      </w:r>
      <w:r w:rsidR="00253EA9">
        <w:t xml:space="preserve"> at this time</w:t>
      </w:r>
      <w:r w:rsidR="00065AD0">
        <w:t xml:space="preserve"> and the</w:t>
      </w:r>
      <w:r w:rsidR="008A0D5E">
        <w:t xml:space="preserve"> </w:t>
      </w:r>
      <w:r w:rsidR="00A14335">
        <w:t xml:space="preserve">expedited </w:t>
      </w:r>
      <w:r w:rsidR="00065AD0">
        <w:t>complaint</w:t>
      </w:r>
      <w:r w:rsidR="008A0D5E">
        <w:t xml:space="preserve"> is </w:t>
      </w:r>
      <w:r w:rsidR="00A14335">
        <w:t xml:space="preserve">hereby </w:t>
      </w:r>
      <w:r w:rsidR="008A0D5E">
        <w:t>moot.</w:t>
      </w:r>
      <w:r w:rsidR="00065AD0">
        <w:t xml:space="preserve">  Accordingly, </w:t>
      </w:r>
      <w:r w:rsidR="00AA73E7">
        <w:t xml:space="preserve">the </w:t>
      </w:r>
      <w:r w:rsidR="00065AD0">
        <w:t>complaint is dismissed.</w:t>
      </w:r>
    </w:p>
    <w:p w:rsidR="00790BFC" w:rsidP="00790BFC" w:rsidRDefault="00790BFC" w14:paraId="6C031AA6" w14:textId="77777777">
      <w:pPr>
        <w:keepNext/>
        <w:keepLines/>
        <w:numPr>
          <w:ilvl w:val="0"/>
          <w:numId w:val="1"/>
        </w:numPr>
        <w:spacing w:after="120" w:line="240" w:lineRule="auto"/>
        <w:ind w:right="2160"/>
        <w:outlineLvl w:val="0"/>
        <w:rPr>
          <w:rFonts w:ascii="Arial" w:hAnsi="Arial" w:eastAsia="Times New Roman" w:cstheme="majorBidi"/>
          <w:b/>
          <w:szCs w:val="32"/>
        </w:rPr>
      </w:pPr>
      <w:r>
        <w:rPr>
          <w:rFonts w:ascii="Arial" w:hAnsi="Arial" w:eastAsia="Times New Roman" w:cstheme="majorBidi"/>
          <w:b/>
          <w:szCs w:val="32"/>
        </w:rPr>
        <w:t>Assignment of Proceeding</w:t>
      </w:r>
    </w:p>
    <w:p w:rsidR="00790BFC" w:rsidP="00790BFC" w:rsidRDefault="00033894" w14:paraId="4E224000" w14:textId="59901DCC">
      <w:pPr>
        <w:rPr>
          <w:rFonts w:eastAsia="Calibri" w:cs="Times New Roman"/>
        </w:rPr>
      </w:pPr>
      <w:r>
        <w:rPr>
          <w:rFonts w:eastAsia="Calibri" w:cs="Times New Roman"/>
        </w:rPr>
        <w:t>Karen Douglas</w:t>
      </w:r>
      <w:r w:rsidR="00790BFC">
        <w:rPr>
          <w:rFonts w:eastAsia="Calibri" w:cs="Times New Roman"/>
        </w:rPr>
        <w:t xml:space="preserve"> is the assigned Commissioner and </w:t>
      </w:r>
      <w:r w:rsidR="00396540">
        <w:rPr>
          <w:rFonts w:eastAsia="Calibri" w:cs="Times New Roman"/>
        </w:rPr>
        <w:t>Debbie</w:t>
      </w:r>
      <w:r w:rsidR="00A7668E">
        <w:rPr>
          <w:rFonts w:eastAsia="Calibri" w:cs="Times New Roman"/>
        </w:rPr>
        <w:t> </w:t>
      </w:r>
      <w:r w:rsidR="00396540">
        <w:rPr>
          <w:rFonts w:eastAsia="Calibri" w:cs="Times New Roman"/>
        </w:rPr>
        <w:t>Chiv</w:t>
      </w:r>
      <w:r w:rsidR="00790BFC">
        <w:rPr>
          <w:rFonts w:eastAsia="Calibri" w:cs="Times New Roman"/>
        </w:rPr>
        <w:t xml:space="preserve"> is the assigned </w:t>
      </w:r>
      <w:r w:rsidR="00A1443D">
        <w:rPr>
          <w:rFonts w:eastAsia="Calibri" w:cs="Times New Roman"/>
        </w:rPr>
        <w:t>Administrative Law Judge</w:t>
      </w:r>
      <w:r w:rsidR="00790BFC">
        <w:rPr>
          <w:rFonts w:eastAsia="Calibri" w:cs="Times New Roman"/>
        </w:rPr>
        <w:t xml:space="preserve"> and Presiding Officer in this proceeding.</w:t>
      </w:r>
    </w:p>
    <w:p w:rsidR="00790BFC" w:rsidP="00790BFC" w:rsidRDefault="00790BFC" w14:paraId="12FE16D8" w14:textId="77777777">
      <w:pPr>
        <w:keepNext/>
        <w:keepLines/>
        <w:numPr>
          <w:ilvl w:val="0"/>
          <w:numId w:val="1"/>
        </w:numPr>
        <w:spacing w:after="120" w:line="240" w:lineRule="auto"/>
        <w:ind w:right="2160"/>
        <w:outlineLvl w:val="0"/>
        <w:rPr>
          <w:rFonts w:ascii="Arial" w:hAnsi="Arial" w:eastAsia="Times New Roman" w:cstheme="majorBidi"/>
          <w:b/>
          <w:szCs w:val="32"/>
        </w:rPr>
      </w:pPr>
      <w:r>
        <w:rPr>
          <w:rFonts w:ascii="Arial" w:hAnsi="Arial" w:eastAsia="Times New Roman" w:cstheme="majorBidi"/>
          <w:b/>
          <w:szCs w:val="32"/>
        </w:rPr>
        <w:t>Waiver of Comment Period</w:t>
      </w:r>
    </w:p>
    <w:p w:rsidR="00790BFC" w:rsidP="00790BFC" w:rsidRDefault="00790BFC" w14:paraId="38BF23F3" w14:textId="5C3C8C2B">
      <w:pPr>
        <w:rPr>
          <w:rFonts w:eastAsia="Calibri" w:cs="Times New Roman"/>
        </w:rPr>
      </w:pPr>
      <w:r>
        <w:rPr>
          <w:rFonts w:eastAsia="Calibri" w:cs="Times New Roman"/>
        </w:rPr>
        <w:t>Pursuant to Rule 14.7(b), the 30</w:t>
      </w:r>
      <w:r w:rsidR="00A7668E">
        <w:rPr>
          <w:rFonts w:eastAsia="Calibri" w:cs="Times New Roman"/>
        </w:rPr>
        <w:noBreakHyphen/>
      </w:r>
      <w:r>
        <w:rPr>
          <w:rFonts w:eastAsia="Calibri" w:cs="Times New Roman"/>
        </w:rPr>
        <w:t xml:space="preserve">day public review and comment period required by Section 311 of the Public Utilities Code and the opportunity to file comments on the proposed decision is not applicable in Expedited Complaint Proceedings. </w:t>
      </w:r>
      <w:r w:rsidR="002A6F9A">
        <w:rPr>
          <w:rFonts w:eastAsia="Calibri" w:cs="Times New Roman"/>
        </w:rPr>
        <w:t xml:space="preserve"> </w:t>
      </w:r>
      <w:r>
        <w:rPr>
          <w:rFonts w:eastAsia="Calibri" w:cs="Times New Roman"/>
        </w:rPr>
        <w:t>Accordingly, this decision was placed on the Commission’s agenda directly.</w:t>
      </w:r>
    </w:p>
    <w:p w:rsidR="00790BFC" w:rsidP="00790BFC" w:rsidRDefault="00790BFC" w14:paraId="17D3060F" w14:textId="77777777">
      <w:pPr>
        <w:keepNext/>
        <w:ind w:firstLine="0"/>
        <w:jc w:val="center"/>
        <w:outlineLvl w:val="0"/>
        <w:rPr>
          <w:rFonts w:ascii="Arial" w:hAnsi="Arial" w:eastAsia="Times New Roman" w:cstheme="majorBidi"/>
          <w:b/>
          <w:caps/>
          <w:spacing w:val="120"/>
          <w:szCs w:val="56"/>
        </w:rPr>
      </w:pPr>
      <w:r>
        <w:rPr>
          <w:rFonts w:ascii="Arial" w:hAnsi="Arial" w:eastAsia="Times New Roman" w:cstheme="majorBidi"/>
          <w:b/>
          <w:caps/>
          <w:spacing w:val="120"/>
          <w:szCs w:val="56"/>
        </w:rPr>
        <w:lastRenderedPageBreak/>
        <w:t>ORDER</w:t>
      </w:r>
    </w:p>
    <w:p w:rsidR="00790BFC" w:rsidP="00790BFC" w:rsidRDefault="00790BFC" w14:paraId="159C2CB1" w14:textId="77777777">
      <w:pPr>
        <w:keepNext/>
        <w:rPr>
          <w:rFonts w:eastAsia="Calibri" w:cs="Times New Roman"/>
        </w:rPr>
      </w:pPr>
      <w:r>
        <w:rPr>
          <w:rFonts w:eastAsia="Calibri" w:cs="Times New Roman"/>
          <w:b/>
        </w:rPr>
        <w:t>IT IS ORDERED</w:t>
      </w:r>
      <w:r>
        <w:rPr>
          <w:rFonts w:eastAsia="Calibri" w:cs="Times New Roman"/>
        </w:rPr>
        <w:t xml:space="preserve"> that:</w:t>
      </w:r>
    </w:p>
    <w:p w:rsidR="001D34DE" w:rsidP="00CF59ED" w:rsidRDefault="00F347A3" w14:paraId="00A23820" w14:textId="462A9124">
      <w:pPr>
        <w:keepNext/>
        <w:keepLines/>
        <w:numPr>
          <w:ilvl w:val="0"/>
          <w:numId w:val="3"/>
        </w:numPr>
        <w:ind w:left="0"/>
        <w:rPr>
          <w:rFonts w:eastAsia="Calibri" w:cs="Times New Roman"/>
        </w:rPr>
      </w:pPr>
      <w:r w:rsidRPr="001D34DE">
        <w:rPr>
          <w:rFonts w:eastAsia="Calibri" w:cs="Times New Roman"/>
        </w:rPr>
        <w:t xml:space="preserve"> </w:t>
      </w:r>
      <w:r w:rsidR="004735E5">
        <w:t xml:space="preserve">As there </w:t>
      </w:r>
      <w:r w:rsidR="001D34DE">
        <w:t>is no live controversy</w:t>
      </w:r>
      <w:r w:rsidR="004735E5">
        <w:t xml:space="preserve"> at this time,</w:t>
      </w:r>
      <w:r w:rsidR="001D34DE">
        <w:t xml:space="preserve"> the complaint is </w:t>
      </w:r>
      <w:r w:rsidR="00644D28">
        <w:t xml:space="preserve">hereby </w:t>
      </w:r>
      <w:r w:rsidR="001D34DE">
        <w:t xml:space="preserve">moot.  </w:t>
      </w:r>
      <w:r w:rsidRPr="001D34DE" w:rsidR="00033894">
        <w:rPr>
          <w:rFonts w:eastAsia="Calibri" w:cs="Times New Roman"/>
        </w:rPr>
        <w:t xml:space="preserve"> </w:t>
      </w:r>
    </w:p>
    <w:p w:rsidRPr="001D34DE" w:rsidR="004672D9" w:rsidP="00CF59ED" w:rsidRDefault="00EA55C4" w14:paraId="772455AE" w14:textId="13B87FCF">
      <w:pPr>
        <w:keepNext/>
        <w:keepLines/>
        <w:numPr>
          <w:ilvl w:val="0"/>
          <w:numId w:val="3"/>
        </w:numPr>
        <w:ind w:left="0"/>
        <w:rPr>
          <w:rFonts w:eastAsia="Calibri" w:cs="Times New Roman"/>
        </w:rPr>
      </w:pPr>
      <w:r>
        <w:rPr>
          <w:rFonts w:eastAsia="Calibri" w:cs="Times New Roman"/>
        </w:rPr>
        <w:t xml:space="preserve"> </w:t>
      </w:r>
      <w:r w:rsidRPr="001D34DE" w:rsidR="004672D9">
        <w:rPr>
          <w:rFonts w:eastAsia="Calibri" w:cs="Times New Roman"/>
        </w:rPr>
        <w:t xml:space="preserve">Case </w:t>
      </w:r>
      <w:r w:rsidRPr="001D34DE" w:rsidR="00033894">
        <w:rPr>
          <w:rFonts w:eastAsia="Calibri" w:cs="Times New Roman"/>
        </w:rPr>
        <w:t>25-10-006</w:t>
      </w:r>
      <w:r w:rsidRPr="001D34DE" w:rsidR="004672D9">
        <w:rPr>
          <w:rFonts w:eastAsia="Calibri" w:cs="Times New Roman"/>
        </w:rPr>
        <w:t xml:space="preserve"> is dismissed.</w:t>
      </w:r>
    </w:p>
    <w:p w:rsidRPr="00FA3FB2" w:rsidR="004672D9" w:rsidP="00FA3FB2" w:rsidRDefault="004672D9" w14:paraId="4F1BC368" w14:textId="775FAC4C">
      <w:pPr>
        <w:keepNext/>
        <w:keepLines/>
        <w:numPr>
          <w:ilvl w:val="0"/>
          <w:numId w:val="3"/>
        </w:numPr>
        <w:ind w:left="0"/>
        <w:rPr>
          <w:rFonts w:eastAsia="Calibri" w:cs="Times New Roman"/>
        </w:rPr>
      </w:pPr>
      <w:r>
        <w:rPr>
          <w:rFonts w:eastAsia="Calibri" w:cs="Times New Roman"/>
        </w:rPr>
        <w:t xml:space="preserve"> Case </w:t>
      </w:r>
      <w:r w:rsidR="00033894">
        <w:rPr>
          <w:rFonts w:eastAsia="Calibri" w:cs="Times New Roman"/>
        </w:rPr>
        <w:t>25-10-006</w:t>
      </w:r>
      <w:r>
        <w:rPr>
          <w:rFonts w:eastAsia="Calibri" w:cs="Times New Roman"/>
        </w:rPr>
        <w:t xml:space="preserve"> is closed.</w:t>
      </w:r>
    </w:p>
    <w:p w:rsidRPr="002E0806" w:rsidR="00790BFC" w:rsidP="004B28DE" w:rsidRDefault="00790BFC" w14:paraId="7BE184B9" w14:textId="77777777">
      <w:pPr>
        <w:keepNext/>
        <w:keepLines/>
        <w:rPr>
          <w:rFonts w:eastAsia="Calibri" w:cs="Times New Roman"/>
        </w:rPr>
      </w:pPr>
      <w:r w:rsidRPr="002E0806">
        <w:rPr>
          <w:rFonts w:eastAsia="Calibri" w:cs="Times New Roman"/>
        </w:rPr>
        <w:t>This order is effective today.</w:t>
      </w:r>
    </w:p>
    <w:p w:rsidR="008626CA" w:rsidP="004672D9" w:rsidRDefault="00A6676A" w14:paraId="21E9FB22" w14:textId="29B7182C">
      <w:pPr>
        <w:spacing w:line="240" w:lineRule="auto"/>
      </w:pPr>
      <w:r>
        <w:t>Dated</w:t>
      </w:r>
      <w:bookmarkEnd w:id="0"/>
      <w:r w:rsidR="00497431">
        <w:t xml:space="preserve"> </w:t>
      </w:r>
      <w:r w:rsidR="0026361E">
        <w:t>April</w:t>
      </w:r>
      <w:r w:rsidR="00497431">
        <w:t xml:space="preserve"> 9, 2026</w:t>
      </w:r>
      <w:r w:rsidR="00FC671D">
        <w:t>, at Sa</w:t>
      </w:r>
      <w:r w:rsidR="00A5553B">
        <w:t>n Francisco</w:t>
      </w:r>
      <w:r w:rsidR="00FC671D">
        <w:t>, California.</w:t>
      </w:r>
    </w:p>
    <w:p w:rsidR="004672D9" w:rsidP="00497431" w:rsidRDefault="004672D9" w14:paraId="413ACECA" w14:textId="195C75E6">
      <w:pPr>
        <w:spacing w:line="240" w:lineRule="auto"/>
        <w:ind w:firstLine="0"/>
      </w:pPr>
    </w:p>
    <w:p w:rsidR="00497431" w:rsidP="00497431" w:rsidRDefault="00497431" w14:paraId="76292DEF" w14:textId="77777777">
      <w:pPr>
        <w:spacing w:line="240" w:lineRule="auto"/>
        <w:ind w:firstLine="0"/>
      </w:pPr>
    </w:p>
    <w:p w:rsidR="00497431" w:rsidP="00497431" w:rsidRDefault="00497431" w14:paraId="7B4BB5A1" w14:textId="77777777">
      <w:pPr>
        <w:spacing w:line="240" w:lineRule="auto"/>
        <w:ind w:firstLine="0"/>
      </w:pPr>
    </w:p>
    <w:p w:rsidRPr="00497431" w:rsidR="00497431" w:rsidP="00497431" w:rsidRDefault="00497431" w14:paraId="4ABE1687" w14:textId="77777777">
      <w:pPr>
        <w:autoSpaceDE w:val="0"/>
        <w:autoSpaceDN w:val="0"/>
        <w:adjustRightInd w:val="0"/>
        <w:spacing w:line="240" w:lineRule="auto"/>
        <w:ind w:left="3600"/>
        <w:jc w:val="both"/>
        <w:rPr>
          <w:rFonts w:cs="Times New Roman"/>
          <w:szCs w:val="20"/>
        </w:rPr>
      </w:pPr>
      <w:r w:rsidRPr="00497431">
        <w:rPr>
          <w:rFonts w:cs="Times New Roman"/>
          <w:szCs w:val="20"/>
        </w:rPr>
        <w:t>JOHN REYNOLDS</w:t>
      </w:r>
    </w:p>
    <w:p w:rsidRPr="00497431" w:rsidR="00497431" w:rsidP="00497431" w:rsidRDefault="00497431" w14:paraId="7973089D" w14:textId="350E54AC">
      <w:pPr>
        <w:autoSpaceDE w:val="0"/>
        <w:autoSpaceDN w:val="0"/>
        <w:adjustRightInd w:val="0"/>
        <w:spacing w:line="240" w:lineRule="auto"/>
        <w:jc w:val="both"/>
        <w:rPr>
          <w:rFonts w:cs="Times New Roman"/>
          <w:szCs w:val="20"/>
        </w:rPr>
      </w:pPr>
      <w:r w:rsidRPr="00497431">
        <w:rPr>
          <w:rFonts w:cs="Times New Roman"/>
          <w:szCs w:val="20"/>
        </w:rPr>
        <w:tab/>
      </w:r>
      <w:r w:rsidRPr="00497431">
        <w:rPr>
          <w:rFonts w:cs="Times New Roman"/>
          <w:szCs w:val="20"/>
        </w:rPr>
        <w:tab/>
      </w:r>
      <w:r w:rsidRPr="00497431">
        <w:rPr>
          <w:rFonts w:cs="Times New Roman"/>
          <w:szCs w:val="20"/>
        </w:rPr>
        <w:tab/>
      </w:r>
      <w:r w:rsidRPr="00497431">
        <w:rPr>
          <w:rFonts w:cs="Times New Roman"/>
          <w:szCs w:val="20"/>
        </w:rPr>
        <w:tab/>
      </w:r>
      <w:r w:rsidRPr="00497431">
        <w:rPr>
          <w:rFonts w:cs="Times New Roman"/>
          <w:szCs w:val="20"/>
        </w:rPr>
        <w:tab/>
        <w:t xml:space="preserve">                       </w:t>
      </w:r>
      <w:r>
        <w:rPr>
          <w:rFonts w:cs="Times New Roman"/>
          <w:szCs w:val="20"/>
        </w:rPr>
        <w:tab/>
      </w:r>
      <w:r>
        <w:rPr>
          <w:rFonts w:cs="Times New Roman"/>
          <w:szCs w:val="20"/>
        </w:rPr>
        <w:tab/>
      </w:r>
      <w:r w:rsidRPr="00497431">
        <w:rPr>
          <w:rFonts w:cs="Times New Roman"/>
          <w:szCs w:val="20"/>
        </w:rPr>
        <w:t>President</w:t>
      </w:r>
    </w:p>
    <w:p w:rsidRPr="00497431" w:rsidR="00497431" w:rsidP="00497431" w:rsidRDefault="00497431" w14:paraId="4D1E6B7E" w14:textId="77777777">
      <w:pPr>
        <w:autoSpaceDE w:val="0"/>
        <w:autoSpaceDN w:val="0"/>
        <w:adjustRightInd w:val="0"/>
        <w:spacing w:line="240" w:lineRule="auto"/>
        <w:ind w:left="3600"/>
        <w:jc w:val="both"/>
        <w:rPr>
          <w:rFonts w:cs="Times New Roman"/>
          <w:szCs w:val="20"/>
        </w:rPr>
      </w:pPr>
      <w:r w:rsidRPr="00497431">
        <w:rPr>
          <w:rFonts w:cs="Times New Roman"/>
          <w:szCs w:val="20"/>
        </w:rPr>
        <w:t>DARCIE L. HOUCK</w:t>
      </w:r>
    </w:p>
    <w:p w:rsidRPr="00497431" w:rsidR="00497431" w:rsidP="00497431" w:rsidRDefault="00497431" w14:paraId="230E8F60" w14:textId="77777777">
      <w:pPr>
        <w:autoSpaceDE w:val="0"/>
        <w:autoSpaceDN w:val="0"/>
        <w:adjustRightInd w:val="0"/>
        <w:spacing w:line="240" w:lineRule="auto"/>
        <w:ind w:left="3600"/>
        <w:jc w:val="both"/>
        <w:rPr>
          <w:rFonts w:eastAsia="Times New Roman" w:cs="Calibri"/>
          <w:color w:val="000000"/>
          <w:szCs w:val="26"/>
        </w:rPr>
      </w:pPr>
      <w:r w:rsidRPr="00497431">
        <w:rPr>
          <w:rFonts w:eastAsia="Times New Roman" w:cs="Calibri"/>
          <w:color w:val="000000"/>
          <w:szCs w:val="26"/>
        </w:rPr>
        <w:t>KAREN DOUGLAS</w:t>
      </w:r>
    </w:p>
    <w:p w:rsidRPr="00497431" w:rsidR="00497431" w:rsidP="00497431" w:rsidRDefault="00497431" w14:paraId="009F1E1C" w14:textId="77777777">
      <w:pPr>
        <w:autoSpaceDE w:val="0"/>
        <w:autoSpaceDN w:val="0"/>
        <w:adjustRightInd w:val="0"/>
        <w:spacing w:line="240" w:lineRule="auto"/>
        <w:ind w:left="3600"/>
        <w:jc w:val="both"/>
        <w:rPr>
          <w:rFonts w:eastAsia="Times New Roman" w:cs="Calibri"/>
          <w:color w:val="000000"/>
          <w:szCs w:val="26"/>
        </w:rPr>
      </w:pPr>
      <w:r w:rsidRPr="00497431">
        <w:rPr>
          <w:rFonts w:eastAsia="Times New Roman" w:cs="Calibri"/>
          <w:color w:val="000000"/>
          <w:szCs w:val="26"/>
        </w:rPr>
        <w:t>MATTHEW BAKER</w:t>
      </w:r>
    </w:p>
    <w:p w:rsidRPr="00497431" w:rsidR="00497431" w:rsidP="00497431" w:rsidRDefault="00497431" w14:paraId="7352CF8B" w14:textId="77777777">
      <w:pPr>
        <w:autoSpaceDE w:val="0"/>
        <w:autoSpaceDN w:val="0"/>
        <w:adjustRightInd w:val="0"/>
        <w:spacing w:line="240" w:lineRule="auto"/>
        <w:ind w:left="3600"/>
        <w:jc w:val="both"/>
        <w:rPr>
          <w:rFonts w:cs="Times New Roman"/>
          <w:szCs w:val="20"/>
        </w:rPr>
      </w:pPr>
      <w:r w:rsidRPr="00497431">
        <w:rPr>
          <w:rFonts w:cs="Times New Roman"/>
          <w:szCs w:val="20"/>
        </w:rPr>
        <w:t>CHRISTINE HARADA</w:t>
      </w:r>
    </w:p>
    <w:p w:rsidRPr="00497431" w:rsidR="00497431" w:rsidP="00497431" w:rsidRDefault="00497431" w14:paraId="4AF0EA41" w14:textId="77777777">
      <w:pPr>
        <w:autoSpaceDE w:val="0"/>
        <w:autoSpaceDN w:val="0"/>
        <w:adjustRightInd w:val="0"/>
        <w:spacing w:line="240" w:lineRule="auto"/>
        <w:ind w:left="4320"/>
        <w:jc w:val="both"/>
        <w:rPr>
          <w:rFonts w:cs="Times New Roman"/>
          <w:szCs w:val="20"/>
        </w:rPr>
      </w:pPr>
      <w:r w:rsidRPr="00497431">
        <w:rPr>
          <w:rFonts w:cs="Times New Roman"/>
          <w:szCs w:val="20"/>
        </w:rPr>
        <w:t xml:space="preserve">            Commissioners</w:t>
      </w:r>
    </w:p>
    <w:p w:rsidR="00497431" w:rsidP="00497431" w:rsidRDefault="00497431" w14:paraId="51C53603" w14:textId="77777777">
      <w:pPr>
        <w:spacing w:line="240" w:lineRule="auto"/>
        <w:ind w:firstLine="0"/>
      </w:pPr>
    </w:p>
    <w:p w:rsidR="004672D9" w:rsidP="004672D9" w:rsidRDefault="004672D9" w14:paraId="32A9E83E" w14:textId="77777777">
      <w:pPr>
        <w:spacing w:line="240" w:lineRule="auto"/>
      </w:pPr>
    </w:p>
    <w:p w:rsidR="004672D9" w:rsidP="004672D9" w:rsidRDefault="004672D9" w14:paraId="0B3E3CAF" w14:textId="77777777">
      <w:pPr>
        <w:spacing w:line="240" w:lineRule="auto"/>
      </w:pPr>
    </w:p>
    <w:p w:rsidRPr="009532B0" w:rsidR="004672D9" w:rsidP="009532B0" w:rsidRDefault="004672D9" w14:paraId="4B83E2A2" w14:textId="77777777">
      <w:pPr>
        <w:rPr>
          <w:rFonts w:eastAsia="Calibri" w:cs="Times New Roman"/>
          <w:szCs w:val="20"/>
        </w:rPr>
      </w:pPr>
    </w:p>
    <w:sectPr w:rsidRPr="009532B0" w:rsidR="004672D9" w:rsidSect="00FC671D">
      <w:headerReference w:type="even" r:id="rId11"/>
      <w:headerReference w:type="default" r:id="rId12"/>
      <w:footerReference w:type="even" r:id="rId13"/>
      <w:footerReference w:type="default" r:id="rId14"/>
      <w:headerReference w:type="first" r:id="rId15"/>
      <w:footerReference w:type="first" r:id="rId16"/>
      <w:pgSz w:w="12240" w:h="15840"/>
      <w:pgMar w:top="189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04D54" w14:textId="77777777" w:rsidR="00C91C04" w:rsidRDefault="00C91C04" w:rsidP="00790BFC">
      <w:pPr>
        <w:spacing w:line="240" w:lineRule="auto"/>
      </w:pPr>
      <w:r>
        <w:separator/>
      </w:r>
    </w:p>
  </w:endnote>
  <w:endnote w:type="continuationSeparator" w:id="0">
    <w:p w14:paraId="26A0C012" w14:textId="77777777" w:rsidR="00C91C04" w:rsidRDefault="00C91C04" w:rsidP="00790B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DF00" w14:textId="77777777" w:rsidR="004C67A7" w:rsidRDefault="004C67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3328" w14:textId="6BAE0C93" w:rsidR="00FE53E2" w:rsidRDefault="00FE53E2" w:rsidP="00816341">
    <w:pPr>
      <w:pStyle w:val="Footer"/>
      <w:ind w:left="1080" w:firstLine="0"/>
    </w:pPr>
    <w:r>
      <w:tab/>
      <w:t xml:space="preserve">- </w:t>
    </w:r>
    <w:sdt>
      <w:sdtPr>
        <w:id w:val="-19089114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6D21" w14:textId="07B5C816" w:rsidR="00A6676A" w:rsidRDefault="004C67A7" w:rsidP="00A6676A">
    <w:pPr>
      <w:pStyle w:val="Footer"/>
      <w:ind w:firstLine="0"/>
    </w:pPr>
    <w:r w:rsidRPr="004C67A7">
      <w:rPr>
        <w:sz w:val="16"/>
        <w:szCs w:val="16"/>
      </w:rPr>
      <w:t>605114756</w:t>
    </w:r>
    <w:r w:rsidR="00A6676A">
      <w:tab/>
      <w:t xml:space="preserve">- 1 -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48F61" w14:textId="77777777" w:rsidR="00C91C04" w:rsidRDefault="00C91C04" w:rsidP="00790BFC">
      <w:pPr>
        <w:spacing w:line="240" w:lineRule="auto"/>
      </w:pPr>
      <w:r>
        <w:separator/>
      </w:r>
    </w:p>
  </w:footnote>
  <w:footnote w:type="continuationSeparator" w:id="0">
    <w:p w14:paraId="2C3979C9" w14:textId="77777777" w:rsidR="00C91C04" w:rsidRDefault="00C91C04" w:rsidP="00790BFC">
      <w:pPr>
        <w:spacing w:line="240" w:lineRule="auto"/>
      </w:pPr>
      <w:r>
        <w:continuationSeparator/>
      </w:r>
    </w:p>
  </w:footnote>
  <w:footnote w:id="1">
    <w:p w14:paraId="6E6EA1C3" w14:textId="19CF3629" w:rsidR="00F572E8" w:rsidRDefault="00F572E8">
      <w:pPr>
        <w:pStyle w:val="FootnoteText"/>
      </w:pPr>
      <w:r>
        <w:rPr>
          <w:rStyle w:val="FootnoteReference"/>
        </w:rPr>
        <w:footnoteRef/>
      </w:r>
      <w:r>
        <w:t xml:space="preserve"> Complaint</w:t>
      </w:r>
      <w:r w:rsidR="005C5181">
        <w:t xml:space="preserve"> at </w:t>
      </w:r>
      <w:r w:rsidR="00D76ECD">
        <w:t>7.</w:t>
      </w:r>
    </w:p>
  </w:footnote>
  <w:footnote w:id="2">
    <w:p w14:paraId="5985BA0F" w14:textId="562EF12F" w:rsidR="00F85651" w:rsidRDefault="00F85651">
      <w:pPr>
        <w:pStyle w:val="FootnoteText"/>
      </w:pPr>
      <w:r>
        <w:rPr>
          <w:rStyle w:val="FootnoteReference"/>
        </w:rPr>
        <w:footnoteRef/>
      </w:r>
      <w:r>
        <w:t xml:space="preserve"> Answer at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E488" w14:textId="77777777" w:rsidR="004C67A7" w:rsidRDefault="004C6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C4B1" w14:textId="3563636C" w:rsidR="009532B0" w:rsidRPr="00891B42" w:rsidRDefault="00891B42" w:rsidP="000524B9">
    <w:pPr>
      <w:pStyle w:val="Header"/>
      <w:ind w:firstLine="0"/>
      <w:rPr>
        <w:b/>
      </w:rPr>
    </w:pPr>
    <w:r>
      <w:rPr>
        <w:bCs/>
      </w:rPr>
      <w:t>C.25-10-006 ALJ/DBB/hma</w:t>
    </w:r>
    <w:r>
      <w:rPr>
        <w:bCs/>
      </w:rPr>
      <w:tab/>
    </w:r>
    <w:r>
      <w:rPr>
        <w:bCs/>
      </w:rPr>
      <w:tab/>
    </w:r>
  </w:p>
  <w:p w14:paraId="307C4A94" w14:textId="77777777" w:rsidR="00497431" w:rsidRDefault="0049743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E107" w14:textId="77777777" w:rsidR="004C67A7" w:rsidRDefault="004C6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C1C14"/>
    <w:multiLevelType w:val="multilevel"/>
    <w:tmpl w:val="18F4A5AC"/>
    <w:styleLink w:val="FoFCoLOP"/>
    <w:lvl w:ilvl="0">
      <w:start w:val="1"/>
      <w:numFmt w:val="decimal"/>
      <w:pStyle w:val="OP"/>
      <w:lvlText w:val="%1."/>
      <w:lvlJc w:val="right"/>
      <w:pPr>
        <w:ind w:left="-540" w:firstLine="540"/>
      </w:pPr>
    </w:lvl>
    <w:lvl w:ilvl="1">
      <w:start w:val="1"/>
      <w:numFmt w:val="lowerLetter"/>
      <w:lvlText w:val="(%2)"/>
      <w:lvlJc w:val="right"/>
      <w:pPr>
        <w:ind w:left="1152" w:hanging="72"/>
      </w:pPr>
    </w:lvl>
    <w:lvl w:ilvl="2">
      <w:start w:val="1"/>
      <w:numFmt w:val="none"/>
      <w:lvlText w:val=""/>
      <w:lvlJc w:val="left"/>
      <w:pPr>
        <w:ind w:left="720" w:firstLine="0"/>
      </w:pPr>
    </w:lvl>
    <w:lvl w:ilvl="3">
      <w:start w:val="1"/>
      <w:numFmt w:val="none"/>
      <w:lvlText w:val=""/>
      <w:lvlJc w:val="left"/>
      <w:pPr>
        <w:ind w:left="720" w:firstLine="0"/>
      </w:pPr>
    </w:lvl>
    <w:lvl w:ilvl="4">
      <w:start w:val="1"/>
      <w:numFmt w:val="none"/>
      <w:lvlText w:val=""/>
      <w:lvlJc w:val="left"/>
      <w:pPr>
        <w:ind w:left="720" w:firstLine="0"/>
      </w:pPr>
    </w:lvl>
    <w:lvl w:ilvl="5">
      <w:start w:val="1"/>
      <w:numFmt w:val="none"/>
      <w:lvlText w:val=""/>
      <w:lvlJc w:val="left"/>
      <w:pPr>
        <w:ind w:left="720" w:firstLine="0"/>
      </w:pPr>
    </w:lvl>
    <w:lvl w:ilvl="6">
      <w:start w:val="1"/>
      <w:numFmt w:val="none"/>
      <w:lvlText w:val=""/>
      <w:lvlJc w:val="left"/>
      <w:pPr>
        <w:ind w:left="720" w:firstLine="0"/>
      </w:pPr>
    </w:lvl>
    <w:lvl w:ilvl="7">
      <w:start w:val="1"/>
      <w:numFmt w:val="none"/>
      <w:lvlText w:val=""/>
      <w:lvlJc w:val="left"/>
      <w:pPr>
        <w:ind w:left="720" w:firstLine="0"/>
      </w:pPr>
    </w:lvl>
    <w:lvl w:ilvl="8">
      <w:start w:val="1"/>
      <w:numFmt w:val="none"/>
      <w:lvlText w:val=""/>
      <w:lvlJc w:val="left"/>
      <w:pPr>
        <w:ind w:left="720" w:firstLine="0"/>
      </w:pPr>
    </w:lvl>
  </w:abstractNum>
  <w:abstractNum w:abstractNumId="1" w15:restartNumberingAfterBreak="0">
    <w:nsid w:val="312F1403"/>
    <w:multiLevelType w:val="hybridMultilevel"/>
    <w:tmpl w:val="7768469A"/>
    <w:lvl w:ilvl="0" w:tplc="71622A98">
      <w:start w:val="3"/>
      <w:numFmt w:val="bullet"/>
      <w:lvlText w:val="-"/>
      <w:lvlJc w:val="left"/>
      <w:pPr>
        <w:ind w:left="1080" w:hanging="360"/>
      </w:pPr>
      <w:rPr>
        <w:rFonts w:ascii="Book Antiqua" w:eastAsiaTheme="minorHAnsi" w:hAnsi="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cs="Times New Roman" w:hint="default"/>
        <w:b/>
        <w:i w:val="0"/>
        <w:caps w:val="0"/>
        <w:strike w:val="0"/>
        <w:dstrike w:val="0"/>
        <w:vanish w:val="0"/>
        <w:webHidden w:val="0"/>
        <w:color w:val="auto"/>
        <w:kern w:val="0"/>
        <w:position w:val="0"/>
        <w:sz w:val="26"/>
        <w:u w:val="none"/>
        <w:effect w:val="none"/>
        <w:vertAlign w:val="baseline"/>
        <w:specVanish w:val="0"/>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cs="Times New Roman" w:hint="default"/>
        <w:b/>
        <w:i w:val="0"/>
        <w:caps w:val="0"/>
        <w:strike w:val="0"/>
        <w:dstrike w:val="0"/>
        <w:vanish w:val="0"/>
        <w:webHidden w:val="0"/>
        <w:color w:val="auto"/>
        <w:kern w:val="0"/>
        <w:sz w:val="26"/>
        <w:u w:val="none"/>
        <w:effect w:val="none"/>
        <w:vertAlign w:val="baseline"/>
        <w:specVanish w:val="0"/>
        <w14:cntxtAlts w14:val="0"/>
      </w:rPr>
    </w:lvl>
    <w:lvl w:ilvl="2">
      <w:start w:val="1"/>
      <w:numFmt w:val="decimal"/>
      <w:pStyle w:val="Heading3"/>
      <w:lvlText w:val="%1.%2.%3."/>
      <w:lvlJc w:val="left"/>
      <w:pPr>
        <w:tabs>
          <w:tab w:val="num" w:pos="1656"/>
        </w:tabs>
        <w:ind w:left="1656" w:hanging="936"/>
      </w:pPr>
      <w:rPr>
        <w:rFonts w:ascii="Arial" w:hAnsi="Arial" w:cs="Times New Roman" w:hint="default"/>
        <w:b/>
        <w:i w:val="0"/>
        <w:caps w:val="0"/>
        <w:strike w:val="0"/>
        <w:dstrike w:val="0"/>
        <w:vanish w:val="0"/>
        <w:webHidden w:val="0"/>
        <w:color w:val="auto"/>
        <w:kern w:val="0"/>
        <w:sz w:val="26"/>
        <w:u w:val="none"/>
        <w:effect w:val="none"/>
        <w:vertAlign w:val="baseline"/>
        <w:specVanish w:val="0"/>
        <w14:cntxtAlts w14:val="0"/>
      </w:rPr>
    </w:lvl>
    <w:lvl w:ilvl="3">
      <w:start w:val="1"/>
      <w:numFmt w:val="decimal"/>
      <w:pStyle w:val="Heading4"/>
      <w:lvlText w:val="%1.%2.%3.%4."/>
      <w:lvlJc w:val="left"/>
      <w:pPr>
        <w:tabs>
          <w:tab w:val="num" w:pos="2232"/>
        </w:tabs>
        <w:ind w:left="2232" w:hanging="1152"/>
      </w:pPr>
      <w:rPr>
        <w:rFonts w:ascii="Arial" w:hAnsi="Arial" w:cs="Times New Roman" w:hint="default"/>
        <w:b/>
        <w:i w:val="0"/>
        <w:caps w:val="0"/>
        <w:strike w:val="0"/>
        <w:dstrike w:val="0"/>
        <w:vanish w:val="0"/>
        <w:webHidden w:val="0"/>
        <w:kern w:val="0"/>
        <w:sz w:val="26"/>
        <w:u w:val="none"/>
        <w:effect w:val="none"/>
        <w:vertAlign w:val="baseline"/>
        <w:specVanish w:val="0"/>
        <w14:cntxtAlts w14:val="0"/>
      </w:rPr>
    </w:lvl>
    <w:lvl w:ilvl="4">
      <w:start w:val="1"/>
      <w:numFmt w:val="decimal"/>
      <w:pStyle w:val="Heading5"/>
      <w:lvlText w:val="%1.%2.%3.%4.%5."/>
      <w:lvlJc w:val="left"/>
      <w:pPr>
        <w:tabs>
          <w:tab w:val="num" w:pos="2880"/>
        </w:tabs>
        <w:ind w:left="2880" w:hanging="1440"/>
      </w:pPr>
      <w:rPr>
        <w:rFonts w:ascii="Arial" w:hAnsi="Arial" w:cs="Times New Roman" w:hint="default"/>
        <w:b/>
        <w:i w:val="0"/>
        <w:sz w:val="26"/>
      </w:rPr>
    </w:lvl>
    <w:lvl w:ilvl="5">
      <w:start w:val="1"/>
      <w:numFmt w:val="decimal"/>
      <w:pStyle w:val="Heading6"/>
      <w:lvlText w:val="%1.%2.%3.%4.%5.%6."/>
      <w:lvlJc w:val="left"/>
      <w:pPr>
        <w:tabs>
          <w:tab w:val="num" w:pos="3528"/>
        </w:tabs>
        <w:ind w:left="3528" w:hanging="1728"/>
      </w:pPr>
      <w:rPr>
        <w:rFonts w:ascii="Arial" w:hAnsi="Arial" w:cs="Times New Roman"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lvl>
  </w:abstractNum>
  <w:abstractNum w:abstractNumId="3" w15:restartNumberingAfterBreak="0">
    <w:nsid w:val="440255A1"/>
    <w:multiLevelType w:val="hybridMultilevel"/>
    <w:tmpl w:val="CFBE2FC6"/>
    <w:lvl w:ilvl="0" w:tplc="2074443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1A25780"/>
    <w:multiLevelType w:val="multilevel"/>
    <w:tmpl w:val="3C526EDE"/>
    <w:numStyleLink w:val="Headings"/>
  </w:abstractNum>
  <w:abstractNum w:abstractNumId="5" w15:restartNumberingAfterBreak="0">
    <w:nsid w:val="789A0AFE"/>
    <w:multiLevelType w:val="multilevel"/>
    <w:tmpl w:val="18F4A5AC"/>
    <w:numStyleLink w:val="FoFCoLOP"/>
  </w:abstractNum>
  <w:abstractNum w:abstractNumId="6" w15:restartNumberingAfterBreak="0">
    <w:nsid w:val="7BDD329D"/>
    <w:multiLevelType w:val="hybridMultilevel"/>
    <w:tmpl w:val="40A2D3F4"/>
    <w:lvl w:ilvl="0" w:tplc="B0DC7544">
      <w:start w:val="3"/>
      <w:numFmt w:val="bullet"/>
      <w:lvlText w:val="-"/>
      <w:lvlJc w:val="left"/>
      <w:pPr>
        <w:ind w:left="1440" w:hanging="360"/>
      </w:pPr>
      <w:rPr>
        <w:rFonts w:ascii="Book Antiqua" w:eastAsiaTheme="minorHAnsi" w:hAnsi="Book Antiqu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990633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4244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11353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7602093">
    <w:abstractNumId w:val="0"/>
  </w:num>
  <w:num w:numId="5" w16cid:durableId="529757050">
    <w:abstractNumId w:val="2"/>
  </w:num>
  <w:num w:numId="6" w16cid:durableId="267782820">
    <w:abstractNumId w:val="5"/>
  </w:num>
  <w:num w:numId="7" w16cid:durableId="152138680">
    <w:abstractNumId w:val="1"/>
  </w:num>
  <w:num w:numId="8" w16cid:durableId="13100110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57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FC"/>
    <w:rsid w:val="00000589"/>
    <w:rsid w:val="00001B8D"/>
    <w:rsid w:val="00001DFF"/>
    <w:rsid w:val="00005EAB"/>
    <w:rsid w:val="00007161"/>
    <w:rsid w:val="00007D08"/>
    <w:rsid w:val="000264AA"/>
    <w:rsid w:val="00026DE0"/>
    <w:rsid w:val="000308DC"/>
    <w:rsid w:val="00033894"/>
    <w:rsid w:val="000352DB"/>
    <w:rsid w:val="0003717E"/>
    <w:rsid w:val="00037E22"/>
    <w:rsid w:val="00041884"/>
    <w:rsid w:val="000452C8"/>
    <w:rsid w:val="00046985"/>
    <w:rsid w:val="000524B9"/>
    <w:rsid w:val="0005326D"/>
    <w:rsid w:val="00053C2B"/>
    <w:rsid w:val="00060E0F"/>
    <w:rsid w:val="000616B9"/>
    <w:rsid w:val="00061ABD"/>
    <w:rsid w:val="000631C3"/>
    <w:rsid w:val="00065AD0"/>
    <w:rsid w:val="00065E1D"/>
    <w:rsid w:val="00067B4D"/>
    <w:rsid w:val="00071288"/>
    <w:rsid w:val="000715BD"/>
    <w:rsid w:val="000718CF"/>
    <w:rsid w:val="0007277F"/>
    <w:rsid w:val="00072D4A"/>
    <w:rsid w:val="00075550"/>
    <w:rsid w:val="00075993"/>
    <w:rsid w:val="00076551"/>
    <w:rsid w:val="00076B17"/>
    <w:rsid w:val="00080207"/>
    <w:rsid w:val="00080984"/>
    <w:rsid w:val="00081091"/>
    <w:rsid w:val="00082C44"/>
    <w:rsid w:val="00082D4E"/>
    <w:rsid w:val="0008509E"/>
    <w:rsid w:val="000916F7"/>
    <w:rsid w:val="00093F30"/>
    <w:rsid w:val="000941ED"/>
    <w:rsid w:val="000950DE"/>
    <w:rsid w:val="000A0D60"/>
    <w:rsid w:val="000A2A03"/>
    <w:rsid w:val="000A3223"/>
    <w:rsid w:val="000A3417"/>
    <w:rsid w:val="000A3419"/>
    <w:rsid w:val="000A4564"/>
    <w:rsid w:val="000A4632"/>
    <w:rsid w:val="000A487D"/>
    <w:rsid w:val="000A689F"/>
    <w:rsid w:val="000A744C"/>
    <w:rsid w:val="000A7D36"/>
    <w:rsid w:val="000B1870"/>
    <w:rsid w:val="000B269F"/>
    <w:rsid w:val="000B2778"/>
    <w:rsid w:val="000B5ECE"/>
    <w:rsid w:val="000B6112"/>
    <w:rsid w:val="000B6265"/>
    <w:rsid w:val="000B7C7E"/>
    <w:rsid w:val="000D0ABE"/>
    <w:rsid w:val="000D2856"/>
    <w:rsid w:val="000D5149"/>
    <w:rsid w:val="000D540C"/>
    <w:rsid w:val="000D72F2"/>
    <w:rsid w:val="000D7472"/>
    <w:rsid w:val="000E169E"/>
    <w:rsid w:val="000E20E9"/>
    <w:rsid w:val="000E3A57"/>
    <w:rsid w:val="000E51F0"/>
    <w:rsid w:val="000E53F8"/>
    <w:rsid w:val="000E6EC9"/>
    <w:rsid w:val="000F3E65"/>
    <w:rsid w:val="000F3EC0"/>
    <w:rsid w:val="000F4A38"/>
    <w:rsid w:val="000F7549"/>
    <w:rsid w:val="0010047F"/>
    <w:rsid w:val="00101FBC"/>
    <w:rsid w:val="00102099"/>
    <w:rsid w:val="0010274F"/>
    <w:rsid w:val="001037AA"/>
    <w:rsid w:val="00104815"/>
    <w:rsid w:val="001049E8"/>
    <w:rsid w:val="0011002F"/>
    <w:rsid w:val="001153D1"/>
    <w:rsid w:val="00115691"/>
    <w:rsid w:val="00120291"/>
    <w:rsid w:val="00121823"/>
    <w:rsid w:val="001218D4"/>
    <w:rsid w:val="001231BC"/>
    <w:rsid w:val="00124406"/>
    <w:rsid w:val="00130220"/>
    <w:rsid w:val="00133FA7"/>
    <w:rsid w:val="001375B4"/>
    <w:rsid w:val="00140382"/>
    <w:rsid w:val="00143DE1"/>
    <w:rsid w:val="001457BD"/>
    <w:rsid w:val="00145A1F"/>
    <w:rsid w:val="00145DBF"/>
    <w:rsid w:val="001468D4"/>
    <w:rsid w:val="00147DC6"/>
    <w:rsid w:val="00151656"/>
    <w:rsid w:val="00156568"/>
    <w:rsid w:val="00160583"/>
    <w:rsid w:val="0016160A"/>
    <w:rsid w:val="00161EB0"/>
    <w:rsid w:val="00164315"/>
    <w:rsid w:val="00165C70"/>
    <w:rsid w:val="00166083"/>
    <w:rsid w:val="00167408"/>
    <w:rsid w:val="00171030"/>
    <w:rsid w:val="001714E6"/>
    <w:rsid w:val="00172BCC"/>
    <w:rsid w:val="00172DC6"/>
    <w:rsid w:val="001749C1"/>
    <w:rsid w:val="00175027"/>
    <w:rsid w:val="00180D01"/>
    <w:rsid w:val="00184C7F"/>
    <w:rsid w:val="00185649"/>
    <w:rsid w:val="00185A00"/>
    <w:rsid w:val="001872CA"/>
    <w:rsid w:val="00190822"/>
    <w:rsid w:val="00190E60"/>
    <w:rsid w:val="00191E43"/>
    <w:rsid w:val="00191FC0"/>
    <w:rsid w:val="001924A8"/>
    <w:rsid w:val="00195EC8"/>
    <w:rsid w:val="001A14EE"/>
    <w:rsid w:val="001A2698"/>
    <w:rsid w:val="001A3C6F"/>
    <w:rsid w:val="001A3E3E"/>
    <w:rsid w:val="001A5B81"/>
    <w:rsid w:val="001A6262"/>
    <w:rsid w:val="001A69E7"/>
    <w:rsid w:val="001B08AB"/>
    <w:rsid w:val="001B2C1F"/>
    <w:rsid w:val="001B3DA4"/>
    <w:rsid w:val="001B4962"/>
    <w:rsid w:val="001B4C3D"/>
    <w:rsid w:val="001B5638"/>
    <w:rsid w:val="001B590C"/>
    <w:rsid w:val="001B6FA9"/>
    <w:rsid w:val="001B763B"/>
    <w:rsid w:val="001C056A"/>
    <w:rsid w:val="001C4477"/>
    <w:rsid w:val="001C7429"/>
    <w:rsid w:val="001D0CCF"/>
    <w:rsid w:val="001D12CB"/>
    <w:rsid w:val="001D1601"/>
    <w:rsid w:val="001D34DE"/>
    <w:rsid w:val="001D44C7"/>
    <w:rsid w:val="001D580D"/>
    <w:rsid w:val="001E32C6"/>
    <w:rsid w:val="001E520E"/>
    <w:rsid w:val="001E7003"/>
    <w:rsid w:val="001F0826"/>
    <w:rsid w:val="001F30D5"/>
    <w:rsid w:val="001F633C"/>
    <w:rsid w:val="001F6679"/>
    <w:rsid w:val="0020031A"/>
    <w:rsid w:val="00204056"/>
    <w:rsid w:val="00206A80"/>
    <w:rsid w:val="00206CED"/>
    <w:rsid w:val="00207820"/>
    <w:rsid w:val="00211B0C"/>
    <w:rsid w:val="00212654"/>
    <w:rsid w:val="002146BC"/>
    <w:rsid w:val="00214C6A"/>
    <w:rsid w:val="00215385"/>
    <w:rsid w:val="00216710"/>
    <w:rsid w:val="0022007F"/>
    <w:rsid w:val="00220FEB"/>
    <w:rsid w:val="00221F50"/>
    <w:rsid w:val="00222EA6"/>
    <w:rsid w:val="00225102"/>
    <w:rsid w:val="002306B8"/>
    <w:rsid w:val="00232440"/>
    <w:rsid w:val="00236EB4"/>
    <w:rsid w:val="0024151E"/>
    <w:rsid w:val="0024238D"/>
    <w:rsid w:val="00242B93"/>
    <w:rsid w:val="00244DE7"/>
    <w:rsid w:val="002461F6"/>
    <w:rsid w:val="002521BD"/>
    <w:rsid w:val="002528D6"/>
    <w:rsid w:val="00252D5E"/>
    <w:rsid w:val="00252D91"/>
    <w:rsid w:val="002533F3"/>
    <w:rsid w:val="00253A89"/>
    <w:rsid w:val="00253EA9"/>
    <w:rsid w:val="00255952"/>
    <w:rsid w:val="00257AF6"/>
    <w:rsid w:val="0026361E"/>
    <w:rsid w:val="00263828"/>
    <w:rsid w:val="00265BFC"/>
    <w:rsid w:val="002661F8"/>
    <w:rsid w:val="00267244"/>
    <w:rsid w:val="00267453"/>
    <w:rsid w:val="00270A16"/>
    <w:rsid w:val="00270A74"/>
    <w:rsid w:val="00270F9A"/>
    <w:rsid w:val="00271A8D"/>
    <w:rsid w:val="00274F6F"/>
    <w:rsid w:val="00275FDD"/>
    <w:rsid w:val="002760EF"/>
    <w:rsid w:val="00277762"/>
    <w:rsid w:val="0028074E"/>
    <w:rsid w:val="00281B2E"/>
    <w:rsid w:val="00284E22"/>
    <w:rsid w:val="00291BC2"/>
    <w:rsid w:val="00291E6F"/>
    <w:rsid w:val="00293CC5"/>
    <w:rsid w:val="0029492F"/>
    <w:rsid w:val="0029662A"/>
    <w:rsid w:val="00297110"/>
    <w:rsid w:val="00297170"/>
    <w:rsid w:val="002A3240"/>
    <w:rsid w:val="002A3318"/>
    <w:rsid w:val="002A5281"/>
    <w:rsid w:val="002A6860"/>
    <w:rsid w:val="002A6F9A"/>
    <w:rsid w:val="002A7782"/>
    <w:rsid w:val="002B13E0"/>
    <w:rsid w:val="002B2C24"/>
    <w:rsid w:val="002B352D"/>
    <w:rsid w:val="002B4A4B"/>
    <w:rsid w:val="002C27EB"/>
    <w:rsid w:val="002C2A75"/>
    <w:rsid w:val="002C731C"/>
    <w:rsid w:val="002C7584"/>
    <w:rsid w:val="002D1264"/>
    <w:rsid w:val="002D214C"/>
    <w:rsid w:val="002D28AF"/>
    <w:rsid w:val="002D2ADD"/>
    <w:rsid w:val="002D3BF3"/>
    <w:rsid w:val="002D5FAB"/>
    <w:rsid w:val="002D7F38"/>
    <w:rsid w:val="002E0806"/>
    <w:rsid w:val="002E0F37"/>
    <w:rsid w:val="002E1146"/>
    <w:rsid w:val="002E1A22"/>
    <w:rsid w:val="002E1DA9"/>
    <w:rsid w:val="002E27C0"/>
    <w:rsid w:val="002E3614"/>
    <w:rsid w:val="002E414F"/>
    <w:rsid w:val="002E4E21"/>
    <w:rsid w:val="002E65B9"/>
    <w:rsid w:val="002F0F03"/>
    <w:rsid w:val="002F1022"/>
    <w:rsid w:val="002F1670"/>
    <w:rsid w:val="002F381E"/>
    <w:rsid w:val="002F64A3"/>
    <w:rsid w:val="002F6B2F"/>
    <w:rsid w:val="00301325"/>
    <w:rsid w:val="00301C29"/>
    <w:rsid w:val="00301DE2"/>
    <w:rsid w:val="003033F6"/>
    <w:rsid w:val="00305F2E"/>
    <w:rsid w:val="00310267"/>
    <w:rsid w:val="003127E2"/>
    <w:rsid w:val="00313F73"/>
    <w:rsid w:val="00314CB8"/>
    <w:rsid w:val="0031531D"/>
    <w:rsid w:val="0031664D"/>
    <w:rsid w:val="00320CE1"/>
    <w:rsid w:val="00320D04"/>
    <w:rsid w:val="0032415E"/>
    <w:rsid w:val="003256C3"/>
    <w:rsid w:val="00326360"/>
    <w:rsid w:val="003273F5"/>
    <w:rsid w:val="00331151"/>
    <w:rsid w:val="00331371"/>
    <w:rsid w:val="00332A6E"/>
    <w:rsid w:val="003331EF"/>
    <w:rsid w:val="00333634"/>
    <w:rsid w:val="00334B76"/>
    <w:rsid w:val="00337025"/>
    <w:rsid w:val="00337C00"/>
    <w:rsid w:val="00340C6B"/>
    <w:rsid w:val="00341F2B"/>
    <w:rsid w:val="003438F4"/>
    <w:rsid w:val="00344FA2"/>
    <w:rsid w:val="0034516F"/>
    <w:rsid w:val="00345986"/>
    <w:rsid w:val="00350D25"/>
    <w:rsid w:val="00352660"/>
    <w:rsid w:val="003539E8"/>
    <w:rsid w:val="003547A1"/>
    <w:rsid w:val="00356A58"/>
    <w:rsid w:val="00357895"/>
    <w:rsid w:val="00363107"/>
    <w:rsid w:val="00363B1C"/>
    <w:rsid w:val="00366E3A"/>
    <w:rsid w:val="003675DF"/>
    <w:rsid w:val="00367B7C"/>
    <w:rsid w:val="00371A8F"/>
    <w:rsid w:val="003728E3"/>
    <w:rsid w:val="00372A1C"/>
    <w:rsid w:val="003748B4"/>
    <w:rsid w:val="003775D4"/>
    <w:rsid w:val="00381066"/>
    <w:rsid w:val="003820C5"/>
    <w:rsid w:val="00387A1C"/>
    <w:rsid w:val="00391F51"/>
    <w:rsid w:val="00392FCB"/>
    <w:rsid w:val="003930A7"/>
    <w:rsid w:val="00396540"/>
    <w:rsid w:val="00396783"/>
    <w:rsid w:val="003967F6"/>
    <w:rsid w:val="00397CA4"/>
    <w:rsid w:val="003A0BBE"/>
    <w:rsid w:val="003A1A82"/>
    <w:rsid w:val="003A2D74"/>
    <w:rsid w:val="003A2F45"/>
    <w:rsid w:val="003A3B5F"/>
    <w:rsid w:val="003A6CD0"/>
    <w:rsid w:val="003B1624"/>
    <w:rsid w:val="003B53C5"/>
    <w:rsid w:val="003B5B17"/>
    <w:rsid w:val="003C1411"/>
    <w:rsid w:val="003C1BB2"/>
    <w:rsid w:val="003C25B3"/>
    <w:rsid w:val="003C3403"/>
    <w:rsid w:val="003C5B7A"/>
    <w:rsid w:val="003C629C"/>
    <w:rsid w:val="003C793C"/>
    <w:rsid w:val="003D19EB"/>
    <w:rsid w:val="003E0325"/>
    <w:rsid w:val="003E0A2A"/>
    <w:rsid w:val="003E1D21"/>
    <w:rsid w:val="003F11C8"/>
    <w:rsid w:val="003F23F5"/>
    <w:rsid w:val="003F268F"/>
    <w:rsid w:val="003F27DA"/>
    <w:rsid w:val="003F3CCE"/>
    <w:rsid w:val="003F5256"/>
    <w:rsid w:val="003F6660"/>
    <w:rsid w:val="003F6E49"/>
    <w:rsid w:val="003F7181"/>
    <w:rsid w:val="004000DF"/>
    <w:rsid w:val="004071D8"/>
    <w:rsid w:val="00407E98"/>
    <w:rsid w:val="004116EA"/>
    <w:rsid w:val="00413BA6"/>
    <w:rsid w:val="00414B3F"/>
    <w:rsid w:val="004165D2"/>
    <w:rsid w:val="00417BFE"/>
    <w:rsid w:val="004202BA"/>
    <w:rsid w:val="00421164"/>
    <w:rsid w:val="00422A87"/>
    <w:rsid w:val="00422CA0"/>
    <w:rsid w:val="004243D6"/>
    <w:rsid w:val="0042513D"/>
    <w:rsid w:val="00426E9A"/>
    <w:rsid w:val="00427967"/>
    <w:rsid w:val="00427E4E"/>
    <w:rsid w:val="004315E5"/>
    <w:rsid w:val="00431A2F"/>
    <w:rsid w:val="0043220F"/>
    <w:rsid w:val="004375B9"/>
    <w:rsid w:val="004415F2"/>
    <w:rsid w:val="00442CB0"/>
    <w:rsid w:val="00445015"/>
    <w:rsid w:val="0044675E"/>
    <w:rsid w:val="00447228"/>
    <w:rsid w:val="00447B48"/>
    <w:rsid w:val="00447BF4"/>
    <w:rsid w:val="00450822"/>
    <w:rsid w:val="00455B84"/>
    <w:rsid w:val="00456194"/>
    <w:rsid w:val="0045680E"/>
    <w:rsid w:val="00462B57"/>
    <w:rsid w:val="004637E0"/>
    <w:rsid w:val="004653F9"/>
    <w:rsid w:val="004672D9"/>
    <w:rsid w:val="00467D93"/>
    <w:rsid w:val="00470357"/>
    <w:rsid w:val="00471220"/>
    <w:rsid w:val="0047178C"/>
    <w:rsid w:val="004732BB"/>
    <w:rsid w:val="004735E5"/>
    <w:rsid w:val="00473721"/>
    <w:rsid w:val="00473D8B"/>
    <w:rsid w:val="00473FE0"/>
    <w:rsid w:val="0048660D"/>
    <w:rsid w:val="00491845"/>
    <w:rsid w:val="00491F20"/>
    <w:rsid w:val="004937FA"/>
    <w:rsid w:val="00494044"/>
    <w:rsid w:val="00495291"/>
    <w:rsid w:val="004965C0"/>
    <w:rsid w:val="00496ECA"/>
    <w:rsid w:val="00497431"/>
    <w:rsid w:val="00497E5E"/>
    <w:rsid w:val="004A04AE"/>
    <w:rsid w:val="004A2972"/>
    <w:rsid w:val="004A410A"/>
    <w:rsid w:val="004A4742"/>
    <w:rsid w:val="004A6B28"/>
    <w:rsid w:val="004A6E44"/>
    <w:rsid w:val="004B0823"/>
    <w:rsid w:val="004B0B18"/>
    <w:rsid w:val="004B28DE"/>
    <w:rsid w:val="004B5115"/>
    <w:rsid w:val="004B5F0A"/>
    <w:rsid w:val="004B6CFC"/>
    <w:rsid w:val="004B7DF9"/>
    <w:rsid w:val="004C31CA"/>
    <w:rsid w:val="004C5853"/>
    <w:rsid w:val="004C67A7"/>
    <w:rsid w:val="004D071F"/>
    <w:rsid w:val="004D0F0C"/>
    <w:rsid w:val="004D5378"/>
    <w:rsid w:val="004D5420"/>
    <w:rsid w:val="004D5895"/>
    <w:rsid w:val="004D5B95"/>
    <w:rsid w:val="004D674F"/>
    <w:rsid w:val="004D723C"/>
    <w:rsid w:val="004D759B"/>
    <w:rsid w:val="004E1A3A"/>
    <w:rsid w:val="004E3A70"/>
    <w:rsid w:val="004E58A4"/>
    <w:rsid w:val="004E5F64"/>
    <w:rsid w:val="004E6405"/>
    <w:rsid w:val="004F56A3"/>
    <w:rsid w:val="004F584D"/>
    <w:rsid w:val="004F6780"/>
    <w:rsid w:val="004F7710"/>
    <w:rsid w:val="004F7E97"/>
    <w:rsid w:val="00503FC3"/>
    <w:rsid w:val="00504BB6"/>
    <w:rsid w:val="00506193"/>
    <w:rsid w:val="00507339"/>
    <w:rsid w:val="00507E64"/>
    <w:rsid w:val="00510113"/>
    <w:rsid w:val="005105E8"/>
    <w:rsid w:val="0051143F"/>
    <w:rsid w:val="005135FE"/>
    <w:rsid w:val="00514892"/>
    <w:rsid w:val="005150C7"/>
    <w:rsid w:val="00515282"/>
    <w:rsid w:val="00515F0C"/>
    <w:rsid w:val="005163A4"/>
    <w:rsid w:val="005164FE"/>
    <w:rsid w:val="005170EF"/>
    <w:rsid w:val="0052006C"/>
    <w:rsid w:val="0052169E"/>
    <w:rsid w:val="00522866"/>
    <w:rsid w:val="0052495C"/>
    <w:rsid w:val="00530247"/>
    <w:rsid w:val="005305B3"/>
    <w:rsid w:val="00531546"/>
    <w:rsid w:val="00531B48"/>
    <w:rsid w:val="00531FF2"/>
    <w:rsid w:val="0053250E"/>
    <w:rsid w:val="00534043"/>
    <w:rsid w:val="00534AAA"/>
    <w:rsid w:val="00534E62"/>
    <w:rsid w:val="005363AC"/>
    <w:rsid w:val="00536FE9"/>
    <w:rsid w:val="00537162"/>
    <w:rsid w:val="00537288"/>
    <w:rsid w:val="00540FD7"/>
    <w:rsid w:val="00545A22"/>
    <w:rsid w:val="00546418"/>
    <w:rsid w:val="00546602"/>
    <w:rsid w:val="00547F77"/>
    <w:rsid w:val="0055109F"/>
    <w:rsid w:val="005557B7"/>
    <w:rsid w:val="0055621A"/>
    <w:rsid w:val="00556758"/>
    <w:rsid w:val="00556AE5"/>
    <w:rsid w:val="00560005"/>
    <w:rsid w:val="00560D3B"/>
    <w:rsid w:val="005626E7"/>
    <w:rsid w:val="00563617"/>
    <w:rsid w:val="00565407"/>
    <w:rsid w:val="005658E8"/>
    <w:rsid w:val="0056769C"/>
    <w:rsid w:val="00571633"/>
    <w:rsid w:val="00572672"/>
    <w:rsid w:val="005726A2"/>
    <w:rsid w:val="00572E2C"/>
    <w:rsid w:val="00572E5A"/>
    <w:rsid w:val="00575914"/>
    <w:rsid w:val="005766AF"/>
    <w:rsid w:val="0057673B"/>
    <w:rsid w:val="005802FB"/>
    <w:rsid w:val="005814D1"/>
    <w:rsid w:val="005829FE"/>
    <w:rsid w:val="00586DFC"/>
    <w:rsid w:val="00587BEF"/>
    <w:rsid w:val="00592368"/>
    <w:rsid w:val="005931A9"/>
    <w:rsid w:val="00594FD9"/>
    <w:rsid w:val="00595F2A"/>
    <w:rsid w:val="00596641"/>
    <w:rsid w:val="005969C1"/>
    <w:rsid w:val="005A441C"/>
    <w:rsid w:val="005A4DA9"/>
    <w:rsid w:val="005B1E7F"/>
    <w:rsid w:val="005B2187"/>
    <w:rsid w:val="005B4931"/>
    <w:rsid w:val="005C0A72"/>
    <w:rsid w:val="005C1608"/>
    <w:rsid w:val="005C2390"/>
    <w:rsid w:val="005C5181"/>
    <w:rsid w:val="005C748B"/>
    <w:rsid w:val="005C74B6"/>
    <w:rsid w:val="005D0511"/>
    <w:rsid w:val="005D2D6B"/>
    <w:rsid w:val="005D65DE"/>
    <w:rsid w:val="005E21D9"/>
    <w:rsid w:val="005E269B"/>
    <w:rsid w:val="005E2DF0"/>
    <w:rsid w:val="005E48E0"/>
    <w:rsid w:val="005E4C9C"/>
    <w:rsid w:val="005E53D9"/>
    <w:rsid w:val="005E53E1"/>
    <w:rsid w:val="005F2208"/>
    <w:rsid w:val="005F2615"/>
    <w:rsid w:val="005F46A5"/>
    <w:rsid w:val="005F4744"/>
    <w:rsid w:val="005F5F0F"/>
    <w:rsid w:val="00600F2A"/>
    <w:rsid w:val="00602B93"/>
    <w:rsid w:val="00602F2A"/>
    <w:rsid w:val="00603918"/>
    <w:rsid w:val="0060776F"/>
    <w:rsid w:val="00611601"/>
    <w:rsid w:val="00613EA6"/>
    <w:rsid w:val="00614970"/>
    <w:rsid w:val="0061651C"/>
    <w:rsid w:val="0062044D"/>
    <w:rsid w:val="00621A12"/>
    <w:rsid w:val="006220ED"/>
    <w:rsid w:val="00622E60"/>
    <w:rsid w:val="006237E4"/>
    <w:rsid w:val="00624C73"/>
    <w:rsid w:val="0062697A"/>
    <w:rsid w:val="00627861"/>
    <w:rsid w:val="00632705"/>
    <w:rsid w:val="00633BDC"/>
    <w:rsid w:val="006341EB"/>
    <w:rsid w:val="00634EE3"/>
    <w:rsid w:val="0063738C"/>
    <w:rsid w:val="006377D7"/>
    <w:rsid w:val="006379B8"/>
    <w:rsid w:val="00641046"/>
    <w:rsid w:val="006412ED"/>
    <w:rsid w:val="00644D28"/>
    <w:rsid w:val="00645E46"/>
    <w:rsid w:val="006509AE"/>
    <w:rsid w:val="00650D96"/>
    <w:rsid w:val="00651819"/>
    <w:rsid w:val="00654AD5"/>
    <w:rsid w:val="006563DD"/>
    <w:rsid w:val="006564D0"/>
    <w:rsid w:val="006573CE"/>
    <w:rsid w:val="00657D0B"/>
    <w:rsid w:val="00662D29"/>
    <w:rsid w:val="00663452"/>
    <w:rsid w:val="00666B72"/>
    <w:rsid w:val="00670D18"/>
    <w:rsid w:val="00673FAD"/>
    <w:rsid w:val="0067400E"/>
    <w:rsid w:val="00674E59"/>
    <w:rsid w:val="00675A17"/>
    <w:rsid w:val="006772C5"/>
    <w:rsid w:val="00677413"/>
    <w:rsid w:val="0068046C"/>
    <w:rsid w:val="006825D9"/>
    <w:rsid w:val="00683900"/>
    <w:rsid w:val="00690DC8"/>
    <w:rsid w:val="0069327C"/>
    <w:rsid w:val="00693D1C"/>
    <w:rsid w:val="006954ED"/>
    <w:rsid w:val="006A2184"/>
    <w:rsid w:val="006A2989"/>
    <w:rsid w:val="006A4667"/>
    <w:rsid w:val="006A594C"/>
    <w:rsid w:val="006B175C"/>
    <w:rsid w:val="006B507F"/>
    <w:rsid w:val="006C20C4"/>
    <w:rsid w:val="006C6142"/>
    <w:rsid w:val="006C650C"/>
    <w:rsid w:val="006C6E60"/>
    <w:rsid w:val="006D06A7"/>
    <w:rsid w:val="006D2B85"/>
    <w:rsid w:val="006D3F23"/>
    <w:rsid w:val="006D458C"/>
    <w:rsid w:val="006D4C9B"/>
    <w:rsid w:val="006D7499"/>
    <w:rsid w:val="006E1F51"/>
    <w:rsid w:val="006E23DC"/>
    <w:rsid w:val="006E2A7C"/>
    <w:rsid w:val="006E3CFF"/>
    <w:rsid w:val="006E6307"/>
    <w:rsid w:val="006E7055"/>
    <w:rsid w:val="006E7DE6"/>
    <w:rsid w:val="006F2918"/>
    <w:rsid w:val="006F3F7A"/>
    <w:rsid w:val="006F46E7"/>
    <w:rsid w:val="006F4CBC"/>
    <w:rsid w:val="006F6AA1"/>
    <w:rsid w:val="00700716"/>
    <w:rsid w:val="007011D2"/>
    <w:rsid w:val="007039F4"/>
    <w:rsid w:val="007046DD"/>
    <w:rsid w:val="00707917"/>
    <w:rsid w:val="00713A53"/>
    <w:rsid w:val="00717095"/>
    <w:rsid w:val="00717888"/>
    <w:rsid w:val="00717D23"/>
    <w:rsid w:val="00723DC0"/>
    <w:rsid w:val="0072437F"/>
    <w:rsid w:val="0072652F"/>
    <w:rsid w:val="0072704B"/>
    <w:rsid w:val="00727BEB"/>
    <w:rsid w:val="00727C5E"/>
    <w:rsid w:val="00727FAB"/>
    <w:rsid w:val="00732037"/>
    <w:rsid w:val="00732D99"/>
    <w:rsid w:val="0074482D"/>
    <w:rsid w:val="00744A02"/>
    <w:rsid w:val="00746FCB"/>
    <w:rsid w:val="007515DB"/>
    <w:rsid w:val="00754CA5"/>
    <w:rsid w:val="00757E37"/>
    <w:rsid w:val="00762C5C"/>
    <w:rsid w:val="0076301E"/>
    <w:rsid w:val="0076412F"/>
    <w:rsid w:val="00764156"/>
    <w:rsid w:val="00764342"/>
    <w:rsid w:val="007660F4"/>
    <w:rsid w:val="007665D7"/>
    <w:rsid w:val="00771B8C"/>
    <w:rsid w:val="00774BC3"/>
    <w:rsid w:val="00776049"/>
    <w:rsid w:val="00780E1A"/>
    <w:rsid w:val="00782464"/>
    <w:rsid w:val="007827F6"/>
    <w:rsid w:val="00785507"/>
    <w:rsid w:val="00790B23"/>
    <w:rsid w:val="00790BFC"/>
    <w:rsid w:val="00790CCB"/>
    <w:rsid w:val="00791B8F"/>
    <w:rsid w:val="007A26AA"/>
    <w:rsid w:val="007A2831"/>
    <w:rsid w:val="007A2882"/>
    <w:rsid w:val="007A2BFD"/>
    <w:rsid w:val="007A3F49"/>
    <w:rsid w:val="007A5486"/>
    <w:rsid w:val="007A5A2E"/>
    <w:rsid w:val="007A7274"/>
    <w:rsid w:val="007B09AD"/>
    <w:rsid w:val="007B1E15"/>
    <w:rsid w:val="007B20C4"/>
    <w:rsid w:val="007B3BF5"/>
    <w:rsid w:val="007B496E"/>
    <w:rsid w:val="007B4CE4"/>
    <w:rsid w:val="007C324F"/>
    <w:rsid w:val="007C4671"/>
    <w:rsid w:val="007C4895"/>
    <w:rsid w:val="007C4DC2"/>
    <w:rsid w:val="007C6566"/>
    <w:rsid w:val="007C73A5"/>
    <w:rsid w:val="007C7575"/>
    <w:rsid w:val="007C75FD"/>
    <w:rsid w:val="007C761E"/>
    <w:rsid w:val="007D05EA"/>
    <w:rsid w:val="007D1EEF"/>
    <w:rsid w:val="007D2E14"/>
    <w:rsid w:val="007D36BB"/>
    <w:rsid w:val="007D59D0"/>
    <w:rsid w:val="007D64ED"/>
    <w:rsid w:val="007D6839"/>
    <w:rsid w:val="007D786A"/>
    <w:rsid w:val="007E0A90"/>
    <w:rsid w:val="007E1117"/>
    <w:rsid w:val="007E176E"/>
    <w:rsid w:val="007E2B52"/>
    <w:rsid w:val="007E3D89"/>
    <w:rsid w:val="007E6725"/>
    <w:rsid w:val="007E7523"/>
    <w:rsid w:val="007F032F"/>
    <w:rsid w:val="007F0485"/>
    <w:rsid w:val="007F3327"/>
    <w:rsid w:val="007F40A5"/>
    <w:rsid w:val="007F44A1"/>
    <w:rsid w:val="00801616"/>
    <w:rsid w:val="008021BA"/>
    <w:rsid w:val="00806DD7"/>
    <w:rsid w:val="00810D1E"/>
    <w:rsid w:val="008128CD"/>
    <w:rsid w:val="008138CB"/>
    <w:rsid w:val="00816341"/>
    <w:rsid w:val="00816ECC"/>
    <w:rsid w:val="00821E3D"/>
    <w:rsid w:val="0082277B"/>
    <w:rsid w:val="00822F6F"/>
    <w:rsid w:val="00824AE2"/>
    <w:rsid w:val="008253F5"/>
    <w:rsid w:val="0082646B"/>
    <w:rsid w:val="008271E5"/>
    <w:rsid w:val="00827DDC"/>
    <w:rsid w:val="00833957"/>
    <w:rsid w:val="008371A1"/>
    <w:rsid w:val="00840F55"/>
    <w:rsid w:val="008426BA"/>
    <w:rsid w:val="00842BA1"/>
    <w:rsid w:val="00846441"/>
    <w:rsid w:val="008476CE"/>
    <w:rsid w:val="008503C8"/>
    <w:rsid w:val="0085168F"/>
    <w:rsid w:val="008519FD"/>
    <w:rsid w:val="0086017C"/>
    <w:rsid w:val="00860FAE"/>
    <w:rsid w:val="008626CA"/>
    <w:rsid w:val="00862993"/>
    <w:rsid w:val="008648D7"/>
    <w:rsid w:val="00865B5E"/>
    <w:rsid w:val="00871569"/>
    <w:rsid w:val="00871D9F"/>
    <w:rsid w:val="00875D6D"/>
    <w:rsid w:val="00875FED"/>
    <w:rsid w:val="0088357E"/>
    <w:rsid w:val="0089141D"/>
    <w:rsid w:val="008914C9"/>
    <w:rsid w:val="00891B42"/>
    <w:rsid w:val="00892702"/>
    <w:rsid w:val="00895042"/>
    <w:rsid w:val="00897ADE"/>
    <w:rsid w:val="008A06F8"/>
    <w:rsid w:val="008A073D"/>
    <w:rsid w:val="008A0D5E"/>
    <w:rsid w:val="008A2D0A"/>
    <w:rsid w:val="008A51EB"/>
    <w:rsid w:val="008A653E"/>
    <w:rsid w:val="008B4752"/>
    <w:rsid w:val="008B4B46"/>
    <w:rsid w:val="008B55C2"/>
    <w:rsid w:val="008C066E"/>
    <w:rsid w:val="008C15A7"/>
    <w:rsid w:val="008C5E10"/>
    <w:rsid w:val="008C6BAC"/>
    <w:rsid w:val="008D125C"/>
    <w:rsid w:val="008D21A0"/>
    <w:rsid w:val="008D68D4"/>
    <w:rsid w:val="008E06B8"/>
    <w:rsid w:val="008E0D4F"/>
    <w:rsid w:val="008E0F46"/>
    <w:rsid w:val="008E1F06"/>
    <w:rsid w:val="008E4979"/>
    <w:rsid w:val="008E565E"/>
    <w:rsid w:val="008E63BF"/>
    <w:rsid w:val="008F0A70"/>
    <w:rsid w:val="008F545D"/>
    <w:rsid w:val="008F5AC6"/>
    <w:rsid w:val="008F5E39"/>
    <w:rsid w:val="008F7031"/>
    <w:rsid w:val="008F76F6"/>
    <w:rsid w:val="00900580"/>
    <w:rsid w:val="00900B60"/>
    <w:rsid w:val="009129DB"/>
    <w:rsid w:val="00917E2A"/>
    <w:rsid w:val="00917E65"/>
    <w:rsid w:val="00920A7C"/>
    <w:rsid w:val="009265CB"/>
    <w:rsid w:val="00932EDA"/>
    <w:rsid w:val="00933211"/>
    <w:rsid w:val="009342B0"/>
    <w:rsid w:val="009361FE"/>
    <w:rsid w:val="009370BC"/>
    <w:rsid w:val="00937171"/>
    <w:rsid w:val="009406E7"/>
    <w:rsid w:val="009410A6"/>
    <w:rsid w:val="009423D7"/>
    <w:rsid w:val="009428BF"/>
    <w:rsid w:val="00943F83"/>
    <w:rsid w:val="00944D87"/>
    <w:rsid w:val="00947016"/>
    <w:rsid w:val="00947369"/>
    <w:rsid w:val="00951001"/>
    <w:rsid w:val="009515E8"/>
    <w:rsid w:val="009515ED"/>
    <w:rsid w:val="009521AD"/>
    <w:rsid w:val="00952982"/>
    <w:rsid w:val="009532B0"/>
    <w:rsid w:val="00956931"/>
    <w:rsid w:val="00956948"/>
    <w:rsid w:val="0096141B"/>
    <w:rsid w:val="0096228B"/>
    <w:rsid w:val="00962ECB"/>
    <w:rsid w:val="00963514"/>
    <w:rsid w:val="00966D62"/>
    <w:rsid w:val="00975610"/>
    <w:rsid w:val="009773AF"/>
    <w:rsid w:val="009802F5"/>
    <w:rsid w:val="0099018B"/>
    <w:rsid w:val="00990628"/>
    <w:rsid w:val="009910CD"/>
    <w:rsid w:val="00997931"/>
    <w:rsid w:val="009A0A37"/>
    <w:rsid w:val="009A2545"/>
    <w:rsid w:val="009A36A4"/>
    <w:rsid w:val="009A67A8"/>
    <w:rsid w:val="009A72C0"/>
    <w:rsid w:val="009B0D38"/>
    <w:rsid w:val="009B29C1"/>
    <w:rsid w:val="009B4617"/>
    <w:rsid w:val="009B61DE"/>
    <w:rsid w:val="009C1D2B"/>
    <w:rsid w:val="009C2B69"/>
    <w:rsid w:val="009C37CB"/>
    <w:rsid w:val="009C3967"/>
    <w:rsid w:val="009C3DBA"/>
    <w:rsid w:val="009C6232"/>
    <w:rsid w:val="009C71C4"/>
    <w:rsid w:val="009D6109"/>
    <w:rsid w:val="009E15AF"/>
    <w:rsid w:val="009E1C82"/>
    <w:rsid w:val="009E24CF"/>
    <w:rsid w:val="009E28C6"/>
    <w:rsid w:val="009E3643"/>
    <w:rsid w:val="009F1BAA"/>
    <w:rsid w:val="009F1E8A"/>
    <w:rsid w:val="009F323F"/>
    <w:rsid w:val="009F4F06"/>
    <w:rsid w:val="009F5611"/>
    <w:rsid w:val="009F67CF"/>
    <w:rsid w:val="00A001CE"/>
    <w:rsid w:val="00A044BD"/>
    <w:rsid w:val="00A05F63"/>
    <w:rsid w:val="00A10464"/>
    <w:rsid w:val="00A12A78"/>
    <w:rsid w:val="00A1335A"/>
    <w:rsid w:val="00A134AF"/>
    <w:rsid w:val="00A14335"/>
    <w:rsid w:val="00A1443D"/>
    <w:rsid w:val="00A149E5"/>
    <w:rsid w:val="00A14B1F"/>
    <w:rsid w:val="00A14E70"/>
    <w:rsid w:val="00A16D97"/>
    <w:rsid w:val="00A17B1F"/>
    <w:rsid w:val="00A25C8B"/>
    <w:rsid w:val="00A27934"/>
    <w:rsid w:val="00A30224"/>
    <w:rsid w:val="00A31739"/>
    <w:rsid w:val="00A337C6"/>
    <w:rsid w:val="00A33A73"/>
    <w:rsid w:val="00A33D43"/>
    <w:rsid w:val="00A35A28"/>
    <w:rsid w:val="00A415C1"/>
    <w:rsid w:val="00A41640"/>
    <w:rsid w:val="00A418F3"/>
    <w:rsid w:val="00A430F5"/>
    <w:rsid w:val="00A4499B"/>
    <w:rsid w:val="00A46989"/>
    <w:rsid w:val="00A50041"/>
    <w:rsid w:val="00A50A8E"/>
    <w:rsid w:val="00A50AFF"/>
    <w:rsid w:val="00A516C8"/>
    <w:rsid w:val="00A5553B"/>
    <w:rsid w:val="00A617C4"/>
    <w:rsid w:val="00A63F2C"/>
    <w:rsid w:val="00A64AF7"/>
    <w:rsid w:val="00A6676A"/>
    <w:rsid w:val="00A733B0"/>
    <w:rsid w:val="00A734F2"/>
    <w:rsid w:val="00A7459E"/>
    <w:rsid w:val="00A7485A"/>
    <w:rsid w:val="00A7668E"/>
    <w:rsid w:val="00A76F47"/>
    <w:rsid w:val="00A8003E"/>
    <w:rsid w:val="00A80DC7"/>
    <w:rsid w:val="00A81FA6"/>
    <w:rsid w:val="00A827FD"/>
    <w:rsid w:val="00A82BAC"/>
    <w:rsid w:val="00A86570"/>
    <w:rsid w:val="00A86DA2"/>
    <w:rsid w:val="00A903CE"/>
    <w:rsid w:val="00A90948"/>
    <w:rsid w:val="00A93069"/>
    <w:rsid w:val="00A932E2"/>
    <w:rsid w:val="00A97205"/>
    <w:rsid w:val="00AA0CAB"/>
    <w:rsid w:val="00AA105A"/>
    <w:rsid w:val="00AA12EC"/>
    <w:rsid w:val="00AA1C0B"/>
    <w:rsid w:val="00AA2261"/>
    <w:rsid w:val="00AA23CC"/>
    <w:rsid w:val="00AA3DCC"/>
    <w:rsid w:val="00AA3E58"/>
    <w:rsid w:val="00AA594A"/>
    <w:rsid w:val="00AA73E7"/>
    <w:rsid w:val="00AB260C"/>
    <w:rsid w:val="00AB5049"/>
    <w:rsid w:val="00AB7240"/>
    <w:rsid w:val="00AC01E2"/>
    <w:rsid w:val="00AC0A98"/>
    <w:rsid w:val="00AC0D05"/>
    <w:rsid w:val="00AC4A6A"/>
    <w:rsid w:val="00AC5497"/>
    <w:rsid w:val="00AD0A61"/>
    <w:rsid w:val="00AD1FF2"/>
    <w:rsid w:val="00AD3B83"/>
    <w:rsid w:val="00AD5014"/>
    <w:rsid w:val="00AD5D32"/>
    <w:rsid w:val="00AD67DB"/>
    <w:rsid w:val="00AD6FC1"/>
    <w:rsid w:val="00AD7279"/>
    <w:rsid w:val="00AD7E5C"/>
    <w:rsid w:val="00AE0243"/>
    <w:rsid w:val="00AE276B"/>
    <w:rsid w:val="00AE67EE"/>
    <w:rsid w:val="00AE72AB"/>
    <w:rsid w:val="00AF0A3E"/>
    <w:rsid w:val="00AF1AB5"/>
    <w:rsid w:val="00AF265F"/>
    <w:rsid w:val="00AF3D71"/>
    <w:rsid w:val="00AF64B4"/>
    <w:rsid w:val="00AF6690"/>
    <w:rsid w:val="00B00309"/>
    <w:rsid w:val="00B0086D"/>
    <w:rsid w:val="00B01C1B"/>
    <w:rsid w:val="00B0323D"/>
    <w:rsid w:val="00B10808"/>
    <w:rsid w:val="00B112A6"/>
    <w:rsid w:val="00B114ED"/>
    <w:rsid w:val="00B115A8"/>
    <w:rsid w:val="00B11610"/>
    <w:rsid w:val="00B13C78"/>
    <w:rsid w:val="00B14393"/>
    <w:rsid w:val="00B144F6"/>
    <w:rsid w:val="00B16815"/>
    <w:rsid w:val="00B209F0"/>
    <w:rsid w:val="00B21331"/>
    <w:rsid w:val="00B21B76"/>
    <w:rsid w:val="00B22A97"/>
    <w:rsid w:val="00B302C7"/>
    <w:rsid w:val="00B30776"/>
    <w:rsid w:val="00B31046"/>
    <w:rsid w:val="00B3144C"/>
    <w:rsid w:val="00B32B4E"/>
    <w:rsid w:val="00B34291"/>
    <w:rsid w:val="00B35980"/>
    <w:rsid w:val="00B3634F"/>
    <w:rsid w:val="00B41924"/>
    <w:rsid w:val="00B41E38"/>
    <w:rsid w:val="00B4448A"/>
    <w:rsid w:val="00B460B5"/>
    <w:rsid w:val="00B46B13"/>
    <w:rsid w:val="00B51921"/>
    <w:rsid w:val="00B5574E"/>
    <w:rsid w:val="00B56540"/>
    <w:rsid w:val="00B57FB6"/>
    <w:rsid w:val="00B60F03"/>
    <w:rsid w:val="00B6275C"/>
    <w:rsid w:val="00B62AA1"/>
    <w:rsid w:val="00B650C6"/>
    <w:rsid w:val="00B666F5"/>
    <w:rsid w:val="00B67CD4"/>
    <w:rsid w:val="00B67FEC"/>
    <w:rsid w:val="00B72DA7"/>
    <w:rsid w:val="00B75DBC"/>
    <w:rsid w:val="00B80A09"/>
    <w:rsid w:val="00B80E06"/>
    <w:rsid w:val="00B82BAF"/>
    <w:rsid w:val="00B82D35"/>
    <w:rsid w:val="00B8362E"/>
    <w:rsid w:val="00B842E0"/>
    <w:rsid w:val="00B86D2B"/>
    <w:rsid w:val="00B87300"/>
    <w:rsid w:val="00B87BFF"/>
    <w:rsid w:val="00B91EA8"/>
    <w:rsid w:val="00B933E6"/>
    <w:rsid w:val="00B93B6B"/>
    <w:rsid w:val="00B97416"/>
    <w:rsid w:val="00B97E20"/>
    <w:rsid w:val="00BA0645"/>
    <w:rsid w:val="00BA171B"/>
    <w:rsid w:val="00BA57BB"/>
    <w:rsid w:val="00BA5B24"/>
    <w:rsid w:val="00BB0413"/>
    <w:rsid w:val="00BB06C3"/>
    <w:rsid w:val="00BB193A"/>
    <w:rsid w:val="00BB1EC4"/>
    <w:rsid w:val="00BB2B69"/>
    <w:rsid w:val="00BB42DF"/>
    <w:rsid w:val="00BB4556"/>
    <w:rsid w:val="00BB6BC1"/>
    <w:rsid w:val="00BB7FB1"/>
    <w:rsid w:val="00BC1731"/>
    <w:rsid w:val="00BC2017"/>
    <w:rsid w:val="00BC4147"/>
    <w:rsid w:val="00BC444E"/>
    <w:rsid w:val="00BC467A"/>
    <w:rsid w:val="00BC69E1"/>
    <w:rsid w:val="00BD05D7"/>
    <w:rsid w:val="00BD0CF5"/>
    <w:rsid w:val="00BD0D7A"/>
    <w:rsid w:val="00BD4FEA"/>
    <w:rsid w:val="00BD5027"/>
    <w:rsid w:val="00BD68B8"/>
    <w:rsid w:val="00BD73D6"/>
    <w:rsid w:val="00BE1844"/>
    <w:rsid w:val="00BE2DDB"/>
    <w:rsid w:val="00BF0DD3"/>
    <w:rsid w:val="00BF2B76"/>
    <w:rsid w:val="00BF415A"/>
    <w:rsid w:val="00BF5EE3"/>
    <w:rsid w:val="00BF6776"/>
    <w:rsid w:val="00C04E4B"/>
    <w:rsid w:val="00C05CF3"/>
    <w:rsid w:val="00C06246"/>
    <w:rsid w:val="00C079CC"/>
    <w:rsid w:val="00C1142C"/>
    <w:rsid w:val="00C11C0F"/>
    <w:rsid w:val="00C1433D"/>
    <w:rsid w:val="00C20093"/>
    <w:rsid w:val="00C216E9"/>
    <w:rsid w:val="00C21897"/>
    <w:rsid w:val="00C22B03"/>
    <w:rsid w:val="00C246B7"/>
    <w:rsid w:val="00C24A04"/>
    <w:rsid w:val="00C24FE5"/>
    <w:rsid w:val="00C26776"/>
    <w:rsid w:val="00C31FDF"/>
    <w:rsid w:val="00C335B6"/>
    <w:rsid w:val="00C3470F"/>
    <w:rsid w:val="00C36D39"/>
    <w:rsid w:val="00C41E7D"/>
    <w:rsid w:val="00C43CBC"/>
    <w:rsid w:val="00C4453C"/>
    <w:rsid w:val="00C45E99"/>
    <w:rsid w:val="00C47724"/>
    <w:rsid w:val="00C51BB0"/>
    <w:rsid w:val="00C522D8"/>
    <w:rsid w:val="00C528F3"/>
    <w:rsid w:val="00C52C29"/>
    <w:rsid w:val="00C5502B"/>
    <w:rsid w:val="00C55F44"/>
    <w:rsid w:val="00C57054"/>
    <w:rsid w:val="00C5719A"/>
    <w:rsid w:val="00C61B55"/>
    <w:rsid w:val="00C678EF"/>
    <w:rsid w:val="00C717C7"/>
    <w:rsid w:val="00C71F57"/>
    <w:rsid w:val="00C73461"/>
    <w:rsid w:val="00C76385"/>
    <w:rsid w:val="00C77BF0"/>
    <w:rsid w:val="00C819FE"/>
    <w:rsid w:val="00C82636"/>
    <w:rsid w:val="00C8594A"/>
    <w:rsid w:val="00C86070"/>
    <w:rsid w:val="00C86235"/>
    <w:rsid w:val="00C86B6A"/>
    <w:rsid w:val="00C91C04"/>
    <w:rsid w:val="00C9339B"/>
    <w:rsid w:val="00C936AE"/>
    <w:rsid w:val="00C945AB"/>
    <w:rsid w:val="00C95306"/>
    <w:rsid w:val="00C95ED2"/>
    <w:rsid w:val="00C9743B"/>
    <w:rsid w:val="00C977F9"/>
    <w:rsid w:val="00CA0CAF"/>
    <w:rsid w:val="00CA197E"/>
    <w:rsid w:val="00CA2C07"/>
    <w:rsid w:val="00CA32B4"/>
    <w:rsid w:val="00CA4DB5"/>
    <w:rsid w:val="00CB5EDF"/>
    <w:rsid w:val="00CB5F74"/>
    <w:rsid w:val="00CB68B5"/>
    <w:rsid w:val="00CB690D"/>
    <w:rsid w:val="00CC1494"/>
    <w:rsid w:val="00CC2157"/>
    <w:rsid w:val="00CC2201"/>
    <w:rsid w:val="00CC2477"/>
    <w:rsid w:val="00CC329B"/>
    <w:rsid w:val="00CC367A"/>
    <w:rsid w:val="00CD1D65"/>
    <w:rsid w:val="00CD2970"/>
    <w:rsid w:val="00CD68C4"/>
    <w:rsid w:val="00CE04BB"/>
    <w:rsid w:val="00CE16F5"/>
    <w:rsid w:val="00CE223A"/>
    <w:rsid w:val="00CE23C8"/>
    <w:rsid w:val="00CE24A6"/>
    <w:rsid w:val="00CE3EDA"/>
    <w:rsid w:val="00CE701B"/>
    <w:rsid w:val="00CF0411"/>
    <w:rsid w:val="00CF375E"/>
    <w:rsid w:val="00D0102E"/>
    <w:rsid w:val="00D01E8B"/>
    <w:rsid w:val="00D0394D"/>
    <w:rsid w:val="00D11144"/>
    <w:rsid w:val="00D1179E"/>
    <w:rsid w:val="00D1194D"/>
    <w:rsid w:val="00D13001"/>
    <w:rsid w:val="00D152AE"/>
    <w:rsid w:val="00D162C2"/>
    <w:rsid w:val="00D22FF8"/>
    <w:rsid w:val="00D259D2"/>
    <w:rsid w:val="00D26CB5"/>
    <w:rsid w:val="00D30682"/>
    <w:rsid w:val="00D3185B"/>
    <w:rsid w:val="00D33751"/>
    <w:rsid w:val="00D34690"/>
    <w:rsid w:val="00D354E8"/>
    <w:rsid w:val="00D37691"/>
    <w:rsid w:val="00D410EE"/>
    <w:rsid w:val="00D415D4"/>
    <w:rsid w:val="00D4242F"/>
    <w:rsid w:val="00D42BA3"/>
    <w:rsid w:val="00D47BCE"/>
    <w:rsid w:val="00D502C9"/>
    <w:rsid w:val="00D50BC5"/>
    <w:rsid w:val="00D56F33"/>
    <w:rsid w:val="00D573DC"/>
    <w:rsid w:val="00D57CE2"/>
    <w:rsid w:val="00D62C5E"/>
    <w:rsid w:val="00D63ADA"/>
    <w:rsid w:val="00D63B5A"/>
    <w:rsid w:val="00D6424E"/>
    <w:rsid w:val="00D67289"/>
    <w:rsid w:val="00D70AB0"/>
    <w:rsid w:val="00D72552"/>
    <w:rsid w:val="00D76ECD"/>
    <w:rsid w:val="00D8366A"/>
    <w:rsid w:val="00D841D2"/>
    <w:rsid w:val="00D84AED"/>
    <w:rsid w:val="00D86943"/>
    <w:rsid w:val="00D90618"/>
    <w:rsid w:val="00D9198F"/>
    <w:rsid w:val="00D92F80"/>
    <w:rsid w:val="00D93407"/>
    <w:rsid w:val="00D97AC2"/>
    <w:rsid w:val="00DA0A4E"/>
    <w:rsid w:val="00DA3ADA"/>
    <w:rsid w:val="00DA4B0C"/>
    <w:rsid w:val="00DA72A0"/>
    <w:rsid w:val="00DB05E6"/>
    <w:rsid w:val="00DB1C96"/>
    <w:rsid w:val="00DB5CC1"/>
    <w:rsid w:val="00DC2425"/>
    <w:rsid w:val="00DC350C"/>
    <w:rsid w:val="00DC3D29"/>
    <w:rsid w:val="00DD172F"/>
    <w:rsid w:val="00DD388C"/>
    <w:rsid w:val="00DD5202"/>
    <w:rsid w:val="00DE1419"/>
    <w:rsid w:val="00DE2CFB"/>
    <w:rsid w:val="00DE2E75"/>
    <w:rsid w:val="00DE336E"/>
    <w:rsid w:val="00DE4EF1"/>
    <w:rsid w:val="00DE60E4"/>
    <w:rsid w:val="00DE6478"/>
    <w:rsid w:val="00DE7980"/>
    <w:rsid w:val="00DF06C2"/>
    <w:rsid w:val="00DF1376"/>
    <w:rsid w:val="00DF26B5"/>
    <w:rsid w:val="00DF5251"/>
    <w:rsid w:val="00DF6A45"/>
    <w:rsid w:val="00E007D2"/>
    <w:rsid w:val="00E0742F"/>
    <w:rsid w:val="00E10FDF"/>
    <w:rsid w:val="00E13D74"/>
    <w:rsid w:val="00E13FA6"/>
    <w:rsid w:val="00E153AD"/>
    <w:rsid w:val="00E1708F"/>
    <w:rsid w:val="00E1797F"/>
    <w:rsid w:val="00E20329"/>
    <w:rsid w:val="00E22BB0"/>
    <w:rsid w:val="00E23965"/>
    <w:rsid w:val="00E24C0E"/>
    <w:rsid w:val="00E24DFB"/>
    <w:rsid w:val="00E26B76"/>
    <w:rsid w:val="00E279A8"/>
    <w:rsid w:val="00E315FF"/>
    <w:rsid w:val="00E339D8"/>
    <w:rsid w:val="00E37AD4"/>
    <w:rsid w:val="00E416EF"/>
    <w:rsid w:val="00E437BB"/>
    <w:rsid w:val="00E45194"/>
    <w:rsid w:val="00E46745"/>
    <w:rsid w:val="00E47211"/>
    <w:rsid w:val="00E47F11"/>
    <w:rsid w:val="00E503B8"/>
    <w:rsid w:val="00E50406"/>
    <w:rsid w:val="00E508EA"/>
    <w:rsid w:val="00E521F4"/>
    <w:rsid w:val="00E5429C"/>
    <w:rsid w:val="00E55378"/>
    <w:rsid w:val="00E56CD4"/>
    <w:rsid w:val="00E60350"/>
    <w:rsid w:val="00E60D4E"/>
    <w:rsid w:val="00E621B0"/>
    <w:rsid w:val="00E63AF7"/>
    <w:rsid w:val="00E668C4"/>
    <w:rsid w:val="00E67F68"/>
    <w:rsid w:val="00E70F6F"/>
    <w:rsid w:val="00E764D6"/>
    <w:rsid w:val="00E8402B"/>
    <w:rsid w:val="00E85452"/>
    <w:rsid w:val="00E854C3"/>
    <w:rsid w:val="00E854C9"/>
    <w:rsid w:val="00E8703D"/>
    <w:rsid w:val="00E872AE"/>
    <w:rsid w:val="00E875BC"/>
    <w:rsid w:val="00E90201"/>
    <w:rsid w:val="00E90980"/>
    <w:rsid w:val="00E9182C"/>
    <w:rsid w:val="00E97286"/>
    <w:rsid w:val="00EA1322"/>
    <w:rsid w:val="00EA2B1B"/>
    <w:rsid w:val="00EA365A"/>
    <w:rsid w:val="00EA55C4"/>
    <w:rsid w:val="00EA679E"/>
    <w:rsid w:val="00EA68A4"/>
    <w:rsid w:val="00EA79CC"/>
    <w:rsid w:val="00EA7A94"/>
    <w:rsid w:val="00EA7BDA"/>
    <w:rsid w:val="00EB20A5"/>
    <w:rsid w:val="00EB2BE0"/>
    <w:rsid w:val="00EB403E"/>
    <w:rsid w:val="00EB49C5"/>
    <w:rsid w:val="00EB795A"/>
    <w:rsid w:val="00EB7AA1"/>
    <w:rsid w:val="00EC14D0"/>
    <w:rsid w:val="00EC4100"/>
    <w:rsid w:val="00EC561B"/>
    <w:rsid w:val="00EC6011"/>
    <w:rsid w:val="00EC7D76"/>
    <w:rsid w:val="00ED229F"/>
    <w:rsid w:val="00ED4611"/>
    <w:rsid w:val="00EE0EBD"/>
    <w:rsid w:val="00EF1625"/>
    <w:rsid w:val="00EF207A"/>
    <w:rsid w:val="00EF24B0"/>
    <w:rsid w:val="00EF4EC5"/>
    <w:rsid w:val="00EF6A2D"/>
    <w:rsid w:val="00EF7722"/>
    <w:rsid w:val="00F00214"/>
    <w:rsid w:val="00F005D5"/>
    <w:rsid w:val="00F00D33"/>
    <w:rsid w:val="00F03867"/>
    <w:rsid w:val="00F04AF2"/>
    <w:rsid w:val="00F0538A"/>
    <w:rsid w:val="00F061AC"/>
    <w:rsid w:val="00F06C16"/>
    <w:rsid w:val="00F13FF5"/>
    <w:rsid w:val="00F16EA8"/>
    <w:rsid w:val="00F16FBE"/>
    <w:rsid w:val="00F17459"/>
    <w:rsid w:val="00F17FA5"/>
    <w:rsid w:val="00F25874"/>
    <w:rsid w:val="00F272EF"/>
    <w:rsid w:val="00F306BA"/>
    <w:rsid w:val="00F3329D"/>
    <w:rsid w:val="00F33E27"/>
    <w:rsid w:val="00F343D1"/>
    <w:rsid w:val="00F347A3"/>
    <w:rsid w:val="00F34F34"/>
    <w:rsid w:val="00F36C26"/>
    <w:rsid w:val="00F37073"/>
    <w:rsid w:val="00F4235C"/>
    <w:rsid w:val="00F436D4"/>
    <w:rsid w:val="00F45EE8"/>
    <w:rsid w:val="00F47715"/>
    <w:rsid w:val="00F50302"/>
    <w:rsid w:val="00F50945"/>
    <w:rsid w:val="00F50B9E"/>
    <w:rsid w:val="00F54CE3"/>
    <w:rsid w:val="00F572E8"/>
    <w:rsid w:val="00F57B04"/>
    <w:rsid w:val="00F6080A"/>
    <w:rsid w:val="00F66251"/>
    <w:rsid w:val="00F67FBD"/>
    <w:rsid w:val="00F7115B"/>
    <w:rsid w:val="00F7122D"/>
    <w:rsid w:val="00F71C1A"/>
    <w:rsid w:val="00F72F9B"/>
    <w:rsid w:val="00F734FD"/>
    <w:rsid w:val="00F75AFA"/>
    <w:rsid w:val="00F8003E"/>
    <w:rsid w:val="00F80A1F"/>
    <w:rsid w:val="00F80BB0"/>
    <w:rsid w:val="00F83E28"/>
    <w:rsid w:val="00F85651"/>
    <w:rsid w:val="00F86175"/>
    <w:rsid w:val="00F86F17"/>
    <w:rsid w:val="00F9004C"/>
    <w:rsid w:val="00F90B01"/>
    <w:rsid w:val="00F9300B"/>
    <w:rsid w:val="00F934E7"/>
    <w:rsid w:val="00F939DF"/>
    <w:rsid w:val="00FA23A7"/>
    <w:rsid w:val="00FA24CE"/>
    <w:rsid w:val="00FA29C5"/>
    <w:rsid w:val="00FA3FB2"/>
    <w:rsid w:val="00FA6814"/>
    <w:rsid w:val="00FA6EE0"/>
    <w:rsid w:val="00FB0FDA"/>
    <w:rsid w:val="00FB232A"/>
    <w:rsid w:val="00FB2BB7"/>
    <w:rsid w:val="00FB3FE6"/>
    <w:rsid w:val="00FB5C4E"/>
    <w:rsid w:val="00FC1D68"/>
    <w:rsid w:val="00FC5876"/>
    <w:rsid w:val="00FC671D"/>
    <w:rsid w:val="00FC6F4F"/>
    <w:rsid w:val="00FC7380"/>
    <w:rsid w:val="00FC7636"/>
    <w:rsid w:val="00FD10EE"/>
    <w:rsid w:val="00FD3013"/>
    <w:rsid w:val="00FD47B9"/>
    <w:rsid w:val="00FD5AD3"/>
    <w:rsid w:val="00FD6949"/>
    <w:rsid w:val="00FD6EB0"/>
    <w:rsid w:val="00FE4665"/>
    <w:rsid w:val="00FE470C"/>
    <w:rsid w:val="00FE53E2"/>
    <w:rsid w:val="00FE72FA"/>
    <w:rsid w:val="00FE7DE7"/>
    <w:rsid w:val="00FE7E14"/>
    <w:rsid w:val="00FF166C"/>
    <w:rsid w:val="00FF41CC"/>
    <w:rsid w:val="00FF6092"/>
    <w:rsid w:val="00FF6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B4E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BFC"/>
    <w:pPr>
      <w:spacing w:after="0" w:line="360" w:lineRule="auto"/>
      <w:ind w:firstLine="720"/>
    </w:pPr>
    <w:rPr>
      <w:rFonts w:ascii="Book Antiqua" w:hAnsi="Book Antiqua"/>
      <w:kern w:val="0"/>
      <w:sz w:val="26"/>
      <w14:ligatures w14:val="none"/>
    </w:rPr>
  </w:style>
  <w:style w:type="paragraph" w:styleId="Heading1">
    <w:name w:val="heading 1"/>
    <w:basedOn w:val="Normal"/>
    <w:next w:val="Normal"/>
    <w:link w:val="Heading1Char"/>
    <w:uiPriority w:val="4"/>
    <w:qFormat/>
    <w:rsid w:val="00790BFC"/>
    <w:pPr>
      <w:keepNext/>
      <w:keepLines/>
      <w:numPr>
        <w:numId w:val="1"/>
      </w:numPr>
      <w:spacing w:after="120" w:line="240" w:lineRule="auto"/>
      <w:ind w:right="2160"/>
      <w:outlineLvl w:val="0"/>
    </w:pPr>
    <w:rPr>
      <w:rFonts w:ascii="Arial" w:eastAsiaTheme="majorEastAsia" w:hAnsi="Arial" w:cstheme="majorBidi"/>
      <w:b/>
      <w:szCs w:val="32"/>
    </w:rPr>
  </w:style>
  <w:style w:type="paragraph" w:styleId="Heading2">
    <w:name w:val="heading 2"/>
    <w:basedOn w:val="Normal"/>
    <w:next w:val="Normal"/>
    <w:link w:val="Heading2Char"/>
    <w:uiPriority w:val="4"/>
    <w:unhideWhenUsed/>
    <w:qFormat/>
    <w:rsid w:val="00790BFC"/>
    <w:pPr>
      <w:keepNext/>
      <w:keepLines/>
      <w:numPr>
        <w:ilvl w:val="1"/>
        <w:numId w:val="1"/>
      </w:numPr>
      <w:spacing w:after="120" w:line="240" w:lineRule="auto"/>
      <w:ind w:left="1530" w:right="2160" w:hanging="810"/>
      <w:outlineLvl w:val="1"/>
    </w:pPr>
    <w:rPr>
      <w:rFonts w:ascii="Arial" w:eastAsia="Times New Roman" w:hAnsi="Arial" w:cs="Arial"/>
      <w:b/>
      <w:szCs w:val="26"/>
    </w:rPr>
  </w:style>
  <w:style w:type="paragraph" w:styleId="Heading3">
    <w:name w:val="heading 3"/>
    <w:basedOn w:val="Normal"/>
    <w:next w:val="Normal"/>
    <w:link w:val="Heading3Char"/>
    <w:uiPriority w:val="4"/>
    <w:semiHidden/>
    <w:unhideWhenUsed/>
    <w:qFormat/>
    <w:rsid w:val="00790BFC"/>
    <w:pPr>
      <w:keepNext/>
      <w:keepLines/>
      <w:numPr>
        <w:ilvl w:val="2"/>
        <w:numId w:val="1"/>
      </w:numPr>
      <w:spacing w:after="120" w:line="240" w:lineRule="auto"/>
      <w:ind w:right="2160"/>
      <w:outlineLvl w:val="2"/>
    </w:pPr>
    <w:rPr>
      <w:rFonts w:ascii="Arial" w:eastAsiaTheme="majorEastAsia" w:hAnsi="Arial" w:cstheme="majorBidi"/>
      <w:b/>
      <w:szCs w:val="24"/>
    </w:rPr>
  </w:style>
  <w:style w:type="paragraph" w:styleId="Heading4">
    <w:name w:val="heading 4"/>
    <w:basedOn w:val="Normal"/>
    <w:next w:val="Normal"/>
    <w:link w:val="Heading4Char"/>
    <w:uiPriority w:val="4"/>
    <w:semiHidden/>
    <w:unhideWhenUsed/>
    <w:qFormat/>
    <w:rsid w:val="00790BFC"/>
    <w:pPr>
      <w:keepNext/>
      <w:keepLines/>
      <w:numPr>
        <w:ilvl w:val="3"/>
        <w:numId w:val="1"/>
      </w:numPr>
      <w:spacing w:after="120" w:line="240" w:lineRule="auto"/>
      <w:ind w:right="2160"/>
      <w:outlineLvl w:val="3"/>
    </w:pPr>
    <w:rPr>
      <w:rFonts w:ascii="Arial" w:eastAsiaTheme="majorEastAsia" w:hAnsi="Arial" w:cstheme="majorBidi"/>
      <w:b/>
      <w:iCs/>
      <w:szCs w:val="26"/>
    </w:rPr>
  </w:style>
  <w:style w:type="paragraph" w:styleId="Heading5">
    <w:name w:val="heading 5"/>
    <w:basedOn w:val="Normal"/>
    <w:next w:val="Normal"/>
    <w:link w:val="Heading5Char"/>
    <w:uiPriority w:val="4"/>
    <w:semiHidden/>
    <w:unhideWhenUsed/>
    <w:qFormat/>
    <w:rsid w:val="00790BFC"/>
    <w:pPr>
      <w:keepNext/>
      <w:keepLines/>
      <w:numPr>
        <w:ilvl w:val="4"/>
        <w:numId w:val="1"/>
      </w:numPr>
      <w:spacing w:after="120" w:line="240" w:lineRule="auto"/>
      <w:ind w:right="2160"/>
      <w:outlineLvl w:val="4"/>
    </w:pPr>
    <w:rPr>
      <w:rFonts w:ascii="Arial" w:eastAsiaTheme="majorEastAsia" w:hAnsi="Arial" w:cstheme="majorBidi"/>
      <w:b/>
      <w:szCs w:val="26"/>
    </w:rPr>
  </w:style>
  <w:style w:type="paragraph" w:styleId="Heading6">
    <w:name w:val="heading 6"/>
    <w:basedOn w:val="Normal"/>
    <w:next w:val="Normal"/>
    <w:link w:val="Heading6Char"/>
    <w:uiPriority w:val="4"/>
    <w:semiHidden/>
    <w:unhideWhenUsed/>
    <w:qFormat/>
    <w:rsid w:val="00790BFC"/>
    <w:pPr>
      <w:keepNext/>
      <w:keepLines/>
      <w:numPr>
        <w:ilvl w:val="5"/>
        <w:numId w:val="1"/>
      </w:numPr>
      <w:spacing w:before="40" w:after="120" w:line="240" w:lineRule="auto"/>
      <w:ind w:right="2160"/>
      <w:outlineLvl w:val="5"/>
    </w:pPr>
    <w:rPr>
      <w:rFonts w:ascii="Arial" w:eastAsiaTheme="majorEastAsia" w:hAnsi="Arial"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790BFC"/>
    <w:rPr>
      <w:rFonts w:ascii="Arial" w:eastAsiaTheme="majorEastAsia" w:hAnsi="Arial" w:cstheme="majorBidi"/>
      <w:b/>
      <w:kern w:val="0"/>
      <w:sz w:val="26"/>
      <w:szCs w:val="32"/>
      <w14:ligatures w14:val="none"/>
    </w:rPr>
  </w:style>
  <w:style w:type="character" w:customStyle="1" w:styleId="Heading2Char">
    <w:name w:val="Heading 2 Char"/>
    <w:basedOn w:val="DefaultParagraphFont"/>
    <w:link w:val="Heading2"/>
    <w:uiPriority w:val="4"/>
    <w:rsid w:val="00790BFC"/>
    <w:rPr>
      <w:rFonts w:ascii="Arial" w:eastAsia="Times New Roman" w:hAnsi="Arial" w:cs="Arial"/>
      <w:b/>
      <w:kern w:val="0"/>
      <w:sz w:val="26"/>
      <w:szCs w:val="26"/>
      <w14:ligatures w14:val="none"/>
    </w:rPr>
  </w:style>
  <w:style w:type="character" w:customStyle="1" w:styleId="Heading3Char">
    <w:name w:val="Heading 3 Char"/>
    <w:basedOn w:val="DefaultParagraphFont"/>
    <w:link w:val="Heading3"/>
    <w:uiPriority w:val="4"/>
    <w:semiHidden/>
    <w:rsid w:val="00790BFC"/>
    <w:rPr>
      <w:rFonts w:ascii="Arial" w:eastAsiaTheme="majorEastAsia" w:hAnsi="Arial" w:cstheme="majorBidi"/>
      <w:b/>
      <w:kern w:val="0"/>
      <w:sz w:val="26"/>
      <w:szCs w:val="24"/>
      <w14:ligatures w14:val="none"/>
    </w:rPr>
  </w:style>
  <w:style w:type="character" w:customStyle="1" w:styleId="Heading4Char">
    <w:name w:val="Heading 4 Char"/>
    <w:basedOn w:val="DefaultParagraphFont"/>
    <w:link w:val="Heading4"/>
    <w:uiPriority w:val="4"/>
    <w:semiHidden/>
    <w:rsid w:val="00790BFC"/>
    <w:rPr>
      <w:rFonts w:ascii="Arial" w:eastAsiaTheme="majorEastAsia" w:hAnsi="Arial" w:cstheme="majorBidi"/>
      <w:b/>
      <w:iCs/>
      <w:kern w:val="0"/>
      <w:sz w:val="26"/>
      <w:szCs w:val="26"/>
      <w14:ligatures w14:val="none"/>
    </w:rPr>
  </w:style>
  <w:style w:type="character" w:customStyle="1" w:styleId="Heading5Char">
    <w:name w:val="Heading 5 Char"/>
    <w:basedOn w:val="DefaultParagraphFont"/>
    <w:link w:val="Heading5"/>
    <w:uiPriority w:val="4"/>
    <w:semiHidden/>
    <w:rsid w:val="00790BFC"/>
    <w:rPr>
      <w:rFonts w:ascii="Arial" w:eastAsiaTheme="majorEastAsia" w:hAnsi="Arial" w:cstheme="majorBidi"/>
      <w:b/>
      <w:kern w:val="0"/>
      <w:sz w:val="26"/>
      <w:szCs w:val="26"/>
      <w14:ligatures w14:val="none"/>
    </w:rPr>
  </w:style>
  <w:style w:type="character" w:customStyle="1" w:styleId="Heading6Char">
    <w:name w:val="Heading 6 Char"/>
    <w:basedOn w:val="DefaultParagraphFont"/>
    <w:link w:val="Heading6"/>
    <w:uiPriority w:val="4"/>
    <w:semiHidden/>
    <w:rsid w:val="00790BFC"/>
    <w:rPr>
      <w:rFonts w:ascii="Arial" w:eastAsiaTheme="majorEastAsia" w:hAnsi="Arial" w:cstheme="majorBidi"/>
      <w:b/>
      <w:kern w:val="0"/>
      <w:sz w:val="26"/>
      <w:szCs w:val="26"/>
      <w14:ligatures w14:val="none"/>
    </w:rPr>
  </w:style>
  <w:style w:type="character" w:styleId="Hyperlink">
    <w:name w:val="Hyperlink"/>
    <w:basedOn w:val="DefaultParagraphFont"/>
    <w:uiPriority w:val="99"/>
    <w:unhideWhenUsed/>
    <w:rsid w:val="00790BFC"/>
    <w:rPr>
      <w:color w:val="0563C1" w:themeColor="hyperlink"/>
      <w:u w:val="single"/>
    </w:rPr>
  </w:style>
  <w:style w:type="character" w:customStyle="1" w:styleId="FootnoteTextChar">
    <w:name w:val="Footnote Text Char"/>
    <w:aliases w:val="Footnote Text Char Char Char1,Footnote Text Char2 Char Char,Footnote Text Char Char Char Char,Footnote Text Char2 Char Char Char Char,Footnote Text Char Char Char Char Char Char,Footnote Text Char2 Char Char Char Char1 Char Char"/>
    <w:basedOn w:val="DefaultParagraphFont"/>
    <w:link w:val="FootnoteText"/>
    <w:uiPriority w:val="40"/>
    <w:locked/>
    <w:rsid w:val="00790BFC"/>
    <w:rPr>
      <w:rFonts w:ascii="Book Antiqua" w:hAnsi="Book Antiqua"/>
      <w:szCs w:val="20"/>
    </w:rPr>
  </w:style>
  <w:style w:type="paragraph" w:styleId="FootnoteText">
    <w:name w:val="footnote text"/>
    <w:aliases w:val="Footnote Text Char Char,Footnote Text Char2 Char,Footnote Text Char Char Char,Footnote Text Char2 Char Char Char,Footnote Text Char Char Char Char Char,Footnote Text Char2 Char Char Char Char1 Char,fn,Footnote Text Char2,ALTS FOOTNOTE"/>
    <w:basedOn w:val="Normal"/>
    <w:link w:val="FootnoteTextChar"/>
    <w:uiPriority w:val="40"/>
    <w:unhideWhenUsed/>
    <w:qFormat/>
    <w:rsid w:val="00790BFC"/>
    <w:pPr>
      <w:spacing w:after="120" w:line="240" w:lineRule="auto"/>
      <w:ind w:firstLine="0"/>
    </w:pPr>
    <w:rPr>
      <w:kern w:val="2"/>
      <w:sz w:val="22"/>
      <w:szCs w:val="20"/>
      <w14:ligatures w14:val="standardContextual"/>
    </w:rPr>
  </w:style>
  <w:style w:type="character" w:customStyle="1" w:styleId="FootnoteTextChar1">
    <w:name w:val="Footnote Text Char1"/>
    <w:basedOn w:val="DefaultParagraphFont"/>
    <w:uiPriority w:val="99"/>
    <w:semiHidden/>
    <w:rsid w:val="00790BFC"/>
    <w:rPr>
      <w:rFonts w:ascii="Book Antiqua" w:hAnsi="Book Antiqua"/>
      <w:kern w:val="0"/>
      <w:sz w:val="20"/>
      <w:szCs w:val="20"/>
      <w14:ligatures w14:val="none"/>
    </w:rPr>
  </w:style>
  <w:style w:type="paragraph" w:customStyle="1" w:styleId="OP">
    <w:name w:val="OP"/>
    <w:basedOn w:val="Normal"/>
    <w:uiPriority w:val="8"/>
    <w:qFormat/>
    <w:rsid w:val="00790BFC"/>
    <w:pPr>
      <w:numPr>
        <w:numId w:val="3"/>
      </w:numPr>
      <w:ind w:left="0"/>
    </w:pPr>
  </w:style>
  <w:style w:type="paragraph" w:customStyle="1" w:styleId="ListAlpha">
    <w:name w:val="List Alpha"/>
    <w:basedOn w:val="Normal"/>
    <w:uiPriority w:val="4"/>
    <w:qFormat/>
    <w:rsid w:val="00790BFC"/>
    <w:pPr>
      <w:numPr>
        <w:ilvl w:val="7"/>
        <w:numId w:val="1"/>
      </w:numPr>
      <w:spacing w:after="120" w:line="240" w:lineRule="auto"/>
    </w:pPr>
  </w:style>
  <w:style w:type="paragraph" w:customStyle="1" w:styleId="ListNum">
    <w:name w:val="List Num"/>
    <w:basedOn w:val="Normal"/>
    <w:uiPriority w:val="4"/>
    <w:rsid w:val="00790BFC"/>
    <w:pPr>
      <w:numPr>
        <w:ilvl w:val="6"/>
        <w:numId w:val="1"/>
      </w:numPr>
      <w:spacing w:after="120" w:line="240" w:lineRule="auto"/>
    </w:pPr>
  </w:style>
  <w:style w:type="character" w:styleId="FootnoteReference">
    <w:name w:val="footnote reference"/>
    <w:aliases w:val="o,fr,o1,o2,o3,o4,o5,o6,o11,o21,o7,Style 12,(NECG) Footnote Reference,Appel note de bas de p,Style 124,o + Times New Roman,Style 3,Style 17,Style 20,Style 13,fr1,fr2,fr3,Style 58"/>
    <w:basedOn w:val="DefaultParagraphFont"/>
    <w:uiPriority w:val="99"/>
    <w:semiHidden/>
    <w:unhideWhenUsed/>
    <w:qFormat/>
    <w:rsid w:val="00790BFC"/>
    <w:rPr>
      <w:vertAlign w:val="superscript"/>
    </w:rPr>
  </w:style>
  <w:style w:type="table" w:customStyle="1" w:styleId="TableGrid1">
    <w:name w:val="Table Grid1"/>
    <w:basedOn w:val="TableNormal"/>
    <w:uiPriority w:val="39"/>
    <w:rsid w:val="00790BFC"/>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FCoLOP">
    <w:name w:val="FoF/CoL/OP"/>
    <w:uiPriority w:val="99"/>
    <w:rsid w:val="00790BFC"/>
    <w:pPr>
      <w:numPr>
        <w:numId w:val="4"/>
      </w:numPr>
    </w:pPr>
  </w:style>
  <w:style w:type="numbering" w:customStyle="1" w:styleId="Headings">
    <w:name w:val="Headings"/>
    <w:uiPriority w:val="99"/>
    <w:rsid w:val="00790BFC"/>
    <w:pPr>
      <w:numPr>
        <w:numId w:val="5"/>
      </w:numPr>
    </w:pPr>
  </w:style>
  <w:style w:type="paragraph" w:customStyle="1" w:styleId="Standard">
    <w:name w:val="Standard"/>
    <w:basedOn w:val="Normal"/>
    <w:qFormat/>
    <w:rsid w:val="00B21331"/>
  </w:style>
  <w:style w:type="paragraph" w:styleId="Header">
    <w:name w:val="header"/>
    <w:basedOn w:val="Normal"/>
    <w:link w:val="HeaderChar"/>
    <w:uiPriority w:val="99"/>
    <w:unhideWhenUsed/>
    <w:rsid w:val="000524B9"/>
    <w:pPr>
      <w:tabs>
        <w:tab w:val="center" w:pos="4680"/>
        <w:tab w:val="right" w:pos="9360"/>
      </w:tabs>
      <w:spacing w:line="240" w:lineRule="auto"/>
    </w:pPr>
  </w:style>
  <w:style w:type="character" w:customStyle="1" w:styleId="HeaderChar">
    <w:name w:val="Header Char"/>
    <w:basedOn w:val="DefaultParagraphFont"/>
    <w:link w:val="Header"/>
    <w:uiPriority w:val="99"/>
    <w:rsid w:val="000524B9"/>
    <w:rPr>
      <w:rFonts w:ascii="Book Antiqua" w:hAnsi="Book Antiqua"/>
      <w:kern w:val="0"/>
      <w:sz w:val="26"/>
      <w14:ligatures w14:val="none"/>
    </w:rPr>
  </w:style>
  <w:style w:type="paragraph" w:styleId="Footer">
    <w:name w:val="footer"/>
    <w:basedOn w:val="Normal"/>
    <w:link w:val="FooterChar"/>
    <w:uiPriority w:val="99"/>
    <w:unhideWhenUsed/>
    <w:rsid w:val="000524B9"/>
    <w:pPr>
      <w:tabs>
        <w:tab w:val="center" w:pos="4680"/>
        <w:tab w:val="right" w:pos="9360"/>
      </w:tabs>
      <w:spacing w:line="240" w:lineRule="auto"/>
    </w:pPr>
  </w:style>
  <w:style w:type="character" w:customStyle="1" w:styleId="FooterChar">
    <w:name w:val="Footer Char"/>
    <w:basedOn w:val="DefaultParagraphFont"/>
    <w:link w:val="Footer"/>
    <w:uiPriority w:val="99"/>
    <w:rsid w:val="000524B9"/>
    <w:rPr>
      <w:rFonts w:ascii="Book Antiqua" w:hAnsi="Book Antiqua"/>
      <w:kern w:val="0"/>
      <w:sz w:val="26"/>
      <w14:ligatures w14:val="none"/>
    </w:rPr>
  </w:style>
  <w:style w:type="paragraph" w:styleId="Revision">
    <w:name w:val="Revision"/>
    <w:hidden/>
    <w:uiPriority w:val="99"/>
    <w:semiHidden/>
    <w:rsid w:val="00B91EA8"/>
    <w:pPr>
      <w:spacing w:after="0" w:line="240" w:lineRule="auto"/>
    </w:pPr>
    <w:rPr>
      <w:rFonts w:ascii="Book Antiqua" w:hAnsi="Book Antiqua"/>
      <w:kern w:val="0"/>
      <w:sz w:val="26"/>
      <w14:ligatures w14:val="none"/>
    </w:rPr>
  </w:style>
  <w:style w:type="character" w:styleId="CommentReference">
    <w:name w:val="annotation reference"/>
    <w:basedOn w:val="DefaultParagraphFont"/>
    <w:uiPriority w:val="99"/>
    <w:semiHidden/>
    <w:unhideWhenUsed/>
    <w:rsid w:val="007E6725"/>
    <w:rPr>
      <w:sz w:val="16"/>
      <w:szCs w:val="16"/>
    </w:rPr>
  </w:style>
  <w:style w:type="paragraph" w:styleId="CommentText">
    <w:name w:val="annotation text"/>
    <w:basedOn w:val="Normal"/>
    <w:link w:val="CommentTextChar"/>
    <w:uiPriority w:val="99"/>
    <w:unhideWhenUsed/>
    <w:rsid w:val="007E6725"/>
    <w:pPr>
      <w:spacing w:line="240" w:lineRule="auto"/>
    </w:pPr>
    <w:rPr>
      <w:sz w:val="20"/>
      <w:szCs w:val="20"/>
    </w:rPr>
  </w:style>
  <w:style w:type="character" w:customStyle="1" w:styleId="CommentTextChar">
    <w:name w:val="Comment Text Char"/>
    <w:basedOn w:val="DefaultParagraphFont"/>
    <w:link w:val="CommentText"/>
    <w:uiPriority w:val="99"/>
    <w:rsid w:val="007E6725"/>
    <w:rPr>
      <w:rFonts w:ascii="Book Antiqua" w:hAnsi="Book Antiqu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E6725"/>
    <w:rPr>
      <w:b/>
      <w:bCs/>
    </w:rPr>
  </w:style>
  <w:style w:type="character" w:customStyle="1" w:styleId="CommentSubjectChar">
    <w:name w:val="Comment Subject Char"/>
    <w:basedOn w:val="CommentTextChar"/>
    <w:link w:val="CommentSubject"/>
    <w:uiPriority w:val="99"/>
    <w:semiHidden/>
    <w:rsid w:val="007E6725"/>
    <w:rPr>
      <w:rFonts w:ascii="Book Antiqua" w:hAnsi="Book Antiqua"/>
      <w:b/>
      <w:bCs/>
      <w:kern w:val="0"/>
      <w:sz w:val="20"/>
      <w:szCs w:val="20"/>
      <w14:ligatures w14:val="none"/>
    </w:rPr>
  </w:style>
  <w:style w:type="character" w:styleId="UnresolvedMention">
    <w:name w:val="Unresolved Mention"/>
    <w:basedOn w:val="DefaultParagraphFont"/>
    <w:uiPriority w:val="99"/>
    <w:semiHidden/>
    <w:unhideWhenUsed/>
    <w:rsid w:val="00D70AB0"/>
    <w:rPr>
      <w:color w:val="605E5C"/>
      <w:shd w:val="clear" w:color="auto" w:fill="E1DFDD"/>
    </w:rPr>
  </w:style>
  <w:style w:type="character" w:styleId="FollowedHyperlink">
    <w:name w:val="FollowedHyperlink"/>
    <w:basedOn w:val="DefaultParagraphFont"/>
    <w:uiPriority w:val="99"/>
    <w:semiHidden/>
    <w:unhideWhenUsed/>
    <w:rsid w:val="00FC76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960342">
      <w:bodyDiv w:val="1"/>
      <w:marLeft w:val="0"/>
      <w:marRight w:val="0"/>
      <w:marTop w:val="0"/>
      <w:marBottom w:val="0"/>
      <w:divBdr>
        <w:top w:val="none" w:sz="0" w:space="0" w:color="auto"/>
        <w:left w:val="none" w:sz="0" w:space="0" w:color="auto"/>
        <w:bottom w:val="none" w:sz="0" w:space="0" w:color="auto"/>
        <w:right w:val="none" w:sz="0" w:space="0" w:color="auto"/>
      </w:divBdr>
    </w:div>
    <w:div w:id="892615549">
      <w:bodyDiv w:val="1"/>
      <w:marLeft w:val="0"/>
      <w:marRight w:val="0"/>
      <w:marTop w:val="0"/>
      <w:marBottom w:val="0"/>
      <w:divBdr>
        <w:top w:val="none" w:sz="0" w:space="0" w:color="auto"/>
        <w:left w:val="none" w:sz="0" w:space="0" w:color="auto"/>
        <w:bottom w:val="none" w:sz="0" w:space="0" w:color="auto"/>
        <w:right w:val="none" w:sz="0" w:space="0" w:color="auto"/>
      </w:divBdr>
    </w:div>
    <w:div w:id="1173571629">
      <w:bodyDiv w:val="1"/>
      <w:marLeft w:val="0"/>
      <w:marRight w:val="0"/>
      <w:marTop w:val="0"/>
      <w:marBottom w:val="0"/>
      <w:divBdr>
        <w:top w:val="none" w:sz="0" w:space="0" w:color="auto"/>
        <w:left w:val="none" w:sz="0" w:space="0" w:color="auto"/>
        <w:bottom w:val="none" w:sz="0" w:space="0" w:color="auto"/>
        <w:right w:val="none" w:sz="0" w:space="0" w:color="auto"/>
      </w:divBdr>
    </w:div>
    <w:div w:id="1501390066">
      <w:bodyDiv w:val="1"/>
      <w:marLeft w:val="0"/>
      <w:marRight w:val="0"/>
      <w:marTop w:val="0"/>
      <w:marBottom w:val="0"/>
      <w:divBdr>
        <w:top w:val="none" w:sz="0" w:space="0" w:color="auto"/>
        <w:left w:val="none" w:sz="0" w:space="0" w:color="auto"/>
        <w:bottom w:val="none" w:sz="0" w:space="0" w:color="auto"/>
        <w:right w:val="none" w:sz="0" w:space="0" w:color="auto"/>
      </w:divBdr>
    </w:div>
    <w:div w:id="1925870313">
      <w:bodyDiv w:val="1"/>
      <w:marLeft w:val="0"/>
      <w:marRight w:val="0"/>
      <w:marTop w:val="0"/>
      <w:marBottom w:val="0"/>
      <w:divBdr>
        <w:top w:val="none" w:sz="0" w:space="0" w:color="auto"/>
        <w:left w:val="none" w:sz="0" w:space="0" w:color="auto"/>
        <w:bottom w:val="none" w:sz="0" w:space="0" w:color="auto"/>
        <w:right w:val="none" w:sz="0" w:space="0" w:color="auto"/>
      </w:divBdr>
    </w:div>
    <w:div w:id="1943804170">
      <w:bodyDiv w:val="1"/>
      <w:marLeft w:val="0"/>
      <w:marRight w:val="0"/>
      <w:marTop w:val="0"/>
      <w:marBottom w:val="0"/>
      <w:divBdr>
        <w:top w:val="none" w:sz="0" w:space="0" w:color="auto"/>
        <w:left w:val="none" w:sz="0" w:space="0" w:color="auto"/>
        <w:bottom w:val="none" w:sz="0" w:space="0" w:color="auto"/>
        <w:right w:val="none" w:sz="0" w:space="0" w:color="auto"/>
      </w:divBdr>
    </w:div>
    <w:div w:id="213413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80575d62ecc55d6f04a1a66d8959c822">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1af4f0a5a0da12401308155740e01bd"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114c60f-d572-43b4-ba5f-295801837341" xsi:nil="true"/>
    <lcf76f155ced4ddcb4097134ff3c332f xmlns="0db3a248-2f3b-4e14-a06e-708bd1cc474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2A1E29-CE0E-4F15-AFCB-14E05B98E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0B159-B0B8-492B-B01E-DB80707316B1}">
  <ds:schemaRefs>
    <ds:schemaRef ds:uri="http://schemas.openxmlformats.org/officeDocument/2006/bibliography"/>
  </ds:schemaRefs>
</ds:datastoreItem>
</file>

<file path=customXml/itemProps3.xml><?xml version="1.0" encoding="utf-8"?>
<ds:datastoreItem xmlns:ds="http://schemas.openxmlformats.org/officeDocument/2006/customXml" ds:itemID="{34BAD91E-A1AA-4D2B-875B-8E613680CDAD}">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4.xml><?xml version="1.0" encoding="utf-8"?>
<ds:datastoreItem xmlns:ds="http://schemas.openxmlformats.org/officeDocument/2006/customXml" ds:itemID="{75229CFD-379A-4C63-8D08-9EF5584A5925}">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ap:Pages>
  <ap:Words>1206</ap:Words>
  <ap:Characters>6878</ap:Characters>
  <ap:Application>Microsoft Office Word</ap:Application>
  <ap:DocSecurity>0</ap:DocSecurity>
  <ap:Lines>57</ap:Lines>
  <ap:Paragraphs>16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8068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2026-04-17T09:08:17Z</dcterms:created>
  <dcterms:modified xsi:type="dcterms:W3CDTF">2026-04-17T09:08:17Z</dcterms:modified>
</cp:coreProperties>
</file>