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F5412" w:rsidR="00495B78" w:rsidP="00495B78" w:rsidRDefault="00D45881" w14:paraId="25386307" w14:textId="333365C9">
      <w:pPr>
        <w:rPr>
          <w:b/>
          <w:bCs/>
        </w:rPr>
      </w:pPr>
      <w:r>
        <w:t>July</w:t>
      </w:r>
      <w:r w:rsidR="00F117F2">
        <w:t xml:space="preserve"> 1</w:t>
      </w:r>
      <w:r w:rsidR="00C90279">
        <w:t>3</w:t>
      </w:r>
      <w:r w:rsidRPr="003F5412" w:rsidR="00495B78">
        <w:t xml:space="preserve">, </w:t>
      </w:r>
      <w:proofErr w:type="gramStart"/>
      <w:r w:rsidRPr="003F5412" w:rsidR="00495B78">
        <w:t>2026</w:t>
      </w:r>
      <w:proofErr w:type="gramEnd"/>
      <w:r w:rsidRPr="003F5412" w:rsidR="00495B78">
        <w:tab/>
        <w:t xml:space="preserve">                                                                                 </w:t>
      </w:r>
      <w:r w:rsidRPr="003F5412" w:rsidR="00495B78">
        <w:tab/>
        <w:t xml:space="preserve">            </w:t>
      </w:r>
      <w:r w:rsidR="00495B78">
        <w:t xml:space="preserve">             </w:t>
      </w:r>
      <w:r w:rsidRPr="003F5412" w:rsidR="00495B78">
        <w:rPr>
          <w:b/>
          <w:bCs/>
        </w:rPr>
        <w:t>Agenda ID: </w:t>
      </w:r>
      <w:r w:rsidRPr="00940D7E" w:rsidR="00940D7E">
        <w:rPr>
          <w:b/>
          <w:bCs/>
        </w:rPr>
        <w:t>24385</w:t>
      </w:r>
    </w:p>
    <w:p w:rsidRPr="003F5412" w:rsidR="00495B78" w:rsidP="00495B78" w:rsidRDefault="00495B78" w14:paraId="7F3BB9CA" w14:textId="6486CC64">
      <w:pPr>
        <w:jc w:val="right"/>
        <w:rPr>
          <w:b/>
          <w:bCs/>
        </w:rPr>
      </w:pPr>
      <w:r w:rsidRPr="003F5412">
        <w:rPr>
          <w:b/>
          <w:bCs/>
        </w:rPr>
        <w:t>                                                                    </w:t>
      </w:r>
      <w:r>
        <w:tab/>
      </w:r>
      <w:r>
        <w:tab/>
      </w:r>
      <w:r>
        <w:tab/>
      </w:r>
      <w:r>
        <w:tab/>
      </w:r>
      <w:r>
        <w:tab/>
      </w:r>
      <w:r w:rsidRPr="003F5412">
        <w:rPr>
          <w:b/>
          <w:bCs/>
        </w:rPr>
        <w:t xml:space="preserve">  RESOLUTION T-</w:t>
      </w:r>
      <w:r w:rsidRPr="003F5412" w:rsidR="00D01AA9">
        <w:rPr>
          <w:b/>
          <w:bCs/>
        </w:rPr>
        <w:t>179</w:t>
      </w:r>
      <w:r w:rsidR="00D01AA9">
        <w:rPr>
          <w:b/>
          <w:bCs/>
        </w:rPr>
        <w:t>26</w:t>
      </w:r>
    </w:p>
    <w:p w:rsidRPr="003F5412" w:rsidR="00495B78" w:rsidP="00495B78" w:rsidRDefault="00495B78" w14:paraId="315367B4" w14:textId="77777777">
      <w:r w:rsidRPr="003F5412">
        <w:t> </w:t>
      </w:r>
    </w:p>
    <w:p w:rsidRPr="003F5412" w:rsidR="00495B78" w:rsidP="00495B78" w:rsidRDefault="00495B78" w14:paraId="67BE3ED4" w14:textId="77777777">
      <w:r w:rsidRPr="003F5412">
        <w:t>TO:   </w:t>
      </w:r>
      <w:hyperlink w:tgtFrame="_blank" w:history="1" r:id="rId12">
        <w:r w:rsidRPr="003F5412">
          <w:rPr>
            <w:rStyle w:val="Hyperlink"/>
          </w:rPr>
          <w:t>Parties on the CASF Distribution (Service) List</w:t>
        </w:r>
      </w:hyperlink>
      <w:r w:rsidRPr="003F5412">
        <w:tab/>
      </w:r>
    </w:p>
    <w:p w:rsidRPr="003F5412" w:rsidR="00495B78" w:rsidP="00495B78" w:rsidRDefault="00495B78" w14:paraId="087D2E13" w14:textId="77777777">
      <w:r w:rsidRPr="003F5412">
        <w:t> </w:t>
      </w:r>
    </w:p>
    <w:p w:rsidRPr="003F5412" w:rsidR="00495B78" w:rsidP="00495B78" w:rsidRDefault="00495B78" w14:paraId="455D4753" w14:textId="43D358B8">
      <w:r w:rsidRPr="003F5412">
        <w:t>This is Draft Resolution T-179</w:t>
      </w:r>
      <w:r w:rsidR="00D45881">
        <w:t xml:space="preserve">26 </w:t>
      </w:r>
      <w:r w:rsidRPr="003F5412">
        <w:t>of the ​Communications​ Division. This Draft Resolution will appear on the agenda at the next Commission meeting to be held </w:t>
      </w:r>
      <w:r w:rsidR="006C54E5">
        <w:t>August 13</w:t>
      </w:r>
      <w:r>
        <w:t xml:space="preserve">, 2026, </w:t>
      </w:r>
      <w:r w:rsidRPr="003F5412">
        <w:t>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w:t>
      </w:r>
      <w:bookmarkStart w:name="_Int_dVrcnpb7" w:id="0"/>
      <w:r w:rsidRPr="003F5412">
        <w:t>does</w:t>
      </w:r>
      <w:bookmarkEnd w:id="0"/>
      <w:r w:rsidRPr="003F5412">
        <w:t> the Resolution become binding on the parties. </w:t>
      </w:r>
    </w:p>
    <w:p w:rsidRPr="003F5412" w:rsidR="00495B78" w:rsidP="00495B78" w:rsidRDefault="00495B78" w14:paraId="26860C60" w14:textId="77777777">
      <w:r w:rsidRPr="003F5412">
        <w:t> </w:t>
      </w:r>
    </w:p>
    <w:p w:rsidRPr="003F5412" w:rsidR="00495B78" w:rsidP="00495B78" w:rsidRDefault="00495B78" w14:paraId="7F9594D0" w14:textId="77777777">
      <w:r w:rsidRPr="003F5412">
        <w:t>Any member of the public may serve comments on the Draft Resolution as provided in Public Utilities Code § 311(g) and Rule 14.5 of the Commission’s Rules of Practice and Procedure (Rules).  </w:t>
      </w:r>
    </w:p>
    <w:p w:rsidRPr="003F5412" w:rsidR="00495B78" w:rsidP="00495B78" w:rsidRDefault="00495B78" w14:paraId="287AFCE1" w14:textId="77777777">
      <w:r w:rsidRPr="003F5412">
        <w:t> </w:t>
      </w:r>
    </w:p>
    <w:p w:rsidR="00495B78" w:rsidP="00495B78" w:rsidRDefault="00495B78" w14:paraId="11440D65" w14:textId="37426553">
      <w:pPr>
        <w:tabs>
          <w:tab w:val="left" w:pos="6930"/>
        </w:tabs>
        <w:overflowPunct w:val="0"/>
        <w:adjustRightInd w:val="0"/>
        <w:ind w:right="594"/>
        <w:textAlignment w:val="baseline"/>
      </w:pPr>
      <w:r>
        <w:t xml:space="preserve">Comments along with a certificate of service (COS) shall be sent via email </w:t>
      </w:r>
      <w:bookmarkStart w:name="_Int_uVxtX1yx" w:id="1"/>
      <w:r>
        <w:t>to:</w:t>
      </w:r>
      <w:bookmarkEnd w:id="1"/>
      <w:r>
        <w:t xml:space="preserve"> </w:t>
      </w:r>
      <w:hyperlink r:id="rId13">
        <w:r w:rsidRPr="0FDA0FC6" w:rsidR="00CB0859">
          <w:rPr>
            <w:rStyle w:val="Hyperlink"/>
          </w:rPr>
          <w:t>Benjamin.Swearingen@cpuc.ca.gov</w:t>
        </w:r>
      </w:hyperlink>
      <w:r>
        <w:t xml:space="preserve"> and </w:t>
      </w:r>
      <w:hyperlink r:id="rId14">
        <w:r w:rsidRPr="7DF9C4E3">
          <w:rPr>
            <w:rStyle w:val="Hyperlink"/>
          </w:rPr>
          <w:t>casf_infrastructure_grant_administrator@cpuc.ca.gov</w:t>
        </w:r>
      </w:hyperlink>
      <w:r>
        <w:t xml:space="preserve"> by </w:t>
      </w:r>
      <w:r w:rsidR="006A4937">
        <w:t xml:space="preserve">August </w:t>
      </w:r>
      <w:r w:rsidR="00484DAD">
        <w:t>3</w:t>
      </w:r>
      <w:r>
        <w:t>, 2026, at 5:00 PM.</w:t>
      </w:r>
    </w:p>
    <w:p w:rsidRPr="003F5412" w:rsidR="00495B78" w:rsidP="00495B78" w:rsidRDefault="00495B78" w14:paraId="7AC2A45E" w14:textId="77777777">
      <w:r w:rsidRPr="003F5412">
        <w:t> </w:t>
      </w:r>
    </w:p>
    <w:p w:rsidRPr="003F5412" w:rsidR="00495B78" w:rsidP="00495B78" w:rsidRDefault="00495B78" w14:paraId="1828B1B2" w14:textId="77777777">
      <w:r w:rsidRPr="003F5412">
        <w:t>Those submitting comments on the Draft Resolution must serve their comments on the entire service list the Draft Resolution was served to on the same date that the comments are submitted to the ​Communications​ Division</w:t>
      </w:r>
      <w:r>
        <w:t>.</w:t>
      </w:r>
    </w:p>
    <w:p w:rsidRPr="00DB4540" w:rsidR="00495B78" w:rsidP="00495B78" w:rsidRDefault="00495B78" w14:paraId="6C35C3C4" w14:textId="77777777">
      <w:r w:rsidRPr="00DB4540">
        <w:t> </w:t>
      </w:r>
    </w:p>
    <w:p w:rsidRPr="00DB4540" w:rsidR="00495B78" w:rsidP="00495B78" w:rsidRDefault="00495B78" w14:paraId="65A428B1" w14:textId="77777777">
      <w:r w:rsidRPr="00DB4540">
        <w:t>Comments shall focus on factual, legal, or technical errors in the proposed Draft Resolution. Comments should list the recommended changes to the Draft Resolution. Comments shall be limited to three pages in length and shall include a subject index listing the recommendations to the draft resolution, a table of authorities, and an appendix setting forth the proposed revised findings and ordering paragraphs.</w:t>
      </w:r>
    </w:p>
    <w:p w:rsidRPr="003F5412" w:rsidR="00495B78" w:rsidP="00495B78" w:rsidRDefault="00495B78" w14:paraId="65B9FD1E" w14:textId="77777777"/>
    <w:p w:rsidRPr="003F5412" w:rsidR="00495B78" w:rsidP="00495B78" w:rsidRDefault="00495B78" w14:paraId="2B305A8A" w14:textId="40614BD7">
      <w:r>
        <w:t xml:space="preserve">Replies to comments must be submitted no later than </w:t>
      </w:r>
      <w:r w:rsidR="00DB3BF3">
        <w:t xml:space="preserve">August </w:t>
      </w:r>
      <w:r w:rsidR="00484DAD">
        <w:t>10</w:t>
      </w:r>
      <w:r>
        <w:t>, 2026. Replies shall be submitted and served in the same manner as opening comments</w:t>
      </w:r>
      <w:r w:rsidR="003D769A">
        <w:t>.</w:t>
      </w:r>
    </w:p>
    <w:p w:rsidRPr="003F5412" w:rsidR="00495B78" w:rsidP="00495B78" w:rsidRDefault="00495B78" w14:paraId="790E3686" w14:textId="77777777">
      <w:r w:rsidRPr="003F5412">
        <w:t> </w:t>
      </w:r>
    </w:p>
    <w:p w:rsidRPr="003F5412" w:rsidR="00495B78" w:rsidP="00495B78" w:rsidRDefault="00495B78" w14:paraId="314E9D14" w14:textId="77777777">
      <w:r w:rsidRPr="003F5412">
        <w:t>Sincerely,   </w:t>
      </w:r>
    </w:p>
    <w:p w:rsidRPr="003F5412" w:rsidR="00495B78" w:rsidP="00495B78" w:rsidRDefault="00495B78" w14:paraId="2FECDF69" w14:textId="77777777">
      <w:r w:rsidRPr="003F5412">
        <w:t> </w:t>
      </w:r>
    </w:p>
    <w:p w:rsidR="00495B78" w:rsidP="00495B78" w:rsidRDefault="00495B78" w14:paraId="2D437C23" w14:textId="77777777">
      <w:r w:rsidRPr="003F5412">
        <w:t>/s/ </w:t>
      </w:r>
    </w:p>
    <w:p w:rsidRPr="003F5412" w:rsidR="00495B78" w:rsidP="00495B78" w:rsidRDefault="00495B78" w14:paraId="10FE1F03" w14:textId="1736FF83">
      <w:r>
        <w:t xml:space="preserve">Maria </w:t>
      </w:r>
      <w:r w:rsidR="412383BE">
        <w:t xml:space="preserve">I. </w:t>
      </w:r>
      <w:r>
        <w:t>Ellis</w:t>
      </w:r>
    </w:p>
    <w:p w:rsidRPr="003F5412" w:rsidR="00495B78" w:rsidP="00495B78" w:rsidRDefault="00495B78" w14:paraId="7FF876D3" w14:textId="77777777">
      <w:r>
        <w:t>Director for Broadband Initiatives</w:t>
      </w:r>
    </w:p>
    <w:p w:rsidRPr="003F5412" w:rsidR="00495B78" w:rsidP="00495B78" w:rsidRDefault="00495B78" w14:paraId="79F37A74" w14:textId="77777777">
      <w:r w:rsidRPr="003F5412">
        <w:t>​​Communications​ Division </w:t>
      </w:r>
    </w:p>
    <w:p w:rsidR="00305A78" w:rsidP="00495B78" w:rsidRDefault="00495B78" w14:paraId="08D2C6E9" w14:textId="77777777">
      <w:pPr>
        <w:sectPr w:rsidR="00305A78" w:rsidSect="00940D7E">
          <w:footerReference w:type="even" r:id="rId15"/>
          <w:footerReference w:type="default" r:id="rId16"/>
          <w:headerReference w:type="first" r:id="rId17"/>
          <w:footerReference w:type="first" r:id="rId18"/>
          <w:pgSz w:w="12240" w:h="15840"/>
          <w:pgMar w:top="1728" w:right="1260" w:bottom="965" w:left="1238" w:header="720" w:footer="432" w:gutter="0"/>
          <w:cols w:space="720"/>
          <w:docGrid w:linePitch="299"/>
        </w:sectPr>
      </w:pPr>
      <w:r w:rsidRPr="003F5412">
        <w:t>California Public Utilities Commission</w:t>
      </w:r>
    </w:p>
    <w:p w:rsidR="00B31AE8" w:rsidP="00495D4C" w:rsidRDefault="0075660E" w14:paraId="2BD7F8F4" w14:textId="59E80909">
      <w:pPr>
        <w:pStyle w:val="Heading1"/>
        <w:spacing w:before="23"/>
        <w:ind w:right="729"/>
      </w:pPr>
      <w:r>
        <w:lastRenderedPageBreak/>
        <w:t>PUBLIC</w:t>
      </w:r>
      <w:r w:rsidRPr="00495D4C">
        <w:t xml:space="preserve"> </w:t>
      </w:r>
      <w:r>
        <w:t>UTILITIES</w:t>
      </w:r>
      <w:r w:rsidRPr="00495D4C">
        <w:t xml:space="preserve"> </w:t>
      </w:r>
      <w:r>
        <w:t>COMMISSION</w:t>
      </w:r>
      <w:r w:rsidRPr="00495D4C">
        <w:t xml:space="preserve"> </w:t>
      </w:r>
      <w:r>
        <w:t>OF</w:t>
      </w:r>
      <w:r w:rsidRPr="00495D4C">
        <w:t xml:space="preserve"> </w:t>
      </w:r>
      <w:r>
        <w:t>THE</w:t>
      </w:r>
      <w:r w:rsidRPr="00495D4C">
        <w:t xml:space="preserve"> </w:t>
      </w:r>
      <w:r>
        <w:t>STATE</w:t>
      </w:r>
      <w:r w:rsidRPr="00495D4C">
        <w:t xml:space="preserve"> </w:t>
      </w:r>
      <w:r>
        <w:t>OF</w:t>
      </w:r>
      <w:r w:rsidRPr="00495D4C">
        <w:t xml:space="preserve"> CALIFORNIA</w:t>
      </w:r>
    </w:p>
    <w:p w:rsidR="00880DC5" w:rsidP="00F60CC9" w:rsidRDefault="00880DC5" w14:paraId="17CBB6B0" w14:textId="77777777">
      <w:pPr>
        <w:tabs>
          <w:tab w:val="left" w:pos="7035"/>
        </w:tabs>
        <w:rPr>
          <w:b/>
          <w:spacing w:val="-4"/>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6B526A" w:rsidTr="00E0793B" w14:paraId="5C176658" w14:textId="77777777">
        <w:tc>
          <w:tcPr>
            <w:tcW w:w="4866" w:type="dxa"/>
          </w:tcPr>
          <w:p w:rsidR="006B526A" w:rsidP="00F60CC9" w:rsidRDefault="00864FA3" w14:paraId="7CA75C82" w14:textId="19294EB3">
            <w:pPr>
              <w:tabs>
                <w:tab w:val="left" w:pos="7035"/>
              </w:tabs>
              <w:rPr>
                <w:b/>
                <w:spacing w:val="-4"/>
                <w:sz w:val="24"/>
              </w:rPr>
            </w:pPr>
            <w:r>
              <w:rPr>
                <w:b/>
                <w:sz w:val="24"/>
                <w:szCs w:val="24"/>
              </w:rPr>
              <w:t>Communications Division</w:t>
            </w:r>
          </w:p>
        </w:tc>
        <w:tc>
          <w:tcPr>
            <w:tcW w:w="4866" w:type="dxa"/>
          </w:tcPr>
          <w:p w:rsidR="006B526A" w:rsidP="00E0793B" w:rsidRDefault="00940D7E" w14:paraId="3B94F212" w14:textId="2FB83626">
            <w:pPr>
              <w:tabs>
                <w:tab w:val="left" w:pos="7035"/>
              </w:tabs>
              <w:jc w:val="right"/>
              <w:rPr>
                <w:b/>
                <w:spacing w:val="-4"/>
                <w:sz w:val="24"/>
              </w:rPr>
            </w:pPr>
            <w:r w:rsidRPr="006B526A">
              <w:rPr>
                <w:b/>
                <w:sz w:val="24"/>
                <w:szCs w:val="24"/>
              </w:rPr>
              <w:t>RESOLUTION T-</w:t>
            </w:r>
            <w:r>
              <w:rPr>
                <w:b/>
                <w:sz w:val="24"/>
                <w:szCs w:val="24"/>
              </w:rPr>
              <w:t>17926</w:t>
            </w:r>
          </w:p>
        </w:tc>
      </w:tr>
      <w:tr w:rsidR="00940D7E" w:rsidTr="00E0793B" w14:paraId="5346481A" w14:textId="77777777">
        <w:tc>
          <w:tcPr>
            <w:tcW w:w="4866" w:type="dxa"/>
          </w:tcPr>
          <w:p w:rsidR="00940D7E" w:rsidP="00940D7E" w:rsidRDefault="00940D7E" w14:paraId="08BE1497" w14:textId="57148439">
            <w:pPr>
              <w:tabs>
                <w:tab w:val="left" w:pos="7035"/>
              </w:tabs>
              <w:rPr>
                <w:b/>
                <w:spacing w:val="-4"/>
                <w:sz w:val="24"/>
              </w:rPr>
            </w:pPr>
            <w:r w:rsidRPr="004934BF">
              <w:rPr>
                <w:rFonts w:eastAsia="Times New Roman" w:cs="Times New Roman"/>
                <w:b/>
                <w:sz w:val="24"/>
                <w:szCs w:val="24"/>
              </w:rPr>
              <w:t xml:space="preserve">Broadband </w:t>
            </w:r>
            <w:r>
              <w:rPr>
                <w:rFonts w:eastAsia="Times New Roman" w:cs="Times New Roman"/>
                <w:b/>
                <w:sz w:val="24"/>
                <w:szCs w:val="24"/>
              </w:rPr>
              <w:t>Video and Marketing Branch</w:t>
            </w:r>
          </w:p>
        </w:tc>
        <w:tc>
          <w:tcPr>
            <w:tcW w:w="4866" w:type="dxa"/>
          </w:tcPr>
          <w:p w:rsidR="00940D7E" w:rsidP="00940D7E" w:rsidRDefault="00940D7E" w14:paraId="7F28976E" w14:textId="691F3A9C">
            <w:pPr>
              <w:tabs>
                <w:tab w:val="left" w:pos="7035"/>
              </w:tabs>
              <w:jc w:val="right"/>
              <w:rPr>
                <w:b/>
                <w:spacing w:val="-4"/>
                <w:sz w:val="24"/>
                <w:szCs w:val="24"/>
              </w:rPr>
            </w:pPr>
            <w:r>
              <w:rPr>
                <w:b/>
                <w:spacing w:val="-4"/>
                <w:sz w:val="24"/>
              </w:rPr>
              <w:t>August 13, 2026</w:t>
            </w:r>
          </w:p>
        </w:tc>
      </w:tr>
    </w:tbl>
    <w:p w:rsidR="00B31AE8" w:rsidRDefault="00B31AE8" w14:paraId="2BD7F8F9" w14:textId="77777777">
      <w:pPr>
        <w:pStyle w:val="BodyText"/>
        <w:rPr>
          <w:b/>
        </w:rPr>
      </w:pPr>
    </w:p>
    <w:p w:rsidR="00940D7E" w:rsidRDefault="00940D7E" w14:paraId="3797B41B" w14:textId="77777777">
      <w:pPr>
        <w:pStyle w:val="BodyText"/>
        <w:rPr>
          <w:b/>
        </w:rPr>
      </w:pPr>
    </w:p>
    <w:p w:rsidR="000A2A5B" w:rsidP="00764989" w:rsidRDefault="00BF54E3" w14:paraId="27A7C87A" w14:textId="2332396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6B526A" w:rsidR="00105990" w:rsidP="00764989" w:rsidRDefault="00105990" w14:paraId="1504A808" w14:textId="77777777">
      <w:pPr>
        <w:ind w:left="192" w:right="731"/>
        <w:jc w:val="center"/>
        <w:rPr>
          <w:b/>
          <w:spacing w:val="-10"/>
          <w:sz w:val="24"/>
          <w:u w:val="single"/>
          <w:lang w:val="es-US"/>
        </w:rPr>
      </w:pPr>
    </w:p>
    <w:p w:rsidRPr="00391234" w:rsidR="00B31AE8" w:rsidP="00E504C0" w:rsidRDefault="00BF54E3" w14:paraId="2BD7F8FE" w14:textId="153262A9">
      <w:pPr>
        <w:ind w:left="192" w:right="731"/>
        <w:rPr>
          <w:b/>
          <w:sz w:val="24"/>
          <w:szCs w:val="24"/>
        </w:rPr>
      </w:pPr>
      <w:r w:rsidRPr="00391234">
        <w:rPr>
          <w:b/>
          <w:sz w:val="24"/>
          <w:szCs w:val="24"/>
        </w:rPr>
        <w:t>RESOLUTION T-</w:t>
      </w:r>
      <w:r w:rsidRPr="00391234" w:rsidR="002D584B">
        <w:rPr>
          <w:b/>
          <w:sz w:val="24"/>
          <w:szCs w:val="24"/>
        </w:rPr>
        <w:t>17926</w:t>
      </w:r>
      <w:r w:rsidRPr="00391234">
        <w:rPr>
          <w:b/>
          <w:sz w:val="24"/>
          <w:szCs w:val="24"/>
        </w:rPr>
        <w:t>:</w:t>
      </w:r>
      <w:r w:rsidRPr="00391234" w:rsidR="002A5D65">
        <w:rPr>
          <w:b/>
          <w:sz w:val="24"/>
          <w:szCs w:val="24"/>
        </w:rPr>
        <w:t xml:space="preserve"> </w:t>
      </w:r>
      <w:r w:rsidRPr="00391234">
        <w:rPr>
          <w:b/>
          <w:sz w:val="24"/>
          <w:szCs w:val="24"/>
        </w:rPr>
        <w:t xml:space="preserve">Approves up to </w:t>
      </w:r>
      <w:r w:rsidRPr="00391234" w:rsidR="00773982">
        <w:rPr>
          <w:b/>
          <w:sz w:val="24"/>
          <w:szCs w:val="24"/>
        </w:rPr>
        <w:t>$</w:t>
      </w:r>
      <w:r w:rsidRPr="00391234" w:rsidR="4DFDDC91">
        <w:rPr>
          <w:b/>
          <w:sz w:val="24"/>
          <w:szCs w:val="24"/>
        </w:rPr>
        <w:t>2</w:t>
      </w:r>
      <w:r w:rsidRPr="00391234" w:rsidR="00620CF8">
        <w:rPr>
          <w:b/>
          <w:sz w:val="24"/>
          <w:szCs w:val="24"/>
        </w:rPr>
        <w:t>4,</w:t>
      </w:r>
      <w:r w:rsidRPr="00391234" w:rsidR="005A04A7">
        <w:rPr>
          <w:b/>
          <w:sz w:val="24"/>
          <w:szCs w:val="24"/>
        </w:rPr>
        <w:t xml:space="preserve">040,291 </w:t>
      </w:r>
      <w:r w:rsidRPr="00391234">
        <w:rPr>
          <w:b/>
          <w:sz w:val="24"/>
          <w:szCs w:val="24"/>
        </w:rPr>
        <w:t>from the California</w:t>
      </w:r>
      <w:r w:rsidRPr="00391234" w:rsidR="00600611">
        <w:rPr>
          <w:b/>
          <w:sz w:val="24"/>
          <w:szCs w:val="24"/>
        </w:rPr>
        <w:t xml:space="preserve"> </w:t>
      </w:r>
      <w:r w:rsidRPr="00391234">
        <w:rPr>
          <w:b/>
          <w:sz w:val="24"/>
          <w:szCs w:val="24"/>
        </w:rPr>
        <w:t xml:space="preserve">Advanced Services Fund </w:t>
      </w:r>
      <w:r w:rsidRPr="00391234" w:rsidR="0099030A">
        <w:rPr>
          <w:b/>
          <w:sz w:val="24"/>
          <w:szCs w:val="24"/>
        </w:rPr>
        <w:t>(CASF)</w:t>
      </w:r>
      <w:r w:rsidRPr="00391234">
        <w:rPr>
          <w:b/>
          <w:sz w:val="24"/>
          <w:szCs w:val="24"/>
        </w:rPr>
        <w:t xml:space="preserve"> for the Broadband Infrastructure Grant Account</w:t>
      </w:r>
      <w:r w:rsidRPr="00391234" w:rsidR="00600611">
        <w:rPr>
          <w:b/>
          <w:sz w:val="24"/>
          <w:szCs w:val="24"/>
        </w:rPr>
        <w:t xml:space="preserve"> </w:t>
      </w:r>
      <w:r w:rsidRPr="00391234">
        <w:rPr>
          <w:b/>
          <w:sz w:val="24"/>
          <w:szCs w:val="24"/>
        </w:rPr>
        <w:t xml:space="preserve">application of </w:t>
      </w:r>
      <w:r w:rsidRPr="00391234" w:rsidR="589109C7">
        <w:rPr>
          <w:b/>
          <w:sz w:val="24"/>
          <w:szCs w:val="24"/>
        </w:rPr>
        <w:t>Frontier</w:t>
      </w:r>
      <w:r w:rsidRPr="00391234" w:rsidR="00F23B3C">
        <w:rPr>
          <w:b/>
          <w:sz w:val="24"/>
          <w:szCs w:val="24"/>
        </w:rPr>
        <w:t xml:space="preserve"> California</w:t>
      </w:r>
      <w:r w:rsidRPr="00391234" w:rsidR="589109C7">
        <w:rPr>
          <w:b/>
          <w:sz w:val="24"/>
          <w:szCs w:val="24"/>
        </w:rPr>
        <w:t xml:space="preserve"> Inc.</w:t>
      </w:r>
      <w:r w:rsidRPr="00391234" w:rsidR="007765B8">
        <w:rPr>
          <w:b/>
          <w:sz w:val="24"/>
          <w:szCs w:val="24"/>
        </w:rPr>
        <w:t>, (</w:t>
      </w:r>
      <w:r w:rsidRPr="00391234" w:rsidR="008748BB">
        <w:rPr>
          <w:b/>
          <w:sz w:val="24"/>
          <w:szCs w:val="24"/>
        </w:rPr>
        <w:t>U-1002-C</w:t>
      </w:r>
      <w:r w:rsidRPr="00391234" w:rsidR="007765B8">
        <w:rPr>
          <w:b/>
          <w:sz w:val="24"/>
          <w:szCs w:val="24"/>
        </w:rPr>
        <w:t xml:space="preserve">) for </w:t>
      </w:r>
      <w:r w:rsidRPr="00391234" w:rsidR="00DC3AF4">
        <w:rPr>
          <w:b/>
          <w:sz w:val="24"/>
          <w:szCs w:val="24"/>
        </w:rPr>
        <w:t>the</w:t>
      </w:r>
      <w:r w:rsidRPr="00391234" w:rsidR="007765B8">
        <w:rPr>
          <w:b/>
          <w:sz w:val="24"/>
          <w:szCs w:val="24"/>
        </w:rPr>
        <w:t xml:space="preserve"> </w:t>
      </w:r>
      <w:proofErr w:type="gramStart"/>
      <w:r w:rsidRPr="00391234" w:rsidR="003A4323">
        <w:rPr>
          <w:b/>
          <w:sz w:val="24"/>
          <w:szCs w:val="24"/>
        </w:rPr>
        <w:t>Merced</w:t>
      </w:r>
      <w:r w:rsidR="001A4B40">
        <w:rPr>
          <w:b/>
          <w:sz w:val="24"/>
          <w:szCs w:val="24"/>
        </w:rPr>
        <w:t xml:space="preserve"> </w:t>
      </w:r>
      <w:r w:rsidRPr="00391234" w:rsidR="003A4323">
        <w:rPr>
          <w:b/>
          <w:sz w:val="24"/>
          <w:szCs w:val="24"/>
        </w:rPr>
        <w:t>Dos</w:t>
      </w:r>
      <w:proofErr w:type="gramEnd"/>
      <w:r w:rsidRPr="00391234" w:rsidR="003A4323">
        <w:rPr>
          <w:b/>
          <w:sz w:val="24"/>
          <w:szCs w:val="24"/>
        </w:rPr>
        <w:t xml:space="preserve"> Palos, </w:t>
      </w:r>
      <w:r w:rsidRPr="00391234" w:rsidR="0092128E">
        <w:rPr>
          <w:b/>
          <w:sz w:val="24"/>
          <w:szCs w:val="24"/>
        </w:rPr>
        <w:t xml:space="preserve">Plumas Greenville, and </w:t>
      </w:r>
      <w:r w:rsidRPr="00391234" w:rsidR="003A4323">
        <w:rPr>
          <w:b/>
          <w:sz w:val="24"/>
          <w:szCs w:val="24"/>
        </w:rPr>
        <w:t>Tulare</w:t>
      </w:r>
      <w:r w:rsidRPr="00391234" w:rsidR="001A7D1E">
        <w:rPr>
          <w:b/>
          <w:sz w:val="24"/>
          <w:szCs w:val="24"/>
        </w:rPr>
        <w:t xml:space="preserve"> </w:t>
      </w:r>
      <w:r w:rsidRPr="00391234" w:rsidR="00775CE7">
        <w:rPr>
          <w:b/>
          <w:sz w:val="24"/>
          <w:szCs w:val="24"/>
        </w:rPr>
        <w:t>Central</w:t>
      </w:r>
      <w:r w:rsidRPr="00391234" w:rsidR="003A4323">
        <w:rPr>
          <w:b/>
          <w:sz w:val="24"/>
          <w:szCs w:val="24"/>
        </w:rPr>
        <w:t xml:space="preserve"> </w:t>
      </w:r>
      <w:r w:rsidRPr="00391234" w:rsidR="00DE75A2">
        <w:rPr>
          <w:b/>
          <w:sz w:val="24"/>
          <w:szCs w:val="24"/>
        </w:rPr>
        <w:t>P</w:t>
      </w:r>
      <w:r w:rsidRPr="00391234" w:rsidR="00402709">
        <w:rPr>
          <w:b/>
          <w:sz w:val="24"/>
          <w:szCs w:val="24"/>
        </w:rPr>
        <w:t>rojects</w:t>
      </w:r>
      <w:r w:rsidRPr="00391234" w:rsidR="00C95119">
        <w:rPr>
          <w:b/>
          <w:sz w:val="24"/>
          <w:szCs w:val="24"/>
        </w:rPr>
        <w:t>.</w:t>
      </w:r>
    </w:p>
    <w:p w:rsidRPr="00A80AE2" w:rsidR="00105990" w:rsidP="001E1BB2" w:rsidRDefault="00105990" w14:paraId="26A4C4F5" w14:textId="77777777">
      <w:pPr>
        <w:ind w:left="192" w:right="731"/>
        <w:rPr>
          <w:bCs/>
          <w:color w:val="4F81BD" w:themeColor="accent1"/>
          <w:sz w:val="24"/>
        </w:rPr>
      </w:pPr>
    </w:p>
    <w:p w:rsidRPr="00A80AE2" w:rsidR="00105990" w:rsidP="001E1BB2" w:rsidRDefault="00105990" w14:paraId="71E273A9" w14:textId="7A6D35AD">
      <w:pPr>
        <w:ind w:left="192" w:right="731"/>
        <w:rPr>
          <w:bCs/>
          <w:sz w:val="24"/>
        </w:rPr>
      </w:pPr>
      <w:r w:rsidRPr="00A80AE2">
        <w:rPr>
          <w:bCs/>
          <w:sz w:val="24"/>
        </w:rPr>
        <w:t>P</w:t>
      </w:r>
      <w:r w:rsidRPr="00A80AE2" w:rsidR="005F1197">
        <w:rPr>
          <w:bCs/>
          <w:sz w:val="24"/>
        </w:rPr>
        <w:t>ROPOSED OUTCOME:</w:t>
      </w:r>
    </w:p>
    <w:p w:rsidRPr="00A80AE2" w:rsidR="005F1197" w:rsidP="001E1BB2" w:rsidRDefault="005F1197" w14:paraId="0D987284" w14:textId="77777777">
      <w:pPr>
        <w:ind w:left="192" w:right="731"/>
        <w:rPr>
          <w:bCs/>
          <w:color w:val="4F81BD" w:themeColor="accent1"/>
          <w:sz w:val="24"/>
        </w:rPr>
      </w:pPr>
    </w:p>
    <w:p w:rsidRPr="00A80AE2" w:rsidR="005F1197" w:rsidP="005F1197" w:rsidRDefault="005F1197" w14:paraId="31EC7B55" w14:textId="4743997F">
      <w:pPr>
        <w:pStyle w:val="ListParagraph"/>
        <w:numPr>
          <w:ilvl w:val="0"/>
          <w:numId w:val="28"/>
        </w:numPr>
        <w:ind w:right="731"/>
        <w:rPr>
          <w:bCs/>
          <w:sz w:val="24"/>
          <w:szCs w:val="24"/>
        </w:rPr>
      </w:pPr>
      <w:r w:rsidRPr="00A80AE2">
        <w:rPr>
          <w:bCs/>
          <w:sz w:val="24"/>
          <w:szCs w:val="24"/>
        </w:rPr>
        <w:t xml:space="preserve">Awards </w:t>
      </w:r>
      <w:r w:rsidR="00EF68CE">
        <w:rPr>
          <w:bCs/>
          <w:sz w:val="24"/>
          <w:szCs w:val="24"/>
        </w:rPr>
        <w:t xml:space="preserve">three (3) </w:t>
      </w:r>
      <w:r w:rsidRPr="00A80AE2" w:rsidR="0099030A">
        <w:rPr>
          <w:bCs/>
          <w:sz w:val="24"/>
          <w:szCs w:val="24"/>
        </w:rPr>
        <w:t xml:space="preserve">grants for up to </w:t>
      </w:r>
      <w:r w:rsidRPr="78455439" w:rsidR="005A04A7">
        <w:rPr>
          <w:sz w:val="24"/>
          <w:szCs w:val="24"/>
        </w:rPr>
        <w:t>$2</w:t>
      </w:r>
      <w:r w:rsidR="005A04A7">
        <w:rPr>
          <w:sz w:val="24"/>
          <w:szCs w:val="24"/>
        </w:rPr>
        <w:t xml:space="preserve">4,040,291 </w:t>
      </w:r>
      <w:r w:rsidRPr="00A80AE2" w:rsidR="0099030A">
        <w:rPr>
          <w:bCs/>
          <w:sz w:val="24"/>
          <w:szCs w:val="24"/>
        </w:rPr>
        <w:t>from the CASF Infrast</w:t>
      </w:r>
      <w:r w:rsidRPr="00A80AE2" w:rsidR="00071A9F">
        <w:rPr>
          <w:bCs/>
          <w:sz w:val="24"/>
          <w:szCs w:val="24"/>
        </w:rPr>
        <w:t>r</w:t>
      </w:r>
      <w:r w:rsidRPr="00A80AE2" w:rsidR="0099030A">
        <w:rPr>
          <w:bCs/>
          <w:sz w:val="24"/>
          <w:szCs w:val="24"/>
        </w:rPr>
        <w:t>u</w:t>
      </w:r>
      <w:r w:rsidRPr="00A80AE2" w:rsidR="00071A9F">
        <w:rPr>
          <w:bCs/>
          <w:sz w:val="24"/>
          <w:szCs w:val="24"/>
        </w:rPr>
        <w:t xml:space="preserve">cture Funding Account to </w:t>
      </w:r>
      <w:r w:rsidR="009F0900">
        <w:rPr>
          <w:bCs/>
          <w:sz w:val="24"/>
          <w:szCs w:val="24"/>
        </w:rPr>
        <w:t>Frontier</w:t>
      </w:r>
      <w:r w:rsidR="00180E24">
        <w:rPr>
          <w:bCs/>
          <w:sz w:val="24"/>
          <w:szCs w:val="24"/>
        </w:rPr>
        <w:t xml:space="preserve"> California</w:t>
      </w:r>
      <w:r w:rsidR="009F0900">
        <w:rPr>
          <w:bCs/>
          <w:sz w:val="24"/>
          <w:szCs w:val="24"/>
        </w:rPr>
        <w:t xml:space="preserve"> Inc.</w:t>
      </w:r>
      <w:r w:rsidRPr="00A80AE2" w:rsidR="00071A9F">
        <w:rPr>
          <w:bCs/>
          <w:sz w:val="24"/>
          <w:szCs w:val="24"/>
        </w:rPr>
        <w:t xml:space="preserve"> in</w:t>
      </w:r>
      <w:r w:rsidRPr="00A80AE2" w:rsidR="00C27EAB">
        <w:rPr>
          <w:bCs/>
          <w:sz w:val="24"/>
          <w:szCs w:val="24"/>
        </w:rPr>
        <w:t xml:space="preserve"> </w:t>
      </w:r>
      <w:r w:rsidR="0021715F">
        <w:rPr>
          <w:bCs/>
          <w:sz w:val="24"/>
          <w:szCs w:val="24"/>
        </w:rPr>
        <w:t>Fresno</w:t>
      </w:r>
      <w:r w:rsidR="0021715F">
        <w:rPr>
          <w:bCs/>
        </w:rPr>
        <w:t xml:space="preserve">, </w:t>
      </w:r>
      <w:r w:rsidR="0021715F">
        <w:rPr>
          <w:bCs/>
          <w:sz w:val="24"/>
          <w:szCs w:val="24"/>
        </w:rPr>
        <w:t xml:space="preserve">Merced, Plumas, </w:t>
      </w:r>
      <w:r w:rsidR="0021715F">
        <w:rPr>
          <w:bCs/>
        </w:rPr>
        <w:t xml:space="preserve">and </w:t>
      </w:r>
      <w:r w:rsidR="0021715F">
        <w:rPr>
          <w:bCs/>
          <w:sz w:val="24"/>
          <w:szCs w:val="24"/>
        </w:rPr>
        <w:t>Tulare Counties</w:t>
      </w:r>
      <w:r w:rsidR="00305631">
        <w:rPr>
          <w:bCs/>
          <w:sz w:val="24"/>
          <w:szCs w:val="24"/>
        </w:rPr>
        <w:t>.</w:t>
      </w:r>
    </w:p>
    <w:p w:rsidRPr="00A80AE2" w:rsidR="00C86847" w:rsidP="16A37561" w:rsidRDefault="00C86847" w14:paraId="074603B5" w14:textId="77777777">
      <w:pPr>
        <w:ind w:left="192" w:right="731"/>
        <w:rPr>
          <w:bCs/>
          <w:sz w:val="24"/>
          <w:szCs w:val="24"/>
        </w:rPr>
      </w:pPr>
    </w:p>
    <w:p w:rsidR="00C86847" w:rsidP="00C55B7B" w:rsidRDefault="00C86847" w14:paraId="7DDB79C9" w14:textId="2A0E329D">
      <w:pPr>
        <w:ind w:left="192" w:right="731"/>
        <w:rPr>
          <w:bCs/>
          <w:sz w:val="24"/>
          <w:szCs w:val="24"/>
        </w:rPr>
      </w:pPr>
      <w:r w:rsidRPr="00A80AE2">
        <w:rPr>
          <w:bCs/>
          <w:sz w:val="24"/>
        </w:rPr>
        <w:t>SAFETY CONSIDERATIONS</w:t>
      </w:r>
      <w:r w:rsidRPr="00A80AE2">
        <w:rPr>
          <w:bCs/>
          <w:sz w:val="24"/>
          <w:szCs w:val="24"/>
        </w:rPr>
        <w:t xml:space="preserve">: </w:t>
      </w:r>
    </w:p>
    <w:p w:rsidRPr="00A80AE2" w:rsidR="001E6284" w:rsidP="00C55B7B" w:rsidRDefault="001E6284" w14:paraId="75B365E3" w14:textId="77777777">
      <w:pPr>
        <w:ind w:left="192" w:right="731"/>
        <w:rPr>
          <w:bCs/>
          <w:sz w:val="24"/>
          <w:szCs w:val="24"/>
        </w:rPr>
      </w:pPr>
    </w:p>
    <w:p w:rsidRPr="00A80AE2" w:rsidR="00C86847" w:rsidP="0032028B" w:rsidRDefault="00C86847" w14:paraId="5FDAD6A7" w14:textId="0C5B0308">
      <w:pPr>
        <w:pStyle w:val="ListParagraph"/>
        <w:numPr>
          <w:ilvl w:val="0"/>
          <w:numId w:val="28"/>
        </w:numPr>
        <w:ind w:right="731"/>
        <w:rPr>
          <w:bCs/>
          <w:sz w:val="24"/>
          <w:szCs w:val="24"/>
        </w:rPr>
      </w:pPr>
      <w:r w:rsidRPr="00A80AE2">
        <w:rPr>
          <w:bCs/>
          <w:sz w:val="24"/>
          <w:szCs w:val="24"/>
        </w:rPr>
        <w:t>There are no adverse safety considerations identified by the</w:t>
      </w:r>
      <w:r w:rsidRPr="00A80AE2" w:rsidR="0032028B">
        <w:rPr>
          <w:bCs/>
          <w:sz w:val="24"/>
          <w:szCs w:val="24"/>
        </w:rPr>
        <w:t xml:space="preserve"> </w:t>
      </w:r>
      <w:r w:rsidRPr="00A80AE2">
        <w:rPr>
          <w:bCs/>
          <w:sz w:val="24"/>
          <w:szCs w:val="24"/>
        </w:rPr>
        <w:t xml:space="preserve">Communications Division. The projects </w:t>
      </w:r>
      <w:r w:rsidR="008957EB">
        <w:rPr>
          <w:bCs/>
          <w:sz w:val="24"/>
          <w:szCs w:val="24"/>
        </w:rPr>
        <w:t>to be funded by this</w:t>
      </w:r>
      <w:r w:rsidRPr="00A80AE2">
        <w:rPr>
          <w:bCs/>
          <w:sz w:val="24"/>
          <w:szCs w:val="24"/>
        </w:rPr>
        <w:t xml:space="preserve"> award have the potential to improve communications resiliency and redundancy</w:t>
      </w:r>
      <w:r w:rsidR="003C212A">
        <w:rPr>
          <w:bCs/>
          <w:sz w:val="24"/>
          <w:szCs w:val="24"/>
        </w:rPr>
        <w:t>.</w:t>
      </w:r>
    </w:p>
    <w:p w:rsidRPr="00A80AE2" w:rsidR="009D0D3E" w:rsidP="009D0D3E" w:rsidRDefault="009D0D3E" w14:paraId="45191094" w14:textId="77777777">
      <w:pPr>
        <w:ind w:right="731"/>
        <w:rPr>
          <w:bCs/>
          <w:color w:val="4F81BD" w:themeColor="accent1"/>
          <w:sz w:val="24"/>
          <w:szCs w:val="24"/>
        </w:rPr>
      </w:pPr>
    </w:p>
    <w:p w:rsidR="0057115A" w:rsidP="00A80AE2" w:rsidRDefault="0057115A" w14:paraId="0A35C7D4" w14:textId="10F59334">
      <w:pPr>
        <w:ind w:left="180" w:right="731"/>
        <w:rPr>
          <w:bCs/>
          <w:sz w:val="24"/>
        </w:rPr>
      </w:pPr>
      <w:r w:rsidRPr="00A80AE2">
        <w:rPr>
          <w:bCs/>
          <w:sz w:val="24"/>
        </w:rPr>
        <w:t>ESTIMATED COST</w:t>
      </w:r>
      <w:r w:rsidRPr="00A80AE2" w:rsidR="00A80AE2">
        <w:rPr>
          <w:bCs/>
          <w:sz w:val="24"/>
        </w:rPr>
        <w:t>:</w:t>
      </w:r>
    </w:p>
    <w:p w:rsidRPr="00A80AE2" w:rsidR="001E6284" w:rsidP="00A80AE2" w:rsidRDefault="001E6284" w14:paraId="28C31AF6" w14:textId="77777777">
      <w:pPr>
        <w:ind w:left="180" w:right="731"/>
        <w:rPr>
          <w:bCs/>
          <w:sz w:val="24"/>
        </w:rPr>
      </w:pPr>
    </w:p>
    <w:p w:rsidRPr="00A80AE2" w:rsidR="0057115A" w:rsidP="00A459E1" w:rsidRDefault="00E3074B" w14:paraId="47D18556" w14:textId="18DBF368">
      <w:pPr>
        <w:pStyle w:val="ListParagraph"/>
        <w:numPr>
          <w:ilvl w:val="0"/>
          <w:numId w:val="28"/>
        </w:numPr>
        <w:ind w:right="731"/>
        <w:rPr>
          <w:bCs/>
          <w:sz w:val="24"/>
        </w:rPr>
      </w:pPr>
      <w:r w:rsidRPr="00A80AE2">
        <w:rPr>
          <w:bCs/>
          <w:sz w:val="24"/>
        </w:rPr>
        <w:t>There are no costs associated with this Resolution.</w:t>
      </w:r>
    </w:p>
    <w:p w:rsidR="00B31AE8" w:rsidRDefault="00B31AE8" w14:paraId="2BD7F8FF" w14:textId="26A9F88D">
      <w:pPr>
        <w:pStyle w:val="BodyText"/>
        <w:spacing w:before="9"/>
        <w:rPr>
          <w:b/>
        </w:rPr>
      </w:pPr>
    </w:p>
    <w:p w:rsidR="00F81945" w:rsidRDefault="00F81945" w14:paraId="2B45E97C"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003A5037" w:rsidP="005443CA" w:rsidRDefault="00BF54E3" w14:paraId="4EA33AE8" w14:textId="5DFA3D6D">
      <w:pPr>
        <w:pStyle w:val="BodyText"/>
        <w:ind w:right="22"/>
      </w:pPr>
      <w:r w:rsidRPr="00EA470D">
        <w:t xml:space="preserve">This Resolution approves grant funding </w:t>
      </w:r>
      <w:r w:rsidRPr="00EA470D" w:rsidR="005D23D1">
        <w:t xml:space="preserve">for </w:t>
      </w:r>
      <w:r w:rsidRPr="00EA470D" w:rsidR="3016ED8F">
        <w:t>three</w:t>
      </w:r>
      <w:r w:rsidRPr="00EA470D" w:rsidR="005D23D1">
        <w:t xml:space="preserve"> </w:t>
      </w:r>
      <w:r w:rsidR="001C064E">
        <w:t>projects</w:t>
      </w:r>
      <w:r w:rsidRPr="00EA470D" w:rsidR="001C064E">
        <w:t xml:space="preserve"> </w:t>
      </w:r>
      <w:r w:rsidR="000E3A41">
        <w:t xml:space="preserve">to Frontier </w:t>
      </w:r>
      <w:r w:rsidR="00544083">
        <w:t xml:space="preserve">California </w:t>
      </w:r>
      <w:r w:rsidR="002A6EA0">
        <w:t xml:space="preserve">Inc. (Frontier) </w:t>
      </w:r>
      <w:r w:rsidRPr="00EA470D">
        <w:t xml:space="preserve">in the amount of up to </w:t>
      </w:r>
      <w:r w:rsidRPr="78455439" w:rsidR="005A04A7">
        <w:t>$2</w:t>
      </w:r>
      <w:r w:rsidR="005A04A7">
        <w:t xml:space="preserve">4,040,291 </w:t>
      </w:r>
      <w:r w:rsidRPr="00EA470D" w:rsidR="0006427E">
        <w:t>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00CC235B">
        <w:t>.</w:t>
      </w:r>
      <w:r w:rsidRPr="00EA470D">
        <w:rPr>
          <w:spacing w:val="-5"/>
        </w:rPr>
        <w:t xml:space="preserve"> </w:t>
      </w:r>
      <w:r w:rsidRPr="00EA470D" w:rsidR="00657B12">
        <w:t>Th</w:t>
      </w:r>
      <w:r w:rsidR="00E764CA">
        <w:t xml:space="preserve">e </w:t>
      </w:r>
      <w:r w:rsidRPr="00EA470D" w:rsidR="00657B12">
        <w:t>project</w:t>
      </w:r>
      <w:r w:rsidR="00E764CA">
        <w:t>s</w:t>
      </w:r>
      <w:r w:rsidRPr="00EA470D" w:rsidR="00657B12">
        <w:t xml:space="preserve"> will </w:t>
      </w:r>
      <w:r w:rsidR="00A025CE">
        <w:t>provide</w:t>
      </w:r>
      <w:r w:rsidR="00B42D8A">
        <w:t xml:space="preserve"> broadband</w:t>
      </w:r>
      <w:r w:rsidR="00A025CE">
        <w:t xml:space="preserve"> </w:t>
      </w:r>
      <w:r w:rsidR="00FF58D2">
        <w:t>connectivity</w:t>
      </w:r>
      <w:r w:rsidR="009C6FDA">
        <w:t xml:space="preserve"> to a total</w:t>
      </w:r>
      <w:r w:rsidR="00A025CE">
        <w:t xml:space="preserve"> </w:t>
      </w:r>
      <w:r w:rsidR="002B5AEB">
        <w:t>of</w:t>
      </w:r>
      <w:r w:rsidR="00A025CE">
        <w:t xml:space="preserve"> </w:t>
      </w:r>
      <w:r w:rsidR="006025F2">
        <w:t>59</w:t>
      </w:r>
      <w:r w:rsidR="00AC3AD0">
        <w:t>0</w:t>
      </w:r>
      <w:r w:rsidRPr="00EA470D" w:rsidR="000D3F94">
        <w:t xml:space="preserve"> </w:t>
      </w:r>
      <w:r w:rsidRPr="00EA470D" w:rsidR="007538D8">
        <w:t>unserved locations</w:t>
      </w:r>
      <w:r w:rsidRPr="00EA470D" w:rsidR="00657B12">
        <w:t xml:space="preserve"> in </w:t>
      </w:r>
      <w:r w:rsidR="0021715F">
        <w:rPr>
          <w:bCs/>
        </w:rPr>
        <w:t xml:space="preserve">Fresno, </w:t>
      </w:r>
      <w:r w:rsidR="00995406">
        <w:rPr>
          <w:bCs/>
        </w:rPr>
        <w:t xml:space="preserve">Merced, </w:t>
      </w:r>
      <w:r w:rsidR="0021715F">
        <w:rPr>
          <w:bCs/>
        </w:rPr>
        <w:t>Plumas</w:t>
      </w:r>
      <w:r w:rsidR="00995406">
        <w:rPr>
          <w:bCs/>
        </w:rPr>
        <w:t xml:space="preserve">, </w:t>
      </w:r>
      <w:r w:rsidR="0021715F">
        <w:rPr>
          <w:bCs/>
        </w:rPr>
        <w:t xml:space="preserve">and </w:t>
      </w:r>
      <w:r w:rsidR="00995406">
        <w:rPr>
          <w:bCs/>
        </w:rPr>
        <w:t>Tulare Counties</w:t>
      </w:r>
      <w:r w:rsidRPr="00EA470D" w:rsidR="00657B12">
        <w:t>.</w:t>
      </w:r>
    </w:p>
    <w:p w:rsidR="003A5037" w:rsidP="005443CA" w:rsidRDefault="003A5037" w14:paraId="3AD128A8" w14:textId="77777777">
      <w:pPr>
        <w:pStyle w:val="BodyText"/>
        <w:ind w:right="22"/>
      </w:pPr>
    </w:p>
    <w:p w:rsidRPr="00EA470D" w:rsidR="00B31AE8" w:rsidP="005443CA" w:rsidRDefault="003A5037" w14:paraId="2BD7F902" w14:textId="6D14C73E">
      <w:pPr>
        <w:pStyle w:val="BodyText"/>
        <w:ind w:right="22"/>
      </w:pPr>
      <w:r w:rsidRPr="003A5037">
        <w:t xml:space="preserve">The </w:t>
      </w:r>
      <w:r w:rsidR="00015562">
        <w:t xml:space="preserve">recommended </w:t>
      </w:r>
      <w:r w:rsidR="00D60695">
        <w:t>grants</w:t>
      </w:r>
      <w:r w:rsidR="00970CC4">
        <w:t xml:space="preserve"> are</w:t>
      </w:r>
      <w:r w:rsidR="003A32F4">
        <w:t xml:space="preserve"> listed below in Table 1</w:t>
      </w:r>
      <w:r w:rsidR="00854710">
        <w:t>.</w:t>
      </w:r>
      <w:r w:rsidR="003A32F4">
        <w:t xml:space="preserve"> Associated m</w:t>
      </w:r>
      <w:r w:rsidRPr="003A5037">
        <w:t xml:space="preserve">aps and </w:t>
      </w:r>
      <w:r w:rsidR="001524AC">
        <w:t xml:space="preserve">project information </w:t>
      </w:r>
      <w:r w:rsidRPr="003A5037">
        <w:t>summar</w:t>
      </w:r>
      <w:r w:rsidR="001524AC">
        <w:t xml:space="preserve">ies are included in </w:t>
      </w:r>
      <w:r w:rsidR="00CD5798">
        <w:t xml:space="preserve">the </w:t>
      </w:r>
      <w:r w:rsidRPr="003A5037">
        <w:t>appendices</w:t>
      </w:r>
      <w:r w:rsidR="00CD5798">
        <w:t>.</w:t>
      </w:r>
    </w:p>
    <w:p w:rsidRPr="00EA470D" w:rsidR="002B27A2" w:rsidP="00FB7848" w:rsidRDefault="0012746E" w14:paraId="18BD8BA6" w14:textId="40CA0BBD">
      <w:pPr>
        <w:pStyle w:val="Caption"/>
        <w:keepNext/>
        <w:spacing w:after="0"/>
        <w:rPr>
          <w:b/>
          <w:i w:val="0"/>
          <w:color w:val="auto"/>
          <w:sz w:val="24"/>
        </w:rPr>
      </w:pPr>
      <w:r w:rsidRPr="00EA470D">
        <w:rPr>
          <w:b/>
          <w:i w:val="0"/>
          <w:iCs w:val="0"/>
          <w:color w:val="auto"/>
          <w:sz w:val="24"/>
          <w:szCs w:val="22"/>
        </w:rPr>
        <w:lastRenderedPageBreak/>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Pr="00EA470D" w:rsidR="0030220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DF1CAA">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p>
    <w:tbl>
      <w:tblPr>
        <w:tblW w:w="98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10"/>
        <w:gridCol w:w="2160"/>
        <w:gridCol w:w="1620"/>
        <w:gridCol w:w="2070"/>
        <w:gridCol w:w="2250"/>
      </w:tblGrid>
      <w:tr w:rsidRPr="00EA470D" w:rsidR="00973327" w:rsidTr="006611BA" w14:paraId="2BD7F910" w14:textId="77777777">
        <w:trPr>
          <w:trHeight w:val="980"/>
        </w:trPr>
        <w:tc>
          <w:tcPr>
            <w:tcW w:w="1710" w:type="dxa"/>
            <w:shd w:val="clear" w:color="auto" w:fill="D9E2F3"/>
            <w:vAlign w:val="center"/>
          </w:tcPr>
          <w:p w:rsidRPr="00EA470D" w:rsidR="00973327" w:rsidP="00AA02DD" w:rsidRDefault="00973327" w14:paraId="2BD7F908" w14:textId="3D460CF4">
            <w:pPr>
              <w:pStyle w:val="TableParagraph"/>
              <w:ind w:right="128"/>
              <w:jc w:val="center"/>
              <w:rPr>
                <w:b/>
                <w:sz w:val="24"/>
              </w:rPr>
            </w:pPr>
            <w:r w:rsidRPr="7ECB7772">
              <w:rPr>
                <w:b/>
                <w:spacing w:val="-2"/>
                <w:sz w:val="24"/>
                <w:szCs w:val="24"/>
              </w:rPr>
              <w:t>Applicant</w:t>
            </w:r>
          </w:p>
        </w:tc>
        <w:tc>
          <w:tcPr>
            <w:tcW w:w="2160" w:type="dxa"/>
            <w:shd w:val="clear" w:color="auto" w:fill="D9E2F3"/>
            <w:vAlign w:val="center"/>
          </w:tcPr>
          <w:p w:rsidRPr="00EA470D" w:rsidR="00973327" w:rsidP="00AA02DD" w:rsidRDefault="00973327" w14:paraId="3E4796E6" w14:textId="627919BC">
            <w:pPr>
              <w:pStyle w:val="TableParagraph"/>
              <w:spacing w:before="13"/>
              <w:jc w:val="center"/>
              <w:rPr>
                <w:b/>
                <w:spacing w:val="-2"/>
                <w:sz w:val="24"/>
              </w:rPr>
            </w:pPr>
            <w:r w:rsidRPr="00EA470D">
              <w:rPr>
                <w:b/>
                <w:spacing w:val="-2"/>
                <w:sz w:val="24"/>
              </w:rPr>
              <w:t>Project Name</w:t>
            </w:r>
          </w:p>
        </w:tc>
        <w:tc>
          <w:tcPr>
            <w:tcW w:w="1620" w:type="dxa"/>
            <w:shd w:val="clear" w:color="auto" w:fill="D9E2F3"/>
            <w:vAlign w:val="center"/>
          </w:tcPr>
          <w:p w:rsidRPr="00EA470D" w:rsidR="00973327" w:rsidP="00A412E1" w:rsidRDefault="00973327" w14:paraId="2BD7F909" w14:textId="6CC372ED">
            <w:pPr>
              <w:pStyle w:val="TableParagraph"/>
              <w:spacing w:line="320" w:lineRule="atLeast"/>
              <w:ind w:right="129"/>
              <w:jc w:val="center"/>
              <w:rPr>
                <w:b/>
                <w:sz w:val="24"/>
              </w:rPr>
            </w:pPr>
            <w:r w:rsidRPr="00EA470D">
              <w:rPr>
                <w:b/>
                <w:spacing w:val="-2"/>
                <w:sz w:val="24"/>
              </w:rPr>
              <w:t>Unserved Locations</w:t>
            </w:r>
          </w:p>
        </w:tc>
        <w:tc>
          <w:tcPr>
            <w:tcW w:w="2070" w:type="dxa"/>
            <w:shd w:val="clear" w:color="auto" w:fill="D9E2F3"/>
            <w:vAlign w:val="center"/>
          </w:tcPr>
          <w:p w:rsidRPr="00EA470D" w:rsidR="00973327" w:rsidP="00AA02DD" w:rsidRDefault="00973327" w14:paraId="2BD7F90B" w14:textId="173A2F2C">
            <w:pPr>
              <w:pStyle w:val="TableParagraph"/>
              <w:ind w:right="130"/>
              <w:jc w:val="center"/>
              <w:rPr>
                <w:b/>
                <w:sz w:val="24"/>
              </w:rPr>
            </w:pPr>
            <w:r w:rsidRPr="00EA470D">
              <w:rPr>
                <w:b/>
                <w:spacing w:val="-2"/>
                <w:sz w:val="24"/>
              </w:rPr>
              <w:t>Requested Amount</w:t>
            </w:r>
          </w:p>
        </w:tc>
        <w:tc>
          <w:tcPr>
            <w:tcW w:w="2250" w:type="dxa"/>
            <w:shd w:val="clear" w:color="auto" w:fill="D9E2F3"/>
            <w:vAlign w:val="center"/>
          </w:tcPr>
          <w:p w:rsidRPr="00EA470D" w:rsidR="00973327" w:rsidP="00AA02DD" w:rsidRDefault="00973327" w14:paraId="2BD7F90F" w14:textId="026138E6">
            <w:pPr>
              <w:pStyle w:val="TableParagraph"/>
              <w:spacing w:line="320" w:lineRule="atLeast"/>
              <w:ind w:left="211" w:right="199"/>
              <w:jc w:val="center"/>
              <w:rPr>
                <w:b/>
                <w:sz w:val="24"/>
              </w:rPr>
            </w:pPr>
            <w:r w:rsidRPr="7ECB7772">
              <w:rPr>
                <w:b/>
                <w:spacing w:val="-2"/>
                <w:sz w:val="24"/>
                <w:szCs w:val="24"/>
              </w:rPr>
              <w:t>CASF Approved Amount</w:t>
            </w:r>
          </w:p>
        </w:tc>
      </w:tr>
      <w:tr w:rsidRPr="00EA470D" w:rsidR="0098725E" w:rsidTr="006611BA" w14:paraId="2BD7F917" w14:textId="77777777">
        <w:trPr>
          <w:trHeight w:val="365"/>
        </w:trPr>
        <w:tc>
          <w:tcPr>
            <w:tcW w:w="1710" w:type="dxa"/>
            <w:vAlign w:val="center"/>
          </w:tcPr>
          <w:p w:rsidRPr="00EA470D" w:rsidR="0098725E" w:rsidP="0098725E" w:rsidRDefault="0098725E" w14:paraId="2BD7F911" w14:textId="2B5E3B6D">
            <w:pPr>
              <w:pStyle w:val="TableParagraph"/>
              <w:spacing w:line="316" w:lineRule="exact"/>
              <w:ind w:left="138" w:right="129"/>
              <w:jc w:val="center"/>
            </w:pPr>
            <w:r w:rsidRPr="7C575DCA">
              <w:rPr>
                <w:sz w:val="24"/>
                <w:szCs w:val="24"/>
              </w:rPr>
              <w:t>Frontier</w:t>
            </w:r>
          </w:p>
        </w:tc>
        <w:tc>
          <w:tcPr>
            <w:tcW w:w="2160" w:type="dxa"/>
            <w:vAlign w:val="center"/>
          </w:tcPr>
          <w:p w:rsidRPr="00EA470D" w:rsidR="0098725E" w:rsidP="0098725E" w:rsidRDefault="0098725E" w14:paraId="41DFFBE9" w14:textId="38DF606C">
            <w:pPr>
              <w:pStyle w:val="TableParagraph"/>
              <w:spacing w:line="316" w:lineRule="exact"/>
              <w:ind w:left="113" w:right="104"/>
              <w:jc w:val="center"/>
              <w:rPr>
                <w:spacing w:val="-2"/>
                <w:sz w:val="24"/>
              </w:rPr>
            </w:pPr>
            <w:r w:rsidRPr="002E462D">
              <w:rPr>
                <w:spacing w:val="-2"/>
                <w:sz w:val="24"/>
              </w:rPr>
              <w:t>Merced Dos Palos</w:t>
            </w:r>
          </w:p>
        </w:tc>
        <w:tc>
          <w:tcPr>
            <w:tcW w:w="1620" w:type="dxa"/>
            <w:vAlign w:val="center"/>
          </w:tcPr>
          <w:p w:rsidRPr="00EA470D" w:rsidR="0098725E" w:rsidP="0098725E" w:rsidRDefault="0098725E" w14:paraId="2BD7F912" w14:textId="21695AB6">
            <w:pPr>
              <w:pStyle w:val="TableParagraph"/>
              <w:spacing w:line="316" w:lineRule="exact"/>
              <w:ind w:left="113" w:right="104"/>
              <w:jc w:val="center"/>
              <w:rPr>
                <w:sz w:val="24"/>
              </w:rPr>
            </w:pPr>
            <w:r>
              <w:rPr>
                <w:spacing w:val="-2"/>
                <w:sz w:val="24"/>
              </w:rPr>
              <w:t>289</w:t>
            </w:r>
          </w:p>
        </w:tc>
        <w:tc>
          <w:tcPr>
            <w:tcW w:w="2070" w:type="dxa"/>
            <w:vAlign w:val="center"/>
          </w:tcPr>
          <w:p w:rsidRPr="00D47894" w:rsidR="0098725E" w:rsidP="00A55562" w:rsidRDefault="0098725E" w14:paraId="2BD7F913" w14:textId="511CA317">
            <w:pPr>
              <w:pStyle w:val="TableParagraph"/>
              <w:spacing w:line="316" w:lineRule="exact"/>
              <w:ind w:left="113" w:right="85"/>
              <w:jc w:val="center"/>
              <w:rPr>
                <w:spacing w:val="-2"/>
                <w:sz w:val="24"/>
              </w:rPr>
            </w:pPr>
            <w:r w:rsidRPr="00D47894">
              <w:rPr>
                <w:spacing w:val="-2"/>
                <w:sz w:val="24"/>
              </w:rPr>
              <w:t>$14,838,903</w:t>
            </w:r>
          </w:p>
        </w:tc>
        <w:tc>
          <w:tcPr>
            <w:tcW w:w="2250" w:type="dxa"/>
            <w:vAlign w:val="center"/>
          </w:tcPr>
          <w:p w:rsidRPr="00EA470D" w:rsidR="0098725E" w:rsidP="0098725E" w:rsidRDefault="0098725E" w14:paraId="2BD7F916" w14:textId="28567161">
            <w:pPr>
              <w:pStyle w:val="TableParagraph"/>
              <w:spacing w:before="6" w:line="310" w:lineRule="exact"/>
              <w:ind w:right="214"/>
              <w:jc w:val="center"/>
              <w:rPr>
                <w:sz w:val="24"/>
              </w:rPr>
            </w:pPr>
            <w:r w:rsidRPr="00D47894">
              <w:rPr>
                <w:spacing w:val="-2"/>
                <w:sz w:val="24"/>
              </w:rPr>
              <w:t>$14,838,903</w:t>
            </w:r>
          </w:p>
        </w:tc>
      </w:tr>
      <w:tr w:rsidRPr="00EA470D" w:rsidR="0098725E" w:rsidTr="006611BA" w14:paraId="07DF8BF2" w14:textId="77777777">
        <w:trPr>
          <w:trHeight w:val="365"/>
        </w:trPr>
        <w:tc>
          <w:tcPr>
            <w:tcW w:w="1710" w:type="dxa"/>
            <w:vAlign w:val="center"/>
          </w:tcPr>
          <w:p w:rsidRPr="00EA470D" w:rsidR="0098725E" w:rsidP="0098725E" w:rsidRDefault="0098725E" w14:paraId="2AC1138E" w14:textId="79986C0C">
            <w:pPr>
              <w:pStyle w:val="TableParagraph"/>
              <w:spacing w:line="316" w:lineRule="exact"/>
              <w:ind w:left="138" w:right="129"/>
              <w:jc w:val="center"/>
            </w:pPr>
            <w:r w:rsidRPr="38CC3EC3">
              <w:rPr>
                <w:sz w:val="24"/>
                <w:szCs w:val="24"/>
              </w:rPr>
              <w:t>Frontier</w:t>
            </w:r>
          </w:p>
        </w:tc>
        <w:tc>
          <w:tcPr>
            <w:tcW w:w="2160" w:type="dxa"/>
            <w:vAlign w:val="center"/>
          </w:tcPr>
          <w:p w:rsidRPr="00EA470D" w:rsidR="0098725E" w:rsidP="0098725E" w:rsidRDefault="0098725E" w14:paraId="079CD29D" w14:textId="72315A5E">
            <w:pPr>
              <w:pStyle w:val="TableParagraph"/>
              <w:spacing w:line="316" w:lineRule="exact"/>
              <w:ind w:left="113" w:right="104"/>
              <w:jc w:val="center"/>
              <w:rPr>
                <w:spacing w:val="-2"/>
                <w:sz w:val="24"/>
              </w:rPr>
            </w:pPr>
            <w:r w:rsidRPr="00656DCA">
              <w:rPr>
                <w:spacing w:val="-2"/>
                <w:sz w:val="24"/>
              </w:rPr>
              <w:t>Plumas Greenville</w:t>
            </w:r>
          </w:p>
        </w:tc>
        <w:tc>
          <w:tcPr>
            <w:tcW w:w="1620" w:type="dxa"/>
            <w:vAlign w:val="center"/>
          </w:tcPr>
          <w:p w:rsidRPr="00EA470D" w:rsidR="0098725E" w:rsidP="0098725E" w:rsidRDefault="0098725E" w14:paraId="4C17EDFA" w14:textId="57E438FA">
            <w:pPr>
              <w:pStyle w:val="TableParagraph"/>
              <w:spacing w:line="316" w:lineRule="exact"/>
              <w:ind w:left="113" w:right="104"/>
              <w:jc w:val="center"/>
              <w:rPr>
                <w:spacing w:val="-2"/>
                <w:sz w:val="24"/>
              </w:rPr>
            </w:pPr>
            <w:r>
              <w:rPr>
                <w:spacing w:val="-2"/>
                <w:sz w:val="24"/>
              </w:rPr>
              <w:t>187</w:t>
            </w:r>
          </w:p>
        </w:tc>
        <w:tc>
          <w:tcPr>
            <w:tcW w:w="2070" w:type="dxa"/>
            <w:vAlign w:val="center"/>
          </w:tcPr>
          <w:p w:rsidRPr="00EA470D" w:rsidR="0098725E" w:rsidP="00A55562" w:rsidRDefault="0098725E" w14:paraId="4D115CEC" w14:textId="56DBFB91">
            <w:pPr>
              <w:pStyle w:val="TableParagraph"/>
              <w:spacing w:line="316" w:lineRule="exact"/>
              <w:ind w:left="113" w:right="85"/>
              <w:jc w:val="center"/>
            </w:pPr>
            <w:r w:rsidRPr="00FB3EE7">
              <w:rPr>
                <w:spacing w:val="-2"/>
                <w:sz w:val="24"/>
              </w:rPr>
              <w:t>$3,451,686</w:t>
            </w:r>
          </w:p>
        </w:tc>
        <w:tc>
          <w:tcPr>
            <w:tcW w:w="2250" w:type="dxa"/>
            <w:vAlign w:val="center"/>
          </w:tcPr>
          <w:p w:rsidRPr="00EA470D" w:rsidR="0098725E" w:rsidP="0098725E" w:rsidRDefault="0098725E" w14:paraId="43AE116E" w14:textId="4E7C9DE8">
            <w:pPr>
              <w:pStyle w:val="TableParagraph"/>
              <w:spacing w:before="6" w:line="310" w:lineRule="exact"/>
              <w:ind w:right="214"/>
              <w:jc w:val="center"/>
              <w:rPr>
                <w:spacing w:val="-2"/>
                <w:sz w:val="24"/>
              </w:rPr>
            </w:pPr>
            <w:r w:rsidRPr="00FB3EE7">
              <w:rPr>
                <w:spacing w:val="-2"/>
                <w:sz w:val="24"/>
              </w:rPr>
              <w:t>$3,451,686</w:t>
            </w:r>
          </w:p>
        </w:tc>
      </w:tr>
      <w:tr w:rsidRPr="00EA470D" w:rsidR="0098725E" w:rsidTr="00332F20" w14:paraId="40BDBAC2" w14:textId="77777777">
        <w:trPr>
          <w:trHeight w:val="365"/>
        </w:trPr>
        <w:tc>
          <w:tcPr>
            <w:tcW w:w="1710" w:type="dxa"/>
            <w:tcBorders>
              <w:bottom w:val="single" w:color="auto" w:sz="4" w:space="0"/>
            </w:tcBorders>
            <w:vAlign w:val="center"/>
          </w:tcPr>
          <w:p w:rsidRPr="38CC3EC3" w:rsidR="0098725E" w:rsidP="0098725E" w:rsidRDefault="0098725E" w14:paraId="1DC70806" w14:textId="5D1D6261">
            <w:pPr>
              <w:pStyle w:val="TableParagraph"/>
              <w:spacing w:line="316" w:lineRule="exact"/>
              <w:ind w:left="138" w:right="129"/>
              <w:jc w:val="center"/>
              <w:rPr>
                <w:sz w:val="24"/>
                <w:szCs w:val="24"/>
              </w:rPr>
            </w:pPr>
            <w:r>
              <w:rPr>
                <w:sz w:val="24"/>
                <w:szCs w:val="24"/>
              </w:rPr>
              <w:t>Frontier</w:t>
            </w:r>
          </w:p>
        </w:tc>
        <w:tc>
          <w:tcPr>
            <w:tcW w:w="2160" w:type="dxa"/>
            <w:tcBorders>
              <w:bottom w:val="single" w:color="auto" w:sz="4" w:space="0"/>
            </w:tcBorders>
            <w:vAlign w:val="center"/>
          </w:tcPr>
          <w:p w:rsidRPr="00656DCA" w:rsidR="0098725E" w:rsidP="0098725E" w:rsidRDefault="0098725E" w14:paraId="778B9F53" w14:textId="27333E49">
            <w:pPr>
              <w:pStyle w:val="TableParagraph"/>
              <w:spacing w:line="316" w:lineRule="exact"/>
              <w:ind w:left="113" w:right="104"/>
              <w:jc w:val="center"/>
              <w:rPr>
                <w:spacing w:val="-2"/>
                <w:sz w:val="24"/>
              </w:rPr>
            </w:pPr>
            <w:r w:rsidRPr="00845D36">
              <w:rPr>
                <w:spacing w:val="-2"/>
                <w:sz w:val="24"/>
              </w:rPr>
              <w:t>Tulare Central</w:t>
            </w:r>
          </w:p>
        </w:tc>
        <w:tc>
          <w:tcPr>
            <w:tcW w:w="1620" w:type="dxa"/>
            <w:tcBorders>
              <w:bottom w:val="single" w:color="auto" w:sz="4" w:space="0"/>
            </w:tcBorders>
            <w:vAlign w:val="center"/>
          </w:tcPr>
          <w:p w:rsidRPr="00EA470D" w:rsidR="0098725E" w:rsidP="0098725E" w:rsidRDefault="0098725E" w14:paraId="426C287E" w14:textId="3A13FB74">
            <w:pPr>
              <w:pStyle w:val="TableParagraph"/>
              <w:spacing w:line="316" w:lineRule="exact"/>
              <w:ind w:left="113" w:right="104"/>
              <w:jc w:val="center"/>
              <w:rPr>
                <w:spacing w:val="-2"/>
                <w:sz w:val="24"/>
              </w:rPr>
            </w:pPr>
            <w:r>
              <w:rPr>
                <w:spacing w:val="-2"/>
                <w:sz w:val="24"/>
              </w:rPr>
              <w:t>114</w:t>
            </w:r>
          </w:p>
        </w:tc>
        <w:tc>
          <w:tcPr>
            <w:tcW w:w="2070" w:type="dxa"/>
            <w:tcBorders>
              <w:bottom w:val="single" w:color="auto" w:sz="4" w:space="0"/>
            </w:tcBorders>
            <w:vAlign w:val="center"/>
          </w:tcPr>
          <w:p w:rsidRPr="00EA470D" w:rsidR="0098725E" w:rsidP="00A55562" w:rsidRDefault="0098725E" w14:paraId="4A5A2EA2" w14:textId="15414D06">
            <w:pPr>
              <w:pStyle w:val="TableParagraph"/>
              <w:spacing w:line="316" w:lineRule="exact"/>
              <w:ind w:left="113" w:right="85"/>
              <w:jc w:val="center"/>
            </w:pPr>
            <w:r w:rsidRPr="000054D1">
              <w:rPr>
                <w:spacing w:val="-2"/>
                <w:sz w:val="24"/>
              </w:rPr>
              <w:t>$5,749,702</w:t>
            </w:r>
          </w:p>
        </w:tc>
        <w:tc>
          <w:tcPr>
            <w:tcW w:w="2250" w:type="dxa"/>
            <w:tcBorders>
              <w:bottom w:val="single" w:color="auto" w:sz="4" w:space="0"/>
            </w:tcBorders>
            <w:vAlign w:val="center"/>
          </w:tcPr>
          <w:p w:rsidRPr="00EA470D" w:rsidR="0098725E" w:rsidP="0098725E" w:rsidRDefault="0098725E" w14:paraId="00BBD3EC" w14:textId="4FDCDE92">
            <w:pPr>
              <w:pStyle w:val="TableParagraph"/>
              <w:spacing w:before="6" w:line="310" w:lineRule="exact"/>
              <w:ind w:right="214"/>
              <w:jc w:val="center"/>
              <w:rPr>
                <w:spacing w:val="-2"/>
                <w:sz w:val="24"/>
              </w:rPr>
            </w:pPr>
            <w:r w:rsidRPr="000054D1">
              <w:rPr>
                <w:spacing w:val="-2"/>
                <w:sz w:val="24"/>
              </w:rPr>
              <w:t>$5,749,702</w:t>
            </w:r>
          </w:p>
        </w:tc>
      </w:tr>
      <w:tr w:rsidRPr="00EA470D" w:rsidR="00476060" w:rsidTr="00332F20" w14:paraId="774FB550" w14:textId="77777777">
        <w:trPr>
          <w:trHeight w:val="365"/>
        </w:trPr>
        <w:tc>
          <w:tcPr>
            <w:tcW w:w="1710" w:type="dxa"/>
            <w:tcBorders>
              <w:top w:val="single" w:color="auto" w:sz="4" w:space="0"/>
              <w:left w:val="single" w:color="auto" w:sz="4" w:space="0"/>
              <w:bottom w:val="single" w:color="auto" w:sz="4" w:space="0"/>
            </w:tcBorders>
            <w:shd w:val="clear" w:color="auto" w:fill="DBE5F1" w:themeFill="accent1" w:themeFillTint="33"/>
            <w:vAlign w:val="center"/>
          </w:tcPr>
          <w:p w:rsidRPr="00CE410C" w:rsidR="00476060" w:rsidP="00CE410C" w:rsidRDefault="001D3819" w14:paraId="650AAB3A" w14:textId="727957C1">
            <w:pPr>
              <w:pStyle w:val="TableParagraph"/>
              <w:jc w:val="center"/>
              <w:rPr>
                <w:b/>
                <w:spacing w:val="-2"/>
                <w:sz w:val="24"/>
                <w:szCs w:val="24"/>
              </w:rPr>
            </w:pPr>
            <w:r w:rsidRPr="00CE410C">
              <w:rPr>
                <w:b/>
                <w:spacing w:val="-2"/>
                <w:sz w:val="24"/>
                <w:szCs w:val="24"/>
              </w:rPr>
              <w:t>TOTAL:</w:t>
            </w:r>
          </w:p>
        </w:tc>
        <w:tc>
          <w:tcPr>
            <w:tcW w:w="2160" w:type="dxa"/>
            <w:tcBorders>
              <w:top w:val="single" w:color="auto" w:sz="4" w:space="0"/>
              <w:bottom w:val="single" w:color="auto" w:sz="4" w:space="0"/>
            </w:tcBorders>
            <w:shd w:val="clear" w:color="auto" w:fill="DBE5F1" w:themeFill="accent1" w:themeFillTint="33"/>
            <w:vAlign w:val="center"/>
          </w:tcPr>
          <w:p w:rsidRPr="00332F20" w:rsidR="00476060" w:rsidP="001E5936" w:rsidRDefault="00332F20" w14:paraId="6557ADA7" w14:textId="05652F48">
            <w:pPr>
              <w:pStyle w:val="TableParagraph"/>
              <w:spacing w:line="316" w:lineRule="exact"/>
              <w:ind w:left="113" w:right="104"/>
              <w:jc w:val="center"/>
              <w:rPr>
                <w:b/>
                <w:bCs/>
                <w:spacing w:val="-2"/>
                <w:sz w:val="24"/>
                <w:szCs w:val="24"/>
              </w:rPr>
            </w:pPr>
            <w:r>
              <w:rPr>
                <w:b/>
                <w:bCs/>
                <w:spacing w:val="-2"/>
                <w:sz w:val="24"/>
              </w:rPr>
              <w:t>Three</w:t>
            </w:r>
            <w:r w:rsidRPr="00332F20" w:rsidR="001D3819">
              <w:rPr>
                <w:b/>
                <w:bCs/>
                <w:spacing w:val="-2"/>
                <w:sz w:val="24"/>
              </w:rPr>
              <w:t xml:space="preserve"> Projects</w:t>
            </w:r>
          </w:p>
        </w:tc>
        <w:tc>
          <w:tcPr>
            <w:tcW w:w="1620" w:type="dxa"/>
            <w:tcBorders>
              <w:top w:val="single" w:color="auto" w:sz="4" w:space="0"/>
              <w:bottom w:val="single" w:color="auto" w:sz="4" w:space="0"/>
            </w:tcBorders>
            <w:shd w:val="clear" w:color="auto" w:fill="DBE5F1" w:themeFill="accent1" w:themeFillTint="33"/>
            <w:vAlign w:val="center"/>
          </w:tcPr>
          <w:p w:rsidRPr="00332F20" w:rsidR="00476060" w:rsidP="00A62188" w:rsidRDefault="005E3DD4" w14:paraId="6FADDAD9" w14:textId="22E4FC88">
            <w:pPr>
              <w:pStyle w:val="TableParagraph"/>
              <w:spacing w:line="316" w:lineRule="exact"/>
              <w:ind w:left="113" w:right="104"/>
              <w:jc w:val="center"/>
              <w:rPr>
                <w:b/>
                <w:bCs/>
                <w:spacing w:val="-2"/>
                <w:sz w:val="24"/>
                <w:szCs w:val="24"/>
              </w:rPr>
            </w:pPr>
            <w:r w:rsidRPr="00332F20">
              <w:rPr>
                <w:b/>
                <w:bCs/>
                <w:spacing w:val="-2"/>
                <w:sz w:val="24"/>
              </w:rPr>
              <w:t>590</w:t>
            </w:r>
          </w:p>
        </w:tc>
        <w:tc>
          <w:tcPr>
            <w:tcW w:w="2070" w:type="dxa"/>
            <w:tcBorders>
              <w:top w:val="single" w:color="auto" w:sz="4" w:space="0"/>
              <w:bottom w:val="single" w:color="auto" w:sz="4" w:space="0"/>
            </w:tcBorders>
            <w:shd w:val="clear" w:color="auto" w:fill="DBE5F1" w:themeFill="accent1" w:themeFillTint="33"/>
            <w:vAlign w:val="center"/>
          </w:tcPr>
          <w:p w:rsidRPr="00332F20" w:rsidR="00476060" w:rsidP="00A62188" w:rsidRDefault="00E43996" w14:paraId="7BB1A858" w14:textId="7F5195DB">
            <w:pPr>
              <w:pStyle w:val="TableParagraph"/>
              <w:spacing w:line="316" w:lineRule="exact"/>
              <w:ind w:left="113" w:right="85"/>
              <w:jc w:val="center"/>
              <w:rPr>
                <w:b/>
                <w:bCs/>
                <w:spacing w:val="-2"/>
                <w:sz w:val="24"/>
                <w:szCs w:val="24"/>
              </w:rPr>
            </w:pPr>
            <w:r w:rsidRPr="00332F20">
              <w:rPr>
                <w:b/>
                <w:bCs/>
                <w:spacing w:val="-2"/>
                <w:sz w:val="24"/>
              </w:rPr>
              <w:t>$24,040,291</w:t>
            </w:r>
          </w:p>
        </w:tc>
        <w:tc>
          <w:tcPr>
            <w:tcW w:w="2250" w:type="dxa"/>
            <w:tcBorders>
              <w:top w:val="single" w:color="auto" w:sz="4" w:space="0"/>
              <w:bottom w:val="single" w:color="auto" w:sz="4" w:space="0"/>
              <w:right w:val="single" w:color="auto" w:sz="4" w:space="0"/>
            </w:tcBorders>
            <w:shd w:val="clear" w:color="auto" w:fill="DBE5F1" w:themeFill="accent1" w:themeFillTint="33"/>
            <w:vAlign w:val="center"/>
          </w:tcPr>
          <w:p w:rsidRPr="00332F20" w:rsidR="00476060" w:rsidP="00A62188" w:rsidRDefault="00767416" w14:paraId="69943F5D" w14:textId="6B035953">
            <w:pPr>
              <w:pStyle w:val="TableParagraph"/>
              <w:spacing w:before="6" w:line="310" w:lineRule="exact"/>
              <w:ind w:right="214"/>
              <w:jc w:val="center"/>
              <w:rPr>
                <w:b/>
                <w:bCs/>
                <w:spacing w:val="-2"/>
                <w:sz w:val="24"/>
                <w:szCs w:val="24"/>
              </w:rPr>
            </w:pPr>
            <w:r w:rsidRPr="00332F20">
              <w:rPr>
                <w:b/>
                <w:bCs/>
                <w:spacing w:val="-2"/>
                <w:sz w:val="24"/>
              </w:rPr>
              <w:t>$24,040,291</w:t>
            </w:r>
          </w:p>
        </w:tc>
      </w:tr>
    </w:tbl>
    <w:p w:rsidR="009E1E4A" w:rsidP="006E1B1E" w:rsidRDefault="009E1E4A" w14:paraId="277811D8" w14:textId="77777777">
      <w:pPr>
        <w:pStyle w:val="BodyText"/>
      </w:pPr>
    </w:p>
    <w:p w:rsidR="006611BA" w:rsidP="006E1B1E" w:rsidRDefault="006611BA" w14:paraId="4D3B4225"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0A4AE8E8">
      <w:pPr>
        <w:pStyle w:val="BodyText"/>
        <w:spacing w:before="24"/>
        <w:ind w:right="22"/>
      </w:pPr>
      <w:r w:rsidRPr="00EA470D">
        <w:t xml:space="preserve">The CASF Infrastructure Account provides grant funding to Internet </w:t>
      </w:r>
      <w:r w:rsidRPr="00EA470D" w:rsidR="375C3257">
        <w:t>S</w:t>
      </w:r>
      <w:r w:rsidRPr="00EA470D">
        <w:t xml:space="preserve">ervice </w:t>
      </w:r>
      <w:r w:rsidRPr="00EA470D" w:rsidR="259C5572">
        <w:t>P</w:t>
      </w:r>
      <w:r w:rsidRPr="00EA470D">
        <w:t>roviders (ISP</w:t>
      </w:r>
      <w:r w:rsidR="00B8637B">
        <w:t>s</w:t>
      </w:r>
      <w:r w:rsidRPr="00EA470D">
        <w:t>)/eligible entities to build or upgrade</w:t>
      </w:r>
      <w:r w:rsidR="006B3F50">
        <w:rPr>
          <w:rStyle w:val="FootnoteReference"/>
        </w:rPr>
        <w:footnoteReference w:id="2"/>
      </w:r>
      <w:r w:rsidRPr="00EA470D">
        <w:t xml:space="preserve"> broadband infrastructure in areas that are unserved by existing broadband</w:t>
      </w:r>
      <w:r w:rsidRPr="00EA470D">
        <w:rPr>
          <w:spacing w:val="-4"/>
        </w:rPr>
        <w:t xml:space="preserve"> </w:t>
      </w:r>
      <w:r w:rsidRPr="00EA470D">
        <w:t>providers.</w:t>
      </w:r>
      <w:r w:rsidR="00370616">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R="698EEE85">
        <w:t xml:space="preserve">California Public Utilities </w:t>
      </w:r>
      <w:r w:rsidR="0070361F">
        <w:t>Commission</w:t>
      </w:r>
      <w:r w:rsidRPr="00EA470D">
        <w:t xml:space="preserve"> </w:t>
      </w:r>
      <w:r w:rsidRPr="00EA470D" w:rsidR="698EEE85">
        <w:t>(</w:t>
      </w:r>
      <w:r w:rsidR="0070361F">
        <w:t>Commission</w:t>
      </w:r>
      <w:r w:rsidR="677C1998">
        <w:t>)</w:t>
      </w:r>
      <w:r w:rsidRPr="00EA470D">
        <w:t xml:space="preserve"> in Decision (D.) 07-12-054 and enacted into statute pursuant to Senate Bill (SB) 1193.</w:t>
      </w:r>
      <w:r w:rsidR="00EB6A72">
        <w:rPr>
          <w:rStyle w:val="FootnoteReference"/>
        </w:rPr>
        <w:footnoteReference w:id="3"/>
      </w:r>
    </w:p>
    <w:p w:rsidR="0040402C" w:rsidP="0040402C" w:rsidRDefault="0040402C" w14:paraId="383AFC9A" w14:textId="77777777">
      <w:pPr>
        <w:pStyle w:val="BodyText"/>
        <w:ind w:right="22"/>
      </w:pPr>
    </w:p>
    <w:p w:rsidRPr="00916F1B" w:rsidR="0040402C" w:rsidP="0040402C" w:rsidRDefault="0040402C" w14:paraId="49F96840" w14:textId="6A181A94">
      <w:pPr>
        <w:pStyle w:val="BodyText"/>
        <w:ind w:right="22"/>
        <w:rPr>
          <w:color w:val="4F81BD" w:themeColor="accent1"/>
        </w:rPr>
      </w:pPr>
      <w:r w:rsidRPr="00F95EC9">
        <w:t>On July 20, 2021, Governor Newsom signed historic broadband legislation to help bridge the digital divide; Senate Bill (SB) 156</w:t>
      </w:r>
      <w:r w:rsidR="006536C8">
        <w:rPr>
          <w:rStyle w:val="FootnoteReference"/>
        </w:rPr>
        <w:footnoteReference w:id="4"/>
      </w:r>
      <w:r w:rsidRPr="00F95EC9">
        <w:t xml:space="preserve"> changed the definition of “unserved area,” allowing, but not requiring, funding for “an area for which there is no facility-based broadband provider offering at least one tier of broadband service at speeds of at least 25 </w:t>
      </w:r>
      <w:r w:rsidR="007F41A3">
        <w:t>M</w:t>
      </w:r>
      <w:r w:rsidRPr="00F95EC9">
        <w:t xml:space="preserve">bps downstream, 3 </w:t>
      </w:r>
      <w:r w:rsidR="007F41A3">
        <w:t>M</w:t>
      </w:r>
      <w:r w:rsidRPr="00F95EC9">
        <w:t>bps upstream.”</w:t>
      </w:r>
      <w:r w:rsidRPr="00F95EC9">
        <w:rPr>
          <w:rStyle w:val="FootnoteReference"/>
        </w:rPr>
        <w:footnoteReference w:id="5"/>
      </w:r>
      <w:r w:rsidR="00DF1CAA">
        <w:t xml:space="preserve"> </w:t>
      </w:r>
      <w:r w:rsidRPr="00F95EC9">
        <w:t xml:space="preserve">Additionally, SB 156 requires grantees to “deploy infrastructure capable of providing broadband access at speeds of a minimum of 100 </w:t>
      </w:r>
      <w:r w:rsidR="007F41A3">
        <w:t>M</w:t>
      </w:r>
      <w:r w:rsidRPr="00F95EC9">
        <w:t xml:space="preserve">bps downstream and 20 </w:t>
      </w:r>
      <w:r w:rsidR="007F41A3">
        <w:t>M</w:t>
      </w:r>
      <w:r w:rsidRPr="00F95EC9">
        <w:t>bps upstream”</w:t>
      </w:r>
      <w:r w:rsidRPr="00F95EC9">
        <w:rPr>
          <w:rStyle w:val="FootnoteReference"/>
        </w:rPr>
        <w:footnoteReference w:id="6"/>
      </w:r>
      <w:r w:rsidRPr="00F95EC9">
        <w:t xml:space="preserve"> and that any grantees receiving CASF funding must report subcontracted work in excess of $25,000</w:t>
      </w:r>
      <w:r w:rsidRPr="00F95EC9" w:rsidR="014556F4">
        <w:t>;</w:t>
      </w:r>
      <w:r w:rsidR="00AC0303">
        <w:rPr>
          <w:rStyle w:val="FootnoteReference"/>
        </w:rPr>
        <w:footnoteReference w:id="7"/>
      </w:r>
      <w:r w:rsidRPr="00F95EC9">
        <w:t xml:space="preserve"> this information must be posted by Commission on a monthly basi</w:t>
      </w:r>
      <w:r w:rsidRPr="00225AC7">
        <w:t>s.</w:t>
      </w:r>
      <w:r w:rsidRPr="00225AC7">
        <w:rPr>
          <w:rStyle w:val="FootnoteReference"/>
        </w:rPr>
        <w:footnoteReference w:id="8"/>
      </w:r>
    </w:p>
    <w:p w:rsidR="0040402C" w:rsidP="0040402C" w:rsidRDefault="0040402C" w14:paraId="002143F5" w14:textId="6CA081F3">
      <w:pPr>
        <w:pStyle w:val="BodyText"/>
        <w:ind w:right="22"/>
      </w:pPr>
    </w:p>
    <w:p w:rsidR="006C7E19" w:rsidP="0040402C" w:rsidRDefault="0040402C" w14:paraId="1D7B5B6A" w14:textId="560654D3">
      <w:pPr>
        <w:pStyle w:val="BodyText"/>
        <w:tabs>
          <w:tab w:val="left" w:pos="720"/>
        </w:tabs>
      </w:pPr>
      <w:r w:rsidRPr="7AB6B74D">
        <w:t>On November 17, 2022, the Commission issued D.22-11-023, adopting programmatic changes to the CASF Infrastructure Account.</w:t>
      </w:r>
      <w:r w:rsidR="00DF1CAA">
        <w:t xml:space="preserve"> </w:t>
      </w:r>
      <w:r w:rsidRPr="7AB6B74D">
        <w:t>Attachment 1 of D.22-11-023 (CASF Guidelines) set forth the rules, application requirements, and guidelines for the CASF Infrastructure Account.</w:t>
      </w:r>
    </w:p>
    <w:p w:rsidRPr="006E53E5" w:rsidR="000A6A12" w:rsidP="0040402C" w:rsidRDefault="000A6A12" w14:paraId="0AE57FA6" w14:textId="49EF9A6E">
      <w:pPr>
        <w:pStyle w:val="BodyText"/>
        <w:tabs>
          <w:tab w:val="left" w:pos="720"/>
        </w:tabs>
        <w:rPr>
          <w:b/>
          <w:bCs/>
        </w:rPr>
      </w:pPr>
    </w:p>
    <w:p w:rsidRPr="00593D2E" w:rsidR="00F756A3" w:rsidP="00C81DB7" w:rsidRDefault="00F756A3" w14:paraId="0B0CE3C0" w14:textId="0B5F1491">
      <w:pPr>
        <w:pStyle w:val="BodyText"/>
        <w:numPr>
          <w:ilvl w:val="0"/>
          <w:numId w:val="19"/>
        </w:numPr>
        <w:tabs>
          <w:tab w:val="left" w:pos="720"/>
        </w:tabs>
        <w:ind w:left="900" w:hanging="900"/>
        <w:rPr>
          <w:b/>
          <w:bCs/>
          <w:color w:val="4F81BD" w:themeColor="accent1"/>
        </w:rPr>
      </w:pPr>
      <w:r w:rsidRPr="00593D2E">
        <w:rPr>
          <w:b/>
          <w:bCs/>
          <w:spacing w:val="-2"/>
        </w:rPr>
        <w:lastRenderedPageBreak/>
        <w:t>APPLICATION REVIEW AND EVALUATION</w:t>
      </w:r>
    </w:p>
    <w:p w:rsidR="00593D2E" w:rsidP="00593D2E" w:rsidRDefault="00593D2E" w14:paraId="054786AB" w14:textId="77777777">
      <w:pPr>
        <w:pStyle w:val="BodyText"/>
        <w:tabs>
          <w:tab w:val="left" w:pos="720"/>
        </w:tabs>
        <w:rPr>
          <w:b/>
          <w:bCs/>
          <w:spacing w:val="-2"/>
        </w:rPr>
      </w:pPr>
    </w:p>
    <w:p w:rsidR="00034C2C" w:rsidP="00593D2E" w:rsidRDefault="003A4204" w14:paraId="53FFF889" w14:textId="56448AC1">
      <w:pPr>
        <w:pStyle w:val="BodyText"/>
        <w:tabs>
          <w:tab w:val="left" w:pos="720"/>
        </w:tabs>
        <w:rPr>
          <w:b/>
          <w:bCs/>
          <w:spacing w:val="-2"/>
        </w:rPr>
      </w:pPr>
      <w:r>
        <w:rPr>
          <w:b/>
          <w:bCs/>
          <w:spacing w:val="-2"/>
        </w:rPr>
        <w:t>Frontier</w:t>
      </w:r>
      <w:r w:rsidR="00034C2C">
        <w:rPr>
          <w:b/>
          <w:bCs/>
          <w:spacing w:val="-2"/>
        </w:rPr>
        <w:t xml:space="preserve"> Background</w:t>
      </w:r>
    </w:p>
    <w:p w:rsidR="00997889" w:rsidP="00593D2E" w:rsidRDefault="00997889" w14:paraId="07C61F2D" w14:textId="77777777">
      <w:pPr>
        <w:pStyle w:val="BodyText"/>
        <w:tabs>
          <w:tab w:val="left" w:pos="720"/>
        </w:tabs>
        <w:rPr>
          <w:b/>
          <w:bCs/>
          <w:spacing w:val="-2"/>
        </w:rPr>
      </w:pPr>
    </w:p>
    <w:p w:rsidR="00122962" w:rsidP="002B7477" w:rsidRDefault="00D14B9F" w14:paraId="290BBDC6" w14:textId="480C9FAD">
      <w:pPr>
        <w:pStyle w:val="BodyText"/>
        <w:ind w:right="22"/>
      </w:pPr>
      <w:r>
        <w:t xml:space="preserve">On </w:t>
      </w:r>
      <w:r w:rsidR="003A4204">
        <w:t>October 31, 2025</w:t>
      </w:r>
      <w:r>
        <w:t xml:space="preserve">, </w:t>
      </w:r>
      <w:r w:rsidR="00BF6361">
        <w:t xml:space="preserve">Frontier </w:t>
      </w:r>
      <w:r w:rsidR="002B7477">
        <w:t>submitted</w:t>
      </w:r>
      <w:r w:rsidR="00EE65D3">
        <w:t xml:space="preserve"> </w:t>
      </w:r>
      <w:r w:rsidR="7725CEE7">
        <w:t>three</w:t>
      </w:r>
      <w:r w:rsidR="008F7B7F">
        <w:t xml:space="preserve"> </w:t>
      </w:r>
      <w:r w:rsidR="002A3E89">
        <w:t xml:space="preserve">applications for </w:t>
      </w:r>
      <w:r w:rsidR="002B7477">
        <w:t>CASF Infrastructure</w:t>
      </w:r>
      <w:r w:rsidR="005A0EB8">
        <w:t xml:space="preserve"> Account grant</w:t>
      </w:r>
      <w:r w:rsidR="002A3E89">
        <w:t>s</w:t>
      </w:r>
      <w:r w:rsidR="5F4A9658">
        <w:t xml:space="preserve"> </w:t>
      </w:r>
      <w:r w:rsidR="000E5580">
        <w:t>requesting</w:t>
      </w:r>
      <w:r w:rsidR="00F159C3">
        <w:t xml:space="preserve"> </w:t>
      </w:r>
      <w:r w:rsidR="007324CB">
        <w:t>approximately 90</w:t>
      </w:r>
      <w:r w:rsidR="00EE65D3">
        <w:t xml:space="preserve"> percent</w:t>
      </w:r>
      <w:r w:rsidR="002B7477">
        <w:t xml:space="preserve"> funding</w:t>
      </w:r>
      <w:r w:rsidR="00F159C3">
        <w:t xml:space="preserve"> of each project’s projected cost</w:t>
      </w:r>
      <w:r w:rsidR="7E0FD4B3">
        <w:t>,</w:t>
      </w:r>
      <w:r w:rsidR="002B7477">
        <w:t xml:space="preserve"> for a total of </w:t>
      </w:r>
      <w:r w:rsidR="00E90CEA">
        <w:t xml:space="preserve">up to </w:t>
      </w:r>
      <w:r w:rsidR="003B51BA">
        <w:t>$24,040,291</w:t>
      </w:r>
      <w:r w:rsidR="00F159C3">
        <w:t xml:space="preserve">. </w:t>
      </w:r>
      <w:r w:rsidR="0E46B220">
        <w:t>The</w:t>
      </w:r>
      <w:r w:rsidR="00F159C3">
        <w:t xml:space="preserve"> three projects will</w:t>
      </w:r>
      <w:r w:rsidR="002B7477">
        <w:t xml:space="preserve"> de</w:t>
      </w:r>
      <w:r w:rsidR="00F159C3">
        <w:t>liver</w:t>
      </w:r>
      <w:r w:rsidR="002B7477">
        <w:t xml:space="preserve"> </w:t>
      </w:r>
      <w:r w:rsidR="00902691">
        <w:t>fiber</w:t>
      </w:r>
      <w:r w:rsidR="00DF09B0">
        <w:t>-to-the-home (FTTH)</w:t>
      </w:r>
      <w:r w:rsidR="002B7477">
        <w:t xml:space="preserve"> broadband access to </w:t>
      </w:r>
      <w:r w:rsidR="006025F2">
        <w:t>59</w:t>
      </w:r>
      <w:r w:rsidR="00AC3AD0">
        <w:t>0</w:t>
      </w:r>
      <w:r w:rsidR="00064F24">
        <w:t xml:space="preserve"> </w:t>
      </w:r>
      <w:r w:rsidR="002B7477">
        <w:t xml:space="preserve">unserved </w:t>
      </w:r>
      <w:r w:rsidR="00D9347A">
        <w:t>households</w:t>
      </w:r>
      <w:r w:rsidR="00546E31">
        <w:t xml:space="preserve"> </w:t>
      </w:r>
      <w:r w:rsidR="002B7477">
        <w:t xml:space="preserve">in the counties of </w:t>
      </w:r>
      <w:r w:rsidR="00EE2E5B">
        <w:t>Fresno, Merced, Plumas, and Tulare</w:t>
      </w:r>
      <w:r w:rsidR="002B7477">
        <w:t>.</w:t>
      </w:r>
    </w:p>
    <w:p w:rsidR="00122962" w:rsidP="002B7477" w:rsidRDefault="00122962" w14:paraId="2F941ED4" w14:textId="77777777">
      <w:pPr>
        <w:pStyle w:val="BodyText"/>
        <w:ind w:right="22"/>
      </w:pPr>
    </w:p>
    <w:p w:rsidR="00D55B95" w:rsidP="00997889" w:rsidRDefault="002B7477" w14:paraId="04819500" w14:textId="7509A515">
      <w:pPr>
        <w:pStyle w:val="BodyText"/>
        <w:ind w:right="22"/>
      </w:pPr>
      <w:r w:rsidRPr="002B7477">
        <w:t>The applicant determined eligibility for funding based on the California Interactive Broadband Map,</w:t>
      </w:r>
      <w:r w:rsidR="00FE058A">
        <w:rPr>
          <w:rStyle w:val="FootnoteReference"/>
        </w:rPr>
        <w:footnoteReference w:id="9"/>
      </w:r>
      <w:r w:rsidR="00FE058A">
        <w:t xml:space="preserve"> </w:t>
      </w:r>
      <w:r w:rsidRPr="002B7477">
        <w:t xml:space="preserve">which during the 2025 application cycle was based on 2023 mapping data. Because the evaluation and review period occurred while the Commission was collecting 2024 broadband location data, </w:t>
      </w:r>
      <w:r w:rsidRPr="002B7477" w:rsidR="3203F54E">
        <w:t>S</w:t>
      </w:r>
      <w:r w:rsidRPr="002B7477">
        <w:t>taff verified eligibility using the 2024 dataset to ensure the eligibility of all locations was based on the most recent available data and to prevent the awarding of program funds in areas already served.</w:t>
      </w:r>
    </w:p>
    <w:p w:rsidR="00990846" w:rsidP="00997889" w:rsidRDefault="00990846" w14:paraId="098D00CE" w14:textId="77777777">
      <w:pPr>
        <w:pStyle w:val="BodyText"/>
        <w:ind w:right="22"/>
      </w:pPr>
    </w:p>
    <w:p w:rsidR="00430971" w:rsidP="00997889" w:rsidRDefault="008F4C28" w14:paraId="78711780" w14:textId="158B1B07">
      <w:pPr>
        <w:pStyle w:val="BodyText"/>
        <w:ind w:right="22"/>
      </w:pPr>
      <w:r>
        <w:t xml:space="preserve">Frontier, </w:t>
      </w:r>
      <w:r w:rsidR="00EC39BB">
        <w:t xml:space="preserve">which </w:t>
      </w:r>
      <w:r>
        <w:t>operat</w:t>
      </w:r>
      <w:r w:rsidR="00EC39BB">
        <w:t>es</w:t>
      </w:r>
      <w:r>
        <w:t xml:space="preserve"> in California as </w:t>
      </w:r>
      <w:r w:rsidRPr="00990846" w:rsidR="00990846">
        <w:t>Frontier California Inc.</w:t>
      </w:r>
      <w:r>
        <w:t>,</w:t>
      </w:r>
      <w:r w:rsidRPr="00990846" w:rsidR="00990846">
        <w:t xml:space="preserve"> began in 1929 as part of </w:t>
      </w:r>
      <w:r w:rsidRPr="00A428A6" w:rsidR="00A428A6">
        <w:t>General Telephone &amp; Electronics (GTE)</w:t>
      </w:r>
      <w:r w:rsidR="00EC39BB">
        <w:t>. It</w:t>
      </w:r>
      <w:r w:rsidRPr="00990846" w:rsidR="00990846">
        <w:t xml:space="preserve"> later became Verizon California after GTE’s merger with Bell Atlantic in </w:t>
      </w:r>
      <w:r w:rsidRPr="00990846" w:rsidR="00BF6342">
        <w:t>2000 and</w:t>
      </w:r>
      <w:r w:rsidRPr="00990846" w:rsidR="00990846">
        <w:t xml:space="preserve"> was ultimately acquired by Frontier Communications in 2016. </w:t>
      </w:r>
      <w:r w:rsidR="00EC39BB">
        <w:t>Frontier</w:t>
      </w:r>
      <w:r w:rsidRPr="00990846" w:rsidR="00990846">
        <w:t xml:space="preserve"> operates as a major incumbent local exchange carrier in California, providing telephone and broadband services across former Verizon territories.</w:t>
      </w:r>
      <w:r>
        <w:t xml:space="preserve"> Frontier </w:t>
      </w:r>
      <w:r w:rsidR="00EA3522">
        <w:t xml:space="preserve">has maintained active status with the California Secretary of State since March </w:t>
      </w:r>
      <w:r w:rsidR="00154C59">
        <w:t xml:space="preserve">18, </w:t>
      </w:r>
      <w:r w:rsidR="00BF6342">
        <w:t>1929,</w:t>
      </w:r>
      <w:r w:rsidR="00154C59">
        <w:t xml:space="preserve"> and </w:t>
      </w:r>
      <w:r>
        <w:t xml:space="preserve">is </w:t>
      </w:r>
      <w:r w:rsidR="00154C59">
        <w:t xml:space="preserve">currently </w:t>
      </w:r>
      <w:r>
        <w:t xml:space="preserve">registered with the CPUC </w:t>
      </w:r>
      <w:r w:rsidR="00154C59">
        <w:t>under</w:t>
      </w:r>
      <w:r>
        <w:t xml:space="preserve"> </w:t>
      </w:r>
      <w:r w:rsidR="00A1526E">
        <w:t>u</w:t>
      </w:r>
      <w:r w:rsidR="00701C76">
        <w:t xml:space="preserve">tility </w:t>
      </w:r>
      <w:r w:rsidR="00712B8E">
        <w:t xml:space="preserve">number </w:t>
      </w:r>
      <w:r w:rsidRPr="78455439" w:rsidR="00712B8E">
        <w:t>U-1002-C</w:t>
      </w:r>
      <w:r w:rsidR="00154C59">
        <w:t>.</w:t>
      </w:r>
      <w:r w:rsidR="001A6034">
        <w:t xml:space="preserve"> </w:t>
      </w:r>
      <w:r w:rsidR="00F975B2">
        <w:t xml:space="preserve">On January 15, 2026, the Commission approved </w:t>
      </w:r>
      <w:r w:rsidRPr="00E24232" w:rsidR="00E24232">
        <w:t>Verizon Communications Inc.</w:t>
      </w:r>
      <w:r w:rsidR="00E24232">
        <w:t>’s acquisition of F</w:t>
      </w:r>
      <w:r w:rsidRPr="00E24232" w:rsidR="00E24232">
        <w:t>rontier Communications</w:t>
      </w:r>
      <w:r w:rsidR="00E24232">
        <w:t>, including Frontier’s California</w:t>
      </w:r>
      <w:r w:rsidRPr="00E24232" w:rsidR="00E24232">
        <w:t xml:space="preserve"> operations</w:t>
      </w:r>
      <w:r w:rsidR="00E24232">
        <w:t xml:space="preserve"> and obligations.</w:t>
      </w:r>
    </w:p>
    <w:p w:rsidR="00430971" w:rsidP="00997889" w:rsidRDefault="00430971" w14:paraId="6F74B1D3" w14:textId="77777777">
      <w:pPr>
        <w:pStyle w:val="BodyText"/>
        <w:ind w:right="22"/>
      </w:pPr>
    </w:p>
    <w:p w:rsidR="004B31F5" w:rsidP="005F5E03" w:rsidRDefault="00997889" w14:paraId="02702957" w14:textId="535C4E61">
      <w:pPr>
        <w:pStyle w:val="BodyText"/>
        <w:ind w:right="22"/>
      </w:pPr>
      <w:r w:rsidRPr="00C635CD">
        <w:t xml:space="preserve">Staff’s review and evaluation of the </w:t>
      </w:r>
      <w:r w:rsidR="00C20855">
        <w:t xml:space="preserve">three </w:t>
      </w:r>
      <w:r w:rsidRPr="00C635CD">
        <w:t xml:space="preserve">applications </w:t>
      </w:r>
      <w:r w:rsidRPr="00C635CD" w:rsidR="00FC115E">
        <w:t>are</w:t>
      </w:r>
      <w:r w:rsidRPr="00C635CD">
        <w:t xml:space="preserve"> summarized below.</w:t>
      </w:r>
    </w:p>
    <w:p w:rsidRPr="005F5E03" w:rsidR="00B22F24" w:rsidP="005F5E03" w:rsidRDefault="00B22F24" w14:paraId="6E1861FF" w14:textId="77777777">
      <w:pPr>
        <w:pStyle w:val="BodyText"/>
        <w:ind w:right="22"/>
      </w:pPr>
    </w:p>
    <w:p w:rsidRPr="001536EC" w:rsidR="00973327" w:rsidP="00973327" w:rsidRDefault="00E24232" w14:paraId="79DFBA9B" w14:textId="74971790">
      <w:pPr>
        <w:pStyle w:val="BodyText"/>
        <w:numPr>
          <w:ilvl w:val="0"/>
          <w:numId w:val="29"/>
        </w:numPr>
        <w:ind w:right="22"/>
        <w:rPr>
          <w:b/>
          <w:bCs/>
          <w:i/>
          <w:iCs/>
        </w:rPr>
      </w:pPr>
      <w:r>
        <w:rPr>
          <w:b/>
          <w:bCs/>
          <w:i/>
          <w:iCs/>
        </w:rPr>
        <w:t>Merced Dos Palos</w:t>
      </w:r>
    </w:p>
    <w:p w:rsidR="00973327" w:rsidP="00155363" w:rsidRDefault="00973327" w14:paraId="7B64E050" w14:textId="77777777">
      <w:pPr>
        <w:pStyle w:val="BodyText"/>
        <w:ind w:right="22"/>
        <w:rPr>
          <w:i/>
          <w:iCs/>
        </w:rPr>
      </w:pPr>
    </w:p>
    <w:p w:rsidRPr="001536EC" w:rsidR="00155363" w:rsidP="00155363" w:rsidRDefault="001536EC" w14:paraId="20158357" w14:textId="08686AB5">
      <w:pPr>
        <w:pStyle w:val="BodyText"/>
        <w:ind w:right="22"/>
        <w:rPr>
          <w:b/>
          <w:bCs/>
          <w:i/>
          <w:iCs/>
        </w:rPr>
      </w:pPr>
      <w:r w:rsidRPr="001536EC">
        <w:rPr>
          <w:b/>
          <w:bCs/>
          <w:i/>
          <w:iCs/>
        </w:rPr>
        <w:t xml:space="preserve">Project </w:t>
      </w:r>
      <w:r w:rsidRPr="001536EC" w:rsidR="00155363">
        <w:rPr>
          <w:b/>
          <w:bCs/>
          <w:i/>
          <w:iCs/>
        </w:rPr>
        <w:t>Summary</w:t>
      </w:r>
    </w:p>
    <w:p w:rsidRPr="00B309C4" w:rsidR="00155363" w:rsidP="00155363" w:rsidRDefault="00155363" w14:paraId="745C66CF" w14:textId="07543657">
      <w:pPr>
        <w:pStyle w:val="BodyText"/>
        <w:ind w:right="22"/>
      </w:pPr>
      <w:r w:rsidRPr="00B309C4">
        <w:t xml:space="preserve">In compliance with D.22-11-023, </w:t>
      </w:r>
      <w:r w:rsidR="009922B7">
        <w:t>S</w:t>
      </w:r>
      <w:r w:rsidRPr="00B309C4">
        <w:t xml:space="preserve">taff determined that </w:t>
      </w:r>
      <w:r w:rsidRPr="00985366" w:rsidR="00985366">
        <w:t>Merced Dos Palos Project</w:t>
      </w:r>
      <w:r w:rsidRPr="00B309C4">
        <w:t xml:space="preserve"> is eligible to receive up </w:t>
      </w:r>
      <w:r>
        <w:t>to</w:t>
      </w:r>
      <w:r w:rsidRPr="00B309C4">
        <w:t xml:space="preserve"> </w:t>
      </w:r>
      <w:r w:rsidRPr="00C250D4" w:rsidR="00C250D4">
        <w:t xml:space="preserve">$14,838,903 </w:t>
      </w:r>
      <w:r w:rsidRPr="00B309C4">
        <w:t xml:space="preserve">in CASF Infrastructure </w:t>
      </w:r>
      <w:proofErr w:type="gramStart"/>
      <w:r w:rsidRPr="00B309C4">
        <w:t>Account grant</w:t>
      </w:r>
      <w:proofErr w:type="gramEnd"/>
      <w:r w:rsidRPr="00B309C4">
        <w:t xml:space="preserve"> funding.</w:t>
      </w:r>
    </w:p>
    <w:p w:rsidRPr="00B309C4" w:rsidR="00155363" w:rsidP="00155363" w:rsidRDefault="00155363" w14:paraId="17E11AF9" w14:textId="77777777">
      <w:pPr>
        <w:pStyle w:val="BodyText"/>
        <w:ind w:right="22"/>
      </w:pPr>
    </w:p>
    <w:p w:rsidRPr="00B309C4" w:rsidR="00155363" w:rsidP="00155363" w:rsidRDefault="00E24232" w14:paraId="31D47B07" w14:textId="0B3FF86F">
      <w:pPr>
        <w:pStyle w:val="BodyText"/>
        <w:ind w:right="22"/>
      </w:pPr>
      <w:r>
        <w:t>Frontier</w:t>
      </w:r>
      <w:r w:rsidRPr="00B309C4" w:rsidR="00155363">
        <w:t xml:space="preserve"> proposes to serve </w:t>
      </w:r>
      <w:r w:rsidR="00C250D4">
        <w:rPr>
          <w:spacing w:val="-2"/>
        </w:rPr>
        <w:t>289</w:t>
      </w:r>
      <w:r w:rsidRPr="00B309C4" w:rsidR="00155363">
        <w:t xml:space="preserve"> unserved locations</w:t>
      </w:r>
      <w:r w:rsidRPr="00B309C4" w:rsidR="00F8394B">
        <w:t xml:space="preserve"> by constructing a</w:t>
      </w:r>
      <w:r w:rsidR="00C250D4">
        <w:t xml:space="preserve">n FTTH </w:t>
      </w:r>
      <w:r w:rsidR="006151D1">
        <w:t>network</w:t>
      </w:r>
      <w:r w:rsidRPr="00B309C4" w:rsidR="00155363">
        <w:t xml:space="preserve"> with </w:t>
      </w:r>
      <w:r w:rsidRPr="00B309C4" w:rsidR="00141133">
        <w:t xml:space="preserve">up to </w:t>
      </w:r>
      <w:r w:rsidR="0086595E">
        <w:t>7</w:t>
      </w:r>
      <w:r w:rsidRPr="00B309C4" w:rsidR="0086595E">
        <w:t xml:space="preserve"> </w:t>
      </w:r>
      <w:r w:rsidR="0086595E">
        <w:t xml:space="preserve">Gigabits per second (Gbps) </w:t>
      </w:r>
      <w:r w:rsidRPr="00B309C4" w:rsidR="0086595E">
        <w:t xml:space="preserve">download and </w:t>
      </w:r>
      <w:proofErr w:type="gramStart"/>
      <w:r w:rsidRPr="00B309C4" w:rsidR="00141133">
        <w:t>upload</w:t>
      </w:r>
      <w:proofErr w:type="gramEnd"/>
      <w:r w:rsidRPr="00B309C4" w:rsidR="00141133">
        <w:t xml:space="preserve"> </w:t>
      </w:r>
      <w:r w:rsidRPr="00B309C4" w:rsidR="00155363">
        <w:t xml:space="preserve">in </w:t>
      </w:r>
      <w:r w:rsidR="00C250D4">
        <w:t>Fresno and Merced Counties.</w:t>
      </w:r>
    </w:p>
    <w:p w:rsidR="00155363" w:rsidP="00155363" w:rsidRDefault="00155363" w14:paraId="3F809AB4" w14:textId="77777777">
      <w:pPr>
        <w:pStyle w:val="BodyText"/>
        <w:ind w:right="22"/>
        <w:rPr>
          <w:color w:val="4F81BD" w:themeColor="accent1"/>
        </w:rPr>
      </w:pPr>
    </w:p>
    <w:p w:rsidRPr="001536EC" w:rsidR="00A412E1" w:rsidP="00155363" w:rsidRDefault="00155363" w14:paraId="1BCB091E" w14:textId="6181E1C1">
      <w:pPr>
        <w:pStyle w:val="BodyText"/>
        <w:ind w:right="22"/>
        <w:rPr>
          <w:b/>
          <w:bCs/>
          <w:i/>
          <w:iCs/>
        </w:rPr>
      </w:pPr>
      <w:r w:rsidRPr="001536EC">
        <w:rPr>
          <w:b/>
          <w:bCs/>
          <w:i/>
          <w:iCs/>
        </w:rPr>
        <w:lastRenderedPageBreak/>
        <w:t>Challenges</w:t>
      </w:r>
    </w:p>
    <w:p w:rsidR="004A3460" w:rsidP="00155363" w:rsidRDefault="008C5EB9" w14:paraId="5D542856" w14:textId="7033C88B">
      <w:pPr>
        <w:pStyle w:val="BodyText"/>
        <w:ind w:right="22"/>
      </w:pPr>
      <w:r w:rsidRPr="008C5EB9">
        <w:t>Pursuant to Pub. Util. Code Section 281(f)(8) and as required by D.22-11-023, the Commission provided an opportunity for entities to challenge the application. Challenges were due on </w:t>
      </w:r>
      <w:r w:rsidR="24FF8673">
        <w:t>December</w:t>
      </w:r>
      <w:r w:rsidR="3B30D4F0">
        <w:t xml:space="preserve"> </w:t>
      </w:r>
      <w:r w:rsidR="24FF8673">
        <w:t>5</w:t>
      </w:r>
      <w:r w:rsidRPr="008C5EB9">
        <w:t>, 2025.  </w:t>
      </w:r>
    </w:p>
    <w:p w:rsidRPr="00766B94" w:rsidR="00BA5D4B" w:rsidP="00155363" w:rsidRDefault="00BA5D4B" w14:paraId="7179B7C5" w14:textId="77777777">
      <w:pPr>
        <w:pStyle w:val="BodyText"/>
        <w:ind w:right="22"/>
      </w:pPr>
    </w:p>
    <w:p w:rsidRPr="00482CA7" w:rsidR="00B45CA3" w:rsidP="00155363" w:rsidRDefault="00AC3AD0" w14:paraId="7C0402FA" w14:textId="7B519EE1">
      <w:pPr>
        <w:pStyle w:val="BodyText"/>
        <w:ind w:right="22"/>
      </w:pPr>
      <w:r>
        <w:t>The Merced Dos Palos</w:t>
      </w:r>
      <w:r w:rsidRPr="00C35373" w:rsidR="00C83CAA">
        <w:t xml:space="preserve"> </w:t>
      </w:r>
      <w:r w:rsidR="00323585">
        <w:t xml:space="preserve">Project </w:t>
      </w:r>
      <w:r w:rsidRPr="00C35373" w:rsidR="00C83CAA">
        <w:t>received no challenges</w:t>
      </w:r>
      <w:r w:rsidRPr="00C35373" w:rsidR="009D5778">
        <w:t>.</w:t>
      </w:r>
    </w:p>
    <w:p w:rsidRPr="00E56707" w:rsidR="00155363" w:rsidP="00155363" w:rsidRDefault="00155363" w14:paraId="71EEA1FC" w14:textId="77777777">
      <w:pPr>
        <w:pStyle w:val="BodyText"/>
        <w:ind w:right="22"/>
      </w:pPr>
    </w:p>
    <w:p w:rsidRPr="00A1574D" w:rsidR="00875ADE" w:rsidP="00A1574D" w:rsidRDefault="00875ADE" w14:paraId="178077EF" w14:textId="1359627F">
      <w:pPr>
        <w:pStyle w:val="BodyText"/>
        <w:ind w:right="22"/>
        <w:rPr>
          <w:b/>
          <w:bCs/>
          <w:i/>
          <w:iCs/>
        </w:rPr>
      </w:pPr>
      <w:r w:rsidRPr="001536EC">
        <w:rPr>
          <w:b/>
          <w:bCs/>
          <w:i/>
          <w:iCs/>
        </w:rPr>
        <w:t>Revisions</w:t>
      </w:r>
    </w:p>
    <w:p w:rsidR="0090101A" w:rsidP="0090101A" w:rsidRDefault="00482CA7" w14:paraId="2414E544" w14:textId="7BADFFEA">
      <w:pPr>
        <w:pStyle w:val="BodyText"/>
        <w:ind w:right="22"/>
      </w:pPr>
      <w:r>
        <w:t xml:space="preserve">Staff </w:t>
      </w:r>
      <w:r w:rsidRPr="00E56707" w:rsidR="00DE1AEA">
        <w:t xml:space="preserve">determined that </w:t>
      </w:r>
      <w:r w:rsidR="00DE1AEA">
        <w:rPr>
          <w:spacing w:val="-2"/>
        </w:rPr>
        <w:t>the Merced Dos Palos Project</w:t>
      </w:r>
      <w:r w:rsidR="00DE1AEA">
        <w:t xml:space="preserve"> does not overlap </w:t>
      </w:r>
      <w:r w:rsidRPr="00374919" w:rsidR="0090101A">
        <w:t xml:space="preserve">with other </w:t>
      </w:r>
      <w:r w:rsidR="0090101A">
        <w:t>grant</w:t>
      </w:r>
      <w:r w:rsidR="00A94523">
        <w:t>-</w:t>
      </w:r>
      <w:r w:rsidR="0090101A">
        <w:t>funded terrestrial broadband projects.</w:t>
      </w:r>
    </w:p>
    <w:p w:rsidRPr="009C474B" w:rsidR="00155363" w:rsidP="00155363" w:rsidRDefault="00155363" w14:paraId="15A00549" w14:textId="50AC16FA">
      <w:pPr>
        <w:pStyle w:val="BodyText"/>
        <w:ind w:right="22"/>
      </w:pPr>
    </w:p>
    <w:p w:rsidRPr="00C206AB" w:rsidR="00157C3A" w:rsidP="00CE1F25" w:rsidRDefault="00155363" w14:paraId="755C0CE5" w14:textId="1D542711">
      <w:pPr>
        <w:pStyle w:val="BodyText"/>
        <w:ind w:right="22"/>
        <w:rPr>
          <w:b/>
          <w:bCs/>
          <w:i/>
          <w:iCs/>
        </w:rPr>
      </w:pPr>
      <w:r w:rsidRPr="0061764A">
        <w:rPr>
          <w:b/>
          <w:bCs/>
          <w:i/>
          <w:iCs/>
        </w:rPr>
        <w:t>Technology Deployment</w:t>
      </w:r>
    </w:p>
    <w:p w:rsidR="00155363" w:rsidP="00CE1F25" w:rsidRDefault="00AC3AD0" w14:paraId="27D98A33" w14:textId="527B5BE3">
      <w:pPr>
        <w:pStyle w:val="BodyText"/>
        <w:ind w:right="22"/>
      </w:pPr>
      <w:r>
        <w:t>Frontier</w:t>
      </w:r>
      <w:r w:rsidRPr="009C474B" w:rsidR="00155363">
        <w:t xml:space="preserve"> will deploy approximately </w:t>
      </w:r>
      <w:r w:rsidR="007C683C">
        <w:t>80</w:t>
      </w:r>
      <w:r w:rsidRPr="009C474B" w:rsidR="00155363">
        <w:t xml:space="preserve"> miles of last</w:t>
      </w:r>
      <w:r w:rsidR="00642F64">
        <w:t>-</w:t>
      </w:r>
      <w:r w:rsidRPr="009C474B" w:rsidR="00155363">
        <w:t>mile fiber</w:t>
      </w:r>
      <w:r w:rsidR="00C206AB">
        <w:t xml:space="preserve"> for the Merced Dos Palos Project</w:t>
      </w:r>
      <w:r w:rsidR="007C683C">
        <w:t>.</w:t>
      </w:r>
      <w:r w:rsidRPr="009C474B" w:rsidR="00155363">
        <w:t xml:space="preserve"> The network infrastructure will be </w:t>
      </w:r>
      <w:r w:rsidR="006D116E">
        <w:t xml:space="preserve">approximately </w:t>
      </w:r>
      <w:r w:rsidR="00CE1F25">
        <w:t xml:space="preserve">48 percent </w:t>
      </w:r>
      <w:r w:rsidRPr="009C474B" w:rsidR="00155363">
        <w:t xml:space="preserve">aerial and </w:t>
      </w:r>
      <w:r w:rsidR="00CE1F25">
        <w:t>52 percent</w:t>
      </w:r>
      <w:r w:rsidRPr="009C474B" w:rsidR="00155363">
        <w:t xml:space="preserve"> underground</w:t>
      </w:r>
      <w:r w:rsidR="00CE1F25">
        <w:t>.</w:t>
      </w:r>
    </w:p>
    <w:p w:rsidR="005808B7" w:rsidP="00CB3519" w:rsidRDefault="005808B7" w14:paraId="39DB2165" w14:textId="77777777">
      <w:pPr>
        <w:pStyle w:val="BodyText"/>
        <w:ind w:right="22"/>
      </w:pPr>
    </w:p>
    <w:p w:rsidRPr="00C206AB" w:rsidR="005434D1" w:rsidP="005808B7" w:rsidRDefault="00E67DD2" w14:paraId="670B12FD" w14:textId="66E98E9B">
      <w:pPr>
        <w:pStyle w:val="BodyText"/>
        <w:ind w:right="22"/>
        <w:rPr>
          <w:b/>
          <w:bCs/>
          <w:i/>
          <w:iCs/>
        </w:rPr>
      </w:pPr>
      <w:r w:rsidRPr="00851694">
        <w:rPr>
          <w:b/>
          <w:bCs/>
          <w:i/>
          <w:iCs/>
        </w:rPr>
        <w:t>Median Household Income and Low</w:t>
      </w:r>
      <w:r w:rsidR="00851694">
        <w:rPr>
          <w:b/>
          <w:bCs/>
          <w:i/>
          <w:iCs/>
        </w:rPr>
        <w:t>-</w:t>
      </w:r>
      <w:r w:rsidRPr="00851694">
        <w:rPr>
          <w:b/>
          <w:bCs/>
          <w:i/>
          <w:iCs/>
        </w:rPr>
        <w:t>Income Service</w:t>
      </w:r>
      <w:r w:rsidRPr="00851694" w:rsidR="005808B7">
        <w:rPr>
          <w:b/>
          <w:bCs/>
          <w:i/>
          <w:iCs/>
        </w:rPr>
        <w:t xml:space="preserve"> </w:t>
      </w:r>
    </w:p>
    <w:p w:rsidR="002A4A6F" w:rsidP="002A4A6F" w:rsidRDefault="002A4A6F" w14:paraId="1C10B07D" w14:textId="3EEC3B0F">
      <w:pPr>
        <w:pStyle w:val="BodyText"/>
        <w:ind w:right="22"/>
      </w:pPr>
      <w:r w:rsidRPr="005434D1">
        <w:t>The median household income</w:t>
      </w:r>
      <w:r>
        <w:t xml:space="preserve"> (MHI)</w:t>
      </w:r>
      <w:r w:rsidRPr="005434D1">
        <w:t xml:space="preserve"> for the </w:t>
      </w:r>
      <w:r w:rsidR="00261780">
        <w:t>Merced Dos Palos Project</w:t>
      </w:r>
      <w:r w:rsidRPr="005434D1">
        <w:t xml:space="preserve"> area is approximately</w:t>
      </w:r>
      <w:r w:rsidR="00CB272E">
        <w:t xml:space="preserve"> </w:t>
      </w:r>
      <w:r w:rsidR="007C5EB4">
        <w:t>$</w:t>
      </w:r>
      <w:r w:rsidRPr="007C5EB4" w:rsidR="007C5EB4">
        <w:t>51</w:t>
      </w:r>
      <w:r w:rsidR="007C5EB4">
        <w:t>,</w:t>
      </w:r>
      <w:r w:rsidRPr="007C5EB4" w:rsidR="007C5EB4">
        <w:t>0</w:t>
      </w:r>
      <w:r w:rsidR="007C5EB4">
        <w:t>80</w:t>
      </w:r>
      <w:r w:rsidRPr="005434D1">
        <w:t>. This MHI meets the definition of low-income as set forth in D.22-11-023 as it falls</w:t>
      </w:r>
      <w:r>
        <w:t xml:space="preserve"> at or</w:t>
      </w:r>
      <w:r w:rsidRPr="005434D1">
        <w:t xml:space="preserve"> below</w:t>
      </w:r>
      <w:r>
        <w:t xml:space="preserve"> </w:t>
      </w:r>
      <w:r w:rsidR="00FD027B">
        <w:t xml:space="preserve">the </w:t>
      </w:r>
      <w:r w:rsidR="00AC621B">
        <w:t xml:space="preserve">low-income </w:t>
      </w:r>
      <w:r w:rsidR="00FD027B">
        <w:t xml:space="preserve">threshold </w:t>
      </w:r>
      <w:r w:rsidRPr="005434D1" w:rsidR="00B83D65">
        <w:t xml:space="preserve">of </w:t>
      </w:r>
      <w:r w:rsidR="00B83D65">
        <w:t xml:space="preserve">$75,100 </w:t>
      </w:r>
      <w:r w:rsidR="00AC621B">
        <w:t xml:space="preserve">for a family of four living in either Merced </w:t>
      </w:r>
      <w:r w:rsidR="009D0082">
        <w:t>or</w:t>
      </w:r>
      <w:r w:rsidR="00AC621B">
        <w:t xml:space="preserve"> Fresno Counties as </w:t>
      </w:r>
      <w:r w:rsidR="00FD027B">
        <w:t>designated</w:t>
      </w:r>
      <w:r w:rsidR="007E7177">
        <w:t xml:space="preserve"> </w:t>
      </w:r>
      <w:r w:rsidR="003A1456">
        <w:t xml:space="preserve">by </w:t>
      </w:r>
      <w:r w:rsidRPr="005434D1" w:rsidR="003A1456">
        <w:t>the Department of Housing and Community Development (HCD)</w:t>
      </w:r>
      <w:r>
        <w:t>.</w:t>
      </w:r>
      <w:r w:rsidRPr="00546156">
        <w:rPr>
          <w:vertAlign w:val="superscript"/>
        </w:rPr>
        <w:footnoteReference w:id="10"/>
      </w:r>
    </w:p>
    <w:p w:rsidR="00C825E2" w:rsidP="00C9626F" w:rsidRDefault="00C825E2" w14:paraId="5FC60DD5" w14:textId="77777777">
      <w:pPr>
        <w:pStyle w:val="BodyText"/>
        <w:ind w:right="22"/>
      </w:pPr>
    </w:p>
    <w:p w:rsidR="00465E10" w:rsidP="00ED33FF" w:rsidRDefault="00FE5E91" w14:paraId="7A949186" w14:textId="15A34BAA">
      <w:pPr>
        <w:pStyle w:val="BodyText"/>
        <w:ind w:right="22"/>
      </w:pPr>
      <w:r>
        <w:t xml:space="preserve">Frontier </w:t>
      </w:r>
      <w:r w:rsidDel="00751590" w:rsidR="08C6FD83">
        <w:t>agrees</w:t>
      </w:r>
      <w:r w:rsidR="2455BD92">
        <w:t xml:space="preserve"> to change the Verizon Forward (VZ FWD) income eligibility threshold for customers in the Merced Dos Palos </w:t>
      </w:r>
      <w:r w:rsidR="00D55594">
        <w:t>P</w:t>
      </w:r>
      <w:r w:rsidR="2455BD92">
        <w:t>roject area to match the CASF low-income threshold, which is based on the HCD Low Median Household Income (MHI) for the respective counties. Per Frontier, this is an expansion of eligibility, as the CASF HCD MHI thresholds are higher than the previously stated VZ FWD threshold of 200</w:t>
      </w:r>
      <w:r w:rsidR="005733CA">
        <w:t xml:space="preserve"> percent</w:t>
      </w:r>
      <w:r w:rsidR="2455BD92">
        <w:t xml:space="preserve"> F</w:t>
      </w:r>
      <w:r w:rsidR="00005D6A">
        <w:t xml:space="preserve">ederal </w:t>
      </w:r>
      <w:r w:rsidR="2455BD92">
        <w:t>P</w:t>
      </w:r>
      <w:r w:rsidR="00005D6A">
        <w:t xml:space="preserve">overty </w:t>
      </w:r>
      <w:r w:rsidR="2455BD92">
        <w:t>G</w:t>
      </w:r>
      <w:r w:rsidR="00005D6A">
        <w:t>uideline</w:t>
      </w:r>
      <w:r w:rsidR="2455BD92">
        <w:t xml:space="preserve">. After </w:t>
      </w:r>
      <w:r w:rsidR="00F01BB4">
        <w:t xml:space="preserve">applying </w:t>
      </w:r>
      <w:r w:rsidR="2455BD92">
        <w:t xml:space="preserve">the VZ FWD </w:t>
      </w:r>
      <w:r w:rsidR="1F6141F8">
        <w:t>$19.99</w:t>
      </w:r>
      <w:r w:rsidR="2455BD92">
        <w:t xml:space="preserve"> discount, </w:t>
      </w:r>
      <w:r>
        <w:t>Frontier will</w:t>
      </w:r>
      <w:r w:rsidDel="00751590">
        <w:t xml:space="preserve"> </w:t>
      </w:r>
      <w:r>
        <w:t xml:space="preserve">provide </w:t>
      </w:r>
      <w:r w:rsidR="005C55B1">
        <w:t>a</w:t>
      </w:r>
      <w:r>
        <w:t xml:space="preserve"> low-income pla</w:t>
      </w:r>
      <w:r w:rsidR="005C55B1">
        <w:t xml:space="preserve">n </w:t>
      </w:r>
      <w:r w:rsidR="424E6852">
        <w:t>at</w:t>
      </w:r>
      <w:r w:rsidR="0064797B">
        <w:t xml:space="preserve"> </w:t>
      </w:r>
      <w:r>
        <w:t>$</w:t>
      </w:r>
      <w:r w:rsidR="005C55B1">
        <w:t>20</w:t>
      </w:r>
      <w:r>
        <w:t>.</w:t>
      </w:r>
      <w:r w:rsidR="005C55B1">
        <w:t>00</w:t>
      </w:r>
      <w:r>
        <w:t xml:space="preserve"> </w:t>
      </w:r>
      <w:r w:rsidR="6B217D1E">
        <w:t>for</w:t>
      </w:r>
      <w:r w:rsidR="005C55B1">
        <w:t xml:space="preserve"> </w:t>
      </w:r>
      <w:r>
        <w:t>speeds of 200 Mbps download and 200 Mbps upload to eligible low-income customers served by</w:t>
      </w:r>
      <w:r w:rsidDel="00FF0FC1">
        <w:t xml:space="preserve"> </w:t>
      </w:r>
      <w:r>
        <w:t>the Merced Dos Palos Project</w:t>
      </w:r>
      <w:r w:rsidR="007F0E54">
        <w:t>.</w:t>
      </w:r>
      <w:r w:rsidR="00E41704">
        <w:t xml:space="preserve"> </w:t>
      </w:r>
      <w:r w:rsidR="00492FA5">
        <w:t>To further reduce the burden on low-income households</w:t>
      </w:r>
      <w:r w:rsidR="00ED33FF">
        <w:t xml:space="preserve">, </w:t>
      </w:r>
      <w:r w:rsidR="00E4122B">
        <w:t>on May 29, 2026</w:t>
      </w:r>
      <w:r w:rsidR="00492FA5">
        <w:t>, Frontier submitted a Tier 2 Advice Letter requesting authorization to participate in the Home Broadband Pilot</w:t>
      </w:r>
      <w:r w:rsidR="00CB03B1">
        <w:t>.</w:t>
      </w:r>
      <w:r w:rsidR="00C31692">
        <w:t xml:space="preserve"> </w:t>
      </w:r>
      <w:r w:rsidR="00746E24">
        <w:t>Customers who qualify both for Frontier’s low-income plan and for the Home Broadband Pilot discount will pay $0.00 monthly</w:t>
      </w:r>
      <w:r w:rsidR="19690A4B">
        <w:t xml:space="preserve"> charges</w:t>
      </w:r>
      <w:r w:rsidR="00746E24">
        <w:t xml:space="preserve">. </w:t>
      </w:r>
      <w:r w:rsidR="00465E10">
        <w:t xml:space="preserve">Installation and connection charges will be waived for five </w:t>
      </w:r>
      <w:r w:rsidR="00465E10">
        <w:lastRenderedPageBreak/>
        <w:t>years from completion of the project.</w:t>
      </w:r>
      <w:r w:rsidR="00465E10">
        <w:rPr>
          <w:rStyle w:val="FootnoteReference"/>
        </w:rPr>
        <w:footnoteReference w:id="11"/>
      </w:r>
    </w:p>
    <w:p w:rsidR="00ED33FF" w:rsidP="00ED33FF" w:rsidRDefault="00ED33FF" w14:paraId="6F7BCED3" w14:textId="39777E94">
      <w:pPr>
        <w:pStyle w:val="BodyText"/>
        <w:ind w:right="22"/>
      </w:pPr>
    </w:p>
    <w:p w:rsidRPr="00C47226" w:rsidR="00155363" w:rsidP="00155363" w:rsidRDefault="00155363" w14:paraId="22D84F79" w14:textId="3EC14D82">
      <w:pPr>
        <w:pStyle w:val="BodyText"/>
        <w:ind w:right="22"/>
        <w:rPr>
          <w:b/>
          <w:bCs/>
          <w:i/>
          <w:iCs/>
        </w:rPr>
      </w:pPr>
      <w:r w:rsidRPr="00C47226">
        <w:rPr>
          <w:b/>
          <w:bCs/>
          <w:i/>
          <w:iCs/>
        </w:rPr>
        <w:t>Safety Considerations</w:t>
      </w:r>
    </w:p>
    <w:p w:rsidRPr="009C474B" w:rsidR="00155363" w:rsidP="00155363" w:rsidRDefault="00155363" w14:paraId="5F6D8C7A" w14:textId="78532B80">
      <w:pPr>
        <w:pStyle w:val="BodyText"/>
        <w:ind w:right="22"/>
      </w:pPr>
      <w:r w:rsidRPr="009C474B">
        <w:t xml:space="preserve">The </w:t>
      </w:r>
      <w:r w:rsidR="009C0452">
        <w:t>Merced Dos Palos</w:t>
      </w:r>
      <w:r w:rsidRPr="009C474B">
        <w:t xml:space="preserve"> </w:t>
      </w:r>
      <w:r w:rsidR="009C0452">
        <w:t>P</w:t>
      </w:r>
      <w:r w:rsidRPr="009C474B">
        <w:t xml:space="preserve">roject enables the public to access the public safety benefits of reliable broadband infrastructure. </w:t>
      </w:r>
      <w:r w:rsidR="005F36FE">
        <w:t>M</w:t>
      </w:r>
      <w:r w:rsidR="00A122C5">
        <w:t>any</w:t>
      </w:r>
      <w:r w:rsidR="005F36FE">
        <w:t xml:space="preserve"> </w:t>
      </w:r>
      <w:r w:rsidR="0003449A">
        <w:t>households in the project area</w:t>
      </w:r>
      <w:r w:rsidR="005F36FE">
        <w:t xml:space="preserve"> are </w:t>
      </w:r>
      <w:r w:rsidR="0003449A">
        <w:t>with</w:t>
      </w:r>
      <w:r w:rsidR="00A122C5">
        <w:t xml:space="preserve">in or </w:t>
      </w:r>
      <w:r w:rsidR="0003449A">
        <w:t>fewer</w:t>
      </w:r>
      <w:r w:rsidR="00A122C5">
        <w:t xml:space="preserve"> than two miles </w:t>
      </w:r>
      <w:r w:rsidR="00DB5745">
        <w:t>from</w:t>
      </w:r>
      <w:r w:rsidR="005F36FE">
        <w:t xml:space="preserve"> </w:t>
      </w:r>
      <w:r w:rsidR="008D052F">
        <w:t xml:space="preserve">Federal Emergency Management Agency (FEMA) </w:t>
      </w:r>
      <w:r w:rsidRPr="008D052F" w:rsidR="008D052F">
        <w:t>Special Flood Hazard Area (SFHA)</w:t>
      </w:r>
      <w:r w:rsidR="00A122C5">
        <w:t xml:space="preserve"> High-risk Zone A</w:t>
      </w:r>
      <w:r w:rsidR="00D738CC">
        <w:t>.</w:t>
      </w:r>
      <w:r w:rsidR="00D738CC">
        <w:rPr>
          <w:rStyle w:val="FootnoteReference"/>
        </w:rPr>
        <w:footnoteReference w:id="12"/>
      </w:r>
      <w:r w:rsidR="009C0452">
        <w:t xml:space="preserve"> T</w:t>
      </w:r>
      <w:r w:rsidR="00DB5745">
        <w:t xml:space="preserve">he Merced Dos Palos Project will </w:t>
      </w:r>
      <w:r w:rsidR="007E7805">
        <w:rPr>
          <w:bCs/>
        </w:rPr>
        <w:t>provide</w:t>
      </w:r>
      <w:r w:rsidRPr="00A80AE2" w:rsidR="007E7805">
        <w:rPr>
          <w:bCs/>
        </w:rPr>
        <w:t xml:space="preserve"> </w:t>
      </w:r>
      <w:r w:rsidR="003C212A">
        <w:rPr>
          <w:bCs/>
        </w:rPr>
        <w:t xml:space="preserve">critical </w:t>
      </w:r>
      <w:r w:rsidRPr="00A80AE2" w:rsidR="003C212A">
        <w:rPr>
          <w:bCs/>
        </w:rPr>
        <w:t>communications resiliency and redundancy</w:t>
      </w:r>
      <w:r w:rsidR="00105FA9">
        <w:t xml:space="preserve"> in the area.</w:t>
      </w:r>
    </w:p>
    <w:p w:rsidRPr="009C474B" w:rsidR="00155363" w:rsidP="00155363" w:rsidRDefault="00155363" w14:paraId="08B31504" w14:textId="77777777">
      <w:pPr>
        <w:pStyle w:val="BodyText"/>
        <w:ind w:right="22"/>
      </w:pPr>
    </w:p>
    <w:p w:rsidRPr="009C474B" w:rsidR="00155363" w:rsidP="00701383" w:rsidRDefault="00155363" w14:paraId="1F7D88B8" w14:textId="3C76EEC4">
      <w:pPr>
        <w:pStyle w:val="BodyText"/>
        <w:ind w:right="22"/>
      </w:pPr>
      <w:r w:rsidRPr="009C474B">
        <w:t xml:space="preserve">The project is </w:t>
      </w:r>
      <w:r w:rsidR="00701383">
        <w:t xml:space="preserve">not </w:t>
      </w:r>
      <w:r w:rsidRPr="009C474B">
        <w:t xml:space="preserve">located in </w:t>
      </w:r>
      <w:r w:rsidR="009E428B">
        <w:t xml:space="preserve">a </w:t>
      </w:r>
      <w:r w:rsidR="00572601">
        <w:t xml:space="preserve">Commission-designated </w:t>
      </w:r>
      <w:r w:rsidR="00701383">
        <w:t xml:space="preserve">High Fire-Threat </w:t>
      </w:r>
      <w:r w:rsidR="00572601">
        <w:t>District</w:t>
      </w:r>
      <w:r w:rsidR="00701383">
        <w:t>.</w:t>
      </w:r>
    </w:p>
    <w:p w:rsidRPr="009C474B" w:rsidR="00155363" w:rsidP="00E72229" w:rsidRDefault="00155363" w14:paraId="4ED5195C" w14:textId="77777777">
      <w:pPr>
        <w:pStyle w:val="BodyText"/>
        <w:ind w:right="22"/>
      </w:pPr>
    </w:p>
    <w:p w:rsidRPr="00F1365C" w:rsidR="00155363" w:rsidP="00155363" w:rsidRDefault="00155363" w14:paraId="603AB350" w14:textId="3EA413DB">
      <w:pPr>
        <w:pStyle w:val="BodyText"/>
        <w:ind w:right="22"/>
        <w:rPr>
          <w:b/>
          <w:bCs/>
          <w:i/>
          <w:iCs/>
        </w:rPr>
      </w:pPr>
      <w:r w:rsidRPr="00F1365C">
        <w:rPr>
          <w:b/>
          <w:bCs/>
          <w:i/>
          <w:iCs/>
        </w:rPr>
        <w:t>Funding Determination</w:t>
      </w:r>
    </w:p>
    <w:p w:rsidRPr="009C474B" w:rsidR="00155363" w:rsidP="00EA1582" w:rsidRDefault="00B63784" w14:paraId="40D37F87" w14:textId="7963950C">
      <w:pPr>
        <w:pStyle w:val="BodyText"/>
        <w:spacing w:before="8"/>
      </w:pPr>
      <w:r>
        <w:t xml:space="preserve">Frontier requested </w:t>
      </w:r>
      <w:r w:rsidR="00A004EA">
        <w:t>$14,838,903</w:t>
      </w:r>
      <w:r w:rsidR="007564A4">
        <w:t xml:space="preserve"> in CASF Infrastructure Account funding</w:t>
      </w:r>
      <w:r w:rsidR="001117F6">
        <w:t xml:space="preserve"> for the Merced Dos Palos Project</w:t>
      </w:r>
      <w:r w:rsidR="00A004EA">
        <w:t xml:space="preserve">, which is </w:t>
      </w:r>
      <w:r w:rsidR="007564A4">
        <w:t xml:space="preserve">approximately </w:t>
      </w:r>
      <w:r w:rsidR="008734C0">
        <w:t>92 percent of the total project cost of $16,129,242</w:t>
      </w:r>
      <w:r w:rsidR="007564A4">
        <w:t>.</w:t>
      </w:r>
      <w:r w:rsidR="007060E8">
        <w:t xml:space="preserve"> </w:t>
      </w:r>
      <w:r w:rsidR="00360191">
        <w:t xml:space="preserve">Based on </w:t>
      </w:r>
      <w:r w:rsidR="03CE9BB9">
        <w:t>its</w:t>
      </w:r>
      <w:r w:rsidR="00360191">
        <w:t xml:space="preserve"> </w:t>
      </w:r>
      <w:r w:rsidR="00375386">
        <w:t xml:space="preserve">review, Staff </w:t>
      </w:r>
      <w:r w:rsidR="00DD7F3E">
        <w:t xml:space="preserve">considers it appropriate to recommend </w:t>
      </w:r>
      <w:r w:rsidR="00375386">
        <w:t>funding the amount requested by Frontier</w:t>
      </w:r>
      <w:r w:rsidR="00187F04">
        <w:t xml:space="preserve"> ($14,838,903)</w:t>
      </w:r>
      <w:r w:rsidR="00375386">
        <w:t xml:space="preserve">, as </w:t>
      </w:r>
      <w:r w:rsidR="00601637">
        <w:t>the Merced Dos Palos Project</w:t>
      </w:r>
      <w:r w:rsidR="004103A6">
        <w:t xml:space="preserve"> will serve a low-income area and use existing </w:t>
      </w:r>
      <w:r w:rsidR="00481DA5">
        <w:t xml:space="preserve">outside plant </w:t>
      </w:r>
      <w:r w:rsidR="004103A6">
        <w:t>infrastructure.</w:t>
      </w:r>
      <w:r w:rsidR="003B5AD3">
        <w:t xml:space="preserve"> Frontier will co</w:t>
      </w:r>
      <w:r w:rsidR="009D6FAD">
        <w:t>ver the remaining eight percent</w:t>
      </w:r>
      <w:r w:rsidR="001E081B">
        <w:t xml:space="preserve"> of </w:t>
      </w:r>
      <w:r w:rsidR="00EA7947">
        <w:t>proposed</w:t>
      </w:r>
      <w:r w:rsidR="001E081B">
        <w:t xml:space="preserve"> project expenditures.</w:t>
      </w:r>
    </w:p>
    <w:p w:rsidRPr="009C474B" w:rsidR="00155363" w:rsidP="00155363" w:rsidRDefault="00155363" w14:paraId="0CD02C0C" w14:textId="77777777">
      <w:pPr>
        <w:pStyle w:val="BodyText"/>
        <w:spacing w:before="8"/>
      </w:pPr>
    </w:p>
    <w:p w:rsidRPr="00F1365C" w:rsidR="00155363" w:rsidP="00155363" w:rsidRDefault="00155363" w14:paraId="29367F35" w14:textId="3C8C42BA">
      <w:pPr>
        <w:pStyle w:val="BodyText"/>
        <w:spacing w:before="8"/>
        <w:rPr>
          <w:b/>
          <w:bCs/>
          <w:i/>
          <w:iCs/>
        </w:rPr>
      </w:pPr>
      <w:r w:rsidRPr="00F1365C">
        <w:rPr>
          <w:b/>
          <w:bCs/>
          <w:i/>
          <w:iCs/>
        </w:rPr>
        <w:t>Viability</w:t>
      </w:r>
    </w:p>
    <w:p w:rsidRPr="009C474B" w:rsidR="00A8404B" w:rsidP="00A8404B" w:rsidRDefault="00256D21" w14:paraId="76282DF2" w14:textId="2AB3F843">
      <w:pPr>
        <w:pStyle w:val="BodyText"/>
        <w:spacing w:before="8"/>
      </w:pPr>
      <w:r>
        <w:t xml:space="preserve">Staff </w:t>
      </w:r>
      <w:r w:rsidRPr="009C474B" w:rsidR="00A8404B">
        <w:t xml:space="preserve">determined </w:t>
      </w:r>
      <w:r w:rsidR="000E37D5">
        <w:t>that the applicant and project are</w:t>
      </w:r>
      <w:r w:rsidRPr="009C474B" w:rsidR="00A8404B">
        <w:t xml:space="preserve"> financially viable, and the applicant’s engineering</w:t>
      </w:r>
      <w:r w:rsidR="005D3B37">
        <w:t xml:space="preserve"> design</w:t>
      </w:r>
      <w:r w:rsidRPr="009C474B" w:rsidR="00A8404B">
        <w:t xml:space="preserve"> meets the program standards. The applicant demonstrated the administrative, technical, and operational capacity to provide broadband service at the scale of this project.</w:t>
      </w:r>
    </w:p>
    <w:p w:rsidRPr="009C474B" w:rsidR="00155363" w:rsidP="00155363" w:rsidRDefault="00155363" w14:paraId="601362FA" w14:textId="77777777">
      <w:pPr>
        <w:pStyle w:val="BodyText"/>
        <w:spacing w:before="8"/>
      </w:pPr>
    </w:p>
    <w:p w:rsidRPr="00C206AB" w:rsidR="00155363" w:rsidP="00C206AB" w:rsidRDefault="000F3681" w14:paraId="51A85E03" w14:textId="0CE4FD2D">
      <w:pPr>
        <w:pStyle w:val="BodyText"/>
        <w:ind w:right="22"/>
      </w:pPr>
      <w:r>
        <w:t>Frontier</w:t>
      </w:r>
      <w:r w:rsidRPr="009C474B" w:rsidR="00155363">
        <w:t xml:space="preserve"> received </w:t>
      </w:r>
      <w:r w:rsidR="000941F5">
        <w:t xml:space="preserve">one </w:t>
      </w:r>
      <w:r w:rsidRPr="009C474B" w:rsidR="00155363">
        <w:t xml:space="preserve">letter of support for the </w:t>
      </w:r>
      <w:r w:rsidR="000941F5">
        <w:t xml:space="preserve">Merced Dos Palos </w:t>
      </w:r>
      <w:r w:rsidRPr="009C474B" w:rsidR="00155363">
        <w:t xml:space="preserve">Project from </w:t>
      </w:r>
      <w:r w:rsidR="000941F5">
        <w:t>California State Senator</w:t>
      </w:r>
      <w:r w:rsidR="005908FC">
        <w:t>,</w:t>
      </w:r>
      <w:r w:rsidR="000941F5">
        <w:t xml:space="preserve"> </w:t>
      </w:r>
      <w:r w:rsidR="005908FC">
        <w:t>14</w:t>
      </w:r>
      <w:r w:rsidRPr="005908FC" w:rsidR="005908FC">
        <w:rPr>
          <w:vertAlign w:val="superscript"/>
        </w:rPr>
        <w:t>th</w:t>
      </w:r>
      <w:r w:rsidR="005908FC">
        <w:t xml:space="preserve"> District </w:t>
      </w:r>
      <w:r w:rsidR="000941F5">
        <w:t>Anna M. Caballero</w:t>
      </w:r>
      <w:r w:rsidRPr="009C474B" w:rsidR="00155363">
        <w:t>.</w:t>
      </w:r>
      <w:r w:rsidR="00FD7852">
        <w:t xml:space="preserve"> </w:t>
      </w:r>
    </w:p>
    <w:p w:rsidR="003F409D" w:rsidP="00155363" w:rsidRDefault="003F409D" w14:paraId="17C2379A" w14:textId="77777777">
      <w:pPr>
        <w:pStyle w:val="BodyText"/>
        <w:spacing w:before="8"/>
        <w:rPr>
          <w:color w:val="4F81BD" w:themeColor="accent1"/>
        </w:rPr>
      </w:pPr>
    </w:p>
    <w:p w:rsidRPr="003F3D9D" w:rsidR="006D7378" w:rsidP="00015C3C" w:rsidRDefault="003A7BF4" w14:paraId="45F2DC93" w14:textId="73C2849A">
      <w:pPr>
        <w:pStyle w:val="BodyText"/>
        <w:spacing w:before="8"/>
        <w:rPr>
          <w:b/>
          <w:bCs/>
        </w:rPr>
      </w:pPr>
      <w:r>
        <w:rPr>
          <w:b/>
          <w:bCs/>
          <w:i/>
          <w:iCs/>
        </w:rPr>
        <w:t>California Environmental Quality Act</w:t>
      </w:r>
    </w:p>
    <w:p w:rsidR="00F739A0" w:rsidP="00155363" w:rsidRDefault="00F739A0" w14:paraId="4E34874C" w14:textId="6E153522">
      <w:pPr>
        <w:pStyle w:val="BodyText"/>
        <w:spacing w:before="8"/>
      </w:pPr>
      <w:r w:rsidRPr="00F739A0">
        <w:t xml:space="preserve">Based on the information received, the Commission’s Energy Division has determined that the </w:t>
      </w:r>
      <w:r>
        <w:t>Merced Dos Palos</w:t>
      </w:r>
      <w:r w:rsidRPr="00F739A0">
        <w:t> </w:t>
      </w:r>
      <w:r w:rsidR="000D7B5D">
        <w:t>P</w:t>
      </w:r>
      <w:r w:rsidRPr="00F739A0">
        <w:t>roject has not yet met the requirements of California Environmental Quality Act (CEQA) categorical exemption at this time. </w:t>
      </w:r>
      <w:r>
        <w:t>Frontier</w:t>
      </w:r>
      <w:r w:rsidRPr="00F739A0">
        <w:t> must comply with the CEQA requirements discussed in the appendices.</w:t>
      </w:r>
    </w:p>
    <w:p w:rsidR="00F739A0" w:rsidP="00155363" w:rsidRDefault="00F739A0" w14:paraId="72426833" w14:textId="77777777">
      <w:pPr>
        <w:pStyle w:val="BodyText"/>
        <w:spacing w:before="8"/>
      </w:pPr>
    </w:p>
    <w:p w:rsidRPr="009C474B" w:rsidR="00BD7A95" w:rsidP="00155363" w:rsidRDefault="00F739A0" w14:paraId="7DCC1888" w14:textId="13160C80">
      <w:pPr>
        <w:pStyle w:val="BodyText"/>
        <w:spacing w:before="8"/>
      </w:pPr>
      <w:r w:rsidRPr="00F739A0">
        <w:t>If </w:t>
      </w:r>
      <w:r>
        <w:t>Frontier</w:t>
      </w:r>
      <w:r w:rsidRPr="00F739A0">
        <w:t xml:space="preserve"> provides additional documentation demonstrating that the </w:t>
      </w:r>
      <w:r w:rsidR="00AA1BFD">
        <w:t>Merced Dos Palos</w:t>
      </w:r>
      <w:r w:rsidR="0016109E">
        <w:t xml:space="preserve"> Project</w:t>
      </w:r>
      <w:r w:rsidRPr="00F739A0">
        <w:t xml:space="preserve"> qualifies for a CEQA exemption, then the project can be exempted by letter from the Communications Division Director or the </w:t>
      </w:r>
      <w:r w:rsidR="00C63CDC">
        <w:t>d</w:t>
      </w:r>
      <w:r w:rsidRPr="00F739A0">
        <w:t>irector’s delegate or designee. </w:t>
      </w:r>
    </w:p>
    <w:p w:rsidR="00B22F24" w:rsidP="00C0353E" w:rsidRDefault="00B22F24" w14:paraId="1C5823E6" w14:textId="77777777">
      <w:pPr>
        <w:pStyle w:val="BodyText"/>
        <w:spacing w:before="8"/>
      </w:pPr>
    </w:p>
    <w:p w:rsidRPr="001536EC" w:rsidR="00CA7B68" w:rsidP="00783D74" w:rsidRDefault="00E15732" w14:paraId="64B175E6" w14:textId="12EE4136">
      <w:pPr>
        <w:pStyle w:val="BodyText"/>
        <w:numPr>
          <w:ilvl w:val="0"/>
          <w:numId w:val="29"/>
        </w:numPr>
        <w:ind w:right="22"/>
        <w:rPr>
          <w:b/>
          <w:bCs/>
          <w:i/>
          <w:iCs/>
        </w:rPr>
      </w:pPr>
      <w:r>
        <w:rPr>
          <w:b/>
          <w:bCs/>
          <w:i/>
          <w:iCs/>
        </w:rPr>
        <w:t>Plumas Greenville</w:t>
      </w:r>
    </w:p>
    <w:p w:rsidR="00CA7B68" w:rsidP="00CA7B68" w:rsidRDefault="00CA7B68" w14:paraId="0704ED39" w14:textId="77777777">
      <w:pPr>
        <w:pStyle w:val="BodyText"/>
        <w:ind w:right="22"/>
        <w:rPr>
          <w:i/>
          <w:iCs/>
        </w:rPr>
      </w:pPr>
    </w:p>
    <w:p w:rsidRPr="001536EC" w:rsidR="00CA7B68" w:rsidP="00CA7B68" w:rsidRDefault="00CA7B68" w14:paraId="630D5010" w14:textId="77777777">
      <w:pPr>
        <w:pStyle w:val="BodyText"/>
        <w:ind w:right="22"/>
        <w:rPr>
          <w:b/>
          <w:bCs/>
          <w:i/>
          <w:iCs/>
        </w:rPr>
      </w:pPr>
      <w:r w:rsidRPr="001536EC">
        <w:rPr>
          <w:b/>
          <w:bCs/>
          <w:i/>
          <w:iCs/>
        </w:rPr>
        <w:t>Project Summary</w:t>
      </w:r>
    </w:p>
    <w:p w:rsidRPr="00B309C4" w:rsidR="00CA7B68" w:rsidP="00CA7B68" w:rsidRDefault="00CA7B68" w14:paraId="10C56409" w14:textId="45A682E9">
      <w:pPr>
        <w:pStyle w:val="BodyText"/>
        <w:ind w:right="22"/>
      </w:pPr>
      <w:r w:rsidRPr="00B309C4">
        <w:t xml:space="preserve">This resolution recommends </w:t>
      </w:r>
      <w:r>
        <w:t xml:space="preserve">that the Commission award </w:t>
      </w:r>
      <w:r w:rsidR="00453C0F">
        <w:t>Frontier</w:t>
      </w:r>
      <w:r w:rsidRPr="00B309C4" w:rsidR="00453C0F">
        <w:t xml:space="preserve"> </w:t>
      </w:r>
      <w:r w:rsidRPr="00B309C4">
        <w:t xml:space="preserve">a grant of </w:t>
      </w:r>
      <w:r>
        <w:t xml:space="preserve">up to </w:t>
      </w:r>
      <w:r w:rsidRPr="00D47894">
        <w:rPr>
          <w:spacing w:val="-2"/>
        </w:rPr>
        <w:t>$</w:t>
      </w:r>
      <w:r w:rsidRPr="00FB3EE7" w:rsidR="00127D33">
        <w:rPr>
          <w:spacing w:val="-2"/>
        </w:rPr>
        <w:t>3,451,686</w:t>
      </w:r>
      <w:r w:rsidR="00E066B7">
        <w:rPr>
          <w:spacing w:val="-2"/>
        </w:rPr>
        <w:t xml:space="preserve"> </w:t>
      </w:r>
      <w:r>
        <w:t>for</w:t>
      </w:r>
      <w:r w:rsidR="00E066B7">
        <w:t xml:space="preserve"> </w:t>
      </w:r>
      <w:r w:rsidR="00453C0F">
        <w:t xml:space="preserve">the </w:t>
      </w:r>
      <w:r w:rsidR="00E066B7">
        <w:t>Plumas Greenville</w:t>
      </w:r>
      <w:r>
        <w:t xml:space="preserve"> Project</w:t>
      </w:r>
      <w:r w:rsidRPr="00B309C4">
        <w:t xml:space="preserve">. In compliance with D.22-11-023, </w:t>
      </w:r>
      <w:r w:rsidR="0076700C">
        <w:t>S</w:t>
      </w:r>
      <w:r w:rsidRPr="00B309C4">
        <w:t xml:space="preserve">taff determined that </w:t>
      </w:r>
      <w:r w:rsidR="00E066B7">
        <w:t xml:space="preserve">Plumas Greenville </w:t>
      </w:r>
      <w:r w:rsidRPr="00985366">
        <w:t>Project</w:t>
      </w:r>
      <w:r w:rsidRPr="00B309C4">
        <w:t xml:space="preserve"> is eligible to receive up </w:t>
      </w:r>
      <w:r>
        <w:t>to</w:t>
      </w:r>
      <w:r w:rsidRPr="00B309C4">
        <w:t xml:space="preserve"> </w:t>
      </w:r>
      <w:r w:rsidRPr="00C250D4">
        <w:t>$</w:t>
      </w:r>
      <w:r w:rsidRPr="00FB3EE7" w:rsidR="705082B1">
        <w:rPr>
          <w:spacing w:val="-2"/>
        </w:rPr>
        <w:t>3</w:t>
      </w:r>
      <w:r w:rsidRPr="00FB3EE7" w:rsidR="00127D33">
        <w:rPr>
          <w:spacing w:val="-2"/>
        </w:rPr>
        <w:t>,451,686</w:t>
      </w:r>
      <w:r w:rsidR="006D267B">
        <w:rPr>
          <w:spacing w:val="-2"/>
        </w:rPr>
        <w:t xml:space="preserve"> </w:t>
      </w:r>
      <w:r w:rsidRPr="00B309C4">
        <w:t>in CASF Infrastructure Account grant funding.</w:t>
      </w:r>
    </w:p>
    <w:p w:rsidRPr="00B309C4" w:rsidR="00CA7B68" w:rsidP="00CA7B68" w:rsidRDefault="00CA7B68" w14:paraId="7F9B6829" w14:textId="77777777">
      <w:pPr>
        <w:pStyle w:val="BodyText"/>
        <w:ind w:right="22"/>
      </w:pPr>
    </w:p>
    <w:p w:rsidRPr="00B309C4" w:rsidR="00CA7B68" w:rsidP="00CA7B68" w:rsidRDefault="00CA7B68" w14:paraId="07F7E442" w14:textId="70620ED4">
      <w:pPr>
        <w:pStyle w:val="BodyText"/>
        <w:ind w:right="22"/>
      </w:pPr>
      <w:r>
        <w:t>Frontier</w:t>
      </w:r>
      <w:r w:rsidRPr="00B309C4">
        <w:t xml:space="preserve"> proposes to serve</w:t>
      </w:r>
      <w:r w:rsidR="00127D33">
        <w:t xml:space="preserve"> </w:t>
      </w:r>
      <w:r w:rsidR="00127D33">
        <w:rPr>
          <w:spacing w:val="-2"/>
        </w:rPr>
        <w:t>187</w:t>
      </w:r>
      <w:r w:rsidRPr="00B309C4">
        <w:t xml:space="preserve"> unserved locations by constructing a</w:t>
      </w:r>
      <w:r>
        <w:t>n FTTH network</w:t>
      </w:r>
      <w:r w:rsidRPr="00B309C4">
        <w:t xml:space="preserve"> with up to </w:t>
      </w:r>
      <w:r>
        <w:t>7</w:t>
      </w:r>
      <w:r w:rsidRPr="00B309C4">
        <w:t xml:space="preserve"> </w:t>
      </w:r>
      <w:r w:rsidR="0086595E">
        <w:t>G</w:t>
      </w:r>
      <w:r>
        <w:t xml:space="preserve">bps </w:t>
      </w:r>
      <w:r w:rsidRPr="00B309C4">
        <w:t xml:space="preserve">download and </w:t>
      </w:r>
      <w:r w:rsidR="0086595E">
        <w:t>7 G</w:t>
      </w:r>
      <w:r>
        <w:t>bps</w:t>
      </w:r>
      <w:r w:rsidR="0086595E">
        <w:t xml:space="preserve"> </w:t>
      </w:r>
      <w:r w:rsidRPr="00B309C4">
        <w:t xml:space="preserve">upload in </w:t>
      </w:r>
      <w:r w:rsidR="24D09303">
        <w:t>Plumas</w:t>
      </w:r>
      <w:r>
        <w:t xml:space="preserve"> Count</w:t>
      </w:r>
      <w:r w:rsidR="298F8215">
        <w:t>y</w:t>
      </w:r>
      <w:r>
        <w:t>.</w:t>
      </w:r>
    </w:p>
    <w:p w:rsidR="00CA7B68" w:rsidP="00CA7B68" w:rsidRDefault="00CA7B68" w14:paraId="4BFC7917" w14:textId="77777777">
      <w:pPr>
        <w:pStyle w:val="BodyText"/>
        <w:ind w:right="22"/>
        <w:rPr>
          <w:color w:val="4F81BD" w:themeColor="accent1"/>
        </w:rPr>
      </w:pPr>
    </w:p>
    <w:p w:rsidRPr="001536EC" w:rsidR="00CA7B68" w:rsidP="00CA7B68" w:rsidRDefault="00CA7B68" w14:paraId="2FBE3B47" w14:textId="77777777">
      <w:pPr>
        <w:pStyle w:val="BodyText"/>
        <w:ind w:right="22"/>
        <w:rPr>
          <w:b/>
          <w:bCs/>
          <w:i/>
          <w:iCs/>
        </w:rPr>
      </w:pPr>
      <w:r w:rsidRPr="001536EC">
        <w:rPr>
          <w:b/>
          <w:bCs/>
          <w:i/>
          <w:iCs/>
        </w:rPr>
        <w:t>Challenges</w:t>
      </w:r>
    </w:p>
    <w:p w:rsidR="003956E0" w:rsidP="00CA7B68" w:rsidRDefault="003956E0" w14:paraId="1547CCEB" w14:textId="77777777">
      <w:pPr>
        <w:pStyle w:val="BodyText"/>
        <w:ind w:right="22"/>
      </w:pPr>
      <w:r w:rsidRPr="003956E0">
        <w:t xml:space="preserve">Pursuant to Pub. Util. Code Section 281(f)(8) and as required by D.22-11-023, the Commission provided an opportunity for entities to challenge the application. Challenges were due on December 5, 2025.  </w:t>
      </w:r>
    </w:p>
    <w:p w:rsidR="003956E0" w:rsidP="00CA7B68" w:rsidRDefault="003956E0" w14:paraId="068B3F22" w14:textId="77777777">
      <w:pPr>
        <w:pStyle w:val="BodyText"/>
        <w:ind w:right="22"/>
      </w:pPr>
    </w:p>
    <w:p w:rsidR="00CA7B68" w:rsidP="00CA7B68" w:rsidRDefault="00A5718A" w14:paraId="72CC62AF" w14:textId="7E8D1C7F">
      <w:pPr>
        <w:pStyle w:val="BodyText"/>
        <w:ind w:right="22"/>
      </w:pPr>
      <w:r>
        <w:t xml:space="preserve">The </w:t>
      </w:r>
      <w:r w:rsidR="00211828">
        <w:t xml:space="preserve">Plumas Greenville Project </w:t>
      </w:r>
      <w:r w:rsidRPr="00C35373" w:rsidR="00211828">
        <w:t>received no challenges</w:t>
      </w:r>
      <w:r w:rsidR="00211828">
        <w:t>.</w:t>
      </w:r>
    </w:p>
    <w:p w:rsidR="00A93992" w:rsidP="00CA7B68" w:rsidRDefault="00A93992" w14:paraId="32CED72C" w14:textId="77777777">
      <w:pPr>
        <w:pStyle w:val="BodyText"/>
        <w:ind w:right="22"/>
      </w:pPr>
    </w:p>
    <w:p w:rsidRPr="008C354E" w:rsidR="00A93992" w:rsidP="00A93992" w:rsidRDefault="00A93992" w14:paraId="3711FF82" w14:textId="40143145">
      <w:pPr>
        <w:pStyle w:val="BodyText"/>
        <w:ind w:right="22"/>
        <w:rPr>
          <w:b/>
          <w:bCs/>
          <w:i/>
          <w:iCs/>
        </w:rPr>
      </w:pPr>
      <w:r w:rsidRPr="001536EC">
        <w:rPr>
          <w:b/>
          <w:bCs/>
          <w:i/>
          <w:iCs/>
        </w:rPr>
        <w:t>Revisions</w:t>
      </w:r>
    </w:p>
    <w:p w:rsidR="00A93992" w:rsidP="00CA7B68" w:rsidRDefault="00A93992" w14:paraId="55E7FA8A" w14:textId="494393C2">
      <w:pPr>
        <w:pStyle w:val="BodyText"/>
        <w:ind w:right="22"/>
      </w:pPr>
      <w:r w:rsidRPr="00374919">
        <w:t xml:space="preserve">Staff determined that </w:t>
      </w:r>
      <w:r w:rsidRPr="00374919">
        <w:rPr>
          <w:spacing w:val="-2"/>
        </w:rPr>
        <w:t xml:space="preserve">the </w:t>
      </w:r>
      <w:r w:rsidRPr="00374919">
        <w:t xml:space="preserve">Plumas Greenville Project does not overlap with </w:t>
      </w:r>
      <w:r w:rsidRPr="00374919" w:rsidR="0037765F">
        <w:t xml:space="preserve">other </w:t>
      </w:r>
      <w:r w:rsidR="00B956B1">
        <w:t>grant</w:t>
      </w:r>
      <w:r w:rsidR="007F3124">
        <w:t>-</w:t>
      </w:r>
      <w:r w:rsidR="00B956B1">
        <w:t>funded terrestrial broadband project</w:t>
      </w:r>
      <w:r w:rsidR="00A24751">
        <w:t>s</w:t>
      </w:r>
      <w:r w:rsidR="00B956B1">
        <w:t>.</w:t>
      </w:r>
    </w:p>
    <w:p w:rsidRPr="009C474B" w:rsidR="00CA7B68" w:rsidP="00CA7B68" w:rsidRDefault="00CA7B68" w14:paraId="7BAEE380" w14:textId="77777777">
      <w:pPr>
        <w:pStyle w:val="BodyText"/>
        <w:ind w:right="22"/>
      </w:pPr>
    </w:p>
    <w:p w:rsidRPr="0061764A" w:rsidR="00CA7B68" w:rsidP="00CA7B68" w:rsidRDefault="00CA7B68" w14:paraId="7F5AAE3E" w14:textId="77777777">
      <w:pPr>
        <w:pStyle w:val="BodyText"/>
        <w:ind w:right="22"/>
        <w:rPr>
          <w:b/>
          <w:bCs/>
          <w:i/>
          <w:iCs/>
        </w:rPr>
      </w:pPr>
      <w:r w:rsidRPr="0061764A">
        <w:rPr>
          <w:b/>
          <w:bCs/>
          <w:i/>
          <w:iCs/>
        </w:rPr>
        <w:t>Technology Deployment</w:t>
      </w:r>
    </w:p>
    <w:p w:rsidR="00CA7B68" w:rsidP="00CA7B68" w:rsidRDefault="00876DF3" w14:paraId="0FE99786" w14:textId="00CF21B9">
      <w:pPr>
        <w:pStyle w:val="BodyText"/>
        <w:ind w:right="22"/>
      </w:pPr>
      <w:r>
        <w:t xml:space="preserve">Frontier </w:t>
      </w:r>
      <w:r w:rsidRPr="009C474B" w:rsidR="00CA7B68">
        <w:t xml:space="preserve">will deploy approximately </w:t>
      </w:r>
      <w:r w:rsidR="0031188F">
        <w:t>33</w:t>
      </w:r>
      <w:r w:rsidRPr="009C474B" w:rsidR="00CA7B68">
        <w:t xml:space="preserve"> miles of last</w:t>
      </w:r>
      <w:r w:rsidR="007838D8">
        <w:t>-</w:t>
      </w:r>
      <w:r w:rsidRPr="009C474B" w:rsidR="00CA7B68">
        <w:t>mile fiber</w:t>
      </w:r>
      <w:r w:rsidR="00C206AB">
        <w:t xml:space="preserve"> for the Plumas Greenville Project</w:t>
      </w:r>
      <w:r>
        <w:t xml:space="preserve">. </w:t>
      </w:r>
      <w:r w:rsidRPr="009C474B" w:rsidR="00CA7B68">
        <w:t xml:space="preserve">The network infrastructure will be </w:t>
      </w:r>
      <w:r w:rsidR="006D116E">
        <w:t xml:space="preserve">approximately </w:t>
      </w:r>
      <w:r w:rsidR="00B03AB7">
        <w:t>94</w:t>
      </w:r>
      <w:r w:rsidR="008A4BCC">
        <w:t xml:space="preserve"> percent</w:t>
      </w:r>
      <w:r w:rsidRPr="009C474B" w:rsidR="00CA7B68">
        <w:t xml:space="preserve"> aerial and </w:t>
      </w:r>
      <w:r w:rsidR="00B03AB7">
        <w:t>6</w:t>
      </w:r>
      <w:r w:rsidR="008A4BCC">
        <w:t xml:space="preserve"> percent</w:t>
      </w:r>
      <w:r w:rsidRPr="009C474B" w:rsidR="00CA7B68">
        <w:t xml:space="preserve"> underground.</w:t>
      </w:r>
    </w:p>
    <w:p w:rsidR="00CA7B68" w:rsidP="00CA7B68" w:rsidRDefault="00CA7B68" w14:paraId="0F66A794" w14:textId="77777777">
      <w:pPr>
        <w:pStyle w:val="BodyText"/>
        <w:ind w:right="22" w:firstLine="720"/>
      </w:pPr>
    </w:p>
    <w:p w:rsidRPr="00C206AB" w:rsidR="00CA7B68" w:rsidP="00CA7B68" w:rsidRDefault="00CA7B68" w14:paraId="3BF3CCAB" w14:textId="353641D3">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700433" w:rsidP="00CA7B68" w:rsidRDefault="00CA7B68" w14:paraId="2961CCA9" w14:textId="42CD92BC">
      <w:pPr>
        <w:pStyle w:val="BodyText"/>
        <w:ind w:right="22"/>
      </w:pPr>
      <w:r w:rsidRPr="005434D1">
        <w:t xml:space="preserve">The </w:t>
      </w:r>
      <w:r>
        <w:t>MHI</w:t>
      </w:r>
      <w:r w:rsidRPr="005434D1">
        <w:t xml:space="preserve"> for the </w:t>
      </w:r>
      <w:r w:rsidR="009663BB">
        <w:t>Plumas Greenville Project</w:t>
      </w:r>
      <w:r w:rsidRPr="005434D1">
        <w:t xml:space="preserve"> area is approximately</w:t>
      </w:r>
      <w:r>
        <w:t xml:space="preserve"> </w:t>
      </w:r>
      <w:r w:rsidR="00DB2A72">
        <w:t>$</w:t>
      </w:r>
      <w:r w:rsidRPr="00B94AC5" w:rsidR="00B94AC5">
        <w:t>59</w:t>
      </w:r>
      <w:r w:rsidR="00C33A46">
        <w:t>,240</w:t>
      </w:r>
      <w:r w:rsidRPr="005434D1">
        <w:t>. This MHI meets the definition of low-income as set forth in D.22-11-023 as it falls</w:t>
      </w:r>
      <w:r>
        <w:t xml:space="preserve"> at or</w:t>
      </w:r>
      <w:r w:rsidRPr="005434D1">
        <w:t xml:space="preserve"> below</w:t>
      </w:r>
      <w:r>
        <w:t xml:space="preserve"> the </w:t>
      </w:r>
      <w:r w:rsidR="00F55916">
        <w:t xml:space="preserve">low-income </w:t>
      </w:r>
      <w:r>
        <w:t xml:space="preserve">threshold </w:t>
      </w:r>
      <w:r w:rsidRPr="005434D1" w:rsidR="009F4243">
        <w:t xml:space="preserve">of </w:t>
      </w:r>
      <w:r w:rsidR="009F4243">
        <w:t>$</w:t>
      </w:r>
      <w:r w:rsidRPr="00C01205" w:rsidR="009F4243">
        <w:t>76</w:t>
      </w:r>
      <w:r w:rsidR="009F4243">
        <w:t>,</w:t>
      </w:r>
      <w:r w:rsidRPr="00C01205" w:rsidR="009F4243">
        <w:t xml:space="preserve">250 </w:t>
      </w:r>
      <w:r w:rsidR="009F4243">
        <w:t xml:space="preserve">for a family of four living in Plumas County as designated by </w:t>
      </w:r>
      <w:r w:rsidRPr="005434D1" w:rsidR="009F4243">
        <w:t>the HCD</w:t>
      </w:r>
      <w:r w:rsidR="009A3B3A">
        <w:t>.</w:t>
      </w:r>
      <w:r w:rsidR="009C6EAA">
        <w:rPr>
          <w:rStyle w:val="FootnoteReference"/>
        </w:rPr>
        <w:footnoteReference w:id="13"/>
      </w:r>
    </w:p>
    <w:p w:rsidR="00DA7904" w:rsidP="00DA7904" w:rsidRDefault="00DA7904" w14:paraId="6BC687A1" w14:textId="77777777">
      <w:pPr>
        <w:pStyle w:val="BodyText"/>
        <w:ind w:right="22"/>
      </w:pPr>
    </w:p>
    <w:p w:rsidRPr="0031158E" w:rsidR="005C0D4D" w:rsidP="005C0D4D" w:rsidRDefault="004674BB" w14:paraId="42573CFA" w14:textId="73BD7063">
      <w:pPr>
        <w:pStyle w:val="BodyText"/>
        <w:ind w:right="22"/>
      </w:pPr>
      <w:r>
        <w:t xml:space="preserve">Frontier </w:t>
      </w:r>
      <w:r w:rsidDel="00751590">
        <w:t>agrees</w:t>
      </w:r>
      <w:r>
        <w:t xml:space="preserve"> to change the Verizon Forward (VZ FWD) income eligibility threshold for customers in the Plumas Greenville Project area to match the CASF low-income threshold, </w:t>
      </w:r>
      <w:r>
        <w:lastRenderedPageBreak/>
        <w:t>which is based on the HCD Low Median Household Income (MHI) for the respective counties. Per Frontier, this is an expansion of eligibility, as the CASF HCD MHI thresholds are higher than the previously stated VZ FWD threshold of 200 percent Federal Poverty Guideline.  After applying the VZ FWD $19.99 discount, Frontier will</w:t>
      </w:r>
      <w:r w:rsidDel="00751590">
        <w:t xml:space="preserve"> </w:t>
      </w:r>
      <w:r w:rsidR="00DA7904">
        <w:t xml:space="preserve">provide </w:t>
      </w:r>
      <w:r w:rsidR="00C84BAA">
        <w:t>one</w:t>
      </w:r>
      <w:r w:rsidR="00DA7904">
        <w:t xml:space="preserve"> low-income plan</w:t>
      </w:r>
      <w:r w:rsidR="009C32D3">
        <w:t xml:space="preserve"> </w:t>
      </w:r>
      <w:r w:rsidR="057CD922">
        <w:t>at</w:t>
      </w:r>
      <w:r w:rsidR="00DA7904">
        <w:t xml:space="preserve"> $</w:t>
      </w:r>
      <w:r w:rsidR="009C32D3">
        <w:t>20.00</w:t>
      </w:r>
      <w:r w:rsidR="00DA7904">
        <w:t xml:space="preserve"> for speeds of 200 Mbps download and 200 Mbps upload to eligible low-income customers served by the </w:t>
      </w:r>
      <w:r w:rsidR="00CF2FEB">
        <w:t xml:space="preserve">Plumas </w:t>
      </w:r>
      <w:r w:rsidR="0082532C">
        <w:t>Greenville</w:t>
      </w:r>
      <w:r w:rsidR="00DD16BD">
        <w:t xml:space="preserve"> Project</w:t>
      </w:r>
      <w:r w:rsidR="00DA7904">
        <w:t>.</w:t>
      </w:r>
      <w:r w:rsidR="00DD16BD">
        <w:t xml:space="preserve"> </w:t>
      </w:r>
      <w:r w:rsidR="00431C04">
        <w:t xml:space="preserve">To further reduce the burden on low-income households, </w:t>
      </w:r>
      <w:r w:rsidR="00E4122B">
        <w:t xml:space="preserve">on May 29, 2026, </w:t>
      </w:r>
      <w:r w:rsidR="00431C04">
        <w:t xml:space="preserve">Frontier submitted a Tier 2 Advice Letter requesting authorization to participate in the Home Broadband Pilot. Customers who qualify both for Frontier’s low-income plan and for the Home Broadband Pilot discount will pay $0.00 monthly. </w:t>
      </w:r>
      <w:r w:rsidR="005C0D4D">
        <w:t>Installation and connection charges will be waived for five years from completion of the project.</w:t>
      </w:r>
    </w:p>
    <w:p w:rsidRPr="009C474B" w:rsidR="00BB58C9" w:rsidP="00CA7B68" w:rsidRDefault="00BB58C9" w14:paraId="7AF7ED98" w14:textId="77777777">
      <w:pPr>
        <w:pStyle w:val="BodyText"/>
        <w:ind w:right="22"/>
      </w:pPr>
    </w:p>
    <w:p w:rsidRPr="00C47226" w:rsidR="00CA7B68" w:rsidP="00CA7B68" w:rsidRDefault="00CA7B68" w14:paraId="3C2AC039" w14:textId="77777777">
      <w:pPr>
        <w:pStyle w:val="BodyText"/>
        <w:ind w:right="22"/>
        <w:rPr>
          <w:b/>
          <w:bCs/>
          <w:i/>
          <w:iCs/>
        </w:rPr>
      </w:pPr>
      <w:r w:rsidRPr="00C47226">
        <w:rPr>
          <w:b/>
          <w:bCs/>
          <w:i/>
          <w:iCs/>
        </w:rPr>
        <w:t>Safety Considerations</w:t>
      </w:r>
    </w:p>
    <w:p w:rsidRPr="009C474B" w:rsidR="00CA7B68" w:rsidP="008C7E67" w:rsidRDefault="00CA7B68" w14:paraId="25C4EB7D" w14:textId="2E6ED316">
      <w:pPr>
        <w:pStyle w:val="BodyText"/>
        <w:ind w:right="22"/>
      </w:pPr>
      <w:r w:rsidRPr="009C474B">
        <w:t xml:space="preserve">The </w:t>
      </w:r>
      <w:r w:rsidR="008C7E67">
        <w:t>Plumas Greenville Project will</w:t>
      </w:r>
      <w:r w:rsidRPr="009C474B">
        <w:t xml:space="preserve"> enable the public to access public safety benefits of reliable broadband infrastructure. </w:t>
      </w:r>
      <w:r w:rsidRPr="003F5412" w:rsidR="006A0594">
        <w:t xml:space="preserve">The project is located in rural census blocks with rocky and mountainous terrain in </w:t>
      </w:r>
      <w:r w:rsidR="009756DD">
        <w:t>Plumas</w:t>
      </w:r>
      <w:r w:rsidRPr="003F5412" w:rsidR="006A0594">
        <w:t xml:space="preserve"> Count</w:t>
      </w:r>
      <w:r w:rsidR="009756DD">
        <w:t>y</w:t>
      </w:r>
      <w:r w:rsidRPr="003F5412" w:rsidR="006A0594">
        <w:t xml:space="preserve">. A significant portion of the project is in a </w:t>
      </w:r>
      <w:r w:rsidR="006A0594">
        <w:t xml:space="preserve">Commission-designated Tier 2 </w:t>
      </w:r>
      <w:r w:rsidRPr="003F5412" w:rsidR="006A0594">
        <w:t>High Fire</w:t>
      </w:r>
      <w:r w:rsidR="006A0594">
        <w:t>-</w:t>
      </w:r>
      <w:r w:rsidRPr="003F5412" w:rsidR="006A0594">
        <w:t xml:space="preserve">Threat </w:t>
      </w:r>
      <w:r w:rsidR="006A0594">
        <w:t>District</w:t>
      </w:r>
      <w:r w:rsidR="001B7631">
        <w:t>;</w:t>
      </w:r>
      <w:r w:rsidDel="001B7631" w:rsidR="00E51B3A">
        <w:t xml:space="preserve"> </w:t>
      </w:r>
      <w:r w:rsidR="00E51B3A">
        <w:t>the town of Greenville was largely destroyed by the Dixie Fire in 2021.</w:t>
      </w:r>
      <w:r w:rsidRPr="003F5412" w:rsidR="006A0594">
        <w:t xml:space="preserve"> The installation of high-speed broadband internet service will </w:t>
      </w:r>
      <w:r w:rsidR="00105FA9">
        <w:t>improve</w:t>
      </w:r>
      <w:r w:rsidRPr="003F5412" w:rsidR="006A0594">
        <w:t xml:space="preserve"> </w:t>
      </w:r>
      <w:r w:rsidRPr="00A80AE2" w:rsidR="00DE57BE">
        <w:rPr>
          <w:bCs/>
        </w:rPr>
        <w:t>communications resiliency and redundancy</w:t>
      </w:r>
      <w:r w:rsidR="00DE57BE">
        <w:rPr>
          <w:bCs/>
        </w:rPr>
        <w:t xml:space="preserve"> </w:t>
      </w:r>
      <w:r w:rsidR="00105FA9">
        <w:rPr>
          <w:bCs/>
        </w:rPr>
        <w:t>in</w:t>
      </w:r>
      <w:r w:rsidR="00DE57BE">
        <w:rPr>
          <w:bCs/>
        </w:rPr>
        <w:t xml:space="preserve"> the area.</w:t>
      </w:r>
    </w:p>
    <w:p w:rsidR="00CA7B68" w:rsidP="00CA7B68" w:rsidRDefault="00CA7B68" w14:paraId="00E64E2A" w14:textId="77777777">
      <w:pPr>
        <w:pStyle w:val="BodyText"/>
        <w:ind w:right="22"/>
      </w:pPr>
    </w:p>
    <w:p w:rsidRPr="00393AFE" w:rsidR="002550FF" w:rsidP="00CA7B68" w:rsidRDefault="002550FF" w14:paraId="5E8E7E2F" w14:textId="2A1AF1AF">
      <w:pPr>
        <w:pStyle w:val="BodyText"/>
        <w:ind w:right="22"/>
        <w:rPr>
          <w:b/>
          <w:bCs/>
          <w:i/>
          <w:iCs/>
        </w:rPr>
      </w:pPr>
      <w:r w:rsidRPr="00393AFE">
        <w:rPr>
          <w:b/>
          <w:bCs/>
          <w:i/>
          <w:iCs/>
        </w:rPr>
        <w:t>Additional Considerations</w:t>
      </w:r>
    </w:p>
    <w:p w:rsidR="002550FF" w:rsidP="002550FF" w:rsidRDefault="002550FF" w14:paraId="79AE12A2" w14:textId="7D6C266C">
      <w:pPr>
        <w:pStyle w:val="BodyText"/>
        <w:ind w:right="22"/>
      </w:pPr>
      <w:r>
        <w:t>On August 4, 2021</w:t>
      </w:r>
      <w:r w:rsidR="001315B9">
        <w:t>,</w:t>
      </w:r>
      <w:r>
        <w:t xml:space="preserve"> the Dixie Fire, the largest single-source fire in California history, destroyed 75 percent of the town of Greenville. The Dixie Fire’s economic impact on the community is ongoing</w:t>
      </w:r>
      <w:r w:rsidR="00D93959">
        <w:t>,</w:t>
      </w:r>
      <w:r>
        <w:t xml:space="preserve"> and Greenville continues to </w:t>
      </w:r>
      <w:r w:rsidR="0011623A">
        <w:t xml:space="preserve">experience population loss </w:t>
      </w:r>
      <w:r>
        <w:t xml:space="preserve">since the fire. </w:t>
      </w:r>
      <w:r w:rsidR="00393AFE">
        <w:t xml:space="preserve">The Plumas Greenville Project will provide high-speed internet access to facilitate Greenville’s economic </w:t>
      </w:r>
      <w:r w:rsidR="00487053">
        <w:t>recovery</w:t>
      </w:r>
      <w:r w:rsidR="00393AFE">
        <w:t>.</w:t>
      </w:r>
    </w:p>
    <w:p w:rsidRPr="009C474B" w:rsidR="002550FF" w:rsidP="00CA7B68" w:rsidRDefault="002550FF" w14:paraId="223C2D99" w14:textId="77777777">
      <w:pPr>
        <w:pStyle w:val="BodyText"/>
        <w:ind w:right="22"/>
      </w:pPr>
    </w:p>
    <w:p w:rsidR="00CA7B68" w:rsidP="0065528D" w:rsidRDefault="00CA7B68" w14:paraId="2C3CE4A1" w14:textId="40675C89">
      <w:pPr>
        <w:pStyle w:val="BodyText"/>
        <w:ind w:right="22"/>
      </w:pPr>
      <w:r w:rsidRPr="0065528D">
        <w:rPr>
          <w:b/>
          <w:i/>
        </w:rPr>
        <w:t>Funding Determination</w:t>
      </w:r>
    </w:p>
    <w:p w:rsidRPr="009C474B" w:rsidR="00F85D24" w:rsidP="00F85D24" w:rsidRDefault="00F85D24" w14:paraId="18E32809" w14:textId="0E309749">
      <w:pPr>
        <w:pStyle w:val="BodyText"/>
        <w:spacing w:before="8"/>
      </w:pPr>
      <w:r>
        <w:t xml:space="preserve">Frontier </w:t>
      </w:r>
      <w:r w:rsidRPr="0065528D">
        <w:t>requested $3,451,686 in CASF Infrastructure Account funding for the Plumas Greenville Project, which is approximately 87</w:t>
      </w:r>
      <w:r w:rsidRPr="0065528D" w:rsidR="00525260">
        <w:t xml:space="preserve"> pe</w:t>
      </w:r>
      <w:r w:rsidRPr="0065528D">
        <w:t xml:space="preserve">rcent of the total project cost of </w:t>
      </w:r>
      <w:r w:rsidRPr="0065528D" w:rsidR="00525260">
        <w:t>$3,962,900</w:t>
      </w:r>
      <w:r w:rsidRPr="0065528D">
        <w:t xml:space="preserve">. Based on its review, Staff </w:t>
      </w:r>
      <w:r w:rsidRPr="0065528D" w:rsidR="0005166E">
        <w:t>consider</w:t>
      </w:r>
      <w:r w:rsidRPr="0065528D">
        <w:t xml:space="preserve"> it appropriate to recommend funding the amount requested by Frontier </w:t>
      </w:r>
      <w:r w:rsidRPr="0065528D" w:rsidR="00525260">
        <w:t>($3,451,686</w:t>
      </w:r>
      <w:r w:rsidRPr="0065528D">
        <w:t xml:space="preserve">), as the </w:t>
      </w:r>
      <w:r w:rsidRPr="0065528D" w:rsidR="00525260">
        <w:t>Plumas</w:t>
      </w:r>
      <w:r w:rsidR="00525260">
        <w:t xml:space="preserve"> Greenville</w:t>
      </w:r>
      <w:r>
        <w:t xml:space="preserve"> Project will serve a low-income area and use existing outside plant infrastructure. Frontier will cover the remaining </w:t>
      </w:r>
      <w:r w:rsidR="009B1951">
        <w:t xml:space="preserve">13 </w:t>
      </w:r>
      <w:r>
        <w:t>percent of proposed project expenditures.</w:t>
      </w:r>
    </w:p>
    <w:p w:rsidRPr="009C474B" w:rsidR="00F85D24" w:rsidP="00CA7B68" w:rsidRDefault="00F85D24" w14:paraId="3D73D7F3" w14:textId="77777777">
      <w:pPr>
        <w:pStyle w:val="BodyText"/>
        <w:spacing w:before="8"/>
      </w:pPr>
    </w:p>
    <w:p w:rsidRPr="00F1365C" w:rsidR="00CA7B68" w:rsidP="00CA7B68" w:rsidRDefault="00CA7B68" w14:paraId="371BC689" w14:textId="77777777">
      <w:pPr>
        <w:pStyle w:val="BodyText"/>
        <w:spacing w:before="8"/>
        <w:rPr>
          <w:b/>
          <w:bCs/>
          <w:i/>
          <w:iCs/>
        </w:rPr>
      </w:pPr>
      <w:r w:rsidRPr="00F1365C">
        <w:rPr>
          <w:b/>
          <w:bCs/>
          <w:i/>
          <w:iCs/>
        </w:rPr>
        <w:t>Viability</w:t>
      </w:r>
    </w:p>
    <w:p w:rsidRPr="009C474B" w:rsidR="00CA7B68" w:rsidP="00CA7B68" w:rsidRDefault="00494ACB" w14:paraId="3F9C4BA3" w14:textId="1A7E59C0">
      <w:pPr>
        <w:pStyle w:val="BodyText"/>
        <w:spacing w:before="8"/>
      </w:pPr>
      <w:r>
        <w:t xml:space="preserve">Staff </w:t>
      </w:r>
      <w:r w:rsidRPr="009C474B" w:rsidR="00CA7B68">
        <w:t xml:space="preserve">determined </w:t>
      </w:r>
      <w:r w:rsidR="001C7E48">
        <w:t xml:space="preserve">the project </w:t>
      </w:r>
      <w:r w:rsidRPr="009C474B" w:rsidR="00CA7B68">
        <w:t>to be financially viable, and the applicant’s engineering</w:t>
      </w:r>
      <w:r w:rsidR="00CA7B68">
        <w:t xml:space="preserve"> design</w:t>
      </w:r>
      <w:r w:rsidRPr="009C474B" w:rsidR="00CA7B68">
        <w:t xml:space="preserve"> meets program standards. The applicant demonstrated the administrative, technical, and operational capacity to provide broadband service at the scale of this project.</w:t>
      </w:r>
    </w:p>
    <w:p w:rsidRPr="009C474B" w:rsidR="00CA7B68" w:rsidP="00CA7B68" w:rsidRDefault="00CA7B68" w14:paraId="6A0E8C32" w14:textId="77777777">
      <w:pPr>
        <w:pStyle w:val="BodyText"/>
        <w:spacing w:before="8"/>
      </w:pPr>
    </w:p>
    <w:p w:rsidRPr="009C474B" w:rsidR="00CA7B68" w:rsidP="00CA7B68" w:rsidRDefault="007324CB" w14:paraId="4B254E27" w14:textId="5D60476B">
      <w:pPr>
        <w:pStyle w:val="BodyText"/>
        <w:ind w:right="22"/>
      </w:pPr>
      <w:r>
        <w:lastRenderedPageBreak/>
        <w:t>Frontier</w:t>
      </w:r>
      <w:r w:rsidRPr="009C474B" w:rsidR="00CA7B68">
        <w:t xml:space="preserve"> </w:t>
      </w:r>
      <w:r w:rsidRPr="009C474B" w:rsidR="00403A36">
        <w:t>received</w:t>
      </w:r>
      <w:r w:rsidRPr="009C474B" w:rsidR="00CA7B68">
        <w:t xml:space="preserve"> </w:t>
      </w:r>
      <w:r w:rsidR="005278CB">
        <w:t xml:space="preserve">one </w:t>
      </w:r>
      <w:r w:rsidRPr="009C474B" w:rsidR="00CA7B68">
        <w:t xml:space="preserve">letter of support for the </w:t>
      </w:r>
      <w:r w:rsidR="00AA1BFD">
        <w:t>Plumas Greenville</w:t>
      </w:r>
      <w:r w:rsidRPr="009C474B" w:rsidR="00CA7B68">
        <w:t xml:space="preserve"> Project from </w:t>
      </w:r>
      <w:r w:rsidR="005278CB">
        <w:t>California Assemblymember, 1</w:t>
      </w:r>
      <w:r w:rsidRPr="005278CB" w:rsidR="005278CB">
        <w:rPr>
          <w:vertAlign w:val="superscript"/>
        </w:rPr>
        <w:t>st</w:t>
      </w:r>
      <w:r w:rsidR="005278CB">
        <w:t xml:space="preserve"> District, Heather Hadwick.</w:t>
      </w:r>
    </w:p>
    <w:p w:rsidR="00CA7B68" w:rsidP="00CA7B68" w:rsidRDefault="00CA7B68" w14:paraId="71340EE6" w14:textId="77777777">
      <w:pPr>
        <w:pStyle w:val="BodyText"/>
        <w:spacing w:before="8"/>
        <w:rPr>
          <w:color w:val="4F81BD" w:themeColor="accent1"/>
        </w:rPr>
      </w:pPr>
    </w:p>
    <w:p w:rsidRPr="00AA1BFD" w:rsidR="00CA7B68" w:rsidP="00CA7B68" w:rsidRDefault="00CA7B68" w14:paraId="752C7A7F" w14:textId="626D5279">
      <w:pPr>
        <w:pStyle w:val="BodyText"/>
        <w:spacing w:before="8"/>
        <w:rPr>
          <w:b/>
          <w:bCs/>
          <w:i/>
          <w:iCs/>
        </w:rPr>
      </w:pPr>
      <w:r w:rsidRPr="00AA1BFD">
        <w:rPr>
          <w:b/>
          <w:bCs/>
          <w:i/>
          <w:iCs/>
        </w:rPr>
        <w:t>California Environmental Quality Act</w:t>
      </w:r>
    </w:p>
    <w:p w:rsidR="00AA1BFD" w:rsidP="00AA1BFD" w:rsidRDefault="00AA1BFD" w14:paraId="2717864D" w14:textId="5265C06F">
      <w:pPr>
        <w:pStyle w:val="BodyText"/>
        <w:spacing w:before="8"/>
      </w:pPr>
      <w:r w:rsidRPr="00F739A0">
        <w:t xml:space="preserve">Based on the information received, the Commission’s Energy Division has determined that the </w:t>
      </w:r>
      <w:r>
        <w:t>Plumas Greenville</w:t>
      </w:r>
      <w:r w:rsidRPr="00F739A0">
        <w:t> </w:t>
      </w:r>
      <w:r w:rsidR="00A952CA">
        <w:t>P</w:t>
      </w:r>
      <w:r w:rsidRPr="00F739A0">
        <w:t>roject has not yet met the requirements of California Environmental Quality Act (CEQA) categorical exemption at this time. </w:t>
      </w:r>
      <w:r>
        <w:t>Frontier</w:t>
      </w:r>
      <w:r w:rsidRPr="00F739A0">
        <w:t> must comply with the CEQA requirements discussed in the appendices.</w:t>
      </w:r>
    </w:p>
    <w:p w:rsidR="00AA1BFD" w:rsidP="00AA1BFD" w:rsidRDefault="00AA1BFD" w14:paraId="4C87F3D7" w14:textId="77777777">
      <w:pPr>
        <w:pStyle w:val="BodyText"/>
        <w:spacing w:before="8"/>
      </w:pPr>
    </w:p>
    <w:p w:rsidRPr="009C474B" w:rsidR="00AA1BFD" w:rsidP="00AA1BFD" w:rsidRDefault="00AA1BFD" w14:paraId="16A25DF8" w14:textId="73E8BD75">
      <w:pPr>
        <w:pStyle w:val="BodyText"/>
        <w:spacing w:before="8"/>
      </w:pPr>
      <w:r w:rsidRPr="00F739A0">
        <w:t>If </w:t>
      </w:r>
      <w:r>
        <w:t>Frontier</w:t>
      </w:r>
      <w:r w:rsidRPr="00F739A0">
        <w:t xml:space="preserve"> provides additional documentation demonstrating that the </w:t>
      </w:r>
      <w:r>
        <w:t>Plumas Greenville</w:t>
      </w:r>
      <w:r w:rsidR="00CE0484">
        <w:t xml:space="preserve"> Project</w:t>
      </w:r>
      <w:r w:rsidRPr="00F739A0">
        <w:t xml:space="preserve"> qualifies for a CEQA exemption, then the project can be exempted by letter from the Communications Division Director or the </w:t>
      </w:r>
      <w:r w:rsidR="009768E7">
        <w:t>d</w:t>
      </w:r>
      <w:r w:rsidRPr="00F739A0">
        <w:t>irector’s delegate or designee. </w:t>
      </w:r>
    </w:p>
    <w:p w:rsidR="001B34B1" w:rsidP="00C0353E" w:rsidRDefault="001B34B1" w14:paraId="5293EFEE" w14:textId="47107CEA">
      <w:pPr>
        <w:pStyle w:val="BodyText"/>
        <w:spacing w:before="8"/>
      </w:pPr>
    </w:p>
    <w:p w:rsidRPr="00783D74" w:rsidR="001B34B1" w:rsidP="00783D74" w:rsidRDefault="00783D74" w14:paraId="1A7B4D9A" w14:textId="600C89A5">
      <w:pPr>
        <w:pStyle w:val="BodyText"/>
        <w:numPr>
          <w:ilvl w:val="0"/>
          <w:numId w:val="29"/>
        </w:numPr>
        <w:ind w:right="22"/>
        <w:rPr>
          <w:i/>
          <w:iCs/>
        </w:rPr>
      </w:pPr>
      <w:r>
        <w:rPr>
          <w:b/>
          <w:bCs/>
          <w:i/>
          <w:iCs/>
        </w:rPr>
        <w:t>Tulare Central</w:t>
      </w:r>
    </w:p>
    <w:p w:rsidR="00783D74" w:rsidP="00783D74" w:rsidRDefault="00783D74" w14:paraId="77AE107C" w14:textId="77777777">
      <w:pPr>
        <w:pStyle w:val="BodyText"/>
        <w:ind w:left="720" w:right="22"/>
        <w:rPr>
          <w:i/>
          <w:iCs/>
        </w:rPr>
      </w:pPr>
    </w:p>
    <w:p w:rsidRPr="001536EC" w:rsidR="001B34B1" w:rsidP="001B34B1" w:rsidRDefault="001B34B1" w14:paraId="075CBCAE" w14:textId="77777777">
      <w:pPr>
        <w:pStyle w:val="BodyText"/>
        <w:ind w:right="22"/>
        <w:rPr>
          <w:b/>
          <w:bCs/>
          <w:i/>
          <w:iCs/>
        </w:rPr>
      </w:pPr>
      <w:r w:rsidRPr="001536EC">
        <w:rPr>
          <w:b/>
          <w:bCs/>
          <w:i/>
          <w:iCs/>
        </w:rPr>
        <w:t>Project Summary</w:t>
      </w:r>
    </w:p>
    <w:p w:rsidRPr="00B309C4" w:rsidR="001B34B1" w:rsidP="001B34B1" w:rsidRDefault="001B34B1" w14:paraId="0BBF0760" w14:textId="3F763FF6">
      <w:pPr>
        <w:pStyle w:val="BodyText"/>
        <w:ind w:right="22"/>
      </w:pPr>
      <w:r w:rsidRPr="00B309C4">
        <w:t xml:space="preserve">This resolution recommends </w:t>
      </w:r>
      <w:r>
        <w:t xml:space="preserve">that the Commission award </w:t>
      </w:r>
      <w:r w:rsidR="002E2D74">
        <w:t>Frontier</w:t>
      </w:r>
      <w:r w:rsidRPr="00B309C4" w:rsidR="002E2D74">
        <w:t xml:space="preserve"> </w:t>
      </w:r>
      <w:r w:rsidRPr="00B309C4">
        <w:t xml:space="preserve">a grant of </w:t>
      </w:r>
      <w:r>
        <w:t xml:space="preserve">up to </w:t>
      </w:r>
      <w:r w:rsidRPr="000054D1" w:rsidR="00AA1BFD">
        <w:rPr>
          <w:spacing w:val="-2"/>
        </w:rPr>
        <w:t>$5,749,702</w:t>
      </w:r>
      <w:r w:rsidR="00001C05">
        <w:rPr>
          <w:spacing w:val="-2"/>
        </w:rPr>
        <w:t xml:space="preserve"> </w:t>
      </w:r>
      <w:r>
        <w:t>for</w:t>
      </w:r>
      <w:r w:rsidR="002E2D74">
        <w:t xml:space="preserve"> the</w:t>
      </w:r>
      <w:r>
        <w:t xml:space="preserve"> </w:t>
      </w:r>
      <w:r w:rsidR="00783D74">
        <w:t xml:space="preserve">Tulare Central </w:t>
      </w:r>
      <w:r>
        <w:t>Project</w:t>
      </w:r>
      <w:r w:rsidRPr="00B309C4">
        <w:t xml:space="preserve">. In compliance with D.22-11-023, </w:t>
      </w:r>
      <w:r w:rsidR="00E7193F">
        <w:t>S</w:t>
      </w:r>
      <w:r w:rsidRPr="00B309C4">
        <w:t xml:space="preserve">taff determined that </w:t>
      </w:r>
      <w:r w:rsidR="002E2D74">
        <w:t xml:space="preserve">the </w:t>
      </w:r>
      <w:r w:rsidR="00783D74">
        <w:t xml:space="preserve">Tulare Central </w:t>
      </w:r>
      <w:r w:rsidRPr="00985366">
        <w:t>Project</w:t>
      </w:r>
      <w:r w:rsidRPr="00B309C4">
        <w:t xml:space="preserve"> is eligible to receive up </w:t>
      </w:r>
      <w:r>
        <w:t>to</w:t>
      </w:r>
      <w:r w:rsidRPr="00B309C4">
        <w:t xml:space="preserve"> </w:t>
      </w:r>
      <w:r w:rsidRPr="000054D1" w:rsidR="002E2D74">
        <w:rPr>
          <w:spacing w:val="-2"/>
        </w:rPr>
        <w:t>$5,749,702</w:t>
      </w:r>
      <w:r w:rsidRPr="00C250D4">
        <w:t xml:space="preserve"> </w:t>
      </w:r>
      <w:r w:rsidRPr="00B309C4">
        <w:t>in CASF Infrastructure Account grant funding.</w:t>
      </w:r>
    </w:p>
    <w:p w:rsidRPr="00B309C4" w:rsidR="001B34B1" w:rsidP="001B34B1" w:rsidRDefault="001B34B1" w14:paraId="3A8AAF23" w14:textId="77777777">
      <w:pPr>
        <w:pStyle w:val="BodyText"/>
        <w:ind w:right="22"/>
      </w:pPr>
    </w:p>
    <w:p w:rsidRPr="00B309C4" w:rsidR="001B34B1" w:rsidP="001B34B1" w:rsidRDefault="001B34B1" w14:paraId="756DB391" w14:textId="1959C6B8">
      <w:pPr>
        <w:pStyle w:val="BodyText"/>
        <w:ind w:right="22"/>
      </w:pPr>
      <w:r>
        <w:t>Frontier</w:t>
      </w:r>
      <w:r w:rsidRPr="00B309C4">
        <w:t xml:space="preserve"> proposes to serve </w:t>
      </w:r>
      <w:r w:rsidRPr="00B309C4" w:rsidR="4B420A97">
        <w:t>114</w:t>
      </w:r>
      <w:r w:rsidRPr="00B309C4">
        <w:t xml:space="preserve"> unserved locations by constructing a</w:t>
      </w:r>
      <w:r>
        <w:t>n FTTH network</w:t>
      </w:r>
      <w:r w:rsidRPr="00B309C4">
        <w:t xml:space="preserve"> with up to </w:t>
      </w:r>
      <w:r>
        <w:t>7</w:t>
      </w:r>
      <w:r w:rsidR="00D22F21">
        <w:t xml:space="preserve"> G</w:t>
      </w:r>
      <w:r>
        <w:t xml:space="preserve">bps </w:t>
      </w:r>
      <w:r w:rsidRPr="00B309C4">
        <w:t xml:space="preserve">download and </w:t>
      </w:r>
      <w:r>
        <w:t>7</w:t>
      </w:r>
      <w:r w:rsidRPr="00B309C4">
        <w:t xml:space="preserve"> </w:t>
      </w:r>
      <w:r w:rsidR="00D22F21">
        <w:t>G</w:t>
      </w:r>
      <w:r>
        <w:t>bps</w:t>
      </w:r>
      <w:r w:rsidR="00217DDE">
        <w:t xml:space="preserve"> </w:t>
      </w:r>
      <w:r w:rsidRPr="00B309C4">
        <w:t xml:space="preserve">upload in </w:t>
      </w:r>
      <w:r w:rsidR="49B0E9D2">
        <w:t>Tulare</w:t>
      </w:r>
      <w:r>
        <w:t xml:space="preserve"> Count</w:t>
      </w:r>
      <w:r w:rsidR="4AAF6AFE">
        <w:t>y</w:t>
      </w:r>
      <w:r>
        <w:t>.</w:t>
      </w:r>
    </w:p>
    <w:p w:rsidR="001B34B1" w:rsidP="001B34B1" w:rsidRDefault="001B34B1" w14:paraId="0C8ECA6C" w14:textId="77777777">
      <w:pPr>
        <w:pStyle w:val="BodyText"/>
        <w:ind w:right="22"/>
        <w:rPr>
          <w:color w:val="4F81BD" w:themeColor="accent1"/>
        </w:rPr>
      </w:pPr>
    </w:p>
    <w:p w:rsidR="000800B1" w:rsidP="00C51174" w:rsidRDefault="001B34B1" w14:paraId="23A7A6A8" w14:textId="77777777">
      <w:pPr>
        <w:pStyle w:val="BodyText"/>
        <w:ind w:right="22"/>
        <w:rPr>
          <w:b/>
          <w:bCs/>
          <w:i/>
          <w:iCs/>
        </w:rPr>
      </w:pPr>
      <w:r w:rsidRPr="001536EC">
        <w:rPr>
          <w:b/>
          <w:bCs/>
          <w:i/>
          <w:iCs/>
        </w:rPr>
        <w:t>Challenges</w:t>
      </w:r>
    </w:p>
    <w:p w:rsidR="00C51174" w:rsidP="00C51174" w:rsidRDefault="00C51174" w14:paraId="3662F463" w14:textId="211CE5F3">
      <w:pPr>
        <w:pStyle w:val="BodyText"/>
        <w:ind w:right="22"/>
      </w:pPr>
      <w:r w:rsidRPr="003956E0">
        <w:t>Pursuant to Pub. Util. Code Section 281(f)(8) and as required by D.22-11-023, the Commission provided an opportunity for entities to challenge the application. Challenges were due on December 5, 2025.</w:t>
      </w:r>
    </w:p>
    <w:p w:rsidRPr="00E266FB" w:rsidR="00C51174" w:rsidP="001B34B1" w:rsidRDefault="00C51174" w14:paraId="1A2EADEA" w14:textId="77777777">
      <w:pPr>
        <w:pStyle w:val="BodyText"/>
        <w:ind w:right="22"/>
        <w:rPr>
          <w:b/>
          <w:bCs/>
          <w:i/>
          <w:iCs/>
        </w:rPr>
      </w:pPr>
    </w:p>
    <w:p w:rsidRPr="00545BFA" w:rsidR="001B34B1" w:rsidP="001B34B1" w:rsidRDefault="00A173EB" w14:paraId="00D39BBD" w14:textId="1D08BEC4">
      <w:pPr>
        <w:pStyle w:val="BodyText"/>
        <w:ind w:right="22"/>
      </w:pPr>
      <w:r w:rsidRPr="00A173EB">
        <w:t xml:space="preserve">Charter Communications, Inc. </w:t>
      </w:r>
      <w:r w:rsidR="00B4422D">
        <w:t>(Charter)</w:t>
      </w:r>
      <w:r w:rsidR="001B1A0C">
        <w:t>,</w:t>
      </w:r>
      <w:r w:rsidR="00CB3DF6">
        <w:t xml:space="preserve"> doing business </w:t>
      </w:r>
      <w:proofErr w:type="gramStart"/>
      <w:r w:rsidR="00CB3DF6">
        <w:t>as</w:t>
      </w:r>
      <w:proofErr w:type="gramEnd"/>
      <w:r w:rsidR="00CB3DF6">
        <w:t xml:space="preserve"> </w:t>
      </w:r>
      <w:r w:rsidRPr="00531D06" w:rsidR="00CB3DF6">
        <w:t>Spectrum Pacific West, LLC</w:t>
      </w:r>
      <w:r w:rsidR="001B1A0C">
        <w:t>,</w:t>
      </w:r>
      <w:r w:rsidRPr="00545BFA" w:rsidR="00CB3DF6">
        <w:t xml:space="preserve"> </w:t>
      </w:r>
      <w:r w:rsidRPr="00545BFA" w:rsidR="001B34B1">
        <w:t xml:space="preserve">submitted </w:t>
      </w:r>
      <w:r w:rsidR="006A41E7">
        <w:t xml:space="preserve">timely </w:t>
      </w:r>
      <w:r w:rsidRPr="00545BFA" w:rsidR="001B34B1">
        <w:t xml:space="preserve">challenges to </w:t>
      </w:r>
      <w:r w:rsidR="00B67DAB">
        <w:t xml:space="preserve">the </w:t>
      </w:r>
      <w:r w:rsidR="00783D74">
        <w:t>Tulare Central</w:t>
      </w:r>
      <w:r w:rsidR="00B67DAB">
        <w:t xml:space="preserve"> Project</w:t>
      </w:r>
      <w:r w:rsidRPr="00545BFA" w:rsidR="001B34B1">
        <w:t>.</w:t>
      </w:r>
      <w:r w:rsidR="00211828">
        <w:t xml:space="preserve"> Staff upheld</w:t>
      </w:r>
      <w:r w:rsidR="00AE1EF8">
        <w:t xml:space="preserve"> </w:t>
      </w:r>
      <w:r w:rsidR="00211828">
        <w:t xml:space="preserve">one of </w:t>
      </w:r>
      <w:r w:rsidR="00A708F7">
        <w:t xml:space="preserve">Charter’s challenged </w:t>
      </w:r>
      <w:r w:rsidR="00211828">
        <w:t>locations</w:t>
      </w:r>
      <w:r w:rsidR="00196944">
        <w:t xml:space="preserve"> and removed </w:t>
      </w:r>
      <w:r w:rsidR="00241FD6">
        <w:t>it from the project</w:t>
      </w:r>
      <w:r w:rsidR="00A708F7">
        <w:t>.</w:t>
      </w:r>
      <w:r w:rsidDel="00A708F7" w:rsidR="00211828">
        <w:t xml:space="preserve"> </w:t>
      </w:r>
      <w:r w:rsidR="00982978">
        <w:t>Remaining challenges were</w:t>
      </w:r>
      <w:r w:rsidR="00EA2D4A">
        <w:t xml:space="preserve"> </w:t>
      </w:r>
      <w:r w:rsidR="00505912">
        <w:t xml:space="preserve">either </w:t>
      </w:r>
      <w:r w:rsidR="00B67DAB">
        <w:t xml:space="preserve">not </w:t>
      </w:r>
      <w:r w:rsidR="00211828">
        <w:t xml:space="preserve">substantiated </w:t>
      </w:r>
      <w:r w:rsidR="00B67DAB">
        <w:t xml:space="preserve">or </w:t>
      </w:r>
      <w:r w:rsidR="00AE1EF8">
        <w:t xml:space="preserve">found to be </w:t>
      </w:r>
      <w:r w:rsidR="00342C4A">
        <w:t xml:space="preserve">outside the </w:t>
      </w:r>
      <w:r w:rsidR="00AE1EF8">
        <w:t xml:space="preserve">area to be served by the </w:t>
      </w:r>
      <w:r w:rsidR="00B67DAB">
        <w:t>Tulare Central Project.</w:t>
      </w:r>
      <w:r w:rsidR="002D6A6C">
        <w:t xml:space="preserve"> </w:t>
      </w:r>
    </w:p>
    <w:p w:rsidRPr="00E56707" w:rsidR="001B34B1" w:rsidP="001B34B1" w:rsidRDefault="001B34B1" w14:paraId="14429E83" w14:textId="77777777">
      <w:pPr>
        <w:pStyle w:val="BodyText"/>
        <w:ind w:right="22"/>
      </w:pPr>
    </w:p>
    <w:p w:rsidRPr="00A1574D" w:rsidR="001B34B1" w:rsidP="001B34B1" w:rsidRDefault="001B34B1" w14:paraId="5AC7D464" w14:textId="77777777">
      <w:pPr>
        <w:pStyle w:val="BodyText"/>
        <w:ind w:right="22"/>
        <w:rPr>
          <w:b/>
          <w:bCs/>
          <w:i/>
          <w:iCs/>
        </w:rPr>
      </w:pPr>
      <w:r w:rsidRPr="001536EC">
        <w:rPr>
          <w:b/>
          <w:bCs/>
          <w:i/>
          <w:iCs/>
        </w:rPr>
        <w:t>Revisions</w:t>
      </w:r>
    </w:p>
    <w:p w:rsidRPr="009C474B" w:rsidR="001B34B1" w:rsidP="001B34B1" w:rsidRDefault="0044221B" w14:paraId="0E8FB0FC" w14:textId="48C44403">
      <w:pPr>
        <w:pStyle w:val="BodyText"/>
        <w:ind w:right="22"/>
      </w:pPr>
      <w:r>
        <w:t xml:space="preserve">Staff determined that the </w:t>
      </w:r>
      <w:r w:rsidR="00562717">
        <w:t>Tulare Central</w:t>
      </w:r>
      <w:r>
        <w:t xml:space="preserve"> Project does not overlap </w:t>
      </w:r>
      <w:r w:rsidRPr="00374919" w:rsidR="006355A8">
        <w:t xml:space="preserve">with other </w:t>
      </w:r>
      <w:r w:rsidR="006355A8">
        <w:t>grant</w:t>
      </w:r>
      <w:r w:rsidR="005B2CFF">
        <w:t>-</w:t>
      </w:r>
      <w:r w:rsidR="006355A8">
        <w:t>funded terrestrial broadband projects.</w:t>
      </w:r>
    </w:p>
    <w:p w:rsidRPr="009C474B" w:rsidR="001B0489" w:rsidP="001B34B1" w:rsidRDefault="001B0489" w14:paraId="0019F2D1" w14:textId="77777777">
      <w:pPr>
        <w:pStyle w:val="BodyText"/>
        <w:ind w:right="22"/>
      </w:pPr>
    </w:p>
    <w:p w:rsidRPr="0061764A" w:rsidR="001B34B1" w:rsidP="001B34B1" w:rsidRDefault="001B34B1" w14:paraId="39857EB3" w14:textId="77777777">
      <w:pPr>
        <w:pStyle w:val="BodyText"/>
        <w:ind w:right="22"/>
        <w:rPr>
          <w:b/>
          <w:bCs/>
          <w:i/>
          <w:iCs/>
        </w:rPr>
      </w:pPr>
      <w:r w:rsidRPr="0061764A">
        <w:rPr>
          <w:b/>
          <w:bCs/>
          <w:i/>
          <w:iCs/>
        </w:rPr>
        <w:t>Technology Deployment</w:t>
      </w:r>
    </w:p>
    <w:p w:rsidR="001B34B1" w:rsidP="001B34B1" w:rsidRDefault="00F50EB7" w14:paraId="11E3E99D" w14:textId="25F9C2CB">
      <w:pPr>
        <w:pStyle w:val="BodyText"/>
        <w:ind w:right="22"/>
      </w:pPr>
      <w:r>
        <w:t>Frontier</w:t>
      </w:r>
      <w:r w:rsidRPr="009C474B" w:rsidR="001B34B1">
        <w:t xml:space="preserve"> will deploy approximately </w:t>
      </w:r>
      <w:r>
        <w:t>39</w:t>
      </w:r>
      <w:r w:rsidRPr="009C474B" w:rsidR="001B34B1">
        <w:t xml:space="preserve"> miles of last</w:t>
      </w:r>
      <w:r w:rsidR="004E0593">
        <w:t>-</w:t>
      </w:r>
      <w:r w:rsidRPr="009C474B" w:rsidR="001B34B1">
        <w:t xml:space="preserve">mile </w:t>
      </w:r>
      <w:r w:rsidR="002874F6">
        <w:t xml:space="preserve">fiber </w:t>
      </w:r>
      <w:r w:rsidR="00C206AB">
        <w:t>for the Tulare Central Project</w:t>
      </w:r>
      <w:r>
        <w:t xml:space="preserve">. </w:t>
      </w:r>
      <w:r w:rsidRPr="009C474B" w:rsidR="001B34B1">
        <w:lastRenderedPageBreak/>
        <w:t>The network infrastructure will be</w:t>
      </w:r>
      <w:r w:rsidR="008056FA">
        <w:t xml:space="preserve"> </w:t>
      </w:r>
      <w:r w:rsidR="00CF090C">
        <w:t xml:space="preserve">approximately </w:t>
      </w:r>
      <w:r w:rsidR="008056FA">
        <w:t>72 percent</w:t>
      </w:r>
      <w:r w:rsidRPr="009C474B" w:rsidR="001B34B1">
        <w:t xml:space="preserve"> aerial and </w:t>
      </w:r>
      <w:r w:rsidR="008056FA">
        <w:t>28 percent</w:t>
      </w:r>
      <w:r w:rsidRPr="009C474B" w:rsidR="001B34B1">
        <w:t xml:space="preserve"> underground.</w:t>
      </w:r>
    </w:p>
    <w:p w:rsidR="001B34B1" w:rsidP="00FF0574" w:rsidRDefault="001B34B1" w14:paraId="6F85DE3C" w14:textId="77777777">
      <w:pPr>
        <w:pStyle w:val="BodyText"/>
        <w:ind w:right="22"/>
      </w:pPr>
    </w:p>
    <w:p w:rsidRPr="00851694" w:rsidR="001B34B1" w:rsidP="001B34B1" w:rsidRDefault="001B34B1" w14:paraId="7DAB9875" w14:textId="77777777">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514172" w:rsidP="00514172" w:rsidRDefault="00514172" w14:paraId="75120E62" w14:textId="6B0888C3">
      <w:pPr>
        <w:pStyle w:val="BodyText"/>
        <w:ind w:right="22"/>
      </w:pPr>
      <w:r w:rsidRPr="005434D1">
        <w:t>The median household income</w:t>
      </w:r>
      <w:r>
        <w:t xml:space="preserve"> (MHI)</w:t>
      </w:r>
      <w:r w:rsidRPr="005434D1">
        <w:t xml:space="preserve"> for the </w:t>
      </w:r>
      <w:r>
        <w:t>Tulare Central Project</w:t>
      </w:r>
      <w:r w:rsidRPr="005434D1">
        <w:t xml:space="preserve"> area is approximately</w:t>
      </w:r>
      <w:r>
        <w:t xml:space="preserve"> </w:t>
      </w:r>
      <w:r w:rsidR="00FB2CCD">
        <w:t>$</w:t>
      </w:r>
      <w:r w:rsidRPr="00216736" w:rsidR="00216736">
        <w:t>72</w:t>
      </w:r>
      <w:r w:rsidR="00FB2CCD">
        <w:t>,</w:t>
      </w:r>
      <w:r w:rsidRPr="00216736" w:rsidR="00216736">
        <w:t>16</w:t>
      </w:r>
      <w:r w:rsidR="00FB2CCD">
        <w:t>9</w:t>
      </w:r>
      <w:r w:rsidRPr="00B608C9" w:rsidR="00B608C9">
        <w:t>.</w:t>
      </w:r>
      <w:r w:rsidRPr="005434D1">
        <w:t xml:space="preserve"> This MHI meets the definition of low-income as set forth in D.22-11-023 as it falls</w:t>
      </w:r>
      <w:r>
        <w:t xml:space="preserve"> at or</w:t>
      </w:r>
      <w:r w:rsidRPr="005434D1">
        <w:t xml:space="preserve"> below</w:t>
      </w:r>
      <w:r>
        <w:t xml:space="preserve"> the low-income threshold </w:t>
      </w:r>
      <w:r w:rsidRPr="005434D1">
        <w:t xml:space="preserve">of </w:t>
      </w:r>
      <w:r>
        <w:t>$</w:t>
      </w:r>
      <w:r w:rsidRPr="00E36047">
        <w:t>7</w:t>
      </w:r>
      <w:r w:rsidR="00E36047">
        <w:t>5,100</w:t>
      </w:r>
      <w:r w:rsidRPr="00C01205">
        <w:t xml:space="preserve"> </w:t>
      </w:r>
      <w:r>
        <w:t xml:space="preserve">for a family of four living in Tulare County as designated by </w:t>
      </w:r>
      <w:r w:rsidRPr="005434D1">
        <w:t>the Department of Housing and Community Development (HCD)</w:t>
      </w:r>
      <w:r>
        <w:t>.</w:t>
      </w:r>
      <w:r w:rsidRPr="00546156">
        <w:rPr>
          <w:vertAlign w:val="superscript"/>
        </w:rPr>
        <w:footnoteReference w:id="14"/>
      </w:r>
    </w:p>
    <w:p w:rsidR="00514172" w:rsidP="00514172" w:rsidRDefault="00514172" w14:paraId="50BEBC4A" w14:textId="77777777">
      <w:pPr>
        <w:pStyle w:val="BodyText"/>
        <w:ind w:right="22"/>
      </w:pPr>
    </w:p>
    <w:p w:rsidR="00CC2E49" w:rsidP="00CC2E49" w:rsidRDefault="004549F6" w14:paraId="247FA50C" w14:textId="50F7E50A">
      <w:pPr>
        <w:pStyle w:val="BodyText"/>
        <w:ind w:right="22"/>
      </w:pPr>
      <w:r>
        <w:t xml:space="preserve">Frontier </w:t>
      </w:r>
      <w:r w:rsidDel="00751590">
        <w:t>agrees</w:t>
      </w:r>
      <w:r>
        <w:t xml:space="preserve"> to change the Verizon Forward (VZ FWD) income eligibility threshold for customers in the Tulare Central Project area to match the CASF low-income threshold, which is based on the HCD Low Median Household Income (MHI) for the respective counties. Per Frontier, this is an expansion of eligibility, as the CASF HCD MHI thresholds are higher than the previously stated VZ FWD threshold of 200 percent Federal Poverty Guideline.  After applying</w:t>
      </w:r>
      <w:r w:rsidR="00E342B4">
        <w:t xml:space="preserve"> for</w:t>
      </w:r>
      <w:r>
        <w:t xml:space="preserve"> the VZ FWD $19.99 discount, Frontier will</w:t>
      </w:r>
      <w:r w:rsidDel="00751590">
        <w:t xml:space="preserve"> </w:t>
      </w:r>
      <w:r w:rsidR="005B117F">
        <w:t xml:space="preserve">provide </w:t>
      </w:r>
      <w:r w:rsidR="00A02CEB">
        <w:t>a</w:t>
      </w:r>
      <w:r w:rsidR="005B117F">
        <w:t xml:space="preserve"> low-income plan</w:t>
      </w:r>
      <w:r w:rsidR="00B66F49">
        <w:t xml:space="preserve"> </w:t>
      </w:r>
      <w:r w:rsidR="2A9031A4">
        <w:t>at</w:t>
      </w:r>
      <w:r w:rsidR="005B117F">
        <w:t xml:space="preserve"> $</w:t>
      </w:r>
      <w:r w:rsidR="00A02CEB">
        <w:t>20</w:t>
      </w:r>
      <w:r w:rsidR="005B117F">
        <w:t>.</w:t>
      </w:r>
      <w:r w:rsidR="00A02CEB">
        <w:t>00</w:t>
      </w:r>
      <w:r w:rsidR="005B117F">
        <w:t xml:space="preserve"> </w:t>
      </w:r>
      <w:r w:rsidR="4D2A4F2E">
        <w:t>for</w:t>
      </w:r>
      <w:r w:rsidR="005B117F">
        <w:t xml:space="preserve"> speeds of 200 Mbps download and 200 Mbps upload to eligible low-income customers served by the </w:t>
      </w:r>
      <w:r w:rsidR="00290EF1">
        <w:t>Tulare Central</w:t>
      </w:r>
      <w:r w:rsidR="005B117F">
        <w:t xml:space="preserve"> Project.</w:t>
      </w:r>
      <w:r w:rsidR="00FA3191">
        <w:t xml:space="preserve"> </w:t>
      </w:r>
      <w:r w:rsidR="0037563F">
        <w:t>To further reduce the burden on low-income households,</w:t>
      </w:r>
      <w:r w:rsidR="00A73D02">
        <w:t xml:space="preserve"> </w:t>
      </w:r>
      <w:r w:rsidR="00550DCD">
        <w:t>on May 29, 2026,</w:t>
      </w:r>
      <w:r w:rsidR="0037563F">
        <w:t xml:space="preserve"> Frontier submitted a Tier 2 Advice Letter requesting authorization to participate in the Home Broadband Pilot. Customers who qualify both for Frontier’s low-income plan and for the Home Broadband Pilot discount will pay $0.00 monthly.</w:t>
      </w:r>
      <w:r w:rsidR="00CC2E49">
        <w:t xml:space="preserve"> Installation and connection charges will be waived for five years from completion of the project.</w:t>
      </w:r>
    </w:p>
    <w:p w:rsidRPr="009C474B" w:rsidR="00BB23FE" w:rsidP="00BB23FE" w:rsidRDefault="00BB23FE" w14:paraId="5B05E2EB" w14:textId="77777777">
      <w:pPr>
        <w:pStyle w:val="BodyText"/>
        <w:ind w:right="22"/>
      </w:pPr>
    </w:p>
    <w:p w:rsidRPr="00C47226" w:rsidR="001B34B1" w:rsidP="001B34B1" w:rsidRDefault="001B34B1" w14:paraId="77A22CEB" w14:textId="77777777">
      <w:pPr>
        <w:pStyle w:val="BodyText"/>
        <w:ind w:right="22"/>
        <w:rPr>
          <w:b/>
          <w:bCs/>
          <w:i/>
          <w:iCs/>
        </w:rPr>
      </w:pPr>
      <w:r w:rsidRPr="00C47226">
        <w:rPr>
          <w:b/>
          <w:bCs/>
          <w:i/>
          <w:iCs/>
        </w:rPr>
        <w:t>Safety Considerations</w:t>
      </w:r>
    </w:p>
    <w:p w:rsidRPr="00E504C0" w:rsidR="002013F2" w:rsidP="001B34B1" w:rsidRDefault="00E83C08" w14:paraId="1D7BAE85" w14:textId="479586E4">
      <w:pPr>
        <w:pStyle w:val="BodyText"/>
        <w:ind w:right="22"/>
      </w:pPr>
      <w:r w:rsidRPr="009C474B">
        <w:t xml:space="preserve">The </w:t>
      </w:r>
      <w:r w:rsidR="009371F3">
        <w:t>Tulare Central Project</w:t>
      </w:r>
      <w:r w:rsidRPr="005434D1" w:rsidR="009371F3">
        <w:t xml:space="preserve"> </w:t>
      </w:r>
      <w:r>
        <w:t>will</w:t>
      </w:r>
      <w:r w:rsidRPr="009C474B">
        <w:t xml:space="preserve"> enable the public to access the public safety benefits of reliable broadband infrastructure. </w:t>
      </w:r>
      <w:r w:rsidR="004F63DE">
        <w:t>A significant portion of the</w:t>
      </w:r>
      <w:r w:rsidR="00364F9D">
        <w:t xml:space="preserve"> households in the</w:t>
      </w:r>
      <w:r w:rsidRPr="003F5412">
        <w:t xml:space="preserve"> project</w:t>
      </w:r>
      <w:r w:rsidR="00364F9D">
        <w:t xml:space="preserve"> area</w:t>
      </w:r>
      <w:r w:rsidRPr="003F5412">
        <w:t xml:space="preserve"> </w:t>
      </w:r>
      <w:r w:rsidR="001F4EF3">
        <w:t xml:space="preserve">are </w:t>
      </w:r>
      <w:r w:rsidRPr="003F5412">
        <w:t>located in</w:t>
      </w:r>
      <w:r w:rsidR="009371F3">
        <w:t xml:space="preserve"> a </w:t>
      </w:r>
      <w:r w:rsidR="00B122D4">
        <w:t>Federal Emergency Management Agency (FEM</w:t>
      </w:r>
      <w:r w:rsidR="0085757D">
        <w:t>A)</w:t>
      </w:r>
      <w:r w:rsidRPr="00214A9A" w:rsidR="00214A9A">
        <w:t xml:space="preserve"> Zone A </w:t>
      </w:r>
      <w:r w:rsidRPr="00214A9A" w:rsidR="00B122D4">
        <w:t xml:space="preserve">Special Flood Hazard Area (SFHA) </w:t>
      </w:r>
      <w:r w:rsidRPr="00214A9A" w:rsidR="00214A9A">
        <w:t>on FEMA’s National Flood Hazard Layer (NFHL) indicat</w:t>
      </w:r>
      <w:r w:rsidR="00B122D4">
        <w:t>ing</w:t>
      </w:r>
      <w:r w:rsidRPr="00214A9A" w:rsidR="00214A9A">
        <w:t xml:space="preserve"> a high‑risk flood area</w:t>
      </w:r>
      <w:r w:rsidR="00B122D4">
        <w:t>.</w:t>
      </w:r>
      <w:r w:rsidR="0085757D">
        <w:t xml:space="preserve"> </w:t>
      </w:r>
      <w:r w:rsidRPr="00AF6322" w:rsidR="00AF6322">
        <w:t xml:space="preserve">The </w:t>
      </w:r>
      <w:r w:rsidR="00AF6322">
        <w:t xml:space="preserve">Tulare Central </w:t>
      </w:r>
      <w:r w:rsidRPr="00AF6322" w:rsidR="00AF6322">
        <w:t>Project</w:t>
      </w:r>
      <w:r w:rsidR="000813E9">
        <w:t>’s deployment of a</w:t>
      </w:r>
      <w:r w:rsidRPr="00AF6322" w:rsidR="00AF6322">
        <w:t xml:space="preserve"> </w:t>
      </w:r>
      <w:r w:rsidR="00184BE0">
        <w:t xml:space="preserve">high-speed, </w:t>
      </w:r>
      <w:r w:rsidRPr="00AF6322" w:rsidR="00184BE0">
        <w:t xml:space="preserve">fiber-based </w:t>
      </w:r>
      <w:r w:rsidRPr="00E504C0" w:rsidR="00184BE0">
        <w:t>broadband network</w:t>
      </w:r>
      <w:r w:rsidRPr="00E504C0" w:rsidR="005B117F">
        <w:t xml:space="preserve"> </w:t>
      </w:r>
      <w:r w:rsidRPr="00E504C0" w:rsidR="00AF6322">
        <w:t>will strengthen existing emergency communication systems</w:t>
      </w:r>
      <w:r w:rsidRPr="00E504C0" w:rsidR="00184BE0">
        <w:t>.</w:t>
      </w:r>
    </w:p>
    <w:p w:rsidRPr="00E504C0" w:rsidR="00841613" w:rsidP="001B34B1" w:rsidRDefault="00841613" w14:paraId="32354A2A" w14:textId="77777777">
      <w:pPr>
        <w:pStyle w:val="BodyText"/>
        <w:ind w:right="22"/>
      </w:pPr>
    </w:p>
    <w:p w:rsidRPr="00E504C0" w:rsidR="001B34B1" w:rsidP="009B1951" w:rsidRDefault="001B34B1" w14:paraId="22C46F98" w14:textId="164B78E3">
      <w:pPr>
        <w:pStyle w:val="BodyText"/>
        <w:ind w:right="22"/>
      </w:pPr>
      <w:r w:rsidRPr="00E504C0">
        <w:rPr>
          <w:b/>
          <w:i/>
        </w:rPr>
        <w:t>Funding Determination</w:t>
      </w:r>
    </w:p>
    <w:p w:rsidRPr="009C474B" w:rsidR="0065528D" w:rsidP="0065528D" w:rsidRDefault="0065528D" w14:paraId="7FB26743" w14:textId="6C31DEE3">
      <w:pPr>
        <w:pStyle w:val="BodyText"/>
        <w:spacing w:before="8"/>
      </w:pPr>
      <w:r w:rsidRPr="00E504C0">
        <w:t>Frontier requested $5,749,702 in CASF Infrastructure Account funding for the Tulare Central Project, which is approximately 91</w:t>
      </w:r>
      <w:r w:rsidRPr="0065528D">
        <w:t xml:space="preserve"> percent of the total project cost of $6,325,305. Based on its review, Staff considers it appropriate to recommend funding the amount requested by Frontier ($</w:t>
      </w:r>
      <w:r w:rsidR="22BFE15E">
        <w:t>5,749,702</w:t>
      </w:r>
      <w:r w:rsidRPr="0065528D">
        <w:t xml:space="preserve">), as the </w:t>
      </w:r>
      <w:r>
        <w:t xml:space="preserve">Tulare Central Project will serve a low-income area and use existing outside plant infrastructure. Frontier will cover the remaining </w:t>
      </w:r>
      <w:r w:rsidR="003A7DF8">
        <w:t>nine</w:t>
      </w:r>
      <w:r>
        <w:t xml:space="preserve"> </w:t>
      </w:r>
      <w:r>
        <w:lastRenderedPageBreak/>
        <w:t>percent of proposed project expenditures.</w:t>
      </w:r>
    </w:p>
    <w:p w:rsidR="0065528D" w:rsidP="00D30854" w:rsidRDefault="0065528D" w14:paraId="06EA3640" w14:textId="77777777">
      <w:pPr>
        <w:pStyle w:val="BodyText"/>
        <w:spacing w:before="8"/>
      </w:pPr>
    </w:p>
    <w:p w:rsidRPr="009C474B" w:rsidR="0065528D" w:rsidP="00D30854" w:rsidRDefault="0065528D" w14:paraId="1D18083C" w14:textId="77777777">
      <w:pPr>
        <w:pStyle w:val="BodyText"/>
        <w:spacing w:before="8"/>
      </w:pPr>
    </w:p>
    <w:p w:rsidRPr="00F1365C" w:rsidR="001B34B1" w:rsidP="001B34B1" w:rsidRDefault="001B34B1" w14:paraId="64F9CFF1" w14:textId="77777777">
      <w:pPr>
        <w:pStyle w:val="BodyText"/>
        <w:spacing w:before="8"/>
        <w:rPr>
          <w:b/>
          <w:bCs/>
          <w:i/>
          <w:iCs/>
        </w:rPr>
      </w:pPr>
      <w:r w:rsidRPr="00F1365C">
        <w:rPr>
          <w:b/>
          <w:bCs/>
          <w:i/>
          <w:iCs/>
        </w:rPr>
        <w:t>Viability</w:t>
      </w:r>
    </w:p>
    <w:p w:rsidRPr="009C474B" w:rsidR="001B34B1" w:rsidP="001B34B1" w:rsidRDefault="006943DB" w14:paraId="5EAB3374" w14:textId="4A684634">
      <w:pPr>
        <w:pStyle w:val="BodyText"/>
        <w:spacing w:before="8"/>
      </w:pPr>
      <w:r>
        <w:t xml:space="preserve">Staff </w:t>
      </w:r>
      <w:r w:rsidRPr="009C474B" w:rsidR="001B34B1">
        <w:t xml:space="preserve">determined </w:t>
      </w:r>
      <w:r w:rsidR="00210FB4">
        <w:t xml:space="preserve">the </w:t>
      </w:r>
      <w:r w:rsidR="001A60E9">
        <w:t>Tulare Central Project</w:t>
      </w:r>
      <w:r w:rsidRPr="009C474B" w:rsidR="001B34B1">
        <w:t xml:space="preserve"> to be financially viable, and the applicant’s engineering</w:t>
      </w:r>
      <w:r w:rsidR="001B34B1">
        <w:t xml:space="preserve"> design</w:t>
      </w:r>
      <w:r w:rsidRPr="009C474B" w:rsidR="001B34B1">
        <w:t xml:space="preserve"> meets the program standards. The applicant demonstrated the administrative, technical, and operational capacity to provide broadband service at the scale of this project.</w:t>
      </w:r>
    </w:p>
    <w:p w:rsidRPr="009C474B" w:rsidR="001B34B1" w:rsidP="001B34B1" w:rsidRDefault="001B34B1" w14:paraId="68E1E059" w14:textId="77777777">
      <w:pPr>
        <w:pStyle w:val="BodyText"/>
        <w:spacing w:before="8"/>
      </w:pPr>
    </w:p>
    <w:p w:rsidR="001B34B1" w:rsidP="00077316" w:rsidRDefault="00F40B7D" w14:paraId="18211817" w14:textId="3D2DB615">
      <w:pPr>
        <w:pStyle w:val="BodyText"/>
        <w:ind w:right="22"/>
      </w:pPr>
      <w:r>
        <w:t>Frontier</w:t>
      </w:r>
      <w:r w:rsidRPr="009C474B" w:rsidR="001B34B1">
        <w:t xml:space="preserve"> received </w:t>
      </w:r>
      <w:r>
        <w:t xml:space="preserve">a </w:t>
      </w:r>
      <w:r w:rsidRPr="009C474B" w:rsidR="001B34B1">
        <w:t xml:space="preserve">letter of support for the </w:t>
      </w:r>
      <w:r>
        <w:t>Tulare Central</w:t>
      </w:r>
      <w:r w:rsidRPr="009C474B" w:rsidR="001B34B1">
        <w:t xml:space="preserve"> Project from </w:t>
      </w:r>
      <w:r>
        <w:t>California Assemblywoman</w:t>
      </w:r>
      <w:r w:rsidR="001C1776">
        <w:t>,</w:t>
      </w:r>
      <w:r>
        <w:t xml:space="preserve"> </w:t>
      </w:r>
      <w:r w:rsidR="001C1776">
        <w:t>33</w:t>
      </w:r>
      <w:r w:rsidRPr="005B5410" w:rsidR="001C1776">
        <w:rPr>
          <w:vertAlign w:val="superscript"/>
        </w:rPr>
        <w:t>rd</w:t>
      </w:r>
      <w:r w:rsidR="001C1776">
        <w:t xml:space="preserve"> District, </w:t>
      </w:r>
      <w:r>
        <w:t>Alexandra M. Macedo</w:t>
      </w:r>
      <w:r w:rsidRPr="009C474B" w:rsidR="001B34B1">
        <w:t>.</w:t>
      </w:r>
    </w:p>
    <w:p w:rsidR="001C1776" w:rsidP="00077316" w:rsidRDefault="001C1776" w14:paraId="641E1E57" w14:textId="77777777">
      <w:pPr>
        <w:pStyle w:val="BodyText"/>
        <w:ind w:right="22"/>
        <w:rPr>
          <w:color w:val="4F81BD" w:themeColor="accent1"/>
        </w:rPr>
      </w:pPr>
    </w:p>
    <w:p w:rsidRPr="00015C3C" w:rsidR="001B34B1" w:rsidP="001B34B1" w:rsidRDefault="001B34B1" w14:paraId="48A5F1FD" w14:textId="241F420C">
      <w:pPr>
        <w:pStyle w:val="BodyText"/>
        <w:spacing w:before="8"/>
        <w:rPr>
          <w:b/>
          <w:bCs/>
          <w:i/>
          <w:iCs/>
        </w:rPr>
      </w:pPr>
      <w:r>
        <w:rPr>
          <w:b/>
          <w:bCs/>
          <w:i/>
          <w:iCs/>
        </w:rPr>
        <w:t>California Environmental Quality Act</w:t>
      </w:r>
    </w:p>
    <w:p w:rsidR="00AA1BFD" w:rsidP="00AA1BFD" w:rsidRDefault="00AA1BFD" w14:paraId="1B12A0C8" w14:textId="58FB4702">
      <w:pPr>
        <w:pStyle w:val="BodyText"/>
        <w:spacing w:before="8"/>
      </w:pPr>
      <w:r w:rsidRPr="00F739A0">
        <w:t xml:space="preserve">Based on the information received, the Commission’s Energy Division has determined that the </w:t>
      </w:r>
      <w:r>
        <w:t>Tulare Central</w:t>
      </w:r>
      <w:r w:rsidRPr="00F739A0">
        <w:t> </w:t>
      </w:r>
      <w:r>
        <w:t>P</w:t>
      </w:r>
      <w:r w:rsidRPr="00F739A0">
        <w:t>roject has not yet met the requirements of California Environmental Quality Act (CEQA) categorical exemption at this time. </w:t>
      </w:r>
      <w:r>
        <w:t>Frontier</w:t>
      </w:r>
      <w:r w:rsidRPr="00F739A0">
        <w:t> must comply with the CEQA requirements discussed in the appendices.</w:t>
      </w:r>
    </w:p>
    <w:p w:rsidR="00AA1BFD" w:rsidP="00AA1BFD" w:rsidRDefault="00AA1BFD" w14:paraId="34AECFBB" w14:textId="77777777">
      <w:pPr>
        <w:pStyle w:val="BodyText"/>
        <w:spacing w:before="8"/>
      </w:pPr>
    </w:p>
    <w:p w:rsidR="001B34B1" w:rsidP="00C0353E" w:rsidRDefault="00AA1BFD" w14:paraId="0F1AA8F0" w14:textId="7A0D31B6">
      <w:pPr>
        <w:pStyle w:val="BodyText"/>
        <w:spacing w:before="8"/>
      </w:pPr>
      <w:r w:rsidRPr="00F739A0">
        <w:t>If </w:t>
      </w:r>
      <w:r>
        <w:t>Frontier</w:t>
      </w:r>
      <w:r w:rsidRPr="00F739A0">
        <w:t xml:space="preserve"> provides additional documentation demonstrating that the </w:t>
      </w:r>
      <w:r>
        <w:t>Tulare Central P</w:t>
      </w:r>
      <w:r w:rsidRPr="00F739A0">
        <w:t>roject qualifies for a CEQA exemption, then the project can be exempted by letter from the Communications Division Director or the director’s delegate or designee. </w:t>
      </w:r>
    </w:p>
    <w:p w:rsidR="001B34B1" w:rsidP="00C0353E" w:rsidRDefault="001B34B1" w14:paraId="711D528B" w14:textId="77777777">
      <w:pPr>
        <w:pStyle w:val="BodyText"/>
        <w:spacing w:before="8"/>
      </w:pPr>
    </w:p>
    <w:p w:rsidRPr="00C0353E" w:rsidR="001B34B1" w:rsidP="00C0353E" w:rsidRDefault="001B34B1" w14:paraId="1D0666F8"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21096627">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the Communications </w:t>
      </w:r>
      <w:r w:rsidR="003A369E">
        <w:t>D</w:t>
      </w:r>
      <w:r w:rsidRPr="00416A8F">
        <w:t xml:space="preserve">ivision (CD) received </w:t>
      </w:r>
      <w:r w:rsidR="00465D2A">
        <w:t>41</w:t>
      </w:r>
      <w:r w:rsidRPr="00416A8F">
        <w:t xml:space="preserve"> grant applications</w:t>
      </w:r>
      <w:r w:rsidRPr="00416A8F">
        <w:rPr>
          <w:rStyle w:val="FootnoteReference"/>
        </w:rPr>
        <w:footnoteReference w:id="15"/>
      </w:r>
      <w:r w:rsidRPr="00416A8F">
        <w:t xml:space="preserve"> for CASF Infrastructure Account funding.</w:t>
      </w:r>
      <w:r w:rsidRPr="00416A8F">
        <w:rPr>
          <w:rStyle w:val="FootnoteReference"/>
        </w:rPr>
        <w:footnoteReference w:id="16"/>
      </w:r>
      <w:r w:rsidR="00DF1CAA">
        <w:t xml:space="preserve"> </w:t>
      </w:r>
      <w:r w:rsidRPr="00416A8F">
        <w:t xml:space="preserve">On </w:t>
      </w:r>
      <w:r w:rsidR="00A140DB">
        <w:t>November</w:t>
      </w:r>
      <w:r w:rsidRPr="00416A8F">
        <w:t xml:space="preserve"> </w:t>
      </w:r>
      <w:r w:rsidR="00A140DB">
        <w:t>14</w:t>
      </w:r>
      <w:r w:rsidRPr="00416A8F">
        <w:t>, 202</w:t>
      </w:r>
      <w:r w:rsidR="00A140DB">
        <w:t>5</w:t>
      </w:r>
      <w:r w:rsidR="007A0858">
        <w:t>,</w:t>
      </w:r>
      <w:r w:rsidRPr="00416A8F">
        <w:t xml:space="preserve"> </w:t>
      </w:r>
      <w:r w:rsidR="007A0858">
        <w:t>S</w:t>
      </w:r>
      <w:r w:rsidRPr="00416A8F">
        <w:t xml:space="preserve">taff posted </w:t>
      </w:r>
      <w:r w:rsidR="00A140DB">
        <w:t xml:space="preserve">all </w:t>
      </w:r>
      <w:r w:rsidRPr="00416A8F">
        <w:t>the proposed project area map</w:t>
      </w:r>
      <w:r w:rsidR="003A369E">
        <w:t>s</w:t>
      </w:r>
      <w:r w:rsidRPr="00416A8F">
        <w:t xml:space="preserve"> and project summar</w:t>
      </w:r>
      <w:r w:rsidR="003A369E">
        <w:t>ies</w:t>
      </w:r>
      <w:r w:rsidRPr="00416A8F">
        <w:t xml:space="preserve"> for the </w:t>
      </w:r>
      <w:r w:rsidR="007123CB">
        <w:t>Merced Dos Palos, Plumas Greenville, and Tulare Central Projects</w:t>
      </w:r>
      <w:r w:rsidR="00F32026">
        <w:t xml:space="preserve"> </w:t>
      </w:r>
      <w:r w:rsidRPr="00416A8F">
        <w:t xml:space="preserve">on the Commission’s </w:t>
      </w:r>
      <w:hyperlink r:id="rId19">
        <w:r>
          <w:t>CASF Infrastructure Project Summaries</w:t>
        </w:r>
      </w:hyperlink>
      <w:r w:rsidRPr="00416A8F">
        <w:t xml:space="preserve"> webpage</w:t>
      </w:r>
      <w:r w:rsidRPr="00416A8F">
        <w:rPr>
          <w:rStyle w:val="FootnoteReference"/>
        </w:rPr>
        <w:footnoteReference w:id="17"/>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00875800" w:rsidP="00875800" w:rsidRDefault="00875800" w14:paraId="66A7018D" w14:textId="77777777">
      <w:pPr>
        <w:pStyle w:val="BodyText"/>
        <w:tabs>
          <w:tab w:val="left" w:pos="720"/>
        </w:tabs>
        <w:rPr>
          <w:b/>
          <w:bCs/>
          <w:spacing w:val="-2"/>
        </w:rPr>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lastRenderedPageBreak/>
        <w:t>COMMENTS</w:t>
      </w:r>
    </w:p>
    <w:p w:rsidR="00593D2E" w:rsidP="00875800" w:rsidRDefault="00593D2E" w14:paraId="68B2A90D" w14:textId="77777777">
      <w:pPr>
        <w:rPr>
          <w:b/>
          <w:bCs/>
          <w:spacing w:val="-2"/>
        </w:rPr>
      </w:pPr>
    </w:p>
    <w:p w:rsidRPr="00155363" w:rsidR="00875800" w:rsidP="00155363" w:rsidRDefault="00155363" w14:paraId="40207D16" w14:textId="67CA11F7">
      <w:pPr>
        <w:pStyle w:val="BodyText"/>
        <w:tabs>
          <w:tab w:val="left" w:pos="1170"/>
        </w:tabs>
        <w:ind w:right="630"/>
        <w:rPr>
          <w:color w:val="4F81BD" w:themeColor="accent1"/>
          <w:shd w:val="clear" w:color="auto" w:fill="FFFFFF"/>
        </w:rPr>
      </w:pPr>
      <w:r w:rsidRPr="00A140DB">
        <w:rPr>
          <w:rStyle w:val="normaltextrun"/>
          <w:shd w:val="clear" w:color="auto" w:fill="FFFFFF"/>
        </w:rPr>
        <w:t xml:space="preserve">In compliance with Public Utilities Code Section 311(g), a notice letter was emailed on </w:t>
      </w:r>
      <w:r w:rsidR="006F6C4D">
        <w:rPr>
          <w:rStyle w:val="normaltextrun"/>
          <w:shd w:val="clear" w:color="auto" w:fill="FFFFFF"/>
        </w:rPr>
        <w:t xml:space="preserve">July </w:t>
      </w:r>
      <w:r w:rsidR="007C47B9">
        <w:rPr>
          <w:rStyle w:val="normaltextrun"/>
          <w:shd w:val="clear" w:color="auto" w:fill="FFFFFF"/>
        </w:rPr>
        <w:t>1</w:t>
      </w:r>
      <w:r w:rsidR="00515CA4">
        <w:rPr>
          <w:rStyle w:val="normaltextrun"/>
          <w:shd w:val="clear" w:color="auto" w:fill="FFFFFF"/>
        </w:rPr>
        <w:t>3</w:t>
      </w:r>
      <w:r w:rsidR="006F6C4D">
        <w:rPr>
          <w:rStyle w:val="normaltextrun"/>
          <w:shd w:val="clear" w:color="auto" w:fill="FFFFFF"/>
        </w:rPr>
        <w:t>, 2026</w:t>
      </w:r>
      <w:r w:rsidR="00B06F92">
        <w:rPr>
          <w:rStyle w:val="normaltextrun"/>
          <w:shd w:val="clear" w:color="auto" w:fill="FFFFFF"/>
        </w:rPr>
        <w:t>,</w:t>
      </w:r>
      <w:r w:rsidRPr="00A140DB">
        <w:rPr>
          <w:rStyle w:val="normaltextrun"/>
          <w:shd w:val="clear" w:color="auto" w:fill="FFFFFF"/>
        </w:rPr>
        <w:t xml:space="preserve"> informing all parties on the CASF Distribution List of the availability of the draft of this Resolution for public comments at the Commission’s documents website at </w:t>
      </w:r>
      <w:hyperlink w:history="1" r:id="rId20">
        <w:r w:rsidRPr="00A140DB" w:rsidR="00A140DB">
          <w:rPr>
            <w:rStyle w:val="Hyperlink"/>
            <w:shd w:val="clear" w:color="auto" w:fill="FFFFFF"/>
          </w:rPr>
          <w:t>http://www.cpuc.ca.gov/documents/</w:t>
        </w:r>
      </w:hyperlink>
      <w:r w:rsidR="00A140DB">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p>
    <w:p w:rsidR="00875800" w:rsidP="00875800" w:rsidRDefault="00875800" w14:paraId="50685A0E" w14:textId="77777777">
      <w:pPr>
        <w:rPr>
          <w:b/>
          <w:bCs/>
          <w:spacing w:val="-2"/>
        </w:rPr>
      </w:pPr>
    </w:p>
    <w:p w:rsidRPr="00875800" w:rsidR="001610D5" w:rsidP="00875800" w:rsidRDefault="001610D5" w14:paraId="00FFD7F2" w14:textId="77777777">
      <w:pPr>
        <w:rPr>
          <w:b/>
          <w:bCs/>
          <w:spacing w:val="-2"/>
        </w:rPr>
      </w:pPr>
    </w:p>
    <w:p w:rsidR="00593D2E" w:rsidP="00593D2E" w:rsidRDefault="00155363" w14:paraId="4D46564E" w14:textId="44A69BBB">
      <w:pPr>
        <w:pStyle w:val="BodyText"/>
        <w:numPr>
          <w:ilvl w:val="0"/>
          <w:numId w:val="19"/>
        </w:numPr>
        <w:tabs>
          <w:tab w:val="left" w:pos="720"/>
        </w:tabs>
        <w:ind w:left="900" w:hanging="900"/>
        <w:rPr>
          <w:b/>
          <w:bCs/>
          <w:spacing w:val="-2"/>
        </w:rPr>
      </w:pPr>
      <w:r>
        <w:rPr>
          <w:b/>
          <w:bCs/>
          <w:spacing w:val="-2"/>
        </w:rPr>
        <w:t>FINDINGS</w:t>
      </w:r>
    </w:p>
    <w:p w:rsidRPr="00593D2E" w:rsidR="00875800" w:rsidP="00875800" w:rsidRDefault="00875800" w14:paraId="51E436A4" w14:textId="77777777">
      <w:pPr>
        <w:pStyle w:val="BodyText"/>
        <w:tabs>
          <w:tab w:val="left" w:pos="720"/>
        </w:tabs>
        <w:rPr>
          <w:b/>
          <w:bCs/>
          <w:spacing w:val="-2"/>
        </w:rPr>
      </w:pPr>
    </w:p>
    <w:p w:rsidR="0014058C" w:rsidP="008B77BC" w:rsidRDefault="0014058C" w14:paraId="7BAA79D8" w14:textId="50B426B0">
      <w:pPr>
        <w:pStyle w:val="ListParagraph"/>
        <w:numPr>
          <w:ilvl w:val="0"/>
          <w:numId w:val="24"/>
        </w:numPr>
        <w:tabs>
          <w:tab w:val="left" w:pos="360"/>
        </w:tabs>
        <w:ind w:right="22"/>
        <w:rPr>
          <w:sz w:val="24"/>
          <w:szCs w:val="24"/>
        </w:rPr>
      </w:pPr>
      <w:r w:rsidRPr="008B77BC">
        <w:rPr>
          <w:sz w:val="24"/>
          <w:szCs w:val="24"/>
        </w:rPr>
        <w:t xml:space="preserve">On October 31, 2025, </w:t>
      </w:r>
      <w:r w:rsidRPr="78455439" w:rsidR="00641AF8">
        <w:rPr>
          <w:sz w:val="24"/>
          <w:szCs w:val="24"/>
        </w:rPr>
        <w:t>Frontier</w:t>
      </w:r>
      <w:r w:rsidR="00641AF8">
        <w:rPr>
          <w:sz w:val="24"/>
          <w:szCs w:val="24"/>
        </w:rPr>
        <w:t xml:space="preserve"> California</w:t>
      </w:r>
      <w:r w:rsidRPr="78455439" w:rsidR="00641AF8">
        <w:rPr>
          <w:sz w:val="24"/>
          <w:szCs w:val="24"/>
        </w:rPr>
        <w:t xml:space="preserve"> Inc.</w:t>
      </w:r>
      <w:r w:rsidRPr="008B77BC">
        <w:rPr>
          <w:sz w:val="24"/>
          <w:szCs w:val="24"/>
        </w:rPr>
        <w:t xml:space="preserve"> submitted</w:t>
      </w:r>
      <w:r w:rsidR="00E60E18">
        <w:rPr>
          <w:sz w:val="24"/>
          <w:szCs w:val="24"/>
        </w:rPr>
        <w:t xml:space="preserve"> </w:t>
      </w:r>
      <w:r w:rsidR="001336F6">
        <w:rPr>
          <w:sz w:val="24"/>
          <w:szCs w:val="24"/>
        </w:rPr>
        <w:t>three</w:t>
      </w:r>
      <w:r w:rsidRPr="008B77BC">
        <w:rPr>
          <w:sz w:val="24"/>
          <w:szCs w:val="24"/>
        </w:rPr>
        <w:t xml:space="preserve"> grant applications for CASF funding for its </w:t>
      </w:r>
      <w:r w:rsidRPr="00641AF8" w:rsidR="00641AF8">
        <w:rPr>
          <w:sz w:val="24"/>
          <w:szCs w:val="24"/>
        </w:rPr>
        <w:t xml:space="preserve">Merced Dos Palos, Plumas Greenville, and Tulare Central Projects </w:t>
      </w:r>
      <w:r w:rsidRPr="008B77BC">
        <w:rPr>
          <w:sz w:val="24"/>
          <w:szCs w:val="24"/>
        </w:rPr>
        <w:t xml:space="preserve">to deploy </w:t>
      </w:r>
      <w:r w:rsidR="00284595">
        <w:rPr>
          <w:sz w:val="24"/>
          <w:szCs w:val="24"/>
        </w:rPr>
        <w:t>last-mile</w:t>
      </w:r>
      <w:r w:rsidR="0058613B">
        <w:rPr>
          <w:sz w:val="24"/>
          <w:szCs w:val="24"/>
        </w:rPr>
        <w:t xml:space="preserve"> </w:t>
      </w:r>
      <w:r w:rsidRPr="008B77BC">
        <w:rPr>
          <w:sz w:val="24"/>
          <w:szCs w:val="24"/>
        </w:rPr>
        <w:t xml:space="preserve">broadband infrastructure to enable </w:t>
      </w:r>
      <w:r w:rsidRPr="00284595" w:rsidR="00284595">
        <w:rPr>
          <w:sz w:val="24"/>
          <w:szCs w:val="24"/>
        </w:rPr>
        <w:t>fiber-to-the-home</w:t>
      </w:r>
      <w:r w:rsidRPr="008B77BC">
        <w:rPr>
          <w:sz w:val="24"/>
          <w:szCs w:val="24"/>
        </w:rPr>
        <w:t xml:space="preserve"> </w:t>
      </w:r>
      <w:r w:rsidR="00DC3BEE">
        <w:rPr>
          <w:sz w:val="24"/>
          <w:szCs w:val="24"/>
        </w:rPr>
        <w:t xml:space="preserve">service </w:t>
      </w:r>
      <w:r w:rsidRPr="008B77BC">
        <w:rPr>
          <w:sz w:val="24"/>
          <w:szCs w:val="24"/>
        </w:rPr>
        <w:t xml:space="preserve">at speeds of up to </w:t>
      </w:r>
      <w:r w:rsidR="00284595">
        <w:rPr>
          <w:sz w:val="24"/>
          <w:szCs w:val="24"/>
        </w:rPr>
        <w:t>7 Gigabi</w:t>
      </w:r>
      <w:r w:rsidR="00A3690E">
        <w:rPr>
          <w:sz w:val="24"/>
          <w:szCs w:val="24"/>
        </w:rPr>
        <w:t>ts</w:t>
      </w:r>
      <w:r w:rsidR="006A2D2E">
        <w:rPr>
          <w:sz w:val="24"/>
          <w:szCs w:val="24"/>
        </w:rPr>
        <w:t xml:space="preserve"> per second (</w:t>
      </w:r>
      <w:r w:rsidR="00A3690E">
        <w:rPr>
          <w:sz w:val="24"/>
          <w:szCs w:val="24"/>
        </w:rPr>
        <w:t>G</w:t>
      </w:r>
      <w:r w:rsidR="006A2D2E">
        <w:rPr>
          <w:sz w:val="24"/>
          <w:szCs w:val="24"/>
        </w:rPr>
        <w:t xml:space="preserve">bps) download and </w:t>
      </w:r>
      <w:r w:rsidR="00A3690E">
        <w:rPr>
          <w:sz w:val="24"/>
          <w:szCs w:val="24"/>
        </w:rPr>
        <w:t>7 Gbps</w:t>
      </w:r>
      <w:r w:rsidR="006A2D2E">
        <w:rPr>
          <w:sz w:val="24"/>
          <w:szCs w:val="24"/>
        </w:rPr>
        <w:t xml:space="preserve"> </w:t>
      </w:r>
      <w:r w:rsidR="00E45FE9">
        <w:rPr>
          <w:sz w:val="24"/>
          <w:szCs w:val="24"/>
        </w:rPr>
        <w:t xml:space="preserve">upload </w:t>
      </w:r>
      <w:r w:rsidRPr="008B77BC">
        <w:rPr>
          <w:sz w:val="24"/>
          <w:szCs w:val="24"/>
        </w:rPr>
        <w:t>to a total of</w:t>
      </w:r>
      <w:r w:rsidR="00E7088D">
        <w:rPr>
          <w:sz w:val="24"/>
          <w:szCs w:val="24"/>
        </w:rPr>
        <w:t xml:space="preserve"> 590</w:t>
      </w:r>
      <w:r w:rsidR="00E45FE9">
        <w:rPr>
          <w:sz w:val="24"/>
          <w:szCs w:val="24"/>
        </w:rPr>
        <w:t xml:space="preserve"> </w:t>
      </w:r>
      <w:r w:rsidRPr="008B77BC">
        <w:rPr>
          <w:sz w:val="24"/>
          <w:szCs w:val="24"/>
        </w:rPr>
        <w:t>CASF Eligible locations</w:t>
      </w:r>
      <w:r w:rsidR="00706C23">
        <w:rPr>
          <w:sz w:val="24"/>
          <w:szCs w:val="24"/>
        </w:rPr>
        <w:t xml:space="preserve"> in</w:t>
      </w:r>
      <w:r w:rsidRPr="008B77BC">
        <w:rPr>
          <w:sz w:val="24"/>
          <w:szCs w:val="24"/>
        </w:rPr>
        <w:t xml:space="preserve"> </w:t>
      </w:r>
      <w:r w:rsidRPr="00E7088D" w:rsidR="00E7088D">
        <w:rPr>
          <w:sz w:val="24"/>
          <w:szCs w:val="24"/>
        </w:rPr>
        <w:t>Fresno, Merced, Plumas, and Tulare Counties</w:t>
      </w:r>
      <w:r w:rsidRPr="008B77BC">
        <w:rPr>
          <w:sz w:val="24"/>
          <w:szCs w:val="24"/>
        </w:rPr>
        <w:t>.</w:t>
      </w:r>
    </w:p>
    <w:p w:rsidR="004D10C8" w:rsidP="004D10C8" w:rsidRDefault="004D10C8" w14:paraId="621C0A5B" w14:textId="77777777">
      <w:pPr>
        <w:pStyle w:val="ListParagraph"/>
        <w:tabs>
          <w:tab w:val="left" w:pos="360"/>
        </w:tabs>
        <w:ind w:left="360" w:right="22" w:firstLine="0"/>
        <w:rPr>
          <w:sz w:val="24"/>
          <w:szCs w:val="24"/>
        </w:rPr>
      </w:pPr>
    </w:p>
    <w:p w:rsidR="007B5575" w:rsidP="005D4631" w:rsidRDefault="005D4631" w14:paraId="20FBA39D" w14:textId="74C18BFD">
      <w:pPr>
        <w:pStyle w:val="ListParagraph"/>
        <w:numPr>
          <w:ilvl w:val="0"/>
          <w:numId w:val="24"/>
        </w:numPr>
        <w:tabs>
          <w:tab w:val="left" w:pos="360"/>
        </w:tabs>
        <w:ind w:right="22"/>
        <w:rPr>
          <w:sz w:val="24"/>
          <w:szCs w:val="24"/>
        </w:rPr>
      </w:pPr>
      <w:r w:rsidRPr="00EB3F90">
        <w:rPr>
          <w:sz w:val="24"/>
          <w:szCs w:val="24"/>
        </w:rPr>
        <w:t>On November 14, 2025</w:t>
      </w:r>
      <w:r>
        <w:rPr>
          <w:sz w:val="24"/>
          <w:szCs w:val="24"/>
        </w:rPr>
        <w:t>,</w:t>
      </w:r>
      <w:r w:rsidRPr="00EB3F90">
        <w:rPr>
          <w:sz w:val="24"/>
          <w:szCs w:val="24"/>
        </w:rPr>
        <w:t xml:space="preserve"> </w:t>
      </w:r>
      <w:r w:rsidR="00914778">
        <w:rPr>
          <w:sz w:val="24"/>
          <w:szCs w:val="24"/>
        </w:rPr>
        <w:t>S</w:t>
      </w:r>
      <w:r w:rsidRPr="00EB3F90">
        <w:rPr>
          <w:sz w:val="24"/>
          <w:szCs w:val="24"/>
        </w:rPr>
        <w:t xml:space="preserve">taff posted all the proposed project area maps and project summaries for the </w:t>
      </w:r>
      <w:r w:rsidRPr="00641AF8" w:rsidR="00C65543">
        <w:rPr>
          <w:sz w:val="24"/>
          <w:szCs w:val="24"/>
        </w:rPr>
        <w:t>Merced Dos Palos, Plumas Greenville, and Tulare Central Projects</w:t>
      </w:r>
      <w:r w:rsidRPr="00EB3F90" w:rsidR="00C65543">
        <w:rPr>
          <w:sz w:val="24"/>
          <w:szCs w:val="24"/>
        </w:rPr>
        <w:t xml:space="preserve"> </w:t>
      </w:r>
      <w:r w:rsidRPr="00EB3F90">
        <w:rPr>
          <w:sz w:val="24"/>
          <w:szCs w:val="24"/>
        </w:rPr>
        <w:t xml:space="preserve">on the Commission’s </w:t>
      </w:r>
      <w:hyperlink w:history="1" r:id="rId21">
        <w:r w:rsidRPr="00EB3F90">
          <w:rPr>
            <w:sz w:val="24"/>
            <w:szCs w:val="24"/>
          </w:rPr>
          <w:t>CASF Infrastructure Project Summaries</w:t>
        </w:r>
      </w:hyperlink>
      <w:r w:rsidRPr="00EB3F90">
        <w:rPr>
          <w:sz w:val="24"/>
          <w:szCs w:val="24"/>
        </w:rPr>
        <w:t xml:space="preserve"> webpage</w:t>
      </w:r>
      <w:r w:rsidR="00F943C4">
        <w:rPr>
          <w:sz w:val="24"/>
          <w:szCs w:val="24"/>
        </w:rPr>
        <w:t>.</w:t>
      </w:r>
    </w:p>
    <w:p w:rsidRPr="004D10C8" w:rsidR="004D10C8" w:rsidP="004D10C8" w:rsidRDefault="004D10C8" w14:paraId="2B458D4F" w14:textId="77777777">
      <w:pPr>
        <w:pStyle w:val="ListParagraph"/>
        <w:rPr>
          <w:sz w:val="24"/>
          <w:szCs w:val="24"/>
        </w:rPr>
      </w:pPr>
    </w:p>
    <w:p w:rsidR="00535716" w:rsidP="004D34DE" w:rsidRDefault="00D21F0E" w14:paraId="0B49B2B4" w14:textId="040B0BD8">
      <w:pPr>
        <w:pStyle w:val="ListParagraph"/>
        <w:numPr>
          <w:ilvl w:val="0"/>
          <w:numId w:val="24"/>
        </w:numPr>
        <w:tabs>
          <w:tab w:val="left" w:pos="360"/>
        </w:tabs>
        <w:ind w:right="22"/>
        <w:rPr>
          <w:sz w:val="24"/>
          <w:szCs w:val="24"/>
        </w:rPr>
      </w:pPr>
      <w:r>
        <w:rPr>
          <w:sz w:val="24"/>
          <w:szCs w:val="24"/>
        </w:rPr>
        <w:t xml:space="preserve">Staff </w:t>
      </w:r>
      <w:r w:rsidR="00CE1342">
        <w:rPr>
          <w:sz w:val="24"/>
          <w:szCs w:val="24"/>
        </w:rPr>
        <w:t xml:space="preserve">received one challenge from </w:t>
      </w:r>
      <w:r w:rsidRPr="00D21F0E" w:rsidR="00CE1342">
        <w:rPr>
          <w:sz w:val="24"/>
          <w:szCs w:val="24"/>
        </w:rPr>
        <w:t>Charter Communications, Inc.</w:t>
      </w:r>
      <w:r w:rsidRPr="00D21F0E">
        <w:rPr>
          <w:sz w:val="24"/>
          <w:szCs w:val="24"/>
        </w:rPr>
        <w:t xml:space="preserve"> </w:t>
      </w:r>
      <w:proofErr w:type="gramStart"/>
      <w:r w:rsidR="004530DD">
        <w:rPr>
          <w:sz w:val="24"/>
          <w:szCs w:val="24"/>
        </w:rPr>
        <w:t>to</w:t>
      </w:r>
      <w:proofErr w:type="gramEnd"/>
      <w:r w:rsidRPr="00D21F0E">
        <w:rPr>
          <w:sz w:val="24"/>
          <w:szCs w:val="24"/>
        </w:rPr>
        <w:t xml:space="preserve"> the Tulare Central Project</w:t>
      </w:r>
      <w:r w:rsidRPr="00D21F0E" w:rsidR="00CE1342">
        <w:rPr>
          <w:sz w:val="24"/>
          <w:szCs w:val="24"/>
        </w:rPr>
        <w:t xml:space="preserve"> </w:t>
      </w:r>
      <w:r w:rsidR="00CE1342">
        <w:rPr>
          <w:sz w:val="24"/>
          <w:szCs w:val="24"/>
        </w:rPr>
        <w:t xml:space="preserve">and </w:t>
      </w:r>
      <w:r w:rsidR="00D0197E">
        <w:rPr>
          <w:sz w:val="24"/>
          <w:szCs w:val="24"/>
        </w:rPr>
        <w:t xml:space="preserve">directed </w:t>
      </w:r>
      <w:r w:rsidRPr="78455439">
        <w:rPr>
          <w:sz w:val="24"/>
          <w:szCs w:val="24"/>
        </w:rPr>
        <w:t>Frontier</w:t>
      </w:r>
      <w:r>
        <w:rPr>
          <w:sz w:val="24"/>
          <w:szCs w:val="24"/>
        </w:rPr>
        <w:t xml:space="preserve"> California</w:t>
      </w:r>
      <w:r w:rsidRPr="78455439">
        <w:rPr>
          <w:sz w:val="24"/>
          <w:szCs w:val="24"/>
        </w:rPr>
        <w:t xml:space="preserve"> Inc.</w:t>
      </w:r>
      <w:r w:rsidRPr="008B77BC">
        <w:rPr>
          <w:sz w:val="24"/>
          <w:szCs w:val="24"/>
        </w:rPr>
        <w:t xml:space="preserve"> </w:t>
      </w:r>
      <w:r w:rsidR="00D0197E">
        <w:rPr>
          <w:sz w:val="24"/>
          <w:szCs w:val="24"/>
        </w:rPr>
        <w:t xml:space="preserve">to </w:t>
      </w:r>
      <w:r w:rsidRPr="00D42149" w:rsidR="00D42149">
        <w:rPr>
          <w:sz w:val="24"/>
          <w:szCs w:val="24"/>
        </w:rPr>
        <w:t xml:space="preserve">remove </w:t>
      </w:r>
      <w:r w:rsidR="00121EA1">
        <w:rPr>
          <w:sz w:val="24"/>
          <w:szCs w:val="24"/>
        </w:rPr>
        <w:t>one</w:t>
      </w:r>
      <w:r w:rsidDel="00461850" w:rsidR="00121EA1">
        <w:rPr>
          <w:sz w:val="24"/>
          <w:szCs w:val="24"/>
        </w:rPr>
        <w:t xml:space="preserve"> </w:t>
      </w:r>
      <w:r w:rsidRPr="00D42149" w:rsidR="00D42149">
        <w:rPr>
          <w:sz w:val="24"/>
          <w:szCs w:val="24"/>
        </w:rPr>
        <w:t>challenge</w:t>
      </w:r>
      <w:r w:rsidR="00461850">
        <w:rPr>
          <w:sz w:val="24"/>
          <w:szCs w:val="24"/>
        </w:rPr>
        <w:t>d</w:t>
      </w:r>
      <w:r w:rsidRPr="00D42149" w:rsidR="00D42149">
        <w:rPr>
          <w:sz w:val="24"/>
          <w:szCs w:val="24"/>
        </w:rPr>
        <w:t xml:space="preserve"> location from </w:t>
      </w:r>
      <w:r>
        <w:rPr>
          <w:sz w:val="24"/>
          <w:szCs w:val="24"/>
        </w:rPr>
        <w:t>the p</w:t>
      </w:r>
      <w:r w:rsidRPr="00D42149" w:rsidR="00D42149">
        <w:rPr>
          <w:sz w:val="24"/>
          <w:szCs w:val="24"/>
        </w:rPr>
        <w:t>roject.</w:t>
      </w:r>
    </w:p>
    <w:p w:rsidRPr="00D21F0E" w:rsidR="00D21F0E" w:rsidP="00D21F0E" w:rsidRDefault="00D21F0E" w14:paraId="20C153A6" w14:textId="77777777">
      <w:pPr>
        <w:tabs>
          <w:tab w:val="left" w:pos="360"/>
        </w:tabs>
        <w:ind w:right="22"/>
        <w:rPr>
          <w:sz w:val="24"/>
          <w:szCs w:val="24"/>
        </w:rPr>
      </w:pPr>
    </w:p>
    <w:p w:rsidR="00535716" w:rsidP="00246FFD" w:rsidRDefault="00D42149" w14:paraId="2EB5B0BB" w14:textId="37F60987">
      <w:pPr>
        <w:pStyle w:val="ListParagraph"/>
        <w:numPr>
          <w:ilvl w:val="0"/>
          <w:numId w:val="24"/>
        </w:numPr>
        <w:tabs>
          <w:tab w:val="left" w:pos="360"/>
        </w:tabs>
        <w:ind w:right="22"/>
        <w:rPr>
          <w:sz w:val="24"/>
          <w:szCs w:val="24"/>
        </w:rPr>
      </w:pPr>
      <w:r>
        <w:rPr>
          <w:sz w:val="24"/>
          <w:szCs w:val="24"/>
        </w:rPr>
        <w:t xml:space="preserve"> </w:t>
      </w:r>
      <w:r w:rsidR="00246FFD">
        <w:rPr>
          <w:sz w:val="24"/>
          <w:szCs w:val="24"/>
        </w:rPr>
        <w:t xml:space="preserve">Staff received no challenges to </w:t>
      </w:r>
      <w:r w:rsidRPr="00EB3F90" w:rsidR="00246FFD">
        <w:rPr>
          <w:sz w:val="24"/>
          <w:szCs w:val="24"/>
        </w:rPr>
        <w:t xml:space="preserve">the </w:t>
      </w:r>
      <w:r>
        <w:rPr>
          <w:sz w:val="24"/>
          <w:szCs w:val="24"/>
        </w:rPr>
        <w:t>Merced Dos Palos and Plumas Greenville Projects</w:t>
      </w:r>
      <w:r w:rsidR="00246FFD">
        <w:rPr>
          <w:sz w:val="24"/>
          <w:szCs w:val="24"/>
        </w:rPr>
        <w:t>.</w:t>
      </w:r>
    </w:p>
    <w:p w:rsidRPr="009E3DE6" w:rsidR="009E3DE6" w:rsidP="009E3DE6" w:rsidRDefault="009E3DE6" w14:paraId="39323E24" w14:textId="77777777">
      <w:pPr>
        <w:pStyle w:val="ListParagraph"/>
        <w:rPr>
          <w:sz w:val="24"/>
          <w:szCs w:val="24"/>
        </w:rPr>
      </w:pPr>
    </w:p>
    <w:p w:rsidR="00A05653" w:rsidRDefault="00E87EBB" w14:paraId="1004B522" w14:textId="68193B76">
      <w:pPr>
        <w:pStyle w:val="ListParagraph"/>
        <w:numPr>
          <w:ilvl w:val="0"/>
          <w:numId w:val="24"/>
        </w:numPr>
        <w:tabs>
          <w:tab w:val="left" w:pos="360"/>
        </w:tabs>
        <w:ind w:right="22"/>
        <w:rPr>
          <w:sz w:val="24"/>
          <w:szCs w:val="24"/>
        </w:rPr>
      </w:pPr>
      <w:r w:rsidRPr="00E87EBB">
        <w:rPr>
          <w:sz w:val="24"/>
          <w:szCs w:val="24"/>
        </w:rPr>
        <w:t xml:space="preserve"> </w:t>
      </w:r>
      <w:r w:rsidRPr="00E87EBB" w:rsidR="009643DB">
        <w:rPr>
          <w:sz w:val="24"/>
          <w:szCs w:val="24"/>
        </w:rPr>
        <w:t xml:space="preserve">Based on its review, </w:t>
      </w:r>
      <w:r w:rsidR="0056681D">
        <w:rPr>
          <w:sz w:val="24"/>
          <w:szCs w:val="24"/>
        </w:rPr>
        <w:t>S</w:t>
      </w:r>
      <w:r w:rsidRPr="00E87EBB" w:rsidR="009643DB">
        <w:rPr>
          <w:sz w:val="24"/>
          <w:szCs w:val="24"/>
        </w:rPr>
        <w:t xml:space="preserve">taff determined that all </w:t>
      </w:r>
      <w:r w:rsidRPr="00E87EBB" w:rsidR="00D21F0E">
        <w:rPr>
          <w:sz w:val="24"/>
          <w:szCs w:val="24"/>
        </w:rPr>
        <w:t>three</w:t>
      </w:r>
      <w:r w:rsidRPr="00E87EBB" w:rsidR="009643DB">
        <w:rPr>
          <w:sz w:val="24"/>
          <w:szCs w:val="24"/>
        </w:rPr>
        <w:t xml:space="preserve"> </w:t>
      </w:r>
      <w:r w:rsidRPr="00E87EBB" w:rsidR="00D21F0E">
        <w:rPr>
          <w:sz w:val="24"/>
          <w:szCs w:val="24"/>
        </w:rPr>
        <w:t xml:space="preserve">Frontier California Inc. </w:t>
      </w:r>
      <w:r w:rsidRPr="00E87EBB" w:rsidR="009643DB">
        <w:rPr>
          <w:sz w:val="24"/>
          <w:szCs w:val="24"/>
        </w:rPr>
        <w:t xml:space="preserve">projects qualify for Infrastructure Account grants pursuant to D.22-11-023 and its Attachment 1 and recommends Commission approval of total CASF funding of up to </w:t>
      </w:r>
      <w:r w:rsidRPr="78455439">
        <w:rPr>
          <w:sz w:val="24"/>
          <w:szCs w:val="24"/>
        </w:rPr>
        <w:t>$2</w:t>
      </w:r>
      <w:r>
        <w:rPr>
          <w:sz w:val="24"/>
          <w:szCs w:val="24"/>
        </w:rPr>
        <w:t>4,040,291</w:t>
      </w:r>
      <w:r w:rsidR="002547CB">
        <w:rPr>
          <w:sz w:val="24"/>
          <w:szCs w:val="24"/>
        </w:rPr>
        <w:t>.</w:t>
      </w:r>
    </w:p>
    <w:p w:rsidRPr="002547CB" w:rsidR="002547CB" w:rsidP="002547CB" w:rsidRDefault="002547CB" w14:paraId="5166471D" w14:textId="77777777">
      <w:pPr>
        <w:pStyle w:val="ListParagraph"/>
        <w:rPr>
          <w:sz w:val="24"/>
          <w:szCs w:val="24"/>
        </w:rPr>
      </w:pPr>
    </w:p>
    <w:p w:rsidR="004D10C8" w:rsidP="00BF044F" w:rsidRDefault="002547CB" w14:paraId="1468460C" w14:textId="46EB294A">
      <w:pPr>
        <w:pStyle w:val="ListParagraph"/>
        <w:numPr>
          <w:ilvl w:val="0"/>
          <w:numId w:val="24"/>
        </w:numPr>
        <w:tabs>
          <w:tab w:val="left" w:pos="360"/>
        </w:tabs>
        <w:ind w:right="22"/>
        <w:rPr>
          <w:sz w:val="24"/>
          <w:szCs w:val="24"/>
        </w:rPr>
      </w:pPr>
      <w:r w:rsidRPr="00E87EBB">
        <w:rPr>
          <w:sz w:val="24"/>
          <w:szCs w:val="24"/>
        </w:rPr>
        <w:t xml:space="preserve">Frontier California Inc. </w:t>
      </w:r>
      <w:r w:rsidRPr="00F36280" w:rsidR="00F36280">
        <w:rPr>
          <w:sz w:val="24"/>
          <w:szCs w:val="24"/>
        </w:rPr>
        <w:t xml:space="preserve">proposes offering broadband-speed internet, using </w:t>
      </w:r>
      <w:r>
        <w:rPr>
          <w:sz w:val="24"/>
          <w:szCs w:val="24"/>
        </w:rPr>
        <w:t>fiber-to-the-home</w:t>
      </w:r>
      <w:r w:rsidR="00DF3C26">
        <w:rPr>
          <w:sz w:val="24"/>
          <w:szCs w:val="24"/>
        </w:rPr>
        <w:t xml:space="preserve"> </w:t>
      </w:r>
      <w:r w:rsidRPr="00F36280" w:rsidR="00F36280">
        <w:rPr>
          <w:sz w:val="24"/>
          <w:szCs w:val="24"/>
        </w:rPr>
        <w:t xml:space="preserve">technology at speeds up to </w:t>
      </w:r>
      <w:r>
        <w:rPr>
          <w:sz w:val="24"/>
          <w:szCs w:val="24"/>
        </w:rPr>
        <w:t xml:space="preserve">7 Gbps download and 7 Gbps upload </w:t>
      </w:r>
      <w:r w:rsidRPr="00F36280" w:rsidR="00F36280">
        <w:rPr>
          <w:sz w:val="24"/>
          <w:szCs w:val="24"/>
        </w:rPr>
        <w:t xml:space="preserve">to </w:t>
      </w:r>
      <w:r>
        <w:rPr>
          <w:sz w:val="24"/>
          <w:szCs w:val="24"/>
        </w:rPr>
        <w:t>last-mile</w:t>
      </w:r>
      <w:r w:rsidRPr="00F36280" w:rsidR="00F36280">
        <w:rPr>
          <w:sz w:val="24"/>
          <w:szCs w:val="24"/>
        </w:rPr>
        <w:t xml:space="preserve"> consumers</w:t>
      </w:r>
      <w:r w:rsidR="004B5DCD">
        <w:rPr>
          <w:sz w:val="24"/>
          <w:szCs w:val="24"/>
        </w:rPr>
        <w:t>.</w:t>
      </w:r>
    </w:p>
    <w:p w:rsidRPr="00DF3C26" w:rsidR="00DF3C26" w:rsidP="00DF3C26" w:rsidRDefault="00DF3C26" w14:paraId="275DB63B" w14:textId="77777777">
      <w:pPr>
        <w:pStyle w:val="ListParagraph"/>
        <w:rPr>
          <w:sz w:val="24"/>
          <w:szCs w:val="24"/>
        </w:rPr>
      </w:pPr>
    </w:p>
    <w:p w:rsidR="00C34437" w:rsidP="000E36DE" w:rsidRDefault="00C34437" w14:paraId="378795BB" w14:textId="2C815E3E">
      <w:pPr>
        <w:pStyle w:val="ListParagraph"/>
        <w:numPr>
          <w:ilvl w:val="0"/>
          <w:numId w:val="24"/>
        </w:numPr>
        <w:tabs>
          <w:tab w:val="left" w:pos="360"/>
        </w:tabs>
        <w:ind w:right="22"/>
        <w:rPr>
          <w:sz w:val="24"/>
          <w:szCs w:val="24"/>
        </w:rPr>
      </w:pPr>
      <w:r>
        <w:rPr>
          <w:sz w:val="24"/>
          <w:szCs w:val="24"/>
        </w:rPr>
        <w:t xml:space="preserve">The </w:t>
      </w:r>
      <w:r w:rsidR="0001535A">
        <w:rPr>
          <w:sz w:val="24"/>
          <w:szCs w:val="24"/>
        </w:rPr>
        <w:t>Commission has determined that</w:t>
      </w:r>
      <w:r w:rsidR="00917981">
        <w:rPr>
          <w:sz w:val="24"/>
          <w:szCs w:val="24"/>
        </w:rPr>
        <w:t xml:space="preserve"> Frontier’s </w:t>
      </w:r>
      <w:r w:rsidRPr="00641AF8">
        <w:rPr>
          <w:sz w:val="24"/>
          <w:szCs w:val="24"/>
        </w:rPr>
        <w:t xml:space="preserve">Merced Dos Palos, Plumas Greenville, and Tulare Central </w:t>
      </w:r>
      <w:r w:rsidR="00917981">
        <w:rPr>
          <w:sz w:val="24"/>
          <w:szCs w:val="24"/>
        </w:rPr>
        <w:t>p</w:t>
      </w:r>
      <w:r w:rsidRPr="00641AF8">
        <w:rPr>
          <w:sz w:val="24"/>
          <w:szCs w:val="24"/>
        </w:rPr>
        <w:t>rojects</w:t>
      </w:r>
      <w:r w:rsidRPr="00EB3F90">
        <w:rPr>
          <w:sz w:val="24"/>
          <w:szCs w:val="24"/>
        </w:rPr>
        <w:t xml:space="preserve"> </w:t>
      </w:r>
      <w:r w:rsidR="00917981">
        <w:rPr>
          <w:sz w:val="24"/>
          <w:szCs w:val="24"/>
        </w:rPr>
        <w:t xml:space="preserve">are not exempt from </w:t>
      </w:r>
      <w:r w:rsidRPr="002C760F" w:rsidR="002C760F">
        <w:rPr>
          <w:sz w:val="24"/>
          <w:szCs w:val="24"/>
        </w:rPr>
        <w:t>California Environmental Quality Ac</w:t>
      </w:r>
      <w:r w:rsidR="002C760F">
        <w:rPr>
          <w:sz w:val="24"/>
          <w:szCs w:val="24"/>
        </w:rPr>
        <w:t xml:space="preserve">t at this time. </w:t>
      </w:r>
    </w:p>
    <w:p w:rsidRPr="00C34437" w:rsidR="00C34437" w:rsidP="00C34437" w:rsidRDefault="00C34437" w14:paraId="6787F3BC" w14:textId="77777777">
      <w:pPr>
        <w:pStyle w:val="ListParagraph"/>
        <w:rPr>
          <w:sz w:val="24"/>
          <w:szCs w:val="24"/>
        </w:rPr>
      </w:pPr>
    </w:p>
    <w:p w:rsidRPr="00755FED" w:rsidR="001861EE" w:rsidP="001861EE" w:rsidRDefault="001861EE" w14:paraId="0F2C7487" w14:textId="676C2BA0">
      <w:pPr>
        <w:pStyle w:val="ListParagraph"/>
        <w:numPr>
          <w:ilvl w:val="0"/>
          <w:numId w:val="24"/>
        </w:numPr>
        <w:tabs>
          <w:tab w:val="left" w:pos="360"/>
        </w:tabs>
        <w:ind w:right="22"/>
        <w:rPr>
          <w:sz w:val="24"/>
          <w:szCs w:val="24"/>
        </w:rPr>
      </w:pPr>
      <w:r w:rsidRPr="00A22F03">
        <w:rPr>
          <w:sz w:val="24"/>
          <w:szCs w:val="24"/>
        </w:rPr>
        <w:lastRenderedPageBreak/>
        <w:t xml:space="preserve">A notice letter was emailed on </w:t>
      </w:r>
      <w:r w:rsidR="00C34437">
        <w:rPr>
          <w:sz w:val="24"/>
          <w:szCs w:val="24"/>
        </w:rPr>
        <w:t>July</w:t>
      </w:r>
      <w:r w:rsidR="00E352D4">
        <w:rPr>
          <w:sz w:val="24"/>
          <w:szCs w:val="24"/>
        </w:rPr>
        <w:t xml:space="preserve"> 1</w:t>
      </w:r>
      <w:r w:rsidR="00A4016F">
        <w:rPr>
          <w:sz w:val="24"/>
          <w:szCs w:val="24"/>
        </w:rPr>
        <w:t>3</w:t>
      </w:r>
      <w:r w:rsidR="00C34437">
        <w:rPr>
          <w:sz w:val="24"/>
          <w:szCs w:val="24"/>
        </w:rPr>
        <w:t xml:space="preserve">, </w:t>
      </w:r>
      <w:r w:rsidR="00186D8D">
        <w:rPr>
          <w:sz w:val="24"/>
          <w:szCs w:val="24"/>
        </w:rPr>
        <w:t>2026,</w:t>
      </w:r>
      <w:r w:rsidR="00C34437">
        <w:rPr>
          <w:sz w:val="24"/>
          <w:szCs w:val="24"/>
        </w:rPr>
        <w:t xml:space="preserve"> </w:t>
      </w:r>
      <w:r w:rsidRPr="00A22F03">
        <w:rPr>
          <w:sz w:val="24"/>
          <w:szCs w:val="24"/>
        </w:rPr>
        <w:t xml:space="preserve">informing all parties on the CASF Distribution List of the availability of the draft of this Resolution for public comments at the Commission’s documents website at </w:t>
      </w:r>
      <w:hyperlink w:history="1" r:id="rId22">
        <w:r w:rsidRPr="00584239">
          <w:rPr>
            <w:rStyle w:val="Hyperlink"/>
            <w:sz w:val="24"/>
            <w:szCs w:val="24"/>
          </w:rPr>
          <w:t>http://www.cpuc.ca.gov/documents/</w:t>
        </w:r>
      </w:hyperlink>
      <w:r w:rsidRPr="00A22F03">
        <w:rPr>
          <w:sz w:val="24"/>
          <w:szCs w:val="24"/>
        </w:rPr>
        <w:t xml:space="preserve">. </w:t>
      </w:r>
    </w:p>
    <w:p w:rsidR="00155363" w:rsidP="00155363" w:rsidRDefault="00155363" w14:paraId="50D3D942" w14:textId="77777777">
      <w:pPr>
        <w:pStyle w:val="Heading1"/>
        <w:tabs>
          <w:tab w:val="left" w:pos="653"/>
        </w:tabs>
        <w:spacing w:before="24"/>
        <w:ind w:left="360"/>
        <w:jc w:val="left"/>
        <w:rPr>
          <w:color w:val="4F81BD" w:themeColor="accent1"/>
          <w:sz w:val="26"/>
        </w:rPr>
      </w:pPr>
    </w:p>
    <w:p w:rsidRPr="00661647" w:rsidR="00707059" w:rsidP="00155363" w:rsidRDefault="00707059" w14:paraId="376B98AB" w14:textId="77777777">
      <w:pPr>
        <w:pStyle w:val="Heading1"/>
        <w:tabs>
          <w:tab w:val="left" w:pos="653"/>
        </w:tabs>
        <w:spacing w:before="24"/>
        <w:ind w:left="360"/>
        <w:jc w:val="left"/>
        <w:rPr>
          <w:color w:val="4F81BD" w:themeColor="accent1"/>
          <w:sz w:val="26"/>
        </w:rPr>
      </w:pPr>
    </w:p>
    <w:p w:rsidR="00155363" w:rsidP="00155363" w:rsidRDefault="00155363" w14:paraId="6A4296DC" w14:textId="77777777">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A9A160A">
      <w:pPr>
        <w:tabs>
          <w:tab w:val="left" w:pos="360"/>
        </w:tabs>
        <w:spacing w:before="24"/>
        <w:ind w:right="22"/>
        <w:rPr>
          <w:color w:val="4F81BD" w:themeColor="accent1"/>
          <w:sz w:val="24"/>
          <w:szCs w:val="24"/>
        </w:rPr>
      </w:pPr>
    </w:p>
    <w:p w:rsidR="00155363" w:rsidP="00C03245" w:rsidRDefault="00155363" w14:paraId="6C894CA1" w14:textId="7B33E5F7">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Pr="004119FA" w:rsidR="004119FA">
        <w:rPr>
          <w:sz w:val="24"/>
          <w:szCs w:val="24"/>
        </w:rPr>
        <w:t>$14,838,903</w:t>
      </w:r>
      <w:r w:rsidRPr="006F0594" w:rsidR="00FA1D98">
        <w:rPr>
          <w:sz w:val="24"/>
          <w:szCs w:val="24"/>
        </w:rPr>
        <w:t xml:space="preserve"> in CASF Broadband Infrastructure Grant Account funds</w:t>
      </w:r>
      <w:r w:rsidRPr="006F0594" w:rsidR="000A7F0E">
        <w:rPr>
          <w:sz w:val="24"/>
          <w:szCs w:val="24"/>
        </w:rPr>
        <w:t xml:space="preserve"> </w:t>
      </w:r>
      <w:r w:rsidRPr="006F0594">
        <w:rPr>
          <w:sz w:val="24"/>
          <w:szCs w:val="24"/>
        </w:rPr>
        <w:t xml:space="preserve">to </w:t>
      </w:r>
      <w:r w:rsidRPr="00E87EBB" w:rsidR="00277D4E">
        <w:rPr>
          <w:sz w:val="24"/>
          <w:szCs w:val="24"/>
        </w:rPr>
        <w:t xml:space="preserve">Frontier California Inc. </w:t>
      </w:r>
      <w:r w:rsidRPr="006F0594">
        <w:rPr>
          <w:sz w:val="24"/>
          <w:szCs w:val="24"/>
        </w:rPr>
        <w:t xml:space="preserve">for the </w:t>
      </w:r>
      <w:r w:rsidR="00277D4E">
        <w:rPr>
          <w:sz w:val="24"/>
          <w:szCs w:val="24"/>
        </w:rPr>
        <w:t>Merced Dos Palos</w:t>
      </w:r>
      <w:r w:rsidRPr="006F0594">
        <w:rPr>
          <w:spacing w:val="-3"/>
          <w:sz w:val="24"/>
          <w:szCs w:val="24"/>
        </w:rPr>
        <w:t xml:space="preserve"> </w:t>
      </w:r>
      <w:r w:rsidRPr="006F0594">
        <w:rPr>
          <w:sz w:val="24"/>
          <w:szCs w:val="24"/>
        </w:rPr>
        <w:t xml:space="preserve">Project as described herein and summarized in </w:t>
      </w:r>
      <w:r w:rsidRPr="006F0594" w:rsidR="00A82118">
        <w:rPr>
          <w:sz w:val="24"/>
          <w:szCs w:val="24"/>
        </w:rPr>
        <w:t>the appendices</w:t>
      </w:r>
      <w:r w:rsidRPr="006F0594">
        <w:rPr>
          <w:sz w:val="24"/>
          <w:szCs w:val="24"/>
        </w:rPr>
        <w:t xml:space="preserve"> of this Resolution</w:t>
      </w:r>
      <w:r w:rsidR="00E45A86">
        <w:rPr>
          <w:sz w:val="24"/>
          <w:szCs w:val="24"/>
        </w:rPr>
        <w:t>.</w:t>
      </w:r>
    </w:p>
    <w:p w:rsidR="00991969" w:rsidP="00991969" w:rsidRDefault="00991969" w14:paraId="1B375FD3" w14:textId="77777777">
      <w:pPr>
        <w:pStyle w:val="ListParagraph"/>
        <w:tabs>
          <w:tab w:val="left" w:pos="360"/>
        </w:tabs>
        <w:spacing w:before="24"/>
        <w:ind w:left="360" w:right="22" w:firstLine="0"/>
        <w:rPr>
          <w:sz w:val="24"/>
          <w:szCs w:val="24"/>
        </w:rPr>
      </w:pPr>
    </w:p>
    <w:p w:rsidR="004119FA" w:rsidP="00C03245" w:rsidRDefault="004119FA" w14:paraId="583FBB3F" w14:textId="4C0317A5">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Pr="004119FA">
        <w:rPr>
          <w:sz w:val="24"/>
          <w:szCs w:val="24"/>
        </w:rPr>
        <w:t>$3,451,686</w:t>
      </w:r>
      <w:r w:rsidRPr="006F0594">
        <w:rPr>
          <w:sz w:val="24"/>
          <w:szCs w:val="24"/>
        </w:rPr>
        <w:t xml:space="preserve"> in CASF Broadband Infrastructure Grant Account funds to </w:t>
      </w:r>
      <w:r w:rsidRPr="00E87EBB" w:rsidR="00277D4E">
        <w:rPr>
          <w:sz w:val="24"/>
          <w:szCs w:val="24"/>
        </w:rPr>
        <w:t xml:space="preserve">Frontier California Inc. </w:t>
      </w:r>
      <w:r w:rsidRPr="006F0594">
        <w:rPr>
          <w:sz w:val="24"/>
          <w:szCs w:val="24"/>
        </w:rPr>
        <w:t xml:space="preserve">for the </w:t>
      </w:r>
      <w:r w:rsidR="00277D4E">
        <w:rPr>
          <w:sz w:val="24"/>
          <w:szCs w:val="24"/>
        </w:rPr>
        <w:t>Plumas Greenville</w:t>
      </w:r>
      <w:r w:rsidRPr="006F0594">
        <w:rPr>
          <w:spacing w:val="-3"/>
          <w:sz w:val="24"/>
          <w:szCs w:val="24"/>
        </w:rPr>
        <w:t xml:space="preserve"> </w:t>
      </w:r>
      <w:r w:rsidRPr="006F0594">
        <w:rPr>
          <w:sz w:val="24"/>
          <w:szCs w:val="24"/>
        </w:rPr>
        <w:t>Project as described herein and summarized in the appendices of this Resolution</w:t>
      </w:r>
      <w:r>
        <w:rPr>
          <w:sz w:val="24"/>
          <w:szCs w:val="24"/>
        </w:rPr>
        <w:t>.</w:t>
      </w:r>
    </w:p>
    <w:p w:rsidR="00991969" w:rsidP="00991969" w:rsidRDefault="00991969" w14:paraId="7B4D59F2" w14:textId="77777777">
      <w:pPr>
        <w:pStyle w:val="ListParagraph"/>
        <w:tabs>
          <w:tab w:val="left" w:pos="360"/>
        </w:tabs>
        <w:spacing w:before="24"/>
        <w:ind w:left="360" w:right="22" w:firstLine="0"/>
        <w:rPr>
          <w:sz w:val="24"/>
          <w:szCs w:val="24"/>
        </w:rPr>
      </w:pPr>
    </w:p>
    <w:p w:rsidRPr="00B40276" w:rsidR="009D4E64" w:rsidP="00991969" w:rsidRDefault="004119FA" w14:paraId="12354BF8" w14:textId="7AFF69EB">
      <w:pPr>
        <w:pStyle w:val="ListParagraph"/>
        <w:numPr>
          <w:ilvl w:val="0"/>
          <w:numId w:val="3"/>
        </w:numPr>
        <w:tabs>
          <w:tab w:val="left" w:pos="360"/>
        </w:tabs>
        <w:spacing w:before="24"/>
        <w:ind w:left="360" w:right="22"/>
        <w:rPr>
          <w:sz w:val="24"/>
          <w:szCs w:val="24"/>
        </w:rPr>
      </w:pPr>
      <w:r w:rsidRPr="00B40276">
        <w:rPr>
          <w:sz w:val="24"/>
          <w:szCs w:val="24"/>
        </w:rPr>
        <w:t>The Commission shall award up to</w:t>
      </w:r>
      <w:r w:rsidR="00CE2103">
        <w:rPr>
          <w:sz w:val="24"/>
          <w:szCs w:val="24"/>
        </w:rPr>
        <w:t xml:space="preserve"> </w:t>
      </w:r>
      <w:r w:rsidRPr="00B40276">
        <w:rPr>
          <w:sz w:val="24"/>
          <w:szCs w:val="24"/>
        </w:rPr>
        <w:t xml:space="preserve">$5,749,702 in CASF Broadband Infrastructure Grant Account funds to </w:t>
      </w:r>
      <w:r w:rsidRPr="00B40276" w:rsidR="00277D4E">
        <w:rPr>
          <w:sz w:val="24"/>
          <w:szCs w:val="24"/>
        </w:rPr>
        <w:t xml:space="preserve">Frontier California Inc. </w:t>
      </w:r>
      <w:r w:rsidRPr="00B40276">
        <w:rPr>
          <w:sz w:val="24"/>
          <w:szCs w:val="24"/>
        </w:rPr>
        <w:t xml:space="preserve">for the </w:t>
      </w:r>
      <w:r w:rsidRPr="00B40276" w:rsidR="00B40276">
        <w:rPr>
          <w:sz w:val="24"/>
          <w:szCs w:val="24"/>
        </w:rPr>
        <w:t>Tulare Central</w:t>
      </w:r>
      <w:r w:rsidRPr="00991969">
        <w:rPr>
          <w:sz w:val="24"/>
          <w:szCs w:val="24"/>
        </w:rPr>
        <w:t xml:space="preserve"> </w:t>
      </w:r>
      <w:r w:rsidRPr="00B40276">
        <w:rPr>
          <w:sz w:val="24"/>
          <w:szCs w:val="24"/>
        </w:rPr>
        <w:t>Project as described herein and summarized in the appendices of this Resolution.</w:t>
      </w:r>
    </w:p>
    <w:p w:rsidRPr="006F0594" w:rsidR="009D4E64" w:rsidP="00A97229" w:rsidRDefault="009D4E64" w14:paraId="7C30BF9D" w14:textId="77777777">
      <w:pPr>
        <w:pStyle w:val="ListParagraph"/>
        <w:tabs>
          <w:tab w:val="left" w:pos="360"/>
        </w:tabs>
        <w:spacing w:before="24"/>
        <w:ind w:left="360" w:right="22" w:firstLine="0"/>
        <w:rPr>
          <w:sz w:val="24"/>
          <w:szCs w:val="24"/>
        </w:rPr>
      </w:pPr>
    </w:p>
    <w:p w:rsidRPr="006F0594" w:rsidR="00155363" w:rsidP="00237CD6" w:rsidRDefault="007903E5" w14:paraId="416F7984" w14:textId="7E5255E1">
      <w:pPr>
        <w:pStyle w:val="ListParagraph"/>
        <w:numPr>
          <w:ilvl w:val="0"/>
          <w:numId w:val="3"/>
        </w:numPr>
        <w:tabs>
          <w:tab w:val="left" w:pos="360"/>
        </w:tabs>
        <w:spacing w:before="24"/>
        <w:ind w:left="360" w:right="22"/>
        <w:rPr>
          <w:sz w:val="24"/>
          <w:szCs w:val="24"/>
        </w:rPr>
      </w:pPr>
      <w:r w:rsidRPr="00E87EBB">
        <w:rPr>
          <w:sz w:val="24"/>
          <w:szCs w:val="24"/>
        </w:rPr>
        <w:t>Frontier California Inc.</w:t>
      </w:r>
      <w:r w:rsidRPr="006F0594" w:rsidR="00237CD6">
        <w:rPr>
          <w:sz w:val="24"/>
          <w:szCs w:val="24"/>
        </w:rPr>
        <w:t xml:space="preserve"> </w:t>
      </w:r>
      <w:r w:rsidRPr="006F0594" w:rsidR="00155363">
        <w:rPr>
          <w:sz w:val="24"/>
          <w:szCs w:val="24"/>
        </w:rPr>
        <w:t>shall comply with all guidelines, requirements and conditions associated with</w:t>
      </w:r>
      <w:r w:rsidRPr="006F0594" w:rsidR="00155363">
        <w:rPr>
          <w:spacing w:val="-3"/>
          <w:sz w:val="24"/>
          <w:szCs w:val="24"/>
        </w:rPr>
        <w:t xml:space="preserve"> </w:t>
      </w:r>
      <w:r w:rsidRPr="006F0594" w:rsidR="00155363">
        <w:rPr>
          <w:sz w:val="24"/>
          <w:szCs w:val="24"/>
        </w:rPr>
        <w:t>a</w:t>
      </w:r>
      <w:r w:rsidRPr="006F0594" w:rsidR="00155363">
        <w:rPr>
          <w:spacing w:val="-3"/>
          <w:sz w:val="24"/>
          <w:szCs w:val="24"/>
        </w:rPr>
        <w:t xml:space="preserve"> </w:t>
      </w:r>
      <w:r w:rsidRPr="006F0594" w:rsidR="00155363">
        <w:rPr>
          <w:sz w:val="24"/>
          <w:szCs w:val="24"/>
        </w:rPr>
        <w:t>CASF</w:t>
      </w:r>
      <w:r w:rsidRPr="006F0594" w:rsidR="00155363">
        <w:rPr>
          <w:spacing w:val="-3"/>
          <w:sz w:val="24"/>
          <w:szCs w:val="24"/>
        </w:rPr>
        <w:t xml:space="preserve"> </w:t>
      </w:r>
      <w:r w:rsidRPr="006F0594" w:rsidR="00155363">
        <w:rPr>
          <w:sz w:val="24"/>
          <w:szCs w:val="24"/>
        </w:rPr>
        <w:t>award,</w:t>
      </w:r>
      <w:r w:rsidRPr="006F0594" w:rsidR="00155363">
        <w:rPr>
          <w:spacing w:val="-3"/>
          <w:sz w:val="24"/>
          <w:szCs w:val="24"/>
        </w:rPr>
        <w:t xml:space="preserve"> </w:t>
      </w:r>
      <w:r w:rsidRPr="006F0594" w:rsidR="00155363">
        <w:rPr>
          <w:sz w:val="24"/>
          <w:szCs w:val="24"/>
        </w:rPr>
        <w:t>as</w:t>
      </w:r>
      <w:r w:rsidRPr="006F0594" w:rsidR="00155363">
        <w:rPr>
          <w:spacing w:val="-4"/>
          <w:sz w:val="24"/>
          <w:szCs w:val="24"/>
        </w:rPr>
        <w:t xml:space="preserve"> </w:t>
      </w:r>
      <w:r w:rsidRPr="006F0594" w:rsidR="00155363">
        <w:rPr>
          <w:sz w:val="24"/>
          <w:szCs w:val="24"/>
        </w:rPr>
        <w:t>specified</w:t>
      </w:r>
      <w:r w:rsidRPr="006F0594" w:rsidR="00155363">
        <w:rPr>
          <w:spacing w:val="-4"/>
          <w:sz w:val="24"/>
          <w:szCs w:val="24"/>
        </w:rPr>
        <w:t xml:space="preserve"> </w:t>
      </w:r>
      <w:r w:rsidRPr="006F0594" w:rsidR="00155363">
        <w:rPr>
          <w:sz w:val="24"/>
          <w:szCs w:val="24"/>
        </w:rPr>
        <w:t>in</w:t>
      </w:r>
      <w:r w:rsidRPr="006F0594" w:rsidR="00155363">
        <w:rPr>
          <w:spacing w:val="-3"/>
          <w:sz w:val="24"/>
          <w:szCs w:val="24"/>
        </w:rPr>
        <w:t xml:space="preserve"> </w:t>
      </w:r>
      <w:r w:rsidRPr="006F0594" w:rsidR="00155363">
        <w:rPr>
          <w:sz w:val="24"/>
          <w:szCs w:val="24"/>
        </w:rPr>
        <w:t>D.22-11-032</w:t>
      </w:r>
      <w:r w:rsidRPr="006F0594" w:rsidR="00155363">
        <w:rPr>
          <w:spacing w:val="-3"/>
          <w:sz w:val="24"/>
          <w:szCs w:val="24"/>
        </w:rPr>
        <w:t xml:space="preserve"> </w:t>
      </w:r>
      <w:r w:rsidRPr="006F0594" w:rsidR="00155363">
        <w:rPr>
          <w:sz w:val="24"/>
          <w:szCs w:val="24"/>
        </w:rPr>
        <w:t>and</w:t>
      </w:r>
      <w:r w:rsidRPr="006F0594" w:rsidR="00155363">
        <w:rPr>
          <w:spacing w:val="-4"/>
          <w:sz w:val="24"/>
          <w:szCs w:val="24"/>
        </w:rPr>
        <w:t xml:space="preserve"> </w:t>
      </w:r>
      <w:r w:rsidRPr="006F0594" w:rsidR="00155363">
        <w:rPr>
          <w:sz w:val="24"/>
          <w:szCs w:val="24"/>
        </w:rPr>
        <w:t>its</w:t>
      </w:r>
      <w:r w:rsidRPr="006F0594" w:rsidR="00155363">
        <w:rPr>
          <w:spacing w:val="-4"/>
          <w:sz w:val="24"/>
          <w:szCs w:val="24"/>
        </w:rPr>
        <w:t xml:space="preserve"> </w:t>
      </w:r>
      <w:r w:rsidRPr="006F0594" w:rsidR="00155363">
        <w:rPr>
          <w:sz w:val="24"/>
          <w:szCs w:val="24"/>
        </w:rPr>
        <w:t>Attachment</w:t>
      </w:r>
      <w:r w:rsidRPr="006F0594" w:rsidR="00155363">
        <w:rPr>
          <w:spacing w:val="-3"/>
          <w:sz w:val="24"/>
          <w:szCs w:val="24"/>
        </w:rPr>
        <w:t xml:space="preserve"> </w:t>
      </w:r>
      <w:r w:rsidRPr="006F0594" w:rsidR="00155363">
        <w:rPr>
          <w:sz w:val="24"/>
          <w:szCs w:val="24"/>
        </w:rPr>
        <w:t>1,</w:t>
      </w:r>
      <w:r w:rsidRPr="006F0594" w:rsidR="00155363">
        <w:rPr>
          <w:spacing w:val="-3"/>
          <w:sz w:val="24"/>
          <w:szCs w:val="24"/>
        </w:rPr>
        <w:t xml:space="preserve"> </w:t>
      </w:r>
      <w:r w:rsidRPr="006F0594" w:rsidR="00155363">
        <w:rPr>
          <w:sz w:val="24"/>
          <w:szCs w:val="24"/>
        </w:rPr>
        <w:t xml:space="preserve">and all requirements for this project included in this Resolution including Appendices A </w:t>
      </w:r>
      <w:r w:rsidR="007C2E0F">
        <w:rPr>
          <w:sz w:val="24"/>
          <w:szCs w:val="24"/>
        </w:rPr>
        <w:t xml:space="preserve">through </w:t>
      </w:r>
      <w:r w:rsidR="005D0B4F">
        <w:rPr>
          <w:sz w:val="24"/>
          <w:szCs w:val="24"/>
        </w:rPr>
        <w:t>C</w:t>
      </w:r>
      <w:r w:rsidR="005B117F">
        <w:rPr>
          <w:sz w:val="24"/>
          <w:szCs w:val="24"/>
        </w:rPr>
        <w:t>.</w:t>
      </w:r>
    </w:p>
    <w:p w:rsidRPr="006F0594" w:rsidR="00155363" w:rsidP="00155363" w:rsidRDefault="00155363" w14:paraId="41C99B4A" w14:textId="77777777">
      <w:pPr>
        <w:pStyle w:val="BodyText"/>
        <w:tabs>
          <w:tab w:val="left" w:pos="360"/>
        </w:tabs>
        <w:spacing w:before="13"/>
        <w:ind w:right="22"/>
      </w:pPr>
    </w:p>
    <w:p w:rsidR="006665FC" w:rsidP="006665FC" w:rsidRDefault="00155363" w14:paraId="7C302C03" w14:textId="5D9F9C45">
      <w:pPr>
        <w:pStyle w:val="ListParagraph"/>
        <w:numPr>
          <w:ilvl w:val="0"/>
          <w:numId w:val="3"/>
        </w:numPr>
        <w:tabs>
          <w:tab w:val="left" w:pos="360"/>
        </w:tabs>
        <w:ind w:left="360" w:right="22"/>
        <w:rPr>
          <w:sz w:val="24"/>
          <w:szCs w:val="24"/>
        </w:rPr>
      </w:pPr>
      <w:r w:rsidRPr="00C3508C">
        <w:rPr>
          <w:sz w:val="24"/>
          <w:szCs w:val="24"/>
        </w:rPr>
        <w:t>If</w:t>
      </w:r>
      <w:r w:rsidRPr="00C3508C">
        <w:rPr>
          <w:spacing w:val="-3"/>
          <w:sz w:val="24"/>
          <w:szCs w:val="24"/>
        </w:rPr>
        <w:t xml:space="preserve"> </w:t>
      </w:r>
      <w:r w:rsidRPr="00E87EBB" w:rsidR="004B02C4">
        <w:rPr>
          <w:sz w:val="24"/>
          <w:szCs w:val="24"/>
        </w:rPr>
        <w:t xml:space="preserve">Frontier California Inc. </w:t>
      </w:r>
      <w:r w:rsidRPr="00C3508C">
        <w:rPr>
          <w:sz w:val="24"/>
          <w:szCs w:val="24"/>
        </w:rPr>
        <w:t>fails</w:t>
      </w:r>
      <w:r w:rsidRPr="00C3508C">
        <w:rPr>
          <w:spacing w:val="-4"/>
          <w:sz w:val="24"/>
          <w:szCs w:val="24"/>
        </w:rPr>
        <w:t xml:space="preserve"> </w:t>
      </w:r>
      <w:r w:rsidRPr="00C3508C">
        <w:rPr>
          <w:sz w:val="24"/>
          <w:szCs w:val="24"/>
        </w:rPr>
        <w:t>to</w:t>
      </w:r>
      <w:r w:rsidRPr="00C3508C">
        <w:rPr>
          <w:spacing w:val="-4"/>
          <w:sz w:val="24"/>
          <w:szCs w:val="24"/>
        </w:rPr>
        <w:t xml:space="preserve"> </w:t>
      </w:r>
      <w:r w:rsidRPr="00C3508C">
        <w:rPr>
          <w:sz w:val="24"/>
          <w:szCs w:val="24"/>
        </w:rPr>
        <w:t>complete</w:t>
      </w:r>
      <w:r w:rsidRPr="00C3508C">
        <w:rPr>
          <w:spacing w:val="-3"/>
          <w:sz w:val="24"/>
          <w:szCs w:val="24"/>
        </w:rPr>
        <w:t xml:space="preserve"> </w:t>
      </w:r>
      <w:r w:rsidRPr="00C3508C">
        <w:rPr>
          <w:sz w:val="24"/>
          <w:szCs w:val="24"/>
        </w:rPr>
        <w:t>the</w:t>
      </w:r>
      <w:r w:rsidRPr="00C3508C">
        <w:rPr>
          <w:spacing w:val="-3"/>
          <w:sz w:val="24"/>
          <w:szCs w:val="24"/>
        </w:rPr>
        <w:t xml:space="preserve"> </w:t>
      </w:r>
      <w:r w:rsidRPr="00C3508C">
        <w:rPr>
          <w:sz w:val="24"/>
          <w:szCs w:val="24"/>
        </w:rPr>
        <w:t>project</w:t>
      </w:r>
      <w:r w:rsidRPr="00C3508C">
        <w:rPr>
          <w:spacing w:val="-3"/>
          <w:sz w:val="24"/>
          <w:szCs w:val="24"/>
        </w:rPr>
        <w:t xml:space="preserve"> </w:t>
      </w:r>
      <w:r w:rsidRPr="00C3508C">
        <w:rPr>
          <w:sz w:val="24"/>
          <w:szCs w:val="24"/>
        </w:rPr>
        <w:t>in</w:t>
      </w:r>
      <w:r w:rsidRPr="00C3508C">
        <w:rPr>
          <w:spacing w:val="-3"/>
          <w:sz w:val="24"/>
          <w:szCs w:val="24"/>
        </w:rPr>
        <w:t xml:space="preserve"> </w:t>
      </w:r>
      <w:r w:rsidRPr="00C3508C">
        <w:rPr>
          <w:sz w:val="24"/>
          <w:szCs w:val="24"/>
        </w:rPr>
        <w:t>accordance</w:t>
      </w:r>
      <w:r w:rsidRPr="00C3508C">
        <w:rPr>
          <w:spacing w:val="-3"/>
          <w:sz w:val="24"/>
          <w:szCs w:val="24"/>
        </w:rPr>
        <w:t xml:space="preserve"> </w:t>
      </w:r>
      <w:r w:rsidRPr="00C3508C">
        <w:rPr>
          <w:sz w:val="24"/>
          <w:szCs w:val="24"/>
        </w:rPr>
        <w:t>with</w:t>
      </w:r>
      <w:r w:rsidRPr="00C3508C">
        <w:rPr>
          <w:spacing w:val="-3"/>
          <w:sz w:val="24"/>
          <w:szCs w:val="24"/>
        </w:rPr>
        <w:t xml:space="preserve"> </w:t>
      </w:r>
      <w:r w:rsidRPr="00C3508C">
        <w:rPr>
          <w:sz w:val="24"/>
          <w:szCs w:val="24"/>
        </w:rPr>
        <w:t>the</w:t>
      </w:r>
      <w:r w:rsidRPr="00C3508C">
        <w:rPr>
          <w:spacing w:val="-3"/>
          <w:sz w:val="24"/>
          <w:szCs w:val="24"/>
        </w:rPr>
        <w:t xml:space="preserve"> </w:t>
      </w:r>
      <w:r w:rsidRPr="00C3508C">
        <w:rPr>
          <w:sz w:val="24"/>
          <w:szCs w:val="24"/>
        </w:rPr>
        <w:t>CASF</w:t>
      </w:r>
      <w:r w:rsidRPr="00C3508C">
        <w:rPr>
          <w:spacing w:val="-3"/>
          <w:sz w:val="24"/>
          <w:szCs w:val="24"/>
        </w:rPr>
        <w:t xml:space="preserve"> </w:t>
      </w:r>
      <w:r w:rsidRPr="00C3508C">
        <w:rPr>
          <w:sz w:val="24"/>
          <w:szCs w:val="24"/>
        </w:rPr>
        <w:t>guidelines</w:t>
      </w:r>
      <w:r w:rsidRPr="00C3508C">
        <w:rPr>
          <w:spacing w:val="-4"/>
          <w:sz w:val="24"/>
          <w:szCs w:val="24"/>
        </w:rPr>
        <w:t xml:space="preserve"> </w:t>
      </w:r>
      <w:r w:rsidRPr="00C3508C">
        <w:rPr>
          <w:sz w:val="24"/>
          <w:szCs w:val="24"/>
        </w:rPr>
        <w:t>and requirements</w:t>
      </w:r>
      <w:r w:rsidRPr="00C3508C">
        <w:rPr>
          <w:spacing w:val="-3"/>
          <w:sz w:val="24"/>
          <w:szCs w:val="24"/>
        </w:rPr>
        <w:t xml:space="preserve"> </w:t>
      </w:r>
      <w:r w:rsidRPr="00C3508C">
        <w:rPr>
          <w:sz w:val="24"/>
          <w:szCs w:val="24"/>
        </w:rPr>
        <w:t>outlined</w:t>
      </w:r>
      <w:r w:rsidRPr="00C3508C">
        <w:rPr>
          <w:spacing w:val="-3"/>
          <w:sz w:val="24"/>
          <w:szCs w:val="24"/>
        </w:rPr>
        <w:t xml:space="preserve"> </w:t>
      </w:r>
      <w:proofErr w:type="gramStart"/>
      <w:r w:rsidRPr="00C3508C">
        <w:rPr>
          <w:sz w:val="24"/>
          <w:szCs w:val="24"/>
        </w:rPr>
        <w:t>in</w:t>
      </w:r>
      <w:proofErr w:type="gramEnd"/>
      <w:r w:rsidRPr="00C3508C">
        <w:rPr>
          <w:spacing w:val="-2"/>
          <w:sz w:val="24"/>
          <w:szCs w:val="24"/>
        </w:rPr>
        <w:t xml:space="preserve"> </w:t>
      </w:r>
      <w:r w:rsidRPr="00C3508C">
        <w:rPr>
          <w:sz w:val="24"/>
          <w:szCs w:val="24"/>
        </w:rPr>
        <w:t>D.22-11-023</w:t>
      </w:r>
      <w:r w:rsidRPr="00C3508C">
        <w:rPr>
          <w:spacing w:val="-2"/>
          <w:sz w:val="24"/>
          <w:szCs w:val="24"/>
        </w:rPr>
        <w:t xml:space="preserve"> </w:t>
      </w:r>
      <w:r w:rsidRPr="00C3508C">
        <w:rPr>
          <w:sz w:val="24"/>
          <w:szCs w:val="24"/>
        </w:rPr>
        <w:t>and</w:t>
      </w:r>
      <w:r w:rsidRPr="00C3508C">
        <w:rPr>
          <w:spacing w:val="-3"/>
          <w:sz w:val="24"/>
          <w:szCs w:val="24"/>
        </w:rPr>
        <w:t xml:space="preserve"> </w:t>
      </w:r>
      <w:r w:rsidRPr="00C3508C">
        <w:rPr>
          <w:sz w:val="24"/>
          <w:szCs w:val="24"/>
        </w:rPr>
        <w:t>its</w:t>
      </w:r>
      <w:r w:rsidRPr="00C3508C">
        <w:rPr>
          <w:spacing w:val="-3"/>
          <w:sz w:val="24"/>
          <w:szCs w:val="24"/>
        </w:rPr>
        <w:t xml:space="preserve"> </w:t>
      </w:r>
      <w:r w:rsidRPr="00C3508C">
        <w:rPr>
          <w:sz w:val="24"/>
          <w:szCs w:val="24"/>
        </w:rPr>
        <w:t>Attachment</w:t>
      </w:r>
      <w:r w:rsidRPr="00C3508C">
        <w:rPr>
          <w:spacing w:val="-2"/>
          <w:sz w:val="24"/>
          <w:szCs w:val="24"/>
        </w:rPr>
        <w:t xml:space="preserve"> </w:t>
      </w:r>
      <w:r w:rsidRPr="00C3508C">
        <w:rPr>
          <w:sz w:val="24"/>
          <w:szCs w:val="24"/>
        </w:rPr>
        <w:t>1,</w:t>
      </w:r>
      <w:r w:rsidRPr="00C3508C">
        <w:rPr>
          <w:spacing w:val="-2"/>
          <w:sz w:val="24"/>
          <w:szCs w:val="24"/>
        </w:rPr>
        <w:t xml:space="preserve"> </w:t>
      </w:r>
      <w:r w:rsidRPr="00C3508C">
        <w:rPr>
          <w:sz w:val="24"/>
          <w:szCs w:val="24"/>
        </w:rPr>
        <w:t>and the terms outlined in this Resolution,</w:t>
      </w:r>
      <w:r w:rsidRPr="00C3508C" w:rsidR="006665FC">
        <w:rPr>
          <w:sz w:val="24"/>
          <w:szCs w:val="24"/>
        </w:rPr>
        <w:t xml:space="preserve"> </w:t>
      </w:r>
      <w:r w:rsidR="007541BE">
        <w:rPr>
          <w:sz w:val="24"/>
          <w:szCs w:val="24"/>
        </w:rPr>
        <w:t>it</w:t>
      </w:r>
      <w:r w:rsidRPr="00C3508C">
        <w:rPr>
          <w:sz w:val="24"/>
          <w:szCs w:val="24"/>
        </w:rPr>
        <w:t xml:space="preserve"> must reimburse some or all the CASF funds that it has received.</w:t>
      </w:r>
    </w:p>
    <w:p w:rsidRPr="00C3508C" w:rsidR="00C3508C" w:rsidP="00C3508C" w:rsidRDefault="00C3508C" w14:paraId="1ECDC767" w14:textId="77777777">
      <w:pPr>
        <w:pStyle w:val="ListParagraph"/>
        <w:rPr>
          <w:sz w:val="24"/>
          <w:szCs w:val="24"/>
        </w:rPr>
      </w:pPr>
    </w:p>
    <w:p w:rsidR="00FD0AEE" w:rsidP="00FD0AEE" w:rsidRDefault="00FD0AEE" w14:paraId="342A0D54" w14:textId="7949F308">
      <w:pPr>
        <w:pStyle w:val="ListParagraph"/>
        <w:numPr>
          <w:ilvl w:val="0"/>
          <w:numId w:val="3"/>
        </w:numPr>
        <w:tabs>
          <w:tab w:val="left" w:pos="360"/>
        </w:tabs>
        <w:ind w:left="360" w:right="22"/>
        <w:rPr>
          <w:sz w:val="24"/>
          <w:szCs w:val="24"/>
        </w:rPr>
      </w:pPr>
      <w:r w:rsidRPr="56180F4C">
        <w:rPr>
          <w:sz w:val="24"/>
          <w:szCs w:val="24"/>
        </w:rPr>
        <w:t xml:space="preserve">If </w:t>
      </w:r>
      <w:r w:rsidRPr="56180F4C" w:rsidR="00171316">
        <w:rPr>
          <w:sz w:val="24"/>
          <w:szCs w:val="24"/>
        </w:rPr>
        <w:t>S</w:t>
      </w:r>
      <w:r w:rsidRPr="56180F4C">
        <w:rPr>
          <w:sz w:val="24"/>
          <w:szCs w:val="24"/>
        </w:rPr>
        <w:t>taff evaluation finds any of the projects can be exempt from the California Environmental Quality Act</w:t>
      </w:r>
      <w:r w:rsidRPr="56180F4C" w:rsidR="0F0C51EC">
        <w:rPr>
          <w:sz w:val="24"/>
          <w:szCs w:val="24"/>
        </w:rPr>
        <w:t xml:space="preserve"> (CEQA)</w:t>
      </w:r>
      <w:r w:rsidRPr="56180F4C">
        <w:rPr>
          <w:sz w:val="24"/>
          <w:szCs w:val="24"/>
        </w:rPr>
        <w:t>, then the project can be exempted by letter from the Communications Division Director or the director’s delegate or designee.</w:t>
      </w:r>
    </w:p>
    <w:p w:rsidRPr="001425BB" w:rsidR="00FD0AEE" w:rsidP="00FD0AEE" w:rsidRDefault="00FD0AEE" w14:paraId="4C4E1054" w14:textId="77777777">
      <w:pPr>
        <w:pStyle w:val="ListParagraph"/>
        <w:rPr>
          <w:sz w:val="24"/>
          <w:szCs w:val="24"/>
        </w:rPr>
      </w:pPr>
    </w:p>
    <w:p w:rsidR="00D33DE4" w:rsidP="00D33DE4" w:rsidRDefault="00FD0AEE" w14:paraId="3E893B56" w14:textId="72F0E11E">
      <w:pPr>
        <w:pStyle w:val="ListParagraph"/>
        <w:numPr>
          <w:ilvl w:val="0"/>
          <w:numId w:val="3"/>
        </w:numPr>
        <w:tabs>
          <w:tab w:val="left" w:pos="360"/>
        </w:tabs>
        <w:ind w:left="360" w:right="22"/>
        <w:rPr>
          <w:sz w:val="24"/>
          <w:szCs w:val="24"/>
        </w:rPr>
      </w:pPr>
      <w:r w:rsidRPr="56180F4C">
        <w:rPr>
          <w:sz w:val="24"/>
          <w:szCs w:val="24"/>
        </w:rPr>
        <w:t xml:space="preserve">For those projects not determined to be categorically exempt, the Commission cannot release funds for construction activities until CEQA review is complete. </w:t>
      </w:r>
      <w:r w:rsidRPr="56180F4C" w:rsidR="00D33DE4">
        <w:rPr>
          <w:sz w:val="24"/>
          <w:szCs w:val="24"/>
        </w:rPr>
        <w:t>Funds for preconstruction activities such as permitting and CEQA compliance may be awarded prior to commencement of construction. The awardees must comply with the requirements set forth in the CEQA Section</w:t>
      </w:r>
      <w:r w:rsidRPr="56180F4C" w:rsidR="0F58E430">
        <w:rPr>
          <w:sz w:val="24"/>
          <w:szCs w:val="24"/>
        </w:rPr>
        <w:t>s</w:t>
      </w:r>
      <w:r w:rsidRPr="56180F4C" w:rsidR="00D33DE4">
        <w:rPr>
          <w:sz w:val="24"/>
          <w:szCs w:val="24"/>
        </w:rPr>
        <w:t xml:space="preserve"> of the Resolution. The awardees must provide their Proponent’s Environmental Assessment for each project prior to the first </w:t>
      </w:r>
      <w:r w:rsidRPr="56180F4C" w:rsidR="00D33DE4">
        <w:rPr>
          <w:sz w:val="24"/>
          <w:szCs w:val="24"/>
        </w:rPr>
        <w:lastRenderedPageBreak/>
        <w:t>payment.</w:t>
      </w:r>
    </w:p>
    <w:p w:rsidRPr="00D81716" w:rsidR="00D81716" w:rsidP="00D81716" w:rsidRDefault="00D81716" w14:paraId="43EADDD8" w14:textId="77777777">
      <w:pPr>
        <w:pStyle w:val="ListParagraph"/>
        <w:rPr>
          <w:sz w:val="24"/>
          <w:szCs w:val="24"/>
        </w:rPr>
      </w:pPr>
    </w:p>
    <w:p w:rsidRPr="001C6754" w:rsidR="006665FC" w:rsidP="001C6754" w:rsidRDefault="006665FC" w14:paraId="5F156361" w14:textId="31B62052">
      <w:pPr>
        <w:tabs>
          <w:tab w:val="left" w:pos="360"/>
        </w:tabs>
        <w:ind w:right="22"/>
        <w:rPr>
          <w:sz w:val="24"/>
          <w:szCs w:val="24"/>
        </w:rPr>
      </w:pPr>
    </w:p>
    <w:p w:rsidR="006133DF" w:rsidP="006133DF" w:rsidRDefault="00C5504D" w14:paraId="3E6AE9FB" w14:textId="77777777">
      <w:pPr>
        <w:pStyle w:val="ListParagraph"/>
        <w:numPr>
          <w:ilvl w:val="0"/>
          <w:numId w:val="3"/>
        </w:numPr>
        <w:tabs>
          <w:tab w:val="left" w:pos="360"/>
        </w:tabs>
        <w:ind w:left="360" w:right="22"/>
        <w:rPr>
          <w:sz w:val="24"/>
          <w:szCs w:val="24"/>
        </w:rPr>
      </w:pPr>
      <w:r w:rsidRPr="003C1B3D">
        <w:rPr>
          <w:sz w:val="24"/>
          <w:szCs w:val="24"/>
        </w:rPr>
        <w:t xml:space="preserve">Awardees must complete and execute the consent forms (to be sent to the grantee after this Resolution is adopted) agreeing to the conditions set forth in this Resolution and </w:t>
      </w:r>
      <w:proofErr w:type="gramStart"/>
      <w:r w:rsidRPr="003C1B3D">
        <w:rPr>
          <w:sz w:val="24"/>
          <w:szCs w:val="24"/>
        </w:rPr>
        <w:t>return</w:t>
      </w:r>
      <w:proofErr w:type="gramEnd"/>
      <w:r w:rsidRPr="003C1B3D">
        <w:rPr>
          <w:sz w:val="24"/>
          <w:szCs w:val="24"/>
        </w:rPr>
        <w:t xml:space="preserve">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2"/>
      <w:bookmarkStart w:name="Staff’s_Response_to_Comments_and_Reply_C" w:id="3"/>
      <w:bookmarkEnd w:id="2"/>
      <w:bookmarkEnd w:id="3"/>
    </w:p>
    <w:p w:rsidRPr="003135F0" w:rsidR="006133DF" w:rsidP="006133DF" w:rsidRDefault="006133DF" w14:paraId="269F0DB7" w14:textId="77777777">
      <w:pPr>
        <w:rPr>
          <w:sz w:val="24"/>
          <w:szCs w:val="24"/>
        </w:rPr>
      </w:pPr>
    </w:p>
    <w:p w:rsidR="00B31AE8" w:rsidP="000A6A46" w:rsidRDefault="00BF54E3" w14:paraId="2BD7FD1B" w14:textId="26EE4EB6">
      <w:pPr>
        <w:tabs>
          <w:tab w:val="left" w:pos="360"/>
        </w:tabs>
        <w:ind w:right="22"/>
      </w:pPr>
      <w:r w:rsidRPr="003135F0">
        <w:rPr>
          <w:sz w:val="24"/>
          <w:szCs w:val="24"/>
        </w:rPr>
        <w:t>This</w:t>
      </w:r>
      <w:r w:rsidRPr="003135F0">
        <w:rPr>
          <w:spacing w:val="-1"/>
          <w:sz w:val="24"/>
          <w:szCs w:val="24"/>
        </w:rPr>
        <w:t xml:space="preserve"> </w:t>
      </w:r>
      <w:r w:rsidRPr="003135F0">
        <w:rPr>
          <w:sz w:val="24"/>
          <w:szCs w:val="24"/>
        </w:rPr>
        <w:t>Resolution is</w:t>
      </w:r>
      <w:r w:rsidRPr="003135F0">
        <w:rPr>
          <w:spacing w:val="-1"/>
          <w:sz w:val="24"/>
          <w:szCs w:val="24"/>
        </w:rPr>
        <w:t xml:space="preserve"> </w:t>
      </w:r>
      <w:r w:rsidRPr="003135F0">
        <w:rPr>
          <w:sz w:val="24"/>
          <w:szCs w:val="24"/>
        </w:rPr>
        <w:t xml:space="preserve">effective </w:t>
      </w:r>
      <w:r w:rsidRPr="003135F0">
        <w:rPr>
          <w:spacing w:val="-2"/>
          <w:sz w:val="24"/>
          <w:szCs w:val="24"/>
        </w:rPr>
        <w:t>today.</w:t>
      </w:r>
    </w:p>
    <w:p w:rsidR="004B4964" w:rsidP="004B7E32" w:rsidRDefault="004B4964" w14:paraId="2FAB42CC" w14:textId="77777777">
      <w:pPr>
        <w:pStyle w:val="BodyText"/>
        <w:ind w:right="22"/>
      </w:pPr>
    </w:p>
    <w:p w:rsidR="00B31AE8" w:rsidP="004B7E32" w:rsidRDefault="00BF54E3" w14:paraId="2BD7FD1C" w14:textId="5366F3FE">
      <w:pPr>
        <w:pStyle w:val="BodyText"/>
        <w:ind w:right="22"/>
      </w:pPr>
      <w:r>
        <w:t>I</w:t>
      </w:r>
      <w:r>
        <w:rPr>
          <w:spacing w:val="-3"/>
        </w:rPr>
        <w:t xml:space="preserve"> </w:t>
      </w:r>
      <w:r>
        <w:t>hereby</w:t>
      </w:r>
      <w:r>
        <w:rPr>
          <w:spacing w:val="-3"/>
        </w:rPr>
        <w:t xml:space="preserve"> </w:t>
      </w:r>
      <w:r>
        <w:t>certify</w:t>
      </w:r>
      <w:r>
        <w:rPr>
          <w:spacing w:val="-3"/>
        </w:rPr>
        <w:t xml:space="preserve"> </w:t>
      </w:r>
      <w:r>
        <w:t>that</w:t>
      </w:r>
      <w:r>
        <w:rPr>
          <w:spacing w:val="-3"/>
        </w:rPr>
        <w:t xml:space="preserve"> </w:t>
      </w:r>
      <w:r>
        <w:t>this</w:t>
      </w:r>
      <w:r>
        <w:rPr>
          <w:spacing w:val="-4"/>
        </w:rPr>
        <w:t xml:space="preserve"> </w:t>
      </w:r>
      <w:r>
        <w:t>Resolution</w:t>
      </w:r>
      <w:r>
        <w:rPr>
          <w:spacing w:val="-3"/>
        </w:rPr>
        <w:t xml:space="preserve"> </w:t>
      </w:r>
      <w:r>
        <w:t>was</w:t>
      </w:r>
      <w:r>
        <w:rPr>
          <w:spacing w:val="-4"/>
        </w:rPr>
        <w:t xml:space="preserve"> </w:t>
      </w:r>
      <w:r>
        <w:t>adopted</w:t>
      </w:r>
      <w:r>
        <w:rPr>
          <w:spacing w:val="-4"/>
        </w:rPr>
        <w:t xml:space="preserve"> </w:t>
      </w:r>
      <w:r>
        <w:t>by</w:t>
      </w:r>
      <w:r>
        <w:rPr>
          <w:spacing w:val="-3"/>
        </w:rPr>
        <w:t xml:space="preserve"> </w:t>
      </w:r>
      <w:r>
        <w:t>the</w:t>
      </w:r>
      <w:r>
        <w:rPr>
          <w:spacing w:val="-3"/>
        </w:rPr>
        <w:t xml:space="preserve"> </w:t>
      </w:r>
      <w:r>
        <w:t>Public</w:t>
      </w:r>
      <w:r>
        <w:rPr>
          <w:spacing w:val="-4"/>
        </w:rPr>
        <w:t xml:space="preserve"> </w:t>
      </w:r>
      <w:r>
        <w:t>Utilities</w:t>
      </w:r>
      <w:r>
        <w:rPr>
          <w:spacing w:val="-4"/>
        </w:rPr>
        <w:t xml:space="preserve"> </w:t>
      </w:r>
      <w:r>
        <w:t>Commission</w:t>
      </w:r>
      <w:r>
        <w:rPr>
          <w:spacing w:val="-3"/>
        </w:rPr>
        <w:t xml:space="preserve"> </w:t>
      </w:r>
      <w:r>
        <w:t>at its regular meeting on</w:t>
      </w:r>
      <w:r w:rsidR="00CC03D6">
        <w:t xml:space="preserve"> </w:t>
      </w:r>
      <w:r w:rsidR="00A63A04">
        <w:t>August 13, 2026</w:t>
      </w:r>
      <w:r w:rsidR="006B7517">
        <w:t>.</w:t>
      </w:r>
      <w:r w:rsidR="00A63A04">
        <w:t xml:space="preserve"> </w:t>
      </w:r>
      <w:r w:rsidR="00DF1CAA">
        <w:t xml:space="preserve"> </w:t>
      </w:r>
      <w:r>
        <w:t>The following Commissioners approved it:</w:t>
      </w:r>
    </w:p>
    <w:p w:rsidR="00B31AE8" w:rsidRDefault="00B31AE8" w14:paraId="2BD7FD1D" w14:textId="77777777">
      <w:pPr>
        <w:pStyle w:val="BodyText"/>
      </w:pPr>
    </w:p>
    <w:p w:rsidR="00B31AE8" w:rsidRDefault="00B31AE8" w14:paraId="2BD7FD1E" w14:textId="77777777">
      <w:pPr>
        <w:pStyle w:val="BodyText"/>
      </w:pPr>
    </w:p>
    <w:p w:rsidR="00B31AE8" w:rsidRDefault="00B31AE8" w14:paraId="2BD7FD1F" w14:textId="77777777">
      <w:pPr>
        <w:pStyle w:val="BodyText"/>
      </w:pPr>
    </w:p>
    <w:p w:rsidR="00B31AE8" w:rsidRDefault="00BF54E3" w14:paraId="2BD7FD20" w14:textId="384E97C0">
      <w:pPr>
        <w:pStyle w:val="BodyText"/>
        <w:tabs>
          <w:tab w:val="left" w:pos="5164"/>
          <w:tab w:val="left" w:pos="8279"/>
        </w:tabs>
        <w:ind w:left="4680"/>
        <w:jc w:val="center"/>
      </w:pPr>
      <w:r>
        <w:rPr>
          <w:u w:val="single"/>
        </w:rPr>
        <w:tab/>
      </w:r>
      <w:r>
        <w:rPr>
          <w:u w:val="single"/>
        </w:rPr>
        <w:tab/>
      </w:r>
    </w:p>
    <w:p w:rsidR="00B31AE8" w:rsidP="00180D74" w:rsidRDefault="008D290C" w14:paraId="2BD7FD27" w14:textId="07DD3450">
      <w:pPr>
        <w:pStyle w:val="BodyText"/>
        <w:spacing w:before="15"/>
        <w:ind w:left="5940" w:right="1732"/>
        <w:jc w:val="center"/>
        <w:sectPr w:rsidR="00B31AE8" w:rsidSect="00ED6F8D">
          <w:headerReference w:type="default" r:id="rId23"/>
          <w:footerReference w:type="default" r:id="rId24"/>
          <w:pgSz w:w="12240" w:h="15840"/>
          <w:pgMar w:top="1728" w:right="1260" w:bottom="965" w:left="1238" w:header="720" w:footer="432" w:gutter="0"/>
          <w:pgNumType w:start="1"/>
          <w:cols w:space="720"/>
          <w:titlePg/>
          <w:docGrid w:linePitch="299"/>
        </w:sectPr>
      </w:pPr>
      <w:r>
        <w:t>Leuwam Tesfai</w:t>
      </w:r>
      <w:r w:rsidR="00BF54E3">
        <w:t xml:space="preserve"> Executive </w:t>
      </w:r>
      <w:r w:rsidR="00BF54E3">
        <w:rPr>
          <w:spacing w:val="-2"/>
        </w:rPr>
        <w:t>Director</w:t>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P="0055591B"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A374C2" w:rsidRDefault="00182533" w14:paraId="2BD7FD2F" w14:textId="02C2408D">
      <w:pPr>
        <w:pStyle w:val="BodyText"/>
        <w:ind w:left="200" w:right="772"/>
      </w:pPr>
      <w:r>
        <w:t xml:space="preserve">The Commission requires a grantee to complete their projects within 24 months of </w:t>
      </w:r>
      <w:r w:rsidR="40132305">
        <w:t>California Environmental Quality Act (</w:t>
      </w:r>
      <w:r>
        <w:t>CEQA</w:t>
      </w:r>
      <w:r w:rsidR="194CFEEB">
        <w:t>)</w:t>
      </w:r>
      <w:r>
        <w:t xml:space="preserve"> approval or within 18 months if CEQA-exempt. If the grantee is unable to complete the proposed project within the timeframe requirements, the grantee must notify the Director of the Communications Division as soon as the grantee becomes aware of this possibility. If such notice is not provided, the Commission may reduce payment for failure to satisfy this requirement of timely notification to the Director.</w:t>
      </w:r>
    </w:p>
    <w:p w:rsidRPr="003E33B7" w:rsidR="00182533" w:rsidRDefault="00182533" w14:paraId="42CBC7E5"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4"/>
      <w:bookmarkEnd w:id="4"/>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EA32CA" w:rsidP="00A374C2" w:rsidRDefault="00EA32CA" w14:paraId="21449C75" w14:textId="6B172816">
      <w:pPr>
        <w:pStyle w:val="BodyText"/>
        <w:ind w:left="200" w:right="772"/>
      </w:pPr>
      <w:r>
        <w:t>Staff and awardee shall determine a project start date after the CASF grant recipient has obtained all approvals, including permits. Should the grantee or any contractor it retains fail to commence work by the designated date, upon five days’ written notice the Commission may terminate the grant.</w:t>
      </w:r>
      <w:r w:rsidR="00DF1CAA">
        <w:t xml:space="preserve"> </w:t>
      </w:r>
      <w:r>
        <w:t>If the grantee fails to complete the project in accordance with the terms of Commission approval as set forth in this resolution, the awardee shall reimburse some or all of the CASF funds that it has received.</w:t>
      </w:r>
      <w:r w:rsidR="00B94DF9">
        <w:t xml:space="preserve"> </w:t>
      </w:r>
      <w:r>
        <w:t>The grantee must complete all construction covered by the grant on or before the grant’s termination date.</w:t>
      </w:r>
    </w:p>
    <w:p w:rsidRPr="003E33B7" w:rsidR="00B31AE8" w:rsidRDefault="00B31AE8" w14:paraId="2BD7FD33" w14:textId="77777777">
      <w:pPr>
        <w:pStyle w:val="BodyText"/>
        <w:spacing w:before="13"/>
      </w:pPr>
    </w:p>
    <w:p w:rsidRPr="00775B18" w:rsidR="007C4881" w:rsidRDefault="00775B18" w14:paraId="2A2E11DA" w14:textId="605232BB">
      <w:pPr>
        <w:pStyle w:val="ListParagraph"/>
        <w:numPr>
          <w:ilvl w:val="0"/>
          <w:numId w:val="2"/>
        </w:numPr>
        <w:tabs>
          <w:tab w:val="left" w:pos="919"/>
        </w:tabs>
        <w:ind w:left="919" w:hanging="359"/>
        <w:rPr>
          <w:sz w:val="24"/>
          <w:szCs w:val="24"/>
        </w:rPr>
      </w:pPr>
      <w:bookmarkStart w:name="C._Letter_of_Credit" w:id="5"/>
      <w:bookmarkEnd w:id="5"/>
      <w:r>
        <w:rPr>
          <w:sz w:val="24"/>
          <w:szCs w:val="24"/>
          <w:u w:val="single"/>
        </w:rPr>
        <w:t>Minimum Performance Criteria</w:t>
      </w:r>
    </w:p>
    <w:tbl>
      <w:tblPr>
        <w:tblpPr w:leftFromText="180" w:rightFromText="180" w:vertAnchor="text" w:tblpY="89"/>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0E5753" w:rsidTr="000E5753" w14:paraId="626785DE" w14:textId="77777777">
        <w:trPr>
          <w:trHeight w:val="323"/>
        </w:trPr>
        <w:tc>
          <w:tcPr>
            <w:tcW w:w="2065" w:type="dxa"/>
            <w:shd w:val="clear" w:color="auto" w:fill="D9E2F3"/>
          </w:tcPr>
          <w:p w:rsidR="000E5753" w:rsidP="000E5753" w:rsidRDefault="000E5753" w14:paraId="50308DDE" w14:textId="77777777">
            <w:pPr>
              <w:pStyle w:val="TableParagraph"/>
              <w:rPr>
                <w:rFonts w:ascii="Times New Roman"/>
              </w:rPr>
            </w:pPr>
          </w:p>
        </w:tc>
        <w:tc>
          <w:tcPr>
            <w:tcW w:w="4770" w:type="dxa"/>
            <w:shd w:val="clear" w:color="auto" w:fill="D9E2F3"/>
          </w:tcPr>
          <w:p w:rsidR="000E5753" w:rsidP="000E5753" w:rsidRDefault="000E5753" w14:paraId="71BF6A24"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0E5753" w:rsidP="000E5753" w:rsidRDefault="000E5753" w14:paraId="5757E7E1"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0E5753" w:rsidTr="000E5753" w14:paraId="48C7626B" w14:textId="77777777">
        <w:trPr>
          <w:trHeight w:val="1295"/>
        </w:trPr>
        <w:tc>
          <w:tcPr>
            <w:tcW w:w="2065" w:type="dxa"/>
          </w:tcPr>
          <w:p w:rsidR="000E5753" w:rsidP="000E5753" w:rsidRDefault="000E5753" w14:paraId="38877B67" w14:textId="77777777">
            <w:pPr>
              <w:pStyle w:val="TableParagraph"/>
              <w:spacing w:before="13"/>
              <w:rPr>
                <w:b/>
                <w:sz w:val="23"/>
              </w:rPr>
            </w:pPr>
          </w:p>
          <w:p w:rsidR="000E5753" w:rsidP="000E5753" w:rsidRDefault="000E5753" w14:paraId="4095EB85" w14:textId="77777777">
            <w:pPr>
              <w:pStyle w:val="TableParagraph"/>
              <w:ind w:left="108"/>
              <w:rPr>
                <w:b/>
                <w:sz w:val="24"/>
              </w:rPr>
            </w:pPr>
            <w:r>
              <w:rPr>
                <w:b/>
                <w:spacing w:val="-2"/>
                <w:sz w:val="24"/>
              </w:rPr>
              <w:t>Project Completion</w:t>
            </w:r>
          </w:p>
        </w:tc>
        <w:tc>
          <w:tcPr>
            <w:tcW w:w="4770" w:type="dxa"/>
          </w:tcPr>
          <w:p w:rsidR="000E5753" w:rsidP="000E5753" w:rsidRDefault="000E5753" w14:paraId="527923A2"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515" w:type="dxa"/>
          </w:tcPr>
          <w:p w:rsidR="000E5753" w:rsidP="000E5753" w:rsidRDefault="000E5753" w14:paraId="0C58E149" w14:textId="7579918E">
            <w:pPr>
              <w:pStyle w:val="TableParagraph"/>
              <w:spacing w:before="162"/>
              <w:ind w:left="59" w:right="47"/>
              <w:jc w:val="center"/>
              <w:rPr>
                <w:sz w:val="24"/>
              </w:rPr>
            </w:pPr>
            <w:r>
              <w:rPr>
                <w:sz w:val="24"/>
              </w:rPr>
              <w:t>within</w:t>
            </w:r>
            <w:r>
              <w:rPr>
                <w:spacing w:val="-4"/>
                <w:sz w:val="24"/>
              </w:rPr>
              <w:t xml:space="preserve"> </w:t>
            </w:r>
            <w:r w:rsidR="00B869D9">
              <w:rPr>
                <w:sz w:val="24"/>
              </w:rPr>
              <w:t>18</w:t>
            </w:r>
            <w:r>
              <w:rPr>
                <w:sz w:val="24"/>
              </w:rPr>
              <w:t xml:space="preserve"> months</w:t>
            </w:r>
            <w:r>
              <w:rPr>
                <w:spacing w:val="-5"/>
                <w:sz w:val="24"/>
              </w:rPr>
              <w:t xml:space="preserve"> </w:t>
            </w:r>
            <w:r>
              <w:rPr>
                <w:sz w:val="24"/>
              </w:rPr>
              <w:t>of permitting</w:t>
            </w:r>
            <w:r>
              <w:rPr>
                <w:spacing w:val="-15"/>
                <w:sz w:val="24"/>
              </w:rPr>
              <w:t xml:space="preserve"> </w:t>
            </w:r>
            <w:r>
              <w:rPr>
                <w:sz w:val="24"/>
              </w:rPr>
              <w:t>approval</w:t>
            </w:r>
            <w:r w:rsidR="00F55BB4">
              <w:rPr>
                <w:sz w:val="24"/>
              </w:rPr>
              <w:t xml:space="preserve"> (if CEQA </w:t>
            </w:r>
            <w:r w:rsidR="00494ED5">
              <w:rPr>
                <w:sz w:val="24"/>
              </w:rPr>
              <w:t>Exempt)</w:t>
            </w:r>
          </w:p>
        </w:tc>
      </w:tr>
      <w:tr w:rsidR="000E5753" w:rsidTr="000E5753" w14:paraId="487113E4" w14:textId="77777777">
        <w:trPr>
          <w:trHeight w:val="647"/>
        </w:trPr>
        <w:tc>
          <w:tcPr>
            <w:tcW w:w="2065" w:type="dxa"/>
          </w:tcPr>
          <w:p w:rsidR="000E5753" w:rsidP="000E5753" w:rsidRDefault="000E5753" w14:paraId="241785DA" w14:textId="77777777">
            <w:pPr>
              <w:pStyle w:val="TableParagraph"/>
              <w:spacing w:before="162"/>
              <w:ind w:left="108"/>
              <w:rPr>
                <w:b/>
                <w:sz w:val="24"/>
              </w:rPr>
            </w:pPr>
            <w:r>
              <w:rPr>
                <w:b/>
                <w:spacing w:val="-2"/>
                <w:sz w:val="24"/>
              </w:rPr>
              <w:t>Pricing</w:t>
            </w:r>
          </w:p>
        </w:tc>
        <w:tc>
          <w:tcPr>
            <w:tcW w:w="4770" w:type="dxa"/>
          </w:tcPr>
          <w:p w:rsidR="000E5753" w:rsidP="000E5753" w:rsidRDefault="000E5753" w14:paraId="3576D403"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0E5753" w:rsidP="000E5753" w:rsidRDefault="000E5753" w14:paraId="2AB04C6F"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0E5753" w:rsidTr="000E5753" w14:paraId="55D1FAF4" w14:textId="77777777">
        <w:trPr>
          <w:trHeight w:val="323"/>
        </w:trPr>
        <w:tc>
          <w:tcPr>
            <w:tcW w:w="2065" w:type="dxa"/>
          </w:tcPr>
          <w:p w:rsidR="000E5753" w:rsidP="000E5753" w:rsidRDefault="000E5753" w14:paraId="3514FC4D" w14:textId="77777777">
            <w:pPr>
              <w:pStyle w:val="TableParagraph"/>
              <w:spacing w:line="304" w:lineRule="exact"/>
              <w:ind w:left="108"/>
              <w:rPr>
                <w:b/>
                <w:sz w:val="24"/>
              </w:rPr>
            </w:pPr>
            <w:r>
              <w:rPr>
                <w:b/>
                <w:spacing w:val="-2"/>
                <w:sz w:val="24"/>
              </w:rPr>
              <w:t>Speed</w:t>
            </w:r>
          </w:p>
        </w:tc>
        <w:tc>
          <w:tcPr>
            <w:tcW w:w="4770" w:type="dxa"/>
          </w:tcPr>
          <w:p w:rsidR="000E5753" w:rsidP="000E5753" w:rsidRDefault="000E5753" w14:paraId="011FF416"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18"/>
            </w:r>
          </w:p>
        </w:tc>
        <w:tc>
          <w:tcPr>
            <w:tcW w:w="2515" w:type="dxa"/>
          </w:tcPr>
          <w:p w:rsidR="000E5753" w:rsidP="000E5753" w:rsidRDefault="000E5753" w14:paraId="41E3A8DD" w14:textId="77777777">
            <w:pPr>
              <w:pStyle w:val="TableParagraph"/>
              <w:spacing w:line="304" w:lineRule="exact"/>
              <w:ind w:left="57" w:right="47"/>
              <w:jc w:val="center"/>
              <w:rPr>
                <w:sz w:val="24"/>
              </w:rPr>
            </w:pPr>
            <w:r>
              <w:rPr>
                <w:sz w:val="24"/>
              </w:rPr>
              <w:t xml:space="preserve">7 Gbps/ 7 </w:t>
            </w:r>
            <w:r>
              <w:rPr>
                <w:spacing w:val="-4"/>
                <w:sz w:val="24"/>
              </w:rPr>
              <w:t>Gbps</w:t>
            </w:r>
          </w:p>
        </w:tc>
      </w:tr>
      <w:tr w:rsidR="000E5753" w:rsidTr="000E5753" w14:paraId="72180B41" w14:textId="77777777">
        <w:trPr>
          <w:trHeight w:val="323"/>
        </w:trPr>
        <w:tc>
          <w:tcPr>
            <w:tcW w:w="2065" w:type="dxa"/>
          </w:tcPr>
          <w:p w:rsidR="000E5753" w:rsidP="000E5753" w:rsidRDefault="000E5753" w14:paraId="739551AE" w14:textId="77777777">
            <w:pPr>
              <w:pStyle w:val="TableParagraph"/>
              <w:spacing w:line="304" w:lineRule="exact"/>
              <w:ind w:left="108"/>
              <w:rPr>
                <w:b/>
                <w:sz w:val="24"/>
              </w:rPr>
            </w:pPr>
            <w:r>
              <w:rPr>
                <w:b/>
                <w:spacing w:val="-2"/>
                <w:sz w:val="24"/>
              </w:rPr>
              <w:t>Latency</w:t>
            </w:r>
          </w:p>
        </w:tc>
        <w:tc>
          <w:tcPr>
            <w:tcW w:w="4770" w:type="dxa"/>
          </w:tcPr>
          <w:p w:rsidR="000E5753" w:rsidP="000E5753" w:rsidRDefault="000E5753" w14:paraId="426B87C2" w14:textId="77777777">
            <w:pPr>
              <w:pStyle w:val="TableParagraph"/>
              <w:spacing w:line="304" w:lineRule="exact"/>
              <w:ind w:left="113" w:right="104"/>
              <w:jc w:val="center"/>
              <w:rPr>
                <w:sz w:val="24"/>
              </w:rPr>
            </w:pPr>
            <w:r>
              <w:rPr>
                <w:sz w:val="24"/>
              </w:rPr>
              <w:t>Maximum</w:t>
            </w:r>
            <w:r>
              <w:rPr>
                <w:spacing w:val="-1"/>
                <w:sz w:val="24"/>
              </w:rPr>
              <w:t xml:space="preserve"> </w:t>
            </w:r>
            <w:r>
              <w:rPr>
                <w:sz w:val="24"/>
              </w:rPr>
              <w:t>of 100 ms</w:t>
            </w:r>
            <w:r>
              <w:rPr>
                <w:spacing w:val="-1"/>
                <w:sz w:val="24"/>
              </w:rPr>
              <w:t xml:space="preserve"> </w:t>
            </w:r>
            <w:r>
              <w:rPr>
                <w:sz w:val="24"/>
              </w:rPr>
              <w:t xml:space="preserve">of </w:t>
            </w:r>
            <w:r>
              <w:rPr>
                <w:spacing w:val="-2"/>
                <w:sz w:val="24"/>
              </w:rPr>
              <w:t>latency</w:t>
            </w:r>
          </w:p>
        </w:tc>
        <w:tc>
          <w:tcPr>
            <w:tcW w:w="2515" w:type="dxa"/>
          </w:tcPr>
          <w:p w:rsidR="000E5753" w:rsidP="000E5753" w:rsidRDefault="000E5753" w14:paraId="3243E795" w14:textId="77777777">
            <w:pPr>
              <w:pStyle w:val="TableParagraph"/>
              <w:spacing w:line="304" w:lineRule="exact"/>
              <w:ind w:left="57" w:right="47"/>
              <w:jc w:val="center"/>
              <w:rPr>
                <w:sz w:val="24"/>
              </w:rPr>
            </w:pPr>
            <w:r>
              <w:rPr>
                <w:sz w:val="24"/>
              </w:rPr>
              <w:t xml:space="preserve">&lt; 100 </w:t>
            </w:r>
            <w:r>
              <w:rPr>
                <w:spacing w:val="-5"/>
                <w:sz w:val="24"/>
              </w:rPr>
              <w:t>ms</w:t>
            </w:r>
          </w:p>
        </w:tc>
      </w:tr>
      <w:tr w:rsidR="000E5753" w:rsidTr="000E5753" w14:paraId="0458EE89" w14:textId="77777777">
        <w:trPr>
          <w:trHeight w:val="323"/>
        </w:trPr>
        <w:tc>
          <w:tcPr>
            <w:tcW w:w="2065" w:type="dxa"/>
          </w:tcPr>
          <w:p w:rsidR="000E5753" w:rsidP="000E5753" w:rsidRDefault="000E5753" w14:paraId="1F74AB6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0E5753" w:rsidP="000E5753" w:rsidRDefault="000E5753" w14:paraId="59E18DAD"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0E5753" w:rsidP="000E5753" w:rsidRDefault="000E5753" w14:paraId="3D050335" w14:textId="77777777">
            <w:pPr>
              <w:pStyle w:val="TableParagraph"/>
              <w:spacing w:line="304" w:lineRule="exact"/>
              <w:ind w:left="56" w:right="47"/>
              <w:jc w:val="center"/>
              <w:rPr>
                <w:sz w:val="24"/>
              </w:rPr>
            </w:pPr>
            <w:r>
              <w:rPr>
                <w:sz w:val="24"/>
              </w:rPr>
              <w:t>None</w:t>
            </w:r>
          </w:p>
        </w:tc>
      </w:tr>
      <w:tr w:rsidR="000E5753" w:rsidTr="000E5753" w14:paraId="4B28338B" w14:textId="77777777">
        <w:trPr>
          <w:trHeight w:val="323"/>
        </w:trPr>
        <w:tc>
          <w:tcPr>
            <w:tcW w:w="2065" w:type="dxa"/>
          </w:tcPr>
          <w:p w:rsidR="000E5753" w:rsidP="000E5753" w:rsidRDefault="000E5753" w14:paraId="62C3AEEC" w14:textId="77777777">
            <w:pPr>
              <w:pStyle w:val="TableParagraph"/>
              <w:spacing w:line="304" w:lineRule="exact"/>
              <w:ind w:left="108"/>
              <w:rPr>
                <w:b/>
                <w:sz w:val="24"/>
              </w:rPr>
            </w:pPr>
            <w:r>
              <w:rPr>
                <w:b/>
                <w:spacing w:val="-2"/>
                <w:sz w:val="24"/>
              </w:rPr>
              <w:t>Affordability</w:t>
            </w:r>
          </w:p>
        </w:tc>
        <w:tc>
          <w:tcPr>
            <w:tcW w:w="4770" w:type="dxa"/>
          </w:tcPr>
          <w:p w:rsidR="000E5753" w:rsidP="000E5753" w:rsidRDefault="000E5753" w14:paraId="081A7392" w14:textId="16772819">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0E5753" w:rsidP="000E5753" w:rsidRDefault="000E5753" w14:paraId="79D067BA" w14:textId="77777777">
            <w:pPr>
              <w:pStyle w:val="TableParagraph"/>
              <w:spacing w:line="304" w:lineRule="exact"/>
              <w:ind w:left="56" w:right="47"/>
              <w:jc w:val="center"/>
              <w:rPr>
                <w:sz w:val="24"/>
              </w:rPr>
            </w:pPr>
            <w:r>
              <w:rPr>
                <w:sz w:val="24"/>
                <w:szCs w:val="24"/>
              </w:rPr>
              <w:t xml:space="preserve">200/200 Mbps for </w:t>
            </w:r>
            <w:r>
              <w:rPr>
                <w:sz w:val="24"/>
                <w:szCs w:val="24"/>
              </w:rPr>
              <w:lastRenderedPageBreak/>
              <w:t>$20.00 monthly</w:t>
            </w:r>
            <w:r>
              <w:rPr>
                <w:rStyle w:val="FootnoteReference"/>
                <w:sz w:val="24"/>
                <w:szCs w:val="24"/>
              </w:rPr>
              <w:footnoteReference w:id="19"/>
            </w:r>
            <w:r>
              <w:rPr>
                <w:sz w:val="24"/>
                <w:szCs w:val="24"/>
              </w:rPr>
              <w:t xml:space="preserve"> </w:t>
            </w:r>
          </w:p>
        </w:tc>
      </w:tr>
    </w:tbl>
    <w:p w:rsidR="00775B18" w:rsidP="00775B18" w:rsidRDefault="00775B18" w14:paraId="3CC3AF92" w14:textId="77777777">
      <w:pPr>
        <w:tabs>
          <w:tab w:val="left" w:pos="919"/>
        </w:tabs>
        <w:rPr>
          <w:sz w:val="24"/>
          <w:szCs w:val="24"/>
        </w:rPr>
      </w:pPr>
    </w:p>
    <w:p w:rsidR="00775B18" w:rsidP="00775B18" w:rsidRDefault="00775B18" w14:paraId="53BE1FF4" w14:textId="77777777">
      <w:pPr>
        <w:tabs>
          <w:tab w:val="left" w:pos="919"/>
        </w:tabs>
        <w:rPr>
          <w:sz w:val="24"/>
          <w:szCs w:val="24"/>
        </w:rPr>
      </w:pPr>
    </w:p>
    <w:p w:rsidRPr="00775B18" w:rsidR="007B00EF" w:rsidP="00775B18" w:rsidRDefault="007B00EF" w14:paraId="366E23F8" w14:textId="77777777">
      <w:pPr>
        <w:tabs>
          <w:tab w:val="left" w:pos="919"/>
        </w:tabs>
        <w:rPr>
          <w:sz w:val="24"/>
          <w:szCs w:val="24"/>
        </w:rPr>
      </w:pPr>
    </w:p>
    <w:p w:rsidRPr="003E33B7" w:rsidR="00B31AE8" w:rsidRDefault="00BF54E3" w14:paraId="2BD7FD34" w14:textId="7F3833F4">
      <w:pPr>
        <w:pStyle w:val="ListParagraph"/>
        <w:numPr>
          <w:ilvl w:val="0"/>
          <w:numId w:val="2"/>
        </w:numPr>
        <w:tabs>
          <w:tab w:val="left" w:pos="919"/>
        </w:tabs>
        <w:ind w:left="919" w:hanging="359"/>
        <w:rPr>
          <w:sz w:val="24"/>
          <w:szCs w:val="24"/>
        </w:rPr>
      </w:pPr>
      <w:r w:rsidRPr="003E33B7">
        <w:rPr>
          <w:sz w:val="24"/>
          <w:szCs w:val="24"/>
          <w:u w:val="single"/>
        </w:rPr>
        <w:t xml:space="preserve">Letter of </w:t>
      </w:r>
      <w:r w:rsidRPr="003E33B7">
        <w:rPr>
          <w:spacing w:val="-2"/>
          <w:sz w:val="24"/>
          <w:szCs w:val="24"/>
          <w:u w:val="single"/>
        </w:rPr>
        <w:t>Credit</w:t>
      </w:r>
    </w:p>
    <w:p w:rsidR="0062597B" w:rsidP="00A374C2" w:rsidRDefault="0062597B" w14:paraId="28D68F39" w14:textId="4028CDB2">
      <w:pPr>
        <w:pStyle w:val="BodyText"/>
        <w:ind w:left="200" w:right="772"/>
      </w:pPr>
      <w:r w:rsidRPr="0062597B">
        <w:t>The Commission exempts Certificate of Public Convenience and Necessity (CPCN) holders from providing a letter of credit, on the basis that the company submitted a performance bond to the Commission to maintain its CPCN and that the Commission has other means to enforce compliance.</w:t>
      </w:r>
      <w:r>
        <w:t xml:space="preserve"> </w:t>
      </w:r>
      <w:r w:rsidRPr="0062597B">
        <w:t xml:space="preserve">In its application, </w:t>
      </w:r>
      <w:r w:rsidR="00EE1944">
        <w:t>Frontier California Inc.</w:t>
      </w:r>
      <w:r w:rsidRPr="0062597B">
        <w:t xml:space="preserve"> provided proof of CPCN registration and thus is exempt from the requirement of providing a letter of credit.</w:t>
      </w:r>
    </w:p>
    <w:p w:rsidR="00B31AE8" w:rsidRDefault="00B31AE8" w14:paraId="2BD7FD36" w14:textId="77777777">
      <w:pPr>
        <w:pStyle w:val="BodyText"/>
      </w:pPr>
    </w:p>
    <w:p w:rsidRPr="003E33B7" w:rsidR="00B31AE8" w:rsidRDefault="00BF54E3" w14:paraId="2BD7FD37" w14:textId="77777777">
      <w:pPr>
        <w:pStyle w:val="ListParagraph"/>
        <w:numPr>
          <w:ilvl w:val="0"/>
          <w:numId w:val="2"/>
        </w:numPr>
        <w:tabs>
          <w:tab w:val="left" w:pos="919"/>
        </w:tabs>
        <w:ind w:left="919" w:hanging="359"/>
        <w:rPr>
          <w:sz w:val="24"/>
          <w:szCs w:val="24"/>
        </w:rPr>
      </w:pPr>
      <w:bookmarkStart w:name="D._Project_Audit" w:id="6"/>
      <w:bookmarkEnd w:id="6"/>
      <w:r w:rsidRPr="003E33B7">
        <w:rPr>
          <w:sz w:val="24"/>
          <w:szCs w:val="24"/>
          <w:u w:val="single"/>
        </w:rPr>
        <w:t>Project</w:t>
      </w:r>
      <w:r w:rsidRPr="003E33B7">
        <w:rPr>
          <w:spacing w:val="-6"/>
          <w:sz w:val="24"/>
          <w:szCs w:val="24"/>
          <w:u w:val="single"/>
        </w:rPr>
        <w:t xml:space="preserve"> </w:t>
      </w:r>
      <w:r w:rsidRPr="003E33B7">
        <w:rPr>
          <w:spacing w:val="-2"/>
          <w:sz w:val="24"/>
          <w:szCs w:val="24"/>
          <w:u w:val="single"/>
        </w:rPr>
        <w:t>Audit</w:t>
      </w:r>
    </w:p>
    <w:p w:rsidR="003F7A4E" w:rsidP="00A374C2" w:rsidRDefault="003F7A4E" w14:paraId="3367E127" w14:textId="77777777">
      <w:pPr>
        <w:pStyle w:val="BodyText"/>
        <w:ind w:left="200" w:right="772"/>
      </w:pPr>
      <w:r>
        <w:t>The Commission has the right to conduct any necessary audit, verification, and discovery during project implementation/construction to ensure that CASF funds are spent in accordance with Commission approval.</w:t>
      </w:r>
    </w:p>
    <w:p w:rsidR="003F7A4E" w:rsidP="00A374C2" w:rsidRDefault="003F7A4E" w14:paraId="333557C8" w14:textId="77777777">
      <w:pPr>
        <w:pStyle w:val="BodyText"/>
        <w:ind w:left="200" w:right="772"/>
      </w:pPr>
    </w:p>
    <w:p w:rsidR="00D821D5" w:rsidP="00A374C2" w:rsidRDefault="003F7A4E" w14:paraId="0AF40E16" w14:textId="77777777">
      <w:pPr>
        <w:pStyle w:val="BodyText"/>
        <w:ind w:left="200" w:right="772"/>
      </w:pPr>
      <w:r>
        <w:t>Grantee invoices may be subject to a financial audit by the Commission at any time within three years of completion of the work.</w:t>
      </w:r>
      <w:bookmarkStart w:name="E._Providing_Voice_Service" w:id="7"/>
      <w:bookmarkEnd w:id="7"/>
    </w:p>
    <w:p w:rsidR="00D821D5" w:rsidP="00D821D5" w:rsidRDefault="00D821D5" w14:paraId="0BA3386A" w14:textId="77777777">
      <w:pPr>
        <w:pStyle w:val="BodyText"/>
        <w:ind w:left="200" w:right="772"/>
      </w:pPr>
    </w:p>
    <w:p w:rsidRPr="00B33C9B" w:rsidR="00D821D5" w:rsidP="00D821D5" w:rsidRDefault="00D821D5" w14:paraId="5CEFC29C" w14:textId="350F204A">
      <w:pPr>
        <w:pStyle w:val="BodyText"/>
        <w:numPr>
          <w:ilvl w:val="0"/>
          <w:numId w:val="2"/>
        </w:numPr>
        <w:ind w:right="772"/>
      </w:pPr>
      <w:r w:rsidRPr="00B33C9B">
        <w:rPr>
          <w:u w:val="single"/>
        </w:rPr>
        <w:t>Providing</w:t>
      </w:r>
      <w:r w:rsidRPr="00B33C9B">
        <w:rPr>
          <w:spacing w:val="-4"/>
          <w:u w:val="single"/>
        </w:rPr>
        <w:t xml:space="preserve"> </w:t>
      </w:r>
      <w:r w:rsidRPr="00B33C9B">
        <w:rPr>
          <w:u w:val="single"/>
        </w:rPr>
        <w:t>Voice</w:t>
      </w:r>
      <w:r w:rsidRPr="00B33C9B">
        <w:rPr>
          <w:spacing w:val="-4"/>
          <w:u w:val="single"/>
        </w:rPr>
        <w:t xml:space="preserve"> </w:t>
      </w:r>
      <w:r w:rsidRPr="00B33C9B">
        <w:rPr>
          <w:spacing w:val="-2"/>
          <w:u w:val="single"/>
        </w:rPr>
        <w:t>Service</w:t>
      </w:r>
    </w:p>
    <w:p w:rsidR="00D821D5" w:rsidP="00A374C2" w:rsidRDefault="001C728B" w14:paraId="54124BB8" w14:textId="740D75D4">
      <w:pPr>
        <w:pStyle w:val="BodyText"/>
        <w:ind w:left="200" w:right="772"/>
      </w:pPr>
      <w:r>
        <w:t xml:space="preserve">Frontier </w:t>
      </w:r>
      <w:r w:rsidR="00D821D5">
        <w:t xml:space="preserve">will provide </w:t>
      </w:r>
      <w:r w:rsidR="003054C5">
        <w:t xml:space="preserve">tariffed voice </w:t>
      </w:r>
      <w:r w:rsidR="00D821D5">
        <w:t>service that meets FCC standards for E-911 service and battery back-up, list the types of voice services offered, and a timeframe for providing any voice service offerings.</w:t>
      </w:r>
    </w:p>
    <w:p w:rsidR="00ED6F8D" w:rsidP="00ED6F8D" w:rsidRDefault="00ED6F8D" w14:paraId="46A8E178" w14:textId="77777777">
      <w:pPr>
        <w:pStyle w:val="BodyText"/>
        <w:spacing w:line="259" w:lineRule="auto"/>
        <w:ind w:right="772"/>
        <w:sectPr w:rsidR="00ED6F8D" w:rsidSect="002632D4">
          <w:footerReference w:type="default" r:id="rId25"/>
          <w:footerReference w:type="first" r:id="rId26"/>
          <w:pgSz w:w="12240" w:h="15840"/>
          <w:pgMar w:top="1420" w:right="700" w:bottom="1000" w:left="1240" w:header="796" w:footer="576" w:gutter="0"/>
          <w:cols w:space="720"/>
          <w:titlePg/>
          <w:docGrid w:linePitch="299"/>
        </w:sectPr>
      </w:pPr>
    </w:p>
    <w:p w:rsidR="00770C90" w:rsidP="00ED6F8D" w:rsidRDefault="00770C90" w14:paraId="7D63361F" w14:textId="77777777">
      <w:pPr>
        <w:pStyle w:val="BodyText"/>
        <w:spacing w:line="259" w:lineRule="auto"/>
        <w:ind w:right="772"/>
      </w:pPr>
    </w:p>
    <w:p w:rsidRPr="00D821D5" w:rsidR="00B31AE8" w:rsidP="00D821D5" w:rsidRDefault="00BF54E3" w14:paraId="2BD7FD43" w14:textId="641CAEEC">
      <w:pPr>
        <w:pStyle w:val="ListParagraph"/>
        <w:numPr>
          <w:ilvl w:val="0"/>
          <w:numId w:val="2"/>
        </w:numPr>
        <w:tabs>
          <w:tab w:val="left" w:pos="919"/>
        </w:tabs>
        <w:rPr>
          <w:sz w:val="24"/>
          <w:szCs w:val="24"/>
        </w:rPr>
      </w:pPr>
      <w:r w:rsidRPr="00D821D5">
        <w:rPr>
          <w:spacing w:val="-2"/>
          <w:sz w:val="24"/>
          <w:szCs w:val="24"/>
          <w:u w:val="single"/>
        </w:rPr>
        <w:t>Reporting</w:t>
      </w:r>
    </w:p>
    <w:p w:rsidR="00671BB1" w:rsidP="001F73C7" w:rsidRDefault="00671BB1" w14:paraId="2913CCAD" w14:textId="77777777">
      <w:pPr>
        <w:pStyle w:val="BodyText"/>
        <w:ind w:left="200" w:right="772"/>
      </w:pPr>
      <w: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describe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671BB1" w:rsidP="001F73C7" w:rsidRDefault="00671BB1" w14:paraId="779FC46A" w14:textId="77777777">
      <w:pPr>
        <w:pStyle w:val="BodyText"/>
        <w:ind w:left="200" w:right="772"/>
      </w:pPr>
    </w:p>
    <w:p w:rsidR="00980D82" w:rsidP="001F73C7" w:rsidRDefault="00980D82" w14:paraId="208CEA69" w14:textId="77777777">
      <w:pPr>
        <w:pStyle w:val="BodyText"/>
        <w:ind w:left="200" w:right="772"/>
      </w:pPr>
      <w:r>
        <w:t xml:space="preserve">Before full payment of the project is made, grantees must submit a project completion report. Grantees shall also include test results on the download and upload speeds at a </w:t>
      </w:r>
      <w:r>
        <w:lastRenderedPageBreak/>
        <w:t>representative sample of locations</w:t>
      </w:r>
      <w:r w:rsidRPr="00B30107">
        <w:t xml:space="preserve"> </w:t>
      </w:r>
      <w:r>
        <w:t>in</w:t>
      </w:r>
      <w:r w:rsidRPr="00B30107">
        <w:t xml:space="preserve"> </w:t>
      </w:r>
      <w:r>
        <w:t>the</w:t>
      </w:r>
      <w:r w:rsidRPr="00B30107">
        <w:t xml:space="preserve"> </w:t>
      </w:r>
      <w:r>
        <w:t>final</w:t>
      </w:r>
      <w:r w:rsidRPr="00B30107">
        <w:t xml:space="preserve"> </w:t>
      </w:r>
      <w:r>
        <w:t>completion</w:t>
      </w:r>
      <w:r w:rsidRPr="00B30107">
        <w:t xml:space="preserve"> </w:t>
      </w:r>
      <w:r>
        <w:t xml:space="preserve">report, per CASF Guidelines, </w:t>
      </w:r>
      <w:r w:rsidRPr="000C2D8D">
        <w:t>Section 13: Reporting Requirements</w:t>
      </w:r>
      <w:r w:rsidRPr="003F3EA4">
        <w:rPr>
          <w:vertAlign w:val="superscript"/>
        </w:rPr>
        <w:t>.</w:t>
      </w:r>
      <w:r w:rsidRPr="003F3EA4">
        <w:rPr>
          <w:vertAlign w:val="superscript"/>
        </w:rPr>
        <w:footnoteReference w:id="20"/>
      </w:r>
      <w:r w:rsidRPr="003F3EA4">
        <w:rPr>
          <w:vertAlign w:val="superscript"/>
        </w:rPr>
        <w:t xml:space="preserve"> </w:t>
      </w:r>
      <w:r>
        <w:t>Grantees</w:t>
      </w:r>
      <w:r w:rsidRPr="00B30107">
        <w:t xml:space="preserve"> </w:t>
      </w:r>
      <w:r>
        <w:t>must</w:t>
      </w:r>
      <w:r w:rsidRPr="00B30107">
        <w:t xml:space="preserve"> </w:t>
      </w:r>
      <w:r>
        <w:t>certify</w:t>
      </w:r>
      <w:r w:rsidRPr="00B30107">
        <w:t xml:space="preserve"> </w:t>
      </w:r>
      <w:r>
        <w:t>that</w:t>
      </w:r>
      <w:r w:rsidRPr="00B30107">
        <w:t xml:space="preserve"> </w:t>
      </w:r>
      <w:r>
        <w:t>each</w:t>
      </w:r>
      <w:r w:rsidRPr="00B30107">
        <w:t xml:space="preserve"> </w:t>
      </w:r>
      <w:r>
        <w:t>progress</w:t>
      </w:r>
      <w:r w:rsidRPr="00B30107">
        <w:t xml:space="preserve"> </w:t>
      </w:r>
      <w:r>
        <w:t>report is true and correct under penalty of perjury.</w:t>
      </w:r>
    </w:p>
    <w:p w:rsidR="00185ADD" w:rsidP="001F73C7" w:rsidRDefault="00185ADD" w14:paraId="05C2D187" w14:textId="77777777">
      <w:pPr>
        <w:pStyle w:val="BodyText"/>
        <w:ind w:left="200" w:right="772"/>
      </w:pPr>
    </w:p>
    <w:p w:rsidRPr="003E33B7" w:rsidR="00B31AE8" w:rsidP="00D821D5"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980D82" w:rsidP="006458AA" w:rsidRDefault="00BF54E3" w14:paraId="0C7982DA" w14:textId="6CB6FB39">
      <w:pPr>
        <w:pStyle w:val="BodyText"/>
        <w:ind w:left="200" w:right="772"/>
      </w:pPr>
      <w:r>
        <w:t>Section 1720 of the California Labor Code specifies that CASF-subsidized projects are subject</w:t>
      </w:r>
      <w:r w:rsidRPr="00B30107">
        <w:t xml:space="preserve"> </w:t>
      </w:r>
      <w:r>
        <w:t>to</w:t>
      </w:r>
      <w:r w:rsidRPr="00B30107">
        <w:t xml:space="preserve"> </w:t>
      </w:r>
      <w:r>
        <w:t>prevailing</w:t>
      </w:r>
      <w:r w:rsidRPr="00B30107">
        <w:t xml:space="preserve"> </w:t>
      </w:r>
      <w:r>
        <w:t>wage</w:t>
      </w:r>
      <w:r w:rsidRPr="00B30107">
        <w:t xml:space="preserve"> </w:t>
      </w:r>
      <w:r>
        <w:t>requirements.</w:t>
      </w:r>
      <w:r w:rsidR="00B920F1">
        <w:t xml:space="preserve"> Grantees </w:t>
      </w:r>
      <w:r>
        <w:t>committed</w:t>
      </w:r>
      <w:r w:rsidRPr="00B30107">
        <w:t xml:space="preserve"> </w:t>
      </w:r>
      <w:r>
        <w:t>to</w:t>
      </w:r>
      <w:r w:rsidRPr="00B30107">
        <w:t xml:space="preserve"> </w:t>
      </w:r>
      <w:r w:rsidRPr="003E33B7" w:rsidR="00BA2D95">
        <w:t>following</w:t>
      </w:r>
      <w:r w:rsidRPr="00B30107">
        <w:t xml:space="preserve"> </w:t>
      </w:r>
      <w:r>
        <w:t>state</w:t>
      </w:r>
      <w:r w:rsidRPr="00B30107">
        <w:t xml:space="preserve"> </w:t>
      </w:r>
      <w:r>
        <w:t>prevailing wage requirements with regards to these projects.</w:t>
      </w:r>
      <w:r w:rsidR="00563CB7">
        <w:br/>
      </w:r>
    </w:p>
    <w:p w:rsidRPr="00980D82" w:rsidR="00B31AE8" w:rsidP="00D821D5" w:rsidRDefault="00BF54E3" w14:paraId="2BD7FD4B" w14:textId="57C5859A">
      <w:pPr>
        <w:pStyle w:val="BodyText"/>
        <w:numPr>
          <w:ilvl w:val="0"/>
          <w:numId w:val="2"/>
        </w:numPr>
        <w:spacing w:line="259" w:lineRule="auto"/>
        <w:ind w:right="772"/>
      </w:pPr>
      <w:r w:rsidRPr="00980D82">
        <w:rPr>
          <w:u w:val="single"/>
        </w:rPr>
        <w:t xml:space="preserve">Contractor </w:t>
      </w:r>
      <w:r w:rsidRPr="00980D82">
        <w:rPr>
          <w:spacing w:val="-2"/>
          <w:u w:val="single"/>
        </w:rPr>
        <w:t>Reporting</w:t>
      </w:r>
    </w:p>
    <w:p w:rsidR="00F52DE9" w:rsidP="006458AA" w:rsidRDefault="00B920F1" w14:paraId="2BD7FD4D" w14:textId="4B7F22FA">
      <w:pPr>
        <w:pStyle w:val="BodyText"/>
        <w:ind w:left="200" w:right="772"/>
        <w:sectPr w:rsidR="00F52DE9" w:rsidSect="00ED6F8D">
          <w:footerReference w:type="default" r:id="rId27"/>
          <w:type w:val="continuous"/>
          <w:pgSz w:w="12240" w:h="15840"/>
          <w:pgMar w:top="1420" w:right="700" w:bottom="1000" w:left="1240" w:header="796" w:footer="576" w:gutter="0"/>
          <w:cols w:space="720"/>
          <w:titlePg/>
          <w:docGrid w:linePitch="299"/>
        </w:sectPr>
      </w:pPr>
      <w:r>
        <w:t>Grantees</w:t>
      </w:r>
      <w:r w:rsidRPr="00B30107" w:rsidR="00BF54E3">
        <w:t xml:space="preserve"> </w:t>
      </w:r>
      <w:r w:rsidR="00BF54E3">
        <w:t>must</w:t>
      </w:r>
      <w:r w:rsidRPr="00B30107" w:rsidR="00BF54E3">
        <w:t xml:space="preserve"> </w:t>
      </w:r>
      <w:r w:rsidR="00BF54E3">
        <w:t>comply</w:t>
      </w:r>
      <w:r w:rsidRPr="00B30107" w:rsidR="00BF54E3">
        <w:t xml:space="preserve"> </w:t>
      </w:r>
      <w:r w:rsidR="00BF54E3">
        <w:t>with</w:t>
      </w:r>
      <w:r w:rsidRPr="00B30107" w:rsidR="00BF54E3">
        <w:t xml:space="preserve"> </w:t>
      </w:r>
      <w:r w:rsidR="00BF54E3">
        <w:t>the</w:t>
      </w:r>
      <w:r w:rsidRPr="00B30107" w:rsidR="00BF54E3">
        <w:t xml:space="preserve"> </w:t>
      </w:r>
      <w:r w:rsidR="00BF54E3">
        <w:t>contractor</w:t>
      </w:r>
      <w:r w:rsidRPr="00B30107" w:rsidR="00BF54E3">
        <w:t xml:space="preserve"> </w:t>
      </w:r>
      <w:r w:rsidR="00BF54E3">
        <w:t>reporting</w:t>
      </w:r>
      <w:r w:rsidRPr="00B30107" w:rsidR="00BF54E3">
        <w:t xml:space="preserve"> </w:t>
      </w:r>
      <w:r w:rsidR="00BF54E3">
        <w:t>requirements</w:t>
      </w:r>
      <w:r w:rsidRPr="00B30107" w:rsidR="00BF54E3">
        <w:t xml:space="preserve"> </w:t>
      </w:r>
      <w:r w:rsidR="00BF54E3">
        <w:t>of</w:t>
      </w:r>
      <w:r w:rsidRPr="00B30107" w:rsidR="00BF54E3">
        <w:t xml:space="preserve"> </w:t>
      </w:r>
      <w:r w:rsidR="0095084C">
        <w:t>Section</w:t>
      </w:r>
      <w:r w:rsidRPr="00B30107" w:rsidR="00BF54E3">
        <w:t xml:space="preserve"> </w:t>
      </w:r>
      <w:r w:rsidR="00BF54E3">
        <w:t>281(l)(1)</w:t>
      </w:r>
      <w:r w:rsidRPr="00B30107" w:rsidR="00BF54E3">
        <w:t xml:space="preserve"> </w:t>
      </w:r>
      <w:r w:rsidR="00BF54E3">
        <w:t>of</w:t>
      </w:r>
      <w:r w:rsidRPr="00B30107" w:rsidR="00BF54E3">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r w:rsidR="00317AEE">
        <w:t xml:space="preserve">  </w:t>
      </w:r>
    </w:p>
    <w:p w:rsidR="00ED6F8D" w:rsidP="00DD2982" w:rsidRDefault="006F22CC" w14:paraId="51A973B2" w14:textId="77777777">
      <w:pPr>
        <w:sectPr w:rsidR="00ED6F8D" w:rsidSect="003031ED">
          <w:footerReference w:type="even" r:id="rId28"/>
          <w:footerReference w:type="default" r:id="rId29"/>
          <w:type w:val="continuous"/>
          <w:pgSz w:w="12240" w:h="15840"/>
          <w:pgMar w:top="1420" w:right="700" w:bottom="960" w:left="1240" w:header="796" w:footer="576" w:gutter="0"/>
          <w:pgNumType w:start="0"/>
          <w:cols w:space="720"/>
          <w:docGrid w:linePitch="299"/>
        </w:sectPr>
      </w:pPr>
      <w:r>
        <w:br w:type="page"/>
      </w:r>
    </w:p>
    <w:p w:rsidR="00ED6F8D" w:rsidP="00DD2982" w:rsidRDefault="00ED6F8D" w14:paraId="16E8065F" w14:textId="77777777">
      <w:pPr>
        <w:sectPr w:rsidR="00ED6F8D" w:rsidSect="00ED6F8D">
          <w:pgSz w:w="12240" w:h="15840"/>
          <w:pgMar w:top="1420" w:right="700" w:bottom="960" w:left="1240" w:header="796" w:footer="576" w:gutter="0"/>
          <w:pgNumType w:start="0"/>
          <w:cols w:space="720"/>
          <w:docGrid w:linePitch="299"/>
        </w:sectPr>
      </w:pPr>
    </w:p>
    <w:p w:rsidRPr="00790A52" w:rsidR="006F22CC" w:rsidP="00DD2982" w:rsidRDefault="006F22CC" w14:paraId="67AEE48B" w14:textId="220F659E"/>
    <w:p w:rsidR="00B31AE8" w:rsidP="00394BD6" w:rsidRDefault="00BF54E3" w14:paraId="2BD7FD50" w14:textId="77777777">
      <w:pPr>
        <w:pStyle w:val="Heading1"/>
        <w:spacing w:line="276" w:lineRule="auto"/>
        <w:ind w:right="730"/>
      </w:pPr>
      <w:r>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00BD09F7" w:rsidP="005908C2" w:rsidRDefault="00BF54E3" w14:paraId="5B7F49FA" w14:textId="541628BE">
      <w:pPr>
        <w:pStyle w:val="BodyText"/>
        <w:ind w:left="200" w:right="772"/>
      </w:pPr>
      <w:r>
        <w:t>Pub.</w:t>
      </w:r>
      <w:r w:rsidRPr="00B30107">
        <w:t xml:space="preserve"> </w:t>
      </w:r>
      <w:r>
        <w:t xml:space="preserve">Util. Code </w:t>
      </w:r>
      <w:r w:rsidR="0095084C">
        <w:t>Section</w:t>
      </w:r>
      <w:r>
        <w:t xml:space="preserve"> 281(f)(10)</w:t>
      </w:r>
      <w:r w:rsidRPr="00B30107">
        <w:t xml:space="preserve"> </w:t>
      </w:r>
      <w:r>
        <w:t>defines</w:t>
      </w:r>
      <w:r w:rsidRPr="00B30107">
        <w:t xml:space="preserve"> </w:t>
      </w:r>
      <w:r>
        <w:t>the costs</w:t>
      </w:r>
      <w:r w:rsidRPr="00B30107">
        <w:t xml:space="preserve"> </w:t>
      </w:r>
      <w:r>
        <w:t>the</w:t>
      </w:r>
      <w:r w:rsidRPr="00B30107">
        <w:t xml:space="preserve"> </w:t>
      </w:r>
      <w:r>
        <w:t>Commission may reimburse as</w:t>
      </w:r>
      <w:r w:rsidRPr="00B30107">
        <w:t xml:space="preserve"> follows:</w:t>
      </w:r>
    </w:p>
    <w:p w:rsidR="00B31AE8" w:rsidP="009E559F" w:rsidRDefault="00BF54E3" w14:paraId="2BD7FD54" w14:textId="77777777">
      <w:pPr>
        <w:pStyle w:val="BodyText"/>
        <w:numPr>
          <w:ilvl w:val="0"/>
          <w:numId w:val="28"/>
        </w:numPr>
        <w:spacing w:before="10"/>
        <w:ind w:right="760"/>
      </w:pPr>
      <w:r>
        <w:t>Costs</w:t>
      </w:r>
      <w:r w:rsidRPr="00047F07">
        <w:t xml:space="preserve"> </w:t>
      </w:r>
      <w:r>
        <w:t>directly</w:t>
      </w:r>
      <w:r w:rsidRPr="00047F07">
        <w:t xml:space="preserve"> </w:t>
      </w:r>
      <w:r>
        <w:t>related</w:t>
      </w:r>
      <w:r w:rsidRPr="00047F07">
        <w:t xml:space="preserve"> </w:t>
      </w:r>
      <w:r>
        <w:t>to</w:t>
      </w:r>
      <w:r w:rsidRPr="00047F07">
        <w:t xml:space="preserve"> </w:t>
      </w:r>
      <w:r>
        <w:t>the</w:t>
      </w:r>
      <w:r w:rsidRPr="00047F07">
        <w:t xml:space="preserve"> </w:t>
      </w:r>
      <w:r>
        <w:t>deployment</w:t>
      </w:r>
      <w:r w:rsidRPr="00047F07">
        <w:t xml:space="preserve"> </w:t>
      </w:r>
      <w:r>
        <w:t>of</w:t>
      </w:r>
      <w:r w:rsidRPr="00047F07">
        <w:t xml:space="preserve"> infrastructure;</w:t>
      </w:r>
    </w:p>
    <w:p w:rsidR="00B31AE8" w:rsidP="009E559F" w:rsidRDefault="00BF54E3" w14:paraId="2BD7FD55" w14:textId="77777777">
      <w:pPr>
        <w:pStyle w:val="BodyText"/>
        <w:numPr>
          <w:ilvl w:val="0"/>
          <w:numId w:val="28"/>
        </w:numPr>
        <w:spacing w:before="10"/>
        <w:ind w:right="760"/>
      </w:pPr>
      <w:r>
        <w:t>Costs</w:t>
      </w:r>
      <w:r w:rsidRPr="00047F07">
        <w:t xml:space="preserve"> </w:t>
      </w:r>
      <w:r>
        <w:t>to</w:t>
      </w:r>
      <w:r w:rsidRPr="00047F07">
        <w:t xml:space="preserve"> </w:t>
      </w:r>
      <w:r>
        <w:t>lease</w:t>
      </w:r>
      <w:r w:rsidRPr="00047F07">
        <w:t xml:space="preserve"> </w:t>
      </w:r>
      <w:r>
        <w:t>access</w:t>
      </w:r>
      <w:r w:rsidRPr="00047F07">
        <w:t xml:space="preserve"> </w:t>
      </w:r>
      <w:r>
        <w:t>to</w:t>
      </w:r>
      <w:r w:rsidRPr="00047F07">
        <w:t xml:space="preserve"> </w:t>
      </w:r>
      <w:r>
        <w:t>property</w:t>
      </w:r>
      <w:r w:rsidRPr="00047F07">
        <w:t xml:space="preserve"> </w:t>
      </w:r>
      <w:r>
        <w:t>or</w:t>
      </w:r>
      <w:r w:rsidRPr="00047F07">
        <w:t xml:space="preserve"> </w:t>
      </w:r>
      <w:r>
        <w:t>for</w:t>
      </w:r>
      <w:r w:rsidRPr="00047F07">
        <w:t xml:space="preserve"> </w:t>
      </w:r>
      <w:r>
        <w:t>Internet</w:t>
      </w:r>
      <w:r w:rsidRPr="00047F07">
        <w:t xml:space="preserve"> </w:t>
      </w:r>
      <w:r>
        <w:t>backhaul</w:t>
      </w:r>
      <w:r w:rsidRPr="00047F07">
        <w:t xml:space="preserve"> </w:t>
      </w:r>
      <w:r>
        <w:t>services</w:t>
      </w:r>
      <w:r w:rsidRPr="00047F07">
        <w:t xml:space="preserve"> </w:t>
      </w:r>
      <w:r>
        <w:t>for</w:t>
      </w:r>
      <w:r w:rsidRPr="00047F07">
        <w:t xml:space="preserve"> </w:t>
      </w:r>
      <w:r>
        <w:t>a</w:t>
      </w:r>
      <w:r w:rsidRPr="00047F07">
        <w:t xml:space="preserve"> </w:t>
      </w:r>
      <w:r>
        <w:t>period</w:t>
      </w:r>
      <w:r w:rsidRPr="00047F07">
        <w:t xml:space="preserve"> </w:t>
      </w:r>
      <w:r>
        <w:t>not to exceed five years; and</w:t>
      </w:r>
    </w:p>
    <w:p w:rsidR="00B31AE8" w:rsidP="009E559F" w:rsidRDefault="00BF54E3" w14:paraId="2BD7FD56" w14:textId="77777777">
      <w:pPr>
        <w:pStyle w:val="BodyText"/>
        <w:numPr>
          <w:ilvl w:val="0"/>
          <w:numId w:val="28"/>
        </w:numPr>
        <w:spacing w:before="10"/>
        <w:ind w:right="760"/>
      </w:pPr>
      <w:r>
        <w:t>Costs</w:t>
      </w:r>
      <w:r w:rsidRPr="00047F07">
        <w:t xml:space="preserve"> </w:t>
      </w:r>
      <w:r>
        <w:t>incurred</w:t>
      </w:r>
      <w:r w:rsidRPr="00047F07">
        <w:t xml:space="preserve"> </w:t>
      </w:r>
      <w:r>
        <w:t>by</w:t>
      </w:r>
      <w:r w:rsidRPr="00047F07">
        <w:t xml:space="preserve"> </w:t>
      </w:r>
      <w:r>
        <w:t>an</w:t>
      </w:r>
      <w:r w:rsidRPr="00047F07">
        <w:t xml:space="preserve"> </w:t>
      </w:r>
      <w:r>
        <w:t>existing</w:t>
      </w:r>
      <w:r w:rsidRPr="00047F07">
        <w:t xml:space="preserve"> </w:t>
      </w:r>
      <w:r>
        <w:t>facility-based</w:t>
      </w:r>
      <w:r w:rsidRPr="00047F07">
        <w:t xml:space="preserve"> </w:t>
      </w:r>
      <w:r>
        <w:t>broadband</w:t>
      </w:r>
      <w:r w:rsidRPr="00047F07">
        <w:t xml:space="preserve"> </w:t>
      </w:r>
      <w:r>
        <w:t>provider</w:t>
      </w:r>
      <w:r w:rsidRPr="00047F07">
        <w:t xml:space="preserve"> </w:t>
      </w:r>
      <w:r>
        <w:t>to</w:t>
      </w:r>
      <w:r w:rsidRPr="00047F07">
        <w:t xml:space="preserve"> </w:t>
      </w:r>
      <w:r>
        <w:t>upgrade</w:t>
      </w:r>
      <w:r w:rsidRPr="00047F07">
        <w:t xml:space="preserve"> </w:t>
      </w:r>
      <w:r>
        <w:t>its existing facilities to provide for interconnection.</w:t>
      </w:r>
    </w:p>
    <w:p w:rsidR="00B31AE8" w:rsidRDefault="00B31AE8" w14:paraId="2BD7FD57" w14:textId="77777777">
      <w:pPr>
        <w:pStyle w:val="BodyText"/>
      </w:pPr>
    </w:p>
    <w:p w:rsidRPr="00047F07" w:rsidR="00B31AE8" w:rsidP="005908C2" w:rsidRDefault="00BF54E3" w14:paraId="2BD7FD58" w14:textId="64DE58FA">
      <w:pPr>
        <w:pStyle w:val="BodyText"/>
        <w:ind w:left="200" w:right="772"/>
      </w:pPr>
      <w:r>
        <w:t>Additionally,</w:t>
      </w:r>
      <w:r w:rsidRPr="00047F07">
        <w:t xml:space="preserve"> </w:t>
      </w:r>
      <w:r>
        <w:t>D.2</w:t>
      </w:r>
      <w:r w:rsidR="00496989">
        <w:t>2</w:t>
      </w:r>
      <w:r>
        <w:t>-</w:t>
      </w:r>
      <w:r w:rsidR="00496989">
        <w:t>11</w:t>
      </w:r>
      <w:r>
        <w:t>-</w:t>
      </w:r>
      <w:r w:rsidR="00496989">
        <w:t>023</w:t>
      </w:r>
      <w:r w:rsidR="1A9DBC9F">
        <w:t>,</w:t>
      </w:r>
      <w:r w:rsidRPr="00047F07">
        <w:t xml:space="preserve"> </w:t>
      </w:r>
      <w:r w:rsidR="3361E891">
        <w:t>Attachment</w:t>
      </w:r>
      <w:r w:rsidRPr="00047F07">
        <w:t xml:space="preserve"> </w:t>
      </w:r>
      <w:r w:rsidR="00496989">
        <w:t>1</w:t>
      </w:r>
      <w:r>
        <w:t>,</w:t>
      </w:r>
      <w:r w:rsidRPr="00047F07">
        <w:t xml:space="preserve"> </w:t>
      </w:r>
      <w:r>
        <w:t>Section</w:t>
      </w:r>
      <w:r w:rsidRPr="00047F07">
        <w:t xml:space="preserve"> </w:t>
      </w:r>
      <w:r>
        <w:t>7</w:t>
      </w:r>
      <w:r w:rsidRPr="00047F07">
        <w:t xml:space="preserve"> </w:t>
      </w:r>
      <w:r>
        <w:t>caps</w:t>
      </w:r>
      <w:r w:rsidRPr="00047F07">
        <w:t xml:space="preserve"> </w:t>
      </w:r>
      <w:r>
        <w:t>administrative</w:t>
      </w:r>
      <w:r w:rsidRPr="00047F07">
        <w:t xml:space="preserve"> </w:t>
      </w:r>
      <w:r>
        <w:t>expenses directly related to the project at 1</w:t>
      </w:r>
      <w:r w:rsidR="00496989">
        <w:t>0</w:t>
      </w:r>
      <w:r>
        <w:t xml:space="preserve"> percent of the grant amount.</w:t>
      </w:r>
      <w:r w:rsidRPr="003F3EA4" w:rsidR="00293C4B">
        <w:rPr>
          <w:vertAlign w:val="superscript"/>
        </w:rPr>
        <w:footnoteReference w:id="21"/>
      </w:r>
    </w:p>
    <w:p w:rsidR="00B31AE8" w:rsidP="005908C2" w:rsidRDefault="00B31AE8" w14:paraId="2BD7FD59" w14:textId="77777777">
      <w:pPr>
        <w:pStyle w:val="BodyText"/>
        <w:ind w:left="200" w:right="772"/>
      </w:pPr>
    </w:p>
    <w:p w:rsidR="00B31AE8" w:rsidP="005908C2" w:rsidRDefault="00BF54E3" w14:paraId="2BD7FD5A" w14:textId="77777777">
      <w:pPr>
        <w:pStyle w:val="BodyText"/>
        <w:ind w:left="200" w:right="772"/>
      </w:pPr>
      <w:r>
        <w:t>The</w:t>
      </w:r>
      <w:r w:rsidRPr="00047F07">
        <w:t xml:space="preserve"> </w:t>
      </w:r>
      <w:r>
        <w:t>grantee</w:t>
      </w:r>
      <w:r w:rsidRPr="00047F07">
        <w:t xml:space="preserve"> </w:t>
      </w:r>
      <w:r>
        <w:t>may</w:t>
      </w:r>
      <w:r w:rsidRPr="00047F07">
        <w:t xml:space="preserve"> </w:t>
      </w:r>
      <w:r>
        <w:t>submit</w:t>
      </w:r>
      <w:r w:rsidRPr="00047F07">
        <w:t xml:space="preserve"> </w:t>
      </w:r>
      <w:r>
        <w:t>reimbursement</w:t>
      </w:r>
      <w:r w:rsidRPr="00047F07">
        <w:t xml:space="preserve"> </w:t>
      </w:r>
      <w:r>
        <w:t>requests</w:t>
      </w:r>
      <w:r w:rsidRPr="00047F07">
        <w:t xml:space="preserve"> </w:t>
      </w:r>
      <w:r>
        <w:t>at</w:t>
      </w:r>
      <w:r w:rsidRPr="00047F07">
        <w:t xml:space="preserve"> </w:t>
      </w:r>
      <w:r>
        <w:t>the</w:t>
      </w:r>
      <w:r w:rsidRPr="00047F07">
        <w:t xml:space="preserve"> </w:t>
      </w:r>
      <w:r>
        <w:t>following</w:t>
      </w:r>
      <w:r w:rsidRPr="00047F07">
        <w:t xml:space="preserve"> intervals:</w:t>
      </w:r>
    </w:p>
    <w:p w:rsidR="00B31AE8" w:rsidP="009E559F" w:rsidRDefault="00BF54E3" w14:paraId="2BD7FD5B" w14:textId="77777777">
      <w:pPr>
        <w:pStyle w:val="BodyText"/>
        <w:numPr>
          <w:ilvl w:val="0"/>
          <w:numId w:val="28"/>
        </w:numPr>
        <w:spacing w:before="10"/>
        <w:ind w:right="760"/>
      </w:pPr>
      <w:r>
        <w:t>10</w:t>
      </w:r>
      <w:r w:rsidRPr="00047F07">
        <w:t xml:space="preserve"> </w:t>
      </w:r>
      <w:r>
        <w:t>percent</w:t>
      </w:r>
      <w:r w:rsidRPr="00047F07">
        <w:t xml:space="preserve"> completion;</w:t>
      </w:r>
    </w:p>
    <w:p w:rsidR="00B31AE8" w:rsidP="009E559F" w:rsidRDefault="00BF54E3" w14:paraId="2BD7FD5C" w14:textId="77777777">
      <w:pPr>
        <w:pStyle w:val="BodyText"/>
        <w:numPr>
          <w:ilvl w:val="0"/>
          <w:numId w:val="28"/>
        </w:numPr>
        <w:spacing w:before="10"/>
        <w:ind w:right="760"/>
      </w:pPr>
      <w:r>
        <w:t>35</w:t>
      </w:r>
      <w:r w:rsidRPr="00047F07">
        <w:t xml:space="preserve"> </w:t>
      </w:r>
      <w:r>
        <w:t>percent</w:t>
      </w:r>
      <w:r w:rsidRPr="00047F07">
        <w:t xml:space="preserve"> completion;</w:t>
      </w:r>
    </w:p>
    <w:p w:rsidR="00B31AE8" w:rsidP="009E559F" w:rsidRDefault="00BF54E3" w14:paraId="2BD7FD5D" w14:textId="77777777">
      <w:pPr>
        <w:pStyle w:val="BodyText"/>
        <w:numPr>
          <w:ilvl w:val="0"/>
          <w:numId w:val="28"/>
        </w:numPr>
        <w:spacing w:before="10"/>
        <w:ind w:right="760"/>
      </w:pPr>
      <w:r>
        <w:t>60</w:t>
      </w:r>
      <w:r w:rsidRPr="00047F07">
        <w:t xml:space="preserve"> </w:t>
      </w:r>
      <w:r>
        <w:t>percent</w:t>
      </w:r>
      <w:r w:rsidRPr="00047F07">
        <w:t xml:space="preserve"> completion;</w:t>
      </w:r>
    </w:p>
    <w:p w:rsidR="00B31AE8" w:rsidP="009E559F" w:rsidRDefault="00BF54E3" w14:paraId="2BD7FD5E" w14:textId="77777777">
      <w:pPr>
        <w:pStyle w:val="BodyText"/>
        <w:numPr>
          <w:ilvl w:val="0"/>
          <w:numId w:val="28"/>
        </w:numPr>
        <w:spacing w:before="10"/>
        <w:ind w:right="760"/>
      </w:pPr>
      <w:r>
        <w:t>85</w:t>
      </w:r>
      <w:r w:rsidRPr="00047F07">
        <w:t xml:space="preserve"> </w:t>
      </w:r>
      <w:r>
        <w:t>percent</w:t>
      </w:r>
      <w:r w:rsidRPr="00047F07">
        <w:t xml:space="preserve"> </w:t>
      </w:r>
      <w:r>
        <w:t>completion;</w:t>
      </w:r>
      <w:r w:rsidRPr="00047F07">
        <w:t xml:space="preserve"> and</w:t>
      </w:r>
    </w:p>
    <w:p w:rsidR="00B31AE8" w:rsidP="009E559F" w:rsidRDefault="00BF54E3" w14:paraId="2BD7FD5F" w14:textId="77777777">
      <w:pPr>
        <w:pStyle w:val="BodyText"/>
        <w:numPr>
          <w:ilvl w:val="0"/>
          <w:numId w:val="28"/>
        </w:numPr>
        <w:spacing w:before="10"/>
        <w:ind w:right="760"/>
      </w:pPr>
      <w:r>
        <w:t>100</w:t>
      </w:r>
      <w:r w:rsidRPr="00047F07">
        <w:t xml:space="preserve"> </w:t>
      </w:r>
      <w:r>
        <w:t>percent</w:t>
      </w:r>
      <w:r w:rsidRPr="00047F07">
        <w:t xml:space="preserve"> completion.</w:t>
      </w:r>
    </w:p>
    <w:p w:rsidR="00B31AE8" w:rsidRDefault="00B31AE8" w14:paraId="2BD7FD60" w14:textId="77777777">
      <w:pPr>
        <w:pStyle w:val="BodyText"/>
      </w:pPr>
    </w:p>
    <w:p w:rsidR="00B31AE8" w:rsidP="005050A6" w:rsidRDefault="00BF54E3" w14:paraId="2BD7FD61" w14:textId="702859C3">
      <w:pPr>
        <w:pStyle w:val="BodyText"/>
        <w:ind w:left="200" w:right="772"/>
      </w:pPr>
      <w:r>
        <w:t>The</w:t>
      </w:r>
      <w:r w:rsidRPr="008E70C6">
        <w:t xml:space="preserve"> </w:t>
      </w:r>
      <w:r>
        <w:t>final</w:t>
      </w:r>
      <w:r w:rsidRPr="008E70C6">
        <w:t xml:space="preserve"> </w:t>
      </w:r>
      <w:r>
        <w:t>1</w:t>
      </w:r>
      <w:r w:rsidR="00EA7C43">
        <w:t>5</w:t>
      </w:r>
      <w:r w:rsidRPr="008E70C6">
        <w:t xml:space="preserve"> </w:t>
      </w:r>
      <w:r>
        <w:t>percent</w:t>
      </w:r>
      <w:r w:rsidRPr="008E70C6">
        <w:t xml:space="preserve"> </w:t>
      </w:r>
      <w:r>
        <w:t>payment</w:t>
      </w:r>
      <w:r w:rsidRPr="008E70C6">
        <w:t xml:space="preserve"> </w:t>
      </w:r>
      <w:r>
        <w:t>request</w:t>
      </w:r>
      <w:r w:rsidRPr="008E70C6">
        <w:t xml:space="preserve"> </w:t>
      </w:r>
      <w:r>
        <w:t>(from</w:t>
      </w:r>
      <w:r w:rsidRPr="008E70C6">
        <w:t xml:space="preserve"> </w:t>
      </w:r>
      <w:r>
        <w:t>85</w:t>
      </w:r>
      <w:r w:rsidRPr="008E70C6">
        <w:t xml:space="preserve"> </w:t>
      </w:r>
      <w:r>
        <w:t>to</w:t>
      </w:r>
      <w:r w:rsidRPr="008E70C6">
        <w:t xml:space="preserve"> </w:t>
      </w:r>
      <w:r>
        <w:t>100</w:t>
      </w:r>
      <w:r w:rsidRPr="008E70C6">
        <w:t xml:space="preserve"> </w:t>
      </w:r>
      <w:r>
        <w:t>percent)</w:t>
      </w:r>
      <w:r w:rsidRPr="008E70C6">
        <w:t xml:space="preserve"> </w:t>
      </w:r>
      <w:r>
        <w:t>will</w:t>
      </w:r>
      <w:r w:rsidRPr="008E70C6">
        <w:t xml:space="preserve"> </w:t>
      </w:r>
      <w:r>
        <w:t>not</w:t>
      </w:r>
      <w:r w:rsidRPr="008E70C6">
        <w:t xml:space="preserve"> </w:t>
      </w:r>
      <w:r>
        <w:t>be</w:t>
      </w:r>
      <w:r w:rsidRPr="008E70C6">
        <w:t xml:space="preserve"> </w:t>
      </w:r>
      <w:r>
        <w:t>paid</w:t>
      </w:r>
      <w:r w:rsidRPr="008E70C6">
        <w:t xml:space="preserve"> </w:t>
      </w:r>
      <w:r>
        <w:t>without an approved completion report.</w:t>
      </w:r>
      <w:r w:rsidRPr="008E70C6" w:rsidR="00D17FA6">
        <w:t xml:space="preserve"> </w:t>
      </w:r>
      <w:r>
        <w:t>Payments are based on submitted receipts, invoices and</w:t>
      </w:r>
      <w:r w:rsidRPr="008E70C6">
        <w:t xml:space="preserve"> </w:t>
      </w:r>
      <w:r>
        <w:t>other</w:t>
      </w:r>
      <w:r w:rsidRPr="008E70C6">
        <w:t xml:space="preserve"> </w:t>
      </w:r>
      <w:r>
        <w:t>supporting</w:t>
      </w:r>
      <w:r w:rsidRPr="008E70C6">
        <w:t xml:space="preserve"> </w:t>
      </w:r>
      <w:r>
        <w:t>documentation</w:t>
      </w:r>
      <w:r w:rsidRPr="008E70C6">
        <w:t xml:space="preserve"> </w:t>
      </w:r>
      <w:r>
        <w:t>showing</w:t>
      </w:r>
      <w:r w:rsidRPr="008E70C6">
        <w:t xml:space="preserve"> </w:t>
      </w:r>
      <w:r>
        <w:t>expenditures</w:t>
      </w:r>
      <w:r w:rsidRPr="008E70C6">
        <w:t xml:space="preserve"> </w:t>
      </w:r>
      <w:r>
        <w:t>incurred</w:t>
      </w:r>
      <w:r w:rsidRPr="008E70C6">
        <w:t xml:space="preserve"> </w:t>
      </w:r>
      <w:r>
        <w:t>for</w:t>
      </w:r>
      <w:r w:rsidRPr="008E70C6">
        <w:t xml:space="preserve"> </w:t>
      </w:r>
      <w:r>
        <w:t>the</w:t>
      </w:r>
      <w:r w:rsidRPr="008E70C6">
        <w:t xml:space="preserve"> </w:t>
      </w:r>
      <w:r>
        <w:t>project</w:t>
      </w:r>
      <w:r w:rsidRPr="008E70C6">
        <w:t xml:space="preserve"> </w:t>
      </w:r>
      <w:r>
        <w:t xml:space="preserve">in accordance with the approved CASF funding budget included in the CASF grantee’s </w:t>
      </w:r>
      <w:r w:rsidRPr="008E70C6">
        <w:t>application.</w:t>
      </w:r>
    </w:p>
    <w:p w:rsidR="00B31AE8" w:rsidP="005050A6" w:rsidRDefault="00B31AE8" w14:paraId="2BD7FD62" w14:textId="77777777">
      <w:pPr>
        <w:pStyle w:val="BodyText"/>
        <w:ind w:left="200" w:right="772"/>
      </w:pPr>
    </w:p>
    <w:p w:rsidRPr="008E70C6" w:rsidR="00B31AE8" w:rsidP="005050A6" w:rsidRDefault="00BF54E3" w14:paraId="2BD7FD64" w14:textId="25A21631">
      <w:pPr>
        <w:pStyle w:val="BodyText"/>
        <w:ind w:left="200" w:right="772"/>
      </w:pPr>
      <w:r>
        <w:t xml:space="preserve">Payment to grantees shall follow the process adopted for funds created under Public Utilities Code </w:t>
      </w:r>
      <w:r w:rsidR="0095084C">
        <w:t>Section</w:t>
      </w:r>
      <w:r>
        <w:t xml:space="preserve"> 270.</w:t>
      </w:r>
      <w:r w:rsidR="00DF1CAA">
        <w:t xml:space="preserve"> </w:t>
      </w:r>
      <w:r>
        <w:t>The Commission generally processes payments within 20-25 business</w:t>
      </w:r>
      <w:r w:rsidRPr="008E70C6">
        <w:t xml:space="preserve"> </w:t>
      </w:r>
      <w:r>
        <w:t>days,</w:t>
      </w:r>
      <w:r w:rsidRPr="008E70C6">
        <w:t xml:space="preserve"> </w:t>
      </w:r>
      <w:r>
        <w:t>including</w:t>
      </w:r>
      <w:r w:rsidRPr="008E70C6">
        <w:t xml:space="preserve"> </w:t>
      </w:r>
      <w:r>
        <w:t>Communications</w:t>
      </w:r>
      <w:r w:rsidRPr="008E70C6">
        <w:t xml:space="preserve"> </w:t>
      </w:r>
      <w:r>
        <w:t>Division</w:t>
      </w:r>
      <w:r w:rsidRPr="008E70C6">
        <w:t xml:space="preserve"> </w:t>
      </w:r>
      <w:r>
        <w:t>and</w:t>
      </w:r>
      <w:r w:rsidRPr="008E70C6">
        <w:t xml:space="preserve"> </w:t>
      </w:r>
      <w:r>
        <w:t>Administrative</w:t>
      </w:r>
      <w:r w:rsidRPr="008E70C6">
        <w:t xml:space="preserve"> </w:t>
      </w:r>
      <w:r>
        <w:t>Services</w:t>
      </w:r>
      <w:r w:rsidRPr="008E70C6">
        <w:t xml:space="preserve"> </w:t>
      </w:r>
      <w:r>
        <w:t>review time.</w:t>
      </w:r>
      <w:r w:rsidR="00D17FA6">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Pr="005050A6" w:rsidR="00A2170E" w:rsidP="005050A6" w:rsidRDefault="00A2170E" w14:paraId="7CC7E559" w14:textId="77777777">
      <w:pPr>
        <w:pStyle w:val="BodyText"/>
        <w:ind w:left="200" w:right="772"/>
      </w:pPr>
    </w:p>
    <w:p w:rsidR="00A33073" w:rsidP="00AE2F47" w:rsidRDefault="00A33073" w14:paraId="1C3F53EB" w14:textId="77777777">
      <w:pPr>
        <w:spacing w:before="107"/>
        <w:ind w:right="772"/>
        <w:rPr>
          <w:sz w:val="20"/>
        </w:rPr>
        <w:sectPr w:rsidR="00A33073" w:rsidSect="003031ED">
          <w:type w:val="continuous"/>
          <w:pgSz w:w="12240" w:h="15840"/>
          <w:pgMar w:top="1420" w:right="700" w:bottom="960" w:left="1240" w:header="796" w:footer="576" w:gutter="0"/>
          <w:pgNumType w:start="0"/>
          <w:cols w:space="720"/>
          <w:docGrid w:linePitch="299"/>
        </w:sectPr>
      </w:pPr>
    </w:p>
    <w:p w:rsidR="00440DA7" w:rsidP="001E25D7" w:rsidRDefault="00440DA7" w14:paraId="35711DB6" w14:textId="4CDFEC80">
      <w:pPr>
        <w:pStyle w:val="Heading1"/>
        <w:spacing w:line="276" w:lineRule="auto"/>
        <w:ind w:left="0" w:right="40"/>
        <w:rPr>
          <w:spacing w:val="-10"/>
        </w:rPr>
      </w:pPr>
      <w:r>
        <w:lastRenderedPageBreak/>
        <w:t>APPENDIX</w:t>
      </w:r>
      <w:r>
        <w:rPr>
          <w:spacing w:val="-4"/>
        </w:rPr>
        <w:t xml:space="preserve"> </w:t>
      </w:r>
      <w:r>
        <w:rPr>
          <w:spacing w:val="-10"/>
        </w:rPr>
        <w:t>C</w:t>
      </w:r>
    </w:p>
    <w:p w:rsidR="00A33073" w:rsidP="00A33073" w:rsidRDefault="00A33073" w14:paraId="5226206A" w14:textId="70D73221">
      <w:pPr>
        <w:pStyle w:val="Heading1"/>
        <w:spacing w:line="276" w:lineRule="auto"/>
        <w:ind w:right="730"/>
        <w:rPr>
          <w:spacing w:val="-10"/>
        </w:rPr>
      </w:pPr>
      <w:r>
        <w:rPr>
          <w:spacing w:val="-10"/>
        </w:rPr>
        <w:t>California Environmental Quality Act Requirements</w:t>
      </w:r>
    </w:p>
    <w:p w:rsidRPr="009B2FEB" w:rsidR="00A33073" w:rsidP="009B2FEB" w:rsidRDefault="00A33073" w14:paraId="41ECC6DF" w14:textId="77777777">
      <w:pPr>
        <w:pStyle w:val="BodyText"/>
        <w:ind w:left="200" w:right="772"/>
      </w:pPr>
    </w:p>
    <w:p w:rsidR="00705EEB" w:rsidP="00705EEB" w:rsidRDefault="00705EEB" w14:paraId="5720855A" w14:textId="1F23585A">
      <w:pPr>
        <w:pStyle w:val="BodyText"/>
        <w:ind w:left="200" w:right="772"/>
      </w:pPr>
      <w:r w:rsidRPr="00F95B9E">
        <w:t xml:space="preserve">The following </w:t>
      </w:r>
      <w:r>
        <w:t>three projects</w:t>
      </w:r>
      <w:r w:rsidRPr="00F95B9E">
        <w:t xml:space="preserve"> </w:t>
      </w:r>
      <w:r>
        <w:t>are</w:t>
      </w:r>
      <w:r w:rsidRPr="00F95B9E">
        <w:t xml:space="preserve"> subject to California Environmental Quality Act (CEQA) review:</w:t>
      </w:r>
    </w:p>
    <w:p w:rsidR="005C18E8" w:rsidP="009B2FEB" w:rsidRDefault="005C18E8" w14:paraId="0821F1E2" w14:textId="77777777">
      <w:pPr>
        <w:pStyle w:val="BodyText"/>
        <w:ind w:left="200" w:right="772"/>
      </w:pPr>
    </w:p>
    <w:p w:rsidRPr="00AE4CBC" w:rsidR="005C18E8" w:rsidP="009E559F" w:rsidRDefault="00AE4CBC" w14:paraId="1949312A" w14:textId="0C11E690">
      <w:pPr>
        <w:pStyle w:val="BodyText"/>
        <w:numPr>
          <w:ilvl w:val="0"/>
          <w:numId w:val="28"/>
        </w:numPr>
        <w:spacing w:before="10"/>
        <w:ind w:right="760"/>
      </w:pPr>
      <w:r w:rsidRPr="00123285">
        <w:t>Merced Dos Palos</w:t>
      </w:r>
      <w:r w:rsidRPr="00123285" w:rsidR="00D945E1">
        <w:t xml:space="preserve"> Project</w:t>
      </w:r>
    </w:p>
    <w:p w:rsidRPr="00AE4CBC" w:rsidR="00AE4CBC" w:rsidP="009E559F" w:rsidRDefault="00AE4CBC" w14:paraId="45C8EF03" w14:textId="1FB0DE34">
      <w:pPr>
        <w:pStyle w:val="BodyText"/>
        <w:numPr>
          <w:ilvl w:val="0"/>
          <w:numId w:val="28"/>
        </w:numPr>
        <w:spacing w:before="10"/>
        <w:ind w:right="760"/>
      </w:pPr>
      <w:r w:rsidRPr="00123285">
        <w:t>Plumas Greenville</w:t>
      </w:r>
      <w:r w:rsidRPr="00123285" w:rsidR="00D945E1">
        <w:t xml:space="preserve"> Project</w:t>
      </w:r>
    </w:p>
    <w:p w:rsidRPr="009B2FEB" w:rsidR="00AE4CBC" w:rsidP="009E559F" w:rsidRDefault="00AE4CBC" w14:paraId="494D71EA" w14:textId="526C0DA7">
      <w:pPr>
        <w:pStyle w:val="BodyText"/>
        <w:numPr>
          <w:ilvl w:val="0"/>
          <w:numId w:val="28"/>
        </w:numPr>
        <w:spacing w:before="10"/>
        <w:ind w:right="760"/>
      </w:pPr>
      <w:r w:rsidRPr="00123285">
        <w:t>Tulare Central</w:t>
      </w:r>
      <w:r w:rsidRPr="00123285" w:rsidR="00D945E1">
        <w:t xml:space="preserve"> Project</w:t>
      </w:r>
    </w:p>
    <w:p w:rsidRPr="009B2FEB" w:rsidR="005C18E8" w:rsidP="009B2FEB" w:rsidRDefault="005C18E8" w14:paraId="27EFDC5C" w14:textId="77777777">
      <w:pPr>
        <w:pStyle w:val="BodyText"/>
        <w:ind w:left="200" w:right="772"/>
      </w:pPr>
    </w:p>
    <w:p w:rsidRPr="007B4423" w:rsidR="00EA22C9" w:rsidP="00EA22C9" w:rsidRDefault="00EA22C9" w14:paraId="63875B4C" w14:textId="2F9DF255">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D82704">
        <w:t>Frontier California Inc.</w:t>
      </w:r>
      <w:r w:rsidRPr="007B4423">
        <w:t xml:space="preserve"> activities that do not involve construction or any activities that would have any direct or indirect effect on the physical environment. Prior to any construction activity for the project, </w:t>
      </w:r>
      <w:r w:rsidRPr="00D82704" w:rsidR="00D82704">
        <w:t xml:space="preserve">Frontier California Inc. </w:t>
      </w:r>
      <w:r w:rsidRPr="007B4423">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EA22C9" w:rsidP="00EA22C9" w:rsidRDefault="00EA22C9" w14:paraId="5AC66FE3" w14:textId="77777777">
      <w:pPr>
        <w:pStyle w:val="BodyText"/>
        <w:ind w:left="200" w:right="772"/>
      </w:pPr>
    </w:p>
    <w:p w:rsidR="00B41202" w:rsidP="00B41202" w:rsidRDefault="00044E4E" w14:paraId="1BEA8AE5" w14:textId="028BEBFA">
      <w:pPr>
        <w:pStyle w:val="BodyText"/>
        <w:ind w:left="200" w:right="772"/>
      </w:pPr>
      <w:r>
        <w:t>Frontier California Inc.</w:t>
      </w:r>
      <w:r w:rsidR="00EA22C9">
        <w:t xml:space="preserve"> should contact the Supervisor of the Commission’s Energy Division Infrastructure Planning and CEQA Section well in advance of a contemplated filing to (a) consult with </w:t>
      </w:r>
      <w:r w:rsidR="004911D0">
        <w:t>S</w:t>
      </w:r>
      <w:r w:rsidR="00EA22C9">
        <w:t>taff</w:t>
      </w:r>
      <w:r w:rsidR="00DF1CAA">
        <w:t xml:space="preserve"> </w:t>
      </w:r>
      <w:r w:rsidR="00EA22C9">
        <w:t>regarding the process of developing and filing a PEA; (b) provide for cost recovery per Rule of Practice and Procedure 2.5; and</w:t>
      </w:r>
      <w:r w:rsidR="00DF1CAA">
        <w:t xml:space="preserve"> </w:t>
      </w:r>
      <w:r w:rsidR="00EA22C9">
        <w:t xml:space="preserve">(c) enter into a Memorandum of Understanding to allow the Energy Division to initiate the retention of an environmental contractor to perform the environmental review. </w:t>
      </w:r>
      <w:r w:rsidR="00A802BF">
        <w:t>Frontier California Inc.</w:t>
      </w:r>
      <w:r w:rsidR="00EA22C9">
        <w:t xml:space="preserve"> must provide a PEA prior to the first payment. The Commission cannot release funds for the construction phase of this project until the Commission has completed CEQA review.</w:t>
      </w:r>
    </w:p>
    <w:p w:rsidR="00B41202" w:rsidP="008F0CEE" w:rsidRDefault="00B41202" w14:paraId="3790D1C1" w14:textId="77777777">
      <w:pPr>
        <w:pStyle w:val="BodyText"/>
        <w:ind w:right="772"/>
      </w:pPr>
    </w:p>
    <w:p w:rsidR="00B41202" w:rsidP="008F0CEE" w:rsidRDefault="00B41202" w14:paraId="2C3F86E1" w14:textId="77777777">
      <w:pPr>
        <w:pStyle w:val="BodyText"/>
        <w:ind w:right="772"/>
        <w:sectPr w:rsidR="00B41202" w:rsidSect="002632D4">
          <w:headerReference w:type="default" r:id="rId30"/>
          <w:footerReference w:type="default" r:id="rId31"/>
          <w:pgSz w:w="12240" w:h="15840"/>
          <w:pgMar w:top="1420" w:right="700" w:bottom="960" w:left="1240" w:header="796" w:footer="576" w:gutter="0"/>
          <w:pgNumType w:start="1"/>
          <w:cols w:space="720"/>
          <w:docGrid w:linePitch="299"/>
        </w:sectPr>
      </w:pPr>
    </w:p>
    <w:p w:rsidR="00B31AE8" w:rsidP="00116C93" w:rsidRDefault="00116C93" w14:paraId="2BD7FD69" w14:textId="08862A74">
      <w:pPr>
        <w:pStyle w:val="BodyText"/>
        <w:tabs>
          <w:tab w:val="center" w:pos="4860"/>
          <w:tab w:val="left" w:pos="7086"/>
        </w:tabs>
        <w:ind w:right="580"/>
        <w:rPr>
          <w:b/>
          <w:bCs/>
        </w:rPr>
      </w:pPr>
      <w:r>
        <w:rPr>
          <w:b/>
          <w:bCs/>
        </w:rPr>
        <w:lastRenderedPageBreak/>
        <w:tab/>
      </w:r>
      <w:r w:rsidRPr="00B41202" w:rsidR="00BF54E3">
        <w:rPr>
          <w:b/>
          <w:bCs/>
        </w:rPr>
        <w:t xml:space="preserve">APPENDIX </w:t>
      </w:r>
      <w:r w:rsidRPr="00B41202" w:rsidR="00440DA7">
        <w:rPr>
          <w:b/>
          <w:bCs/>
        </w:rPr>
        <w:t>D</w:t>
      </w:r>
    </w:p>
    <w:p w:rsidRPr="00B41202" w:rsidR="00496B94" w:rsidP="0019791E" w:rsidRDefault="00496B94" w14:paraId="1085A4B0" w14:textId="77777777">
      <w:pPr>
        <w:pStyle w:val="BodyText"/>
        <w:ind w:right="580"/>
        <w:jc w:val="center"/>
        <w:rPr>
          <w:b/>
          <w:bCs/>
        </w:rPr>
      </w:pPr>
    </w:p>
    <w:p w:rsidR="00A20D6A" w:rsidP="0019791E" w:rsidRDefault="001E0E63" w14:paraId="51950498" w14:textId="2B6C2EE3">
      <w:pPr>
        <w:pStyle w:val="Heading1"/>
        <w:ind w:left="0" w:right="580"/>
      </w:pPr>
      <w:r w:rsidRPr="00C8757C">
        <w:t>Frontier California Inc.</w:t>
      </w:r>
      <w:r w:rsidRPr="00C8757C" w:rsidR="00FB0785">
        <w:t xml:space="preserve"> </w:t>
      </w:r>
      <w:r w:rsidRPr="00C8757C">
        <w:t>–</w:t>
      </w:r>
      <w:r w:rsidRPr="00C8757C" w:rsidR="008F4CAC">
        <w:t xml:space="preserve"> </w:t>
      </w:r>
      <w:r w:rsidRPr="00C8757C">
        <w:t>Merced Dos Palo</w:t>
      </w:r>
      <w:r w:rsidRPr="00C8757C" w:rsidR="00FA5AD9">
        <w:t>s</w:t>
      </w:r>
    </w:p>
    <w:p w:rsidRPr="00C8757C" w:rsidR="00020C96" w:rsidP="0019791E" w:rsidRDefault="00020C96" w14:paraId="2C57671C" w14:textId="77777777">
      <w:pPr>
        <w:pStyle w:val="Heading1"/>
        <w:spacing w:before="24"/>
        <w:ind w:left="0" w:right="580"/>
      </w:pPr>
    </w:p>
    <w:p w:rsidR="009E7B02" w:rsidP="0019791E" w:rsidRDefault="00B34285" w14:paraId="2C289A1E" w14:textId="47F58ED4">
      <w:pPr>
        <w:pStyle w:val="Heading1"/>
        <w:ind w:left="0" w:right="58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3011"/>
        <w:gridCol w:w="2426"/>
        <w:gridCol w:w="2426"/>
        <w:gridCol w:w="2427"/>
      </w:tblGrid>
      <w:tr w:rsidR="000540F4" w:rsidTr="00074CAA" w14:paraId="19D8354D" w14:textId="77777777">
        <w:tc>
          <w:tcPr>
            <w:tcW w:w="3011" w:type="dxa"/>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7279" w:type="dxa"/>
            <w:gridSpan w:val="3"/>
            <w:shd w:val="clear" w:color="auto" w:fill="C6D9F1" w:themeFill="text2" w:themeFillTint="33"/>
            <w:vAlign w:val="center"/>
          </w:tcPr>
          <w:p w:rsidRPr="000540F4" w:rsidR="000540F4" w:rsidP="00F64D4D" w:rsidRDefault="003638AD" w14:paraId="68658625" w14:textId="60070BD1">
            <w:pPr>
              <w:pStyle w:val="Heading1"/>
              <w:spacing w:before="24" w:line="276" w:lineRule="auto"/>
              <w:ind w:left="0" w:right="-108"/>
            </w:pPr>
            <w:r>
              <w:t>Merced Dos Palos</w:t>
            </w:r>
          </w:p>
        </w:tc>
      </w:tr>
      <w:tr w:rsidR="000540F4" w:rsidTr="00074CAA" w14:paraId="44241810" w14:textId="77777777">
        <w:tc>
          <w:tcPr>
            <w:tcW w:w="3011" w:type="dxa"/>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279" w:type="dxa"/>
            <w:gridSpan w:val="3"/>
            <w:vAlign w:val="center"/>
          </w:tcPr>
          <w:p w:rsidRPr="005C0FBF" w:rsidR="000540F4" w:rsidP="000540F4" w:rsidRDefault="000540F4" w14:paraId="024FA2C5" w14:textId="4CCDC219">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3E1CCB">
              <w:rPr>
                <w:b w:val="0"/>
                <w:bCs w:val="0"/>
                <w:i/>
                <w:iCs/>
                <w:sz w:val="20"/>
              </w:rPr>
              <w:t>Fiber-to-the-Home</w:t>
            </w:r>
            <w:r w:rsidR="00D42C55">
              <w:rPr>
                <w:b w:val="0"/>
                <w:bCs w:val="0"/>
                <w:i/>
                <w:iCs/>
                <w:sz w:val="20"/>
              </w:rPr>
              <w:t xml:space="preserve"> in</w:t>
            </w:r>
            <w:r w:rsidRPr="005C0FBF">
              <w:rPr>
                <w:b w:val="0"/>
                <w:bCs w:val="0"/>
                <w:i/>
                <w:iCs/>
                <w:sz w:val="20"/>
              </w:rPr>
              <w:t xml:space="preserve"> </w:t>
            </w:r>
            <w:r w:rsidR="003E1CCB">
              <w:rPr>
                <w:b w:val="0"/>
                <w:bCs w:val="0"/>
                <w:i/>
                <w:iCs/>
                <w:sz w:val="20"/>
              </w:rPr>
              <w:t>two counties</w:t>
            </w:r>
            <w:r w:rsidRPr="005C0FBF">
              <w:rPr>
                <w:b w:val="0"/>
                <w:bCs w:val="0"/>
                <w:i/>
                <w:iCs/>
                <w:sz w:val="20"/>
              </w:rPr>
              <w:t xml:space="preserve"> to </w:t>
            </w:r>
            <w:r w:rsidR="003E1CCB">
              <w:rPr>
                <w:b w:val="0"/>
                <w:bCs w:val="0"/>
                <w:i/>
                <w:iCs/>
                <w:sz w:val="20"/>
              </w:rPr>
              <w:t xml:space="preserve">289 </w:t>
            </w:r>
            <w:r w:rsidRPr="005C0FBF">
              <w:rPr>
                <w:b w:val="0"/>
                <w:bCs w:val="0"/>
                <w:i/>
                <w:iCs/>
                <w:sz w:val="20"/>
              </w:rPr>
              <w:t>unserved locations.</w:t>
            </w:r>
          </w:p>
        </w:tc>
      </w:tr>
      <w:tr w:rsidR="000540F4" w:rsidTr="00074CAA" w14:paraId="703EA8B2" w14:textId="77777777">
        <w:tc>
          <w:tcPr>
            <w:tcW w:w="3011" w:type="dxa"/>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7279" w:type="dxa"/>
            <w:gridSpan w:val="3"/>
            <w:vAlign w:val="center"/>
          </w:tcPr>
          <w:p w:rsidRPr="005C0FBF" w:rsidR="000540F4" w:rsidP="000540F4" w:rsidRDefault="003E1CCB" w14:paraId="40D96D30" w14:textId="5FA7D5B2">
            <w:pPr>
              <w:pStyle w:val="Heading1"/>
              <w:spacing w:before="24" w:line="276" w:lineRule="auto"/>
              <w:ind w:left="0" w:right="40"/>
              <w:rPr>
                <w:b w:val="0"/>
                <w:bCs w:val="0"/>
                <w:i/>
                <w:iCs/>
              </w:rPr>
            </w:pPr>
            <w:r>
              <w:rPr>
                <w:b w:val="0"/>
                <w:bCs w:val="0"/>
                <w:i/>
                <w:iCs/>
                <w:spacing w:val="-4"/>
                <w:sz w:val="20"/>
              </w:rPr>
              <w:t>Merced and Fresno</w:t>
            </w:r>
          </w:p>
        </w:tc>
      </w:tr>
      <w:tr w:rsidRPr="001D4A70" w:rsidR="00D46327" w:rsidTr="00074CAA" w14:paraId="0F1E551E" w14:textId="77777777">
        <w:tc>
          <w:tcPr>
            <w:tcW w:w="3011" w:type="dxa"/>
            <w:vAlign w:val="center"/>
          </w:tcPr>
          <w:p w:rsidRPr="005C0FBF" w:rsidR="00D46327" w:rsidP="000540F4" w:rsidRDefault="00D46327" w14:paraId="25D369CD" w14:textId="2B8C5F13">
            <w:pPr>
              <w:pStyle w:val="Heading1"/>
              <w:spacing w:before="24" w:line="276" w:lineRule="auto"/>
              <w:ind w:left="0" w:right="40"/>
              <w:jc w:val="left"/>
              <w:rPr>
                <w:b w:val="0"/>
                <w:bCs w:val="0"/>
                <w:i/>
                <w:sz w:val="20"/>
              </w:rPr>
            </w:pPr>
            <w:r>
              <w:rPr>
                <w:b w:val="0"/>
                <w:bCs w:val="0"/>
                <w:i/>
                <w:sz w:val="20"/>
              </w:rPr>
              <w:t>Communities</w:t>
            </w:r>
          </w:p>
        </w:tc>
        <w:tc>
          <w:tcPr>
            <w:tcW w:w="7279" w:type="dxa"/>
            <w:gridSpan w:val="3"/>
            <w:vAlign w:val="center"/>
          </w:tcPr>
          <w:p w:rsidRPr="009B11CD" w:rsidR="00D46327" w:rsidP="000540F4" w:rsidRDefault="009B11CD" w14:paraId="3A8EB0B8" w14:textId="411E281C">
            <w:pPr>
              <w:pStyle w:val="Heading1"/>
              <w:spacing w:before="24" w:line="276" w:lineRule="auto"/>
              <w:ind w:left="0" w:right="40"/>
              <w:rPr>
                <w:b w:val="0"/>
                <w:bCs w:val="0"/>
                <w:i/>
                <w:iCs/>
                <w:spacing w:val="-4"/>
                <w:sz w:val="20"/>
                <w:lang w:val="es-US"/>
              </w:rPr>
            </w:pPr>
            <w:r w:rsidRPr="009B11CD">
              <w:rPr>
                <w:b w:val="0"/>
                <w:bCs w:val="0"/>
                <w:i/>
                <w:iCs/>
                <w:spacing w:val="-4"/>
                <w:sz w:val="20"/>
                <w:lang w:val="es-US"/>
              </w:rPr>
              <w:t>Dos Palos, South Dos Palos</w:t>
            </w:r>
          </w:p>
        </w:tc>
      </w:tr>
      <w:tr w:rsidR="000540F4" w:rsidTr="00074CAA" w14:paraId="58B9C388" w14:textId="77777777">
        <w:tc>
          <w:tcPr>
            <w:tcW w:w="3011" w:type="dxa"/>
            <w:vAlign w:val="center"/>
          </w:tcPr>
          <w:p w:rsidRPr="005C0FBF" w:rsidR="000540F4" w:rsidP="000540F4" w:rsidRDefault="000540F4" w14:paraId="41490A53" w14:textId="068256F6">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279" w:type="dxa"/>
            <w:gridSpan w:val="3"/>
            <w:vAlign w:val="center"/>
          </w:tcPr>
          <w:p w:rsidRPr="00D43CA1" w:rsidR="000540F4" w:rsidP="00D43CA1" w:rsidRDefault="00D43CA1" w14:paraId="2A1DEA7F" w14:textId="582F7AA8">
            <w:pPr>
              <w:pStyle w:val="Heading1"/>
              <w:spacing w:before="24" w:line="276" w:lineRule="auto"/>
              <w:ind w:right="40"/>
              <w:rPr>
                <w:b w:val="0"/>
                <w:i/>
                <w:spacing w:val="-4"/>
                <w:sz w:val="20"/>
              </w:rPr>
            </w:pPr>
            <w:r w:rsidRPr="00D43CA1">
              <w:rPr>
                <w:b w:val="0"/>
                <w:bCs w:val="0"/>
                <w:i/>
                <w:iCs/>
                <w:spacing w:val="-4"/>
                <w:sz w:val="20"/>
              </w:rPr>
              <w:t>73.65</w:t>
            </w:r>
            <w:r>
              <w:rPr>
                <w:b w:val="0"/>
                <w:bCs w:val="0"/>
                <w:i/>
                <w:iCs/>
                <w:spacing w:val="-4"/>
                <w:sz w:val="20"/>
              </w:rPr>
              <w:t xml:space="preserve"> </w:t>
            </w:r>
            <w:r w:rsidR="00FA5299">
              <w:rPr>
                <w:b w:val="0"/>
                <w:bCs w:val="0"/>
                <w:i/>
                <w:iCs/>
                <w:spacing w:val="-4"/>
                <w:sz w:val="20"/>
              </w:rPr>
              <w:t>square miles</w:t>
            </w:r>
          </w:p>
        </w:tc>
      </w:tr>
      <w:tr w:rsidR="000540F4" w:rsidTr="00074CAA" w14:paraId="56E457AF" w14:textId="77777777">
        <w:tc>
          <w:tcPr>
            <w:tcW w:w="3011" w:type="dxa"/>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279" w:type="dxa"/>
            <w:gridSpan w:val="3"/>
            <w:vAlign w:val="center"/>
          </w:tcPr>
          <w:p w:rsidRPr="005C0FBF" w:rsidR="000540F4" w:rsidP="000540F4" w:rsidRDefault="009B11CD" w14:paraId="31850382" w14:textId="1AFA5733">
            <w:pPr>
              <w:pStyle w:val="Heading1"/>
              <w:spacing w:before="24" w:line="276" w:lineRule="auto"/>
              <w:ind w:left="0" w:right="40"/>
              <w:rPr>
                <w:b w:val="0"/>
                <w:bCs w:val="0"/>
                <w:i/>
                <w:iCs/>
              </w:rPr>
            </w:pPr>
            <w:r>
              <w:rPr>
                <w:b w:val="0"/>
                <w:bCs w:val="0"/>
                <w:i/>
                <w:iCs/>
                <w:sz w:val="20"/>
              </w:rPr>
              <w:t>7000</w:t>
            </w:r>
            <w:r w:rsidR="00AD11A8">
              <w:rPr>
                <w:b w:val="0"/>
                <w:bCs w:val="0"/>
                <w:i/>
                <w:iCs/>
                <w:sz w:val="20"/>
              </w:rPr>
              <w:t xml:space="preserve"> Mbps</w:t>
            </w:r>
            <w:r w:rsidRPr="005C0FBF" w:rsidR="000540F4">
              <w:rPr>
                <w:b w:val="0"/>
                <w:bCs w:val="0"/>
                <w:i/>
                <w:iCs/>
                <w:spacing w:val="-1"/>
                <w:sz w:val="20"/>
              </w:rPr>
              <w:t xml:space="preserve"> </w:t>
            </w:r>
            <w:r w:rsidRPr="005C0FBF" w:rsidR="000540F4">
              <w:rPr>
                <w:b w:val="0"/>
                <w:bCs w:val="0"/>
                <w:i/>
                <w:iCs/>
                <w:sz w:val="20"/>
              </w:rPr>
              <w:t xml:space="preserve">/ </w:t>
            </w:r>
            <w:r>
              <w:rPr>
                <w:b w:val="0"/>
                <w:bCs w:val="0"/>
                <w:i/>
                <w:iCs/>
                <w:sz w:val="20"/>
              </w:rPr>
              <w:t>7000</w:t>
            </w:r>
            <w:r w:rsidR="00AD11A8">
              <w:rPr>
                <w:b w:val="0"/>
                <w:bCs w:val="0"/>
                <w:i/>
                <w:iCs/>
                <w:sz w:val="20"/>
              </w:rPr>
              <w:t xml:space="preserve"> Mbps</w:t>
            </w:r>
          </w:p>
        </w:tc>
      </w:tr>
      <w:tr w:rsidR="000540F4" w:rsidTr="00074CAA" w14:paraId="1CC2EFBE" w14:textId="77777777">
        <w:tc>
          <w:tcPr>
            <w:tcW w:w="3011" w:type="dxa"/>
            <w:vAlign w:val="center"/>
          </w:tcPr>
          <w:p w:rsidRPr="005C0FBF" w:rsidR="000540F4" w:rsidP="000540F4" w:rsidRDefault="000540F4" w14:paraId="78DE8EB7" w14:textId="352ADAFC">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279" w:type="dxa"/>
            <w:gridSpan w:val="3"/>
            <w:vAlign w:val="center"/>
          </w:tcPr>
          <w:p w:rsidRPr="005C0FBF" w:rsidR="000540F4" w:rsidP="000540F4" w:rsidRDefault="000540F4" w14:paraId="0D15EA1C" w14:textId="7DD7276C">
            <w:pPr>
              <w:pStyle w:val="Heading1"/>
              <w:spacing w:before="24" w:line="276" w:lineRule="auto"/>
              <w:ind w:left="0" w:right="40"/>
              <w:rPr>
                <w:b w:val="0"/>
                <w:bCs w:val="0"/>
                <w:i/>
                <w:iCs/>
              </w:rPr>
            </w:pPr>
            <w:r w:rsidRPr="005C0FBF">
              <w:rPr>
                <w:b w:val="0"/>
                <w:bCs w:val="0"/>
                <w:i/>
                <w:iCs/>
                <w:sz w:val="20"/>
                <w:szCs w:val="20"/>
              </w:rPr>
              <w:t>$</w:t>
            </w:r>
            <w:r w:rsidRPr="00366011" w:rsidR="00366011">
              <w:rPr>
                <w:b w:val="0"/>
                <w:bCs w:val="0"/>
                <w:i/>
                <w:iCs/>
                <w:sz w:val="20"/>
                <w:szCs w:val="20"/>
              </w:rPr>
              <w:t>51,080</w:t>
            </w:r>
          </w:p>
        </w:tc>
      </w:tr>
      <w:tr w:rsidR="000540F4" w:rsidTr="00074CAA" w14:paraId="685DE857" w14:textId="77777777">
        <w:tc>
          <w:tcPr>
            <w:tcW w:w="3011" w:type="dxa"/>
            <w:vAlign w:val="center"/>
          </w:tcPr>
          <w:p w:rsidRPr="005C0FBF" w:rsidR="000540F4" w:rsidP="000540F4" w:rsidRDefault="000540F4" w14:paraId="2A44F2F2" w14:textId="025F067E">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7279" w:type="dxa"/>
            <w:gridSpan w:val="3"/>
            <w:vAlign w:val="center"/>
          </w:tcPr>
          <w:p w:rsidRPr="00334351" w:rsidR="00ED12FB" w:rsidP="00ED12FB" w:rsidRDefault="00ED12FB" w14:paraId="22F900F3" w14:textId="77777777">
            <w:pPr>
              <w:pStyle w:val="Heading1"/>
              <w:spacing w:before="24"/>
              <w:ind w:left="0" w:right="40"/>
              <w:rPr>
                <w:b w:val="0"/>
                <w:bCs w:val="0"/>
                <w:i/>
                <w:iCs/>
                <w:sz w:val="20"/>
              </w:rPr>
            </w:pPr>
            <w:r w:rsidRPr="00334351">
              <w:rPr>
                <w:b w:val="0"/>
                <w:bCs w:val="0"/>
                <w:i/>
                <w:iCs/>
                <w:sz w:val="20"/>
              </w:rPr>
              <w:t>200/200 Mbps: $39.99</w:t>
            </w:r>
          </w:p>
          <w:p w:rsidRPr="00334351" w:rsidR="00ED12FB" w:rsidP="00ED12FB" w:rsidRDefault="00ED12FB" w14:paraId="45A630A3" w14:textId="77777777">
            <w:pPr>
              <w:pStyle w:val="Heading1"/>
              <w:spacing w:before="24"/>
              <w:ind w:left="0" w:right="40"/>
              <w:rPr>
                <w:b w:val="0"/>
                <w:bCs w:val="0"/>
                <w:i/>
                <w:iCs/>
                <w:sz w:val="20"/>
              </w:rPr>
            </w:pPr>
            <w:r w:rsidRPr="00334351">
              <w:rPr>
                <w:b w:val="0"/>
                <w:bCs w:val="0"/>
                <w:i/>
                <w:iCs/>
                <w:sz w:val="20"/>
              </w:rPr>
              <w:t>500/500 Mbps: $49.99</w:t>
            </w:r>
          </w:p>
          <w:p w:rsidRPr="00334351" w:rsidR="00ED12FB" w:rsidP="00ED12FB" w:rsidRDefault="00ED12FB" w14:paraId="13A4A633" w14:textId="77777777">
            <w:pPr>
              <w:pStyle w:val="Heading1"/>
              <w:spacing w:before="24"/>
              <w:ind w:left="0" w:right="40"/>
              <w:rPr>
                <w:b w:val="0"/>
                <w:bCs w:val="0"/>
                <w:i/>
                <w:iCs/>
                <w:sz w:val="20"/>
              </w:rPr>
            </w:pPr>
            <w:r w:rsidRPr="00334351">
              <w:rPr>
                <w:b w:val="0"/>
                <w:bCs w:val="0"/>
                <w:i/>
                <w:iCs/>
                <w:sz w:val="20"/>
              </w:rPr>
              <w:t>1000/1000 Mbp: $74.99</w:t>
            </w:r>
          </w:p>
          <w:p w:rsidRPr="00334351" w:rsidR="00ED12FB" w:rsidP="00ED12FB" w:rsidRDefault="00ED12FB" w14:paraId="2E88A2DC" w14:textId="77777777">
            <w:pPr>
              <w:pStyle w:val="Heading1"/>
              <w:spacing w:before="24"/>
              <w:ind w:left="0" w:right="40"/>
              <w:rPr>
                <w:b w:val="0"/>
                <w:i/>
                <w:sz w:val="20"/>
              </w:rPr>
            </w:pPr>
            <w:r w:rsidRPr="00334351">
              <w:rPr>
                <w:b w:val="0"/>
                <w:i/>
                <w:sz w:val="20"/>
              </w:rPr>
              <w:t>2000/2000 Mbps: $89.99</w:t>
            </w:r>
          </w:p>
          <w:p w:rsidRPr="00334351" w:rsidR="00ED12FB" w:rsidP="00ED12FB" w:rsidRDefault="00ED12FB" w14:paraId="4ADC8B77" w14:textId="77777777">
            <w:pPr>
              <w:pStyle w:val="Heading1"/>
              <w:spacing w:before="24"/>
              <w:ind w:left="0" w:right="40"/>
              <w:rPr>
                <w:b w:val="0"/>
                <w:i/>
                <w:sz w:val="20"/>
              </w:rPr>
            </w:pPr>
            <w:r w:rsidRPr="00334351">
              <w:rPr>
                <w:b w:val="0"/>
                <w:i/>
                <w:sz w:val="20"/>
              </w:rPr>
              <w:t>5000/5000 Mbps: $114.99</w:t>
            </w:r>
          </w:p>
          <w:p w:rsidRPr="00665BCD" w:rsidR="00334351" w:rsidP="00334351" w:rsidRDefault="00ED12FB" w14:paraId="3228F579" w14:textId="7457F90F">
            <w:pPr>
              <w:pStyle w:val="Heading1"/>
              <w:spacing w:before="24"/>
              <w:ind w:left="0" w:right="40"/>
              <w:rPr>
                <w:b w:val="0"/>
                <w:i/>
                <w:sz w:val="20"/>
              </w:rPr>
            </w:pPr>
            <w:r w:rsidRPr="00334351">
              <w:rPr>
                <w:b w:val="0"/>
                <w:i/>
                <w:sz w:val="20"/>
              </w:rPr>
              <w:t>7000/7000 Mbps: $134.99</w:t>
            </w:r>
          </w:p>
        </w:tc>
      </w:tr>
      <w:tr w:rsidR="000540F4" w:rsidTr="00074CAA" w14:paraId="3545043B" w14:textId="77777777">
        <w:tc>
          <w:tcPr>
            <w:tcW w:w="3011" w:type="dxa"/>
            <w:vAlign w:val="center"/>
          </w:tcPr>
          <w:p w:rsidRPr="005C0FBF" w:rsidR="000540F4" w:rsidP="000540F4" w:rsidRDefault="000540F4" w14:paraId="75A73316" w14:textId="3F0134CA">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w:t>
            </w:r>
            <w:r w:rsidR="009B1951">
              <w:rPr>
                <w:b w:val="0"/>
                <w:bCs w:val="0"/>
                <w:i/>
                <w:sz w:val="20"/>
              </w:rPr>
              <w:t>Monthly</w:t>
            </w:r>
            <w:r w:rsidR="00FB0ED0">
              <w:rPr>
                <w:b w:val="0"/>
                <w:bCs w:val="0"/>
                <w:i/>
                <w:sz w:val="20"/>
              </w:rPr>
              <w:t xml:space="preserve"> </w:t>
            </w:r>
            <w:r w:rsidRPr="005C0FBF">
              <w:rPr>
                <w:b w:val="0"/>
                <w:bCs w:val="0"/>
                <w:i/>
                <w:sz w:val="20"/>
              </w:rPr>
              <w:t>Low</w:t>
            </w:r>
            <w:r w:rsidR="003C4544">
              <w:rPr>
                <w:b w:val="0"/>
                <w:bCs w:val="0"/>
                <w:i/>
                <w:sz w:val="20"/>
              </w:rPr>
              <w:t>-</w:t>
            </w:r>
            <w:r w:rsidRPr="005C0FBF">
              <w:rPr>
                <w:b w:val="0"/>
                <w:bCs w:val="0"/>
                <w:i/>
                <w:sz w:val="20"/>
              </w:rPr>
              <w:t>Income Plan)</w:t>
            </w:r>
          </w:p>
        </w:tc>
        <w:tc>
          <w:tcPr>
            <w:tcW w:w="7279" w:type="dxa"/>
            <w:gridSpan w:val="3"/>
            <w:vAlign w:val="center"/>
          </w:tcPr>
          <w:p w:rsidR="00D00712" w:rsidP="003F5F1E" w:rsidRDefault="004B6EEB" w14:paraId="4C381CDF" w14:textId="77777777">
            <w:pPr>
              <w:pStyle w:val="Heading1"/>
              <w:ind w:left="0" w:right="40"/>
              <w:rPr>
                <w:b w:val="0"/>
                <w:bCs w:val="0"/>
                <w:i/>
                <w:iCs/>
                <w:sz w:val="20"/>
              </w:rPr>
            </w:pPr>
            <w:r w:rsidRPr="004B6EEB">
              <w:rPr>
                <w:b w:val="0"/>
                <w:bCs w:val="0"/>
                <w:i/>
                <w:iCs/>
                <w:sz w:val="20"/>
              </w:rPr>
              <w:t>200/200 Mbps</w:t>
            </w:r>
            <w:r>
              <w:rPr>
                <w:b w:val="0"/>
                <w:bCs w:val="0"/>
                <w:i/>
                <w:iCs/>
                <w:sz w:val="20"/>
              </w:rPr>
              <w:t xml:space="preserve">: </w:t>
            </w:r>
            <w:r w:rsidRPr="004B6EEB">
              <w:rPr>
                <w:b w:val="0"/>
                <w:bCs w:val="0"/>
                <w:i/>
                <w:iCs/>
                <w:sz w:val="20"/>
              </w:rPr>
              <w:t>$</w:t>
            </w:r>
            <w:r w:rsidR="003571B1">
              <w:rPr>
                <w:b w:val="0"/>
                <w:bCs w:val="0"/>
                <w:i/>
                <w:iCs/>
                <w:sz w:val="20"/>
              </w:rPr>
              <w:t>20.00</w:t>
            </w:r>
            <w:r w:rsidR="0023163D">
              <w:rPr>
                <w:rStyle w:val="FootnoteReference"/>
                <w:b w:val="0"/>
                <w:bCs w:val="0"/>
                <w:i/>
                <w:iCs/>
                <w:sz w:val="20"/>
              </w:rPr>
              <w:footnoteReference w:id="22"/>
            </w:r>
          </w:p>
          <w:p w:rsidRPr="003F5F1E" w:rsidR="00515566" w:rsidP="003F5F1E" w:rsidRDefault="00515566" w14:paraId="2A5FB8E5" w14:textId="04AB2BE5">
            <w:pPr>
              <w:pStyle w:val="Heading1"/>
              <w:ind w:left="0" w:right="40"/>
              <w:rPr>
                <w:b w:val="0"/>
                <w:bCs w:val="0"/>
                <w:i/>
                <w:iCs/>
                <w:sz w:val="20"/>
              </w:rPr>
            </w:pPr>
            <w:r w:rsidRPr="00F97F12">
              <w:rPr>
                <w:b w:val="0"/>
                <w:bCs w:val="0"/>
                <w:i/>
                <w:iCs/>
                <w:sz w:val="20"/>
              </w:rPr>
              <w:t xml:space="preserve">Frontier has submitted a Tier 2 Advice Letter requesting authorization to participate in the </w:t>
            </w:r>
            <w:r>
              <w:rPr>
                <w:b w:val="0"/>
                <w:bCs w:val="0"/>
                <w:i/>
                <w:iCs/>
                <w:sz w:val="20"/>
              </w:rPr>
              <w:t xml:space="preserve">California Lifeline </w:t>
            </w:r>
            <w:r w:rsidRPr="00F97F12">
              <w:rPr>
                <w:b w:val="0"/>
                <w:bCs w:val="0"/>
                <w:i/>
                <w:iCs/>
                <w:sz w:val="20"/>
              </w:rPr>
              <w:t xml:space="preserve">Home Broadband Pilot </w:t>
            </w:r>
            <w:r>
              <w:rPr>
                <w:b w:val="0"/>
                <w:bCs w:val="0"/>
                <w:i/>
                <w:iCs/>
                <w:sz w:val="20"/>
              </w:rPr>
              <w:t>program. Low-income customers who also participate in this program will pay $0.00.</w:t>
            </w:r>
          </w:p>
        </w:tc>
      </w:tr>
      <w:tr w:rsidR="000540F4" w:rsidTr="00074CAA" w14:paraId="0C91617D" w14:textId="77777777">
        <w:tc>
          <w:tcPr>
            <w:tcW w:w="3011" w:type="dxa"/>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7279" w:type="dxa"/>
            <w:gridSpan w:val="3"/>
            <w:vAlign w:val="center"/>
          </w:tcPr>
          <w:p w:rsidRPr="005C0FBF" w:rsidR="000540F4" w:rsidP="000540F4" w:rsidRDefault="00D059DD" w14:paraId="11267CE0" w14:textId="002DC107">
            <w:pPr>
              <w:pStyle w:val="Heading1"/>
              <w:spacing w:before="24" w:line="276" w:lineRule="auto"/>
              <w:ind w:left="0" w:right="40"/>
              <w:rPr>
                <w:b w:val="0"/>
                <w:bCs w:val="0"/>
                <w:i/>
                <w:iCs/>
              </w:rPr>
            </w:pPr>
            <w:r>
              <w:rPr>
                <w:b w:val="0"/>
                <w:bCs w:val="0"/>
                <w:i/>
                <w:iCs/>
                <w:sz w:val="20"/>
                <w:szCs w:val="20"/>
              </w:rPr>
              <w:t>289</w:t>
            </w:r>
          </w:p>
        </w:tc>
      </w:tr>
      <w:tr w:rsidR="000540F4" w:rsidTr="00074CAA" w14:paraId="73422B20" w14:textId="77777777">
        <w:tc>
          <w:tcPr>
            <w:tcW w:w="3011" w:type="dxa"/>
            <w:vAlign w:val="center"/>
          </w:tcPr>
          <w:p w:rsidRPr="005C0FBF" w:rsidR="000540F4" w:rsidP="000540F4" w:rsidRDefault="000540F4" w14:paraId="4055BBA9" w14:textId="15FFFEAE">
            <w:pPr>
              <w:pStyle w:val="Heading1"/>
              <w:spacing w:before="24" w:line="276" w:lineRule="auto"/>
              <w:ind w:left="0" w:right="40"/>
              <w:jc w:val="left"/>
              <w:rPr>
                <w:b w:val="0"/>
                <w:bCs w:val="0"/>
                <w:i/>
              </w:rPr>
            </w:pPr>
            <w:bookmarkStart w:name="_Int_xV2jYCiL" w:id="8"/>
            <w:proofErr w:type="gramStart"/>
            <w:r w:rsidRPr="0FDA0FC6">
              <w:rPr>
                <w:b w:val="0"/>
                <w:i/>
                <w:sz w:val="20"/>
                <w:szCs w:val="20"/>
              </w:rPr>
              <w:t>Subscriber</w:t>
            </w:r>
            <w:bookmarkEnd w:id="8"/>
            <w:proofErr w:type="gramEnd"/>
            <w:r w:rsidRPr="0FDA0FC6">
              <w:rPr>
                <w:b w:val="0"/>
                <w:i/>
                <w:spacing w:val="-3"/>
                <w:sz w:val="20"/>
                <w:szCs w:val="20"/>
              </w:rPr>
              <w:t xml:space="preserve"> </w:t>
            </w:r>
            <w:r w:rsidRPr="0FDA0FC6">
              <w:rPr>
                <w:b w:val="0"/>
                <w:i/>
                <w:sz w:val="20"/>
                <w:szCs w:val="20"/>
              </w:rPr>
              <w:t>take</w:t>
            </w:r>
            <w:r w:rsidRPr="0FDA0FC6">
              <w:rPr>
                <w:b w:val="0"/>
                <w:i/>
                <w:spacing w:val="-2"/>
                <w:sz w:val="20"/>
                <w:szCs w:val="20"/>
              </w:rPr>
              <w:t xml:space="preserve"> </w:t>
            </w:r>
            <w:r w:rsidRPr="0FDA0FC6">
              <w:rPr>
                <w:b w:val="0"/>
                <w:i/>
                <w:spacing w:val="-4"/>
                <w:sz w:val="20"/>
                <w:szCs w:val="20"/>
              </w:rPr>
              <w:t>rate</w:t>
            </w:r>
            <w:r w:rsidRPr="0FDA0FC6" w:rsidDel="00A15BE7">
              <w:rPr>
                <w:b w:val="0"/>
                <w:i/>
                <w:sz w:val="20"/>
                <w:szCs w:val="20"/>
              </w:rPr>
              <w:t xml:space="preserve"> </w:t>
            </w:r>
          </w:p>
        </w:tc>
        <w:tc>
          <w:tcPr>
            <w:tcW w:w="7279" w:type="dxa"/>
            <w:gridSpan w:val="3"/>
            <w:vAlign w:val="center"/>
          </w:tcPr>
          <w:p w:rsidRPr="0030177A" w:rsidR="000540F4" w:rsidP="009E1C9C" w:rsidRDefault="00685FD2" w14:paraId="340D09EA" w14:textId="70FE098D">
            <w:pPr>
              <w:pStyle w:val="Heading1"/>
              <w:ind w:left="0" w:right="40"/>
              <w:rPr>
                <w:b w:val="0"/>
                <w:bCs w:val="0"/>
                <w:i/>
                <w:iCs/>
              </w:rPr>
            </w:pPr>
            <w:r>
              <w:rPr>
                <w:b w:val="0"/>
                <w:bCs w:val="0"/>
                <w:i/>
                <w:iCs/>
                <w:sz w:val="20"/>
                <w:szCs w:val="20"/>
              </w:rPr>
              <w:t>49</w:t>
            </w:r>
            <w:r w:rsidRPr="0030177A" w:rsidR="000540F4">
              <w:rPr>
                <w:b w:val="0"/>
                <w:bCs w:val="0"/>
                <w:i/>
                <w:iCs/>
                <w:sz w:val="20"/>
                <w:szCs w:val="20"/>
              </w:rPr>
              <w:t>%</w:t>
            </w:r>
          </w:p>
        </w:tc>
      </w:tr>
      <w:tr w:rsidR="000540F4" w:rsidTr="00074CAA" w14:paraId="17EFD5F0" w14:textId="77777777">
        <w:tc>
          <w:tcPr>
            <w:tcW w:w="3011" w:type="dxa"/>
            <w:vAlign w:val="center"/>
          </w:tcPr>
          <w:p w:rsidRPr="005C0FBF" w:rsidR="000540F4" w:rsidP="000540F4" w:rsidRDefault="000540F4" w14:paraId="4C7D51A7" w14:textId="3D858481">
            <w:pPr>
              <w:pStyle w:val="Heading1"/>
              <w:spacing w:before="24" w:line="276" w:lineRule="auto"/>
              <w:ind w:left="0" w:right="40"/>
              <w:jc w:val="left"/>
              <w:rPr>
                <w:b w:val="0"/>
                <w:bCs w:val="0"/>
                <w:i/>
              </w:rPr>
            </w:pPr>
            <w:r w:rsidRPr="005C0FBF">
              <w:rPr>
                <w:b w:val="0"/>
                <w:bCs w:val="0"/>
                <w:i/>
                <w:sz w:val="20"/>
              </w:rPr>
              <w:t>High Fire Threat Districts</w:t>
            </w:r>
          </w:p>
        </w:tc>
        <w:tc>
          <w:tcPr>
            <w:tcW w:w="7279" w:type="dxa"/>
            <w:gridSpan w:val="3"/>
            <w:vAlign w:val="center"/>
          </w:tcPr>
          <w:p w:rsidRPr="005C0FBF" w:rsidR="000540F4" w:rsidP="000540F4" w:rsidRDefault="00747F40" w14:paraId="7EB24436" w14:textId="00C1912D">
            <w:pPr>
              <w:pStyle w:val="Heading1"/>
              <w:spacing w:before="24" w:line="276" w:lineRule="auto"/>
              <w:ind w:left="0" w:right="40"/>
              <w:rPr>
                <w:b w:val="0"/>
                <w:bCs w:val="0"/>
                <w:i/>
                <w:iCs/>
              </w:rPr>
            </w:pPr>
            <w:r>
              <w:rPr>
                <w:b w:val="0"/>
                <w:bCs w:val="0"/>
                <w:i/>
                <w:iCs/>
                <w:sz w:val="20"/>
                <w:szCs w:val="20"/>
              </w:rPr>
              <w:t>No</w:t>
            </w:r>
          </w:p>
        </w:tc>
      </w:tr>
      <w:tr w:rsidR="000540F4" w:rsidTr="00074CAA" w14:paraId="7AF6D44E" w14:textId="77777777">
        <w:tc>
          <w:tcPr>
            <w:tcW w:w="3011" w:type="dxa"/>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279" w:type="dxa"/>
            <w:gridSpan w:val="3"/>
            <w:vAlign w:val="center"/>
          </w:tcPr>
          <w:p w:rsidR="005B69B5" w:rsidP="005B69B5" w:rsidRDefault="005B69B5" w14:paraId="23C7165B" w14:textId="77777777">
            <w:pPr>
              <w:pStyle w:val="Heading1"/>
              <w:ind w:left="0" w:right="40"/>
              <w:rPr>
                <w:b w:val="0"/>
                <w:bCs w:val="0"/>
                <w:i/>
                <w:iCs/>
                <w:spacing w:val="-2"/>
                <w:sz w:val="20"/>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if CEQA-exempt</w:t>
            </w:r>
          </w:p>
          <w:p w:rsidRPr="005C0FBF" w:rsidR="000540F4" w:rsidP="002F3E65" w:rsidRDefault="005B69B5" w14:paraId="35F7B566" w14:textId="156D82EA">
            <w:pPr>
              <w:pStyle w:val="Heading1"/>
              <w:spacing w:before="24"/>
              <w:ind w:left="0" w:right="40"/>
              <w:rPr>
                <w:b w:val="0"/>
                <w:bCs w:val="0"/>
                <w:i/>
                <w:iCs/>
              </w:rPr>
            </w:pPr>
            <w:r w:rsidRPr="5C83BC53">
              <w:rPr>
                <w:b w:val="0"/>
                <w:i/>
                <w:sz w:val="20"/>
                <w:szCs w:val="20"/>
              </w:rPr>
              <w:t xml:space="preserve">24 </w:t>
            </w:r>
            <w:r w:rsidRPr="5C83BC53" w:rsidR="3B0E7248">
              <w:rPr>
                <w:b w:val="0"/>
                <w:bCs w:val="0"/>
                <w:i/>
                <w:iCs/>
                <w:sz w:val="20"/>
                <w:szCs w:val="20"/>
              </w:rPr>
              <w:t>Month</w:t>
            </w:r>
            <w:r w:rsidRPr="5C83BC53" w:rsidR="4A16B7BD">
              <w:rPr>
                <w:b w:val="0"/>
                <w:bCs w:val="0"/>
                <w:i/>
                <w:iCs/>
                <w:sz w:val="20"/>
                <w:szCs w:val="20"/>
              </w:rPr>
              <w:t>s</w:t>
            </w:r>
            <w:r w:rsidRPr="5C83BC53">
              <w:rPr>
                <w:b w:val="0"/>
                <w:i/>
                <w:sz w:val="20"/>
                <w:szCs w:val="20"/>
              </w:rPr>
              <w:t xml:space="preserve"> if not CEQA-exempt</w:t>
            </w:r>
          </w:p>
        </w:tc>
      </w:tr>
      <w:tr w:rsidR="000540F4" w:rsidTr="00074CAA" w14:paraId="02CE2CA5" w14:textId="77777777">
        <w:tc>
          <w:tcPr>
            <w:tcW w:w="3011" w:type="dxa"/>
            <w:vAlign w:val="center"/>
          </w:tcPr>
          <w:p w:rsidRPr="005C0FBF" w:rsidR="000540F4" w:rsidP="000540F4" w:rsidRDefault="000540F4" w14:paraId="6A3BB4C3" w14:textId="7080B57B">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7279" w:type="dxa"/>
            <w:gridSpan w:val="3"/>
            <w:vAlign w:val="center"/>
          </w:tcPr>
          <w:p w:rsidRPr="00E01D5E" w:rsidR="000540F4" w:rsidP="009B1951" w:rsidRDefault="00E01D5E" w14:paraId="0F928392" w14:textId="6A0A6658">
            <w:pPr>
              <w:pStyle w:val="Heading1"/>
              <w:spacing w:before="24" w:line="276" w:lineRule="auto"/>
              <w:ind w:left="0" w:right="40"/>
              <w:rPr>
                <w:b w:val="0"/>
                <w:bCs w:val="0"/>
                <w:i/>
                <w:iCs/>
                <w:spacing w:val="-2"/>
                <w:sz w:val="20"/>
              </w:rPr>
            </w:pPr>
            <w:r w:rsidRPr="00E01D5E">
              <w:rPr>
                <w:b w:val="0"/>
                <w:bCs w:val="0"/>
                <w:i/>
                <w:iCs/>
                <w:spacing w:val="-2"/>
                <w:sz w:val="20"/>
              </w:rPr>
              <w:t>$16,129,242</w:t>
            </w:r>
          </w:p>
        </w:tc>
      </w:tr>
      <w:tr w:rsidR="000540F4" w:rsidTr="00074CAA" w14:paraId="3577FF39" w14:textId="77777777">
        <w:tc>
          <w:tcPr>
            <w:tcW w:w="3011" w:type="dxa"/>
            <w:vAlign w:val="center"/>
          </w:tcPr>
          <w:p w:rsidRPr="005C0FBF" w:rsidR="000540F4" w:rsidP="000540F4" w:rsidRDefault="000540F4" w14:paraId="3A9356B0" w14:textId="00FC9E7F">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7279" w:type="dxa"/>
            <w:gridSpan w:val="3"/>
            <w:vAlign w:val="center"/>
          </w:tcPr>
          <w:p w:rsidRPr="005C0FBF" w:rsidR="000540F4" w:rsidP="000540F4" w:rsidRDefault="00D9572C" w14:paraId="41715FE1" w14:textId="48AC4DCB">
            <w:pPr>
              <w:pStyle w:val="Heading1"/>
              <w:spacing w:before="24" w:line="276" w:lineRule="auto"/>
              <w:ind w:left="0" w:right="40"/>
              <w:rPr>
                <w:b w:val="0"/>
                <w:bCs w:val="0"/>
                <w:i/>
                <w:iCs/>
              </w:rPr>
            </w:pPr>
            <w:r w:rsidRPr="00D9572C">
              <w:rPr>
                <w:b w:val="0"/>
                <w:bCs w:val="0"/>
                <w:i/>
                <w:iCs/>
                <w:spacing w:val="-2"/>
                <w:sz w:val="20"/>
              </w:rPr>
              <w:t>$14,838,903</w:t>
            </w:r>
          </w:p>
        </w:tc>
      </w:tr>
      <w:tr w:rsidR="000540F4" w:rsidTr="00074CAA" w14:paraId="6B9FF8B3" w14:textId="77777777">
        <w:tc>
          <w:tcPr>
            <w:tcW w:w="3011" w:type="dxa"/>
            <w:vAlign w:val="center"/>
          </w:tcPr>
          <w:p w:rsidRPr="005C0FBF" w:rsidR="000540F4" w:rsidP="000540F4" w:rsidRDefault="000540F4" w14:paraId="5787084B" w14:textId="56E0D962">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7279" w:type="dxa"/>
            <w:gridSpan w:val="3"/>
            <w:vAlign w:val="center"/>
          </w:tcPr>
          <w:p w:rsidRPr="005C0FBF" w:rsidR="000540F4" w:rsidP="000540F4" w:rsidRDefault="00D9572C" w14:paraId="7256163C" w14:textId="56D8638D">
            <w:pPr>
              <w:pStyle w:val="Heading1"/>
              <w:spacing w:before="24" w:line="276" w:lineRule="auto"/>
              <w:ind w:left="0" w:right="40"/>
              <w:rPr>
                <w:b w:val="0"/>
                <w:bCs w:val="0"/>
                <w:i/>
                <w:iCs/>
              </w:rPr>
            </w:pPr>
            <w:r w:rsidRPr="00D9572C">
              <w:rPr>
                <w:b w:val="0"/>
                <w:bCs w:val="0"/>
                <w:i/>
                <w:iCs/>
                <w:spacing w:val="-2"/>
                <w:sz w:val="20"/>
              </w:rPr>
              <w:t>$14,838,903</w:t>
            </w:r>
          </w:p>
        </w:tc>
      </w:tr>
      <w:tr w:rsidR="000540F4" w:rsidTr="001979D9" w14:paraId="7E58A883" w14:textId="77777777">
        <w:tc>
          <w:tcPr>
            <w:tcW w:w="3011" w:type="dxa"/>
            <w:vAlign w:val="center"/>
          </w:tcPr>
          <w:p w:rsidRPr="005C0FBF" w:rsidR="000540F4" w:rsidP="000540F4" w:rsidRDefault="000540F4" w14:paraId="7314E36F" w14:textId="2C9AB40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7279" w:type="dxa"/>
            <w:gridSpan w:val="3"/>
            <w:tcBorders>
              <w:bottom w:val="single" w:color="auto" w:sz="4" w:space="0"/>
            </w:tcBorders>
            <w:vAlign w:val="center"/>
          </w:tcPr>
          <w:p w:rsidRPr="005C0FBF" w:rsidR="000540F4" w:rsidP="000540F4" w:rsidRDefault="000540F4" w14:paraId="036615A2" w14:textId="7C96F45F">
            <w:pPr>
              <w:pStyle w:val="Heading1"/>
              <w:spacing w:before="24" w:line="276" w:lineRule="auto"/>
              <w:ind w:left="0" w:right="40"/>
              <w:rPr>
                <w:b w:val="0"/>
                <w:bCs w:val="0"/>
                <w:i/>
                <w:iCs/>
              </w:rPr>
            </w:pPr>
            <w:r w:rsidRPr="005C0FBF">
              <w:rPr>
                <w:b w:val="0"/>
                <w:bCs w:val="0"/>
                <w:i/>
                <w:iCs/>
                <w:spacing w:val="-2"/>
                <w:sz w:val="20"/>
              </w:rPr>
              <w:t>$</w:t>
            </w:r>
            <w:r w:rsidR="002F1ADB">
              <w:rPr>
                <w:b w:val="0"/>
                <w:bCs w:val="0"/>
                <w:i/>
                <w:iCs/>
                <w:spacing w:val="-2"/>
                <w:sz w:val="20"/>
              </w:rPr>
              <w:t>51,</w:t>
            </w:r>
            <w:r w:rsidR="00AF2B30">
              <w:rPr>
                <w:b w:val="0"/>
                <w:bCs w:val="0"/>
                <w:i/>
                <w:iCs/>
                <w:spacing w:val="-2"/>
                <w:sz w:val="20"/>
              </w:rPr>
              <w:t>345</w:t>
            </w:r>
          </w:p>
        </w:tc>
      </w:tr>
      <w:tr w:rsidR="00C235CB" w:rsidTr="005D77A9" w14:paraId="702B474B" w14:textId="77777777">
        <w:tc>
          <w:tcPr>
            <w:tcW w:w="3011" w:type="dxa"/>
            <w:vMerge w:val="restart"/>
            <w:tcBorders>
              <w:right w:val="single" w:color="auto" w:sz="4" w:space="0"/>
            </w:tcBorders>
          </w:tcPr>
          <w:p w:rsidRPr="005C0FBF" w:rsidR="00C235CB" w:rsidP="005D1205" w:rsidRDefault="00C235CB" w14:paraId="204309B5" w14:textId="030178B4">
            <w:pPr>
              <w:pStyle w:val="Heading1"/>
              <w:spacing w:before="24" w:line="276" w:lineRule="auto"/>
              <w:ind w:left="0" w:right="40"/>
              <w:jc w:val="left"/>
              <w:rPr>
                <w:b w:val="0"/>
                <w:bCs w:val="0"/>
                <w:i/>
                <w:sz w:val="20"/>
              </w:rPr>
            </w:pPr>
            <w:r w:rsidRPr="005C0FBF">
              <w:rPr>
                <w:b w:val="0"/>
                <w:bCs w:val="0"/>
                <w:i/>
                <w:sz w:val="20"/>
              </w:rPr>
              <w:t>Census Blocks</w:t>
            </w:r>
          </w:p>
        </w:tc>
        <w:tc>
          <w:tcPr>
            <w:tcW w:w="2426" w:type="dxa"/>
            <w:tcBorders>
              <w:top w:val="single" w:color="auto" w:sz="4" w:space="0"/>
              <w:left w:val="single" w:color="auto" w:sz="4" w:space="0"/>
              <w:bottom w:val="nil"/>
              <w:right w:val="single" w:color="auto" w:sz="4" w:space="0"/>
            </w:tcBorders>
            <w:vAlign w:val="bottom"/>
          </w:tcPr>
          <w:p w:rsidRPr="00554E45" w:rsidR="00C235CB" w:rsidP="00814B70" w:rsidRDefault="00C235CB" w14:paraId="2FE3013D" w14:textId="77777777">
            <w:pPr>
              <w:pStyle w:val="Heading1"/>
              <w:spacing w:before="24" w:line="276" w:lineRule="auto"/>
              <w:ind w:right="40"/>
              <w:rPr>
                <w:b w:val="0"/>
                <w:bCs w:val="0"/>
                <w:i/>
                <w:sz w:val="20"/>
              </w:rPr>
            </w:pPr>
            <w:r w:rsidRPr="00814B70">
              <w:rPr>
                <w:b w:val="0"/>
                <w:bCs w:val="0"/>
                <w:i/>
                <w:sz w:val="20"/>
              </w:rPr>
              <w:t>060190084021001</w:t>
            </w:r>
          </w:p>
        </w:tc>
        <w:tc>
          <w:tcPr>
            <w:tcW w:w="2426" w:type="dxa"/>
            <w:tcBorders>
              <w:top w:val="single" w:color="auto" w:sz="4" w:space="0"/>
              <w:left w:val="single" w:color="auto" w:sz="4" w:space="0"/>
              <w:bottom w:val="nil"/>
              <w:right w:val="single" w:color="auto" w:sz="4" w:space="0"/>
            </w:tcBorders>
            <w:vAlign w:val="bottom"/>
          </w:tcPr>
          <w:p w:rsidRPr="00814B70" w:rsidR="00C235CB" w:rsidP="00814B70" w:rsidRDefault="00C235CB" w14:paraId="5CC28F78" w14:textId="2A039ED4">
            <w:pPr>
              <w:pStyle w:val="Heading1"/>
              <w:spacing w:line="276" w:lineRule="auto"/>
              <w:rPr>
                <w:b w:val="0"/>
                <w:bCs w:val="0"/>
                <w:i/>
                <w:sz w:val="20"/>
              </w:rPr>
            </w:pPr>
            <w:r w:rsidRPr="00814B70">
              <w:rPr>
                <w:b w:val="0"/>
                <w:bCs w:val="0"/>
                <w:i/>
                <w:sz w:val="20"/>
              </w:rPr>
              <w:t>060470024011044</w:t>
            </w:r>
          </w:p>
        </w:tc>
        <w:tc>
          <w:tcPr>
            <w:tcW w:w="2427" w:type="dxa"/>
            <w:tcBorders>
              <w:top w:val="single" w:color="auto" w:sz="4" w:space="0"/>
              <w:left w:val="single" w:color="auto" w:sz="4" w:space="0"/>
              <w:bottom w:val="nil"/>
              <w:right w:val="single" w:color="auto" w:sz="4" w:space="0"/>
            </w:tcBorders>
            <w:vAlign w:val="bottom"/>
          </w:tcPr>
          <w:p w:rsidRPr="00814B70" w:rsidR="00C235CB" w:rsidP="00814B70" w:rsidRDefault="00C235CB" w14:paraId="46D839B9" w14:textId="07FC7673">
            <w:pPr>
              <w:pStyle w:val="Heading1"/>
              <w:spacing w:before="24" w:line="276" w:lineRule="auto"/>
              <w:ind w:right="40"/>
              <w:rPr>
                <w:b w:val="0"/>
                <w:bCs w:val="0"/>
                <w:i/>
                <w:sz w:val="20"/>
              </w:rPr>
            </w:pPr>
            <w:r w:rsidRPr="00814B70">
              <w:rPr>
                <w:b w:val="0"/>
                <w:bCs w:val="0"/>
                <w:i/>
                <w:sz w:val="20"/>
              </w:rPr>
              <w:t>060470024011127</w:t>
            </w:r>
          </w:p>
        </w:tc>
      </w:tr>
      <w:tr w:rsidR="00C235CB" w:rsidTr="009578CB" w14:paraId="03A179F2" w14:textId="77777777">
        <w:trPr>
          <w:trHeight w:val="300"/>
        </w:trPr>
        <w:tc>
          <w:tcPr>
            <w:tcW w:w="3011" w:type="dxa"/>
            <w:vMerge/>
            <w:tcBorders>
              <w:right w:val="single" w:color="auto" w:sz="4" w:space="0"/>
            </w:tcBorders>
          </w:tcPr>
          <w:p w:rsidR="00C235CB" w:rsidP="005D1205" w:rsidRDefault="00C235CB" w14:paraId="0B872664" w14:textId="7EF666A1">
            <w:pPr>
              <w:pStyle w:val="Heading1"/>
              <w:spacing w:line="276" w:lineRule="auto"/>
              <w:jc w:val="left"/>
              <w:rPr>
                <w:b w:val="0"/>
                <w:bCs w:val="0"/>
                <w:i/>
                <w:iCs/>
                <w:sz w:val="20"/>
                <w:szCs w:val="20"/>
              </w:rPr>
            </w:pPr>
          </w:p>
        </w:tc>
        <w:tc>
          <w:tcPr>
            <w:tcW w:w="2426" w:type="dxa"/>
            <w:tcBorders>
              <w:top w:val="nil"/>
              <w:left w:val="single" w:color="auto" w:sz="4" w:space="0"/>
              <w:bottom w:val="single" w:color="auto" w:sz="4" w:space="0"/>
              <w:right w:val="single" w:color="auto" w:sz="4" w:space="0"/>
            </w:tcBorders>
            <w:vAlign w:val="bottom"/>
          </w:tcPr>
          <w:p w:rsidRPr="00554E45" w:rsidR="00C235CB" w:rsidP="00814B70" w:rsidRDefault="00C235CB" w14:paraId="7C059E59" w14:textId="77777777">
            <w:pPr>
              <w:pStyle w:val="Heading1"/>
              <w:spacing w:before="24" w:line="276" w:lineRule="auto"/>
              <w:ind w:right="40"/>
              <w:rPr>
                <w:b w:val="0"/>
                <w:bCs w:val="0"/>
                <w:i/>
                <w:sz w:val="20"/>
              </w:rPr>
            </w:pPr>
            <w:r w:rsidRPr="00814B70">
              <w:rPr>
                <w:b w:val="0"/>
                <w:bCs w:val="0"/>
                <w:i/>
                <w:sz w:val="20"/>
              </w:rPr>
              <w:t>060190084021003</w:t>
            </w:r>
          </w:p>
        </w:tc>
        <w:tc>
          <w:tcPr>
            <w:tcW w:w="2426" w:type="dxa"/>
            <w:tcBorders>
              <w:top w:val="nil"/>
              <w:left w:val="single" w:color="auto" w:sz="4" w:space="0"/>
              <w:bottom w:val="single" w:color="auto" w:sz="4" w:space="0"/>
              <w:right w:val="single" w:color="auto" w:sz="4" w:space="0"/>
            </w:tcBorders>
            <w:vAlign w:val="bottom"/>
          </w:tcPr>
          <w:p w:rsidR="00C235CB" w:rsidP="00814B70" w:rsidRDefault="00C235CB" w14:paraId="7B7716E3" w14:textId="210CBCFF">
            <w:pPr>
              <w:pStyle w:val="Heading1"/>
              <w:spacing w:line="276" w:lineRule="auto"/>
              <w:rPr>
                <w:b w:val="0"/>
                <w:i/>
                <w:sz w:val="20"/>
                <w:szCs w:val="20"/>
              </w:rPr>
            </w:pPr>
            <w:r w:rsidRPr="00814B70">
              <w:rPr>
                <w:b w:val="0"/>
                <w:bCs w:val="0"/>
                <w:i/>
                <w:sz w:val="20"/>
              </w:rPr>
              <w:t>060470024011052</w:t>
            </w:r>
          </w:p>
        </w:tc>
        <w:tc>
          <w:tcPr>
            <w:tcW w:w="2427" w:type="dxa"/>
            <w:tcBorders>
              <w:top w:val="nil"/>
              <w:left w:val="single" w:color="auto" w:sz="4" w:space="0"/>
              <w:bottom w:val="single" w:color="auto" w:sz="4" w:space="0"/>
              <w:right w:val="single" w:color="auto" w:sz="4" w:space="0"/>
            </w:tcBorders>
            <w:vAlign w:val="bottom"/>
          </w:tcPr>
          <w:p w:rsidR="00C235CB" w:rsidP="00814B70" w:rsidRDefault="00C235CB" w14:paraId="2114950F" w14:textId="1AB5720B">
            <w:pPr>
              <w:pStyle w:val="Heading1"/>
              <w:spacing w:line="276" w:lineRule="auto"/>
              <w:rPr>
                <w:b w:val="0"/>
                <w:i/>
                <w:sz w:val="20"/>
                <w:szCs w:val="20"/>
              </w:rPr>
            </w:pPr>
            <w:r w:rsidRPr="00814B70">
              <w:rPr>
                <w:b w:val="0"/>
                <w:bCs w:val="0"/>
                <w:i/>
                <w:sz w:val="20"/>
              </w:rPr>
              <w:t>060470024011128</w:t>
            </w:r>
          </w:p>
        </w:tc>
      </w:tr>
      <w:tr w:rsidR="00C235CB" w:rsidTr="009578CB" w14:paraId="36172284" w14:textId="77777777">
        <w:trPr>
          <w:trHeight w:val="300"/>
        </w:trPr>
        <w:tc>
          <w:tcPr>
            <w:tcW w:w="3011" w:type="dxa"/>
            <w:vMerge/>
            <w:tcBorders>
              <w:right w:val="single" w:color="auto" w:sz="4" w:space="0"/>
            </w:tcBorders>
          </w:tcPr>
          <w:p w:rsidR="00C235CB" w:rsidP="005D1205" w:rsidRDefault="00C235CB" w14:paraId="2E61D149" w14:textId="6E55BCC4">
            <w:pPr>
              <w:pStyle w:val="Heading1"/>
              <w:spacing w:line="276" w:lineRule="auto"/>
              <w:jc w:val="left"/>
              <w:rPr>
                <w:b w:val="0"/>
                <w:bCs w:val="0"/>
                <w:i/>
                <w:iCs/>
                <w:sz w:val="20"/>
                <w:szCs w:val="20"/>
              </w:rPr>
            </w:pPr>
          </w:p>
        </w:tc>
        <w:tc>
          <w:tcPr>
            <w:tcW w:w="2426" w:type="dxa"/>
            <w:tcBorders>
              <w:top w:val="single" w:color="auto" w:sz="4" w:space="0"/>
              <w:left w:val="single" w:color="auto" w:sz="4" w:space="0"/>
              <w:bottom w:val="nil"/>
              <w:right w:val="single" w:color="auto" w:sz="4" w:space="0"/>
            </w:tcBorders>
            <w:vAlign w:val="bottom"/>
          </w:tcPr>
          <w:p w:rsidRPr="00554E45" w:rsidR="00C235CB" w:rsidP="00814B70" w:rsidRDefault="00C235CB" w14:paraId="3BC13E05" w14:textId="77777777">
            <w:pPr>
              <w:pStyle w:val="Heading1"/>
              <w:spacing w:before="24" w:line="276" w:lineRule="auto"/>
              <w:ind w:right="40"/>
              <w:rPr>
                <w:b w:val="0"/>
                <w:bCs w:val="0"/>
                <w:i/>
                <w:sz w:val="20"/>
              </w:rPr>
            </w:pPr>
            <w:r w:rsidRPr="00814B70">
              <w:rPr>
                <w:b w:val="0"/>
                <w:bCs w:val="0"/>
                <w:i/>
                <w:sz w:val="20"/>
              </w:rPr>
              <w:t>060190084021006</w:t>
            </w:r>
          </w:p>
        </w:tc>
        <w:tc>
          <w:tcPr>
            <w:tcW w:w="2426" w:type="dxa"/>
            <w:tcBorders>
              <w:top w:val="single" w:color="auto" w:sz="4" w:space="0"/>
              <w:left w:val="single" w:color="auto" w:sz="4" w:space="0"/>
              <w:bottom w:val="nil"/>
              <w:right w:val="single" w:color="auto" w:sz="4" w:space="0"/>
            </w:tcBorders>
            <w:vAlign w:val="bottom"/>
          </w:tcPr>
          <w:p w:rsidR="00C235CB" w:rsidP="00814B70" w:rsidRDefault="00C235CB" w14:paraId="71214ED6" w14:textId="2B22F0AC">
            <w:pPr>
              <w:pStyle w:val="Heading1"/>
              <w:spacing w:line="276" w:lineRule="auto"/>
              <w:rPr>
                <w:b w:val="0"/>
                <w:i/>
                <w:sz w:val="20"/>
                <w:szCs w:val="20"/>
              </w:rPr>
            </w:pPr>
            <w:r w:rsidRPr="00814B70">
              <w:rPr>
                <w:b w:val="0"/>
                <w:bCs w:val="0"/>
                <w:i/>
                <w:sz w:val="20"/>
              </w:rPr>
              <w:t>060470024011054</w:t>
            </w:r>
          </w:p>
        </w:tc>
        <w:tc>
          <w:tcPr>
            <w:tcW w:w="2427" w:type="dxa"/>
            <w:tcBorders>
              <w:top w:val="single" w:color="auto" w:sz="4" w:space="0"/>
              <w:left w:val="single" w:color="auto" w:sz="4" w:space="0"/>
              <w:bottom w:val="nil"/>
              <w:right w:val="single" w:color="auto" w:sz="4" w:space="0"/>
            </w:tcBorders>
            <w:vAlign w:val="bottom"/>
          </w:tcPr>
          <w:p w:rsidR="00C235CB" w:rsidP="00814B70" w:rsidRDefault="00C235CB" w14:paraId="2EEDDEFE" w14:textId="0F22A87D">
            <w:pPr>
              <w:pStyle w:val="Heading1"/>
              <w:spacing w:line="276" w:lineRule="auto"/>
              <w:rPr>
                <w:b w:val="0"/>
                <w:i/>
                <w:sz w:val="20"/>
                <w:szCs w:val="20"/>
              </w:rPr>
            </w:pPr>
            <w:r w:rsidRPr="00814B70">
              <w:rPr>
                <w:b w:val="0"/>
                <w:bCs w:val="0"/>
                <w:i/>
                <w:sz w:val="20"/>
              </w:rPr>
              <w:t>060470024011129</w:t>
            </w:r>
          </w:p>
        </w:tc>
      </w:tr>
      <w:tr w:rsidR="00C235CB" w:rsidTr="005D77A9" w14:paraId="2E947FE8" w14:textId="77777777">
        <w:trPr>
          <w:trHeight w:val="300"/>
        </w:trPr>
        <w:tc>
          <w:tcPr>
            <w:tcW w:w="3011" w:type="dxa"/>
            <w:vMerge/>
            <w:tcBorders>
              <w:right w:val="single" w:color="auto" w:sz="4" w:space="0"/>
            </w:tcBorders>
          </w:tcPr>
          <w:p w:rsidR="00C235CB" w:rsidP="005D1205" w:rsidRDefault="00C235CB" w14:paraId="22EF4781" w14:textId="7AEFF63F">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62970DF8" w14:textId="77777777">
            <w:pPr>
              <w:pStyle w:val="Heading1"/>
              <w:spacing w:before="24" w:line="276" w:lineRule="auto"/>
              <w:ind w:right="40"/>
              <w:rPr>
                <w:b w:val="0"/>
                <w:bCs w:val="0"/>
                <w:i/>
                <w:sz w:val="20"/>
              </w:rPr>
            </w:pPr>
            <w:r w:rsidRPr="00814B70">
              <w:rPr>
                <w:b w:val="0"/>
                <w:bCs w:val="0"/>
                <w:i/>
                <w:sz w:val="20"/>
              </w:rPr>
              <w:t>060190084021007</w:t>
            </w:r>
          </w:p>
        </w:tc>
        <w:tc>
          <w:tcPr>
            <w:tcW w:w="2426" w:type="dxa"/>
            <w:tcBorders>
              <w:top w:val="nil"/>
              <w:left w:val="single" w:color="auto" w:sz="4" w:space="0"/>
              <w:bottom w:val="nil"/>
              <w:right w:val="single" w:color="auto" w:sz="4" w:space="0"/>
            </w:tcBorders>
            <w:vAlign w:val="bottom"/>
          </w:tcPr>
          <w:p w:rsidR="00C235CB" w:rsidP="00814B70" w:rsidRDefault="00C235CB" w14:paraId="196A8C3D" w14:textId="6A440292">
            <w:pPr>
              <w:pStyle w:val="Heading1"/>
              <w:spacing w:line="276" w:lineRule="auto"/>
              <w:rPr>
                <w:b w:val="0"/>
                <w:i/>
                <w:sz w:val="20"/>
                <w:szCs w:val="20"/>
              </w:rPr>
            </w:pPr>
            <w:r w:rsidRPr="00814B70">
              <w:rPr>
                <w:b w:val="0"/>
                <w:bCs w:val="0"/>
                <w:i/>
                <w:sz w:val="20"/>
              </w:rPr>
              <w:t>060470024011056</w:t>
            </w:r>
          </w:p>
        </w:tc>
        <w:tc>
          <w:tcPr>
            <w:tcW w:w="2427" w:type="dxa"/>
            <w:tcBorders>
              <w:top w:val="nil"/>
              <w:left w:val="single" w:color="auto" w:sz="4" w:space="0"/>
              <w:bottom w:val="nil"/>
              <w:right w:val="single" w:color="auto" w:sz="4" w:space="0"/>
            </w:tcBorders>
            <w:vAlign w:val="bottom"/>
          </w:tcPr>
          <w:p w:rsidR="00C235CB" w:rsidP="00814B70" w:rsidRDefault="00C235CB" w14:paraId="6A631046" w14:textId="73C94A7E">
            <w:pPr>
              <w:pStyle w:val="Heading1"/>
              <w:spacing w:line="276" w:lineRule="auto"/>
              <w:rPr>
                <w:b w:val="0"/>
                <w:i/>
                <w:sz w:val="20"/>
                <w:szCs w:val="20"/>
              </w:rPr>
            </w:pPr>
            <w:r w:rsidRPr="00814B70">
              <w:rPr>
                <w:b w:val="0"/>
                <w:bCs w:val="0"/>
                <w:i/>
                <w:sz w:val="20"/>
              </w:rPr>
              <w:t>060470024011130</w:t>
            </w:r>
          </w:p>
        </w:tc>
      </w:tr>
      <w:tr w:rsidR="00C235CB" w:rsidTr="005D77A9" w14:paraId="63D00522" w14:textId="77777777">
        <w:trPr>
          <w:trHeight w:val="300"/>
        </w:trPr>
        <w:tc>
          <w:tcPr>
            <w:tcW w:w="3011" w:type="dxa"/>
            <w:vMerge/>
            <w:tcBorders>
              <w:right w:val="single" w:color="auto" w:sz="4" w:space="0"/>
            </w:tcBorders>
          </w:tcPr>
          <w:p w:rsidR="00C235CB" w:rsidP="005D1205" w:rsidRDefault="00C235CB" w14:paraId="00A86996" w14:textId="2AFE9501">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5135174E" w14:textId="77777777">
            <w:pPr>
              <w:pStyle w:val="Heading1"/>
              <w:spacing w:before="24" w:line="276" w:lineRule="auto"/>
              <w:ind w:right="40"/>
              <w:rPr>
                <w:b w:val="0"/>
                <w:bCs w:val="0"/>
                <w:i/>
                <w:sz w:val="20"/>
              </w:rPr>
            </w:pPr>
            <w:r w:rsidRPr="00814B70">
              <w:rPr>
                <w:b w:val="0"/>
                <w:bCs w:val="0"/>
                <w:i/>
                <w:sz w:val="20"/>
              </w:rPr>
              <w:t>060190084021008</w:t>
            </w:r>
          </w:p>
        </w:tc>
        <w:tc>
          <w:tcPr>
            <w:tcW w:w="2426" w:type="dxa"/>
            <w:tcBorders>
              <w:top w:val="nil"/>
              <w:left w:val="single" w:color="auto" w:sz="4" w:space="0"/>
              <w:bottom w:val="nil"/>
              <w:right w:val="single" w:color="auto" w:sz="4" w:space="0"/>
            </w:tcBorders>
            <w:vAlign w:val="bottom"/>
          </w:tcPr>
          <w:p w:rsidR="00C235CB" w:rsidP="00814B70" w:rsidRDefault="00C235CB" w14:paraId="540C7C02" w14:textId="430DD8FA">
            <w:pPr>
              <w:pStyle w:val="Heading1"/>
              <w:spacing w:line="276" w:lineRule="auto"/>
              <w:rPr>
                <w:b w:val="0"/>
                <w:i/>
                <w:sz w:val="20"/>
                <w:szCs w:val="20"/>
              </w:rPr>
            </w:pPr>
            <w:r w:rsidRPr="00814B70">
              <w:rPr>
                <w:b w:val="0"/>
                <w:bCs w:val="0"/>
                <w:i/>
                <w:sz w:val="20"/>
              </w:rPr>
              <w:t>060470024011057</w:t>
            </w:r>
          </w:p>
        </w:tc>
        <w:tc>
          <w:tcPr>
            <w:tcW w:w="2427" w:type="dxa"/>
            <w:tcBorders>
              <w:top w:val="nil"/>
              <w:left w:val="single" w:color="auto" w:sz="4" w:space="0"/>
              <w:bottom w:val="nil"/>
              <w:right w:val="single" w:color="auto" w:sz="4" w:space="0"/>
            </w:tcBorders>
            <w:vAlign w:val="bottom"/>
          </w:tcPr>
          <w:p w:rsidR="00C235CB" w:rsidP="00814B70" w:rsidRDefault="00C235CB" w14:paraId="404A6F1C" w14:textId="6864C766">
            <w:pPr>
              <w:pStyle w:val="Heading1"/>
              <w:spacing w:line="276" w:lineRule="auto"/>
              <w:rPr>
                <w:b w:val="0"/>
                <w:i/>
                <w:sz w:val="20"/>
                <w:szCs w:val="20"/>
              </w:rPr>
            </w:pPr>
            <w:r w:rsidRPr="00814B70">
              <w:rPr>
                <w:b w:val="0"/>
                <w:bCs w:val="0"/>
                <w:i/>
                <w:sz w:val="20"/>
              </w:rPr>
              <w:t>060470024011133</w:t>
            </w:r>
          </w:p>
        </w:tc>
      </w:tr>
      <w:tr w:rsidR="00C235CB" w:rsidTr="005D77A9" w14:paraId="7297317A" w14:textId="77777777">
        <w:trPr>
          <w:trHeight w:val="300"/>
        </w:trPr>
        <w:tc>
          <w:tcPr>
            <w:tcW w:w="3011" w:type="dxa"/>
            <w:vMerge/>
            <w:tcBorders>
              <w:right w:val="single" w:color="auto" w:sz="4" w:space="0"/>
            </w:tcBorders>
          </w:tcPr>
          <w:p w:rsidR="00C235CB" w:rsidP="005D1205" w:rsidRDefault="00C235CB" w14:paraId="57829997" w14:textId="3230E148">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0FE107C2" w14:textId="77777777">
            <w:pPr>
              <w:pStyle w:val="Heading1"/>
              <w:spacing w:before="24" w:line="276" w:lineRule="auto"/>
              <w:ind w:right="40"/>
              <w:rPr>
                <w:b w:val="0"/>
                <w:bCs w:val="0"/>
                <w:i/>
                <w:sz w:val="20"/>
              </w:rPr>
            </w:pPr>
            <w:r w:rsidRPr="00814B70">
              <w:rPr>
                <w:b w:val="0"/>
                <w:bCs w:val="0"/>
                <w:i/>
                <w:sz w:val="20"/>
              </w:rPr>
              <w:t>060190084021009</w:t>
            </w:r>
          </w:p>
        </w:tc>
        <w:tc>
          <w:tcPr>
            <w:tcW w:w="2426" w:type="dxa"/>
            <w:tcBorders>
              <w:top w:val="nil"/>
              <w:left w:val="single" w:color="auto" w:sz="4" w:space="0"/>
              <w:bottom w:val="nil"/>
              <w:right w:val="single" w:color="auto" w:sz="4" w:space="0"/>
            </w:tcBorders>
            <w:vAlign w:val="bottom"/>
          </w:tcPr>
          <w:p w:rsidR="00C235CB" w:rsidP="00814B70" w:rsidRDefault="00C235CB" w14:paraId="72535018" w14:textId="7ABACC07">
            <w:pPr>
              <w:pStyle w:val="Heading1"/>
              <w:spacing w:line="276" w:lineRule="auto"/>
              <w:rPr>
                <w:b w:val="0"/>
                <w:i/>
                <w:sz w:val="20"/>
                <w:szCs w:val="20"/>
              </w:rPr>
            </w:pPr>
            <w:r w:rsidRPr="00814B70">
              <w:rPr>
                <w:b w:val="0"/>
                <w:bCs w:val="0"/>
                <w:i/>
                <w:sz w:val="20"/>
              </w:rPr>
              <w:t>060470024011060</w:t>
            </w:r>
          </w:p>
        </w:tc>
        <w:tc>
          <w:tcPr>
            <w:tcW w:w="2427" w:type="dxa"/>
            <w:tcBorders>
              <w:top w:val="nil"/>
              <w:left w:val="single" w:color="auto" w:sz="4" w:space="0"/>
              <w:bottom w:val="nil"/>
              <w:right w:val="single" w:color="auto" w:sz="4" w:space="0"/>
            </w:tcBorders>
            <w:vAlign w:val="bottom"/>
          </w:tcPr>
          <w:p w:rsidR="00C235CB" w:rsidP="00814B70" w:rsidRDefault="00C235CB" w14:paraId="3F66952C" w14:textId="79F74AEB">
            <w:pPr>
              <w:pStyle w:val="Heading1"/>
              <w:spacing w:line="276" w:lineRule="auto"/>
              <w:rPr>
                <w:b w:val="0"/>
                <w:i/>
                <w:sz w:val="20"/>
                <w:szCs w:val="20"/>
              </w:rPr>
            </w:pPr>
            <w:r w:rsidRPr="00814B70">
              <w:rPr>
                <w:b w:val="0"/>
                <w:bCs w:val="0"/>
                <w:i/>
                <w:sz w:val="20"/>
              </w:rPr>
              <w:t>060470024011136</w:t>
            </w:r>
          </w:p>
        </w:tc>
      </w:tr>
      <w:tr w:rsidR="00C235CB" w:rsidTr="005D77A9" w14:paraId="6493ABA6" w14:textId="77777777">
        <w:trPr>
          <w:trHeight w:val="300"/>
        </w:trPr>
        <w:tc>
          <w:tcPr>
            <w:tcW w:w="3011" w:type="dxa"/>
            <w:vMerge/>
            <w:tcBorders>
              <w:right w:val="single" w:color="auto" w:sz="4" w:space="0"/>
            </w:tcBorders>
            <w:vAlign w:val="center"/>
          </w:tcPr>
          <w:p w:rsidR="00C235CB" w:rsidP="005D1205" w:rsidRDefault="00C235CB" w14:paraId="5E6FDC99" w14:textId="50A10057">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3190DB46" w14:textId="77777777">
            <w:pPr>
              <w:pStyle w:val="Heading1"/>
              <w:spacing w:before="24" w:line="276" w:lineRule="auto"/>
              <w:ind w:right="40"/>
              <w:rPr>
                <w:b w:val="0"/>
                <w:bCs w:val="0"/>
                <w:i/>
                <w:sz w:val="20"/>
              </w:rPr>
            </w:pPr>
            <w:r w:rsidRPr="00814B70">
              <w:rPr>
                <w:b w:val="0"/>
                <w:bCs w:val="0"/>
                <w:i/>
                <w:sz w:val="20"/>
              </w:rPr>
              <w:t>060190084021010</w:t>
            </w:r>
          </w:p>
        </w:tc>
        <w:tc>
          <w:tcPr>
            <w:tcW w:w="2426" w:type="dxa"/>
            <w:tcBorders>
              <w:top w:val="nil"/>
              <w:left w:val="single" w:color="auto" w:sz="4" w:space="0"/>
              <w:bottom w:val="nil"/>
              <w:right w:val="single" w:color="auto" w:sz="4" w:space="0"/>
            </w:tcBorders>
            <w:vAlign w:val="bottom"/>
          </w:tcPr>
          <w:p w:rsidR="00C235CB" w:rsidP="00814B70" w:rsidRDefault="00C235CB" w14:paraId="39BAD1A2" w14:textId="7F0FB098">
            <w:pPr>
              <w:pStyle w:val="Heading1"/>
              <w:spacing w:line="276" w:lineRule="auto"/>
              <w:rPr>
                <w:b w:val="0"/>
                <w:i/>
                <w:sz w:val="20"/>
                <w:szCs w:val="20"/>
              </w:rPr>
            </w:pPr>
            <w:r w:rsidRPr="00814B70">
              <w:rPr>
                <w:b w:val="0"/>
                <w:bCs w:val="0"/>
                <w:i/>
                <w:sz w:val="20"/>
              </w:rPr>
              <w:t>060470024011065</w:t>
            </w:r>
          </w:p>
        </w:tc>
        <w:tc>
          <w:tcPr>
            <w:tcW w:w="2427" w:type="dxa"/>
            <w:tcBorders>
              <w:top w:val="nil"/>
              <w:left w:val="single" w:color="auto" w:sz="4" w:space="0"/>
              <w:bottom w:val="nil"/>
              <w:right w:val="single" w:color="auto" w:sz="4" w:space="0"/>
            </w:tcBorders>
            <w:vAlign w:val="bottom"/>
          </w:tcPr>
          <w:p w:rsidR="00C235CB" w:rsidP="00814B70" w:rsidRDefault="00C235CB" w14:paraId="4DA0FAA3" w14:textId="2E233395">
            <w:pPr>
              <w:pStyle w:val="Heading1"/>
              <w:spacing w:line="276" w:lineRule="auto"/>
              <w:rPr>
                <w:b w:val="0"/>
                <w:i/>
                <w:sz w:val="20"/>
                <w:szCs w:val="20"/>
              </w:rPr>
            </w:pPr>
            <w:r w:rsidRPr="00814B70">
              <w:rPr>
                <w:b w:val="0"/>
                <w:bCs w:val="0"/>
                <w:i/>
                <w:sz w:val="20"/>
              </w:rPr>
              <w:t>060470024011138</w:t>
            </w:r>
          </w:p>
        </w:tc>
      </w:tr>
      <w:tr w:rsidR="00C235CB" w:rsidTr="005D77A9" w14:paraId="006708E4" w14:textId="77777777">
        <w:trPr>
          <w:trHeight w:val="300"/>
        </w:trPr>
        <w:tc>
          <w:tcPr>
            <w:tcW w:w="3011" w:type="dxa"/>
            <w:vMerge/>
            <w:tcBorders>
              <w:right w:val="single" w:color="auto" w:sz="4" w:space="0"/>
            </w:tcBorders>
            <w:vAlign w:val="center"/>
          </w:tcPr>
          <w:p w:rsidR="00C235CB" w:rsidP="005D1205" w:rsidRDefault="00C235CB" w14:paraId="64034F67" w14:textId="4B96E2B2">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46EB892F" w14:textId="77777777">
            <w:pPr>
              <w:pStyle w:val="Heading1"/>
              <w:spacing w:before="24" w:line="276" w:lineRule="auto"/>
              <w:ind w:right="40"/>
              <w:rPr>
                <w:b w:val="0"/>
                <w:bCs w:val="0"/>
                <w:i/>
                <w:sz w:val="20"/>
              </w:rPr>
            </w:pPr>
            <w:r w:rsidRPr="00814B70">
              <w:rPr>
                <w:b w:val="0"/>
                <w:bCs w:val="0"/>
                <w:i/>
                <w:sz w:val="20"/>
              </w:rPr>
              <w:t>060190084021011</w:t>
            </w:r>
          </w:p>
        </w:tc>
        <w:tc>
          <w:tcPr>
            <w:tcW w:w="2426" w:type="dxa"/>
            <w:tcBorders>
              <w:top w:val="nil"/>
              <w:left w:val="single" w:color="auto" w:sz="4" w:space="0"/>
              <w:bottom w:val="nil"/>
              <w:right w:val="single" w:color="auto" w:sz="4" w:space="0"/>
            </w:tcBorders>
            <w:vAlign w:val="bottom"/>
          </w:tcPr>
          <w:p w:rsidR="00C235CB" w:rsidP="00814B70" w:rsidRDefault="00C235CB" w14:paraId="456465BA" w14:textId="6F60368C">
            <w:pPr>
              <w:pStyle w:val="Heading1"/>
              <w:spacing w:line="276" w:lineRule="auto"/>
              <w:rPr>
                <w:b w:val="0"/>
                <w:i/>
                <w:sz w:val="20"/>
                <w:szCs w:val="20"/>
              </w:rPr>
            </w:pPr>
            <w:r w:rsidRPr="00814B70">
              <w:rPr>
                <w:b w:val="0"/>
                <w:bCs w:val="0"/>
                <w:i/>
                <w:sz w:val="20"/>
              </w:rPr>
              <w:t>060470024011069</w:t>
            </w:r>
          </w:p>
        </w:tc>
        <w:tc>
          <w:tcPr>
            <w:tcW w:w="2427" w:type="dxa"/>
            <w:tcBorders>
              <w:top w:val="nil"/>
              <w:left w:val="single" w:color="auto" w:sz="4" w:space="0"/>
              <w:bottom w:val="nil"/>
              <w:right w:val="single" w:color="auto" w:sz="4" w:space="0"/>
            </w:tcBorders>
            <w:vAlign w:val="bottom"/>
          </w:tcPr>
          <w:p w:rsidR="00C235CB" w:rsidP="00814B70" w:rsidRDefault="00C235CB" w14:paraId="2933023E" w14:textId="711CD4D8">
            <w:pPr>
              <w:pStyle w:val="Heading1"/>
              <w:spacing w:line="276" w:lineRule="auto"/>
              <w:rPr>
                <w:b w:val="0"/>
                <w:i/>
                <w:sz w:val="20"/>
                <w:szCs w:val="20"/>
              </w:rPr>
            </w:pPr>
            <w:r w:rsidRPr="00814B70">
              <w:rPr>
                <w:b w:val="0"/>
                <w:bCs w:val="0"/>
                <w:i/>
                <w:sz w:val="20"/>
              </w:rPr>
              <w:t>060470024011139</w:t>
            </w:r>
          </w:p>
        </w:tc>
      </w:tr>
      <w:tr w:rsidR="00C235CB" w:rsidTr="005D77A9" w14:paraId="5609758B" w14:textId="77777777">
        <w:trPr>
          <w:trHeight w:val="300"/>
        </w:trPr>
        <w:tc>
          <w:tcPr>
            <w:tcW w:w="3011" w:type="dxa"/>
            <w:vMerge/>
            <w:tcBorders>
              <w:right w:val="single" w:color="auto" w:sz="4" w:space="0"/>
            </w:tcBorders>
            <w:vAlign w:val="center"/>
          </w:tcPr>
          <w:p w:rsidR="00C235CB" w:rsidP="005D1205" w:rsidRDefault="00C235CB" w14:paraId="56E8B19C" w14:textId="76839F60">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38766085" w14:textId="77777777">
            <w:pPr>
              <w:pStyle w:val="Heading1"/>
              <w:spacing w:before="24" w:line="276" w:lineRule="auto"/>
              <w:ind w:right="40"/>
              <w:rPr>
                <w:b w:val="0"/>
                <w:bCs w:val="0"/>
                <w:i/>
                <w:sz w:val="20"/>
              </w:rPr>
            </w:pPr>
            <w:r w:rsidRPr="00814B70">
              <w:rPr>
                <w:b w:val="0"/>
                <w:bCs w:val="0"/>
                <w:i/>
                <w:sz w:val="20"/>
              </w:rPr>
              <w:t>060190084021012</w:t>
            </w:r>
          </w:p>
        </w:tc>
        <w:tc>
          <w:tcPr>
            <w:tcW w:w="2426" w:type="dxa"/>
            <w:tcBorders>
              <w:top w:val="nil"/>
              <w:left w:val="single" w:color="auto" w:sz="4" w:space="0"/>
              <w:bottom w:val="nil"/>
              <w:right w:val="single" w:color="auto" w:sz="4" w:space="0"/>
            </w:tcBorders>
            <w:vAlign w:val="bottom"/>
          </w:tcPr>
          <w:p w:rsidR="00C235CB" w:rsidP="00814B70" w:rsidRDefault="00C235CB" w14:paraId="7A31117B" w14:textId="441AC31E">
            <w:pPr>
              <w:pStyle w:val="Heading1"/>
              <w:spacing w:line="276" w:lineRule="auto"/>
              <w:rPr>
                <w:b w:val="0"/>
                <w:i/>
                <w:sz w:val="20"/>
                <w:szCs w:val="20"/>
              </w:rPr>
            </w:pPr>
            <w:r w:rsidRPr="00814B70">
              <w:rPr>
                <w:b w:val="0"/>
                <w:bCs w:val="0"/>
                <w:i/>
                <w:sz w:val="20"/>
              </w:rPr>
              <w:t>060470024011072</w:t>
            </w:r>
          </w:p>
        </w:tc>
        <w:tc>
          <w:tcPr>
            <w:tcW w:w="2427" w:type="dxa"/>
            <w:tcBorders>
              <w:top w:val="nil"/>
              <w:left w:val="single" w:color="auto" w:sz="4" w:space="0"/>
              <w:bottom w:val="nil"/>
              <w:right w:val="single" w:color="auto" w:sz="4" w:space="0"/>
            </w:tcBorders>
            <w:vAlign w:val="bottom"/>
          </w:tcPr>
          <w:p w:rsidR="00C235CB" w:rsidP="00814B70" w:rsidRDefault="00C235CB" w14:paraId="5AFE187F" w14:textId="77D9738A">
            <w:pPr>
              <w:pStyle w:val="Heading1"/>
              <w:spacing w:line="276" w:lineRule="auto"/>
              <w:rPr>
                <w:b w:val="0"/>
                <w:i/>
                <w:sz w:val="20"/>
                <w:szCs w:val="20"/>
              </w:rPr>
            </w:pPr>
            <w:r w:rsidRPr="00814B70">
              <w:rPr>
                <w:b w:val="0"/>
                <w:bCs w:val="0"/>
                <w:i/>
                <w:sz w:val="20"/>
              </w:rPr>
              <w:t>060470024011140</w:t>
            </w:r>
          </w:p>
        </w:tc>
      </w:tr>
      <w:tr w:rsidR="00C235CB" w:rsidTr="005D77A9" w14:paraId="6F6A8E6C" w14:textId="77777777">
        <w:trPr>
          <w:trHeight w:val="300"/>
        </w:trPr>
        <w:tc>
          <w:tcPr>
            <w:tcW w:w="3011" w:type="dxa"/>
            <w:vMerge/>
            <w:tcBorders>
              <w:right w:val="single" w:color="auto" w:sz="4" w:space="0"/>
            </w:tcBorders>
            <w:vAlign w:val="center"/>
          </w:tcPr>
          <w:p w:rsidR="00C235CB" w:rsidP="005D1205" w:rsidRDefault="00C235CB" w14:paraId="75B381E0" w14:textId="3286287A">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44D5B0BA" w14:textId="77777777">
            <w:pPr>
              <w:pStyle w:val="Heading1"/>
              <w:spacing w:before="24" w:line="276" w:lineRule="auto"/>
              <w:ind w:right="40"/>
              <w:rPr>
                <w:b w:val="0"/>
                <w:bCs w:val="0"/>
                <w:i/>
                <w:sz w:val="20"/>
              </w:rPr>
            </w:pPr>
            <w:r w:rsidRPr="00814B70">
              <w:rPr>
                <w:b w:val="0"/>
                <w:bCs w:val="0"/>
                <w:i/>
                <w:sz w:val="20"/>
              </w:rPr>
              <w:t>060190084021013</w:t>
            </w:r>
          </w:p>
        </w:tc>
        <w:tc>
          <w:tcPr>
            <w:tcW w:w="2426" w:type="dxa"/>
            <w:tcBorders>
              <w:top w:val="nil"/>
              <w:left w:val="single" w:color="auto" w:sz="4" w:space="0"/>
              <w:bottom w:val="nil"/>
              <w:right w:val="single" w:color="auto" w:sz="4" w:space="0"/>
            </w:tcBorders>
            <w:vAlign w:val="bottom"/>
          </w:tcPr>
          <w:p w:rsidR="00C235CB" w:rsidP="00814B70" w:rsidRDefault="00C235CB" w14:paraId="44529E3C" w14:textId="3A46E56E">
            <w:pPr>
              <w:pStyle w:val="Heading1"/>
              <w:spacing w:line="276" w:lineRule="auto"/>
              <w:rPr>
                <w:b w:val="0"/>
                <w:i/>
                <w:sz w:val="20"/>
                <w:szCs w:val="20"/>
              </w:rPr>
            </w:pPr>
            <w:r w:rsidRPr="00814B70">
              <w:rPr>
                <w:b w:val="0"/>
                <w:bCs w:val="0"/>
                <w:i/>
                <w:sz w:val="20"/>
              </w:rPr>
              <w:t>060470024011080</w:t>
            </w:r>
          </w:p>
        </w:tc>
        <w:tc>
          <w:tcPr>
            <w:tcW w:w="2427" w:type="dxa"/>
            <w:tcBorders>
              <w:top w:val="nil"/>
              <w:left w:val="single" w:color="auto" w:sz="4" w:space="0"/>
              <w:bottom w:val="nil"/>
              <w:right w:val="single" w:color="auto" w:sz="4" w:space="0"/>
            </w:tcBorders>
            <w:vAlign w:val="bottom"/>
          </w:tcPr>
          <w:p w:rsidR="00C235CB" w:rsidP="00814B70" w:rsidRDefault="00C235CB" w14:paraId="2D76BD9E" w14:textId="6692B893">
            <w:pPr>
              <w:pStyle w:val="Heading1"/>
              <w:spacing w:line="276" w:lineRule="auto"/>
              <w:rPr>
                <w:b w:val="0"/>
                <w:i/>
                <w:sz w:val="20"/>
                <w:szCs w:val="20"/>
              </w:rPr>
            </w:pPr>
            <w:r w:rsidRPr="00814B70">
              <w:rPr>
                <w:b w:val="0"/>
                <w:bCs w:val="0"/>
                <w:i/>
                <w:sz w:val="20"/>
              </w:rPr>
              <w:t>060470024011141</w:t>
            </w:r>
          </w:p>
        </w:tc>
      </w:tr>
      <w:tr w:rsidR="00C235CB" w:rsidTr="005D77A9" w14:paraId="3582B2C8" w14:textId="77777777">
        <w:trPr>
          <w:trHeight w:val="300"/>
        </w:trPr>
        <w:tc>
          <w:tcPr>
            <w:tcW w:w="3011" w:type="dxa"/>
            <w:vMerge/>
            <w:tcBorders>
              <w:right w:val="single" w:color="auto" w:sz="4" w:space="0"/>
            </w:tcBorders>
            <w:vAlign w:val="center"/>
          </w:tcPr>
          <w:p w:rsidR="00C235CB" w:rsidP="005D1205" w:rsidRDefault="00C235CB" w14:paraId="11299C83" w14:textId="5FCB9ADF">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73B366A8" w14:textId="77777777">
            <w:pPr>
              <w:pStyle w:val="Heading1"/>
              <w:spacing w:before="24" w:line="276" w:lineRule="auto"/>
              <w:ind w:right="40"/>
              <w:rPr>
                <w:b w:val="0"/>
                <w:bCs w:val="0"/>
                <w:i/>
                <w:sz w:val="20"/>
              </w:rPr>
            </w:pPr>
            <w:r w:rsidRPr="00814B70">
              <w:rPr>
                <w:b w:val="0"/>
                <w:bCs w:val="0"/>
                <w:i/>
                <w:sz w:val="20"/>
              </w:rPr>
              <w:t>060190084021014</w:t>
            </w:r>
          </w:p>
        </w:tc>
        <w:tc>
          <w:tcPr>
            <w:tcW w:w="2426" w:type="dxa"/>
            <w:tcBorders>
              <w:top w:val="nil"/>
              <w:left w:val="single" w:color="auto" w:sz="4" w:space="0"/>
              <w:bottom w:val="nil"/>
              <w:right w:val="single" w:color="auto" w:sz="4" w:space="0"/>
            </w:tcBorders>
            <w:vAlign w:val="bottom"/>
          </w:tcPr>
          <w:p w:rsidR="00C235CB" w:rsidP="00814B70" w:rsidRDefault="00C235CB" w14:paraId="6F1E7929" w14:textId="416EAC31">
            <w:pPr>
              <w:pStyle w:val="Heading1"/>
              <w:spacing w:line="276" w:lineRule="auto"/>
              <w:rPr>
                <w:b w:val="0"/>
                <w:i/>
                <w:sz w:val="20"/>
                <w:szCs w:val="20"/>
              </w:rPr>
            </w:pPr>
            <w:r w:rsidRPr="00814B70">
              <w:rPr>
                <w:b w:val="0"/>
                <w:bCs w:val="0"/>
                <w:i/>
                <w:sz w:val="20"/>
              </w:rPr>
              <w:t>060470024011086</w:t>
            </w:r>
          </w:p>
        </w:tc>
        <w:tc>
          <w:tcPr>
            <w:tcW w:w="2427" w:type="dxa"/>
            <w:tcBorders>
              <w:top w:val="nil"/>
              <w:left w:val="single" w:color="auto" w:sz="4" w:space="0"/>
              <w:bottom w:val="nil"/>
              <w:right w:val="single" w:color="auto" w:sz="4" w:space="0"/>
            </w:tcBorders>
            <w:vAlign w:val="bottom"/>
          </w:tcPr>
          <w:p w:rsidR="00C235CB" w:rsidP="00814B70" w:rsidRDefault="00C235CB" w14:paraId="77848761" w14:textId="4909BBFC">
            <w:pPr>
              <w:pStyle w:val="Heading1"/>
              <w:spacing w:line="276" w:lineRule="auto"/>
              <w:rPr>
                <w:b w:val="0"/>
                <w:i/>
                <w:sz w:val="20"/>
                <w:szCs w:val="20"/>
              </w:rPr>
            </w:pPr>
            <w:r w:rsidRPr="00814B70">
              <w:rPr>
                <w:b w:val="0"/>
                <w:bCs w:val="0"/>
                <w:i/>
                <w:sz w:val="20"/>
              </w:rPr>
              <w:t>060470024011142</w:t>
            </w:r>
          </w:p>
        </w:tc>
      </w:tr>
      <w:tr w:rsidR="00C235CB" w:rsidTr="005D77A9" w14:paraId="4992AC0F" w14:textId="77777777">
        <w:trPr>
          <w:trHeight w:val="300"/>
        </w:trPr>
        <w:tc>
          <w:tcPr>
            <w:tcW w:w="3011" w:type="dxa"/>
            <w:vMerge/>
            <w:tcBorders>
              <w:right w:val="single" w:color="auto" w:sz="4" w:space="0"/>
            </w:tcBorders>
            <w:vAlign w:val="center"/>
          </w:tcPr>
          <w:p w:rsidR="00C235CB" w:rsidP="005D1205" w:rsidRDefault="00C235CB" w14:paraId="1D2F5863" w14:textId="210152F3">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3DE6E74D" w14:textId="77777777">
            <w:pPr>
              <w:pStyle w:val="Heading1"/>
              <w:spacing w:before="24" w:line="276" w:lineRule="auto"/>
              <w:ind w:right="40"/>
              <w:rPr>
                <w:b w:val="0"/>
                <w:bCs w:val="0"/>
                <w:i/>
                <w:sz w:val="20"/>
              </w:rPr>
            </w:pPr>
            <w:r w:rsidRPr="00814B70">
              <w:rPr>
                <w:b w:val="0"/>
                <w:bCs w:val="0"/>
                <w:i/>
                <w:sz w:val="20"/>
              </w:rPr>
              <w:t>060190084021015</w:t>
            </w:r>
          </w:p>
        </w:tc>
        <w:tc>
          <w:tcPr>
            <w:tcW w:w="2426" w:type="dxa"/>
            <w:tcBorders>
              <w:top w:val="nil"/>
              <w:left w:val="single" w:color="auto" w:sz="4" w:space="0"/>
              <w:bottom w:val="nil"/>
              <w:right w:val="single" w:color="auto" w:sz="4" w:space="0"/>
            </w:tcBorders>
            <w:vAlign w:val="bottom"/>
          </w:tcPr>
          <w:p w:rsidR="00C235CB" w:rsidP="00814B70" w:rsidRDefault="00C235CB" w14:paraId="6C2260D6" w14:textId="578E762D">
            <w:pPr>
              <w:pStyle w:val="Heading1"/>
              <w:spacing w:line="276" w:lineRule="auto"/>
              <w:rPr>
                <w:b w:val="0"/>
                <w:i/>
                <w:sz w:val="20"/>
                <w:szCs w:val="20"/>
              </w:rPr>
            </w:pPr>
            <w:r w:rsidRPr="00814B70">
              <w:rPr>
                <w:b w:val="0"/>
                <w:bCs w:val="0"/>
                <w:i/>
                <w:sz w:val="20"/>
              </w:rPr>
              <w:t>060470024011088</w:t>
            </w:r>
          </w:p>
        </w:tc>
        <w:tc>
          <w:tcPr>
            <w:tcW w:w="2427" w:type="dxa"/>
            <w:tcBorders>
              <w:top w:val="nil"/>
              <w:left w:val="single" w:color="auto" w:sz="4" w:space="0"/>
              <w:bottom w:val="nil"/>
              <w:right w:val="single" w:color="auto" w:sz="4" w:space="0"/>
            </w:tcBorders>
            <w:vAlign w:val="bottom"/>
          </w:tcPr>
          <w:p w:rsidR="00C235CB" w:rsidP="00814B70" w:rsidRDefault="00C235CB" w14:paraId="33A36939" w14:textId="0EA1AB11">
            <w:pPr>
              <w:pStyle w:val="Heading1"/>
              <w:spacing w:line="276" w:lineRule="auto"/>
              <w:rPr>
                <w:b w:val="0"/>
                <w:i/>
                <w:sz w:val="20"/>
                <w:szCs w:val="20"/>
              </w:rPr>
            </w:pPr>
            <w:r w:rsidRPr="00814B70">
              <w:rPr>
                <w:b w:val="0"/>
                <w:bCs w:val="0"/>
                <w:i/>
                <w:sz w:val="20"/>
              </w:rPr>
              <w:t>060470024011148</w:t>
            </w:r>
          </w:p>
        </w:tc>
      </w:tr>
      <w:tr w:rsidR="00C235CB" w:rsidTr="005D77A9" w14:paraId="7F471E2D" w14:textId="77777777">
        <w:trPr>
          <w:trHeight w:val="300"/>
        </w:trPr>
        <w:tc>
          <w:tcPr>
            <w:tcW w:w="3011" w:type="dxa"/>
            <w:vMerge/>
            <w:tcBorders>
              <w:right w:val="single" w:color="auto" w:sz="4" w:space="0"/>
            </w:tcBorders>
            <w:vAlign w:val="center"/>
          </w:tcPr>
          <w:p w:rsidR="00C235CB" w:rsidP="005D1205" w:rsidRDefault="00C235CB" w14:paraId="19FA95F7" w14:textId="4AD80A5F">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3AC37910" w14:textId="77777777">
            <w:pPr>
              <w:pStyle w:val="Heading1"/>
              <w:spacing w:before="24" w:line="276" w:lineRule="auto"/>
              <w:ind w:right="40"/>
              <w:rPr>
                <w:b w:val="0"/>
                <w:bCs w:val="0"/>
                <w:i/>
                <w:sz w:val="20"/>
              </w:rPr>
            </w:pPr>
            <w:r w:rsidRPr="00814B70">
              <w:rPr>
                <w:b w:val="0"/>
                <w:bCs w:val="0"/>
                <w:i/>
                <w:sz w:val="20"/>
              </w:rPr>
              <w:t>060190084021016</w:t>
            </w:r>
          </w:p>
        </w:tc>
        <w:tc>
          <w:tcPr>
            <w:tcW w:w="2426" w:type="dxa"/>
            <w:tcBorders>
              <w:top w:val="nil"/>
              <w:left w:val="single" w:color="auto" w:sz="4" w:space="0"/>
              <w:bottom w:val="nil"/>
              <w:right w:val="single" w:color="auto" w:sz="4" w:space="0"/>
            </w:tcBorders>
            <w:vAlign w:val="bottom"/>
          </w:tcPr>
          <w:p w:rsidR="00C235CB" w:rsidP="00814B70" w:rsidRDefault="00C235CB" w14:paraId="114DE58B" w14:textId="4EEECA4A">
            <w:pPr>
              <w:pStyle w:val="Heading1"/>
              <w:spacing w:line="276" w:lineRule="auto"/>
              <w:rPr>
                <w:b w:val="0"/>
                <w:i/>
                <w:sz w:val="20"/>
                <w:szCs w:val="20"/>
              </w:rPr>
            </w:pPr>
            <w:r w:rsidRPr="00814B70">
              <w:rPr>
                <w:b w:val="0"/>
                <w:bCs w:val="0"/>
                <w:i/>
                <w:sz w:val="20"/>
              </w:rPr>
              <w:t>060470024011089</w:t>
            </w:r>
          </w:p>
        </w:tc>
        <w:tc>
          <w:tcPr>
            <w:tcW w:w="2427" w:type="dxa"/>
            <w:tcBorders>
              <w:top w:val="nil"/>
              <w:left w:val="single" w:color="auto" w:sz="4" w:space="0"/>
              <w:bottom w:val="nil"/>
              <w:right w:val="single" w:color="auto" w:sz="4" w:space="0"/>
            </w:tcBorders>
            <w:vAlign w:val="bottom"/>
          </w:tcPr>
          <w:p w:rsidR="00C235CB" w:rsidP="00814B70" w:rsidRDefault="00C235CB" w14:paraId="36CFAF74" w14:textId="238AD810">
            <w:pPr>
              <w:pStyle w:val="Heading1"/>
              <w:spacing w:line="276" w:lineRule="auto"/>
              <w:rPr>
                <w:b w:val="0"/>
                <w:i/>
                <w:sz w:val="20"/>
                <w:szCs w:val="20"/>
              </w:rPr>
            </w:pPr>
            <w:r w:rsidRPr="00814B70">
              <w:rPr>
                <w:b w:val="0"/>
                <w:bCs w:val="0"/>
                <w:i/>
                <w:sz w:val="20"/>
              </w:rPr>
              <w:t>060470024011153</w:t>
            </w:r>
          </w:p>
        </w:tc>
      </w:tr>
      <w:tr w:rsidR="00C235CB" w:rsidTr="005D77A9" w14:paraId="4CA2D1DE" w14:textId="77777777">
        <w:trPr>
          <w:trHeight w:val="300"/>
        </w:trPr>
        <w:tc>
          <w:tcPr>
            <w:tcW w:w="3011" w:type="dxa"/>
            <w:vMerge/>
            <w:tcBorders>
              <w:right w:val="single" w:color="auto" w:sz="4" w:space="0"/>
            </w:tcBorders>
            <w:vAlign w:val="center"/>
          </w:tcPr>
          <w:p w:rsidR="00C235CB" w:rsidP="005D1205" w:rsidRDefault="00C235CB" w14:paraId="1AD295C7" w14:textId="5D12AD09">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4C82E8E9" w14:textId="77777777">
            <w:pPr>
              <w:pStyle w:val="Heading1"/>
              <w:spacing w:before="24" w:line="276" w:lineRule="auto"/>
              <w:ind w:right="40"/>
              <w:rPr>
                <w:b w:val="0"/>
                <w:bCs w:val="0"/>
                <w:i/>
                <w:sz w:val="20"/>
              </w:rPr>
            </w:pPr>
            <w:r w:rsidRPr="00814B70">
              <w:rPr>
                <w:b w:val="0"/>
                <w:bCs w:val="0"/>
                <w:i/>
                <w:sz w:val="20"/>
              </w:rPr>
              <w:t>060190084021017</w:t>
            </w:r>
          </w:p>
        </w:tc>
        <w:tc>
          <w:tcPr>
            <w:tcW w:w="2426" w:type="dxa"/>
            <w:tcBorders>
              <w:top w:val="nil"/>
              <w:left w:val="single" w:color="auto" w:sz="4" w:space="0"/>
              <w:bottom w:val="nil"/>
              <w:right w:val="single" w:color="auto" w:sz="4" w:space="0"/>
            </w:tcBorders>
            <w:vAlign w:val="bottom"/>
          </w:tcPr>
          <w:p w:rsidR="00C235CB" w:rsidP="00814B70" w:rsidRDefault="00C235CB" w14:paraId="4528DB88" w14:textId="7EA2CC23">
            <w:pPr>
              <w:pStyle w:val="Heading1"/>
              <w:spacing w:line="276" w:lineRule="auto"/>
              <w:rPr>
                <w:b w:val="0"/>
                <w:i/>
                <w:sz w:val="20"/>
                <w:szCs w:val="20"/>
              </w:rPr>
            </w:pPr>
            <w:r w:rsidRPr="00814B70">
              <w:rPr>
                <w:b w:val="0"/>
                <w:bCs w:val="0"/>
                <w:i/>
                <w:sz w:val="20"/>
              </w:rPr>
              <w:t>060470024011092</w:t>
            </w:r>
          </w:p>
        </w:tc>
        <w:tc>
          <w:tcPr>
            <w:tcW w:w="2427" w:type="dxa"/>
            <w:tcBorders>
              <w:top w:val="nil"/>
              <w:left w:val="single" w:color="auto" w:sz="4" w:space="0"/>
              <w:bottom w:val="nil"/>
              <w:right w:val="single" w:color="auto" w:sz="4" w:space="0"/>
            </w:tcBorders>
            <w:vAlign w:val="bottom"/>
          </w:tcPr>
          <w:p w:rsidR="00C235CB" w:rsidP="00814B70" w:rsidRDefault="00C235CB" w14:paraId="3BCCECAC" w14:textId="3FE5089F">
            <w:pPr>
              <w:pStyle w:val="Heading1"/>
              <w:spacing w:line="276" w:lineRule="auto"/>
              <w:rPr>
                <w:b w:val="0"/>
                <w:i/>
                <w:sz w:val="20"/>
                <w:szCs w:val="20"/>
              </w:rPr>
            </w:pPr>
            <w:r w:rsidRPr="00814B70">
              <w:rPr>
                <w:b w:val="0"/>
                <w:bCs w:val="0"/>
                <w:i/>
                <w:sz w:val="20"/>
              </w:rPr>
              <w:t>060470024011170</w:t>
            </w:r>
          </w:p>
        </w:tc>
      </w:tr>
      <w:tr w:rsidR="00C235CB" w:rsidTr="005D77A9" w14:paraId="536B80F4" w14:textId="77777777">
        <w:trPr>
          <w:trHeight w:val="300"/>
        </w:trPr>
        <w:tc>
          <w:tcPr>
            <w:tcW w:w="3011" w:type="dxa"/>
            <w:vMerge/>
            <w:tcBorders>
              <w:right w:val="single" w:color="auto" w:sz="4" w:space="0"/>
            </w:tcBorders>
            <w:vAlign w:val="center"/>
          </w:tcPr>
          <w:p w:rsidR="00C235CB" w:rsidP="005D1205" w:rsidRDefault="00C235CB" w14:paraId="3E4F3829" w14:textId="308519E6">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6E83AE42" w14:textId="36455663">
            <w:pPr>
              <w:pStyle w:val="Heading1"/>
              <w:spacing w:before="24" w:line="276" w:lineRule="auto"/>
              <w:ind w:right="40"/>
              <w:rPr>
                <w:b w:val="0"/>
                <w:bCs w:val="0"/>
                <w:i/>
                <w:sz w:val="20"/>
              </w:rPr>
            </w:pPr>
            <w:r w:rsidRPr="00814B70">
              <w:rPr>
                <w:b w:val="0"/>
                <w:bCs w:val="0"/>
                <w:i/>
                <w:sz w:val="20"/>
              </w:rPr>
              <w:t>060190084021018</w:t>
            </w:r>
          </w:p>
        </w:tc>
        <w:tc>
          <w:tcPr>
            <w:tcW w:w="2426" w:type="dxa"/>
            <w:tcBorders>
              <w:top w:val="nil"/>
              <w:left w:val="single" w:color="auto" w:sz="4" w:space="0"/>
              <w:bottom w:val="nil"/>
              <w:right w:val="single" w:color="auto" w:sz="4" w:space="0"/>
            </w:tcBorders>
            <w:vAlign w:val="bottom"/>
          </w:tcPr>
          <w:p w:rsidR="00C235CB" w:rsidP="00814B70" w:rsidRDefault="00C235CB" w14:paraId="2248F047" w14:textId="79501115">
            <w:pPr>
              <w:pStyle w:val="Heading1"/>
              <w:spacing w:line="276" w:lineRule="auto"/>
              <w:rPr>
                <w:b w:val="0"/>
                <w:i/>
                <w:sz w:val="20"/>
                <w:szCs w:val="20"/>
              </w:rPr>
            </w:pPr>
            <w:r w:rsidRPr="00814B70">
              <w:rPr>
                <w:b w:val="0"/>
                <w:bCs w:val="0"/>
                <w:i/>
                <w:sz w:val="20"/>
              </w:rPr>
              <w:t>060470024011093</w:t>
            </w:r>
          </w:p>
        </w:tc>
        <w:tc>
          <w:tcPr>
            <w:tcW w:w="2427" w:type="dxa"/>
            <w:tcBorders>
              <w:top w:val="nil"/>
              <w:left w:val="single" w:color="auto" w:sz="4" w:space="0"/>
              <w:bottom w:val="nil"/>
              <w:right w:val="single" w:color="auto" w:sz="4" w:space="0"/>
            </w:tcBorders>
            <w:vAlign w:val="bottom"/>
          </w:tcPr>
          <w:p w:rsidR="00C235CB" w:rsidP="00814B70" w:rsidRDefault="00C235CB" w14:paraId="266F5CEA" w14:textId="244A3653">
            <w:pPr>
              <w:pStyle w:val="Heading1"/>
              <w:spacing w:line="276" w:lineRule="auto"/>
              <w:rPr>
                <w:b w:val="0"/>
                <w:i/>
                <w:sz w:val="20"/>
                <w:szCs w:val="20"/>
              </w:rPr>
            </w:pPr>
            <w:r w:rsidRPr="00814B70">
              <w:rPr>
                <w:b w:val="0"/>
                <w:bCs w:val="0"/>
                <w:i/>
                <w:sz w:val="20"/>
              </w:rPr>
              <w:t>060470024011171</w:t>
            </w:r>
          </w:p>
        </w:tc>
      </w:tr>
      <w:tr w:rsidR="00C235CB" w:rsidTr="005D77A9" w14:paraId="65FC6FC2" w14:textId="77777777">
        <w:trPr>
          <w:trHeight w:val="300"/>
        </w:trPr>
        <w:tc>
          <w:tcPr>
            <w:tcW w:w="3011" w:type="dxa"/>
            <w:vMerge/>
            <w:tcBorders>
              <w:right w:val="single" w:color="auto" w:sz="4" w:space="0"/>
            </w:tcBorders>
          </w:tcPr>
          <w:p w:rsidR="00C235CB" w:rsidP="005D1205" w:rsidRDefault="00C235CB" w14:paraId="2776D424" w14:textId="56C2127C">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0C93F20C" w14:textId="1D0FEBEF">
            <w:pPr>
              <w:pStyle w:val="Heading1"/>
              <w:spacing w:before="24" w:line="276" w:lineRule="auto"/>
              <w:ind w:right="40"/>
              <w:rPr>
                <w:b w:val="0"/>
                <w:bCs w:val="0"/>
                <w:i/>
                <w:sz w:val="20"/>
              </w:rPr>
            </w:pPr>
            <w:r w:rsidRPr="00814B70">
              <w:rPr>
                <w:b w:val="0"/>
                <w:bCs w:val="0"/>
                <w:i/>
                <w:sz w:val="20"/>
              </w:rPr>
              <w:t>060190084021024</w:t>
            </w:r>
          </w:p>
        </w:tc>
        <w:tc>
          <w:tcPr>
            <w:tcW w:w="2426" w:type="dxa"/>
            <w:tcBorders>
              <w:top w:val="nil"/>
              <w:left w:val="single" w:color="auto" w:sz="4" w:space="0"/>
              <w:bottom w:val="nil"/>
              <w:right w:val="single" w:color="auto" w:sz="4" w:space="0"/>
            </w:tcBorders>
            <w:vAlign w:val="bottom"/>
          </w:tcPr>
          <w:p w:rsidR="00C235CB" w:rsidP="00814B70" w:rsidRDefault="00C235CB" w14:paraId="0032D8CD" w14:textId="5F51B9F4">
            <w:pPr>
              <w:pStyle w:val="Heading1"/>
              <w:spacing w:line="276" w:lineRule="auto"/>
              <w:rPr>
                <w:b w:val="0"/>
                <w:i/>
                <w:sz w:val="20"/>
                <w:szCs w:val="20"/>
              </w:rPr>
            </w:pPr>
            <w:r w:rsidRPr="00814B70">
              <w:rPr>
                <w:b w:val="0"/>
                <w:bCs w:val="0"/>
                <w:i/>
                <w:sz w:val="20"/>
              </w:rPr>
              <w:t>060470024011094</w:t>
            </w:r>
          </w:p>
        </w:tc>
        <w:tc>
          <w:tcPr>
            <w:tcW w:w="2427" w:type="dxa"/>
            <w:tcBorders>
              <w:top w:val="nil"/>
              <w:left w:val="single" w:color="auto" w:sz="4" w:space="0"/>
              <w:bottom w:val="nil"/>
              <w:right w:val="single" w:color="auto" w:sz="4" w:space="0"/>
            </w:tcBorders>
            <w:vAlign w:val="bottom"/>
          </w:tcPr>
          <w:p w:rsidR="00C235CB" w:rsidP="00814B70" w:rsidRDefault="00C235CB" w14:paraId="305C230B" w14:textId="4335F128">
            <w:pPr>
              <w:pStyle w:val="Heading1"/>
              <w:spacing w:line="276" w:lineRule="auto"/>
              <w:rPr>
                <w:b w:val="0"/>
                <w:i/>
                <w:sz w:val="20"/>
                <w:szCs w:val="20"/>
              </w:rPr>
            </w:pPr>
            <w:r w:rsidRPr="00814B70">
              <w:rPr>
                <w:b w:val="0"/>
                <w:bCs w:val="0"/>
                <w:i/>
                <w:sz w:val="20"/>
              </w:rPr>
              <w:t>060470024011173</w:t>
            </w:r>
          </w:p>
        </w:tc>
      </w:tr>
      <w:tr w:rsidR="00C235CB" w:rsidTr="005D77A9" w14:paraId="5841A79C" w14:textId="77777777">
        <w:trPr>
          <w:trHeight w:val="300"/>
        </w:trPr>
        <w:tc>
          <w:tcPr>
            <w:tcW w:w="3011" w:type="dxa"/>
            <w:vMerge/>
            <w:tcBorders>
              <w:right w:val="single" w:color="auto" w:sz="4" w:space="0"/>
            </w:tcBorders>
          </w:tcPr>
          <w:p w:rsidR="00C235CB" w:rsidP="005D1205" w:rsidRDefault="00C235CB" w14:paraId="7D6A9B58" w14:textId="0B0AE629">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785CC41B" w14:textId="06DAECBF">
            <w:pPr>
              <w:pStyle w:val="Heading1"/>
              <w:spacing w:before="24" w:line="276" w:lineRule="auto"/>
              <w:ind w:right="40"/>
              <w:rPr>
                <w:b w:val="0"/>
                <w:bCs w:val="0"/>
                <w:i/>
                <w:sz w:val="20"/>
              </w:rPr>
            </w:pPr>
            <w:r w:rsidRPr="00814B70">
              <w:rPr>
                <w:b w:val="0"/>
                <w:bCs w:val="0"/>
                <w:i/>
                <w:sz w:val="20"/>
              </w:rPr>
              <w:t>060190084021026</w:t>
            </w:r>
          </w:p>
        </w:tc>
        <w:tc>
          <w:tcPr>
            <w:tcW w:w="2426" w:type="dxa"/>
            <w:tcBorders>
              <w:top w:val="nil"/>
              <w:left w:val="single" w:color="auto" w:sz="4" w:space="0"/>
              <w:bottom w:val="nil"/>
              <w:right w:val="single" w:color="auto" w:sz="4" w:space="0"/>
            </w:tcBorders>
            <w:vAlign w:val="bottom"/>
          </w:tcPr>
          <w:p w:rsidR="00C235CB" w:rsidP="00814B70" w:rsidRDefault="00C235CB" w14:paraId="6AFDEDAF" w14:textId="0523A825">
            <w:pPr>
              <w:pStyle w:val="Heading1"/>
              <w:spacing w:line="276" w:lineRule="auto"/>
              <w:rPr>
                <w:b w:val="0"/>
                <w:i/>
                <w:sz w:val="20"/>
                <w:szCs w:val="20"/>
              </w:rPr>
            </w:pPr>
            <w:r w:rsidRPr="00814B70">
              <w:rPr>
                <w:b w:val="0"/>
                <w:bCs w:val="0"/>
                <w:i/>
                <w:sz w:val="20"/>
              </w:rPr>
              <w:t>060470024011095</w:t>
            </w:r>
          </w:p>
        </w:tc>
        <w:tc>
          <w:tcPr>
            <w:tcW w:w="2427" w:type="dxa"/>
            <w:tcBorders>
              <w:top w:val="nil"/>
              <w:left w:val="single" w:color="auto" w:sz="4" w:space="0"/>
              <w:bottom w:val="nil"/>
              <w:right w:val="single" w:color="auto" w:sz="4" w:space="0"/>
            </w:tcBorders>
            <w:vAlign w:val="bottom"/>
          </w:tcPr>
          <w:p w:rsidR="00C235CB" w:rsidP="00814B70" w:rsidRDefault="00C235CB" w14:paraId="0987CD39" w14:textId="24AC7ACA">
            <w:pPr>
              <w:pStyle w:val="Heading1"/>
              <w:spacing w:line="276" w:lineRule="auto"/>
              <w:rPr>
                <w:b w:val="0"/>
                <w:i/>
                <w:sz w:val="20"/>
                <w:szCs w:val="20"/>
              </w:rPr>
            </w:pPr>
            <w:r w:rsidRPr="00814B70">
              <w:rPr>
                <w:b w:val="0"/>
                <w:bCs w:val="0"/>
                <w:i/>
                <w:sz w:val="20"/>
              </w:rPr>
              <w:t>060470024031000</w:t>
            </w:r>
          </w:p>
        </w:tc>
      </w:tr>
      <w:tr w:rsidR="00C235CB" w:rsidTr="005D77A9" w14:paraId="0003C2A4" w14:textId="77777777">
        <w:trPr>
          <w:trHeight w:val="300"/>
        </w:trPr>
        <w:tc>
          <w:tcPr>
            <w:tcW w:w="3011" w:type="dxa"/>
            <w:vMerge/>
            <w:tcBorders>
              <w:right w:val="single" w:color="auto" w:sz="4" w:space="0"/>
            </w:tcBorders>
          </w:tcPr>
          <w:p w:rsidR="00C235CB" w:rsidP="005D1205" w:rsidRDefault="00C235CB" w14:paraId="5950154F" w14:textId="04261E0C">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3C7A656F" w14:textId="17B9025A">
            <w:pPr>
              <w:pStyle w:val="Heading1"/>
              <w:spacing w:before="24" w:line="276" w:lineRule="auto"/>
              <w:ind w:right="40"/>
              <w:rPr>
                <w:b w:val="0"/>
                <w:bCs w:val="0"/>
                <w:i/>
                <w:sz w:val="20"/>
              </w:rPr>
            </w:pPr>
            <w:r w:rsidRPr="00814B70">
              <w:rPr>
                <w:b w:val="0"/>
                <w:bCs w:val="0"/>
                <w:i/>
                <w:sz w:val="20"/>
              </w:rPr>
              <w:t>060190084021027</w:t>
            </w:r>
          </w:p>
        </w:tc>
        <w:tc>
          <w:tcPr>
            <w:tcW w:w="2426" w:type="dxa"/>
            <w:tcBorders>
              <w:top w:val="nil"/>
              <w:left w:val="single" w:color="auto" w:sz="4" w:space="0"/>
              <w:bottom w:val="nil"/>
              <w:right w:val="single" w:color="auto" w:sz="4" w:space="0"/>
            </w:tcBorders>
            <w:vAlign w:val="bottom"/>
          </w:tcPr>
          <w:p w:rsidR="00C235CB" w:rsidP="00814B70" w:rsidRDefault="00C235CB" w14:paraId="16FCD666" w14:textId="59D4D980">
            <w:pPr>
              <w:pStyle w:val="Heading1"/>
              <w:spacing w:line="276" w:lineRule="auto"/>
              <w:rPr>
                <w:b w:val="0"/>
                <w:i/>
                <w:sz w:val="20"/>
                <w:szCs w:val="20"/>
              </w:rPr>
            </w:pPr>
            <w:r w:rsidRPr="00814B70">
              <w:rPr>
                <w:b w:val="0"/>
                <w:bCs w:val="0"/>
                <w:i/>
                <w:sz w:val="20"/>
              </w:rPr>
              <w:t>060470024011096</w:t>
            </w:r>
          </w:p>
        </w:tc>
        <w:tc>
          <w:tcPr>
            <w:tcW w:w="2427" w:type="dxa"/>
            <w:tcBorders>
              <w:top w:val="nil"/>
              <w:left w:val="single" w:color="auto" w:sz="4" w:space="0"/>
              <w:bottom w:val="nil"/>
              <w:right w:val="single" w:color="auto" w:sz="4" w:space="0"/>
            </w:tcBorders>
            <w:vAlign w:val="bottom"/>
          </w:tcPr>
          <w:p w:rsidR="00C235CB" w:rsidP="00814B70" w:rsidRDefault="00C235CB" w14:paraId="37D36E8D" w14:textId="0406155B">
            <w:pPr>
              <w:pStyle w:val="Heading1"/>
              <w:spacing w:line="276" w:lineRule="auto"/>
              <w:rPr>
                <w:b w:val="0"/>
                <w:i/>
                <w:sz w:val="20"/>
                <w:szCs w:val="20"/>
              </w:rPr>
            </w:pPr>
            <w:r w:rsidRPr="00814B70">
              <w:rPr>
                <w:b w:val="0"/>
                <w:bCs w:val="0"/>
                <w:i/>
                <w:sz w:val="20"/>
              </w:rPr>
              <w:t>060470024032000</w:t>
            </w:r>
          </w:p>
        </w:tc>
      </w:tr>
      <w:tr w:rsidR="00C235CB" w:rsidTr="005D77A9" w14:paraId="6C955C76" w14:textId="77777777">
        <w:trPr>
          <w:trHeight w:val="300"/>
        </w:trPr>
        <w:tc>
          <w:tcPr>
            <w:tcW w:w="3011" w:type="dxa"/>
            <w:vMerge/>
            <w:tcBorders>
              <w:right w:val="single" w:color="auto" w:sz="4" w:space="0"/>
            </w:tcBorders>
          </w:tcPr>
          <w:p w:rsidR="00C235CB" w:rsidP="005D1205" w:rsidRDefault="00C235CB" w14:paraId="30A0D746" w14:textId="5E8CA6BB">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2B7DF3A2" w14:textId="2F9BFB8E">
            <w:pPr>
              <w:pStyle w:val="Heading1"/>
              <w:spacing w:before="24" w:line="276" w:lineRule="auto"/>
              <w:ind w:right="40"/>
              <w:rPr>
                <w:b w:val="0"/>
                <w:bCs w:val="0"/>
                <w:i/>
                <w:sz w:val="20"/>
              </w:rPr>
            </w:pPr>
            <w:r w:rsidRPr="00814B70">
              <w:rPr>
                <w:b w:val="0"/>
                <w:bCs w:val="0"/>
                <w:i/>
                <w:sz w:val="20"/>
              </w:rPr>
              <w:t>060190084021028</w:t>
            </w:r>
          </w:p>
        </w:tc>
        <w:tc>
          <w:tcPr>
            <w:tcW w:w="2426" w:type="dxa"/>
            <w:tcBorders>
              <w:top w:val="nil"/>
              <w:left w:val="single" w:color="auto" w:sz="4" w:space="0"/>
              <w:bottom w:val="nil"/>
              <w:right w:val="single" w:color="auto" w:sz="4" w:space="0"/>
            </w:tcBorders>
            <w:vAlign w:val="bottom"/>
          </w:tcPr>
          <w:p w:rsidR="00C235CB" w:rsidP="00814B70" w:rsidRDefault="00C235CB" w14:paraId="5573606B" w14:textId="4A6B4256">
            <w:pPr>
              <w:pStyle w:val="Heading1"/>
              <w:spacing w:line="276" w:lineRule="auto"/>
              <w:rPr>
                <w:b w:val="0"/>
                <w:i/>
                <w:sz w:val="20"/>
                <w:szCs w:val="20"/>
              </w:rPr>
            </w:pPr>
            <w:r w:rsidRPr="00814B70">
              <w:rPr>
                <w:b w:val="0"/>
                <w:bCs w:val="0"/>
                <w:i/>
                <w:sz w:val="20"/>
              </w:rPr>
              <w:t>060470024011097</w:t>
            </w:r>
          </w:p>
        </w:tc>
        <w:tc>
          <w:tcPr>
            <w:tcW w:w="2427" w:type="dxa"/>
            <w:tcBorders>
              <w:top w:val="nil"/>
              <w:left w:val="single" w:color="auto" w:sz="4" w:space="0"/>
              <w:bottom w:val="nil"/>
              <w:right w:val="single" w:color="auto" w:sz="4" w:space="0"/>
            </w:tcBorders>
            <w:vAlign w:val="bottom"/>
          </w:tcPr>
          <w:p w:rsidR="00C235CB" w:rsidP="00814B70" w:rsidRDefault="00C235CB" w14:paraId="403846E7" w14:textId="2AEF74C6">
            <w:pPr>
              <w:pStyle w:val="Heading1"/>
              <w:spacing w:line="276" w:lineRule="auto"/>
              <w:rPr>
                <w:b w:val="0"/>
                <w:i/>
                <w:sz w:val="20"/>
                <w:szCs w:val="20"/>
              </w:rPr>
            </w:pPr>
            <w:r w:rsidRPr="00814B70">
              <w:rPr>
                <w:b w:val="0"/>
                <w:bCs w:val="0"/>
                <w:i/>
                <w:sz w:val="20"/>
              </w:rPr>
              <w:t>060470024032019</w:t>
            </w:r>
          </w:p>
        </w:tc>
      </w:tr>
      <w:tr w:rsidR="00C235CB" w:rsidTr="005D77A9" w14:paraId="5157AC44" w14:textId="77777777">
        <w:trPr>
          <w:trHeight w:val="300"/>
        </w:trPr>
        <w:tc>
          <w:tcPr>
            <w:tcW w:w="3011" w:type="dxa"/>
            <w:vMerge/>
            <w:tcBorders>
              <w:right w:val="single" w:color="auto" w:sz="4" w:space="0"/>
            </w:tcBorders>
          </w:tcPr>
          <w:p w:rsidR="00C235CB" w:rsidP="005D1205" w:rsidRDefault="00C235CB" w14:paraId="0E4AD877" w14:textId="77E29310">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6956237E" w14:textId="0E0E4DA8">
            <w:pPr>
              <w:pStyle w:val="Heading1"/>
              <w:spacing w:before="24" w:line="276" w:lineRule="auto"/>
              <w:ind w:right="40"/>
              <w:rPr>
                <w:b w:val="0"/>
                <w:bCs w:val="0"/>
                <w:i/>
                <w:sz w:val="20"/>
              </w:rPr>
            </w:pPr>
            <w:r w:rsidRPr="00814B70">
              <w:rPr>
                <w:b w:val="0"/>
                <w:bCs w:val="0"/>
                <w:i/>
                <w:sz w:val="20"/>
              </w:rPr>
              <w:t>060190084021029</w:t>
            </w:r>
          </w:p>
        </w:tc>
        <w:tc>
          <w:tcPr>
            <w:tcW w:w="2426" w:type="dxa"/>
            <w:tcBorders>
              <w:top w:val="nil"/>
              <w:left w:val="single" w:color="auto" w:sz="4" w:space="0"/>
              <w:bottom w:val="nil"/>
              <w:right w:val="single" w:color="auto" w:sz="4" w:space="0"/>
            </w:tcBorders>
            <w:vAlign w:val="bottom"/>
          </w:tcPr>
          <w:p w:rsidR="00C235CB" w:rsidP="00814B70" w:rsidRDefault="00C235CB" w14:paraId="06522175" w14:textId="23933958">
            <w:pPr>
              <w:pStyle w:val="Heading1"/>
              <w:spacing w:line="276" w:lineRule="auto"/>
              <w:rPr>
                <w:b w:val="0"/>
                <w:i/>
                <w:sz w:val="20"/>
                <w:szCs w:val="20"/>
              </w:rPr>
            </w:pPr>
            <w:r w:rsidRPr="00814B70">
              <w:rPr>
                <w:b w:val="0"/>
                <w:bCs w:val="0"/>
                <w:i/>
                <w:sz w:val="20"/>
              </w:rPr>
              <w:t>060470024011100</w:t>
            </w:r>
          </w:p>
        </w:tc>
        <w:tc>
          <w:tcPr>
            <w:tcW w:w="2427" w:type="dxa"/>
            <w:tcBorders>
              <w:top w:val="nil"/>
              <w:left w:val="single" w:color="auto" w:sz="4" w:space="0"/>
              <w:bottom w:val="nil"/>
              <w:right w:val="single" w:color="auto" w:sz="4" w:space="0"/>
            </w:tcBorders>
            <w:vAlign w:val="bottom"/>
          </w:tcPr>
          <w:p w:rsidR="00C235CB" w:rsidP="00814B70" w:rsidRDefault="00C235CB" w14:paraId="428BE8DF" w14:textId="3F5FA3C6">
            <w:pPr>
              <w:pStyle w:val="Heading1"/>
              <w:spacing w:line="276" w:lineRule="auto"/>
              <w:rPr>
                <w:b w:val="0"/>
                <w:i/>
                <w:sz w:val="20"/>
                <w:szCs w:val="20"/>
              </w:rPr>
            </w:pPr>
            <w:r w:rsidRPr="00814B70">
              <w:rPr>
                <w:b w:val="0"/>
                <w:bCs w:val="0"/>
                <w:i/>
                <w:sz w:val="20"/>
              </w:rPr>
              <w:t>060470024032049</w:t>
            </w:r>
          </w:p>
        </w:tc>
      </w:tr>
      <w:tr w:rsidR="00C235CB" w:rsidTr="005D77A9" w14:paraId="1BB1538E" w14:textId="77777777">
        <w:trPr>
          <w:trHeight w:val="300"/>
        </w:trPr>
        <w:tc>
          <w:tcPr>
            <w:tcW w:w="3011" w:type="dxa"/>
            <w:vMerge/>
            <w:tcBorders>
              <w:right w:val="single" w:color="auto" w:sz="4" w:space="0"/>
            </w:tcBorders>
          </w:tcPr>
          <w:p w:rsidR="00C235CB" w:rsidP="005D1205" w:rsidRDefault="00C235CB" w14:paraId="2445983C" w14:textId="692DAC3B">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54D51293" w14:textId="0AE7D4C1">
            <w:pPr>
              <w:pStyle w:val="Heading1"/>
              <w:spacing w:before="24" w:line="276" w:lineRule="auto"/>
              <w:ind w:right="40"/>
              <w:rPr>
                <w:b w:val="0"/>
                <w:bCs w:val="0"/>
                <w:i/>
                <w:sz w:val="20"/>
              </w:rPr>
            </w:pPr>
            <w:r w:rsidRPr="00814B70">
              <w:rPr>
                <w:b w:val="0"/>
                <w:bCs w:val="0"/>
                <w:i/>
                <w:sz w:val="20"/>
              </w:rPr>
              <w:t>060190084021034</w:t>
            </w:r>
          </w:p>
        </w:tc>
        <w:tc>
          <w:tcPr>
            <w:tcW w:w="2426" w:type="dxa"/>
            <w:tcBorders>
              <w:top w:val="nil"/>
              <w:left w:val="single" w:color="auto" w:sz="4" w:space="0"/>
              <w:bottom w:val="nil"/>
              <w:right w:val="single" w:color="auto" w:sz="4" w:space="0"/>
            </w:tcBorders>
            <w:vAlign w:val="bottom"/>
          </w:tcPr>
          <w:p w:rsidR="00C235CB" w:rsidP="00814B70" w:rsidRDefault="00C235CB" w14:paraId="4D5ADDBF" w14:textId="620BA242">
            <w:pPr>
              <w:pStyle w:val="Heading1"/>
              <w:spacing w:line="276" w:lineRule="auto"/>
              <w:rPr>
                <w:b w:val="0"/>
                <w:i/>
                <w:sz w:val="20"/>
                <w:szCs w:val="20"/>
              </w:rPr>
            </w:pPr>
            <w:r w:rsidRPr="00814B70">
              <w:rPr>
                <w:b w:val="0"/>
                <w:bCs w:val="0"/>
                <w:i/>
                <w:sz w:val="20"/>
              </w:rPr>
              <w:t>060470024011103</w:t>
            </w:r>
          </w:p>
        </w:tc>
        <w:tc>
          <w:tcPr>
            <w:tcW w:w="2427" w:type="dxa"/>
            <w:tcBorders>
              <w:top w:val="nil"/>
              <w:left w:val="single" w:color="auto" w:sz="4" w:space="0"/>
              <w:bottom w:val="nil"/>
              <w:right w:val="single" w:color="auto" w:sz="4" w:space="0"/>
            </w:tcBorders>
            <w:vAlign w:val="bottom"/>
          </w:tcPr>
          <w:p w:rsidR="00C235CB" w:rsidP="00814B70" w:rsidRDefault="00C235CB" w14:paraId="3FAF3EBC" w14:textId="531AC695">
            <w:pPr>
              <w:pStyle w:val="Heading1"/>
              <w:spacing w:line="276" w:lineRule="auto"/>
              <w:rPr>
                <w:b w:val="0"/>
                <w:i/>
                <w:sz w:val="20"/>
                <w:szCs w:val="20"/>
              </w:rPr>
            </w:pPr>
            <w:r w:rsidRPr="00814B70">
              <w:rPr>
                <w:b w:val="0"/>
                <w:bCs w:val="0"/>
                <w:i/>
                <w:sz w:val="20"/>
              </w:rPr>
              <w:t>060470024032050</w:t>
            </w:r>
          </w:p>
        </w:tc>
      </w:tr>
      <w:tr w:rsidR="00C235CB" w:rsidTr="005D77A9" w14:paraId="6045D967" w14:textId="77777777">
        <w:trPr>
          <w:trHeight w:val="300"/>
        </w:trPr>
        <w:tc>
          <w:tcPr>
            <w:tcW w:w="3011" w:type="dxa"/>
            <w:vMerge/>
            <w:tcBorders>
              <w:right w:val="single" w:color="auto" w:sz="4" w:space="0"/>
            </w:tcBorders>
          </w:tcPr>
          <w:p w:rsidR="00C235CB" w:rsidP="005D1205" w:rsidRDefault="00C235CB" w14:paraId="352974D1" w14:textId="31C1438A">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73767D08" w14:textId="7AD9B0FF">
            <w:pPr>
              <w:pStyle w:val="Heading1"/>
              <w:spacing w:before="24" w:line="276" w:lineRule="auto"/>
              <w:ind w:right="40"/>
              <w:rPr>
                <w:b w:val="0"/>
                <w:bCs w:val="0"/>
                <w:i/>
                <w:sz w:val="20"/>
              </w:rPr>
            </w:pPr>
            <w:r w:rsidRPr="00814B70">
              <w:rPr>
                <w:b w:val="0"/>
                <w:bCs w:val="0"/>
                <w:i/>
                <w:sz w:val="20"/>
              </w:rPr>
              <w:t>060190084021035</w:t>
            </w:r>
          </w:p>
        </w:tc>
        <w:tc>
          <w:tcPr>
            <w:tcW w:w="2426" w:type="dxa"/>
            <w:tcBorders>
              <w:top w:val="nil"/>
              <w:left w:val="single" w:color="auto" w:sz="4" w:space="0"/>
              <w:bottom w:val="nil"/>
              <w:right w:val="single" w:color="auto" w:sz="4" w:space="0"/>
            </w:tcBorders>
            <w:vAlign w:val="bottom"/>
          </w:tcPr>
          <w:p w:rsidR="00C235CB" w:rsidP="00814B70" w:rsidRDefault="00C235CB" w14:paraId="1407A0C5" w14:textId="735CAE24">
            <w:pPr>
              <w:pStyle w:val="Heading1"/>
              <w:spacing w:line="276" w:lineRule="auto"/>
              <w:rPr>
                <w:b w:val="0"/>
                <w:i/>
                <w:sz w:val="20"/>
                <w:szCs w:val="20"/>
              </w:rPr>
            </w:pPr>
            <w:r w:rsidRPr="00814B70">
              <w:rPr>
                <w:b w:val="0"/>
                <w:bCs w:val="0"/>
                <w:i/>
                <w:sz w:val="20"/>
              </w:rPr>
              <w:t>060470024011105</w:t>
            </w:r>
          </w:p>
        </w:tc>
        <w:tc>
          <w:tcPr>
            <w:tcW w:w="2427" w:type="dxa"/>
            <w:tcBorders>
              <w:top w:val="nil"/>
              <w:left w:val="single" w:color="auto" w:sz="4" w:space="0"/>
              <w:bottom w:val="nil"/>
              <w:right w:val="single" w:color="auto" w:sz="4" w:space="0"/>
            </w:tcBorders>
            <w:vAlign w:val="bottom"/>
          </w:tcPr>
          <w:p w:rsidR="00C235CB" w:rsidP="00814B70" w:rsidRDefault="00C235CB" w14:paraId="22EAE1AC" w14:textId="4541324C">
            <w:pPr>
              <w:pStyle w:val="Heading1"/>
              <w:spacing w:line="276" w:lineRule="auto"/>
              <w:rPr>
                <w:b w:val="0"/>
                <w:i/>
                <w:sz w:val="20"/>
                <w:szCs w:val="20"/>
              </w:rPr>
            </w:pPr>
            <w:r w:rsidRPr="00814B70">
              <w:rPr>
                <w:b w:val="0"/>
                <w:bCs w:val="0"/>
                <w:i/>
                <w:sz w:val="20"/>
              </w:rPr>
              <w:t>060470024032050</w:t>
            </w:r>
          </w:p>
        </w:tc>
      </w:tr>
      <w:tr w:rsidR="00C235CB" w:rsidTr="005D77A9" w14:paraId="4156C807" w14:textId="77777777">
        <w:trPr>
          <w:trHeight w:val="300"/>
        </w:trPr>
        <w:tc>
          <w:tcPr>
            <w:tcW w:w="3011" w:type="dxa"/>
            <w:vMerge/>
            <w:tcBorders>
              <w:right w:val="single" w:color="auto" w:sz="4" w:space="0"/>
            </w:tcBorders>
          </w:tcPr>
          <w:p w:rsidR="00C235CB" w:rsidP="005D1205" w:rsidRDefault="00C235CB" w14:paraId="7FB1D2D1" w14:textId="3155D86F">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010A2433" w14:textId="0C683262">
            <w:pPr>
              <w:pStyle w:val="Heading1"/>
              <w:spacing w:before="24" w:line="276" w:lineRule="auto"/>
              <w:ind w:right="40"/>
              <w:rPr>
                <w:b w:val="0"/>
                <w:bCs w:val="0"/>
                <w:i/>
                <w:sz w:val="20"/>
              </w:rPr>
            </w:pPr>
            <w:r w:rsidRPr="00814B70">
              <w:rPr>
                <w:b w:val="0"/>
                <w:bCs w:val="0"/>
                <w:i/>
                <w:sz w:val="20"/>
              </w:rPr>
              <w:t>060190084021037</w:t>
            </w:r>
          </w:p>
        </w:tc>
        <w:tc>
          <w:tcPr>
            <w:tcW w:w="2426" w:type="dxa"/>
            <w:tcBorders>
              <w:top w:val="nil"/>
              <w:left w:val="single" w:color="auto" w:sz="4" w:space="0"/>
              <w:bottom w:val="nil"/>
              <w:right w:val="single" w:color="auto" w:sz="4" w:space="0"/>
            </w:tcBorders>
            <w:vAlign w:val="bottom"/>
          </w:tcPr>
          <w:p w:rsidR="00C235CB" w:rsidP="00814B70" w:rsidRDefault="00C235CB" w14:paraId="110190FA" w14:textId="4591980F">
            <w:pPr>
              <w:pStyle w:val="Heading1"/>
              <w:spacing w:line="276" w:lineRule="auto"/>
              <w:rPr>
                <w:b w:val="0"/>
                <w:i/>
                <w:sz w:val="20"/>
                <w:szCs w:val="20"/>
              </w:rPr>
            </w:pPr>
            <w:r w:rsidRPr="00814B70">
              <w:rPr>
                <w:b w:val="0"/>
                <w:bCs w:val="0"/>
                <w:i/>
                <w:sz w:val="20"/>
              </w:rPr>
              <w:t>060470024011106</w:t>
            </w:r>
          </w:p>
        </w:tc>
        <w:tc>
          <w:tcPr>
            <w:tcW w:w="2427" w:type="dxa"/>
            <w:tcBorders>
              <w:top w:val="nil"/>
              <w:left w:val="single" w:color="auto" w:sz="4" w:space="0"/>
              <w:bottom w:val="nil"/>
              <w:right w:val="single" w:color="auto" w:sz="4" w:space="0"/>
            </w:tcBorders>
            <w:vAlign w:val="bottom"/>
          </w:tcPr>
          <w:p w:rsidR="00C235CB" w:rsidP="00814B70" w:rsidRDefault="00C235CB" w14:paraId="281AE081" w14:textId="71336439">
            <w:pPr>
              <w:pStyle w:val="Heading1"/>
              <w:spacing w:line="276" w:lineRule="auto"/>
              <w:rPr>
                <w:b w:val="0"/>
                <w:i/>
                <w:sz w:val="20"/>
                <w:szCs w:val="20"/>
              </w:rPr>
            </w:pPr>
            <w:r w:rsidRPr="00814B70">
              <w:rPr>
                <w:b w:val="0"/>
                <w:bCs w:val="0"/>
                <w:i/>
                <w:sz w:val="20"/>
              </w:rPr>
              <w:t>060470024032051</w:t>
            </w:r>
          </w:p>
        </w:tc>
      </w:tr>
      <w:tr w:rsidR="00C235CB" w:rsidTr="005D77A9" w14:paraId="7E6CB066" w14:textId="77777777">
        <w:trPr>
          <w:trHeight w:val="300"/>
        </w:trPr>
        <w:tc>
          <w:tcPr>
            <w:tcW w:w="3011" w:type="dxa"/>
            <w:vMerge/>
            <w:tcBorders>
              <w:right w:val="single" w:color="auto" w:sz="4" w:space="0"/>
            </w:tcBorders>
          </w:tcPr>
          <w:p w:rsidR="00C235CB" w:rsidP="005D1205" w:rsidRDefault="00C235CB" w14:paraId="65069DCA" w14:textId="77777777">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49E03569" w14:textId="146183F0">
            <w:pPr>
              <w:pStyle w:val="Heading1"/>
              <w:spacing w:before="24" w:line="276" w:lineRule="auto"/>
              <w:ind w:right="40"/>
              <w:rPr>
                <w:b w:val="0"/>
                <w:bCs w:val="0"/>
                <w:i/>
                <w:sz w:val="20"/>
              </w:rPr>
            </w:pPr>
            <w:r w:rsidRPr="00814B70">
              <w:rPr>
                <w:b w:val="0"/>
                <w:bCs w:val="0"/>
                <w:i/>
                <w:sz w:val="20"/>
              </w:rPr>
              <w:t>060470021002016</w:t>
            </w:r>
          </w:p>
        </w:tc>
        <w:tc>
          <w:tcPr>
            <w:tcW w:w="2426" w:type="dxa"/>
            <w:tcBorders>
              <w:top w:val="nil"/>
              <w:left w:val="single" w:color="auto" w:sz="4" w:space="0"/>
              <w:bottom w:val="nil"/>
              <w:right w:val="single" w:color="auto" w:sz="4" w:space="0"/>
            </w:tcBorders>
            <w:vAlign w:val="bottom"/>
          </w:tcPr>
          <w:p w:rsidRPr="00814B70" w:rsidR="00C235CB" w:rsidP="00814B70" w:rsidRDefault="00C235CB" w14:paraId="396DCD9E" w14:textId="7D835063">
            <w:pPr>
              <w:pStyle w:val="Heading1"/>
              <w:spacing w:line="276" w:lineRule="auto"/>
              <w:rPr>
                <w:b w:val="0"/>
                <w:bCs w:val="0"/>
                <w:i/>
                <w:sz w:val="20"/>
              </w:rPr>
            </w:pPr>
            <w:r w:rsidRPr="00814B70">
              <w:rPr>
                <w:b w:val="0"/>
                <w:bCs w:val="0"/>
                <w:i/>
                <w:sz w:val="20"/>
              </w:rPr>
              <w:t>060470024011114</w:t>
            </w:r>
          </w:p>
        </w:tc>
        <w:tc>
          <w:tcPr>
            <w:tcW w:w="2427" w:type="dxa"/>
            <w:tcBorders>
              <w:top w:val="nil"/>
              <w:left w:val="single" w:color="auto" w:sz="4" w:space="0"/>
              <w:bottom w:val="nil"/>
              <w:right w:val="single" w:color="auto" w:sz="4" w:space="0"/>
            </w:tcBorders>
            <w:vAlign w:val="bottom"/>
          </w:tcPr>
          <w:p w:rsidR="00C235CB" w:rsidP="00814B70" w:rsidRDefault="00C235CB" w14:paraId="44760362" w14:textId="5B98DE02">
            <w:pPr>
              <w:pStyle w:val="Heading1"/>
              <w:spacing w:line="276" w:lineRule="auto"/>
              <w:rPr>
                <w:b w:val="0"/>
                <w:i/>
                <w:sz w:val="20"/>
                <w:szCs w:val="20"/>
              </w:rPr>
            </w:pPr>
            <w:r w:rsidRPr="00814B70">
              <w:rPr>
                <w:b w:val="0"/>
                <w:bCs w:val="0"/>
                <w:i/>
                <w:sz w:val="20"/>
              </w:rPr>
              <w:t>060470024032052</w:t>
            </w:r>
          </w:p>
        </w:tc>
      </w:tr>
      <w:tr w:rsidR="00C235CB" w:rsidTr="005D77A9" w14:paraId="40807D66" w14:textId="77777777">
        <w:trPr>
          <w:trHeight w:val="300"/>
        </w:trPr>
        <w:tc>
          <w:tcPr>
            <w:tcW w:w="3011" w:type="dxa"/>
            <w:vMerge/>
            <w:tcBorders>
              <w:right w:val="single" w:color="auto" w:sz="4" w:space="0"/>
            </w:tcBorders>
          </w:tcPr>
          <w:p w:rsidR="00C235CB" w:rsidP="005D1205" w:rsidRDefault="00C235CB" w14:paraId="78F3EF33" w14:textId="77777777">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412C6380" w14:textId="7C0F59B6">
            <w:pPr>
              <w:pStyle w:val="Heading1"/>
              <w:spacing w:before="24" w:line="276" w:lineRule="auto"/>
              <w:ind w:right="40"/>
              <w:rPr>
                <w:b w:val="0"/>
                <w:bCs w:val="0"/>
                <w:i/>
                <w:sz w:val="20"/>
              </w:rPr>
            </w:pPr>
            <w:r w:rsidRPr="00814B70">
              <w:rPr>
                <w:b w:val="0"/>
                <w:bCs w:val="0"/>
                <w:i/>
                <w:sz w:val="20"/>
              </w:rPr>
              <w:t>060470024011003</w:t>
            </w:r>
          </w:p>
        </w:tc>
        <w:tc>
          <w:tcPr>
            <w:tcW w:w="2426" w:type="dxa"/>
            <w:tcBorders>
              <w:top w:val="nil"/>
              <w:left w:val="single" w:color="auto" w:sz="4" w:space="0"/>
              <w:bottom w:val="nil"/>
              <w:right w:val="single" w:color="auto" w:sz="4" w:space="0"/>
            </w:tcBorders>
            <w:vAlign w:val="bottom"/>
          </w:tcPr>
          <w:p w:rsidRPr="00814B70" w:rsidR="00C235CB" w:rsidP="00814B70" w:rsidRDefault="00C235CB" w14:paraId="5EF1F599" w14:textId="31AFD71C">
            <w:pPr>
              <w:pStyle w:val="Heading1"/>
              <w:spacing w:line="276" w:lineRule="auto"/>
              <w:rPr>
                <w:b w:val="0"/>
                <w:bCs w:val="0"/>
                <w:i/>
                <w:sz w:val="20"/>
              </w:rPr>
            </w:pPr>
            <w:r w:rsidRPr="00814B70">
              <w:rPr>
                <w:b w:val="0"/>
                <w:bCs w:val="0"/>
                <w:i/>
                <w:sz w:val="20"/>
              </w:rPr>
              <w:t>060470024011115</w:t>
            </w:r>
          </w:p>
        </w:tc>
        <w:tc>
          <w:tcPr>
            <w:tcW w:w="2427" w:type="dxa"/>
            <w:tcBorders>
              <w:top w:val="nil"/>
              <w:left w:val="single" w:color="auto" w:sz="4" w:space="0"/>
              <w:bottom w:val="nil"/>
              <w:right w:val="single" w:color="auto" w:sz="4" w:space="0"/>
            </w:tcBorders>
            <w:vAlign w:val="bottom"/>
          </w:tcPr>
          <w:p w:rsidR="00C235CB" w:rsidP="00814B70" w:rsidRDefault="00C235CB" w14:paraId="0367CF18" w14:textId="1289E3F2">
            <w:pPr>
              <w:pStyle w:val="Heading1"/>
              <w:spacing w:line="276" w:lineRule="auto"/>
              <w:rPr>
                <w:b w:val="0"/>
                <w:i/>
                <w:sz w:val="20"/>
                <w:szCs w:val="20"/>
              </w:rPr>
            </w:pPr>
            <w:r w:rsidRPr="00814B70">
              <w:rPr>
                <w:b w:val="0"/>
                <w:bCs w:val="0"/>
                <w:i/>
                <w:sz w:val="20"/>
              </w:rPr>
              <w:t>060470024032053</w:t>
            </w:r>
          </w:p>
        </w:tc>
      </w:tr>
      <w:tr w:rsidR="00C235CB" w:rsidTr="005D77A9" w14:paraId="60F39432" w14:textId="77777777">
        <w:trPr>
          <w:trHeight w:val="300"/>
        </w:trPr>
        <w:tc>
          <w:tcPr>
            <w:tcW w:w="3011" w:type="dxa"/>
            <w:vMerge/>
            <w:tcBorders>
              <w:right w:val="single" w:color="auto" w:sz="4" w:space="0"/>
            </w:tcBorders>
          </w:tcPr>
          <w:p w:rsidR="00C235CB" w:rsidP="005D1205" w:rsidRDefault="00C235CB" w14:paraId="42C0106C" w14:textId="77777777">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5D42D45A" w14:textId="73F19EEA">
            <w:pPr>
              <w:pStyle w:val="Heading1"/>
              <w:spacing w:before="24" w:line="276" w:lineRule="auto"/>
              <w:ind w:right="40"/>
              <w:rPr>
                <w:b w:val="0"/>
                <w:bCs w:val="0"/>
                <w:i/>
                <w:sz w:val="20"/>
              </w:rPr>
            </w:pPr>
            <w:r w:rsidRPr="00814B70">
              <w:rPr>
                <w:b w:val="0"/>
                <w:bCs w:val="0"/>
                <w:i/>
                <w:sz w:val="20"/>
              </w:rPr>
              <w:t>060470024011022</w:t>
            </w:r>
          </w:p>
        </w:tc>
        <w:tc>
          <w:tcPr>
            <w:tcW w:w="2426" w:type="dxa"/>
            <w:tcBorders>
              <w:top w:val="nil"/>
              <w:left w:val="single" w:color="auto" w:sz="4" w:space="0"/>
              <w:bottom w:val="nil"/>
              <w:right w:val="single" w:color="auto" w:sz="4" w:space="0"/>
            </w:tcBorders>
            <w:vAlign w:val="bottom"/>
          </w:tcPr>
          <w:p w:rsidRPr="00814B70" w:rsidR="00C235CB" w:rsidP="00814B70" w:rsidRDefault="00C235CB" w14:paraId="67D967B8" w14:textId="41DC0B70">
            <w:pPr>
              <w:pStyle w:val="Heading1"/>
              <w:spacing w:line="276" w:lineRule="auto"/>
              <w:rPr>
                <w:b w:val="0"/>
                <w:bCs w:val="0"/>
                <w:i/>
                <w:sz w:val="20"/>
              </w:rPr>
            </w:pPr>
            <w:r w:rsidRPr="00814B70">
              <w:rPr>
                <w:b w:val="0"/>
                <w:bCs w:val="0"/>
                <w:i/>
                <w:sz w:val="20"/>
              </w:rPr>
              <w:t>060470024011118</w:t>
            </w:r>
          </w:p>
        </w:tc>
        <w:tc>
          <w:tcPr>
            <w:tcW w:w="2427" w:type="dxa"/>
            <w:tcBorders>
              <w:top w:val="nil"/>
              <w:left w:val="single" w:color="auto" w:sz="4" w:space="0"/>
              <w:bottom w:val="nil"/>
              <w:right w:val="single" w:color="auto" w:sz="4" w:space="0"/>
            </w:tcBorders>
            <w:vAlign w:val="bottom"/>
          </w:tcPr>
          <w:p w:rsidR="00C235CB" w:rsidP="00814B70" w:rsidRDefault="00C235CB" w14:paraId="1A6CF4AF" w14:textId="4EFA7FFF">
            <w:pPr>
              <w:pStyle w:val="Heading1"/>
              <w:spacing w:line="276" w:lineRule="auto"/>
              <w:rPr>
                <w:b w:val="0"/>
                <w:i/>
                <w:sz w:val="20"/>
                <w:szCs w:val="20"/>
              </w:rPr>
            </w:pPr>
            <w:r w:rsidRPr="00814B70">
              <w:rPr>
                <w:b w:val="0"/>
                <w:bCs w:val="0"/>
                <w:i/>
                <w:sz w:val="20"/>
              </w:rPr>
              <w:t>060470024032054</w:t>
            </w:r>
          </w:p>
        </w:tc>
      </w:tr>
      <w:tr w:rsidR="00C235CB" w:rsidTr="005D77A9" w14:paraId="65B3D13D" w14:textId="77777777">
        <w:trPr>
          <w:trHeight w:val="300"/>
        </w:trPr>
        <w:tc>
          <w:tcPr>
            <w:tcW w:w="3011" w:type="dxa"/>
            <w:vMerge/>
            <w:tcBorders>
              <w:right w:val="single" w:color="auto" w:sz="4" w:space="0"/>
            </w:tcBorders>
          </w:tcPr>
          <w:p w:rsidR="00C235CB" w:rsidP="005D1205" w:rsidRDefault="00C235CB" w14:paraId="75EB9934" w14:textId="77777777">
            <w:pPr>
              <w:pStyle w:val="Heading1"/>
              <w:spacing w:line="276" w:lineRule="auto"/>
              <w:jc w:val="left"/>
              <w:rPr>
                <w:b w:val="0"/>
                <w:bCs w:val="0"/>
                <w:i/>
                <w:iCs/>
                <w:sz w:val="20"/>
                <w:szCs w:val="20"/>
              </w:rPr>
            </w:pPr>
          </w:p>
        </w:tc>
        <w:tc>
          <w:tcPr>
            <w:tcW w:w="2426" w:type="dxa"/>
            <w:tcBorders>
              <w:top w:val="nil"/>
              <w:left w:val="single" w:color="auto" w:sz="4" w:space="0"/>
              <w:bottom w:val="nil"/>
              <w:right w:val="single" w:color="auto" w:sz="4" w:space="0"/>
            </w:tcBorders>
            <w:vAlign w:val="bottom"/>
          </w:tcPr>
          <w:p w:rsidRPr="00554E45" w:rsidR="00C235CB" w:rsidP="00814B70" w:rsidRDefault="00C235CB" w14:paraId="6A614C9C" w14:textId="176A6455">
            <w:pPr>
              <w:pStyle w:val="Heading1"/>
              <w:spacing w:before="24" w:line="276" w:lineRule="auto"/>
              <w:ind w:right="40"/>
              <w:rPr>
                <w:b w:val="0"/>
                <w:bCs w:val="0"/>
                <w:i/>
                <w:sz w:val="20"/>
              </w:rPr>
            </w:pPr>
            <w:r w:rsidRPr="00814B70">
              <w:rPr>
                <w:b w:val="0"/>
                <w:bCs w:val="0"/>
                <w:i/>
                <w:sz w:val="20"/>
              </w:rPr>
              <w:t>060470024011032</w:t>
            </w:r>
          </w:p>
        </w:tc>
        <w:tc>
          <w:tcPr>
            <w:tcW w:w="2426" w:type="dxa"/>
            <w:tcBorders>
              <w:top w:val="nil"/>
              <w:left w:val="single" w:color="auto" w:sz="4" w:space="0"/>
              <w:bottom w:val="nil"/>
              <w:right w:val="single" w:color="auto" w:sz="4" w:space="0"/>
            </w:tcBorders>
            <w:vAlign w:val="bottom"/>
          </w:tcPr>
          <w:p w:rsidRPr="00814B70" w:rsidR="00C235CB" w:rsidP="00814B70" w:rsidRDefault="00C235CB" w14:paraId="31C4EC17" w14:textId="31AF9F5B">
            <w:pPr>
              <w:pStyle w:val="Heading1"/>
              <w:spacing w:line="276" w:lineRule="auto"/>
              <w:rPr>
                <w:b w:val="0"/>
                <w:bCs w:val="0"/>
                <w:i/>
                <w:sz w:val="20"/>
              </w:rPr>
            </w:pPr>
            <w:r w:rsidRPr="00814B70">
              <w:rPr>
                <w:b w:val="0"/>
                <w:bCs w:val="0"/>
                <w:i/>
                <w:sz w:val="20"/>
              </w:rPr>
              <w:t>060470024011124</w:t>
            </w:r>
          </w:p>
        </w:tc>
        <w:tc>
          <w:tcPr>
            <w:tcW w:w="2427" w:type="dxa"/>
            <w:tcBorders>
              <w:top w:val="nil"/>
              <w:left w:val="single" w:color="auto" w:sz="4" w:space="0"/>
              <w:bottom w:val="nil"/>
              <w:right w:val="single" w:color="auto" w:sz="4" w:space="0"/>
            </w:tcBorders>
            <w:vAlign w:val="bottom"/>
          </w:tcPr>
          <w:p w:rsidR="00C235CB" w:rsidP="00814B70" w:rsidRDefault="00C235CB" w14:paraId="6AA20C03" w14:textId="7B0D459B">
            <w:pPr>
              <w:pStyle w:val="Heading1"/>
              <w:spacing w:line="276" w:lineRule="auto"/>
              <w:rPr>
                <w:b w:val="0"/>
                <w:i/>
                <w:sz w:val="20"/>
                <w:szCs w:val="20"/>
              </w:rPr>
            </w:pPr>
            <w:r w:rsidRPr="00814B70">
              <w:rPr>
                <w:b w:val="0"/>
                <w:bCs w:val="0"/>
                <w:i/>
                <w:sz w:val="20"/>
              </w:rPr>
              <w:t>060470024042010</w:t>
            </w:r>
          </w:p>
        </w:tc>
      </w:tr>
      <w:tr w:rsidR="00C235CB" w:rsidTr="005D77A9" w14:paraId="640D02F4" w14:textId="77777777">
        <w:trPr>
          <w:trHeight w:val="300"/>
        </w:trPr>
        <w:tc>
          <w:tcPr>
            <w:tcW w:w="3011" w:type="dxa"/>
            <w:vMerge/>
            <w:tcBorders>
              <w:right w:val="single" w:color="auto" w:sz="4" w:space="0"/>
            </w:tcBorders>
          </w:tcPr>
          <w:p w:rsidR="00C235CB" w:rsidP="005D1205" w:rsidRDefault="00C235CB" w14:paraId="28E1C60D" w14:textId="77777777">
            <w:pPr>
              <w:pStyle w:val="Heading1"/>
              <w:spacing w:line="276" w:lineRule="auto"/>
              <w:jc w:val="left"/>
              <w:rPr>
                <w:b w:val="0"/>
                <w:bCs w:val="0"/>
                <w:i/>
                <w:iCs/>
                <w:sz w:val="20"/>
                <w:szCs w:val="20"/>
              </w:rPr>
            </w:pPr>
          </w:p>
        </w:tc>
        <w:tc>
          <w:tcPr>
            <w:tcW w:w="2426" w:type="dxa"/>
            <w:tcBorders>
              <w:top w:val="nil"/>
              <w:left w:val="single" w:color="auto" w:sz="4" w:space="0"/>
              <w:bottom w:val="single" w:color="auto" w:sz="4" w:space="0"/>
              <w:right w:val="single" w:color="auto" w:sz="4" w:space="0"/>
            </w:tcBorders>
            <w:vAlign w:val="bottom"/>
          </w:tcPr>
          <w:p w:rsidRPr="00554E45" w:rsidR="00C235CB" w:rsidP="00814B70" w:rsidRDefault="00C235CB" w14:paraId="7877AFC5" w14:textId="6797C4F4">
            <w:pPr>
              <w:pStyle w:val="Heading1"/>
              <w:spacing w:before="24" w:line="276" w:lineRule="auto"/>
              <w:ind w:right="40"/>
              <w:rPr>
                <w:b w:val="0"/>
                <w:bCs w:val="0"/>
                <w:i/>
                <w:sz w:val="20"/>
              </w:rPr>
            </w:pPr>
            <w:r w:rsidRPr="00814B70">
              <w:rPr>
                <w:b w:val="0"/>
                <w:bCs w:val="0"/>
                <w:i/>
                <w:sz w:val="20"/>
              </w:rPr>
              <w:t>060470024011033</w:t>
            </w:r>
          </w:p>
        </w:tc>
        <w:tc>
          <w:tcPr>
            <w:tcW w:w="2426" w:type="dxa"/>
            <w:tcBorders>
              <w:top w:val="nil"/>
              <w:left w:val="single" w:color="auto" w:sz="4" w:space="0"/>
              <w:bottom w:val="single" w:color="auto" w:sz="4" w:space="0"/>
              <w:right w:val="single" w:color="auto" w:sz="4" w:space="0"/>
            </w:tcBorders>
            <w:vAlign w:val="bottom"/>
          </w:tcPr>
          <w:p w:rsidRPr="00814B70" w:rsidR="00C235CB" w:rsidP="00814B70" w:rsidRDefault="00C235CB" w14:paraId="229F0A9C" w14:textId="39812D77">
            <w:pPr>
              <w:pStyle w:val="Heading1"/>
              <w:spacing w:line="276" w:lineRule="auto"/>
              <w:rPr>
                <w:b w:val="0"/>
                <w:bCs w:val="0"/>
                <w:i/>
                <w:sz w:val="20"/>
              </w:rPr>
            </w:pPr>
            <w:r w:rsidRPr="00814B70">
              <w:rPr>
                <w:b w:val="0"/>
                <w:bCs w:val="0"/>
                <w:i/>
                <w:sz w:val="20"/>
              </w:rPr>
              <w:t>060470024011125</w:t>
            </w:r>
          </w:p>
        </w:tc>
        <w:tc>
          <w:tcPr>
            <w:tcW w:w="2427" w:type="dxa"/>
            <w:tcBorders>
              <w:top w:val="nil"/>
              <w:left w:val="single" w:color="auto" w:sz="4" w:space="0"/>
              <w:bottom w:val="single" w:color="auto" w:sz="4" w:space="0"/>
              <w:right w:val="single" w:color="auto" w:sz="4" w:space="0"/>
            </w:tcBorders>
          </w:tcPr>
          <w:p w:rsidR="00C235CB" w:rsidP="00814B70" w:rsidRDefault="00C235CB" w14:paraId="4A66C7D5" w14:textId="009D2A61">
            <w:pPr>
              <w:pStyle w:val="Heading1"/>
              <w:spacing w:line="276" w:lineRule="auto"/>
              <w:rPr>
                <w:b w:val="0"/>
                <w:i/>
                <w:sz w:val="20"/>
                <w:szCs w:val="20"/>
              </w:rPr>
            </w:pPr>
          </w:p>
        </w:tc>
      </w:tr>
    </w:tbl>
    <w:p w:rsidR="009420BA" w:rsidRDefault="009420BA" w14:paraId="653EC857" w14:textId="77777777">
      <w:pPr>
        <w:rPr>
          <w:b/>
          <w:bCs/>
          <w:sz w:val="24"/>
          <w:szCs w:val="24"/>
        </w:rPr>
        <w:sectPr w:rsidR="009420BA" w:rsidSect="0051492E">
          <w:footerReference w:type="even" r:id="rId32"/>
          <w:footerReference w:type="default" r:id="rId33"/>
          <w:footerReference w:type="first" r:id="rId34"/>
          <w:pgSz w:w="12240" w:h="15840"/>
          <w:pgMar w:top="1420" w:right="700" w:bottom="960" w:left="1240" w:header="796" w:footer="576" w:gutter="0"/>
          <w:pgNumType w:start="1"/>
          <w:cols w:space="720"/>
          <w:titlePg/>
          <w:docGrid w:linePitch="299"/>
        </w:sectPr>
      </w:pPr>
      <w:bookmarkStart w:name="_Hlk152337958" w:id="9"/>
    </w:p>
    <w:p w:rsidR="00B31AE8" w:rsidP="0019791E" w:rsidRDefault="00BF54E3" w14:paraId="2BD7FEB1" w14:textId="399BAFEA">
      <w:pPr>
        <w:pStyle w:val="BodyText"/>
        <w:ind w:right="580"/>
        <w:jc w:val="center"/>
        <w:rPr>
          <w:b/>
          <w:bCs/>
        </w:rPr>
      </w:pPr>
      <w:r w:rsidRPr="00617C46">
        <w:rPr>
          <w:b/>
          <w:bCs/>
        </w:rPr>
        <w:lastRenderedPageBreak/>
        <w:t xml:space="preserve">APPENDIX </w:t>
      </w:r>
      <w:r w:rsidRPr="00617C46" w:rsidR="003031ED">
        <w:rPr>
          <w:b/>
          <w:bCs/>
        </w:rPr>
        <w:t>E</w:t>
      </w:r>
    </w:p>
    <w:p w:rsidRPr="00617C46" w:rsidR="00020C96" w:rsidP="0019791E" w:rsidRDefault="00020C96" w14:paraId="7B62040D" w14:textId="77777777">
      <w:pPr>
        <w:pStyle w:val="BodyText"/>
        <w:ind w:right="580"/>
        <w:jc w:val="center"/>
        <w:rPr>
          <w:b/>
          <w:bCs/>
        </w:rPr>
      </w:pPr>
    </w:p>
    <w:bookmarkEnd w:id="9"/>
    <w:p w:rsidR="00C17399" w:rsidP="0019791E" w:rsidRDefault="00C17399" w14:paraId="4D106400" w14:textId="75F1AC91">
      <w:pPr>
        <w:pStyle w:val="BodyText"/>
        <w:ind w:right="580"/>
        <w:jc w:val="center"/>
        <w:rPr>
          <w:b/>
          <w:bCs/>
        </w:rPr>
      </w:pPr>
      <w:r w:rsidRPr="00617C46">
        <w:rPr>
          <w:b/>
          <w:bCs/>
        </w:rPr>
        <w:t>Frontier California Inc. – Merced Dos Palos Project</w:t>
      </w:r>
    </w:p>
    <w:p w:rsidRPr="00617C46" w:rsidR="00D87D02" w:rsidP="0019791E" w:rsidRDefault="00D87D02" w14:paraId="542FD3B8" w14:textId="77777777">
      <w:pPr>
        <w:pStyle w:val="BodyText"/>
        <w:ind w:right="580"/>
        <w:jc w:val="center"/>
        <w:rPr>
          <w:b/>
          <w:bCs/>
        </w:rPr>
      </w:pPr>
    </w:p>
    <w:p w:rsidRPr="00617C46" w:rsidR="009E1C83" w:rsidP="0019791E" w:rsidRDefault="00CE0C17" w14:paraId="59035568" w14:textId="77777777">
      <w:pPr>
        <w:pStyle w:val="BodyText"/>
        <w:ind w:right="580"/>
        <w:jc w:val="center"/>
        <w:rPr>
          <w:b/>
          <w:bCs/>
        </w:rPr>
      </w:pPr>
      <w:r w:rsidRPr="00617C46">
        <w:rPr>
          <w:b/>
          <w:bCs/>
        </w:rPr>
        <w:t xml:space="preserve">Project </w:t>
      </w:r>
      <w:r w:rsidRPr="00617C46" w:rsidR="00BF54E3">
        <w:rPr>
          <w:b/>
          <w:bCs/>
        </w:rPr>
        <w:t>Location M</w:t>
      </w:r>
      <w:r w:rsidRPr="00617C46" w:rsidR="00BC62C8">
        <w:rPr>
          <w:b/>
          <w:bCs/>
        </w:rPr>
        <w:t>ap</w:t>
      </w:r>
    </w:p>
    <w:p w:rsidR="00451ABA" w:rsidP="003A731C" w:rsidRDefault="00343F5C" w14:paraId="47FFFB7C" w14:textId="11BE52A8">
      <w:pPr>
        <w:spacing w:before="26" w:line="259" w:lineRule="auto"/>
        <w:ind w:left="-450" w:right="40"/>
        <w:jc w:val="center"/>
        <w:rPr>
          <w:b/>
          <w:sz w:val="24"/>
        </w:rPr>
      </w:pPr>
      <w:r w:rsidRPr="00343F5C">
        <w:rPr>
          <w:b/>
          <w:noProof/>
          <w:sz w:val="24"/>
        </w:rPr>
        <w:drawing>
          <wp:inline distT="0" distB="0" distL="0" distR="0" wp14:anchorId="4D75AA5B" wp14:editId="7B4A33EC">
            <wp:extent cx="6421582" cy="4800600"/>
            <wp:effectExtent l="0" t="0" r="0" b="0"/>
            <wp:docPr id="995157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57877" name=""/>
                    <pic:cNvPicPr/>
                  </pic:nvPicPr>
                  <pic:blipFill>
                    <a:blip r:embed="rId35"/>
                    <a:stretch>
                      <a:fillRect/>
                    </a:stretch>
                  </pic:blipFill>
                  <pic:spPr>
                    <a:xfrm>
                      <a:off x="0" y="0"/>
                      <a:ext cx="6476923" cy="4841971"/>
                    </a:xfrm>
                    <a:prstGeom prst="rect">
                      <a:avLst/>
                    </a:prstGeom>
                  </pic:spPr>
                </pic:pic>
              </a:graphicData>
            </a:graphic>
          </wp:inline>
        </w:drawing>
      </w:r>
    </w:p>
    <w:p w:rsidR="00C87A02" w:rsidP="00C87A02" w:rsidRDefault="00C87A02" w14:paraId="69EE2ECA" w14:textId="77777777">
      <w:pPr>
        <w:spacing w:before="26" w:line="259" w:lineRule="auto"/>
        <w:ind w:right="40"/>
        <w:rPr>
          <w:b/>
          <w:sz w:val="24"/>
        </w:rPr>
      </w:pPr>
    </w:p>
    <w:p w:rsidR="00C87A02" w:rsidP="00C87A02" w:rsidRDefault="00C87A02" w14:paraId="01656268" w14:textId="3A1DC136">
      <w:pPr>
        <w:spacing w:before="26" w:line="259" w:lineRule="auto"/>
        <w:ind w:right="40"/>
        <w:rPr>
          <w:b/>
          <w:sz w:val="24"/>
        </w:rPr>
        <w:sectPr w:rsidR="00C87A02" w:rsidSect="0051492E">
          <w:footerReference w:type="default" r:id="rId36"/>
          <w:pgSz w:w="12240" w:h="15840"/>
          <w:pgMar w:top="1420" w:right="700" w:bottom="960" w:left="1240" w:header="796" w:footer="576" w:gutter="0"/>
          <w:pgNumType w:start="1"/>
          <w:cols w:space="720"/>
          <w:docGrid w:linePitch="299"/>
        </w:sectPr>
      </w:pPr>
    </w:p>
    <w:p w:rsidR="00325DC2" w:rsidP="00103C95" w:rsidRDefault="00325DC2" w14:paraId="72ADCD77" w14:textId="77777777">
      <w:pPr>
        <w:pStyle w:val="BodyText"/>
        <w:ind w:right="580"/>
        <w:jc w:val="center"/>
        <w:rPr>
          <w:b/>
          <w:bCs/>
        </w:rPr>
      </w:pPr>
      <w:r w:rsidRPr="00B41202">
        <w:rPr>
          <w:b/>
          <w:bCs/>
        </w:rPr>
        <w:lastRenderedPageBreak/>
        <w:t xml:space="preserve">APPENDIX </w:t>
      </w:r>
      <w:r>
        <w:rPr>
          <w:b/>
          <w:bCs/>
        </w:rPr>
        <w:t>F</w:t>
      </w:r>
    </w:p>
    <w:p w:rsidR="00CD2E7D" w:rsidP="00103C95" w:rsidRDefault="00CD2E7D" w14:paraId="244C73D0" w14:textId="77777777">
      <w:pPr>
        <w:pStyle w:val="BodyText"/>
        <w:ind w:right="580"/>
        <w:jc w:val="center"/>
        <w:rPr>
          <w:b/>
          <w:bCs/>
        </w:rPr>
      </w:pPr>
    </w:p>
    <w:p w:rsidR="00D87D02" w:rsidP="00853138" w:rsidRDefault="00617C46" w14:paraId="4E34D21E" w14:textId="3023BE7F">
      <w:pPr>
        <w:pStyle w:val="BodyText"/>
        <w:ind w:right="580"/>
        <w:jc w:val="center"/>
        <w:rPr>
          <w:b/>
          <w:bCs/>
        </w:rPr>
      </w:pPr>
      <w:r w:rsidRPr="00617C46">
        <w:rPr>
          <w:b/>
          <w:bCs/>
        </w:rPr>
        <w:t xml:space="preserve">Frontier California Inc. </w:t>
      </w:r>
      <w:r w:rsidRPr="0001514A" w:rsidR="00325DC2">
        <w:rPr>
          <w:b/>
          <w:bCs/>
        </w:rPr>
        <w:t xml:space="preserve"> </w:t>
      </w:r>
      <w:r w:rsidR="00F8277D">
        <w:rPr>
          <w:b/>
          <w:bCs/>
        </w:rPr>
        <w:t>–</w:t>
      </w:r>
      <w:r w:rsidRPr="0001514A" w:rsidR="00325DC2">
        <w:rPr>
          <w:b/>
          <w:bCs/>
        </w:rPr>
        <w:t xml:space="preserve"> </w:t>
      </w:r>
      <w:r w:rsidR="00F8277D">
        <w:rPr>
          <w:b/>
          <w:bCs/>
        </w:rPr>
        <w:t>Plumas Greenville</w:t>
      </w:r>
    </w:p>
    <w:p w:rsidR="00B063B4" w:rsidP="00B063B4" w:rsidRDefault="00B063B4" w14:paraId="20724B4A" w14:textId="77777777">
      <w:pPr>
        <w:pStyle w:val="BodyText"/>
        <w:ind w:right="580"/>
        <w:rPr>
          <w:b/>
          <w:bCs/>
        </w:rPr>
      </w:pPr>
    </w:p>
    <w:p w:rsidR="00B063B4" w:rsidP="00B063B4" w:rsidRDefault="00B063B4" w14:paraId="660C201B" w14:textId="4D5B401C">
      <w:pPr>
        <w:pStyle w:val="BodyText"/>
        <w:ind w:right="580"/>
        <w:jc w:val="center"/>
        <w:rPr>
          <w:b/>
          <w:bCs/>
        </w:rPr>
      </w:pPr>
      <w:r w:rsidRPr="0001514A">
        <w:rPr>
          <w:b/>
          <w:bCs/>
        </w:rPr>
        <w:t>Key Information</w:t>
      </w:r>
    </w:p>
    <w:p w:rsidRPr="00B063B4" w:rsidR="00DA4536" w:rsidP="00B063B4" w:rsidRDefault="00DA4536" w14:paraId="52867205" w14:textId="77777777">
      <w:pPr>
        <w:pStyle w:val="BodyText"/>
        <w:ind w:right="580"/>
        <w:jc w:val="center"/>
      </w:pPr>
    </w:p>
    <w:tbl>
      <w:tblPr>
        <w:tblStyle w:val="TableGrid"/>
        <w:tblW w:w="9715" w:type="dxa"/>
        <w:tblInd w:w="-5" w:type="dxa"/>
        <w:tblCellMar>
          <w:top w:w="14" w:type="dxa"/>
          <w:bottom w:w="14" w:type="dxa"/>
        </w:tblCellMar>
        <w:tblLook w:val="04A0" w:firstRow="1" w:lastRow="0" w:firstColumn="1" w:lastColumn="0" w:noHBand="0" w:noVBand="1"/>
      </w:tblPr>
      <w:tblGrid>
        <w:gridCol w:w="3144"/>
        <w:gridCol w:w="2190"/>
        <w:gridCol w:w="2190"/>
        <w:gridCol w:w="2191"/>
      </w:tblGrid>
      <w:tr w:rsidRPr="0001514A" w:rsidR="00292B01" w:rsidTr="0FDA0FC6" w14:paraId="386309E7" w14:textId="77777777">
        <w:tc>
          <w:tcPr>
            <w:tcW w:w="3144" w:type="dxa"/>
            <w:shd w:val="clear" w:color="auto" w:fill="C6D9F1" w:themeFill="text2" w:themeFillTint="33"/>
            <w:vAlign w:val="center"/>
          </w:tcPr>
          <w:p w:rsidRPr="0001514A" w:rsidR="00292B01" w:rsidP="00135014" w:rsidRDefault="00292B01" w14:paraId="717CD0C5" w14:textId="77777777">
            <w:pPr>
              <w:pStyle w:val="BodyText"/>
              <w:ind w:left="-113" w:right="-230"/>
              <w:jc w:val="center"/>
              <w:rPr>
                <w:b/>
                <w:bCs/>
              </w:rPr>
            </w:pPr>
            <w:r w:rsidRPr="0001514A">
              <w:rPr>
                <w:b/>
                <w:bCs/>
              </w:rPr>
              <w:t>Project Name</w:t>
            </w:r>
          </w:p>
        </w:tc>
        <w:tc>
          <w:tcPr>
            <w:tcW w:w="6571" w:type="dxa"/>
            <w:gridSpan w:val="3"/>
            <w:shd w:val="clear" w:color="auto" w:fill="C6D9F1" w:themeFill="text2" w:themeFillTint="33"/>
            <w:vAlign w:val="center"/>
          </w:tcPr>
          <w:p w:rsidRPr="0001514A" w:rsidR="00292B01" w:rsidP="00135014" w:rsidRDefault="00292B01" w14:paraId="5C620B94" w14:textId="77777777">
            <w:pPr>
              <w:pStyle w:val="BodyText"/>
              <w:tabs>
                <w:tab w:val="left" w:pos="5322"/>
              </w:tabs>
              <w:ind w:left="-113" w:right="-230"/>
              <w:jc w:val="center"/>
              <w:rPr>
                <w:b/>
                <w:bCs/>
              </w:rPr>
            </w:pPr>
            <w:r w:rsidRPr="0001514A">
              <w:rPr>
                <w:b/>
                <w:bCs/>
              </w:rPr>
              <w:t>Plumas Greenville</w:t>
            </w:r>
          </w:p>
        </w:tc>
      </w:tr>
      <w:tr w:rsidRPr="0001514A" w:rsidR="00292B01" w:rsidTr="0FDA0FC6" w14:paraId="14243D8D" w14:textId="77777777">
        <w:tc>
          <w:tcPr>
            <w:tcW w:w="3144" w:type="dxa"/>
            <w:vAlign w:val="center"/>
          </w:tcPr>
          <w:p w:rsidRPr="006127BE" w:rsidR="00292B01" w:rsidP="00135014" w:rsidRDefault="00292B01" w14:paraId="4A7FB44A" w14:textId="77777777">
            <w:pPr>
              <w:pStyle w:val="Heading1"/>
              <w:spacing w:before="24" w:line="276" w:lineRule="auto"/>
              <w:ind w:left="0" w:right="40"/>
              <w:jc w:val="left"/>
              <w:rPr>
                <w:b w:val="0"/>
                <w:bCs w:val="0"/>
                <w:i/>
                <w:sz w:val="20"/>
              </w:rPr>
            </w:pPr>
            <w:r w:rsidRPr="006127BE">
              <w:rPr>
                <w:b w:val="0"/>
                <w:bCs w:val="0"/>
                <w:i/>
                <w:sz w:val="20"/>
              </w:rPr>
              <w:t>Project Plan</w:t>
            </w:r>
          </w:p>
        </w:tc>
        <w:tc>
          <w:tcPr>
            <w:tcW w:w="6571" w:type="dxa"/>
            <w:gridSpan w:val="3"/>
            <w:vAlign w:val="center"/>
          </w:tcPr>
          <w:p w:rsidRPr="006127BE" w:rsidR="00292B01" w:rsidP="00135014" w:rsidRDefault="00292B01" w14:paraId="20345EC4" w14:textId="77777777">
            <w:pPr>
              <w:pStyle w:val="Heading1"/>
              <w:spacing w:before="24" w:line="276" w:lineRule="auto"/>
              <w:ind w:left="0" w:right="40"/>
              <w:rPr>
                <w:b w:val="0"/>
                <w:bCs w:val="0"/>
                <w:i/>
                <w:sz w:val="20"/>
              </w:rPr>
            </w:pPr>
            <w:r w:rsidRPr="006127BE">
              <w:rPr>
                <w:b w:val="0"/>
                <w:bCs w:val="0"/>
                <w:i/>
                <w:sz w:val="20"/>
              </w:rPr>
              <w:t xml:space="preserve">The project proposes to deploy </w:t>
            </w:r>
            <w:r>
              <w:rPr>
                <w:b w:val="0"/>
                <w:bCs w:val="0"/>
                <w:i/>
                <w:sz w:val="20"/>
              </w:rPr>
              <w:t>Fiber-to-the-Home</w:t>
            </w:r>
            <w:r w:rsidRPr="006127BE">
              <w:rPr>
                <w:b w:val="0"/>
                <w:bCs w:val="0"/>
                <w:i/>
                <w:sz w:val="20"/>
              </w:rPr>
              <w:t xml:space="preserve"> across </w:t>
            </w:r>
            <w:r>
              <w:rPr>
                <w:b w:val="0"/>
                <w:bCs w:val="0"/>
                <w:i/>
                <w:sz w:val="20"/>
              </w:rPr>
              <w:t xml:space="preserve">one </w:t>
            </w:r>
            <w:r w:rsidRPr="006127BE">
              <w:rPr>
                <w:b w:val="0"/>
                <w:bCs w:val="0"/>
                <w:i/>
                <w:sz w:val="20"/>
              </w:rPr>
              <w:t>coun</w:t>
            </w:r>
            <w:r>
              <w:rPr>
                <w:b w:val="0"/>
                <w:bCs w:val="0"/>
                <w:i/>
                <w:sz w:val="20"/>
              </w:rPr>
              <w:t>ty</w:t>
            </w:r>
            <w:r w:rsidRPr="006127BE">
              <w:rPr>
                <w:b w:val="0"/>
                <w:bCs w:val="0"/>
                <w:i/>
                <w:sz w:val="20"/>
              </w:rPr>
              <w:t xml:space="preserve"> to </w:t>
            </w:r>
            <w:r>
              <w:rPr>
                <w:b w:val="0"/>
                <w:bCs w:val="0"/>
                <w:i/>
                <w:sz w:val="20"/>
              </w:rPr>
              <w:t>187</w:t>
            </w:r>
            <w:r w:rsidRPr="006127BE">
              <w:rPr>
                <w:b w:val="0"/>
                <w:bCs w:val="0"/>
                <w:i/>
                <w:sz w:val="20"/>
              </w:rPr>
              <w:t xml:space="preserve"> unserved locations.</w:t>
            </w:r>
          </w:p>
        </w:tc>
      </w:tr>
      <w:tr w:rsidRPr="0001514A" w:rsidR="00292B01" w:rsidTr="0FDA0FC6" w14:paraId="3CF4A42E" w14:textId="77777777">
        <w:tc>
          <w:tcPr>
            <w:tcW w:w="3144" w:type="dxa"/>
            <w:vAlign w:val="center"/>
          </w:tcPr>
          <w:p w:rsidRPr="006127BE" w:rsidR="00292B01" w:rsidP="00135014" w:rsidRDefault="00292B01" w14:paraId="4D5A147A" w14:textId="77777777">
            <w:pPr>
              <w:pStyle w:val="Heading1"/>
              <w:spacing w:before="24" w:line="276" w:lineRule="auto"/>
              <w:ind w:left="0" w:right="40"/>
              <w:jc w:val="left"/>
              <w:rPr>
                <w:b w:val="0"/>
                <w:bCs w:val="0"/>
                <w:i/>
                <w:sz w:val="20"/>
              </w:rPr>
            </w:pPr>
            <w:r w:rsidRPr="006127BE">
              <w:rPr>
                <w:b w:val="0"/>
                <w:bCs w:val="0"/>
                <w:i/>
                <w:sz w:val="20"/>
              </w:rPr>
              <w:t>County</w:t>
            </w:r>
          </w:p>
        </w:tc>
        <w:tc>
          <w:tcPr>
            <w:tcW w:w="6571" w:type="dxa"/>
            <w:gridSpan w:val="3"/>
            <w:vAlign w:val="center"/>
          </w:tcPr>
          <w:p w:rsidRPr="006127BE" w:rsidR="00292B01" w:rsidP="00135014" w:rsidRDefault="00292B01" w14:paraId="13D06663" w14:textId="77777777">
            <w:pPr>
              <w:pStyle w:val="Heading1"/>
              <w:spacing w:before="24" w:line="276" w:lineRule="auto"/>
              <w:ind w:left="0" w:right="40"/>
              <w:rPr>
                <w:b w:val="0"/>
                <w:bCs w:val="0"/>
                <w:i/>
                <w:sz w:val="20"/>
              </w:rPr>
            </w:pPr>
            <w:r>
              <w:rPr>
                <w:b w:val="0"/>
                <w:bCs w:val="0"/>
                <w:i/>
                <w:sz w:val="20"/>
              </w:rPr>
              <w:t>Plumas</w:t>
            </w:r>
          </w:p>
        </w:tc>
      </w:tr>
      <w:tr w:rsidRPr="0001514A" w:rsidR="00292B01" w:rsidTr="0FDA0FC6" w14:paraId="6C14BB46" w14:textId="77777777">
        <w:tc>
          <w:tcPr>
            <w:tcW w:w="3144" w:type="dxa"/>
            <w:vAlign w:val="center"/>
          </w:tcPr>
          <w:p w:rsidRPr="006127BE" w:rsidR="00292B01" w:rsidP="00135014" w:rsidRDefault="00292B01" w14:paraId="104B45BE" w14:textId="77777777">
            <w:pPr>
              <w:pStyle w:val="Heading1"/>
              <w:spacing w:before="24" w:line="276" w:lineRule="auto"/>
              <w:ind w:left="0" w:right="40"/>
              <w:jc w:val="left"/>
              <w:rPr>
                <w:b w:val="0"/>
                <w:bCs w:val="0"/>
                <w:i/>
                <w:sz w:val="20"/>
              </w:rPr>
            </w:pPr>
            <w:r w:rsidRPr="006127BE">
              <w:rPr>
                <w:b w:val="0"/>
                <w:bCs w:val="0"/>
                <w:i/>
                <w:sz w:val="20"/>
              </w:rPr>
              <w:t>Communities</w:t>
            </w:r>
          </w:p>
        </w:tc>
        <w:tc>
          <w:tcPr>
            <w:tcW w:w="6571" w:type="dxa"/>
            <w:gridSpan w:val="3"/>
            <w:vAlign w:val="center"/>
          </w:tcPr>
          <w:p w:rsidRPr="006127BE" w:rsidR="00292B01" w:rsidP="00135014" w:rsidRDefault="00292B01" w14:paraId="32BF3303" w14:textId="77777777">
            <w:pPr>
              <w:pStyle w:val="Heading1"/>
              <w:spacing w:before="24" w:line="276" w:lineRule="auto"/>
              <w:ind w:left="0" w:right="40"/>
              <w:rPr>
                <w:b w:val="0"/>
                <w:bCs w:val="0"/>
                <w:i/>
                <w:sz w:val="20"/>
              </w:rPr>
            </w:pPr>
            <w:r w:rsidRPr="00044532">
              <w:rPr>
                <w:b w:val="0"/>
                <w:bCs w:val="0"/>
                <w:i/>
                <w:sz w:val="20"/>
              </w:rPr>
              <w:t>Crescent Mills, Greenville and Taylorsville</w:t>
            </w:r>
          </w:p>
        </w:tc>
      </w:tr>
      <w:tr w:rsidRPr="0001514A" w:rsidR="00292B01" w:rsidTr="0FDA0FC6" w14:paraId="50411C7C" w14:textId="77777777">
        <w:tc>
          <w:tcPr>
            <w:tcW w:w="3144" w:type="dxa"/>
            <w:vAlign w:val="center"/>
          </w:tcPr>
          <w:p w:rsidRPr="006127BE" w:rsidR="00292B01" w:rsidP="00135014" w:rsidRDefault="00292B01" w14:paraId="72616DAE" w14:textId="77777777">
            <w:pPr>
              <w:pStyle w:val="Heading1"/>
              <w:spacing w:before="24" w:line="276" w:lineRule="auto"/>
              <w:ind w:left="0" w:right="40"/>
              <w:jc w:val="left"/>
              <w:rPr>
                <w:b w:val="0"/>
                <w:bCs w:val="0"/>
                <w:i/>
                <w:sz w:val="20"/>
              </w:rPr>
            </w:pPr>
            <w:r w:rsidRPr="006127BE">
              <w:rPr>
                <w:b w:val="0"/>
                <w:bCs w:val="0"/>
                <w:i/>
                <w:sz w:val="20"/>
              </w:rPr>
              <w:t>Project Size</w:t>
            </w:r>
          </w:p>
        </w:tc>
        <w:tc>
          <w:tcPr>
            <w:tcW w:w="6571" w:type="dxa"/>
            <w:gridSpan w:val="3"/>
            <w:vAlign w:val="center"/>
          </w:tcPr>
          <w:p w:rsidRPr="006127BE" w:rsidR="00292B01" w:rsidP="00135014" w:rsidRDefault="00292B01" w14:paraId="1EB992CA" w14:textId="77777777">
            <w:pPr>
              <w:pStyle w:val="Heading1"/>
              <w:spacing w:before="24" w:line="276" w:lineRule="auto"/>
              <w:ind w:right="40"/>
              <w:rPr>
                <w:b w:val="0"/>
                <w:bCs w:val="0"/>
                <w:i/>
                <w:sz w:val="20"/>
              </w:rPr>
            </w:pPr>
            <w:r w:rsidRPr="005157F4">
              <w:rPr>
                <w:b w:val="0"/>
                <w:bCs w:val="0"/>
                <w:i/>
                <w:sz w:val="20"/>
              </w:rPr>
              <w:t>53.32</w:t>
            </w:r>
            <w:r>
              <w:rPr>
                <w:b w:val="0"/>
                <w:bCs w:val="0"/>
                <w:i/>
                <w:sz w:val="20"/>
              </w:rPr>
              <w:t xml:space="preserve"> </w:t>
            </w:r>
            <w:r w:rsidRPr="006127BE">
              <w:rPr>
                <w:b w:val="0"/>
                <w:bCs w:val="0"/>
                <w:i/>
                <w:sz w:val="20"/>
              </w:rPr>
              <w:t>square miles</w:t>
            </w:r>
          </w:p>
        </w:tc>
      </w:tr>
      <w:tr w:rsidRPr="0001514A" w:rsidR="00292B01" w:rsidTr="0FDA0FC6" w14:paraId="44F54F51" w14:textId="77777777">
        <w:tc>
          <w:tcPr>
            <w:tcW w:w="3144" w:type="dxa"/>
            <w:vAlign w:val="center"/>
          </w:tcPr>
          <w:p w:rsidRPr="006127BE" w:rsidR="00292B01" w:rsidP="00135014" w:rsidRDefault="00292B01" w14:paraId="6CEE975D" w14:textId="77777777">
            <w:pPr>
              <w:pStyle w:val="Heading1"/>
              <w:spacing w:before="24" w:line="276" w:lineRule="auto"/>
              <w:ind w:left="0" w:right="40"/>
              <w:jc w:val="left"/>
              <w:rPr>
                <w:b w:val="0"/>
                <w:bCs w:val="0"/>
                <w:i/>
                <w:sz w:val="20"/>
              </w:rPr>
            </w:pPr>
            <w:r w:rsidRPr="006127BE">
              <w:rPr>
                <w:b w:val="0"/>
                <w:bCs w:val="0"/>
                <w:i/>
                <w:sz w:val="20"/>
              </w:rPr>
              <w:t>Download / Upload speed</w:t>
            </w:r>
          </w:p>
        </w:tc>
        <w:tc>
          <w:tcPr>
            <w:tcW w:w="6571" w:type="dxa"/>
            <w:gridSpan w:val="3"/>
            <w:vAlign w:val="center"/>
          </w:tcPr>
          <w:p w:rsidRPr="006127BE" w:rsidR="00292B01" w:rsidP="00135014" w:rsidRDefault="00292B01" w14:paraId="1831AE38" w14:textId="77777777">
            <w:pPr>
              <w:pStyle w:val="Heading1"/>
              <w:spacing w:before="24" w:line="276" w:lineRule="auto"/>
              <w:ind w:left="0" w:right="40"/>
              <w:rPr>
                <w:b w:val="0"/>
                <w:bCs w:val="0"/>
                <w:i/>
                <w:sz w:val="20"/>
              </w:rPr>
            </w:pPr>
            <w:r>
              <w:rPr>
                <w:b w:val="0"/>
                <w:bCs w:val="0"/>
                <w:i/>
                <w:iCs/>
                <w:sz w:val="20"/>
              </w:rPr>
              <w:t>7000 Mbps</w:t>
            </w:r>
            <w:r w:rsidRPr="005C0FBF">
              <w:rPr>
                <w:b w:val="0"/>
                <w:bCs w:val="0"/>
                <w:i/>
                <w:iCs/>
                <w:spacing w:val="-1"/>
                <w:sz w:val="20"/>
              </w:rPr>
              <w:t xml:space="preserve"> </w:t>
            </w:r>
            <w:r w:rsidRPr="005C0FBF">
              <w:rPr>
                <w:b w:val="0"/>
                <w:bCs w:val="0"/>
                <w:i/>
                <w:iCs/>
                <w:sz w:val="20"/>
              </w:rPr>
              <w:t xml:space="preserve">/ </w:t>
            </w:r>
            <w:r>
              <w:rPr>
                <w:b w:val="0"/>
                <w:bCs w:val="0"/>
                <w:i/>
                <w:iCs/>
                <w:sz w:val="20"/>
              </w:rPr>
              <w:t>7000 Mbps</w:t>
            </w:r>
          </w:p>
        </w:tc>
      </w:tr>
      <w:tr w:rsidRPr="0001514A" w:rsidR="00292B01" w:rsidTr="0FDA0FC6" w14:paraId="11D014C3" w14:textId="77777777">
        <w:tc>
          <w:tcPr>
            <w:tcW w:w="3144" w:type="dxa"/>
            <w:vAlign w:val="center"/>
          </w:tcPr>
          <w:p w:rsidRPr="006127BE" w:rsidR="00292B01" w:rsidP="00135014" w:rsidRDefault="00292B01" w14:paraId="11F0C061" w14:textId="77777777">
            <w:pPr>
              <w:pStyle w:val="Heading1"/>
              <w:spacing w:before="24" w:line="276" w:lineRule="auto"/>
              <w:ind w:left="0" w:right="40"/>
              <w:jc w:val="left"/>
              <w:rPr>
                <w:b w:val="0"/>
                <w:bCs w:val="0"/>
                <w:i/>
                <w:sz w:val="20"/>
              </w:rPr>
            </w:pPr>
            <w:r w:rsidRPr="006127BE">
              <w:rPr>
                <w:b w:val="0"/>
                <w:bCs w:val="0"/>
                <w:i/>
                <w:sz w:val="20"/>
              </w:rPr>
              <w:t>Median Household Income</w:t>
            </w:r>
          </w:p>
        </w:tc>
        <w:tc>
          <w:tcPr>
            <w:tcW w:w="6571" w:type="dxa"/>
            <w:gridSpan w:val="3"/>
            <w:vAlign w:val="center"/>
          </w:tcPr>
          <w:p w:rsidRPr="006127BE" w:rsidR="00292B01" w:rsidP="00135014" w:rsidRDefault="00292B01" w14:paraId="5C10F692" w14:textId="77777777">
            <w:pPr>
              <w:pStyle w:val="Heading1"/>
              <w:spacing w:before="24" w:line="276" w:lineRule="auto"/>
              <w:ind w:left="0" w:right="40"/>
              <w:rPr>
                <w:b w:val="0"/>
                <w:bCs w:val="0"/>
                <w:i/>
                <w:sz w:val="20"/>
              </w:rPr>
            </w:pPr>
            <w:r w:rsidRPr="00E27F89">
              <w:rPr>
                <w:b w:val="0"/>
                <w:bCs w:val="0"/>
                <w:i/>
                <w:sz w:val="20"/>
              </w:rPr>
              <w:t>$59,240</w:t>
            </w:r>
          </w:p>
        </w:tc>
      </w:tr>
      <w:tr w:rsidRPr="0001514A" w:rsidR="00292B01" w:rsidTr="0FDA0FC6" w14:paraId="70F868DC" w14:textId="77777777">
        <w:tc>
          <w:tcPr>
            <w:tcW w:w="3144" w:type="dxa"/>
            <w:vAlign w:val="center"/>
          </w:tcPr>
          <w:p w:rsidRPr="006127BE" w:rsidR="00292B01" w:rsidP="00135014" w:rsidRDefault="00292B01" w14:paraId="76B92885" w14:textId="77777777">
            <w:pPr>
              <w:pStyle w:val="Heading1"/>
              <w:spacing w:before="24" w:line="276" w:lineRule="auto"/>
              <w:ind w:left="0" w:right="40"/>
              <w:jc w:val="left"/>
              <w:rPr>
                <w:b w:val="0"/>
                <w:bCs w:val="0"/>
                <w:i/>
                <w:sz w:val="20"/>
              </w:rPr>
            </w:pPr>
            <w:r w:rsidRPr="006127BE">
              <w:rPr>
                <w:b w:val="0"/>
                <w:bCs w:val="0"/>
                <w:i/>
                <w:sz w:val="20"/>
              </w:rPr>
              <w:t>Pricing Plan (Monthly) Residential</w:t>
            </w:r>
          </w:p>
        </w:tc>
        <w:tc>
          <w:tcPr>
            <w:tcW w:w="6571" w:type="dxa"/>
            <w:gridSpan w:val="3"/>
            <w:vAlign w:val="center"/>
          </w:tcPr>
          <w:p w:rsidRPr="00334351" w:rsidR="00292B01" w:rsidP="00135014" w:rsidRDefault="00292B01" w14:paraId="3854728C" w14:textId="77777777">
            <w:pPr>
              <w:pStyle w:val="Heading1"/>
              <w:spacing w:before="24"/>
              <w:ind w:left="0" w:right="40"/>
              <w:rPr>
                <w:b w:val="0"/>
                <w:bCs w:val="0"/>
                <w:i/>
                <w:iCs/>
                <w:sz w:val="20"/>
              </w:rPr>
            </w:pPr>
            <w:r w:rsidRPr="00334351">
              <w:rPr>
                <w:b w:val="0"/>
                <w:bCs w:val="0"/>
                <w:i/>
                <w:iCs/>
                <w:sz w:val="20"/>
              </w:rPr>
              <w:t>200/200 Mbps: $39.99</w:t>
            </w:r>
          </w:p>
          <w:p w:rsidRPr="00334351" w:rsidR="00292B01" w:rsidP="00135014" w:rsidRDefault="00292B01" w14:paraId="1ABB44FF" w14:textId="77777777">
            <w:pPr>
              <w:pStyle w:val="Heading1"/>
              <w:spacing w:before="24"/>
              <w:ind w:left="0" w:right="40"/>
              <w:rPr>
                <w:b w:val="0"/>
                <w:bCs w:val="0"/>
                <w:i/>
                <w:iCs/>
                <w:sz w:val="20"/>
              </w:rPr>
            </w:pPr>
            <w:r w:rsidRPr="00334351">
              <w:rPr>
                <w:b w:val="0"/>
                <w:bCs w:val="0"/>
                <w:i/>
                <w:iCs/>
                <w:sz w:val="20"/>
              </w:rPr>
              <w:t>500/500 Mbps: $49.99</w:t>
            </w:r>
          </w:p>
          <w:p w:rsidRPr="00334351" w:rsidR="00292B01" w:rsidP="00135014" w:rsidRDefault="00292B01" w14:paraId="1D529FD7" w14:textId="3E5AA547">
            <w:pPr>
              <w:pStyle w:val="Heading1"/>
              <w:spacing w:before="24"/>
              <w:ind w:left="0" w:right="40"/>
              <w:rPr>
                <w:b w:val="0"/>
                <w:i/>
                <w:sz w:val="20"/>
                <w:szCs w:val="20"/>
              </w:rPr>
            </w:pPr>
            <w:r w:rsidRPr="469E22C7">
              <w:rPr>
                <w:b w:val="0"/>
                <w:i/>
                <w:sz w:val="20"/>
                <w:szCs w:val="20"/>
              </w:rPr>
              <w:t xml:space="preserve">1000/1000 </w:t>
            </w:r>
            <w:r w:rsidRPr="469E22C7" w:rsidR="36857CEE">
              <w:rPr>
                <w:b w:val="0"/>
                <w:bCs w:val="0"/>
                <w:i/>
                <w:iCs/>
                <w:sz w:val="20"/>
                <w:szCs w:val="20"/>
              </w:rPr>
              <w:t>Mbp</w:t>
            </w:r>
            <w:r w:rsidRPr="469E22C7" w:rsidR="3598D6E0">
              <w:rPr>
                <w:b w:val="0"/>
                <w:bCs w:val="0"/>
                <w:i/>
                <w:iCs/>
                <w:sz w:val="20"/>
                <w:szCs w:val="20"/>
              </w:rPr>
              <w:t>s</w:t>
            </w:r>
            <w:r w:rsidRPr="469E22C7">
              <w:rPr>
                <w:b w:val="0"/>
                <w:i/>
                <w:sz w:val="20"/>
                <w:szCs w:val="20"/>
              </w:rPr>
              <w:t>: $74.99</w:t>
            </w:r>
          </w:p>
          <w:p w:rsidRPr="00334351" w:rsidR="00292B01" w:rsidP="00135014" w:rsidRDefault="00292B01" w14:paraId="05CAAD3D" w14:textId="77777777">
            <w:pPr>
              <w:pStyle w:val="Heading1"/>
              <w:spacing w:before="24"/>
              <w:ind w:left="0" w:right="40"/>
              <w:rPr>
                <w:b w:val="0"/>
                <w:i/>
                <w:sz w:val="20"/>
              </w:rPr>
            </w:pPr>
            <w:r w:rsidRPr="00334351">
              <w:rPr>
                <w:b w:val="0"/>
                <w:i/>
                <w:sz w:val="20"/>
              </w:rPr>
              <w:t>2000/2000 Mbps: $89.99</w:t>
            </w:r>
          </w:p>
          <w:p w:rsidRPr="00334351" w:rsidR="00292B01" w:rsidP="00135014" w:rsidRDefault="00292B01" w14:paraId="4B649E21" w14:textId="77777777">
            <w:pPr>
              <w:pStyle w:val="Heading1"/>
              <w:spacing w:before="24"/>
              <w:ind w:left="0" w:right="40"/>
              <w:rPr>
                <w:b w:val="0"/>
                <w:i/>
                <w:sz w:val="20"/>
              </w:rPr>
            </w:pPr>
            <w:r w:rsidRPr="00334351">
              <w:rPr>
                <w:b w:val="0"/>
                <w:i/>
                <w:sz w:val="20"/>
              </w:rPr>
              <w:t>5000/5000 Mbps: $114.99</w:t>
            </w:r>
          </w:p>
          <w:p w:rsidRPr="006127BE" w:rsidR="00292B01" w:rsidP="00135014" w:rsidRDefault="00292B01" w14:paraId="6E132ED4" w14:textId="77777777">
            <w:pPr>
              <w:pStyle w:val="Heading1"/>
              <w:spacing w:before="24"/>
              <w:ind w:left="0" w:right="40"/>
              <w:rPr>
                <w:b w:val="0"/>
                <w:bCs w:val="0"/>
                <w:i/>
                <w:sz w:val="20"/>
              </w:rPr>
            </w:pPr>
            <w:r w:rsidRPr="00334351">
              <w:rPr>
                <w:b w:val="0"/>
                <w:i/>
                <w:sz w:val="20"/>
              </w:rPr>
              <w:t>7000/7000 Mbps: $134.99</w:t>
            </w:r>
          </w:p>
        </w:tc>
      </w:tr>
      <w:tr w:rsidRPr="0001514A" w:rsidR="00292B01" w:rsidTr="0FDA0FC6" w14:paraId="34B55C76" w14:textId="77777777">
        <w:tc>
          <w:tcPr>
            <w:tcW w:w="3144" w:type="dxa"/>
            <w:vAlign w:val="center"/>
          </w:tcPr>
          <w:p w:rsidRPr="006127BE" w:rsidR="00292B01" w:rsidP="00135014" w:rsidRDefault="00292B01" w14:paraId="04DBA4DB" w14:textId="6AC4BE38">
            <w:pPr>
              <w:pStyle w:val="Heading1"/>
              <w:spacing w:before="24" w:line="276" w:lineRule="auto"/>
              <w:ind w:left="0" w:right="40"/>
              <w:jc w:val="left"/>
              <w:rPr>
                <w:b w:val="0"/>
                <w:bCs w:val="0"/>
                <w:i/>
                <w:sz w:val="20"/>
              </w:rPr>
            </w:pPr>
            <w:r w:rsidRPr="006127BE">
              <w:rPr>
                <w:b w:val="0"/>
                <w:bCs w:val="0"/>
                <w:i/>
                <w:sz w:val="20"/>
              </w:rPr>
              <w:t>Affordability</w:t>
            </w:r>
            <w:r w:rsidRPr="006127BE">
              <w:rPr>
                <w:b w:val="0"/>
                <w:bCs w:val="0"/>
                <w:i/>
                <w:sz w:val="20"/>
              </w:rPr>
              <w:br/>
              <w:t>(</w:t>
            </w:r>
            <w:r w:rsidR="00AA4E93">
              <w:rPr>
                <w:b w:val="0"/>
                <w:bCs w:val="0"/>
                <w:i/>
                <w:sz w:val="20"/>
              </w:rPr>
              <w:t xml:space="preserve">Monthly </w:t>
            </w:r>
            <w:r w:rsidRPr="006127BE">
              <w:rPr>
                <w:b w:val="0"/>
                <w:bCs w:val="0"/>
                <w:i/>
                <w:sz w:val="20"/>
              </w:rPr>
              <w:t>Low</w:t>
            </w:r>
            <w:r w:rsidR="003C4544">
              <w:rPr>
                <w:b w:val="0"/>
                <w:bCs w:val="0"/>
                <w:i/>
                <w:sz w:val="20"/>
              </w:rPr>
              <w:t>-</w:t>
            </w:r>
            <w:r w:rsidRPr="006127BE">
              <w:rPr>
                <w:b w:val="0"/>
                <w:bCs w:val="0"/>
                <w:i/>
                <w:sz w:val="20"/>
              </w:rPr>
              <w:t>Income Plan)</w:t>
            </w:r>
          </w:p>
        </w:tc>
        <w:tc>
          <w:tcPr>
            <w:tcW w:w="6571" w:type="dxa"/>
            <w:gridSpan w:val="3"/>
            <w:vAlign w:val="center"/>
          </w:tcPr>
          <w:p w:rsidR="00292B01" w:rsidP="00135014" w:rsidRDefault="00292B01" w14:paraId="79500C71" w14:textId="3B2E4049">
            <w:pPr>
              <w:pStyle w:val="Heading1"/>
              <w:ind w:left="0" w:right="40"/>
              <w:rPr>
                <w:b w:val="0"/>
                <w:bCs w:val="0"/>
                <w:i/>
                <w:iCs/>
                <w:sz w:val="20"/>
              </w:rPr>
            </w:pPr>
            <w:r w:rsidRPr="004B6EEB">
              <w:rPr>
                <w:b w:val="0"/>
                <w:bCs w:val="0"/>
                <w:i/>
                <w:iCs/>
                <w:sz w:val="20"/>
              </w:rPr>
              <w:t>200/200 Mbps</w:t>
            </w:r>
            <w:r>
              <w:rPr>
                <w:b w:val="0"/>
                <w:bCs w:val="0"/>
                <w:i/>
                <w:iCs/>
                <w:sz w:val="20"/>
              </w:rPr>
              <w:t xml:space="preserve">: </w:t>
            </w:r>
            <w:r w:rsidRPr="004B6EEB">
              <w:rPr>
                <w:b w:val="0"/>
                <w:bCs w:val="0"/>
                <w:i/>
                <w:iCs/>
                <w:sz w:val="20"/>
              </w:rPr>
              <w:t>$</w:t>
            </w:r>
            <w:r w:rsidR="005B0D68">
              <w:rPr>
                <w:b w:val="0"/>
                <w:bCs w:val="0"/>
                <w:i/>
                <w:iCs/>
                <w:sz w:val="20"/>
              </w:rPr>
              <w:t>20.00</w:t>
            </w:r>
          </w:p>
          <w:p w:rsidRPr="006127BE" w:rsidR="00292B01" w:rsidP="00135014" w:rsidRDefault="00292B01" w14:paraId="0EFA55AC" w14:textId="300F2AA6">
            <w:pPr>
              <w:pStyle w:val="Heading1"/>
              <w:ind w:left="0" w:right="40"/>
              <w:rPr>
                <w:b w:val="0"/>
                <w:bCs w:val="0"/>
                <w:i/>
                <w:sz w:val="20"/>
              </w:rPr>
            </w:pPr>
            <w:r w:rsidRPr="00F97F12">
              <w:rPr>
                <w:b w:val="0"/>
                <w:bCs w:val="0"/>
                <w:i/>
                <w:iCs/>
                <w:sz w:val="20"/>
              </w:rPr>
              <w:t xml:space="preserve">Frontier has submitted a Tier 2 Advice Letter requesting authorization to participate in the </w:t>
            </w:r>
            <w:r>
              <w:rPr>
                <w:b w:val="0"/>
                <w:bCs w:val="0"/>
                <w:i/>
                <w:iCs/>
                <w:sz w:val="20"/>
              </w:rPr>
              <w:t xml:space="preserve">California Lifeline </w:t>
            </w:r>
            <w:r w:rsidRPr="00F97F12">
              <w:rPr>
                <w:b w:val="0"/>
                <w:bCs w:val="0"/>
                <w:i/>
                <w:iCs/>
                <w:sz w:val="20"/>
              </w:rPr>
              <w:t xml:space="preserve">Home Broadband Pilot </w:t>
            </w:r>
            <w:r>
              <w:rPr>
                <w:b w:val="0"/>
                <w:bCs w:val="0"/>
                <w:i/>
                <w:iCs/>
                <w:sz w:val="20"/>
              </w:rPr>
              <w:t>program</w:t>
            </w:r>
            <w:r w:rsidR="000852B3">
              <w:rPr>
                <w:b w:val="0"/>
                <w:bCs w:val="0"/>
                <w:i/>
                <w:iCs/>
                <w:sz w:val="20"/>
              </w:rPr>
              <w:t>. Low-income customers who also participate in this program will pay $0.00.</w:t>
            </w:r>
            <w:r w:rsidRPr="00ED1981">
              <w:rPr>
                <w:b w:val="0"/>
                <w:bCs w:val="0"/>
                <w:i/>
                <w:iCs/>
                <w:sz w:val="20"/>
              </w:rPr>
              <w:t xml:space="preserve"> </w:t>
            </w:r>
          </w:p>
        </w:tc>
      </w:tr>
      <w:tr w:rsidRPr="0001514A" w:rsidR="00292B01" w:rsidTr="0FDA0FC6" w14:paraId="4F807676" w14:textId="77777777">
        <w:tc>
          <w:tcPr>
            <w:tcW w:w="3144" w:type="dxa"/>
            <w:vAlign w:val="center"/>
          </w:tcPr>
          <w:p w:rsidRPr="006127BE" w:rsidR="00292B01" w:rsidP="00135014" w:rsidRDefault="00292B01" w14:paraId="2CA8DE74" w14:textId="77777777">
            <w:pPr>
              <w:pStyle w:val="Heading1"/>
              <w:spacing w:before="24" w:line="276" w:lineRule="auto"/>
              <w:ind w:left="0" w:right="40"/>
              <w:jc w:val="left"/>
              <w:rPr>
                <w:b w:val="0"/>
                <w:bCs w:val="0"/>
                <w:i/>
                <w:sz w:val="20"/>
              </w:rPr>
            </w:pPr>
            <w:r w:rsidRPr="006127BE">
              <w:rPr>
                <w:b w:val="0"/>
                <w:bCs w:val="0"/>
                <w:i/>
                <w:sz w:val="20"/>
              </w:rPr>
              <w:t>Unserved Locations</w:t>
            </w:r>
          </w:p>
        </w:tc>
        <w:tc>
          <w:tcPr>
            <w:tcW w:w="6571" w:type="dxa"/>
            <w:gridSpan w:val="3"/>
            <w:vAlign w:val="center"/>
          </w:tcPr>
          <w:p w:rsidRPr="006127BE" w:rsidR="00292B01" w:rsidP="00135014" w:rsidRDefault="00292B01" w14:paraId="656ADBD5" w14:textId="77777777">
            <w:pPr>
              <w:pStyle w:val="Heading1"/>
              <w:spacing w:before="24" w:line="276" w:lineRule="auto"/>
              <w:ind w:left="0" w:right="40"/>
              <w:rPr>
                <w:b w:val="0"/>
                <w:bCs w:val="0"/>
                <w:i/>
                <w:sz w:val="20"/>
              </w:rPr>
            </w:pPr>
            <w:r>
              <w:rPr>
                <w:b w:val="0"/>
                <w:bCs w:val="0"/>
                <w:i/>
                <w:sz w:val="20"/>
              </w:rPr>
              <w:t>187</w:t>
            </w:r>
          </w:p>
        </w:tc>
      </w:tr>
      <w:tr w:rsidRPr="0001514A" w:rsidR="00292B01" w:rsidTr="0FDA0FC6" w14:paraId="12DDCD5C" w14:textId="77777777">
        <w:tc>
          <w:tcPr>
            <w:tcW w:w="3144" w:type="dxa"/>
            <w:vAlign w:val="center"/>
          </w:tcPr>
          <w:p w:rsidRPr="006127BE" w:rsidR="00292B01" w:rsidP="00135014" w:rsidRDefault="00292B01" w14:paraId="0E4D5EEB" w14:textId="77777777">
            <w:pPr>
              <w:pStyle w:val="Heading1"/>
              <w:spacing w:before="24" w:line="276" w:lineRule="auto"/>
              <w:ind w:left="0" w:right="40"/>
              <w:jc w:val="left"/>
              <w:rPr>
                <w:b w:val="0"/>
                <w:i/>
                <w:sz w:val="20"/>
                <w:szCs w:val="20"/>
              </w:rPr>
            </w:pPr>
            <w:bookmarkStart w:name="_Int_N8QN1iLm" w:id="10"/>
            <w:proofErr w:type="gramStart"/>
            <w:r w:rsidRPr="0FDA0FC6">
              <w:rPr>
                <w:b w:val="0"/>
                <w:i/>
                <w:sz w:val="20"/>
                <w:szCs w:val="20"/>
              </w:rPr>
              <w:t>Subscriber</w:t>
            </w:r>
            <w:bookmarkEnd w:id="10"/>
            <w:proofErr w:type="gramEnd"/>
            <w:r w:rsidRPr="0FDA0FC6">
              <w:rPr>
                <w:b w:val="0"/>
                <w:i/>
                <w:sz w:val="20"/>
                <w:szCs w:val="20"/>
              </w:rPr>
              <w:t xml:space="preserve"> take rate</w:t>
            </w:r>
          </w:p>
        </w:tc>
        <w:tc>
          <w:tcPr>
            <w:tcW w:w="6571" w:type="dxa"/>
            <w:gridSpan w:val="3"/>
            <w:vAlign w:val="center"/>
          </w:tcPr>
          <w:p w:rsidRPr="006127BE" w:rsidR="00292B01" w:rsidP="00135014" w:rsidRDefault="00292B01" w14:paraId="493F0CE0" w14:textId="77777777">
            <w:pPr>
              <w:pStyle w:val="Heading1"/>
              <w:spacing w:before="24" w:line="276" w:lineRule="auto"/>
              <w:ind w:left="0" w:right="40"/>
              <w:rPr>
                <w:b w:val="0"/>
                <w:bCs w:val="0"/>
                <w:i/>
                <w:sz w:val="20"/>
              </w:rPr>
            </w:pPr>
            <w:r>
              <w:rPr>
                <w:b w:val="0"/>
                <w:bCs w:val="0"/>
                <w:i/>
                <w:sz w:val="20"/>
              </w:rPr>
              <w:t>68</w:t>
            </w:r>
            <w:r w:rsidRPr="006127BE">
              <w:rPr>
                <w:b w:val="0"/>
                <w:bCs w:val="0"/>
                <w:i/>
                <w:sz w:val="20"/>
              </w:rPr>
              <w:t>%</w:t>
            </w:r>
          </w:p>
        </w:tc>
      </w:tr>
      <w:tr w:rsidRPr="0001514A" w:rsidR="00292B01" w:rsidTr="0FDA0FC6" w14:paraId="4CEBC84D" w14:textId="77777777">
        <w:tc>
          <w:tcPr>
            <w:tcW w:w="3144" w:type="dxa"/>
            <w:vAlign w:val="center"/>
          </w:tcPr>
          <w:p w:rsidRPr="006127BE" w:rsidR="00292B01" w:rsidP="00135014" w:rsidRDefault="00292B01" w14:paraId="621C100C" w14:textId="77777777">
            <w:pPr>
              <w:pStyle w:val="Heading1"/>
              <w:spacing w:before="24" w:line="276" w:lineRule="auto"/>
              <w:ind w:left="0" w:right="40"/>
              <w:jc w:val="left"/>
              <w:rPr>
                <w:b w:val="0"/>
                <w:bCs w:val="0"/>
                <w:i/>
                <w:sz w:val="20"/>
              </w:rPr>
            </w:pPr>
            <w:r w:rsidRPr="006127BE">
              <w:rPr>
                <w:b w:val="0"/>
                <w:bCs w:val="0"/>
                <w:i/>
                <w:sz w:val="20"/>
              </w:rPr>
              <w:t>High Fire Threat Districts</w:t>
            </w:r>
          </w:p>
        </w:tc>
        <w:tc>
          <w:tcPr>
            <w:tcW w:w="6571" w:type="dxa"/>
            <w:gridSpan w:val="3"/>
            <w:vAlign w:val="center"/>
          </w:tcPr>
          <w:p w:rsidRPr="006127BE" w:rsidR="00292B01" w:rsidP="00135014" w:rsidRDefault="00292B01" w14:paraId="69A07D17" w14:textId="77777777">
            <w:pPr>
              <w:pStyle w:val="Heading1"/>
              <w:spacing w:before="24" w:line="276" w:lineRule="auto"/>
              <w:ind w:left="0" w:right="40"/>
              <w:rPr>
                <w:b w:val="0"/>
                <w:bCs w:val="0"/>
                <w:i/>
                <w:sz w:val="20"/>
              </w:rPr>
            </w:pPr>
            <w:r>
              <w:rPr>
                <w:b w:val="0"/>
                <w:bCs w:val="0"/>
                <w:i/>
                <w:sz w:val="20"/>
              </w:rPr>
              <w:t>Yes</w:t>
            </w:r>
          </w:p>
        </w:tc>
      </w:tr>
      <w:tr w:rsidRPr="0001514A" w:rsidR="00292B01" w:rsidTr="0FDA0FC6" w14:paraId="4C20E19D" w14:textId="77777777">
        <w:tc>
          <w:tcPr>
            <w:tcW w:w="3144" w:type="dxa"/>
            <w:vAlign w:val="center"/>
          </w:tcPr>
          <w:p w:rsidRPr="006127BE" w:rsidR="00292B01" w:rsidP="00135014" w:rsidRDefault="00292B01" w14:paraId="0C700FDC" w14:textId="77777777">
            <w:pPr>
              <w:pStyle w:val="Heading1"/>
              <w:spacing w:before="24" w:line="276" w:lineRule="auto"/>
              <w:ind w:left="0" w:right="40"/>
              <w:jc w:val="left"/>
              <w:rPr>
                <w:b w:val="0"/>
                <w:bCs w:val="0"/>
                <w:i/>
                <w:sz w:val="20"/>
              </w:rPr>
            </w:pPr>
            <w:r w:rsidRPr="006127BE">
              <w:rPr>
                <w:b w:val="0"/>
                <w:bCs w:val="0"/>
                <w:i/>
                <w:sz w:val="20"/>
              </w:rPr>
              <w:t>Deployment Schedule (from permit approval date)</w:t>
            </w:r>
          </w:p>
        </w:tc>
        <w:tc>
          <w:tcPr>
            <w:tcW w:w="6571" w:type="dxa"/>
            <w:gridSpan w:val="3"/>
            <w:vAlign w:val="center"/>
          </w:tcPr>
          <w:p w:rsidR="00292B01" w:rsidP="00135014" w:rsidRDefault="00292B01" w14:paraId="421D3540" w14:textId="77777777">
            <w:pPr>
              <w:pStyle w:val="Heading1"/>
              <w:ind w:left="0" w:right="40"/>
              <w:rPr>
                <w:b w:val="0"/>
                <w:bCs w:val="0"/>
                <w:i/>
                <w:iCs/>
                <w:spacing w:val="-2"/>
                <w:sz w:val="20"/>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if CEQA-exempt</w:t>
            </w:r>
          </w:p>
          <w:p w:rsidRPr="006127BE" w:rsidR="00292B01" w:rsidP="00135014" w:rsidRDefault="00292B01" w14:paraId="7590B947" w14:textId="7E2E0FA6">
            <w:pPr>
              <w:pStyle w:val="Heading1"/>
              <w:ind w:left="0" w:right="40"/>
              <w:rPr>
                <w:b w:val="0"/>
                <w:i/>
                <w:sz w:val="20"/>
                <w:szCs w:val="20"/>
              </w:rPr>
            </w:pPr>
            <w:r w:rsidRPr="6FB4E024">
              <w:rPr>
                <w:b w:val="0"/>
                <w:i/>
                <w:sz w:val="20"/>
                <w:szCs w:val="20"/>
              </w:rPr>
              <w:t xml:space="preserve">24 </w:t>
            </w:r>
            <w:r w:rsidRPr="6FB4E024" w:rsidR="36857CEE">
              <w:rPr>
                <w:b w:val="0"/>
                <w:bCs w:val="0"/>
                <w:i/>
                <w:iCs/>
                <w:sz w:val="20"/>
                <w:szCs w:val="20"/>
              </w:rPr>
              <w:t>Month</w:t>
            </w:r>
            <w:r w:rsidRPr="6FB4E024" w:rsidR="5FB56B31">
              <w:rPr>
                <w:b w:val="0"/>
                <w:bCs w:val="0"/>
                <w:i/>
                <w:iCs/>
                <w:sz w:val="20"/>
                <w:szCs w:val="20"/>
              </w:rPr>
              <w:t>s</w:t>
            </w:r>
            <w:r w:rsidRPr="6FB4E024">
              <w:rPr>
                <w:b w:val="0"/>
                <w:i/>
                <w:sz w:val="20"/>
                <w:szCs w:val="20"/>
              </w:rPr>
              <w:t xml:space="preserve"> if not CEQA-exempt</w:t>
            </w:r>
          </w:p>
        </w:tc>
      </w:tr>
      <w:tr w:rsidRPr="0001514A" w:rsidR="00292B01" w:rsidTr="0FDA0FC6" w14:paraId="225A8BAF" w14:textId="77777777">
        <w:tc>
          <w:tcPr>
            <w:tcW w:w="3144" w:type="dxa"/>
            <w:vAlign w:val="center"/>
          </w:tcPr>
          <w:p w:rsidRPr="006127BE" w:rsidR="00292B01" w:rsidP="00135014" w:rsidRDefault="00292B01" w14:paraId="247C1197" w14:textId="77777777">
            <w:pPr>
              <w:pStyle w:val="Heading1"/>
              <w:spacing w:before="24" w:line="276" w:lineRule="auto"/>
              <w:ind w:left="0" w:right="40"/>
              <w:jc w:val="left"/>
              <w:rPr>
                <w:b w:val="0"/>
                <w:bCs w:val="0"/>
                <w:i/>
                <w:sz w:val="20"/>
              </w:rPr>
            </w:pPr>
            <w:r w:rsidRPr="006127BE">
              <w:rPr>
                <w:b w:val="0"/>
                <w:bCs w:val="0"/>
                <w:i/>
                <w:sz w:val="20"/>
              </w:rPr>
              <w:t>Proposed Project Budget (Total)</w:t>
            </w:r>
          </w:p>
        </w:tc>
        <w:tc>
          <w:tcPr>
            <w:tcW w:w="6571" w:type="dxa"/>
            <w:gridSpan w:val="3"/>
            <w:vAlign w:val="center"/>
          </w:tcPr>
          <w:p w:rsidRPr="006127BE" w:rsidR="00292B01" w:rsidP="00135014" w:rsidRDefault="00292B01" w14:paraId="46BB8142" w14:textId="77777777">
            <w:pPr>
              <w:pStyle w:val="Heading1"/>
              <w:spacing w:before="24" w:line="276" w:lineRule="auto"/>
              <w:ind w:left="0" w:right="40"/>
              <w:rPr>
                <w:b w:val="0"/>
                <w:bCs w:val="0"/>
                <w:i/>
                <w:sz w:val="20"/>
              </w:rPr>
            </w:pPr>
            <w:r w:rsidRPr="004915B3">
              <w:rPr>
                <w:b w:val="0"/>
                <w:bCs w:val="0"/>
                <w:i/>
                <w:sz w:val="20"/>
              </w:rPr>
              <w:t>$3,962,900</w:t>
            </w:r>
          </w:p>
        </w:tc>
      </w:tr>
      <w:tr w:rsidRPr="0001514A" w:rsidR="00292B01" w:rsidTr="0FDA0FC6" w14:paraId="16F140BA" w14:textId="77777777">
        <w:tc>
          <w:tcPr>
            <w:tcW w:w="3144" w:type="dxa"/>
            <w:vAlign w:val="center"/>
          </w:tcPr>
          <w:p w:rsidRPr="006127BE" w:rsidR="00292B01" w:rsidP="00135014" w:rsidRDefault="00292B01" w14:paraId="06AD6FBA" w14:textId="77777777">
            <w:pPr>
              <w:pStyle w:val="Heading1"/>
              <w:spacing w:before="24" w:line="276" w:lineRule="auto"/>
              <w:ind w:left="0" w:right="40"/>
              <w:jc w:val="left"/>
              <w:rPr>
                <w:b w:val="0"/>
                <w:bCs w:val="0"/>
                <w:i/>
                <w:sz w:val="20"/>
              </w:rPr>
            </w:pPr>
            <w:r w:rsidRPr="006127BE">
              <w:rPr>
                <w:b w:val="0"/>
                <w:bCs w:val="0"/>
                <w:i/>
                <w:sz w:val="20"/>
              </w:rPr>
              <w:t>Grant Requested Amount</w:t>
            </w:r>
          </w:p>
        </w:tc>
        <w:tc>
          <w:tcPr>
            <w:tcW w:w="6571" w:type="dxa"/>
            <w:gridSpan w:val="3"/>
            <w:vAlign w:val="center"/>
          </w:tcPr>
          <w:p w:rsidRPr="006127BE" w:rsidR="00292B01" w:rsidP="00135014" w:rsidRDefault="00292B01" w14:paraId="46A3DA0F" w14:textId="77777777">
            <w:pPr>
              <w:pStyle w:val="Heading1"/>
              <w:spacing w:before="24" w:line="276" w:lineRule="auto"/>
              <w:ind w:left="0" w:right="40"/>
              <w:rPr>
                <w:b w:val="0"/>
                <w:bCs w:val="0"/>
                <w:i/>
                <w:sz w:val="20"/>
              </w:rPr>
            </w:pPr>
            <w:r w:rsidRPr="006127BE">
              <w:rPr>
                <w:b w:val="0"/>
                <w:bCs w:val="0"/>
                <w:i/>
                <w:sz w:val="20"/>
              </w:rPr>
              <w:t>$3,451,686</w:t>
            </w:r>
          </w:p>
        </w:tc>
      </w:tr>
      <w:tr w:rsidRPr="0001514A" w:rsidR="00292B01" w:rsidTr="0FDA0FC6" w14:paraId="00AB5776" w14:textId="77777777">
        <w:tc>
          <w:tcPr>
            <w:tcW w:w="3144" w:type="dxa"/>
            <w:vAlign w:val="center"/>
          </w:tcPr>
          <w:p w:rsidRPr="006127BE" w:rsidR="00292B01" w:rsidP="00135014" w:rsidRDefault="00292B01" w14:paraId="404CD9CA" w14:textId="77777777">
            <w:pPr>
              <w:pStyle w:val="Heading1"/>
              <w:spacing w:before="24" w:line="276" w:lineRule="auto"/>
              <w:ind w:left="0" w:right="40"/>
              <w:jc w:val="left"/>
              <w:rPr>
                <w:b w:val="0"/>
                <w:bCs w:val="0"/>
                <w:i/>
                <w:sz w:val="20"/>
              </w:rPr>
            </w:pPr>
            <w:r w:rsidRPr="006127BE">
              <w:rPr>
                <w:b w:val="0"/>
                <w:bCs w:val="0"/>
                <w:i/>
                <w:sz w:val="20"/>
              </w:rPr>
              <w:t>CASF Grant Amount (100 percent)</w:t>
            </w:r>
          </w:p>
        </w:tc>
        <w:tc>
          <w:tcPr>
            <w:tcW w:w="6571" w:type="dxa"/>
            <w:gridSpan w:val="3"/>
            <w:vAlign w:val="center"/>
          </w:tcPr>
          <w:p w:rsidRPr="006127BE" w:rsidR="00292B01" w:rsidP="00135014" w:rsidRDefault="00292B01" w14:paraId="5F4BF964" w14:textId="77777777">
            <w:pPr>
              <w:pStyle w:val="Heading1"/>
              <w:spacing w:before="24" w:line="276" w:lineRule="auto"/>
              <w:ind w:left="0" w:right="40"/>
              <w:rPr>
                <w:b w:val="0"/>
                <w:bCs w:val="0"/>
                <w:i/>
                <w:sz w:val="20"/>
              </w:rPr>
            </w:pPr>
            <w:r w:rsidRPr="00504F9B">
              <w:rPr>
                <w:b w:val="0"/>
                <w:bCs w:val="0"/>
                <w:i/>
                <w:sz w:val="20"/>
              </w:rPr>
              <w:t>$3,451,686</w:t>
            </w:r>
          </w:p>
        </w:tc>
      </w:tr>
      <w:tr w:rsidRPr="0001514A" w:rsidR="00292B01" w:rsidTr="0FDA0FC6" w14:paraId="4193B828" w14:textId="77777777">
        <w:tc>
          <w:tcPr>
            <w:tcW w:w="3144" w:type="dxa"/>
            <w:vAlign w:val="center"/>
          </w:tcPr>
          <w:p w:rsidRPr="006127BE" w:rsidR="00292B01" w:rsidP="00135014" w:rsidRDefault="00292B01" w14:paraId="4846ED15" w14:textId="77777777">
            <w:pPr>
              <w:pStyle w:val="Heading1"/>
              <w:spacing w:before="24" w:line="276" w:lineRule="auto"/>
              <w:ind w:left="0" w:right="40"/>
              <w:jc w:val="left"/>
              <w:rPr>
                <w:b w:val="0"/>
                <w:bCs w:val="0"/>
                <w:i/>
                <w:sz w:val="20"/>
              </w:rPr>
            </w:pPr>
            <w:r w:rsidRPr="006127BE">
              <w:rPr>
                <w:b w:val="0"/>
                <w:bCs w:val="0"/>
                <w:i/>
                <w:sz w:val="20"/>
              </w:rPr>
              <w:t>Cost per household</w:t>
            </w:r>
          </w:p>
        </w:tc>
        <w:tc>
          <w:tcPr>
            <w:tcW w:w="6571" w:type="dxa"/>
            <w:gridSpan w:val="3"/>
            <w:vAlign w:val="center"/>
          </w:tcPr>
          <w:p w:rsidRPr="006127BE" w:rsidR="00292B01" w:rsidP="00135014" w:rsidRDefault="00292B01" w14:paraId="640226B4" w14:textId="4F7A36D6">
            <w:pPr>
              <w:pStyle w:val="Heading1"/>
              <w:spacing w:before="24" w:line="276" w:lineRule="auto"/>
              <w:ind w:left="0" w:right="40"/>
              <w:rPr>
                <w:b w:val="0"/>
                <w:bCs w:val="0"/>
                <w:i/>
                <w:sz w:val="20"/>
              </w:rPr>
            </w:pPr>
            <w:r w:rsidRPr="006127BE">
              <w:rPr>
                <w:b w:val="0"/>
                <w:bCs w:val="0"/>
                <w:i/>
                <w:sz w:val="20"/>
              </w:rPr>
              <w:t>$</w:t>
            </w:r>
            <w:r>
              <w:rPr>
                <w:b w:val="0"/>
                <w:bCs w:val="0"/>
                <w:i/>
                <w:sz w:val="20"/>
              </w:rPr>
              <w:t>18,458</w:t>
            </w:r>
          </w:p>
        </w:tc>
      </w:tr>
      <w:tr w:rsidRPr="0001514A" w:rsidR="00292B01" w:rsidTr="0FDA0FC6" w14:paraId="4D7B16EA" w14:textId="77777777">
        <w:tc>
          <w:tcPr>
            <w:tcW w:w="3144" w:type="dxa"/>
          </w:tcPr>
          <w:p w:rsidRPr="006127BE" w:rsidR="00292B01" w:rsidP="00135014" w:rsidRDefault="00292B01" w14:paraId="5B0CBE88" w14:textId="77777777">
            <w:pPr>
              <w:pStyle w:val="Heading1"/>
              <w:spacing w:before="24" w:line="276" w:lineRule="auto"/>
              <w:ind w:left="0" w:right="40"/>
              <w:jc w:val="left"/>
              <w:rPr>
                <w:b w:val="0"/>
                <w:bCs w:val="0"/>
                <w:i/>
                <w:sz w:val="20"/>
              </w:rPr>
            </w:pPr>
            <w:r w:rsidRPr="006127BE">
              <w:rPr>
                <w:b w:val="0"/>
                <w:bCs w:val="0"/>
                <w:i/>
                <w:sz w:val="20"/>
              </w:rPr>
              <w:t>Census Blocks</w:t>
            </w:r>
          </w:p>
        </w:tc>
        <w:tc>
          <w:tcPr>
            <w:tcW w:w="2190" w:type="dxa"/>
            <w:vAlign w:val="center"/>
          </w:tcPr>
          <w:p w:rsidRPr="00487017" w:rsidR="00292B01" w:rsidP="00135014" w:rsidRDefault="00292B01" w14:paraId="12F645BE" w14:textId="77777777">
            <w:pPr>
              <w:pStyle w:val="Heading1"/>
              <w:spacing w:before="24" w:line="276" w:lineRule="auto"/>
              <w:ind w:right="40"/>
              <w:rPr>
                <w:b w:val="0"/>
                <w:bCs w:val="0"/>
                <w:i/>
                <w:sz w:val="20"/>
              </w:rPr>
            </w:pPr>
            <w:r w:rsidRPr="00487017">
              <w:rPr>
                <w:b w:val="0"/>
                <w:bCs w:val="0"/>
                <w:i/>
                <w:sz w:val="20"/>
              </w:rPr>
              <w:t>060630004001019</w:t>
            </w:r>
          </w:p>
          <w:p w:rsidRPr="00487017" w:rsidR="00292B01" w:rsidP="00135014" w:rsidRDefault="00292B01" w14:paraId="0CDE57CD" w14:textId="77777777">
            <w:pPr>
              <w:pStyle w:val="Heading1"/>
              <w:spacing w:before="24" w:line="276" w:lineRule="auto"/>
              <w:ind w:right="40"/>
              <w:rPr>
                <w:b w:val="0"/>
                <w:bCs w:val="0"/>
                <w:i/>
                <w:sz w:val="20"/>
              </w:rPr>
            </w:pPr>
            <w:r w:rsidRPr="00487017">
              <w:rPr>
                <w:b w:val="0"/>
                <w:bCs w:val="0"/>
                <w:i/>
                <w:sz w:val="20"/>
              </w:rPr>
              <w:t>060630004001051</w:t>
            </w:r>
          </w:p>
          <w:p w:rsidRPr="00487017" w:rsidR="00292B01" w:rsidP="00135014" w:rsidRDefault="00292B01" w14:paraId="48DB1BC7" w14:textId="77777777">
            <w:pPr>
              <w:pStyle w:val="Heading1"/>
              <w:spacing w:before="24" w:line="276" w:lineRule="auto"/>
              <w:ind w:right="40"/>
              <w:rPr>
                <w:b w:val="0"/>
                <w:bCs w:val="0"/>
                <w:i/>
                <w:sz w:val="20"/>
              </w:rPr>
            </w:pPr>
            <w:r w:rsidRPr="00487017">
              <w:rPr>
                <w:b w:val="0"/>
                <w:bCs w:val="0"/>
                <w:i/>
                <w:sz w:val="20"/>
              </w:rPr>
              <w:t>060630004001054</w:t>
            </w:r>
          </w:p>
          <w:p w:rsidRPr="00487017" w:rsidR="00292B01" w:rsidP="00135014" w:rsidRDefault="00292B01" w14:paraId="18C58600" w14:textId="77777777">
            <w:pPr>
              <w:pStyle w:val="Heading1"/>
              <w:spacing w:before="24" w:line="276" w:lineRule="auto"/>
              <w:ind w:right="40"/>
              <w:rPr>
                <w:b w:val="0"/>
                <w:bCs w:val="0"/>
                <w:i/>
                <w:sz w:val="20"/>
              </w:rPr>
            </w:pPr>
            <w:r w:rsidRPr="00487017">
              <w:rPr>
                <w:b w:val="0"/>
                <w:bCs w:val="0"/>
                <w:i/>
                <w:sz w:val="20"/>
              </w:rPr>
              <w:t>060630004001055</w:t>
            </w:r>
          </w:p>
          <w:p w:rsidRPr="00487017" w:rsidR="00292B01" w:rsidP="00135014" w:rsidRDefault="00292B01" w14:paraId="6CB26645" w14:textId="77777777">
            <w:pPr>
              <w:pStyle w:val="Heading1"/>
              <w:spacing w:before="24" w:line="276" w:lineRule="auto"/>
              <w:ind w:right="40"/>
              <w:rPr>
                <w:b w:val="0"/>
                <w:bCs w:val="0"/>
                <w:i/>
                <w:sz w:val="20"/>
              </w:rPr>
            </w:pPr>
            <w:r w:rsidRPr="00487017">
              <w:rPr>
                <w:b w:val="0"/>
                <w:bCs w:val="0"/>
                <w:i/>
                <w:sz w:val="20"/>
              </w:rPr>
              <w:t>060630004001058</w:t>
            </w:r>
          </w:p>
          <w:p w:rsidRPr="00487017" w:rsidR="00292B01" w:rsidP="00135014" w:rsidRDefault="00292B01" w14:paraId="130A4EB8" w14:textId="77777777">
            <w:pPr>
              <w:pStyle w:val="Heading1"/>
              <w:spacing w:before="24" w:line="276" w:lineRule="auto"/>
              <w:ind w:right="40"/>
              <w:rPr>
                <w:b w:val="0"/>
                <w:bCs w:val="0"/>
                <w:i/>
                <w:sz w:val="20"/>
              </w:rPr>
            </w:pPr>
            <w:r w:rsidRPr="00487017">
              <w:rPr>
                <w:b w:val="0"/>
                <w:bCs w:val="0"/>
                <w:i/>
                <w:sz w:val="20"/>
              </w:rPr>
              <w:lastRenderedPageBreak/>
              <w:t>060630004001060</w:t>
            </w:r>
          </w:p>
          <w:p w:rsidRPr="00487017" w:rsidR="00292B01" w:rsidP="00135014" w:rsidRDefault="00292B01" w14:paraId="0D7AA0D2" w14:textId="77777777">
            <w:pPr>
              <w:pStyle w:val="Heading1"/>
              <w:spacing w:before="24" w:line="276" w:lineRule="auto"/>
              <w:ind w:right="40"/>
              <w:rPr>
                <w:b w:val="0"/>
                <w:bCs w:val="0"/>
                <w:i/>
                <w:sz w:val="20"/>
              </w:rPr>
            </w:pPr>
            <w:r w:rsidRPr="00487017">
              <w:rPr>
                <w:b w:val="0"/>
                <w:bCs w:val="0"/>
                <w:i/>
                <w:sz w:val="20"/>
              </w:rPr>
              <w:t>060630004001165</w:t>
            </w:r>
          </w:p>
          <w:p w:rsidRPr="00487017" w:rsidR="00292B01" w:rsidP="00135014" w:rsidRDefault="00292B01" w14:paraId="34783FB4" w14:textId="77777777">
            <w:pPr>
              <w:pStyle w:val="Heading1"/>
              <w:spacing w:before="24" w:line="276" w:lineRule="auto"/>
              <w:ind w:right="40"/>
              <w:rPr>
                <w:b w:val="0"/>
                <w:bCs w:val="0"/>
                <w:i/>
                <w:sz w:val="20"/>
              </w:rPr>
            </w:pPr>
            <w:r w:rsidRPr="00487017">
              <w:rPr>
                <w:b w:val="0"/>
                <w:bCs w:val="0"/>
                <w:i/>
                <w:sz w:val="20"/>
              </w:rPr>
              <w:t>060630004001168</w:t>
            </w:r>
          </w:p>
          <w:p w:rsidRPr="00487017" w:rsidR="00292B01" w:rsidP="00135014" w:rsidRDefault="00292B01" w14:paraId="0430A4B3" w14:textId="77777777">
            <w:pPr>
              <w:pStyle w:val="Heading1"/>
              <w:spacing w:before="24" w:line="276" w:lineRule="auto"/>
              <w:ind w:right="40"/>
              <w:rPr>
                <w:b w:val="0"/>
                <w:bCs w:val="0"/>
                <w:i/>
                <w:sz w:val="20"/>
              </w:rPr>
            </w:pPr>
            <w:r w:rsidRPr="00487017">
              <w:rPr>
                <w:b w:val="0"/>
                <w:bCs w:val="0"/>
                <w:i/>
                <w:sz w:val="20"/>
              </w:rPr>
              <w:t>060630004001169</w:t>
            </w:r>
          </w:p>
          <w:p w:rsidR="00292B01" w:rsidP="00135014" w:rsidRDefault="00292B01" w14:paraId="592B255E" w14:textId="77777777">
            <w:pPr>
              <w:pStyle w:val="Heading1"/>
              <w:spacing w:before="24" w:line="276" w:lineRule="auto"/>
              <w:ind w:right="40"/>
              <w:rPr>
                <w:b w:val="0"/>
                <w:bCs w:val="0"/>
                <w:i/>
                <w:sz w:val="20"/>
              </w:rPr>
            </w:pPr>
            <w:r w:rsidRPr="00487017">
              <w:rPr>
                <w:b w:val="0"/>
                <w:bCs w:val="0"/>
                <w:i/>
                <w:sz w:val="20"/>
              </w:rPr>
              <w:t>060630004001172</w:t>
            </w:r>
          </w:p>
          <w:p w:rsidRPr="006127BE" w:rsidR="00292B01" w:rsidP="00135014" w:rsidRDefault="00292B01" w14:paraId="674565C8" w14:textId="77777777">
            <w:pPr>
              <w:pStyle w:val="Heading1"/>
              <w:spacing w:before="24" w:line="276" w:lineRule="auto"/>
              <w:ind w:right="40"/>
              <w:rPr>
                <w:b w:val="0"/>
                <w:bCs w:val="0"/>
                <w:i/>
                <w:sz w:val="20"/>
              </w:rPr>
            </w:pPr>
            <w:r w:rsidRPr="00487017">
              <w:rPr>
                <w:b w:val="0"/>
                <w:bCs w:val="0"/>
                <w:i/>
                <w:sz w:val="20"/>
              </w:rPr>
              <w:t>060630004001174</w:t>
            </w:r>
          </w:p>
        </w:tc>
        <w:tc>
          <w:tcPr>
            <w:tcW w:w="2190" w:type="dxa"/>
            <w:vAlign w:val="center"/>
          </w:tcPr>
          <w:p w:rsidRPr="00487017" w:rsidR="00292B01" w:rsidP="00135014" w:rsidRDefault="00292B01" w14:paraId="6C5E934E" w14:textId="77777777">
            <w:pPr>
              <w:pStyle w:val="Heading1"/>
              <w:spacing w:before="24" w:line="276" w:lineRule="auto"/>
              <w:ind w:right="40"/>
              <w:rPr>
                <w:b w:val="0"/>
                <w:bCs w:val="0"/>
                <w:i/>
                <w:sz w:val="20"/>
              </w:rPr>
            </w:pPr>
            <w:r w:rsidRPr="00487017">
              <w:rPr>
                <w:b w:val="0"/>
                <w:bCs w:val="0"/>
                <w:i/>
                <w:sz w:val="20"/>
              </w:rPr>
              <w:lastRenderedPageBreak/>
              <w:t>060630004001175</w:t>
            </w:r>
          </w:p>
          <w:p w:rsidRPr="00487017" w:rsidR="00292B01" w:rsidP="00135014" w:rsidRDefault="00292B01" w14:paraId="0345F586" w14:textId="77777777">
            <w:pPr>
              <w:pStyle w:val="Heading1"/>
              <w:spacing w:before="24" w:line="276" w:lineRule="auto"/>
              <w:ind w:right="40"/>
              <w:rPr>
                <w:b w:val="0"/>
                <w:bCs w:val="0"/>
                <w:i/>
                <w:sz w:val="20"/>
              </w:rPr>
            </w:pPr>
            <w:r w:rsidRPr="00487017">
              <w:rPr>
                <w:b w:val="0"/>
                <w:bCs w:val="0"/>
                <w:i/>
                <w:sz w:val="20"/>
              </w:rPr>
              <w:t>060630004001189</w:t>
            </w:r>
          </w:p>
          <w:p w:rsidRPr="00487017" w:rsidR="00292B01" w:rsidP="00135014" w:rsidRDefault="00292B01" w14:paraId="2DE8D598" w14:textId="77777777">
            <w:pPr>
              <w:pStyle w:val="Heading1"/>
              <w:spacing w:before="24" w:line="276" w:lineRule="auto"/>
              <w:ind w:right="40"/>
              <w:rPr>
                <w:b w:val="0"/>
                <w:bCs w:val="0"/>
                <w:i/>
                <w:sz w:val="20"/>
              </w:rPr>
            </w:pPr>
            <w:r w:rsidRPr="00487017">
              <w:rPr>
                <w:b w:val="0"/>
                <w:bCs w:val="0"/>
                <w:i/>
                <w:sz w:val="20"/>
              </w:rPr>
              <w:t>060630004001203</w:t>
            </w:r>
          </w:p>
          <w:p w:rsidRPr="00487017" w:rsidR="00292B01" w:rsidP="00135014" w:rsidRDefault="00292B01" w14:paraId="5856FFBC" w14:textId="77777777">
            <w:pPr>
              <w:pStyle w:val="Heading1"/>
              <w:spacing w:before="24" w:line="276" w:lineRule="auto"/>
              <w:ind w:right="40"/>
              <w:rPr>
                <w:b w:val="0"/>
                <w:bCs w:val="0"/>
                <w:i/>
                <w:sz w:val="20"/>
              </w:rPr>
            </w:pPr>
            <w:r w:rsidRPr="00487017">
              <w:rPr>
                <w:b w:val="0"/>
                <w:bCs w:val="0"/>
                <w:i/>
                <w:sz w:val="20"/>
              </w:rPr>
              <w:t>060630004001204</w:t>
            </w:r>
          </w:p>
          <w:p w:rsidRPr="00487017" w:rsidR="00292B01" w:rsidP="00135014" w:rsidRDefault="00292B01" w14:paraId="1C9DC623" w14:textId="77777777">
            <w:pPr>
              <w:pStyle w:val="Heading1"/>
              <w:spacing w:before="24" w:line="276" w:lineRule="auto"/>
              <w:ind w:right="40"/>
              <w:rPr>
                <w:b w:val="0"/>
                <w:bCs w:val="0"/>
                <w:i/>
                <w:sz w:val="20"/>
              </w:rPr>
            </w:pPr>
            <w:r w:rsidRPr="00487017">
              <w:rPr>
                <w:b w:val="0"/>
                <w:bCs w:val="0"/>
                <w:i/>
                <w:sz w:val="20"/>
              </w:rPr>
              <w:t>060630004001207</w:t>
            </w:r>
          </w:p>
          <w:p w:rsidRPr="00487017" w:rsidR="00292B01" w:rsidP="00135014" w:rsidRDefault="00292B01" w14:paraId="6BC6E356" w14:textId="77777777">
            <w:pPr>
              <w:pStyle w:val="Heading1"/>
              <w:spacing w:before="24" w:line="276" w:lineRule="auto"/>
              <w:ind w:right="40"/>
              <w:rPr>
                <w:b w:val="0"/>
                <w:bCs w:val="0"/>
                <w:i/>
                <w:sz w:val="20"/>
              </w:rPr>
            </w:pPr>
            <w:r w:rsidRPr="00487017">
              <w:rPr>
                <w:b w:val="0"/>
                <w:bCs w:val="0"/>
                <w:i/>
                <w:sz w:val="20"/>
              </w:rPr>
              <w:lastRenderedPageBreak/>
              <w:t>060630004002000</w:t>
            </w:r>
          </w:p>
          <w:p w:rsidRPr="00487017" w:rsidR="00292B01" w:rsidP="00135014" w:rsidRDefault="00292B01" w14:paraId="480C440A" w14:textId="77777777">
            <w:pPr>
              <w:pStyle w:val="Heading1"/>
              <w:spacing w:before="24" w:line="276" w:lineRule="auto"/>
              <w:ind w:right="40"/>
              <w:rPr>
                <w:b w:val="0"/>
                <w:bCs w:val="0"/>
                <w:i/>
                <w:sz w:val="20"/>
              </w:rPr>
            </w:pPr>
            <w:r w:rsidRPr="00487017">
              <w:rPr>
                <w:b w:val="0"/>
                <w:bCs w:val="0"/>
                <w:i/>
                <w:sz w:val="20"/>
              </w:rPr>
              <w:t>060630004002001</w:t>
            </w:r>
          </w:p>
          <w:p w:rsidRPr="00487017" w:rsidR="00292B01" w:rsidP="00135014" w:rsidRDefault="00292B01" w14:paraId="199B1FC2" w14:textId="77777777">
            <w:pPr>
              <w:pStyle w:val="Heading1"/>
              <w:spacing w:before="24" w:line="276" w:lineRule="auto"/>
              <w:ind w:right="40"/>
              <w:rPr>
                <w:b w:val="0"/>
                <w:bCs w:val="0"/>
                <w:i/>
                <w:sz w:val="20"/>
              </w:rPr>
            </w:pPr>
            <w:r w:rsidRPr="00487017">
              <w:rPr>
                <w:b w:val="0"/>
                <w:bCs w:val="0"/>
                <w:i/>
                <w:sz w:val="20"/>
              </w:rPr>
              <w:t>060630004002002</w:t>
            </w:r>
          </w:p>
          <w:p w:rsidRPr="00487017" w:rsidR="00292B01" w:rsidP="00135014" w:rsidRDefault="00292B01" w14:paraId="6F1E0D12" w14:textId="77777777">
            <w:pPr>
              <w:pStyle w:val="Heading1"/>
              <w:spacing w:before="24" w:line="276" w:lineRule="auto"/>
              <w:ind w:right="40"/>
              <w:rPr>
                <w:b w:val="0"/>
                <w:bCs w:val="0"/>
                <w:i/>
                <w:sz w:val="20"/>
              </w:rPr>
            </w:pPr>
            <w:r w:rsidRPr="00487017">
              <w:rPr>
                <w:b w:val="0"/>
                <w:bCs w:val="0"/>
                <w:i/>
                <w:sz w:val="20"/>
              </w:rPr>
              <w:t>060630004002003</w:t>
            </w:r>
          </w:p>
          <w:p w:rsidRPr="00487017" w:rsidR="00292B01" w:rsidP="00135014" w:rsidRDefault="00292B01" w14:paraId="6EE86332" w14:textId="77777777">
            <w:pPr>
              <w:pStyle w:val="Heading1"/>
              <w:spacing w:before="24" w:line="276" w:lineRule="auto"/>
              <w:ind w:right="40"/>
              <w:rPr>
                <w:b w:val="0"/>
                <w:bCs w:val="0"/>
                <w:i/>
                <w:sz w:val="20"/>
              </w:rPr>
            </w:pPr>
            <w:r w:rsidRPr="00487017">
              <w:rPr>
                <w:b w:val="0"/>
                <w:bCs w:val="0"/>
                <w:i/>
                <w:sz w:val="20"/>
              </w:rPr>
              <w:t>060630004002004</w:t>
            </w:r>
          </w:p>
          <w:p w:rsidRPr="006127BE" w:rsidR="00292B01" w:rsidP="00135014" w:rsidRDefault="00292B01" w14:paraId="64327883" w14:textId="77777777">
            <w:pPr>
              <w:pStyle w:val="Heading1"/>
              <w:spacing w:before="24" w:line="276" w:lineRule="auto"/>
              <w:ind w:left="0" w:right="40"/>
              <w:rPr>
                <w:b w:val="0"/>
                <w:bCs w:val="0"/>
                <w:i/>
                <w:sz w:val="20"/>
              </w:rPr>
            </w:pPr>
          </w:p>
        </w:tc>
        <w:tc>
          <w:tcPr>
            <w:tcW w:w="2191" w:type="dxa"/>
            <w:vAlign w:val="center"/>
          </w:tcPr>
          <w:p w:rsidR="00292B01" w:rsidP="00135014" w:rsidRDefault="00292B01" w14:paraId="7F462376" w14:textId="77777777">
            <w:pPr>
              <w:pStyle w:val="Heading1"/>
              <w:spacing w:before="24" w:line="276" w:lineRule="auto"/>
              <w:ind w:right="40"/>
              <w:rPr>
                <w:b w:val="0"/>
                <w:bCs w:val="0"/>
                <w:i/>
                <w:sz w:val="20"/>
              </w:rPr>
            </w:pPr>
            <w:r w:rsidRPr="00487017">
              <w:rPr>
                <w:b w:val="0"/>
                <w:bCs w:val="0"/>
                <w:i/>
                <w:sz w:val="20"/>
              </w:rPr>
              <w:lastRenderedPageBreak/>
              <w:t>060630004002014</w:t>
            </w:r>
          </w:p>
          <w:p w:rsidRPr="00A418FA" w:rsidR="00292B01" w:rsidP="00135014" w:rsidRDefault="00292B01" w14:paraId="40CB58F5" w14:textId="77777777">
            <w:pPr>
              <w:pStyle w:val="Heading1"/>
              <w:spacing w:before="24" w:line="276" w:lineRule="auto"/>
              <w:ind w:right="40"/>
              <w:rPr>
                <w:b w:val="0"/>
                <w:bCs w:val="0"/>
                <w:i/>
                <w:sz w:val="20"/>
              </w:rPr>
            </w:pPr>
            <w:r w:rsidRPr="00A418FA">
              <w:rPr>
                <w:b w:val="0"/>
                <w:bCs w:val="0"/>
                <w:i/>
                <w:sz w:val="20"/>
              </w:rPr>
              <w:t>060630004002019</w:t>
            </w:r>
          </w:p>
          <w:p w:rsidRPr="00A418FA" w:rsidR="00292B01" w:rsidP="00135014" w:rsidRDefault="00292B01" w14:paraId="542088D8" w14:textId="77777777">
            <w:pPr>
              <w:pStyle w:val="Heading1"/>
              <w:spacing w:before="24" w:line="276" w:lineRule="auto"/>
              <w:ind w:right="40"/>
              <w:rPr>
                <w:b w:val="0"/>
                <w:bCs w:val="0"/>
                <w:i/>
                <w:sz w:val="20"/>
              </w:rPr>
            </w:pPr>
            <w:r w:rsidRPr="00A418FA">
              <w:rPr>
                <w:b w:val="0"/>
                <w:bCs w:val="0"/>
                <w:i/>
                <w:sz w:val="20"/>
              </w:rPr>
              <w:t>060630004002020</w:t>
            </w:r>
          </w:p>
          <w:p w:rsidRPr="00A418FA" w:rsidR="00292B01" w:rsidP="00135014" w:rsidRDefault="00292B01" w14:paraId="7F2E9823" w14:textId="77777777">
            <w:pPr>
              <w:pStyle w:val="Heading1"/>
              <w:spacing w:before="24" w:line="276" w:lineRule="auto"/>
              <w:ind w:right="40"/>
              <w:rPr>
                <w:b w:val="0"/>
                <w:bCs w:val="0"/>
                <w:i/>
                <w:sz w:val="20"/>
              </w:rPr>
            </w:pPr>
            <w:r w:rsidRPr="00A418FA">
              <w:rPr>
                <w:b w:val="0"/>
                <w:bCs w:val="0"/>
                <w:i/>
                <w:sz w:val="20"/>
              </w:rPr>
              <w:t>060630004002026</w:t>
            </w:r>
          </w:p>
          <w:p w:rsidRPr="00A418FA" w:rsidR="00292B01" w:rsidP="00135014" w:rsidRDefault="00292B01" w14:paraId="398F7678" w14:textId="77777777">
            <w:pPr>
              <w:pStyle w:val="Heading1"/>
              <w:spacing w:before="24" w:line="276" w:lineRule="auto"/>
              <w:ind w:right="40"/>
              <w:rPr>
                <w:b w:val="0"/>
                <w:bCs w:val="0"/>
                <w:i/>
                <w:sz w:val="20"/>
              </w:rPr>
            </w:pPr>
            <w:r w:rsidRPr="00A418FA">
              <w:rPr>
                <w:b w:val="0"/>
                <w:bCs w:val="0"/>
                <w:i/>
                <w:sz w:val="20"/>
              </w:rPr>
              <w:t>060630004002029</w:t>
            </w:r>
          </w:p>
          <w:p w:rsidRPr="00A418FA" w:rsidR="00292B01" w:rsidP="00135014" w:rsidRDefault="00292B01" w14:paraId="4FC0A7E5" w14:textId="77777777">
            <w:pPr>
              <w:pStyle w:val="Heading1"/>
              <w:spacing w:before="24" w:line="276" w:lineRule="auto"/>
              <w:ind w:right="40"/>
              <w:rPr>
                <w:b w:val="0"/>
                <w:bCs w:val="0"/>
                <w:i/>
                <w:sz w:val="20"/>
              </w:rPr>
            </w:pPr>
            <w:r w:rsidRPr="00A418FA">
              <w:rPr>
                <w:b w:val="0"/>
                <w:bCs w:val="0"/>
                <w:i/>
                <w:sz w:val="20"/>
              </w:rPr>
              <w:lastRenderedPageBreak/>
              <w:t>060630004002030</w:t>
            </w:r>
          </w:p>
          <w:p w:rsidRPr="00A418FA" w:rsidR="00292B01" w:rsidP="00135014" w:rsidRDefault="00292B01" w14:paraId="2CF5CEEA" w14:textId="77777777">
            <w:pPr>
              <w:pStyle w:val="Heading1"/>
              <w:spacing w:before="24" w:line="276" w:lineRule="auto"/>
              <w:ind w:right="40"/>
              <w:rPr>
                <w:b w:val="0"/>
                <w:bCs w:val="0"/>
                <w:i/>
                <w:sz w:val="20"/>
              </w:rPr>
            </w:pPr>
            <w:r w:rsidRPr="00A418FA">
              <w:rPr>
                <w:b w:val="0"/>
                <w:bCs w:val="0"/>
                <w:i/>
                <w:sz w:val="20"/>
              </w:rPr>
              <w:t>060630004002179</w:t>
            </w:r>
          </w:p>
          <w:p w:rsidRPr="00A418FA" w:rsidR="00292B01" w:rsidP="00135014" w:rsidRDefault="00292B01" w14:paraId="6D0FAEDD" w14:textId="77777777">
            <w:pPr>
              <w:pStyle w:val="Heading1"/>
              <w:spacing w:before="24" w:line="276" w:lineRule="auto"/>
              <w:ind w:right="40"/>
              <w:rPr>
                <w:b w:val="0"/>
                <w:bCs w:val="0"/>
                <w:i/>
                <w:sz w:val="20"/>
              </w:rPr>
            </w:pPr>
            <w:r w:rsidRPr="00A418FA">
              <w:rPr>
                <w:b w:val="0"/>
                <w:bCs w:val="0"/>
                <w:i/>
                <w:sz w:val="20"/>
              </w:rPr>
              <w:t>060630004002181</w:t>
            </w:r>
          </w:p>
          <w:p w:rsidRPr="00A418FA" w:rsidR="00292B01" w:rsidP="00135014" w:rsidRDefault="00292B01" w14:paraId="0DB4358C" w14:textId="77777777">
            <w:pPr>
              <w:pStyle w:val="Heading1"/>
              <w:spacing w:before="24" w:line="276" w:lineRule="auto"/>
              <w:ind w:right="40"/>
              <w:rPr>
                <w:b w:val="0"/>
                <w:bCs w:val="0"/>
                <w:i/>
                <w:sz w:val="20"/>
              </w:rPr>
            </w:pPr>
            <w:r w:rsidRPr="00A418FA">
              <w:rPr>
                <w:b w:val="0"/>
                <w:bCs w:val="0"/>
                <w:i/>
                <w:sz w:val="20"/>
              </w:rPr>
              <w:t>060630004002184</w:t>
            </w:r>
          </w:p>
          <w:p w:rsidRPr="006127BE" w:rsidR="00292B01" w:rsidP="00135014" w:rsidRDefault="00292B01" w14:paraId="5576E6A4" w14:textId="77777777">
            <w:pPr>
              <w:pStyle w:val="Heading1"/>
              <w:spacing w:before="24" w:line="276" w:lineRule="auto"/>
              <w:ind w:left="0" w:right="40"/>
              <w:rPr>
                <w:b w:val="0"/>
                <w:bCs w:val="0"/>
                <w:i/>
                <w:sz w:val="20"/>
              </w:rPr>
            </w:pPr>
            <w:r>
              <w:rPr>
                <w:b w:val="0"/>
                <w:bCs w:val="0"/>
                <w:i/>
                <w:sz w:val="20"/>
              </w:rPr>
              <w:t xml:space="preserve">   </w:t>
            </w:r>
            <w:r w:rsidRPr="00A418FA">
              <w:rPr>
                <w:b w:val="0"/>
                <w:bCs w:val="0"/>
                <w:i/>
                <w:sz w:val="20"/>
              </w:rPr>
              <w:t>060630004002185</w:t>
            </w:r>
          </w:p>
        </w:tc>
      </w:tr>
    </w:tbl>
    <w:p w:rsidR="00F55F3A" w:rsidP="00F55F3A" w:rsidRDefault="00F55F3A" w14:paraId="65D92E14" w14:textId="77777777"/>
    <w:p w:rsidR="00334351" w:rsidP="00F55F3A" w:rsidRDefault="00334351" w14:paraId="6EE4DE0A" w14:textId="77777777"/>
    <w:p w:rsidRPr="00F55F3A" w:rsidR="00334351" w:rsidP="00F55F3A" w:rsidRDefault="00334351" w14:paraId="19533F38" w14:textId="77777777">
      <w:pPr>
        <w:sectPr w:rsidRPr="00F55F3A" w:rsidR="00334351" w:rsidSect="00B700A4">
          <w:headerReference w:type="default" r:id="rId37"/>
          <w:footerReference w:type="even" r:id="rId38"/>
          <w:footerReference w:type="default" r:id="rId39"/>
          <w:footerReference w:type="first" r:id="rId40"/>
          <w:pgSz w:w="12240" w:h="15840"/>
          <w:pgMar w:top="1420" w:right="700" w:bottom="960" w:left="1240" w:header="576" w:footer="432" w:gutter="0"/>
          <w:pgNumType w:start="1"/>
          <w:cols w:space="720"/>
          <w:titlePg/>
          <w:docGrid w:linePitch="299"/>
        </w:sectPr>
      </w:pPr>
    </w:p>
    <w:p w:rsidR="00FC71EB" w:rsidP="00103C95" w:rsidRDefault="00421F89" w14:paraId="3E99A24C" w14:textId="77777777">
      <w:pPr>
        <w:pStyle w:val="BodyText"/>
        <w:spacing w:after="240"/>
        <w:ind w:right="400"/>
        <w:jc w:val="center"/>
        <w:rPr>
          <w:b/>
          <w:bCs/>
        </w:rPr>
      </w:pPr>
      <w:r w:rsidRPr="00617C46">
        <w:rPr>
          <w:b/>
          <w:bCs/>
        </w:rPr>
        <w:lastRenderedPageBreak/>
        <w:t xml:space="preserve">APPENDIX </w:t>
      </w:r>
      <w:r w:rsidR="00FC71EB">
        <w:rPr>
          <w:b/>
          <w:bCs/>
        </w:rPr>
        <w:t>G</w:t>
      </w:r>
    </w:p>
    <w:p w:rsidRPr="00617C46" w:rsidR="00421F89" w:rsidP="00103C95" w:rsidRDefault="00421F89" w14:paraId="588326DA" w14:textId="4719A9F3">
      <w:pPr>
        <w:pStyle w:val="BodyText"/>
        <w:spacing w:after="240"/>
        <w:ind w:right="400"/>
        <w:jc w:val="center"/>
        <w:rPr>
          <w:b/>
          <w:bCs/>
        </w:rPr>
      </w:pPr>
      <w:r w:rsidRPr="00617C46">
        <w:rPr>
          <w:b/>
          <w:bCs/>
        </w:rPr>
        <w:t xml:space="preserve">Frontier California Inc. – </w:t>
      </w:r>
      <w:r>
        <w:rPr>
          <w:b/>
          <w:bCs/>
        </w:rPr>
        <w:t>Plumas Greenville</w:t>
      </w:r>
      <w:r w:rsidRPr="00617C46">
        <w:rPr>
          <w:b/>
          <w:bCs/>
        </w:rPr>
        <w:t xml:space="preserve"> Project</w:t>
      </w:r>
    </w:p>
    <w:p w:rsidR="00282B6D" w:rsidP="00103C95" w:rsidRDefault="00421F89" w14:paraId="0A50ABD6" w14:textId="6BD757F3">
      <w:pPr>
        <w:pStyle w:val="BodyText"/>
        <w:ind w:right="400"/>
        <w:jc w:val="center"/>
        <w:rPr>
          <w:b/>
          <w:bCs/>
        </w:rPr>
      </w:pPr>
      <w:r w:rsidRPr="00617C46">
        <w:rPr>
          <w:b/>
          <w:bCs/>
        </w:rPr>
        <w:t>Project Location Map</w:t>
      </w:r>
    </w:p>
    <w:p w:rsidR="00421F89" w:rsidP="0071530F" w:rsidRDefault="008A5888" w14:paraId="33E25A9C" w14:textId="1E061A27">
      <w:pPr>
        <w:pStyle w:val="BodyText"/>
        <w:spacing w:after="240"/>
        <w:ind w:left="-810" w:right="-360"/>
        <w:jc w:val="center"/>
        <w:rPr>
          <w:b/>
          <w:bCs/>
        </w:rPr>
      </w:pPr>
      <w:r w:rsidRPr="008A5888">
        <w:rPr>
          <w:b/>
          <w:bCs/>
          <w:noProof/>
        </w:rPr>
        <w:drawing>
          <wp:inline distT="0" distB="0" distL="0" distR="0" wp14:anchorId="6B260E0D" wp14:editId="5DF77A71">
            <wp:extent cx="6294967" cy="4675654"/>
            <wp:effectExtent l="0" t="0" r="0" b="0"/>
            <wp:docPr id="159544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9779" name=""/>
                    <pic:cNvPicPr/>
                  </pic:nvPicPr>
                  <pic:blipFill>
                    <a:blip r:embed="rId41"/>
                    <a:stretch>
                      <a:fillRect/>
                    </a:stretch>
                  </pic:blipFill>
                  <pic:spPr>
                    <a:xfrm>
                      <a:off x="0" y="0"/>
                      <a:ext cx="6357378" cy="4722011"/>
                    </a:xfrm>
                    <a:prstGeom prst="rect">
                      <a:avLst/>
                    </a:prstGeom>
                  </pic:spPr>
                </pic:pic>
              </a:graphicData>
            </a:graphic>
          </wp:inline>
        </w:drawing>
      </w:r>
    </w:p>
    <w:p w:rsidR="00A45CE7" w:rsidP="00A02E32" w:rsidRDefault="00A45CE7" w14:paraId="2DC3BEAB" w14:textId="77777777">
      <w:pPr>
        <w:pStyle w:val="BodyText"/>
        <w:spacing w:after="240"/>
        <w:ind w:right="-540"/>
        <w:jc w:val="center"/>
        <w:rPr>
          <w:b/>
          <w:bCs/>
        </w:rPr>
      </w:pPr>
    </w:p>
    <w:p w:rsidR="00A45CE7" w:rsidP="00A02E32" w:rsidRDefault="00A45CE7" w14:paraId="62A4ABB3" w14:textId="77777777">
      <w:pPr>
        <w:pStyle w:val="BodyText"/>
        <w:spacing w:after="240"/>
        <w:ind w:right="-540"/>
        <w:jc w:val="center"/>
        <w:rPr>
          <w:b/>
          <w:bCs/>
        </w:rPr>
      </w:pPr>
    </w:p>
    <w:p w:rsidR="00E12961" w:rsidP="00A02E32" w:rsidRDefault="00E12961" w14:paraId="2F8D04FA" w14:textId="77777777">
      <w:pPr>
        <w:pStyle w:val="BodyText"/>
        <w:spacing w:after="240"/>
        <w:ind w:right="-540"/>
        <w:jc w:val="center"/>
        <w:rPr>
          <w:b/>
          <w:bCs/>
        </w:rPr>
      </w:pPr>
    </w:p>
    <w:p w:rsidR="00E12961" w:rsidP="00A02E32" w:rsidRDefault="00E12961" w14:paraId="6135E1DC" w14:textId="77777777">
      <w:pPr>
        <w:pStyle w:val="BodyText"/>
        <w:spacing w:after="240"/>
        <w:ind w:right="-540"/>
        <w:jc w:val="center"/>
        <w:rPr>
          <w:b/>
          <w:bCs/>
        </w:rPr>
      </w:pPr>
    </w:p>
    <w:p w:rsidR="00E12961" w:rsidP="00A02E32" w:rsidRDefault="00E12961" w14:paraId="42EECD1D" w14:textId="77777777">
      <w:pPr>
        <w:pStyle w:val="BodyText"/>
        <w:spacing w:after="240"/>
        <w:ind w:right="-540"/>
        <w:jc w:val="center"/>
        <w:rPr>
          <w:b/>
          <w:bCs/>
        </w:rPr>
      </w:pPr>
    </w:p>
    <w:p w:rsidR="00E12961" w:rsidP="00A02E32" w:rsidRDefault="00E12961" w14:paraId="4AE65BD3" w14:textId="77777777">
      <w:pPr>
        <w:pStyle w:val="BodyText"/>
        <w:spacing w:after="240"/>
        <w:ind w:right="-540"/>
        <w:jc w:val="center"/>
        <w:rPr>
          <w:b/>
          <w:bCs/>
        </w:rPr>
      </w:pPr>
    </w:p>
    <w:p w:rsidR="00555D17" w:rsidP="00A02E32" w:rsidRDefault="00555D17" w14:paraId="72F50646" w14:textId="15098336">
      <w:pPr>
        <w:pStyle w:val="BodyText"/>
        <w:spacing w:after="240"/>
        <w:ind w:right="-540"/>
        <w:jc w:val="center"/>
        <w:rPr>
          <w:b/>
          <w:bCs/>
        </w:rPr>
        <w:sectPr w:rsidR="00555D17" w:rsidSect="00B700A4">
          <w:footerReference w:type="default" r:id="rId42"/>
          <w:pgSz w:w="12240" w:h="15840"/>
          <w:pgMar w:top="1420" w:right="700" w:bottom="960" w:left="1240" w:header="576" w:footer="432" w:gutter="0"/>
          <w:pgNumType w:start="1"/>
          <w:cols w:space="720"/>
          <w:docGrid w:linePitch="299"/>
        </w:sectPr>
      </w:pPr>
    </w:p>
    <w:tbl>
      <w:tblPr>
        <w:tblStyle w:val="TableGrid"/>
        <w:tblW w:w="9625" w:type="dxa"/>
        <w:tblCellMar>
          <w:top w:w="14" w:type="dxa"/>
          <w:bottom w:w="14" w:type="dxa"/>
        </w:tblCellMar>
        <w:tblLook w:val="04A0" w:firstRow="1" w:lastRow="0" w:firstColumn="1" w:lastColumn="0" w:noHBand="0" w:noVBand="1"/>
      </w:tblPr>
      <w:tblGrid>
        <w:gridCol w:w="3136"/>
        <w:gridCol w:w="2163"/>
        <w:gridCol w:w="2163"/>
        <w:gridCol w:w="2163"/>
      </w:tblGrid>
      <w:tr w:rsidR="006A3FD4" w:rsidTr="00EB126C" w14:paraId="07AE9F57" w14:textId="77777777">
        <w:tc>
          <w:tcPr>
            <w:tcW w:w="3136" w:type="dxa"/>
            <w:shd w:val="clear" w:color="auto" w:fill="C6D9F1" w:themeFill="text2" w:themeFillTint="33"/>
            <w:vAlign w:val="center"/>
          </w:tcPr>
          <w:p w:rsidRPr="000540F4" w:rsidR="006A3FD4" w:rsidRDefault="006A3FD4" w14:paraId="69E8D963" w14:textId="77777777">
            <w:pPr>
              <w:pStyle w:val="Heading1"/>
              <w:spacing w:before="24" w:line="276" w:lineRule="auto"/>
              <w:ind w:left="0" w:right="40"/>
              <w:jc w:val="left"/>
            </w:pPr>
            <w:r w:rsidRPr="000540F4">
              <w:lastRenderedPageBreak/>
              <w:t>Project Name</w:t>
            </w:r>
          </w:p>
        </w:tc>
        <w:tc>
          <w:tcPr>
            <w:tcW w:w="6489" w:type="dxa"/>
            <w:gridSpan w:val="3"/>
            <w:shd w:val="clear" w:color="auto" w:fill="C6D9F1" w:themeFill="text2" w:themeFillTint="33"/>
            <w:vAlign w:val="center"/>
          </w:tcPr>
          <w:p w:rsidRPr="000540F4" w:rsidR="006A3FD4" w:rsidRDefault="003E1CCB" w14:paraId="24E887CE" w14:textId="4B952CBD">
            <w:pPr>
              <w:pStyle w:val="Heading1"/>
              <w:spacing w:before="24" w:line="276" w:lineRule="auto"/>
              <w:ind w:left="0" w:right="40"/>
            </w:pPr>
            <w:r>
              <w:t>Tulare Central</w:t>
            </w:r>
          </w:p>
        </w:tc>
      </w:tr>
      <w:tr w:rsidR="006A3FD4" w:rsidTr="00EB126C" w14:paraId="297943A4" w14:textId="77777777">
        <w:tc>
          <w:tcPr>
            <w:tcW w:w="3136" w:type="dxa"/>
            <w:vAlign w:val="center"/>
          </w:tcPr>
          <w:p w:rsidRPr="005C0FBF" w:rsidR="006A3FD4" w:rsidRDefault="006A3FD4" w14:paraId="5123743E"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6489" w:type="dxa"/>
            <w:gridSpan w:val="3"/>
            <w:vAlign w:val="center"/>
          </w:tcPr>
          <w:p w:rsidRPr="005C0FBF" w:rsidR="006A3FD4" w:rsidRDefault="00C240E4" w14:paraId="582F4BBC" w14:textId="49841596">
            <w:pPr>
              <w:pStyle w:val="Heading1"/>
              <w:spacing w:before="24" w:line="276" w:lineRule="auto"/>
              <w:ind w:left="0" w:right="40"/>
              <w:rPr>
                <w:b w:val="0"/>
                <w:bCs w:val="0"/>
                <w:i/>
                <w:iCs/>
              </w:rPr>
            </w:pPr>
            <w:r w:rsidRPr="006127BE">
              <w:rPr>
                <w:b w:val="0"/>
                <w:bCs w:val="0"/>
                <w:i/>
                <w:sz w:val="20"/>
              </w:rPr>
              <w:t xml:space="preserve">The project proposes to deploy </w:t>
            </w:r>
            <w:r>
              <w:rPr>
                <w:b w:val="0"/>
                <w:bCs w:val="0"/>
                <w:i/>
                <w:sz w:val="20"/>
              </w:rPr>
              <w:t>Fiber-to-the-Home</w:t>
            </w:r>
            <w:r w:rsidRPr="006127BE">
              <w:rPr>
                <w:b w:val="0"/>
                <w:bCs w:val="0"/>
                <w:i/>
                <w:sz w:val="20"/>
              </w:rPr>
              <w:t xml:space="preserve"> across </w:t>
            </w:r>
            <w:r>
              <w:rPr>
                <w:b w:val="0"/>
                <w:bCs w:val="0"/>
                <w:i/>
                <w:sz w:val="20"/>
              </w:rPr>
              <w:t xml:space="preserve">one </w:t>
            </w:r>
            <w:r w:rsidRPr="006127BE">
              <w:rPr>
                <w:b w:val="0"/>
                <w:bCs w:val="0"/>
                <w:i/>
                <w:sz w:val="20"/>
              </w:rPr>
              <w:t>coun</w:t>
            </w:r>
            <w:r>
              <w:rPr>
                <w:b w:val="0"/>
                <w:bCs w:val="0"/>
                <w:i/>
                <w:sz w:val="20"/>
              </w:rPr>
              <w:t>ty</w:t>
            </w:r>
            <w:r w:rsidRPr="006127BE">
              <w:rPr>
                <w:b w:val="0"/>
                <w:bCs w:val="0"/>
                <w:i/>
                <w:sz w:val="20"/>
              </w:rPr>
              <w:t xml:space="preserve"> to </w:t>
            </w:r>
            <w:r>
              <w:rPr>
                <w:b w:val="0"/>
                <w:bCs w:val="0"/>
                <w:i/>
                <w:sz w:val="20"/>
              </w:rPr>
              <w:t>114</w:t>
            </w:r>
            <w:r w:rsidRPr="006127BE">
              <w:rPr>
                <w:b w:val="0"/>
                <w:bCs w:val="0"/>
                <w:i/>
                <w:sz w:val="20"/>
              </w:rPr>
              <w:t xml:space="preserve"> unserved locations.</w:t>
            </w:r>
          </w:p>
        </w:tc>
      </w:tr>
      <w:tr w:rsidR="006A3FD4" w:rsidTr="00EB126C" w14:paraId="4171A93B" w14:textId="77777777">
        <w:tc>
          <w:tcPr>
            <w:tcW w:w="3136" w:type="dxa"/>
            <w:vAlign w:val="center"/>
          </w:tcPr>
          <w:p w:rsidRPr="005C0FBF" w:rsidR="006A3FD4" w:rsidRDefault="006A3FD4" w14:paraId="2C24A3FA" w14:textId="77777777">
            <w:pPr>
              <w:pStyle w:val="Heading1"/>
              <w:spacing w:before="24" w:line="276" w:lineRule="auto"/>
              <w:ind w:left="0" w:right="40"/>
              <w:jc w:val="left"/>
              <w:rPr>
                <w:b w:val="0"/>
                <w:bCs w:val="0"/>
                <w:i/>
              </w:rPr>
            </w:pPr>
            <w:r w:rsidRPr="005C0FBF">
              <w:rPr>
                <w:b w:val="0"/>
                <w:bCs w:val="0"/>
                <w:i/>
                <w:sz w:val="20"/>
              </w:rPr>
              <w:t>County</w:t>
            </w:r>
          </w:p>
        </w:tc>
        <w:tc>
          <w:tcPr>
            <w:tcW w:w="6489" w:type="dxa"/>
            <w:gridSpan w:val="3"/>
            <w:vAlign w:val="center"/>
          </w:tcPr>
          <w:p w:rsidRPr="005C0FBF" w:rsidR="006A3FD4" w:rsidRDefault="00C240E4" w14:paraId="14B3668B" w14:textId="30DD51EA">
            <w:pPr>
              <w:pStyle w:val="Heading1"/>
              <w:spacing w:before="24" w:line="276" w:lineRule="auto"/>
              <w:ind w:left="0" w:right="40"/>
              <w:rPr>
                <w:b w:val="0"/>
                <w:bCs w:val="0"/>
                <w:i/>
                <w:iCs/>
              </w:rPr>
            </w:pPr>
            <w:r>
              <w:rPr>
                <w:b w:val="0"/>
                <w:bCs w:val="0"/>
                <w:i/>
                <w:iCs/>
                <w:spacing w:val="-4"/>
                <w:sz w:val="20"/>
              </w:rPr>
              <w:t>Tulare</w:t>
            </w:r>
          </w:p>
        </w:tc>
      </w:tr>
      <w:tr w:rsidR="006A3FD4" w:rsidTr="00EB126C" w14:paraId="72673592" w14:textId="77777777">
        <w:tc>
          <w:tcPr>
            <w:tcW w:w="3136" w:type="dxa"/>
            <w:vAlign w:val="center"/>
          </w:tcPr>
          <w:p w:rsidRPr="005C0FBF" w:rsidR="006A3FD4" w:rsidRDefault="006A3FD4" w14:paraId="407601E4" w14:textId="77777777">
            <w:pPr>
              <w:pStyle w:val="Heading1"/>
              <w:spacing w:before="24" w:line="276" w:lineRule="auto"/>
              <w:ind w:left="0" w:right="40"/>
              <w:jc w:val="left"/>
              <w:rPr>
                <w:b w:val="0"/>
                <w:bCs w:val="0"/>
                <w:i/>
                <w:sz w:val="20"/>
              </w:rPr>
            </w:pPr>
            <w:r>
              <w:rPr>
                <w:b w:val="0"/>
                <w:bCs w:val="0"/>
                <w:i/>
                <w:sz w:val="20"/>
              </w:rPr>
              <w:t>Communities</w:t>
            </w:r>
          </w:p>
        </w:tc>
        <w:tc>
          <w:tcPr>
            <w:tcW w:w="6489" w:type="dxa"/>
            <w:gridSpan w:val="3"/>
            <w:vAlign w:val="center"/>
          </w:tcPr>
          <w:p w:rsidRPr="005C0FBF" w:rsidR="006A3FD4" w:rsidRDefault="00570867" w14:paraId="0A337048" w14:textId="33BFD983">
            <w:pPr>
              <w:pStyle w:val="Heading1"/>
              <w:spacing w:before="24" w:line="276" w:lineRule="auto"/>
              <w:ind w:left="0" w:right="40"/>
              <w:rPr>
                <w:b w:val="0"/>
                <w:bCs w:val="0"/>
                <w:i/>
                <w:iCs/>
                <w:spacing w:val="-4"/>
                <w:sz w:val="20"/>
              </w:rPr>
            </w:pPr>
            <w:r w:rsidRPr="00570867">
              <w:rPr>
                <w:b w:val="0"/>
                <w:bCs w:val="0"/>
                <w:i/>
                <w:iCs/>
                <w:spacing w:val="-4"/>
                <w:sz w:val="20"/>
              </w:rPr>
              <w:t>Strathmore, Lindsay, Porterville, Visalia</w:t>
            </w:r>
            <w:r w:rsidR="00B2013A">
              <w:rPr>
                <w:b w:val="0"/>
                <w:bCs w:val="0"/>
                <w:i/>
                <w:iCs/>
                <w:spacing w:val="-4"/>
                <w:sz w:val="20"/>
              </w:rPr>
              <w:t>,</w:t>
            </w:r>
            <w:r w:rsidRPr="00570867">
              <w:rPr>
                <w:b w:val="0"/>
                <w:bCs w:val="0"/>
                <w:i/>
                <w:iCs/>
                <w:spacing w:val="-4"/>
                <w:sz w:val="20"/>
              </w:rPr>
              <w:t xml:space="preserve"> and Exeter</w:t>
            </w:r>
          </w:p>
        </w:tc>
      </w:tr>
      <w:tr w:rsidR="006A3FD4" w:rsidTr="00EB126C" w14:paraId="3FF6E555" w14:textId="77777777">
        <w:tc>
          <w:tcPr>
            <w:tcW w:w="3136" w:type="dxa"/>
            <w:vAlign w:val="center"/>
          </w:tcPr>
          <w:p w:rsidRPr="005C0FBF" w:rsidR="006A3FD4" w:rsidRDefault="006A3FD4" w14:paraId="7C7F23D0"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6489" w:type="dxa"/>
            <w:gridSpan w:val="3"/>
            <w:vAlign w:val="center"/>
          </w:tcPr>
          <w:p w:rsidRPr="00E41791" w:rsidR="006A3FD4" w:rsidP="00E41791" w:rsidRDefault="00186EDA" w14:paraId="348DD37B" w14:textId="6C3D80B7">
            <w:pPr>
              <w:pStyle w:val="Heading1"/>
              <w:spacing w:before="24" w:line="276" w:lineRule="auto"/>
              <w:ind w:right="40"/>
              <w:rPr>
                <w:b w:val="0"/>
                <w:i/>
                <w:spacing w:val="-4"/>
                <w:sz w:val="20"/>
              </w:rPr>
            </w:pPr>
            <w:r w:rsidRPr="00186EDA">
              <w:rPr>
                <w:b w:val="0"/>
                <w:bCs w:val="0"/>
                <w:i/>
                <w:iCs/>
                <w:spacing w:val="-4"/>
                <w:sz w:val="20"/>
              </w:rPr>
              <w:t>65.29</w:t>
            </w:r>
            <w:r w:rsidR="00E41791">
              <w:rPr>
                <w:b w:val="0"/>
                <w:bCs w:val="0"/>
                <w:i/>
                <w:iCs/>
                <w:spacing w:val="-4"/>
                <w:sz w:val="20"/>
              </w:rPr>
              <w:t xml:space="preserve"> </w:t>
            </w:r>
            <w:r w:rsidR="006A3FD4">
              <w:rPr>
                <w:b w:val="0"/>
                <w:bCs w:val="0"/>
                <w:i/>
                <w:iCs/>
                <w:spacing w:val="-4"/>
                <w:sz w:val="20"/>
              </w:rPr>
              <w:t>square miles</w:t>
            </w:r>
          </w:p>
        </w:tc>
      </w:tr>
      <w:tr w:rsidR="006A3FD4" w:rsidTr="00EB126C" w14:paraId="7407FDB7" w14:textId="77777777">
        <w:tc>
          <w:tcPr>
            <w:tcW w:w="3136" w:type="dxa"/>
            <w:vAlign w:val="center"/>
          </w:tcPr>
          <w:p w:rsidRPr="005C0FBF" w:rsidR="006A3FD4" w:rsidRDefault="006A3FD4" w14:paraId="7DC8CAF0"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6489" w:type="dxa"/>
            <w:gridSpan w:val="3"/>
            <w:vAlign w:val="center"/>
          </w:tcPr>
          <w:p w:rsidRPr="005C0FBF" w:rsidR="006A3FD4" w:rsidRDefault="00A91C0A" w14:paraId="1B1E49F5" w14:textId="6F90B127">
            <w:pPr>
              <w:pStyle w:val="Heading1"/>
              <w:spacing w:before="24" w:line="276" w:lineRule="auto"/>
              <w:ind w:left="0" w:right="40"/>
              <w:rPr>
                <w:b w:val="0"/>
                <w:bCs w:val="0"/>
                <w:i/>
                <w:iCs/>
              </w:rPr>
            </w:pPr>
            <w:r>
              <w:rPr>
                <w:b w:val="0"/>
                <w:bCs w:val="0"/>
                <w:i/>
                <w:iCs/>
                <w:sz w:val="20"/>
              </w:rPr>
              <w:t>7000</w:t>
            </w:r>
            <w:r w:rsidR="006A3FD4">
              <w:rPr>
                <w:b w:val="0"/>
                <w:bCs w:val="0"/>
                <w:i/>
                <w:iCs/>
                <w:sz w:val="20"/>
              </w:rPr>
              <w:t xml:space="preserve"> Mbps</w:t>
            </w:r>
            <w:r w:rsidRPr="005C0FBF" w:rsidR="006A3FD4">
              <w:rPr>
                <w:b w:val="0"/>
                <w:bCs w:val="0"/>
                <w:i/>
                <w:iCs/>
                <w:spacing w:val="-1"/>
                <w:sz w:val="20"/>
              </w:rPr>
              <w:t xml:space="preserve"> </w:t>
            </w:r>
            <w:r w:rsidRPr="005C0FBF" w:rsidR="006A3FD4">
              <w:rPr>
                <w:b w:val="0"/>
                <w:bCs w:val="0"/>
                <w:i/>
                <w:iCs/>
                <w:sz w:val="20"/>
              </w:rPr>
              <w:t xml:space="preserve">/ </w:t>
            </w:r>
            <w:r>
              <w:rPr>
                <w:b w:val="0"/>
                <w:bCs w:val="0"/>
                <w:i/>
                <w:iCs/>
                <w:sz w:val="20"/>
              </w:rPr>
              <w:t>7000</w:t>
            </w:r>
            <w:r w:rsidR="006A3FD4">
              <w:rPr>
                <w:b w:val="0"/>
                <w:bCs w:val="0"/>
                <w:i/>
                <w:iCs/>
                <w:sz w:val="20"/>
              </w:rPr>
              <w:t xml:space="preserve"> Mbps</w:t>
            </w:r>
          </w:p>
        </w:tc>
      </w:tr>
      <w:tr w:rsidR="006A3FD4" w:rsidTr="00EB126C" w14:paraId="6671879A" w14:textId="77777777">
        <w:tc>
          <w:tcPr>
            <w:tcW w:w="3136" w:type="dxa"/>
            <w:vAlign w:val="center"/>
          </w:tcPr>
          <w:p w:rsidRPr="005C0FBF" w:rsidR="006A3FD4" w:rsidRDefault="006A3FD4" w14:paraId="719D3AC8"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6489" w:type="dxa"/>
            <w:gridSpan w:val="3"/>
            <w:vAlign w:val="center"/>
          </w:tcPr>
          <w:p w:rsidRPr="005C0FBF" w:rsidR="006A3FD4" w:rsidRDefault="006A3FD4" w14:paraId="37E4FAAD" w14:textId="025C3F4F">
            <w:pPr>
              <w:pStyle w:val="Heading1"/>
              <w:spacing w:before="24" w:line="276" w:lineRule="auto"/>
              <w:ind w:left="0" w:right="40"/>
              <w:rPr>
                <w:b w:val="0"/>
                <w:bCs w:val="0"/>
                <w:i/>
                <w:iCs/>
              </w:rPr>
            </w:pPr>
            <w:r w:rsidRPr="005C0FBF">
              <w:rPr>
                <w:b w:val="0"/>
                <w:bCs w:val="0"/>
                <w:i/>
                <w:iCs/>
                <w:sz w:val="20"/>
                <w:szCs w:val="20"/>
              </w:rPr>
              <w:t>$</w:t>
            </w:r>
            <w:r w:rsidRPr="000072F7" w:rsidR="000072F7">
              <w:rPr>
                <w:b w:val="0"/>
                <w:bCs w:val="0"/>
                <w:i/>
                <w:iCs/>
                <w:sz w:val="20"/>
                <w:szCs w:val="20"/>
              </w:rPr>
              <w:t>72,169</w:t>
            </w:r>
          </w:p>
        </w:tc>
      </w:tr>
      <w:tr w:rsidR="006A3FD4" w:rsidTr="00EB126C" w14:paraId="3EC748CF" w14:textId="77777777">
        <w:tc>
          <w:tcPr>
            <w:tcW w:w="3136" w:type="dxa"/>
            <w:vAlign w:val="center"/>
          </w:tcPr>
          <w:p w:rsidRPr="005C0FBF" w:rsidR="006A3FD4" w:rsidRDefault="006A3FD4" w14:paraId="2C6C0719" w14:textId="77777777">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6489" w:type="dxa"/>
            <w:gridSpan w:val="3"/>
            <w:vAlign w:val="center"/>
          </w:tcPr>
          <w:p w:rsidRPr="00334351" w:rsidR="005858F0" w:rsidP="005858F0" w:rsidRDefault="005858F0" w14:paraId="72FCD4D2" w14:textId="77777777">
            <w:pPr>
              <w:pStyle w:val="Heading1"/>
              <w:spacing w:before="24"/>
              <w:ind w:left="0" w:right="40"/>
              <w:rPr>
                <w:b w:val="0"/>
                <w:bCs w:val="0"/>
                <w:i/>
                <w:iCs/>
                <w:sz w:val="20"/>
              </w:rPr>
            </w:pPr>
            <w:r w:rsidRPr="00334351">
              <w:rPr>
                <w:b w:val="0"/>
                <w:bCs w:val="0"/>
                <w:i/>
                <w:iCs/>
                <w:sz w:val="20"/>
              </w:rPr>
              <w:t>200/200 Mbps: $39.99</w:t>
            </w:r>
          </w:p>
          <w:p w:rsidRPr="00334351" w:rsidR="005858F0" w:rsidP="005858F0" w:rsidRDefault="005858F0" w14:paraId="687D7B37" w14:textId="77777777">
            <w:pPr>
              <w:pStyle w:val="Heading1"/>
              <w:spacing w:before="24"/>
              <w:ind w:left="0" w:right="40"/>
              <w:rPr>
                <w:b w:val="0"/>
                <w:bCs w:val="0"/>
                <w:i/>
                <w:iCs/>
                <w:sz w:val="20"/>
              </w:rPr>
            </w:pPr>
            <w:r w:rsidRPr="00334351">
              <w:rPr>
                <w:b w:val="0"/>
                <w:bCs w:val="0"/>
                <w:i/>
                <w:iCs/>
                <w:sz w:val="20"/>
              </w:rPr>
              <w:t>500/500 Mbps: $49.99</w:t>
            </w:r>
          </w:p>
          <w:p w:rsidRPr="00334351" w:rsidR="005858F0" w:rsidP="005858F0" w:rsidRDefault="005858F0" w14:paraId="30ECE1CB" w14:textId="77777777">
            <w:pPr>
              <w:pStyle w:val="Heading1"/>
              <w:spacing w:before="24"/>
              <w:ind w:left="0" w:right="40"/>
              <w:rPr>
                <w:b w:val="0"/>
                <w:bCs w:val="0"/>
                <w:i/>
                <w:iCs/>
                <w:sz w:val="20"/>
              </w:rPr>
            </w:pPr>
            <w:r w:rsidRPr="00334351">
              <w:rPr>
                <w:b w:val="0"/>
                <w:bCs w:val="0"/>
                <w:i/>
                <w:iCs/>
                <w:sz w:val="20"/>
              </w:rPr>
              <w:t>1000/1000 Mbp: $74.99</w:t>
            </w:r>
          </w:p>
          <w:p w:rsidRPr="00334351" w:rsidR="005858F0" w:rsidP="005858F0" w:rsidRDefault="005858F0" w14:paraId="0A9F0968" w14:textId="77777777">
            <w:pPr>
              <w:pStyle w:val="Heading1"/>
              <w:spacing w:before="24"/>
              <w:ind w:left="0" w:right="40"/>
              <w:rPr>
                <w:b w:val="0"/>
                <w:i/>
                <w:sz w:val="20"/>
              </w:rPr>
            </w:pPr>
            <w:r w:rsidRPr="00334351">
              <w:rPr>
                <w:b w:val="0"/>
                <w:i/>
                <w:sz w:val="20"/>
              </w:rPr>
              <w:t>2000/2000 Mbps: $89.99</w:t>
            </w:r>
          </w:p>
          <w:p w:rsidRPr="00334351" w:rsidR="005858F0" w:rsidP="005858F0" w:rsidRDefault="005858F0" w14:paraId="12389A66" w14:textId="77777777">
            <w:pPr>
              <w:pStyle w:val="Heading1"/>
              <w:spacing w:before="24"/>
              <w:ind w:left="0" w:right="40"/>
              <w:rPr>
                <w:b w:val="0"/>
                <w:i/>
                <w:sz w:val="20"/>
              </w:rPr>
            </w:pPr>
            <w:r w:rsidRPr="00334351">
              <w:rPr>
                <w:b w:val="0"/>
                <w:i/>
                <w:sz w:val="20"/>
              </w:rPr>
              <w:t>5000/5000 Mbps: $114.99</w:t>
            </w:r>
          </w:p>
          <w:p w:rsidRPr="00A801E6" w:rsidR="006A3FD4" w:rsidP="005858F0" w:rsidRDefault="005858F0" w14:paraId="47590FFD" w14:textId="2087F6B3">
            <w:pPr>
              <w:pStyle w:val="Heading1"/>
              <w:spacing w:before="24"/>
              <w:ind w:left="0" w:right="40"/>
              <w:rPr>
                <w:b w:val="0"/>
                <w:i/>
                <w:sz w:val="20"/>
              </w:rPr>
            </w:pPr>
            <w:r w:rsidRPr="00334351">
              <w:rPr>
                <w:b w:val="0"/>
                <w:i/>
                <w:sz w:val="20"/>
              </w:rPr>
              <w:t>7000/7000 Mbps: $134.99</w:t>
            </w:r>
          </w:p>
        </w:tc>
      </w:tr>
      <w:tr w:rsidR="006A3FD4" w:rsidTr="00EB126C" w14:paraId="6DEECE5D" w14:textId="77777777">
        <w:tc>
          <w:tcPr>
            <w:tcW w:w="3136" w:type="dxa"/>
            <w:vAlign w:val="center"/>
          </w:tcPr>
          <w:p w:rsidRPr="005C0FBF" w:rsidR="006A3FD4" w:rsidRDefault="006A3FD4" w14:paraId="7E40F640" w14:textId="0A24E0F3">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w:t>
            </w:r>
            <w:r w:rsidR="00AA4E93">
              <w:rPr>
                <w:b w:val="0"/>
                <w:bCs w:val="0"/>
                <w:i/>
                <w:sz w:val="20"/>
              </w:rPr>
              <w:t xml:space="preserve">Monthly </w:t>
            </w:r>
            <w:r w:rsidRPr="005C0FBF">
              <w:rPr>
                <w:b w:val="0"/>
                <w:bCs w:val="0"/>
                <w:i/>
                <w:sz w:val="20"/>
              </w:rPr>
              <w:t>Low</w:t>
            </w:r>
            <w:r w:rsidR="003C4544">
              <w:rPr>
                <w:b w:val="0"/>
                <w:bCs w:val="0"/>
                <w:i/>
                <w:sz w:val="20"/>
              </w:rPr>
              <w:t>-</w:t>
            </w:r>
            <w:r w:rsidRPr="005C0FBF">
              <w:rPr>
                <w:b w:val="0"/>
                <w:bCs w:val="0"/>
                <w:i/>
                <w:sz w:val="20"/>
              </w:rPr>
              <w:t>Income Plan)</w:t>
            </w:r>
          </w:p>
        </w:tc>
        <w:tc>
          <w:tcPr>
            <w:tcW w:w="6489" w:type="dxa"/>
            <w:gridSpan w:val="3"/>
            <w:vAlign w:val="center"/>
          </w:tcPr>
          <w:p w:rsidRPr="001A13B2" w:rsidR="001A13B2" w:rsidP="005263CA" w:rsidRDefault="001A13B2" w14:paraId="67E60476" w14:textId="6F0B4F7D">
            <w:pPr>
              <w:pStyle w:val="Heading1"/>
              <w:ind w:left="0" w:right="40"/>
              <w:rPr>
                <w:b w:val="0"/>
                <w:bCs w:val="0"/>
                <w:i/>
                <w:iCs/>
                <w:sz w:val="20"/>
              </w:rPr>
            </w:pPr>
            <w:r w:rsidRPr="001A13B2">
              <w:rPr>
                <w:b w:val="0"/>
                <w:bCs w:val="0"/>
                <w:i/>
                <w:iCs/>
                <w:sz w:val="20"/>
              </w:rPr>
              <w:t>200/200 Mbps: $</w:t>
            </w:r>
            <w:r w:rsidR="005B0D68">
              <w:rPr>
                <w:b w:val="0"/>
                <w:bCs w:val="0"/>
                <w:i/>
                <w:iCs/>
                <w:sz w:val="20"/>
              </w:rPr>
              <w:t>20.00</w:t>
            </w:r>
          </w:p>
          <w:p w:rsidRPr="005C0FBF" w:rsidR="006A3FD4" w:rsidP="005263CA" w:rsidRDefault="001A13B2" w14:paraId="1D33F947" w14:textId="58D15A22">
            <w:pPr>
              <w:pStyle w:val="Heading1"/>
              <w:ind w:left="0" w:right="40"/>
              <w:rPr>
                <w:b w:val="0"/>
                <w:bCs w:val="0"/>
                <w:i/>
                <w:iCs/>
              </w:rPr>
            </w:pPr>
            <w:r w:rsidRPr="001A13B2">
              <w:rPr>
                <w:b w:val="0"/>
                <w:bCs w:val="0"/>
                <w:i/>
                <w:iCs/>
                <w:sz w:val="20"/>
              </w:rPr>
              <w:t xml:space="preserve">Frontier has submitted a Tier 2 Advice Letter requesting authorization to participate in the </w:t>
            </w:r>
            <w:r w:rsidR="00230BAB">
              <w:rPr>
                <w:b w:val="0"/>
                <w:bCs w:val="0"/>
                <w:i/>
                <w:iCs/>
                <w:sz w:val="20"/>
              </w:rPr>
              <w:t xml:space="preserve">California Lifeline </w:t>
            </w:r>
            <w:r w:rsidRPr="001A13B2">
              <w:rPr>
                <w:b w:val="0"/>
                <w:bCs w:val="0"/>
                <w:i/>
                <w:iCs/>
                <w:sz w:val="20"/>
              </w:rPr>
              <w:t>Home Broadband Pilot</w:t>
            </w:r>
            <w:r w:rsidR="005B0D68">
              <w:rPr>
                <w:b w:val="0"/>
                <w:bCs w:val="0"/>
                <w:i/>
                <w:iCs/>
                <w:sz w:val="20"/>
              </w:rPr>
              <w:t>. Low-income customers who also participate in this program will pay $0.00.</w:t>
            </w:r>
          </w:p>
        </w:tc>
      </w:tr>
      <w:tr w:rsidR="006A3FD4" w:rsidTr="00EB126C" w14:paraId="00AAA672" w14:textId="77777777">
        <w:tc>
          <w:tcPr>
            <w:tcW w:w="3136" w:type="dxa"/>
            <w:vAlign w:val="center"/>
          </w:tcPr>
          <w:p w:rsidRPr="005C0FBF" w:rsidR="006A3FD4" w:rsidRDefault="006A3FD4" w14:paraId="7D6FC11D" w14:textId="77777777">
            <w:pPr>
              <w:pStyle w:val="Heading1"/>
              <w:spacing w:before="24" w:line="276" w:lineRule="auto"/>
              <w:ind w:left="0" w:right="40"/>
              <w:jc w:val="left"/>
              <w:rPr>
                <w:b w:val="0"/>
                <w:bCs w:val="0"/>
                <w:i/>
              </w:rPr>
            </w:pPr>
            <w:r w:rsidRPr="005C0FBF">
              <w:rPr>
                <w:b w:val="0"/>
                <w:bCs w:val="0"/>
                <w:i/>
                <w:sz w:val="20"/>
              </w:rPr>
              <w:t>Unserved Locations</w:t>
            </w:r>
          </w:p>
        </w:tc>
        <w:tc>
          <w:tcPr>
            <w:tcW w:w="6489" w:type="dxa"/>
            <w:gridSpan w:val="3"/>
            <w:vAlign w:val="center"/>
          </w:tcPr>
          <w:p w:rsidRPr="005C0FBF" w:rsidR="006A3FD4" w:rsidRDefault="00B4040A" w14:paraId="43507523" w14:textId="7847056A">
            <w:pPr>
              <w:pStyle w:val="Heading1"/>
              <w:spacing w:before="24" w:line="276" w:lineRule="auto"/>
              <w:ind w:left="0" w:right="40"/>
              <w:rPr>
                <w:b w:val="0"/>
                <w:bCs w:val="0"/>
                <w:i/>
                <w:iCs/>
              </w:rPr>
            </w:pPr>
            <w:r>
              <w:rPr>
                <w:b w:val="0"/>
                <w:bCs w:val="0"/>
                <w:i/>
                <w:iCs/>
                <w:sz w:val="20"/>
                <w:szCs w:val="20"/>
              </w:rPr>
              <w:t>114</w:t>
            </w:r>
          </w:p>
        </w:tc>
      </w:tr>
      <w:tr w:rsidR="006A3FD4" w:rsidTr="00EB126C" w14:paraId="10C919C1" w14:textId="77777777">
        <w:tc>
          <w:tcPr>
            <w:tcW w:w="3136" w:type="dxa"/>
            <w:vAlign w:val="center"/>
          </w:tcPr>
          <w:p w:rsidRPr="005C0FBF" w:rsidR="006A3FD4" w:rsidRDefault="006A3FD4" w14:paraId="2DC01804" w14:textId="77777777">
            <w:pPr>
              <w:pStyle w:val="Heading1"/>
              <w:spacing w:before="24" w:line="276" w:lineRule="auto"/>
              <w:ind w:left="0" w:right="40"/>
              <w:jc w:val="left"/>
              <w:rPr>
                <w:b w:val="0"/>
                <w:bCs w:val="0"/>
                <w:i/>
              </w:rPr>
            </w:pPr>
            <w:bookmarkStart w:name="_Int_DQMjVBtA" w:id="11"/>
            <w:proofErr w:type="gramStart"/>
            <w:r w:rsidRPr="0FDA0FC6">
              <w:rPr>
                <w:b w:val="0"/>
                <w:i/>
                <w:sz w:val="20"/>
                <w:szCs w:val="20"/>
              </w:rPr>
              <w:t>Subscriber</w:t>
            </w:r>
            <w:bookmarkEnd w:id="11"/>
            <w:proofErr w:type="gramEnd"/>
            <w:r w:rsidRPr="0FDA0FC6">
              <w:rPr>
                <w:b w:val="0"/>
                <w:i/>
                <w:spacing w:val="-3"/>
                <w:sz w:val="20"/>
                <w:szCs w:val="20"/>
              </w:rPr>
              <w:t xml:space="preserve"> </w:t>
            </w:r>
            <w:r w:rsidRPr="0FDA0FC6">
              <w:rPr>
                <w:b w:val="0"/>
                <w:i/>
                <w:sz w:val="20"/>
                <w:szCs w:val="20"/>
              </w:rPr>
              <w:t>take</w:t>
            </w:r>
            <w:r w:rsidRPr="0FDA0FC6">
              <w:rPr>
                <w:b w:val="0"/>
                <w:i/>
                <w:spacing w:val="-2"/>
                <w:sz w:val="20"/>
                <w:szCs w:val="20"/>
              </w:rPr>
              <w:t xml:space="preserve"> </w:t>
            </w:r>
            <w:r w:rsidRPr="0FDA0FC6">
              <w:rPr>
                <w:b w:val="0"/>
                <w:i/>
                <w:spacing w:val="-4"/>
                <w:sz w:val="20"/>
                <w:szCs w:val="20"/>
              </w:rPr>
              <w:t>rate</w:t>
            </w:r>
            <w:r w:rsidRPr="0FDA0FC6" w:rsidDel="00A15BE7">
              <w:rPr>
                <w:b w:val="0"/>
                <w:i/>
                <w:sz w:val="20"/>
                <w:szCs w:val="20"/>
              </w:rPr>
              <w:t xml:space="preserve"> </w:t>
            </w:r>
          </w:p>
        </w:tc>
        <w:tc>
          <w:tcPr>
            <w:tcW w:w="6489" w:type="dxa"/>
            <w:gridSpan w:val="3"/>
            <w:vAlign w:val="center"/>
          </w:tcPr>
          <w:p w:rsidRPr="005C0FBF" w:rsidR="006A3FD4" w:rsidRDefault="00845C47" w14:paraId="3D661890" w14:textId="0017CED7">
            <w:pPr>
              <w:pStyle w:val="Heading1"/>
              <w:spacing w:before="24" w:line="276" w:lineRule="auto"/>
              <w:ind w:left="0" w:right="40"/>
              <w:rPr>
                <w:b w:val="0"/>
                <w:bCs w:val="0"/>
                <w:i/>
                <w:iCs/>
              </w:rPr>
            </w:pPr>
            <w:r>
              <w:rPr>
                <w:b w:val="0"/>
                <w:bCs w:val="0"/>
                <w:i/>
                <w:iCs/>
                <w:sz w:val="20"/>
                <w:szCs w:val="20"/>
              </w:rPr>
              <w:t>50</w:t>
            </w:r>
            <w:r w:rsidRPr="0030177A" w:rsidR="000E34BF">
              <w:rPr>
                <w:b w:val="0"/>
                <w:bCs w:val="0"/>
                <w:i/>
                <w:iCs/>
                <w:sz w:val="20"/>
                <w:szCs w:val="20"/>
              </w:rPr>
              <w:t>%</w:t>
            </w:r>
          </w:p>
        </w:tc>
      </w:tr>
      <w:tr w:rsidR="006A3FD4" w:rsidTr="00EB126C" w14:paraId="7D1563DB" w14:textId="77777777">
        <w:tc>
          <w:tcPr>
            <w:tcW w:w="3136" w:type="dxa"/>
            <w:vAlign w:val="center"/>
          </w:tcPr>
          <w:p w:rsidRPr="005C0FBF" w:rsidR="006A3FD4" w:rsidRDefault="006A3FD4" w14:paraId="0DEDBD36"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6489" w:type="dxa"/>
            <w:gridSpan w:val="3"/>
            <w:vAlign w:val="center"/>
          </w:tcPr>
          <w:p w:rsidRPr="005C0FBF" w:rsidR="006A3FD4" w:rsidRDefault="00B4040A" w14:paraId="748067A7" w14:textId="7DC03DD0">
            <w:pPr>
              <w:pStyle w:val="Heading1"/>
              <w:spacing w:before="24" w:line="276" w:lineRule="auto"/>
              <w:ind w:left="0" w:right="40"/>
              <w:rPr>
                <w:b w:val="0"/>
                <w:bCs w:val="0"/>
                <w:i/>
                <w:iCs/>
              </w:rPr>
            </w:pPr>
            <w:r>
              <w:rPr>
                <w:b w:val="0"/>
                <w:bCs w:val="0"/>
                <w:i/>
                <w:iCs/>
                <w:sz w:val="20"/>
                <w:szCs w:val="20"/>
              </w:rPr>
              <w:t>No</w:t>
            </w:r>
          </w:p>
        </w:tc>
      </w:tr>
      <w:tr w:rsidR="006A3FD4" w:rsidTr="00EB126C" w14:paraId="6E9FF6E8" w14:textId="77777777">
        <w:tc>
          <w:tcPr>
            <w:tcW w:w="3136" w:type="dxa"/>
            <w:vAlign w:val="center"/>
          </w:tcPr>
          <w:p w:rsidRPr="005C0FBF" w:rsidR="006A3FD4" w:rsidRDefault="006A3FD4" w14:paraId="38A4C1DE"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6489" w:type="dxa"/>
            <w:gridSpan w:val="3"/>
            <w:vAlign w:val="center"/>
          </w:tcPr>
          <w:p w:rsidR="005B69B5" w:rsidP="005B69B5" w:rsidRDefault="005B69B5" w14:paraId="49B8A890" w14:textId="2CC1DCF2">
            <w:pPr>
              <w:pStyle w:val="Heading1"/>
              <w:ind w:left="0" w:right="40"/>
              <w:rPr>
                <w:b w:val="0"/>
                <w:bCs w:val="0"/>
                <w:i/>
                <w:iCs/>
                <w:spacing w:val="-2"/>
                <w:sz w:val="20"/>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if CEQA-exempt</w:t>
            </w:r>
          </w:p>
          <w:p w:rsidRPr="005C0FBF" w:rsidR="006A3FD4" w:rsidP="00867273" w:rsidRDefault="005B69B5" w14:paraId="23AE3E7D" w14:textId="26F8B6E0">
            <w:pPr>
              <w:pStyle w:val="Heading1"/>
              <w:spacing w:before="24"/>
              <w:ind w:left="0" w:right="40"/>
              <w:rPr>
                <w:b w:val="0"/>
                <w:bCs w:val="0"/>
                <w:i/>
                <w:iCs/>
              </w:rPr>
            </w:pPr>
            <w:r w:rsidRPr="7EB057BA">
              <w:rPr>
                <w:b w:val="0"/>
                <w:i/>
                <w:sz w:val="20"/>
                <w:szCs w:val="20"/>
              </w:rPr>
              <w:t xml:space="preserve">24 </w:t>
            </w:r>
            <w:r w:rsidRPr="7EB057BA" w:rsidR="3B0E7248">
              <w:rPr>
                <w:b w:val="0"/>
                <w:bCs w:val="0"/>
                <w:i/>
                <w:iCs/>
                <w:sz w:val="20"/>
                <w:szCs w:val="20"/>
              </w:rPr>
              <w:t>Month</w:t>
            </w:r>
            <w:r w:rsidRPr="7EB057BA" w:rsidR="1083EBD0">
              <w:rPr>
                <w:b w:val="0"/>
                <w:bCs w:val="0"/>
                <w:i/>
                <w:iCs/>
                <w:sz w:val="20"/>
                <w:szCs w:val="20"/>
              </w:rPr>
              <w:t>s</w:t>
            </w:r>
            <w:r w:rsidRPr="7EB057BA">
              <w:rPr>
                <w:b w:val="0"/>
                <w:i/>
                <w:sz w:val="20"/>
                <w:szCs w:val="20"/>
              </w:rPr>
              <w:t xml:space="preserve"> if not CEQA-exempt</w:t>
            </w:r>
          </w:p>
        </w:tc>
      </w:tr>
      <w:tr w:rsidR="006A3FD4" w:rsidTr="00EB126C" w14:paraId="4AC6B161" w14:textId="77777777">
        <w:tc>
          <w:tcPr>
            <w:tcW w:w="3136" w:type="dxa"/>
            <w:vAlign w:val="center"/>
          </w:tcPr>
          <w:p w:rsidRPr="005C0FBF" w:rsidR="006A3FD4" w:rsidRDefault="006A3FD4" w14:paraId="09D016A6" w14:textId="77777777">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6489" w:type="dxa"/>
            <w:gridSpan w:val="3"/>
            <w:vAlign w:val="center"/>
          </w:tcPr>
          <w:p w:rsidRPr="008F020C" w:rsidR="006A3FD4" w:rsidP="008F020C" w:rsidRDefault="008F020C" w14:paraId="0F01953B" w14:textId="55DF06A6">
            <w:pPr>
              <w:pStyle w:val="Heading1"/>
              <w:spacing w:before="24" w:line="276" w:lineRule="auto"/>
              <w:ind w:left="0" w:right="40"/>
              <w:rPr>
                <w:b w:val="0"/>
                <w:bCs w:val="0"/>
                <w:i/>
                <w:sz w:val="20"/>
              </w:rPr>
            </w:pPr>
            <w:r w:rsidRPr="008F020C">
              <w:rPr>
                <w:b w:val="0"/>
                <w:bCs w:val="0"/>
                <w:i/>
                <w:sz w:val="20"/>
              </w:rPr>
              <w:t>$6,325,305</w:t>
            </w:r>
          </w:p>
        </w:tc>
      </w:tr>
      <w:tr w:rsidR="006A3FD4" w:rsidTr="00EB126C" w14:paraId="102A7DF5" w14:textId="77777777">
        <w:tc>
          <w:tcPr>
            <w:tcW w:w="3136" w:type="dxa"/>
            <w:vAlign w:val="center"/>
          </w:tcPr>
          <w:p w:rsidRPr="005C0FBF" w:rsidR="006A3FD4" w:rsidRDefault="006A3FD4" w14:paraId="438FB1E0" w14:textId="77777777">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6489" w:type="dxa"/>
            <w:gridSpan w:val="3"/>
            <w:vAlign w:val="center"/>
          </w:tcPr>
          <w:p w:rsidRPr="005C0FBF" w:rsidR="006A3FD4" w:rsidRDefault="003E2ACB" w14:paraId="7AA7BDD5" w14:textId="4E657B98">
            <w:pPr>
              <w:pStyle w:val="Heading1"/>
              <w:spacing w:before="24" w:line="276" w:lineRule="auto"/>
              <w:ind w:left="0" w:right="40"/>
              <w:rPr>
                <w:b w:val="0"/>
                <w:bCs w:val="0"/>
                <w:i/>
                <w:iCs/>
              </w:rPr>
            </w:pPr>
            <w:r w:rsidRPr="003E2ACB">
              <w:rPr>
                <w:b w:val="0"/>
                <w:bCs w:val="0"/>
                <w:i/>
                <w:sz w:val="20"/>
              </w:rPr>
              <w:t>$5,749,702</w:t>
            </w:r>
          </w:p>
        </w:tc>
      </w:tr>
      <w:tr w:rsidR="006A3FD4" w:rsidTr="00EB126C" w14:paraId="6825572A" w14:textId="77777777">
        <w:tc>
          <w:tcPr>
            <w:tcW w:w="3136" w:type="dxa"/>
            <w:vAlign w:val="center"/>
          </w:tcPr>
          <w:p w:rsidRPr="005C0FBF" w:rsidR="006A3FD4" w:rsidRDefault="006A3FD4" w14:paraId="492ED0EF" w14:textId="77777777">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6489" w:type="dxa"/>
            <w:gridSpan w:val="3"/>
            <w:vAlign w:val="center"/>
          </w:tcPr>
          <w:p w:rsidRPr="005C0FBF" w:rsidR="006A3FD4" w:rsidRDefault="003E2ACB" w14:paraId="24122BC1" w14:textId="52EDAD3A">
            <w:pPr>
              <w:pStyle w:val="Heading1"/>
              <w:spacing w:before="24" w:line="276" w:lineRule="auto"/>
              <w:ind w:left="0" w:right="40"/>
              <w:rPr>
                <w:b w:val="0"/>
                <w:bCs w:val="0"/>
                <w:i/>
                <w:iCs/>
              </w:rPr>
            </w:pPr>
            <w:r w:rsidRPr="003E2ACB">
              <w:rPr>
                <w:b w:val="0"/>
                <w:bCs w:val="0"/>
                <w:i/>
                <w:sz w:val="20"/>
              </w:rPr>
              <w:t>$5,749,702</w:t>
            </w:r>
          </w:p>
        </w:tc>
      </w:tr>
      <w:tr w:rsidR="006A3FD4" w:rsidTr="00EB126C" w14:paraId="5C092F21" w14:textId="77777777">
        <w:tc>
          <w:tcPr>
            <w:tcW w:w="3136" w:type="dxa"/>
            <w:vAlign w:val="center"/>
          </w:tcPr>
          <w:p w:rsidRPr="005C0FBF" w:rsidR="006A3FD4" w:rsidRDefault="006A3FD4" w14:paraId="7B8DCE1B" w14:textId="7777777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6489" w:type="dxa"/>
            <w:gridSpan w:val="3"/>
            <w:vAlign w:val="center"/>
          </w:tcPr>
          <w:p w:rsidRPr="005C0FBF" w:rsidR="006A3FD4" w:rsidRDefault="006A3FD4" w14:paraId="0A28D893" w14:textId="0B30492F">
            <w:pPr>
              <w:pStyle w:val="Heading1"/>
              <w:spacing w:before="24" w:line="276" w:lineRule="auto"/>
              <w:ind w:left="0" w:right="40"/>
              <w:rPr>
                <w:b w:val="0"/>
                <w:bCs w:val="0"/>
                <w:i/>
                <w:iCs/>
              </w:rPr>
            </w:pPr>
            <w:r w:rsidRPr="005C0FBF">
              <w:rPr>
                <w:b w:val="0"/>
                <w:bCs w:val="0"/>
                <w:i/>
                <w:iCs/>
                <w:spacing w:val="-2"/>
                <w:sz w:val="20"/>
              </w:rPr>
              <w:t>$</w:t>
            </w:r>
            <w:r w:rsidR="00A91C0A">
              <w:rPr>
                <w:b w:val="0"/>
                <w:bCs w:val="0"/>
                <w:i/>
                <w:iCs/>
                <w:spacing w:val="-2"/>
                <w:sz w:val="20"/>
              </w:rPr>
              <w:t>50,435</w:t>
            </w:r>
          </w:p>
        </w:tc>
      </w:tr>
      <w:tr w:rsidR="006A3FD4" w:rsidTr="0071530F" w14:paraId="653239FB" w14:textId="77777777">
        <w:tc>
          <w:tcPr>
            <w:tcW w:w="3136" w:type="dxa"/>
          </w:tcPr>
          <w:p w:rsidRPr="005C0FBF" w:rsidR="006A3FD4" w:rsidRDefault="006A3FD4" w14:paraId="6761F9E0" w14:textId="77777777">
            <w:pPr>
              <w:pStyle w:val="Heading1"/>
              <w:spacing w:before="24" w:line="276" w:lineRule="auto"/>
              <w:ind w:left="0" w:right="40"/>
              <w:jc w:val="left"/>
              <w:rPr>
                <w:b w:val="0"/>
                <w:bCs w:val="0"/>
                <w:i/>
                <w:sz w:val="20"/>
              </w:rPr>
            </w:pPr>
            <w:r w:rsidRPr="005C0FBF">
              <w:rPr>
                <w:b w:val="0"/>
                <w:bCs w:val="0"/>
                <w:i/>
                <w:sz w:val="20"/>
              </w:rPr>
              <w:t>Census Blocks</w:t>
            </w:r>
          </w:p>
        </w:tc>
        <w:tc>
          <w:tcPr>
            <w:tcW w:w="2163" w:type="dxa"/>
          </w:tcPr>
          <w:p w:rsidRPr="003362BF" w:rsidR="003362BF" w:rsidP="0059416F" w:rsidRDefault="003362BF" w14:paraId="09C74C5A" w14:textId="77777777">
            <w:pPr>
              <w:pStyle w:val="Heading1"/>
              <w:spacing w:before="24" w:line="276" w:lineRule="auto"/>
              <w:ind w:right="40"/>
              <w:rPr>
                <w:b w:val="0"/>
                <w:bCs w:val="0"/>
                <w:i/>
                <w:iCs/>
                <w:sz w:val="20"/>
              </w:rPr>
            </w:pPr>
            <w:r w:rsidRPr="003362BF">
              <w:rPr>
                <w:b w:val="0"/>
                <w:bCs w:val="0"/>
                <w:i/>
                <w:iCs/>
                <w:sz w:val="20"/>
              </w:rPr>
              <w:t>061070008022065</w:t>
            </w:r>
          </w:p>
          <w:p w:rsidRPr="003362BF" w:rsidR="003362BF" w:rsidP="0059416F" w:rsidRDefault="003362BF" w14:paraId="3DC8E1D3" w14:textId="77777777">
            <w:pPr>
              <w:pStyle w:val="Heading1"/>
              <w:spacing w:before="24" w:line="276" w:lineRule="auto"/>
              <w:ind w:right="40"/>
              <w:rPr>
                <w:b w:val="0"/>
                <w:bCs w:val="0"/>
                <w:i/>
                <w:iCs/>
                <w:sz w:val="20"/>
              </w:rPr>
            </w:pPr>
            <w:r w:rsidRPr="003362BF">
              <w:rPr>
                <w:b w:val="0"/>
                <w:bCs w:val="0"/>
                <w:i/>
                <w:iCs/>
                <w:sz w:val="20"/>
              </w:rPr>
              <w:t>061070008022077</w:t>
            </w:r>
          </w:p>
          <w:p w:rsidRPr="003362BF" w:rsidR="003362BF" w:rsidP="0059416F" w:rsidRDefault="003362BF" w14:paraId="5E8C4048" w14:textId="77777777">
            <w:pPr>
              <w:pStyle w:val="Heading1"/>
              <w:spacing w:before="24" w:line="276" w:lineRule="auto"/>
              <w:ind w:right="40"/>
              <w:rPr>
                <w:b w:val="0"/>
                <w:bCs w:val="0"/>
                <w:i/>
                <w:iCs/>
                <w:sz w:val="20"/>
              </w:rPr>
            </w:pPr>
            <w:r w:rsidRPr="003362BF">
              <w:rPr>
                <w:b w:val="0"/>
                <w:bCs w:val="0"/>
                <w:i/>
                <w:iCs/>
                <w:sz w:val="20"/>
              </w:rPr>
              <w:t>061070008022079</w:t>
            </w:r>
          </w:p>
          <w:p w:rsidRPr="003362BF" w:rsidR="003362BF" w:rsidP="0059416F" w:rsidRDefault="003362BF" w14:paraId="458AE1D3" w14:textId="77777777">
            <w:pPr>
              <w:pStyle w:val="Heading1"/>
              <w:spacing w:before="24" w:line="276" w:lineRule="auto"/>
              <w:ind w:right="40"/>
              <w:rPr>
                <w:b w:val="0"/>
                <w:bCs w:val="0"/>
                <w:i/>
                <w:iCs/>
                <w:sz w:val="20"/>
              </w:rPr>
            </w:pPr>
            <w:r w:rsidRPr="003362BF">
              <w:rPr>
                <w:b w:val="0"/>
                <w:bCs w:val="0"/>
                <w:i/>
                <w:iCs/>
                <w:sz w:val="20"/>
              </w:rPr>
              <w:t>061070008022089</w:t>
            </w:r>
          </w:p>
          <w:p w:rsidRPr="003362BF" w:rsidR="003362BF" w:rsidP="0059416F" w:rsidRDefault="003362BF" w14:paraId="7C06230E" w14:textId="77777777">
            <w:pPr>
              <w:pStyle w:val="Heading1"/>
              <w:spacing w:before="24" w:line="276" w:lineRule="auto"/>
              <w:ind w:right="40"/>
              <w:rPr>
                <w:b w:val="0"/>
                <w:bCs w:val="0"/>
                <w:i/>
                <w:iCs/>
                <w:sz w:val="20"/>
              </w:rPr>
            </w:pPr>
            <w:r w:rsidRPr="003362BF">
              <w:rPr>
                <w:b w:val="0"/>
                <w:bCs w:val="0"/>
                <w:i/>
                <w:iCs/>
                <w:sz w:val="20"/>
              </w:rPr>
              <w:t>061070014001005</w:t>
            </w:r>
          </w:p>
          <w:p w:rsidRPr="003362BF" w:rsidR="003362BF" w:rsidP="0059416F" w:rsidRDefault="003362BF" w14:paraId="127BD443" w14:textId="77777777">
            <w:pPr>
              <w:pStyle w:val="Heading1"/>
              <w:spacing w:before="24" w:line="276" w:lineRule="auto"/>
              <w:ind w:right="40"/>
              <w:rPr>
                <w:b w:val="0"/>
                <w:bCs w:val="0"/>
                <w:i/>
                <w:iCs/>
                <w:sz w:val="20"/>
              </w:rPr>
            </w:pPr>
            <w:r w:rsidRPr="003362BF">
              <w:rPr>
                <w:b w:val="0"/>
                <w:bCs w:val="0"/>
                <w:i/>
                <w:iCs/>
                <w:sz w:val="20"/>
              </w:rPr>
              <w:t>061070014001009</w:t>
            </w:r>
          </w:p>
          <w:p w:rsidRPr="003362BF" w:rsidR="003362BF" w:rsidP="0059416F" w:rsidRDefault="003362BF" w14:paraId="338AD1B4" w14:textId="77777777">
            <w:pPr>
              <w:pStyle w:val="Heading1"/>
              <w:spacing w:before="24" w:line="276" w:lineRule="auto"/>
              <w:ind w:right="40"/>
              <w:rPr>
                <w:b w:val="0"/>
                <w:bCs w:val="0"/>
                <w:i/>
                <w:iCs/>
                <w:sz w:val="20"/>
              </w:rPr>
            </w:pPr>
            <w:r w:rsidRPr="003362BF">
              <w:rPr>
                <w:b w:val="0"/>
                <w:bCs w:val="0"/>
                <w:i/>
                <w:iCs/>
                <w:sz w:val="20"/>
              </w:rPr>
              <w:t>061070014001013</w:t>
            </w:r>
          </w:p>
          <w:p w:rsidRPr="003362BF" w:rsidR="003362BF" w:rsidP="0059416F" w:rsidRDefault="003362BF" w14:paraId="6F9BA52E" w14:textId="77777777">
            <w:pPr>
              <w:pStyle w:val="Heading1"/>
              <w:spacing w:before="24" w:line="276" w:lineRule="auto"/>
              <w:ind w:right="40"/>
              <w:rPr>
                <w:b w:val="0"/>
                <w:bCs w:val="0"/>
                <w:i/>
                <w:iCs/>
                <w:sz w:val="20"/>
              </w:rPr>
            </w:pPr>
            <w:r w:rsidRPr="003362BF">
              <w:rPr>
                <w:b w:val="0"/>
                <w:bCs w:val="0"/>
                <w:i/>
                <w:iCs/>
                <w:sz w:val="20"/>
              </w:rPr>
              <w:t>061070014001014</w:t>
            </w:r>
          </w:p>
          <w:p w:rsidRPr="003362BF" w:rsidR="003362BF" w:rsidP="0059416F" w:rsidRDefault="003362BF" w14:paraId="411CB7CB" w14:textId="77777777">
            <w:pPr>
              <w:pStyle w:val="Heading1"/>
              <w:spacing w:before="24" w:line="276" w:lineRule="auto"/>
              <w:ind w:right="40"/>
              <w:rPr>
                <w:b w:val="0"/>
                <w:bCs w:val="0"/>
                <w:i/>
                <w:iCs/>
                <w:sz w:val="20"/>
              </w:rPr>
            </w:pPr>
            <w:r w:rsidRPr="003362BF">
              <w:rPr>
                <w:b w:val="0"/>
                <w:bCs w:val="0"/>
                <w:i/>
                <w:iCs/>
                <w:sz w:val="20"/>
              </w:rPr>
              <w:t>061070014001024</w:t>
            </w:r>
          </w:p>
          <w:p w:rsidRPr="003362BF" w:rsidR="003362BF" w:rsidP="0059416F" w:rsidRDefault="003362BF" w14:paraId="05C3B7BF" w14:textId="77777777">
            <w:pPr>
              <w:pStyle w:val="Heading1"/>
              <w:spacing w:before="24" w:line="276" w:lineRule="auto"/>
              <w:ind w:right="40"/>
              <w:rPr>
                <w:b w:val="0"/>
                <w:bCs w:val="0"/>
                <w:i/>
                <w:iCs/>
                <w:sz w:val="20"/>
              </w:rPr>
            </w:pPr>
            <w:r w:rsidRPr="003362BF">
              <w:rPr>
                <w:b w:val="0"/>
                <w:bCs w:val="0"/>
                <w:i/>
                <w:iCs/>
                <w:sz w:val="20"/>
              </w:rPr>
              <w:t>061070016023004</w:t>
            </w:r>
          </w:p>
          <w:p w:rsidRPr="003362BF" w:rsidR="003362BF" w:rsidP="0059416F" w:rsidRDefault="003362BF" w14:paraId="406CDB6D" w14:textId="77777777">
            <w:pPr>
              <w:pStyle w:val="Heading1"/>
              <w:spacing w:before="24" w:line="276" w:lineRule="auto"/>
              <w:ind w:right="40"/>
              <w:rPr>
                <w:b w:val="0"/>
                <w:bCs w:val="0"/>
                <w:i/>
                <w:iCs/>
                <w:sz w:val="20"/>
              </w:rPr>
            </w:pPr>
            <w:r w:rsidRPr="003362BF">
              <w:rPr>
                <w:b w:val="0"/>
                <w:bCs w:val="0"/>
                <w:i/>
                <w:iCs/>
                <w:sz w:val="20"/>
              </w:rPr>
              <w:t>061070025002026</w:t>
            </w:r>
          </w:p>
          <w:p w:rsidRPr="003362BF" w:rsidR="003362BF" w:rsidP="0059416F" w:rsidRDefault="003362BF" w14:paraId="2B2AB18D" w14:textId="77777777">
            <w:pPr>
              <w:pStyle w:val="Heading1"/>
              <w:spacing w:before="24" w:line="276" w:lineRule="auto"/>
              <w:ind w:right="40"/>
              <w:rPr>
                <w:b w:val="0"/>
                <w:bCs w:val="0"/>
                <w:i/>
                <w:iCs/>
                <w:sz w:val="20"/>
              </w:rPr>
            </w:pPr>
            <w:r w:rsidRPr="003362BF">
              <w:rPr>
                <w:b w:val="0"/>
                <w:bCs w:val="0"/>
                <w:i/>
                <w:iCs/>
                <w:sz w:val="20"/>
              </w:rPr>
              <w:t>061070025002027</w:t>
            </w:r>
          </w:p>
          <w:p w:rsidRPr="003362BF" w:rsidR="003362BF" w:rsidP="0059416F" w:rsidRDefault="003362BF" w14:paraId="1FEA369B" w14:textId="77777777">
            <w:pPr>
              <w:pStyle w:val="Heading1"/>
              <w:spacing w:before="24" w:line="276" w:lineRule="auto"/>
              <w:ind w:right="40"/>
              <w:rPr>
                <w:b w:val="0"/>
                <w:bCs w:val="0"/>
                <w:i/>
                <w:iCs/>
                <w:sz w:val="20"/>
              </w:rPr>
            </w:pPr>
            <w:r w:rsidRPr="003362BF">
              <w:rPr>
                <w:b w:val="0"/>
                <w:bCs w:val="0"/>
                <w:i/>
                <w:iCs/>
                <w:sz w:val="20"/>
              </w:rPr>
              <w:lastRenderedPageBreak/>
              <w:t>061070025002036</w:t>
            </w:r>
          </w:p>
          <w:p w:rsidRPr="003362BF" w:rsidR="003362BF" w:rsidP="0059416F" w:rsidRDefault="003362BF" w14:paraId="773D9D9D" w14:textId="77777777">
            <w:pPr>
              <w:pStyle w:val="Heading1"/>
              <w:spacing w:before="24" w:line="276" w:lineRule="auto"/>
              <w:ind w:right="40"/>
              <w:rPr>
                <w:b w:val="0"/>
                <w:bCs w:val="0"/>
                <w:i/>
                <w:iCs/>
                <w:sz w:val="20"/>
              </w:rPr>
            </w:pPr>
            <w:r w:rsidRPr="003362BF">
              <w:rPr>
                <w:b w:val="0"/>
                <w:bCs w:val="0"/>
                <w:i/>
                <w:iCs/>
                <w:sz w:val="20"/>
              </w:rPr>
              <w:t>061070025002071</w:t>
            </w:r>
          </w:p>
          <w:p w:rsidRPr="003362BF" w:rsidR="003362BF" w:rsidP="0059416F" w:rsidRDefault="003362BF" w14:paraId="11D490EA" w14:textId="77777777">
            <w:pPr>
              <w:pStyle w:val="Heading1"/>
              <w:spacing w:before="24" w:line="276" w:lineRule="auto"/>
              <w:ind w:right="40"/>
              <w:rPr>
                <w:b w:val="0"/>
                <w:bCs w:val="0"/>
                <w:i/>
                <w:iCs/>
                <w:sz w:val="20"/>
              </w:rPr>
            </w:pPr>
            <w:r w:rsidRPr="003362BF">
              <w:rPr>
                <w:b w:val="0"/>
                <w:bCs w:val="0"/>
                <w:i/>
                <w:iCs/>
                <w:sz w:val="20"/>
              </w:rPr>
              <w:t>061070033011001</w:t>
            </w:r>
          </w:p>
          <w:p w:rsidRPr="005C0FBF" w:rsidR="006A3FD4" w:rsidP="0059416F" w:rsidRDefault="00E91C04" w14:paraId="34BBEE00" w14:textId="51EA7013">
            <w:pPr>
              <w:pStyle w:val="Heading1"/>
              <w:spacing w:before="24" w:line="276" w:lineRule="auto"/>
              <w:ind w:left="0" w:right="40"/>
              <w:rPr>
                <w:b w:val="0"/>
                <w:bCs w:val="0"/>
                <w:i/>
                <w:iCs/>
                <w:sz w:val="20"/>
              </w:rPr>
            </w:pPr>
            <w:r>
              <w:rPr>
                <w:b w:val="0"/>
                <w:bCs w:val="0"/>
                <w:i/>
                <w:iCs/>
                <w:sz w:val="20"/>
              </w:rPr>
              <w:t xml:space="preserve">   </w:t>
            </w:r>
            <w:r w:rsidRPr="003362BF">
              <w:rPr>
                <w:b w:val="0"/>
                <w:bCs w:val="0"/>
                <w:i/>
                <w:iCs/>
                <w:sz w:val="20"/>
              </w:rPr>
              <w:t>061070033011019</w:t>
            </w:r>
          </w:p>
        </w:tc>
        <w:tc>
          <w:tcPr>
            <w:tcW w:w="2163" w:type="dxa"/>
            <w:vAlign w:val="center"/>
          </w:tcPr>
          <w:p w:rsidRPr="003362BF" w:rsidR="00A85C2F" w:rsidP="0059416F" w:rsidRDefault="00A85C2F" w14:paraId="75413F72" w14:textId="77777777">
            <w:pPr>
              <w:pStyle w:val="Heading1"/>
              <w:spacing w:before="24" w:line="276" w:lineRule="auto"/>
              <w:ind w:right="40"/>
              <w:rPr>
                <w:b w:val="0"/>
                <w:bCs w:val="0"/>
                <w:i/>
                <w:iCs/>
                <w:sz w:val="20"/>
              </w:rPr>
            </w:pPr>
            <w:r w:rsidRPr="003362BF">
              <w:rPr>
                <w:b w:val="0"/>
                <w:bCs w:val="0"/>
                <w:i/>
                <w:iCs/>
                <w:sz w:val="20"/>
              </w:rPr>
              <w:lastRenderedPageBreak/>
              <w:t>061070033011031</w:t>
            </w:r>
          </w:p>
          <w:p w:rsidRPr="003362BF" w:rsidR="00A85C2F" w:rsidP="0059416F" w:rsidRDefault="00A85C2F" w14:paraId="632C007B" w14:textId="77777777">
            <w:pPr>
              <w:pStyle w:val="Heading1"/>
              <w:spacing w:before="24" w:line="276" w:lineRule="auto"/>
              <w:ind w:right="40"/>
              <w:rPr>
                <w:b w:val="0"/>
                <w:bCs w:val="0"/>
                <w:i/>
                <w:iCs/>
                <w:sz w:val="20"/>
              </w:rPr>
            </w:pPr>
            <w:r w:rsidRPr="003362BF">
              <w:rPr>
                <w:b w:val="0"/>
                <w:bCs w:val="0"/>
                <w:i/>
                <w:iCs/>
                <w:sz w:val="20"/>
              </w:rPr>
              <w:t>061070033011035</w:t>
            </w:r>
          </w:p>
          <w:p w:rsidRPr="003362BF" w:rsidR="00A85C2F" w:rsidP="0059416F" w:rsidRDefault="00A85C2F" w14:paraId="2A1B697E" w14:textId="77777777">
            <w:pPr>
              <w:pStyle w:val="Heading1"/>
              <w:spacing w:before="24" w:line="276" w:lineRule="auto"/>
              <w:ind w:right="40"/>
              <w:rPr>
                <w:b w:val="0"/>
                <w:bCs w:val="0"/>
                <w:i/>
                <w:iCs/>
                <w:sz w:val="20"/>
              </w:rPr>
            </w:pPr>
            <w:r w:rsidRPr="003362BF">
              <w:rPr>
                <w:b w:val="0"/>
                <w:bCs w:val="0"/>
                <w:i/>
                <w:iCs/>
                <w:sz w:val="20"/>
              </w:rPr>
              <w:t>061070033011050</w:t>
            </w:r>
          </w:p>
          <w:p w:rsidRPr="003362BF" w:rsidR="00A85C2F" w:rsidP="0059416F" w:rsidRDefault="00A85C2F" w14:paraId="78AAD572" w14:textId="77777777">
            <w:pPr>
              <w:pStyle w:val="Heading1"/>
              <w:spacing w:before="24" w:line="276" w:lineRule="auto"/>
              <w:ind w:right="40"/>
              <w:rPr>
                <w:b w:val="0"/>
                <w:bCs w:val="0"/>
                <w:i/>
                <w:iCs/>
                <w:sz w:val="20"/>
              </w:rPr>
            </w:pPr>
            <w:r w:rsidRPr="003362BF">
              <w:rPr>
                <w:b w:val="0"/>
                <w:bCs w:val="0"/>
                <w:i/>
                <w:iCs/>
                <w:sz w:val="20"/>
              </w:rPr>
              <w:t>061070033011061</w:t>
            </w:r>
          </w:p>
          <w:p w:rsidRPr="003362BF" w:rsidR="00A85C2F" w:rsidP="0059416F" w:rsidRDefault="00A85C2F" w14:paraId="4CCB6BFA" w14:textId="77777777">
            <w:pPr>
              <w:pStyle w:val="Heading1"/>
              <w:spacing w:before="24" w:line="276" w:lineRule="auto"/>
              <w:ind w:right="40"/>
              <w:rPr>
                <w:b w:val="0"/>
                <w:bCs w:val="0"/>
                <w:i/>
                <w:iCs/>
                <w:sz w:val="20"/>
              </w:rPr>
            </w:pPr>
            <w:r w:rsidRPr="003362BF">
              <w:rPr>
                <w:b w:val="0"/>
                <w:bCs w:val="0"/>
                <w:i/>
                <w:iCs/>
                <w:sz w:val="20"/>
              </w:rPr>
              <w:t>061070033011063</w:t>
            </w:r>
          </w:p>
          <w:p w:rsidRPr="003362BF" w:rsidR="00A85C2F" w:rsidP="0059416F" w:rsidRDefault="00A85C2F" w14:paraId="32FA2F83" w14:textId="77777777">
            <w:pPr>
              <w:pStyle w:val="Heading1"/>
              <w:spacing w:before="24" w:line="276" w:lineRule="auto"/>
              <w:ind w:right="40"/>
              <w:rPr>
                <w:b w:val="0"/>
                <w:bCs w:val="0"/>
                <w:i/>
                <w:iCs/>
                <w:sz w:val="20"/>
              </w:rPr>
            </w:pPr>
            <w:r w:rsidRPr="003362BF">
              <w:rPr>
                <w:b w:val="0"/>
                <w:bCs w:val="0"/>
                <w:i/>
                <w:iCs/>
                <w:sz w:val="20"/>
              </w:rPr>
              <w:t>061070033011073</w:t>
            </w:r>
          </w:p>
          <w:p w:rsidRPr="003362BF" w:rsidR="00A85C2F" w:rsidP="0059416F" w:rsidRDefault="00A85C2F" w14:paraId="42FD7853" w14:textId="77777777">
            <w:pPr>
              <w:pStyle w:val="Heading1"/>
              <w:spacing w:before="24" w:line="276" w:lineRule="auto"/>
              <w:ind w:right="40"/>
              <w:rPr>
                <w:b w:val="0"/>
                <w:bCs w:val="0"/>
                <w:i/>
                <w:iCs/>
                <w:sz w:val="20"/>
              </w:rPr>
            </w:pPr>
            <w:r w:rsidRPr="003362BF">
              <w:rPr>
                <w:b w:val="0"/>
                <w:bCs w:val="0"/>
                <w:i/>
                <w:iCs/>
                <w:sz w:val="20"/>
              </w:rPr>
              <w:t>061070033011080</w:t>
            </w:r>
          </w:p>
          <w:p w:rsidRPr="003362BF" w:rsidR="00A85C2F" w:rsidP="0059416F" w:rsidRDefault="00A85C2F" w14:paraId="10FDE9C9" w14:textId="77777777">
            <w:pPr>
              <w:pStyle w:val="Heading1"/>
              <w:spacing w:before="24" w:line="276" w:lineRule="auto"/>
              <w:ind w:right="40"/>
              <w:rPr>
                <w:b w:val="0"/>
                <w:bCs w:val="0"/>
                <w:i/>
                <w:iCs/>
                <w:sz w:val="20"/>
              </w:rPr>
            </w:pPr>
            <w:r w:rsidRPr="003362BF">
              <w:rPr>
                <w:b w:val="0"/>
                <w:bCs w:val="0"/>
                <w:i/>
                <w:iCs/>
                <w:sz w:val="20"/>
              </w:rPr>
              <w:t>061070033013028</w:t>
            </w:r>
          </w:p>
          <w:p w:rsidRPr="003362BF" w:rsidR="00A85C2F" w:rsidP="0059416F" w:rsidRDefault="00A85C2F" w14:paraId="77FE917E" w14:textId="77777777">
            <w:pPr>
              <w:pStyle w:val="Heading1"/>
              <w:spacing w:before="24" w:line="276" w:lineRule="auto"/>
              <w:ind w:right="40"/>
              <w:rPr>
                <w:b w:val="0"/>
                <w:bCs w:val="0"/>
                <w:i/>
                <w:iCs/>
                <w:sz w:val="20"/>
              </w:rPr>
            </w:pPr>
            <w:r w:rsidRPr="003362BF">
              <w:rPr>
                <w:b w:val="0"/>
                <w:bCs w:val="0"/>
                <w:i/>
                <w:iCs/>
                <w:sz w:val="20"/>
              </w:rPr>
              <w:t>061070033013029</w:t>
            </w:r>
          </w:p>
          <w:p w:rsidRPr="003362BF" w:rsidR="00A85C2F" w:rsidP="0059416F" w:rsidRDefault="00A85C2F" w14:paraId="7C2087EE" w14:textId="77777777">
            <w:pPr>
              <w:pStyle w:val="Heading1"/>
              <w:spacing w:before="24" w:line="276" w:lineRule="auto"/>
              <w:ind w:right="40"/>
              <w:rPr>
                <w:b w:val="0"/>
                <w:bCs w:val="0"/>
                <w:i/>
                <w:iCs/>
                <w:sz w:val="20"/>
              </w:rPr>
            </w:pPr>
            <w:r w:rsidRPr="003362BF">
              <w:rPr>
                <w:b w:val="0"/>
                <w:bCs w:val="0"/>
                <w:i/>
                <w:iCs/>
                <w:sz w:val="20"/>
              </w:rPr>
              <w:t>061070033021012</w:t>
            </w:r>
          </w:p>
          <w:p w:rsidRPr="003362BF" w:rsidR="00A85C2F" w:rsidP="0059416F" w:rsidRDefault="00A85C2F" w14:paraId="070BAABA" w14:textId="77777777">
            <w:pPr>
              <w:pStyle w:val="Heading1"/>
              <w:spacing w:before="24" w:line="276" w:lineRule="auto"/>
              <w:ind w:right="40"/>
              <w:rPr>
                <w:b w:val="0"/>
                <w:bCs w:val="0"/>
                <w:i/>
                <w:iCs/>
                <w:sz w:val="20"/>
              </w:rPr>
            </w:pPr>
            <w:r w:rsidRPr="003362BF">
              <w:rPr>
                <w:b w:val="0"/>
                <w:bCs w:val="0"/>
                <w:i/>
                <w:iCs/>
                <w:sz w:val="20"/>
              </w:rPr>
              <w:t>061070033021014</w:t>
            </w:r>
          </w:p>
          <w:p w:rsidRPr="003362BF" w:rsidR="00A85C2F" w:rsidP="0059416F" w:rsidRDefault="00A85C2F" w14:paraId="65A15F62" w14:textId="77777777">
            <w:pPr>
              <w:pStyle w:val="Heading1"/>
              <w:spacing w:before="24" w:line="276" w:lineRule="auto"/>
              <w:ind w:right="40"/>
              <w:rPr>
                <w:b w:val="0"/>
                <w:bCs w:val="0"/>
                <w:i/>
                <w:iCs/>
                <w:sz w:val="20"/>
              </w:rPr>
            </w:pPr>
            <w:r w:rsidRPr="003362BF">
              <w:rPr>
                <w:b w:val="0"/>
                <w:bCs w:val="0"/>
                <w:i/>
                <w:iCs/>
                <w:sz w:val="20"/>
              </w:rPr>
              <w:t>061070033021022</w:t>
            </w:r>
          </w:p>
          <w:p w:rsidRPr="003362BF" w:rsidR="00A85C2F" w:rsidP="0059416F" w:rsidRDefault="00A85C2F" w14:paraId="7AD52D2E" w14:textId="77777777">
            <w:pPr>
              <w:pStyle w:val="Heading1"/>
              <w:spacing w:before="24" w:line="276" w:lineRule="auto"/>
              <w:ind w:right="40"/>
              <w:rPr>
                <w:b w:val="0"/>
                <w:bCs w:val="0"/>
                <w:i/>
                <w:iCs/>
                <w:sz w:val="20"/>
              </w:rPr>
            </w:pPr>
            <w:r w:rsidRPr="003362BF">
              <w:rPr>
                <w:b w:val="0"/>
                <w:bCs w:val="0"/>
                <w:i/>
                <w:iCs/>
                <w:sz w:val="20"/>
              </w:rPr>
              <w:lastRenderedPageBreak/>
              <w:t>061070033021030</w:t>
            </w:r>
          </w:p>
          <w:p w:rsidRPr="003362BF" w:rsidR="00A85C2F" w:rsidP="0059416F" w:rsidRDefault="00A85C2F" w14:paraId="5F334435" w14:textId="77777777">
            <w:pPr>
              <w:pStyle w:val="Heading1"/>
              <w:spacing w:before="24" w:line="276" w:lineRule="auto"/>
              <w:ind w:right="40"/>
              <w:rPr>
                <w:b w:val="0"/>
                <w:bCs w:val="0"/>
                <w:i/>
                <w:iCs/>
                <w:sz w:val="20"/>
              </w:rPr>
            </w:pPr>
            <w:r w:rsidRPr="003362BF">
              <w:rPr>
                <w:b w:val="0"/>
                <w:bCs w:val="0"/>
                <w:i/>
                <w:iCs/>
                <w:sz w:val="20"/>
              </w:rPr>
              <w:t>061070033022006</w:t>
            </w:r>
          </w:p>
          <w:p w:rsidRPr="003362BF" w:rsidR="00A85C2F" w:rsidP="0059416F" w:rsidRDefault="00A85C2F" w14:paraId="4CCC80E4" w14:textId="77777777">
            <w:pPr>
              <w:pStyle w:val="Heading1"/>
              <w:spacing w:before="24" w:line="276" w:lineRule="auto"/>
              <w:ind w:right="40"/>
              <w:rPr>
                <w:b w:val="0"/>
                <w:bCs w:val="0"/>
                <w:i/>
                <w:iCs/>
                <w:sz w:val="20"/>
              </w:rPr>
            </w:pPr>
            <w:r w:rsidRPr="003362BF">
              <w:rPr>
                <w:b w:val="0"/>
                <w:bCs w:val="0"/>
                <w:i/>
                <w:iCs/>
                <w:sz w:val="20"/>
              </w:rPr>
              <w:t>061070033022012</w:t>
            </w:r>
          </w:p>
          <w:p w:rsidRPr="003362BF" w:rsidR="00270383" w:rsidP="0059416F" w:rsidRDefault="00270383" w14:paraId="40E632B0" w14:textId="77777777">
            <w:pPr>
              <w:pStyle w:val="Heading1"/>
              <w:spacing w:before="24" w:line="276" w:lineRule="auto"/>
              <w:ind w:right="40"/>
              <w:rPr>
                <w:b w:val="0"/>
                <w:bCs w:val="0"/>
                <w:i/>
                <w:iCs/>
                <w:sz w:val="20"/>
              </w:rPr>
            </w:pPr>
            <w:r w:rsidRPr="003362BF">
              <w:rPr>
                <w:b w:val="0"/>
                <w:bCs w:val="0"/>
                <w:i/>
                <w:iCs/>
                <w:sz w:val="20"/>
              </w:rPr>
              <w:t>061070033011007</w:t>
            </w:r>
          </w:p>
          <w:p w:rsidRPr="005C0FBF" w:rsidR="006A3FD4" w:rsidP="0059416F" w:rsidRDefault="006A3FD4" w14:paraId="28A657DC" w14:textId="07A0094D">
            <w:pPr>
              <w:pStyle w:val="Heading1"/>
              <w:spacing w:before="24" w:line="276" w:lineRule="auto"/>
              <w:ind w:right="40"/>
              <w:rPr>
                <w:b w:val="0"/>
                <w:bCs w:val="0"/>
                <w:i/>
                <w:iCs/>
                <w:sz w:val="20"/>
              </w:rPr>
            </w:pPr>
          </w:p>
        </w:tc>
        <w:tc>
          <w:tcPr>
            <w:tcW w:w="2163" w:type="dxa"/>
            <w:vAlign w:val="center"/>
          </w:tcPr>
          <w:p w:rsidRPr="003362BF" w:rsidR="00E91C04" w:rsidP="0059416F" w:rsidRDefault="00E91C04" w14:paraId="3C870085" w14:textId="77777777">
            <w:pPr>
              <w:pStyle w:val="Heading1"/>
              <w:spacing w:before="24" w:line="276" w:lineRule="auto"/>
              <w:ind w:right="40"/>
              <w:rPr>
                <w:b w:val="0"/>
                <w:bCs w:val="0"/>
                <w:i/>
                <w:iCs/>
                <w:sz w:val="20"/>
              </w:rPr>
            </w:pPr>
            <w:r w:rsidRPr="003362BF">
              <w:rPr>
                <w:b w:val="0"/>
                <w:bCs w:val="0"/>
                <w:i/>
                <w:iCs/>
                <w:sz w:val="20"/>
              </w:rPr>
              <w:lastRenderedPageBreak/>
              <w:t>061070033022022</w:t>
            </w:r>
          </w:p>
          <w:p w:rsidRPr="003362BF" w:rsidR="00E91C04" w:rsidP="0059416F" w:rsidRDefault="00E91C04" w14:paraId="222BC310" w14:textId="77777777">
            <w:pPr>
              <w:pStyle w:val="Heading1"/>
              <w:spacing w:before="24" w:line="276" w:lineRule="auto"/>
              <w:ind w:right="40"/>
              <w:rPr>
                <w:b w:val="0"/>
                <w:bCs w:val="0"/>
                <w:i/>
                <w:iCs/>
                <w:sz w:val="20"/>
              </w:rPr>
            </w:pPr>
            <w:r w:rsidRPr="003362BF">
              <w:rPr>
                <w:b w:val="0"/>
                <w:bCs w:val="0"/>
                <w:i/>
                <w:iCs/>
                <w:sz w:val="20"/>
              </w:rPr>
              <w:t>061070033022023</w:t>
            </w:r>
          </w:p>
          <w:p w:rsidRPr="003362BF" w:rsidR="00E91C04" w:rsidP="0059416F" w:rsidRDefault="00E91C04" w14:paraId="03E70100" w14:textId="77777777">
            <w:pPr>
              <w:pStyle w:val="Heading1"/>
              <w:spacing w:before="24" w:line="276" w:lineRule="auto"/>
              <w:ind w:right="40"/>
              <w:rPr>
                <w:b w:val="0"/>
                <w:bCs w:val="0"/>
                <w:i/>
                <w:iCs/>
                <w:sz w:val="20"/>
              </w:rPr>
            </w:pPr>
            <w:r w:rsidRPr="003362BF">
              <w:rPr>
                <w:b w:val="0"/>
                <w:bCs w:val="0"/>
                <w:i/>
                <w:iCs/>
                <w:sz w:val="20"/>
              </w:rPr>
              <w:t>061070033022026</w:t>
            </w:r>
          </w:p>
          <w:p w:rsidRPr="003362BF" w:rsidR="00E91C04" w:rsidP="0059416F" w:rsidRDefault="00E91C04" w14:paraId="501E1BB7" w14:textId="77777777">
            <w:pPr>
              <w:pStyle w:val="Heading1"/>
              <w:spacing w:before="24" w:line="276" w:lineRule="auto"/>
              <w:ind w:right="40"/>
              <w:rPr>
                <w:b w:val="0"/>
                <w:bCs w:val="0"/>
                <w:i/>
                <w:iCs/>
                <w:sz w:val="20"/>
              </w:rPr>
            </w:pPr>
            <w:r w:rsidRPr="003362BF">
              <w:rPr>
                <w:b w:val="0"/>
                <w:bCs w:val="0"/>
                <w:i/>
                <w:iCs/>
                <w:sz w:val="20"/>
              </w:rPr>
              <w:t>061070033022027</w:t>
            </w:r>
          </w:p>
          <w:p w:rsidRPr="003362BF" w:rsidR="00E91C04" w:rsidP="0059416F" w:rsidRDefault="00E91C04" w14:paraId="2E1A1698" w14:textId="77777777">
            <w:pPr>
              <w:pStyle w:val="Heading1"/>
              <w:spacing w:before="24" w:line="276" w:lineRule="auto"/>
              <w:ind w:right="40"/>
              <w:rPr>
                <w:b w:val="0"/>
                <w:bCs w:val="0"/>
                <w:i/>
                <w:iCs/>
                <w:sz w:val="20"/>
              </w:rPr>
            </w:pPr>
            <w:r w:rsidRPr="003362BF">
              <w:rPr>
                <w:b w:val="0"/>
                <w:bCs w:val="0"/>
                <w:i/>
                <w:iCs/>
                <w:sz w:val="20"/>
              </w:rPr>
              <w:t>061070033022031</w:t>
            </w:r>
          </w:p>
          <w:p w:rsidRPr="003362BF" w:rsidR="00E91C04" w:rsidP="0059416F" w:rsidRDefault="00E91C04" w14:paraId="39E19A43" w14:textId="77777777">
            <w:pPr>
              <w:pStyle w:val="Heading1"/>
              <w:spacing w:before="24" w:line="276" w:lineRule="auto"/>
              <w:ind w:right="40"/>
              <w:rPr>
                <w:b w:val="0"/>
                <w:bCs w:val="0"/>
                <w:i/>
                <w:iCs/>
                <w:sz w:val="20"/>
              </w:rPr>
            </w:pPr>
            <w:r w:rsidRPr="003362BF">
              <w:rPr>
                <w:b w:val="0"/>
                <w:bCs w:val="0"/>
                <w:i/>
                <w:iCs/>
                <w:sz w:val="20"/>
              </w:rPr>
              <w:t>061070033022034</w:t>
            </w:r>
          </w:p>
          <w:p w:rsidRPr="003362BF" w:rsidR="00E91C04" w:rsidP="0059416F" w:rsidRDefault="00E91C04" w14:paraId="1EE7DC66" w14:textId="77777777">
            <w:pPr>
              <w:pStyle w:val="Heading1"/>
              <w:spacing w:before="24" w:line="276" w:lineRule="auto"/>
              <w:ind w:right="40"/>
              <w:rPr>
                <w:b w:val="0"/>
                <w:bCs w:val="0"/>
                <w:i/>
                <w:iCs/>
                <w:sz w:val="20"/>
              </w:rPr>
            </w:pPr>
            <w:r w:rsidRPr="003362BF">
              <w:rPr>
                <w:b w:val="0"/>
                <w:bCs w:val="0"/>
                <w:i/>
                <w:iCs/>
                <w:sz w:val="20"/>
              </w:rPr>
              <w:t>061070033022036</w:t>
            </w:r>
          </w:p>
          <w:p w:rsidRPr="003362BF" w:rsidR="00E91C04" w:rsidP="0059416F" w:rsidRDefault="00E91C04" w14:paraId="3FFF09A6" w14:textId="77777777">
            <w:pPr>
              <w:pStyle w:val="Heading1"/>
              <w:spacing w:before="24" w:line="276" w:lineRule="auto"/>
              <w:ind w:right="40"/>
              <w:rPr>
                <w:b w:val="0"/>
                <w:bCs w:val="0"/>
                <w:i/>
                <w:iCs/>
                <w:sz w:val="20"/>
              </w:rPr>
            </w:pPr>
            <w:r w:rsidRPr="003362BF">
              <w:rPr>
                <w:b w:val="0"/>
                <w:bCs w:val="0"/>
                <w:i/>
                <w:iCs/>
                <w:sz w:val="20"/>
              </w:rPr>
              <w:t>061070033022040</w:t>
            </w:r>
          </w:p>
          <w:p w:rsidRPr="003362BF" w:rsidR="00E91C04" w:rsidP="0059416F" w:rsidRDefault="00E91C04" w14:paraId="362201EB" w14:textId="77777777">
            <w:pPr>
              <w:pStyle w:val="Heading1"/>
              <w:spacing w:before="24" w:line="276" w:lineRule="auto"/>
              <w:ind w:right="40"/>
              <w:rPr>
                <w:b w:val="0"/>
                <w:bCs w:val="0"/>
                <w:i/>
                <w:iCs/>
                <w:sz w:val="20"/>
              </w:rPr>
            </w:pPr>
            <w:r w:rsidRPr="003362BF">
              <w:rPr>
                <w:b w:val="0"/>
                <w:bCs w:val="0"/>
                <w:i/>
                <w:iCs/>
                <w:sz w:val="20"/>
              </w:rPr>
              <w:t>061070033022041</w:t>
            </w:r>
          </w:p>
          <w:p w:rsidRPr="003362BF" w:rsidR="00E91C04" w:rsidP="0059416F" w:rsidRDefault="00E91C04" w14:paraId="51B05B54" w14:textId="77777777">
            <w:pPr>
              <w:pStyle w:val="Heading1"/>
              <w:spacing w:before="24" w:line="276" w:lineRule="auto"/>
              <w:ind w:right="40"/>
              <w:rPr>
                <w:b w:val="0"/>
                <w:bCs w:val="0"/>
                <w:i/>
                <w:iCs/>
                <w:sz w:val="20"/>
              </w:rPr>
            </w:pPr>
            <w:r w:rsidRPr="003362BF">
              <w:rPr>
                <w:b w:val="0"/>
                <w:bCs w:val="0"/>
                <w:i/>
                <w:iCs/>
                <w:sz w:val="20"/>
              </w:rPr>
              <w:t>061070033023011</w:t>
            </w:r>
          </w:p>
          <w:p w:rsidRPr="003362BF" w:rsidR="00E91C04" w:rsidP="0059416F" w:rsidRDefault="00E91C04" w14:paraId="75AC7FE0" w14:textId="77777777">
            <w:pPr>
              <w:pStyle w:val="Heading1"/>
              <w:spacing w:before="24" w:line="276" w:lineRule="auto"/>
              <w:ind w:right="40"/>
              <w:rPr>
                <w:b w:val="0"/>
                <w:bCs w:val="0"/>
                <w:i/>
                <w:iCs/>
                <w:sz w:val="20"/>
              </w:rPr>
            </w:pPr>
            <w:r w:rsidRPr="003362BF">
              <w:rPr>
                <w:b w:val="0"/>
                <w:bCs w:val="0"/>
                <w:i/>
                <w:iCs/>
                <w:sz w:val="20"/>
              </w:rPr>
              <w:t>061070033023017</w:t>
            </w:r>
          </w:p>
          <w:p w:rsidRPr="003362BF" w:rsidR="00E91C04" w:rsidP="0059416F" w:rsidRDefault="00E91C04" w14:paraId="75B2B6D2" w14:textId="77777777">
            <w:pPr>
              <w:pStyle w:val="Heading1"/>
              <w:spacing w:before="24" w:line="276" w:lineRule="auto"/>
              <w:ind w:right="40"/>
              <w:rPr>
                <w:b w:val="0"/>
                <w:bCs w:val="0"/>
                <w:i/>
                <w:iCs/>
                <w:sz w:val="20"/>
              </w:rPr>
            </w:pPr>
            <w:r w:rsidRPr="003362BF">
              <w:rPr>
                <w:b w:val="0"/>
                <w:bCs w:val="0"/>
                <w:i/>
                <w:iCs/>
                <w:sz w:val="20"/>
              </w:rPr>
              <w:t>061070033023026</w:t>
            </w:r>
          </w:p>
          <w:p w:rsidRPr="003362BF" w:rsidR="00E91C04" w:rsidP="0059416F" w:rsidRDefault="00E91C04" w14:paraId="641C9FA1" w14:textId="77777777">
            <w:pPr>
              <w:pStyle w:val="Heading1"/>
              <w:spacing w:before="24" w:line="276" w:lineRule="auto"/>
              <w:ind w:right="40"/>
              <w:rPr>
                <w:b w:val="0"/>
                <w:bCs w:val="0"/>
                <w:i/>
                <w:iCs/>
                <w:sz w:val="20"/>
              </w:rPr>
            </w:pPr>
            <w:r w:rsidRPr="003362BF">
              <w:rPr>
                <w:b w:val="0"/>
                <w:bCs w:val="0"/>
                <w:i/>
                <w:iCs/>
                <w:sz w:val="20"/>
              </w:rPr>
              <w:lastRenderedPageBreak/>
              <w:t>061070033023027</w:t>
            </w:r>
          </w:p>
          <w:p w:rsidRPr="003362BF" w:rsidR="00E91C04" w:rsidP="0059416F" w:rsidRDefault="00E91C04" w14:paraId="3924E1BE" w14:textId="77777777">
            <w:pPr>
              <w:pStyle w:val="Heading1"/>
              <w:spacing w:before="24" w:line="276" w:lineRule="auto"/>
              <w:ind w:right="40"/>
              <w:rPr>
                <w:b w:val="0"/>
                <w:bCs w:val="0"/>
                <w:i/>
                <w:iCs/>
                <w:sz w:val="20"/>
              </w:rPr>
            </w:pPr>
            <w:r w:rsidRPr="003362BF">
              <w:rPr>
                <w:b w:val="0"/>
                <w:bCs w:val="0"/>
                <w:i/>
                <w:iCs/>
                <w:sz w:val="20"/>
              </w:rPr>
              <w:t>061070033023028</w:t>
            </w:r>
          </w:p>
          <w:p w:rsidR="006A3FD4" w:rsidP="0059416F" w:rsidRDefault="00F66F7E" w14:paraId="302B2538" w14:textId="4F391BC3">
            <w:pPr>
              <w:pStyle w:val="Heading1"/>
              <w:spacing w:before="24" w:line="276" w:lineRule="auto"/>
              <w:ind w:left="0" w:right="40"/>
              <w:rPr>
                <w:b w:val="0"/>
                <w:bCs w:val="0"/>
                <w:i/>
                <w:iCs/>
                <w:sz w:val="20"/>
              </w:rPr>
            </w:pPr>
            <w:r>
              <w:rPr>
                <w:b w:val="0"/>
                <w:bCs w:val="0"/>
                <w:i/>
                <w:iCs/>
                <w:sz w:val="20"/>
              </w:rPr>
              <w:t xml:space="preserve">  </w:t>
            </w:r>
            <w:r w:rsidRPr="003362BF" w:rsidR="00E91C04">
              <w:rPr>
                <w:b w:val="0"/>
                <w:bCs w:val="0"/>
                <w:i/>
                <w:iCs/>
                <w:sz w:val="20"/>
              </w:rPr>
              <w:t>061070033023029</w:t>
            </w:r>
          </w:p>
          <w:p w:rsidR="00270383" w:rsidP="0059416F" w:rsidRDefault="00270383" w14:paraId="5BBB4E97" w14:textId="77777777">
            <w:pPr>
              <w:pStyle w:val="Heading1"/>
              <w:spacing w:before="24" w:line="276" w:lineRule="auto"/>
              <w:ind w:left="0" w:right="40"/>
              <w:rPr>
                <w:b w:val="0"/>
                <w:bCs w:val="0"/>
                <w:i/>
                <w:iCs/>
                <w:sz w:val="20"/>
              </w:rPr>
            </w:pPr>
          </w:p>
          <w:p w:rsidRPr="005C0FBF" w:rsidR="00270383" w:rsidP="0059416F" w:rsidRDefault="00270383" w14:paraId="10854EF1" w14:textId="56F51256">
            <w:pPr>
              <w:pStyle w:val="Heading1"/>
              <w:spacing w:before="24" w:line="276" w:lineRule="auto"/>
              <w:ind w:left="0" w:right="40"/>
              <w:rPr>
                <w:b w:val="0"/>
                <w:bCs w:val="0"/>
                <w:i/>
                <w:iCs/>
                <w:sz w:val="20"/>
              </w:rPr>
            </w:pPr>
          </w:p>
        </w:tc>
      </w:tr>
    </w:tbl>
    <w:p w:rsidR="006A3FD4" w:rsidP="006A3FD4" w:rsidRDefault="006A3FD4" w14:paraId="52E7487F" w14:textId="77777777">
      <w:pPr>
        <w:rPr>
          <w:b/>
          <w:bCs/>
          <w:sz w:val="24"/>
          <w:szCs w:val="24"/>
        </w:rPr>
      </w:pPr>
    </w:p>
    <w:p w:rsidR="006A3FD4" w:rsidP="004306F5" w:rsidRDefault="006A3FD4" w14:paraId="707CB593" w14:textId="77777777">
      <w:pPr>
        <w:spacing w:before="26" w:line="259" w:lineRule="auto"/>
        <w:ind w:right="40"/>
      </w:pPr>
    </w:p>
    <w:p w:rsidR="0008695E" w:rsidP="004306F5" w:rsidRDefault="0008695E" w14:paraId="17C07C14" w14:textId="77777777">
      <w:pPr>
        <w:spacing w:before="26" w:line="259" w:lineRule="auto"/>
        <w:ind w:right="40"/>
      </w:pPr>
    </w:p>
    <w:p w:rsidR="0008695E" w:rsidP="004306F5" w:rsidRDefault="0008695E" w14:paraId="08FF1BD2" w14:textId="77777777">
      <w:pPr>
        <w:spacing w:before="26" w:line="259" w:lineRule="auto"/>
        <w:ind w:right="40"/>
      </w:pPr>
    </w:p>
    <w:p w:rsidR="0008695E" w:rsidP="004306F5" w:rsidRDefault="0008695E" w14:paraId="162073E0" w14:textId="77777777">
      <w:pPr>
        <w:spacing w:before="26" w:line="259" w:lineRule="auto"/>
        <w:ind w:right="40"/>
      </w:pPr>
    </w:p>
    <w:p w:rsidR="0008695E" w:rsidP="004306F5" w:rsidRDefault="0008695E" w14:paraId="692B43DD" w14:textId="77777777">
      <w:pPr>
        <w:spacing w:before="26" w:line="259" w:lineRule="auto"/>
        <w:ind w:right="40"/>
      </w:pPr>
    </w:p>
    <w:p w:rsidR="0008695E" w:rsidP="004306F5" w:rsidRDefault="0008695E" w14:paraId="5175C898" w14:textId="77777777">
      <w:pPr>
        <w:spacing w:before="26" w:line="259" w:lineRule="auto"/>
        <w:ind w:right="40"/>
      </w:pPr>
    </w:p>
    <w:p w:rsidR="0008695E" w:rsidP="004306F5" w:rsidRDefault="0008695E" w14:paraId="6316F579" w14:textId="77777777">
      <w:pPr>
        <w:spacing w:before="26" w:line="259" w:lineRule="auto"/>
        <w:ind w:right="40"/>
      </w:pPr>
    </w:p>
    <w:p w:rsidR="00E045D1" w:rsidP="00A43290" w:rsidRDefault="00E045D1" w14:paraId="7CF8BC8A" w14:textId="77777777">
      <w:pPr>
        <w:pStyle w:val="BodyText"/>
        <w:spacing w:after="240"/>
        <w:ind w:right="-450"/>
        <w:jc w:val="center"/>
        <w:rPr>
          <w:b/>
          <w:bCs/>
        </w:rPr>
      </w:pPr>
    </w:p>
    <w:p w:rsidR="00E045D1" w:rsidP="00A43290" w:rsidRDefault="00E045D1" w14:paraId="7E3E5005" w14:textId="77777777">
      <w:pPr>
        <w:pStyle w:val="BodyText"/>
        <w:spacing w:after="240"/>
        <w:ind w:right="-450"/>
        <w:jc w:val="center"/>
        <w:rPr>
          <w:b/>
          <w:bCs/>
        </w:rPr>
      </w:pPr>
    </w:p>
    <w:p w:rsidR="00E045D1" w:rsidP="00A43290" w:rsidRDefault="00E045D1" w14:paraId="4966A31D" w14:textId="77777777">
      <w:pPr>
        <w:pStyle w:val="BodyText"/>
        <w:spacing w:after="240"/>
        <w:ind w:right="-450"/>
        <w:jc w:val="center"/>
        <w:rPr>
          <w:b/>
          <w:bCs/>
        </w:rPr>
      </w:pPr>
    </w:p>
    <w:p w:rsidR="00E045D1" w:rsidP="00A43290" w:rsidRDefault="00E045D1" w14:paraId="0556DB29" w14:textId="77777777">
      <w:pPr>
        <w:pStyle w:val="BodyText"/>
        <w:spacing w:after="240"/>
        <w:ind w:right="-450"/>
        <w:jc w:val="center"/>
        <w:rPr>
          <w:b/>
          <w:bCs/>
        </w:rPr>
      </w:pPr>
    </w:p>
    <w:p w:rsidR="00E045D1" w:rsidP="00A43290" w:rsidRDefault="00E045D1" w14:paraId="716BF59F" w14:textId="77777777">
      <w:pPr>
        <w:pStyle w:val="BodyText"/>
        <w:spacing w:after="240"/>
        <w:ind w:right="-450"/>
        <w:jc w:val="center"/>
        <w:rPr>
          <w:b/>
          <w:bCs/>
        </w:rPr>
      </w:pPr>
    </w:p>
    <w:p w:rsidR="00E045D1" w:rsidP="00A43290" w:rsidRDefault="00E045D1" w14:paraId="77334B65" w14:textId="77777777">
      <w:pPr>
        <w:pStyle w:val="BodyText"/>
        <w:spacing w:after="240"/>
        <w:ind w:right="-450"/>
        <w:jc w:val="center"/>
        <w:rPr>
          <w:b/>
          <w:bCs/>
        </w:rPr>
      </w:pPr>
    </w:p>
    <w:p w:rsidR="00E045D1" w:rsidP="00A43290" w:rsidRDefault="00E045D1" w14:paraId="09FED80D" w14:textId="77777777">
      <w:pPr>
        <w:pStyle w:val="BodyText"/>
        <w:spacing w:after="240"/>
        <w:ind w:right="-450"/>
        <w:jc w:val="center"/>
        <w:rPr>
          <w:b/>
          <w:bCs/>
        </w:rPr>
      </w:pPr>
    </w:p>
    <w:p w:rsidR="00E045D1" w:rsidP="00A43290" w:rsidRDefault="00E045D1" w14:paraId="430A7728" w14:textId="77777777">
      <w:pPr>
        <w:pStyle w:val="BodyText"/>
        <w:spacing w:after="240"/>
        <w:ind w:right="-450"/>
        <w:jc w:val="center"/>
        <w:rPr>
          <w:b/>
          <w:bCs/>
        </w:rPr>
      </w:pPr>
    </w:p>
    <w:p w:rsidR="00E045D1" w:rsidP="00A43290" w:rsidRDefault="00E045D1" w14:paraId="61EDE281" w14:textId="77777777">
      <w:pPr>
        <w:pStyle w:val="BodyText"/>
        <w:spacing w:after="240"/>
        <w:ind w:right="-450"/>
        <w:jc w:val="center"/>
        <w:rPr>
          <w:b/>
          <w:bCs/>
        </w:rPr>
      </w:pPr>
    </w:p>
    <w:p w:rsidR="00E045D1" w:rsidP="00A43290" w:rsidRDefault="00E045D1" w14:paraId="5E9A8F92" w14:textId="77777777">
      <w:pPr>
        <w:pStyle w:val="BodyText"/>
        <w:spacing w:after="240"/>
        <w:ind w:right="-450"/>
        <w:jc w:val="center"/>
        <w:rPr>
          <w:b/>
          <w:bCs/>
        </w:rPr>
      </w:pPr>
    </w:p>
    <w:p w:rsidR="00E045D1" w:rsidP="00A43290" w:rsidRDefault="00E045D1" w14:paraId="32D99C76" w14:textId="77777777">
      <w:pPr>
        <w:pStyle w:val="BodyText"/>
        <w:spacing w:after="240"/>
        <w:ind w:right="-450"/>
        <w:jc w:val="center"/>
        <w:rPr>
          <w:b/>
          <w:bCs/>
        </w:rPr>
      </w:pPr>
    </w:p>
    <w:p w:rsidR="00555D17" w:rsidP="00A43290" w:rsidRDefault="00555D17" w14:paraId="6972D508" w14:textId="1FD4E458">
      <w:pPr>
        <w:pStyle w:val="BodyText"/>
        <w:spacing w:after="240"/>
        <w:ind w:right="-450"/>
        <w:jc w:val="center"/>
        <w:rPr>
          <w:b/>
          <w:bCs/>
        </w:rPr>
        <w:sectPr w:rsidR="00555D17" w:rsidSect="00B700A4">
          <w:footerReference w:type="even" r:id="rId43"/>
          <w:footerReference w:type="default" r:id="rId44"/>
          <w:footerReference w:type="first" r:id="rId45"/>
          <w:pgSz w:w="12240" w:h="15840"/>
          <w:pgMar w:top="1420" w:right="700" w:bottom="960" w:left="1240" w:header="576" w:footer="288" w:gutter="0"/>
          <w:pgNumType w:start="1"/>
          <w:cols w:space="720"/>
          <w:titlePg/>
          <w:docGrid w:linePitch="299"/>
        </w:sectPr>
      </w:pPr>
    </w:p>
    <w:p w:rsidR="0008695E" w:rsidP="00103C95" w:rsidRDefault="0008695E" w14:paraId="384DFEE4" w14:textId="7CF472B1">
      <w:pPr>
        <w:pStyle w:val="BodyText"/>
        <w:ind w:right="580"/>
        <w:jc w:val="center"/>
        <w:rPr>
          <w:b/>
          <w:bCs/>
        </w:rPr>
      </w:pPr>
      <w:r w:rsidRPr="00617C46">
        <w:rPr>
          <w:b/>
          <w:bCs/>
        </w:rPr>
        <w:lastRenderedPageBreak/>
        <w:t xml:space="preserve">APPENDIX </w:t>
      </w:r>
      <w:r w:rsidR="00575A65">
        <w:rPr>
          <w:b/>
          <w:bCs/>
        </w:rPr>
        <w:t>I</w:t>
      </w:r>
    </w:p>
    <w:p w:rsidRPr="00617C46" w:rsidR="00DF1501" w:rsidP="00103C95" w:rsidRDefault="00DF1501" w14:paraId="319D57EE" w14:textId="77777777">
      <w:pPr>
        <w:pStyle w:val="BodyText"/>
        <w:ind w:right="580"/>
        <w:jc w:val="center"/>
        <w:rPr>
          <w:b/>
          <w:bCs/>
        </w:rPr>
      </w:pPr>
    </w:p>
    <w:p w:rsidR="0008695E" w:rsidP="00103C95" w:rsidRDefault="0008695E" w14:paraId="233844D3" w14:textId="7FE3A93F">
      <w:pPr>
        <w:pStyle w:val="BodyText"/>
        <w:ind w:right="580"/>
        <w:jc w:val="center"/>
        <w:rPr>
          <w:b/>
          <w:bCs/>
        </w:rPr>
      </w:pPr>
      <w:r w:rsidRPr="00617C46">
        <w:rPr>
          <w:b/>
          <w:bCs/>
        </w:rPr>
        <w:t xml:space="preserve">Frontier California Inc. – </w:t>
      </w:r>
      <w:r w:rsidR="000433C9">
        <w:rPr>
          <w:b/>
          <w:bCs/>
        </w:rPr>
        <w:t>Tulare Central</w:t>
      </w:r>
      <w:r w:rsidRPr="00617C46">
        <w:rPr>
          <w:b/>
          <w:bCs/>
        </w:rPr>
        <w:t xml:space="preserve"> Project</w:t>
      </w:r>
    </w:p>
    <w:p w:rsidRPr="00617C46" w:rsidR="00F3384F" w:rsidP="00103C95" w:rsidRDefault="00F3384F" w14:paraId="6F1B651F" w14:textId="77777777">
      <w:pPr>
        <w:pStyle w:val="BodyText"/>
        <w:ind w:right="580"/>
        <w:jc w:val="center"/>
        <w:rPr>
          <w:b/>
          <w:bCs/>
        </w:rPr>
      </w:pPr>
    </w:p>
    <w:p w:rsidRPr="0008695E" w:rsidR="0008695E" w:rsidP="00103C95" w:rsidRDefault="0008695E" w14:paraId="7D7D98F2" w14:textId="29A631CB">
      <w:pPr>
        <w:pStyle w:val="BodyText"/>
        <w:ind w:right="580"/>
        <w:jc w:val="center"/>
        <w:rPr>
          <w:b/>
          <w:bCs/>
        </w:rPr>
      </w:pPr>
      <w:r w:rsidRPr="00617C46">
        <w:rPr>
          <w:b/>
          <w:bCs/>
        </w:rPr>
        <w:t>Project Location Map</w:t>
      </w:r>
    </w:p>
    <w:p w:rsidR="00D333EE" w:rsidP="00F3384F" w:rsidRDefault="00D333EE" w14:paraId="21AACD97" w14:textId="77777777">
      <w:pPr>
        <w:tabs>
          <w:tab w:val="left" w:pos="9540"/>
        </w:tabs>
        <w:spacing w:before="26" w:line="259" w:lineRule="auto"/>
        <w:ind w:left="-360" w:right="130"/>
        <w:jc w:val="center"/>
      </w:pPr>
      <w:r w:rsidRPr="00D333EE">
        <w:rPr>
          <w:noProof/>
        </w:rPr>
        <w:drawing>
          <wp:inline distT="0" distB="0" distL="0" distR="0" wp14:anchorId="6525EC6B" wp14:editId="3B0246E5">
            <wp:extent cx="6388100" cy="4789283"/>
            <wp:effectExtent l="0" t="0" r="0" b="0"/>
            <wp:docPr id="9279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856" name=""/>
                    <pic:cNvPicPr/>
                  </pic:nvPicPr>
                  <pic:blipFill>
                    <a:blip r:embed="rId46"/>
                    <a:stretch>
                      <a:fillRect/>
                    </a:stretch>
                  </pic:blipFill>
                  <pic:spPr>
                    <a:xfrm>
                      <a:off x="0" y="0"/>
                      <a:ext cx="6389410" cy="4790265"/>
                    </a:xfrm>
                    <a:prstGeom prst="rect">
                      <a:avLst/>
                    </a:prstGeom>
                  </pic:spPr>
                </pic:pic>
              </a:graphicData>
            </a:graphic>
          </wp:inline>
        </w:drawing>
      </w:r>
    </w:p>
    <w:p w:rsidR="001743FF" w:rsidP="004B4800" w:rsidRDefault="001743FF" w14:paraId="4F8E8BAD" w14:textId="77777777">
      <w:pPr>
        <w:spacing w:before="26" w:line="259" w:lineRule="auto"/>
        <w:ind w:right="40"/>
      </w:pPr>
    </w:p>
    <w:p w:rsidRPr="00F3384F" w:rsidR="00F3384F" w:rsidP="00F3384F" w:rsidRDefault="00F3384F" w14:paraId="0F715CA9" w14:textId="77777777"/>
    <w:p w:rsidRPr="00F3384F" w:rsidR="00F3384F" w:rsidP="00F3384F" w:rsidRDefault="00F3384F" w14:paraId="0FF27C28" w14:textId="77777777"/>
    <w:p w:rsidRPr="00F3384F" w:rsidR="00F3384F" w:rsidP="00F3384F" w:rsidRDefault="00F3384F" w14:paraId="452AB04C" w14:textId="77777777"/>
    <w:p w:rsidRPr="00F3384F" w:rsidR="00F3384F" w:rsidP="00F3384F" w:rsidRDefault="00F3384F" w14:paraId="2DB0AEFC" w14:textId="77777777"/>
    <w:p w:rsidR="00F3384F" w:rsidP="00F3384F" w:rsidRDefault="00F3384F" w14:paraId="226E4977" w14:textId="77777777"/>
    <w:p w:rsidR="00F3384F" w:rsidP="00F3384F" w:rsidRDefault="00F3384F" w14:paraId="6CEAFC62" w14:textId="0DE13237">
      <w:pPr>
        <w:tabs>
          <w:tab w:val="left" w:pos="6430"/>
        </w:tabs>
        <w:ind w:right="850"/>
      </w:pPr>
      <w:r>
        <w:tab/>
      </w:r>
    </w:p>
    <w:p w:rsidRPr="00376B0B" w:rsidR="00376B0B" w:rsidP="00376B0B" w:rsidRDefault="00376B0B" w14:paraId="30FCAA49" w14:textId="77777777"/>
    <w:p w:rsidRPr="00376B0B" w:rsidR="00376B0B" w:rsidP="00376B0B" w:rsidRDefault="00376B0B" w14:paraId="510E920D" w14:textId="77777777"/>
    <w:p w:rsidRPr="00376B0B" w:rsidR="00376B0B" w:rsidP="00376B0B" w:rsidRDefault="00376B0B" w14:paraId="74DD114D" w14:textId="77777777"/>
    <w:p w:rsidRPr="00376B0B" w:rsidR="00376B0B" w:rsidP="00376B0B" w:rsidRDefault="00376B0B" w14:paraId="3DE6A7AE" w14:textId="77777777"/>
    <w:p w:rsidRPr="00376B0B" w:rsidR="00376B0B" w:rsidP="0FDA0FC6" w:rsidRDefault="00376B0B" w14:paraId="5C9452E0" w14:textId="24F8A473"/>
    <w:sectPr w:rsidRPr="00376B0B" w:rsidR="00376B0B" w:rsidSect="00376B0B">
      <w:footerReference w:type="default" r:id="rId47"/>
      <w:pgSz w:w="12240" w:h="15840"/>
      <w:pgMar w:top="1420" w:right="700" w:bottom="960" w:left="1240" w:header="796" w:footer="4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5718" w14:textId="77777777" w:rsidR="00056EAF" w:rsidRDefault="00056EAF">
      <w:r>
        <w:separator/>
      </w:r>
    </w:p>
  </w:endnote>
  <w:endnote w:type="continuationSeparator" w:id="0">
    <w:p w14:paraId="5566F89F" w14:textId="77777777" w:rsidR="00056EAF" w:rsidRDefault="00056EAF">
      <w:r>
        <w:continuationSeparator/>
      </w:r>
    </w:p>
  </w:endnote>
  <w:endnote w:type="continuationNotice" w:id="1">
    <w:p w14:paraId="04043766" w14:textId="77777777" w:rsidR="00056EAF" w:rsidRDefault="00056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CCF6" w14:textId="5F1718F6" w:rsidR="00964E91" w:rsidRDefault="00C8757C" w:rsidP="00C8757C">
    <w:pPr>
      <w:pStyle w:val="Footer"/>
      <w:tabs>
        <w:tab w:val="center" w:pos="5150"/>
        <w:tab w:val="left" w:pos="6480"/>
      </w:tabs>
    </w:pPr>
    <w:r>
      <w:tab/>
    </w:r>
    <w:r>
      <w:tab/>
    </w:r>
    <w:r w:rsidR="00AF48F9">
      <w:t>14</w:t>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102489"/>
      <w:docPartObj>
        <w:docPartGallery w:val="Page Numbers (Bottom of Page)"/>
        <w:docPartUnique/>
      </w:docPartObj>
    </w:sdtPr>
    <w:sdtEndPr>
      <w:rPr>
        <w:noProof/>
      </w:rPr>
    </w:sdtEndPr>
    <w:sdtContent>
      <w:p w14:paraId="3127EA9A" w14:textId="49473303" w:rsidR="00852C6A" w:rsidRDefault="00964E91" w:rsidP="00880E02">
        <w:pPr>
          <w:pStyle w:val="Footer"/>
          <w:jc w:val="center"/>
        </w:pPr>
        <w:r>
          <w:t>C-1</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D6E7" w14:textId="1FFC2D6D" w:rsidR="00797F91" w:rsidRDefault="00DB442D" w:rsidP="00964E91">
    <w:pPr>
      <w:pStyle w:val="Footer"/>
      <w:jc w:val="center"/>
    </w:pPr>
    <w:r>
      <w:t>D</w:t>
    </w:r>
    <w:r w:rsidR="00797F91">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013792"/>
      <w:docPartObj>
        <w:docPartGallery w:val="Page Numbers (Bottom of Page)"/>
        <w:docPartUnique/>
      </w:docPartObj>
    </w:sdtPr>
    <w:sdtEndPr>
      <w:rPr>
        <w:noProof/>
      </w:rPr>
    </w:sdtEndPr>
    <w:sdtContent>
      <w:p w14:paraId="02A4EEC1" w14:textId="5A02F9E6" w:rsidR="00A81159" w:rsidRDefault="00282B6D" w:rsidP="00880E02">
        <w:pPr>
          <w:pStyle w:val="Footer"/>
          <w:jc w:val="center"/>
        </w:pPr>
        <w:r>
          <w:t>D-2</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6C55" w14:textId="2D4F4677" w:rsidR="002632D4" w:rsidRDefault="002632D4" w:rsidP="002632D4">
    <w:pPr>
      <w:pStyle w:val="Footer"/>
      <w:tabs>
        <w:tab w:val="left" w:pos="4876"/>
        <w:tab w:val="center" w:pos="5150"/>
        <w:tab w:val="left" w:pos="5743"/>
      </w:tabs>
      <w:rPr>
        <w:noProof/>
      </w:rPr>
    </w:pPr>
    <w:r>
      <w:tab/>
    </w:r>
    <w:r>
      <w:tab/>
    </w:r>
    <w:r>
      <w:tab/>
    </w:r>
    <w:sdt>
      <w:sdtPr>
        <w:id w:val="223799992"/>
        <w:docPartObj>
          <w:docPartGallery w:val="Page Numbers (Bottom of Page)"/>
          <w:docPartUnique/>
        </w:docPartObj>
      </w:sdtPr>
      <w:sdtEndPr>
        <w:rPr>
          <w:noProof/>
        </w:rPr>
      </w:sdtEndPr>
      <w:sdtContent>
        <w:r>
          <w:t>D-</w:t>
        </w:r>
        <w:r w:rsidR="00D93960">
          <w:t>1</w:t>
        </w:r>
      </w:sdtContent>
    </w:sdt>
  </w:p>
  <w:p w14:paraId="5CBCF52F" w14:textId="77777777" w:rsidR="002632D4" w:rsidRDefault="002632D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263651"/>
      <w:docPartObj>
        <w:docPartGallery w:val="Page Numbers (Bottom of Page)"/>
        <w:docPartUnique/>
      </w:docPartObj>
    </w:sdtPr>
    <w:sdtEndPr/>
    <w:sdtContent>
      <w:p w14:paraId="31E2D014" w14:textId="33CD6A2D" w:rsidR="00A81159" w:rsidRDefault="0068294E" w:rsidP="0004462E">
        <w:pPr>
          <w:pStyle w:val="Footer"/>
          <w:jc w:val="center"/>
        </w:pPr>
        <w:r>
          <w:t>E-1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3ACE" w14:textId="27B842AB" w:rsidR="00DB442D" w:rsidRDefault="00334A57" w:rsidP="00334A57">
    <w:pPr>
      <w:pStyle w:val="Footer"/>
      <w:tabs>
        <w:tab w:val="center" w:pos="5150"/>
        <w:tab w:val="left" w:pos="5827"/>
      </w:tabs>
    </w:pPr>
    <w:r>
      <w:tab/>
    </w:r>
    <w:r>
      <w:tab/>
    </w:r>
    <w:r w:rsidR="004C0EB3">
      <w:t>F-2</w:t>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80BA" w14:textId="42207535" w:rsidR="004B4800" w:rsidRPr="004B4800" w:rsidRDefault="004C0EB3" w:rsidP="00BE1CC2">
    <w:pPr>
      <w:pStyle w:val="Footer"/>
      <w:tabs>
        <w:tab w:val="center" w:pos="5150"/>
        <w:tab w:val="left" w:pos="6416"/>
      </w:tabs>
      <w:jc w:val="center"/>
    </w:pPr>
    <w:r>
      <w:t>F-</w:t>
    </w:r>
    <w:r w:rsidR="00C34865">
      <w:t>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551CB" w14:textId="34B50675" w:rsidR="00C34865" w:rsidRDefault="00C34865" w:rsidP="00B700A4">
    <w:pPr>
      <w:pStyle w:val="Footer"/>
      <w:tabs>
        <w:tab w:val="center" w:pos="5150"/>
        <w:tab w:val="left" w:pos="6416"/>
      </w:tabs>
      <w:jc w:val="center"/>
      <w:rPr>
        <w:noProof/>
      </w:rPr>
    </w:pPr>
  </w:p>
  <w:p w14:paraId="28EF8DA6" w14:textId="20A2E441" w:rsidR="004039F2" w:rsidRDefault="00056EAF" w:rsidP="00762BCD">
    <w:pPr>
      <w:pStyle w:val="Footer"/>
      <w:jc w:val="center"/>
    </w:pPr>
    <w:sdt>
      <w:sdtPr>
        <w:id w:val="-1490710939"/>
        <w:docPartObj>
          <w:docPartGallery w:val="Page Numbers (Bottom of Page)"/>
          <w:docPartUnique/>
        </w:docPartObj>
      </w:sdtPr>
      <w:sdtEndPr/>
      <w:sdtContent>
        <w:r w:rsidR="00762BCD">
          <w:t>F-1</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538F" w14:textId="3BD38A78" w:rsidR="004C0EB3" w:rsidRPr="004B4800" w:rsidRDefault="004C0EB3" w:rsidP="00B700A4">
    <w:pPr>
      <w:pStyle w:val="Footer"/>
      <w:tabs>
        <w:tab w:val="clear" w:pos="9360"/>
        <w:tab w:val="left" w:pos="4762"/>
        <w:tab w:val="center" w:pos="5150"/>
        <w:tab w:val="left" w:pos="7556"/>
      </w:tabs>
      <w:jc w:val="center"/>
    </w:pPr>
    <w:r>
      <w:t>G-1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F991" w14:textId="14FE5B2F" w:rsidR="00334A57" w:rsidRDefault="00334A57" w:rsidP="00334A57">
    <w:pPr>
      <w:pStyle w:val="Footer"/>
      <w:tabs>
        <w:tab w:val="center" w:pos="5150"/>
        <w:tab w:val="left" w:pos="5827"/>
      </w:tabs>
    </w:pPr>
    <w:r>
      <w:tab/>
    </w:r>
    <w:r>
      <w:tab/>
      <w:t>H-</w:t>
    </w:r>
    <w:r w:rsidR="004C0EB3">
      <w:t>2</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FCB5" w14:textId="1AA4BD05" w:rsidR="00ED6F8D" w:rsidRDefault="00ED6F8D">
    <w:pPr>
      <w:pStyle w:val="Footer"/>
      <w:jc w:val="center"/>
    </w:pPr>
  </w:p>
  <w:p w14:paraId="4092EE22" w14:textId="3A334F4D" w:rsidR="00D631C4" w:rsidRPr="00CC03D6" w:rsidRDefault="00D631C4" w:rsidP="00CC03D6">
    <w:pPr>
      <w:pStyle w:val="Footer"/>
      <w:rPr>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1D9E" w14:textId="77777777" w:rsidR="00AD2BDE" w:rsidRDefault="00B85A19" w:rsidP="00B85A19">
    <w:pPr>
      <w:pStyle w:val="Footer"/>
      <w:tabs>
        <w:tab w:val="clear" w:pos="9360"/>
        <w:tab w:val="left" w:pos="4762"/>
        <w:tab w:val="center" w:pos="5150"/>
        <w:tab w:val="left" w:pos="7556"/>
      </w:tabs>
    </w:pPr>
    <w:r>
      <w:tab/>
    </w:r>
    <w:r>
      <w:tab/>
    </w:r>
    <w:r>
      <w:tab/>
    </w:r>
  </w:p>
  <w:p w14:paraId="64F657E7" w14:textId="15C979A6" w:rsidR="004039F2" w:rsidRDefault="00AD75F4" w:rsidP="005858F0">
    <w:pPr>
      <w:pStyle w:val="Footer"/>
      <w:tabs>
        <w:tab w:val="clear" w:pos="9360"/>
        <w:tab w:val="left" w:pos="4762"/>
        <w:tab w:val="center" w:pos="5150"/>
        <w:tab w:val="left" w:pos="7556"/>
      </w:tabs>
      <w:jc w:val="center"/>
    </w:pPr>
    <w:r>
      <w:t>H</w:t>
    </w:r>
    <w:r w:rsidR="006F0672">
      <w:t>-</w:t>
    </w:r>
    <w:r>
      <w:t>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82119"/>
      <w:docPartObj>
        <w:docPartGallery w:val="Page Numbers (Bottom of Page)"/>
        <w:docPartUnique/>
      </w:docPartObj>
    </w:sdtPr>
    <w:sdtEndPr>
      <w:rPr>
        <w:noProof/>
      </w:rPr>
    </w:sdtEndPr>
    <w:sdtContent>
      <w:p w14:paraId="4251E41E" w14:textId="77777777" w:rsidR="00376B0B" w:rsidRDefault="00376B0B" w:rsidP="00282B6D">
        <w:pPr>
          <w:pStyle w:val="Footer"/>
          <w:jc w:val="center"/>
        </w:pPr>
      </w:p>
      <w:p w14:paraId="41574B68" w14:textId="66902114" w:rsidR="005B2FD3" w:rsidRDefault="005B2FD3" w:rsidP="00282B6D">
        <w:pPr>
          <w:pStyle w:val="Footer"/>
          <w:jc w:val="center"/>
          <w:rPr>
            <w:noProof/>
          </w:rPr>
        </w:pPr>
        <w:r>
          <w:t>H-1</w:t>
        </w:r>
      </w:p>
    </w:sdtContent>
  </w:sdt>
  <w:p w14:paraId="4CF4A06C" w14:textId="77777777" w:rsidR="005B2FD3" w:rsidRPr="00282B6D" w:rsidRDefault="005B2FD3" w:rsidP="00282B6D">
    <w:pPr>
      <w:pStyle w:val="Footer"/>
      <w:jc w:val="center"/>
      <w:rPr>
        <w:b/>
        <w:bCs/>
        <w:sz w:val="18"/>
        <w:szCs w:val="18"/>
        <w:lang w:val="en-ZW"/>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CF3D" w14:textId="256B64ED" w:rsidR="00334A57" w:rsidRPr="004B4800" w:rsidRDefault="00334A57" w:rsidP="00DB442D">
    <w:pPr>
      <w:pStyle w:val="Footer"/>
      <w:jc w:val="center"/>
    </w:pPr>
    <w:r>
      <w:t>I-1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A5D0" w14:textId="7C7C9332" w:rsidR="005A652A" w:rsidRDefault="00822707" w:rsidP="00CC03D6">
    <w:pPr>
      <w:pStyle w:val="Footer"/>
      <w:rPr>
        <w:sz w:val="18"/>
        <w:szCs w:val="18"/>
        <w:lang w:val="en-ZW"/>
      </w:rPr>
    </w:pPr>
    <w:r w:rsidRPr="00822707">
      <w:rPr>
        <w:sz w:val="18"/>
        <w:szCs w:val="18"/>
      </w:rPr>
      <w:t>610779952</w:t>
    </w:r>
    <w:r w:rsidRPr="00822707">
      <w:rPr>
        <w:sz w:val="18"/>
        <w:szCs w:val="18"/>
        <w:lang w:val="en-ZW"/>
      </w:rPr>
      <w:t xml:space="preserve"> </w:t>
    </w:r>
  </w:p>
  <w:p w14:paraId="737A4F8E" w14:textId="51F1B86C" w:rsidR="00BF3606" w:rsidRPr="00282B6D" w:rsidRDefault="00AF48F9" w:rsidP="00282B6D">
    <w:pPr>
      <w:pStyle w:val="Footer"/>
      <w:jc w:val="center"/>
      <w:rPr>
        <w:b/>
        <w:bCs/>
        <w:sz w:val="18"/>
        <w:szCs w:val="18"/>
        <w:lang w:val="en-ZW"/>
      </w:rP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837624"/>
      <w:docPartObj>
        <w:docPartGallery w:val="Page Numbers (Bottom of Page)"/>
        <w:docPartUnique/>
      </w:docPartObj>
    </w:sdtPr>
    <w:sdtEndPr>
      <w:rPr>
        <w:noProof/>
      </w:rPr>
    </w:sdtEndPr>
    <w:sdtContent>
      <w:p w14:paraId="0A1CB1CF" w14:textId="03769C59" w:rsidR="00ED6F8D" w:rsidRDefault="00ED6F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3F6D3" w14:textId="5B2734AD" w:rsidR="00ED6F8D" w:rsidRPr="00CC03D6" w:rsidRDefault="00ED6F8D" w:rsidP="00CC03D6">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5EA0" w14:textId="7460CD94" w:rsidR="00ED6F8D" w:rsidRDefault="00ED6F8D">
    <w:pPr>
      <w:pStyle w:val="Footer"/>
      <w:jc w:val="center"/>
    </w:pPr>
    <w:r>
      <w:t>A-1</w:t>
    </w:r>
  </w:p>
  <w:p w14:paraId="6DFFFADC" w14:textId="77777777" w:rsidR="00ED6F8D" w:rsidRPr="00CC03D6" w:rsidRDefault="00ED6F8D" w:rsidP="00CC03D6">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28F6" w14:textId="770CDE2C" w:rsidR="00A30ABA" w:rsidRDefault="00ED6F8D" w:rsidP="00ED6F8D">
    <w:pPr>
      <w:pStyle w:val="Footer"/>
      <w:jc w:val="center"/>
    </w:pPr>
    <w:r>
      <w:t>A-0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5F81" w14:textId="78FBB588" w:rsidR="00ED6F8D" w:rsidRDefault="00ED6F8D">
    <w:pPr>
      <w:pStyle w:val="Footer"/>
      <w:jc w:val="center"/>
    </w:pPr>
    <w:r>
      <w:t>A-2</w:t>
    </w:r>
  </w:p>
  <w:p w14:paraId="13BED093" w14:textId="77777777" w:rsidR="00ED6F8D" w:rsidRPr="00CC03D6" w:rsidRDefault="00ED6F8D" w:rsidP="00CC03D6">
    <w:pPr>
      <w:pStyle w:val="Footer"/>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28715" w14:textId="05E97CA4" w:rsidR="00964E91" w:rsidRDefault="00964E91" w:rsidP="00412CA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302047"/>
      <w:docPartObj>
        <w:docPartGallery w:val="Page Numbers (Bottom of Page)"/>
        <w:docPartUnique/>
      </w:docPartObj>
    </w:sdtPr>
    <w:sdtEndPr>
      <w:rPr>
        <w:noProof/>
      </w:rPr>
    </w:sdtEndPr>
    <w:sdtContent>
      <w:p w14:paraId="115FDF46" w14:textId="7D37B764" w:rsidR="00F37B6C" w:rsidRPr="003031ED" w:rsidRDefault="00134E7C" w:rsidP="00134E7C">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EBE31" w14:textId="77777777" w:rsidR="00056EAF" w:rsidRDefault="00056EAF">
      <w:r>
        <w:separator/>
      </w:r>
    </w:p>
  </w:footnote>
  <w:footnote w:type="continuationSeparator" w:id="0">
    <w:p w14:paraId="2382432C" w14:textId="77777777" w:rsidR="00056EAF" w:rsidRDefault="00056EAF">
      <w:r>
        <w:continuationSeparator/>
      </w:r>
    </w:p>
  </w:footnote>
  <w:footnote w:type="continuationNotice" w:id="1">
    <w:p w14:paraId="57F4DB0E" w14:textId="77777777" w:rsidR="00056EAF" w:rsidRDefault="00056EAF"/>
  </w:footnote>
  <w:footnote w:id="2">
    <w:p w14:paraId="436067ED" w14:textId="52EB332A" w:rsidR="006B3F50" w:rsidRPr="0046676F" w:rsidRDefault="006B3F50">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w:t>
      </w:r>
      <w:r w:rsidR="00BB5758" w:rsidRPr="0046676F">
        <w:rPr>
          <w:rFonts w:ascii="Palatino Linotype" w:hAnsi="Palatino Linotype" w:cs="Times New Roman"/>
          <w:sz w:val="18"/>
          <w:szCs w:val="18"/>
        </w:rPr>
        <w:t>Public Utilities (Pub. Util.) Code § 281(f)(4)</w:t>
      </w:r>
      <w:r w:rsidR="009250B4">
        <w:rPr>
          <w:rFonts w:ascii="Palatino Linotype" w:hAnsi="Palatino Linotype" w:cs="Times New Roman"/>
          <w:sz w:val="18"/>
          <w:szCs w:val="18"/>
        </w:rPr>
        <w:t>.</w:t>
      </w:r>
    </w:p>
  </w:footnote>
  <w:footnote w:id="3">
    <w:p w14:paraId="60E71721" w14:textId="1DB3AB2A" w:rsidR="00EB6A72" w:rsidRPr="0046676F" w:rsidRDefault="00EB6A72">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w:t>
      </w:r>
      <w:r w:rsidR="00F3612A" w:rsidRPr="0046676F">
        <w:rPr>
          <w:rFonts w:ascii="Palatino Linotype" w:hAnsi="Palatino Linotype"/>
          <w:sz w:val="18"/>
          <w:szCs w:val="18"/>
        </w:rPr>
        <w:t xml:space="preserve">See </w:t>
      </w:r>
      <w:hyperlink r:id="rId1" w:history="1">
        <w:r w:rsidR="00F3612A" w:rsidRPr="0046676F">
          <w:rPr>
            <w:rStyle w:val="Hyperlink"/>
            <w:rFonts w:ascii="Palatino Linotype" w:hAnsi="Palatino Linotype"/>
            <w:sz w:val="18"/>
            <w:szCs w:val="18"/>
          </w:rPr>
          <w:t>Bill Text - SB-1193 Telecommunications: universal service: California Advanced Services Fund</w:t>
        </w:r>
      </w:hyperlink>
      <w:r w:rsidR="00F3612A" w:rsidRPr="0046676F">
        <w:rPr>
          <w:rFonts w:ascii="Palatino Linotype" w:hAnsi="Palatino Linotype"/>
          <w:sz w:val="18"/>
          <w:szCs w:val="18"/>
        </w:rPr>
        <w:t>.</w:t>
      </w:r>
    </w:p>
  </w:footnote>
  <w:footnote w:id="4">
    <w:p w14:paraId="535CC0A0" w14:textId="468405A4" w:rsidR="006536C8" w:rsidRPr="0046676F" w:rsidRDefault="006536C8">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See </w:t>
      </w:r>
      <w:hyperlink r:id="rId2" w:history="1">
        <w:r w:rsidRPr="0046676F">
          <w:rPr>
            <w:rStyle w:val="Hyperlink"/>
            <w:rFonts w:ascii="Palatino Linotype" w:hAnsi="Palatino Linotype"/>
            <w:sz w:val="18"/>
            <w:szCs w:val="18"/>
          </w:rPr>
          <w:t>Bill Text - SB-156 Communications: broadband</w:t>
        </w:r>
      </w:hyperlink>
      <w:r w:rsidRPr="0046676F">
        <w:rPr>
          <w:rFonts w:ascii="Palatino Linotype" w:hAnsi="Palatino Linotype"/>
          <w:sz w:val="18"/>
          <w:szCs w:val="18"/>
        </w:rPr>
        <w:t>.</w:t>
      </w:r>
    </w:p>
  </w:footnote>
  <w:footnote w:id="5">
    <w:p w14:paraId="21D7213C" w14:textId="77777777" w:rsidR="0040402C" w:rsidRPr="0046676F" w:rsidRDefault="0040402C" w:rsidP="0040402C">
      <w:pPr>
        <w:pStyle w:val="FootnoteText"/>
        <w:rPr>
          <w:rFonts w:ascii="Palatino Linotype" w:hAnsi="Palatino Linotype"/>
          <w:sz w:val="18"/>
          <w:szCs w:val="18"/>
        </w:rPr>
      </w:pPr>
      <w:r w:rsidRPr="0046676F">
        <w:rPr>
          <w:rStyle w:val="FootnoteReference"/>
          <w:rFonts w:ascii="Palatino Linotype" w:hAnsi="Palatino Linotype" w:cs="Times New Roman"/>
          <w:sz w:val="18"/>
          <w:szCs w:val="18"/>
        </w:rPr>
        <w:footnoteRef/>
      </w:r>
      <w:r w:rsidRPr="0046676F">
        <w:rPr>
          <w:rFonts w:ascii="Palatino Linotype" w:hAnsi="Palatino Linotype" w:cs="Times New Roman"/>
          <w:sz w:val="18"/>
          <w:szCs w:val="18"/>
        </w:rPr>
        <w:t xml:space="preserve"> See Public Utilities (Pub. Util.) Code § 281(b)(1)(B)(ii)(I).</w:t>
      </w:r>
    </w:p>
  </w:footnote>
  <w:footnote w:id="6">
    <w:p w14:paraId="5522CF3D" w14:textId="09A67BE2" w:rsidR="0040402C" w:rsidRPr="0046676F" w:rsidRDefault="0040402C" w:rsidP="0040402C">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w:t>
      </w:r>
      <w:r w:rsidRPr="0046676F">
        <w:rPr>
          <w:rFonts w:ascii="Palatino Linotype" w:hAnsi="Palatino Linotype" w:cs="Times New Roman"/>
          <w:sz w:val="18"/>
          <w:szCs w:val="18"/>
        </w:rPr>
        <w:t>See Pub. Util. Code § 281(f)(5)</w:t>
      </w:r>
      <w:r w:rsidR="009250B4">
        <w:rPr>
          <w:rFonts w:ascii="Palatino Linotype" w:hAnsi="Palatino Linotype" w:cs="Times New Roman"/>
          <w:sz w:val="18"/>
          <w:szCs w:val="18"/>
        </w:rPr>
        <w:t>.</w:t>
      </w:r>
    </w:p>
  </w:footnote>
  <w:footnote w:id="7">
    <w:p w14:paraId="392D0A3E" w14:textId="053CD43B" w:rsidR="00AC0303" w:rsidRPr="0046676F" w:rsidRDefault="00AC0303">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w:t>
      </w:r>
      <w:r w:rsidR="00DB03A5" w:rsidRPr="0046676F">
        <w:rPr>
          <w:rFonts w:ascii="Palatino Linotype" w:hAnsi="Palatino Linotype" w:cs="Times New Roman"/>
          <w:sz w:val="18"/>
          <w:szCs w:val="18"/>
        </w:rPr>
        <w:t>See</w:t>
      </w:r>
      <w:r w:rsidR="00DB03A5" w:rsidRPr="0046676F">
        <w:rPr>
          <w:rFonts w:ascii="Palatino Linotype" w:hAnsi="Palatino Linotype" w:cs="Times New Roman"/>
          <w:i/>
          <w:iCs/>
          <w:sz w:val="18"/>
          <w:szCs w:val="18"/>
        </w:rPr>
        <w:t xml:space="preserve"> </w:t>
      </w:r>
      <w:r w:rsidR="00DB03A5" w:rsidRPr="0046676F">
        <w:rPr>
          <w:rFonts w:ascii="Palatino Linotype" w:hAnsi="Palatino Linotype" w:cs="Times New Roman"/>
          <w:sz w:val="18"/>
          <w:szCs w:val="18"/>
        </w:rPr>
        <w:t xml:space="preserve">Pub. Util. Code § </w:t>
      </w:r>
      <w:r w:rsidR="00DB03A5" w:rsidRPr="0046676F">
        <w:rPr>
          <w:rFonts w:ascii="Palatino Linotype" w:hAnsi="Palatino Linotype" w:cs="Times New Roman"/>
          <w:spacing w:val="-4"/>
          <w:sz w:val="18"/>
          <w:szCs w:val="18"/>
        </w:rPr>
        <w:t>281(l)</w:t>
      </w:r>
      <w:r w:rsidR="009250B4">
        <w:rPr>
          <w:rFonts w:ascii="Palatino Linotype" w:hAnsi="Palatino Linotype" w:cs="Times New Roman"/>
          <w:spacing w:val="-4"/>
          <w:sz w:val="18"/>
          <w:szCs w:val="18"/>
        </w:rPr>
        <w:t>.</w:t>
      </w:r>
    </w:p>
  </w:footnote>
  <w:footnote w:id="8">
    <w:p w14:paraId="33754C33" w14:textId="1B28A85A" w:rsidR="0040402C" w:rsidRPr="00AA5FDA" w:rsidRDefault="0040402C" w:rsidP="0040402C">
      <w:pPr>
        <w:pStyle w:val="FootnoteText"/>
        <w:rPr>
          <w:rFonts w:ascii="Palatino Linotype" w:hAnsi="Palatino Linotype"/>
          <w:sz w:val="18"/>
          <w:szCs w:val="18"/>
        </w:rPr>
      </w:pPr>
      <w:r w:rsidRPr="0046676F">
        <w:rPr>
          <w:rStyle w:val="FootnoteReference"/>
          <w:rFonts w:ascii="Palatino Linotype" w:hAnsi="Palatino Linotype" w:cs="Times New Roman"/>
          <w:sz w:val="18"/>
          <w:szCs w:val="18"/>
        </w:rPr>
        <w:footnoteRef/>
      </w:r>
      <w:r w:rsidRPr="0046676F">
        <w:rPr>
          <w:rFonts w:ascii="Palatino Linotype" w:hAnsi="Palatino Linotype" w:cs="Times New Roman"/>
          <w:sz w:val="18"/>
          <w:szCs w:val="18"/>
        </w:rPr>
        <w:t xml:space="preserve"> </w:t>
      </w:r>
      <w:r w:rsidR="00AA5FDA" w:rsidRPr="0046676F">
        <w:rPr>
          <w:rFonts w:ascii="Palatino Linotype" w:hAnsi="Palatino Linotype"/>
          <w:sz w:val="18"/>
          <w:szCs w:val="18"/>
        </w:rPr>
        <w:t xml:space="preserve">See </w:t>
      </w:r>
      <w:hyperlink r:id="rId3" w:history="1">
        <w:r w:rsidR="00AA5FDA" w:rsidRPr="0046676F">
          <w:rPr>
            <w:rStyle w:val="Hyperlink"/>
            <w:rFonts w:ascii="Palatino Linotype" w:hAnsi="Palatino Linotype"/>
            <w:sz w:val="18"/>
            <w:szCs w:val="18"/>
          </w:rPr>
          <w:t>CASF Grantee Monthly Contractor Reporting</w:t>
        </w:r>
      </w:hyperlink>
      <w:r w:rsidR="00AA5FDA" w:rsidRPr="0046676F">
        <w:rPr>
          <w:rFonts w:ascii="Palatino Linotype" w:hAnsi="Palatino Linotype"/>
          <w:sz w:val="18"/>
          <w:szCs w:val="18"/>
        </w:rPr>
        <w:t>.</w:t>
      </w:r>
    </w:p>
  </w:footnote>
  <w:footnote w:id="9">
    <w:p w14:paraId="39304A18" w14:textId="09CEF046" w:rsidR="00FE058A" w:rsidRPr="006027B4" w:rsidRDefault="00FE058A" w:rsidP="00FE058A">
      <w:pPr>
        <w:pStyle w:val="FootnoteText"/>
        <w:rPr>
          <w:rFonts w:ascii="Palatino Linotype" w:hAnsi="Palatino Linotype"/>
          <w:i/>
          <w:iCs/>
        </w:rPr>
      </w:pPr>
      <w:r w:rsidRPr="006027B4">
        <w:rPr>
          <w:rStyle w:val="FootnoteReference"/>
          <w:rFonts w:ascii="Palatino Linotype" w:hAnsi="Palatino Linotype"/>
        </w:rPr>
        <w:footnoteRef/>
      </w:r>
      <w:r w:rsidRPr="006027B4">
        <w:rPr>
          <w:rFonts w:ascii="Palatino Linotype" w:hAnsi="Palatino Linotype"/>
        </w:rPr>
        <w:t xml:space="preserve"> </w:t>
      </w:r>
      <w:r w:rsidR="003B75C2" w:rsidRPr="00E36C60">
        <w:rPr>
          <w:rFonts w:ascii="Palatino Linotype" w:hAnsi="Palatino Linotype"/>
          <w:sz w:val="18"/>
          <w:szCs w:val="18"/>
        </w:rPr>
        <w:t xml:space="preserve">See </w:t>
      </w:r>
      <w:hyperlink r:id="rId4" w:history="1">
        <w:r w:rsidR="003B75C2" w:rsidRPr="00E36C60">
          <w:rPr>
            <w:rStyle w:val="Hyperlink"/>
            <w:rFonts w:ascii="Palatino Linotype" w:hAnsi="Palatino Linotype"/>
            <w:sz w:val="18"/>
            <w:szCs w:val="18"/>
          </w:rPr>
          <w:t>California Interactive Broadband Map</w:t>
        </w:r>
      </w:hyperlink>
      <w:r w:rsidR="003B75C2" w:rsidRPr="00E36C60">
        <w:rPr>
          <w:rFonts w:ascii="Palatino Linotype" w:hAnsi="Palatino Linotype"/>
          <w:sz w:val="18"/>
          <w:szCs w:val="18"/>
        </w:rPr>
        <w:t>.</w:t>
      </w:r>
    </w:p>
  </w:footnote>
  <w:footnote w:id="10">
    <w:p w14:paraId="474F6135" w14:textId="3A8D6A64" w:rsidR="002A4A6F" w:rsidRPr="0046676F" w:rsidRDefault="002A4A6F" w:rsidP="002A4A6F">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56180F4C" w:rsidDel="56180F4C">
        <w:rPr>
          <w:rFonts w:ascii="Palatino Linotype" w:hAnsi="Palatino Linotype"/>
          <w:sz w:val="18"/>
          <w:szCs w:val="18"/>
        </w:rPr>
        <w:t xml:space="preserve"> </w:t>
      </w:r>
      <w:r w:rsidR="56180F4C" w:rsidRPr="0046676F">
        <w:rPr>
          <w:rFonts w:ascii="Palatino Linotype" w:hAnsi="Palatino Linotype"/>
          <w:sz w:val="18"/>
          <w:szCs w:val="18"/>
        </w:rPr>
        <w:t>See</w:t>
      </w:r>
      <w:r w:rsidR="56180F4C">
        <w:rPr>
          <w:rFonts w:ascii="Palatino Linotype" w:hAnsi="Palatino Linotype"/>
          <w:sz w:val="18"/>
          <w:szCs w:val="18"/>
        </w:rPr>
        <w:t xml:space="preserve"> </w:t>
      </w:r>
      <w:hyperlink r:id="rId5">
        <w:r w:rsidR="56180F4C" w:rsidRPr="56180F4C">
          <w:rPr>
            <w:rStyle w:val="Hyperlink"/>
            <w:rFonts w:ascii="Palatino Linotype" w:hAnsi="Palatino Linotype"/>
            <w:sz w:val="18"/>
            <w:szCs w:val="18"/>
          </w:rPr>
          <w:t>https://www.hcd.ca.gov/sites/default/files/docs/grants-and-funding/income-limits-2025.pdf</w:t>
        </w:r>
      </w:hyperlink>
      <w:r w:rsidR="56180F4C">
        <w:rPr>
          <w:rFonts w:ascii="Palatino Linotype" w:hAnsi="Palatino Linotype"/>
          <w:sz w:val="18"/>
          <w:szCs w:val="18"/>
        </w:rPr>
        <w:t>.  The</w:t>
      </w:r>
      <w:r w:rsidR="56180F4C" w:rsidRPr="56180F4C">
        <w:rPr>
          <w:rFonts w:ascii="Palatino Linotype" w:hAnsi="Palatino Linotype"/>
          <w:sz w:val="18"/>
          <w:szCs w:val="18"/>
        </w:rPr>
        <w:t xml:space="preserve"> project area also meets the definition of low-income as set forth in D.22-11-023 because the MHI is below 80 percent of the 2025 Statewide Median Income of $118,100, which is $94,480.</w:t>
      </w:r>
    </w:p>
    <w:p w14:paraId="6063B7F4" w14:textId="6C9220F3" w:rsidR="56180F4C" w:rsidRDefault="56180F4C" w:rsidP="56180F4C">
      <w:pPr>
        <w:pStyle w:val="FootnoteText"/>
        <w:rPr>
          <w:rFonts w:ascii="Palatino Linotype" w:hAnsi="Palatino Linotype"/>
          <w:sz w:val="18"/>
          <w:szCs w:val="18"/>
        </w:rPr>
      </w:pPr>
    </w:p>
  </w:footnote>
  <w:footnote w:id="11">
    <w:p w14:paraId="7FEB3CE2" w14:textId="0832F7C6" w:rsidR="00465E10" w:rsidRDefault="00465E10" w:rsidP="00465E10">
      <w:pPr>
        <w:pStyle w:val="FootnoteText"/>
      </w:pPr>
      <w:r w:rsidRPr="00EB02F5">
        <w:rPr>
          <w:rStyle w:val="FootnoteReference"/>
          <w:rFonts w:ascii="Palatino Linotype" w:hAnsi="Palatino Linotype"/>
          <w:sz w:val="18"/>
          <w:szCs w:val="18"/>
        </w:rPr>
        <w:footnoteRef/>
      </w:r>
      <w:r w:rsidR="56180F4C" w:rsidRPr="00EB02F5">
        <w:rPr>
          <w:rFonts w:ascii="Palatino Linotype" w:hAnsi="Palatino Linotype"/>
          <w:sz w:val="18"/>
          <w:szCs w:val="18"/>
        </w:rPr>
        <w:t xml:space="preserve"> </w:t>
      </w:r>
      <w:r w:rsidR="56180F4C" w:rsidRPr="00EB02F5">
        <w:rPr>
          <w:rFonts w:ascii="Palatino Linotype" w:hAnsi="Palatino Linotype" w:cs="Times New Roman"/>
          <w:sz w:val="18"/>
          <w:szCs w:val="18"/>
          <w:lang w:val="en-ZW"/>
        </w:rPr>
        <w:t xml:space="preserve">See </w:t>
      </w:r>
      <w:hyperlink r:id="rId6">
        <w:r w:rsidR="56180F4C" w:rsidRPr="56180F4C">
          <w:rPr>
            <w:rStyle w:val="Hyperlink"/>
            <w:rFonts w:ascii="Palatino Linotype" w:hAnsi="Palatino Linotype" w:cs="Times New Roman"/>
            <w:sz w:val="18"/>
            <w:szCs w:val="18"/>
          </w:rPr>
          <w:t>D. 22-11-023, Attachment 1</w:t>
        </w:r>
      </w:hyperlink>
      <w:r w:rsidR="56180F4C" w:rsidRPr="00EB02F5">
        <w:rPr>
          <w:rFonts w:ascii="Palatino Linotype" w:hAnsi="Palatino Linotype" w:cs="Times New Roman"/>
          <w:sz w:val="18"/>
          <w:szCs w:val="18"/>
          <w:lang w:val="en-ZW"/>
        </w:rPr>
        <w:t>, § 8.11, Pricing Commitment.</w:t>
      </w:r>
    </w:p>
  </w:footnote>
  <w:footnote w:id="12">
    <w:p w14:paraId="1A781A59" w14:textId="5297A68B" w:rsidR="00D738CC" w:rsidRPr="002A4581" w:rsidRDefault="00D738CC">
      <w:pPr>
        <w:pStyle w:val="FootnoteText"/>
        <w:rPr>
          <w:rFonts w:ascii="Palatino Linotype" w:hAnsi="Palatino Linotype"/>
          <w:sz w:val="18"/>
          <w:szCs w:val="18"/>
        </w:rPr>
      </w:pPr>
      <w:r w:rsidRPr="0046676F">
        <w:rPr>
          <w:rStyle w:val="FootnoteReference"/>
          <w:rFonts w:ascii="Palatino Linotype" w:hAnsi="Palatino Linotype"/>
          <w:sz w:val="18"/>
          <w:szCs w:val="18"/>
        </w:rPr>
        <w:footnoteRef/>
      </w:r>
      <w:r w:rsidRPr="0046676F">
        <w:rPr>
          <w:rFonts w:ascii="Palatino Linotype" w:hAnsi="Palatino Linotype"/>
          <w:sz w:val="18"/>
          <w:szCs w:val="18"/>
        </w:rPr>
        <w:t xml:space="preserve"> </w:t>
      </w:r>
      <w:r w:rsidR="00C72F91" w:rsidRPr="0046676F">
        <w:rPr>
          <w:rFonts w:ascii="Palatino Linotype" w:hAnsi="Palatino Linotype"/>
          <w:sz w:val="18"/>
          <w:szCs w:val="18"/>
        </w:rPr>
        <w:t>See</w:t>
      </w:r>
      <w:r w:rsidR="00701383" w:rsidRPr="0046676F">
        <w:rPr>
          <w:rFonts w:ascii="Palatino Linotype" w:hAnsi="Palatino Linotype"/>
          <w:sz w:val="18"/>
          <w:szCs w:val="18"/>
        </w:rPr>
        <w:t xml:space="preserve"> </w:t>
      </w:r>
      <w:hyperlink r:id="rId7" w:history="1">
        <w:r w:rsidR="00701383" w:rsidRPr="0046676F">
          <w:rPr>
            <w:rStyle w:val="Hyperlink"/>
            <w:rFonts w:ascii="Palatino Linotype" w:hAnsi="Palatino Linotype"/>
            <w:sz w:val="18"/>
            <w:szCs w:val="18"/>
          </w:rPr>
          <w:t>Special Flood Hazard Area (SFHA) | FEMA.gov</w:t>
        </w:r>
      </w:hyperlink>
      <w:r w:rsidR="00701383" w:rsidRPr="0046676F">
        <w:rPr>
          <w:rFonts w:ascii="Palatino Linotype" w:hAnsi="Palatino Linotype"/>
          <w:sz w:val="18"/>
          <w:szCs w:val="18"/>
        </w:rPr>
        <w:t xml:space="preserve"> and</w:t>
      </w:r>
      <w:r w:rsidR="00C72F91" w:rsidRPr="0046676F">
        <w:rPr>
          <w:rFonts w:ascii="Palatino Linotype" w:hAnsi="Palatino Linotype"/>
          <w:sz w:val="18"/>
          <w:szCs w:val="18"/>
        </w:rPr>
        <w:t xml:space="preserve"> </w:t>
      </w:r>
      <w:hyperlink r:id="rId8" w:history="1">
        <w:r w:rsidR="00C72F91" w:rsidRPr="0046676F">
          <w:rPr>
            <w:rStyle w:val="Hyperlink"/>
            <w:rFonts w:ascii="Palatino Linotype" w:hAnsi="Palatino Linotype"/>
            <w:sz w:val="18"/>
            <w:szCs w:val="18"/>
          </w:rPr>
          <w:t>FEMA's National Flood Hazard Layer (NFHL) Viewer</w:t>
        </w:r>
      </w:hyperlink>
      <w:r w:rsidR="009250B4">
        <w:rPr>
          <w:rFonts w:ascii="Palatino Linotype" w:hAnsi="Palatino Linotype"/>
          <w:sz w:val="18"/>
          <w:szCs w:val="18"/>
        </w:rPr>
        <w:t>.</w:t>
      </w:r>
    </w:p>
  </w:footnote>
  <w:footnote w:id="13">
    <w:p w14:paraId="6DF35108" w14:textId="77777777" w:rsidR="009C6EAA" w:rsidRPr="00EB02F5" w:rsidRDefault="009C6EAA" w:rsidP="009C6EAA">
      <w:pPr>
        <w:pStyle w:val="FootnoteText"/>
        <w:rPr>
          <w:rFonts w:ascii="Palatino Linotype" w:hAnsi="Palatino Linotype"/>
          <w:sz w:val="18"/>
          <w:szCs w:val="18"/>
        </w:rPr>
      </w:pPr>
      <w:r>
        <w:rPr>
          <w:rStyle w:val="FootnoteReference"/>
        </w:rPr>
        <w:footnoteRef/>
      </w:r>
      <w:r>
        <w:t xml:space="preserve"> </w:t>
      </w:r>
      <w:r w:rsidRPr="00EB02F5">
        <w:rPr>
          <w:rFonts w:ascii="Palatino Linotype" w:hAnsi="Palatino Linotype"/>
          <w:sz w:val="18"/>
          <w:szCs w:val="18"/>
        </w:rPr>
        <w:t xml:space="preserve">See </w:t>
      </w:r>
      <w:hyperlink r:id="rId9">
        <w:r w:rsidRPr="56180F4C">
          <w:rPr>
            <w:rStyle w:val="Hyperlink"/>
            <w:rFonts w:ascii="Palatino Linotype" w:hAnsi="Palatino Linotype"/>
            <w:sz w:val="18"/>
            <w:szCs w:val="18"/>
          </w:rPr>
          <w:t>https://www.hcd.ca.gov/sites/default/files/docs/grants-and-funding/income-limits-2025.pdf</w:t>
        </w:r>
      </w:hyperlink>
      <w:r w:rsidRPr="00EB02F5">
        <w:rPr>
          <w:rFonts w:ascii="Palatino Linotype" w:hAnsi="Palatino Linotype"/>
          <w:sz w:val="18"/>
          <w:szCs w:val="18"/>
        </w:rPr>
        <w:t xml:space="preserve">.  The </w:t>
      </w:r>
      <w:r w:rsidRPr="56180F4C">
        <w:rPr>
          <w:rFonts w:ascii="Palatino Linotype" w:hAnsi="Palatino Linotype"/>
          <w:sz w:val="18"/>
          <w:szCs w:val="18"/>
        </w:rPr>
        <w:t>project area also meets the definition of low-income as set forth in D.22-11-023 because the MHI is below 80 percent of the 2025 Statewide Median Income of $118,100, which is $94,480.</w:t>
      </w:r>
    </w:p>
    <w:p w14:paraId="638314EE" w14:textId="2A7894F2" w:rsidR="009C6EAA" w:rsidRDefault="009C6EAA">
      <w:pPr>
        <w:pStyle w:val="FootnoteText"/>
      </w:pPr>
    </w:p>
  </w:footnote>
  <w:footnote w:id="14">
    <w:p w14:paraId="4713AC5B" w14:textId="6794BCAC" w:rsidR="00514172" w:rsidRPr="00EB02F5" w:rsidRDefault="00514172" w:rsidP="00514172">
      <w:pPr>
        <w:pStyle w:val="FootnoteText"/>
        <w:rPr>
          <w:rFonts w:ascii="Palatino Linotype" w:hAnsi="Palatino Linotype"/>
          <w:sz w:val="18"/>
          <w:szCs w:val="18"/>
        </w:rPr>
      </w:pPr>
      <w:r w:rsidRPr="00EB02F5">
        <w:rPr>
          <w:rStyle w:val="FootnoteReference"/>
          <w:rFonts w:ascii="Palatino Linotype" w:hAnsi="Palatino Linotype"/>
          <w:sz w:val="18"/>
          <w:szCs w:val="18"/>
        </w:rPr>
        <w:footnoteRef/>
      </w:r>
      <w:r w:rsidRPr="56180F4C" w:rsidDel="56180F4C">
        <w:rPr>
          <w:rFonts w:ascii="Palatino Linotype" w:hAnsi="Palatino Linotype"/>
          <w:sz w:val="18"/>
          <w:szCs w:val="18"/>
        </w:rPr>
        <w:t xml:space="preserve"> </w:t>
      </w:r>
      <w:r w:rsidR="56180F4C" w:rsidRPr="00EB02F5">
        <w:rPr>
          <w:rFonts w:ascii="Palatino Linotype" w:hAnsi="Palatino Linotype"/>
          <w:sz w:val="18"/>
          <w:szCs w:val="18"/>
        </w:rPr>
        <w:t xml:space="preserve">See </w:t>
      </w:r>
      <w:hyperlink r:id="rId10">
        <w:r w:rsidR="56180F4C" w:rsidRPr="56180F4C">
          <w:rPr>
            <w:rStyle w:val="Hyperlink"/>
            <w:rFonts w:ascii="Palatino Linotype" w:hAnsi="Palatino Linotype"/>
            <w:sz w:val="18"/>
            <w:szCs w:val="18"/>
          </w:rPr>
          <w:t>https://www.hcd.ca.gov/sites/default/files/docs/grants-and-funding/income-limits-2025.pdf</w:t>
        </w:r>
      </w:hyperlink>
      <w:r w:rsidR="56180F4C" w:rsidRPr="00EB02F5">
        <w:rPr>
          <w:rFonts w:ascii="Palatino Linotype" w:hAnsi="Palatino Linotype"/>
          <w:sz w:val="18"/>
          <w:szCs w:val="18"/>
        </w:rPr>
        <w:t xml:space="preserve">.  The </w:t>
      </w:r>
      <w:r w:rsidR="56180F4C" w:rsidRPr="56180F4C">
        <w:rPr>
          <w:rFonts w:ascii="Palatino Linotype" w:hAnsi="Palatino Linotype"/>
          <w:sz w:val="18"/>
          <w:szCs w:val="18"/>
        </w:rPr>
        <w:t>project area also meets the definition of low-income as set forth in D.22-11-023 because the MHI is below 80 percent of the 2025 Statewide Median Income of $118,100, which is $94,480.</w:t>
      </w:r>
    </w:p>
  </w:footnote>
  <w:footnote w:id="15">
    <w:p w14:paraId="09BC82D4" w14:textId="77777777" w:rsidR="00155363" w:rsidRPr="00EB02F5" w:rsidRDefault="00155363" w:rsidP="00155363">
      <w:pPr>
        <w:pStyle w:val="FootnoteText"/>
        <w:rPr>
          <w:rFonts w:ascii="Palatino Linotype" w:hAnsi="Palatino Linotype"/>
          <w:sz w:val="18"/>
          <w:szCs w:val="18"/>
        </w:rPr>
      </w:pPr>
      <w:r w:rsidRPr="00EB02F5">
        <w:rPr>
          <w:rStyle w:val="FootnoteReference"/>
          <w:rFonts w:ascii="Palatino Linotype" w:hAnsi="Palatino Linotype"/>
          <w:sz w:val="18"/>
          <w:szCs w:val="18"/>
        </w:rPr>
        <w:footnoteRef/>
      </w:r>
      <w:r w:rsidRPr="00EB02F5">
        <w:rPr>
          <w:rFonts w:ascii="Palatino Linotype" w:hAnsi="Palatino Linotype"/>
          <w:sz w:val="18"/>
          <w:szCs w:val="18"/>
        </w:rPr>
        <w:t xml:space="preserve"> </w:t>
      </w:r>
      <w:r w:rsidRPr="00EB02F5">
        <w:rPr>
          <w:rFonts w:ascii="Palatino Linotype" w:hAnsi="Palatino Linotype" w:cs="Times New Roman"/>
          <w:sz w:val="18"/>
          <w:szCs w:val="18"/>
        </w:rPr>
        <w:t>See</w:t>
      </w:r>
      <w:r w:rsidRPr="00EB02F5">
        <w:rPr>
          <w:rFonts w:ascii="Palatino Linotype" w:hAnsi="Palatino Linotype" w:cs="Times New Roman"/>
          <w:i/>
          <w:iCs/>
          <w:sz w:val="18"/>
          <w:szCs w:val="18"/>
        </w:rPr>
        <w:t xml:space="preserve"> </w:t>
      </w:r>
      <w:hyperlink r:id="rId11" w:history="1">
        <w:r w:rsidRPr="00EB02F5">
          <w:rPr>
            <w:rStyle w:val="Hyperlink"/>
            <w:rFonts w:ascii="Palatino Linotype" w:hAnsi="Palatino Linotype" w:cs="Times New Roman"/>
            <w:sz w:val="18"/>
            <w:szCs w:val="18"/>
          </w:rPr>
          <w:t>https://www.cpuc.ca.gov/industries-and-topics/internet-and-phone/california-advanced-services-fund/casf-infrastructure-project-summaries</w:t>
        </w:r>
      </w:hyperlink>
      <w:r w:rsidRPr="00EB02F5">
        <w:rPr>
          <w:rStyle w:val="Hyperlink"/>
          <w:rFonts w:ascii="Palatino Linotype" w:hAnsi="Palatino Linotype" w:cs="Times New Roman"/>
          <w:sz w:val="18"/>
          <w:szCs w:val="18"/>
        </w:rPr>
        <w:t xml:space="preserve"> </w:t>
      </w:r>
      <w:r w:rsidRPr="00EB02F5">
        <w:rPr>
          <w:rFonts w:ascii="Palatino Linotype" w:hAnsi="Palatino Linotype" w:cs="Times New Roman"/>
          <w:sz w:val="18"/>
          <w:szCs w:val="18"/>
        </w:rPr>
        <w:t xml:space="preserve">for project summaries and </w:t>
      </w:r>
      <w:hyperlink r:id="rId12" w:history="1">
        <w:r w:rsidRPr="00EB02F5">
          <w:rPr>
            <w:rStyle w:val="Hyperlink"/>
            <w:rFonts w:ascii="Palatino Linotype" w:hAnsi="Palatino Linotype" w:cs="Times New Roman"/>
            <w:sz w:val="18"/>
            <w:szCs w:val="18"/>
          </w:rPr>
          <w:t>https://www.cpuc.ca.gov/industries-and-topics/internet-and-phone/california-advanced-services-fund/casf-infrastructure-grant/casf-infrastructure-approved-projects</w:t>
        </w:r>
      </w:hyperlink>
      <w:r w:rsidRPr="00EB02F5">
        <w:rPr>
          <w:rStyle w:val="Hyperlink"/>
          <w:rFonts w:ascii="Palatino Linotype" w:hAnsi="Palatino Linotype" w:cs="Times New Roman"/>
          <w:sz w:val="18"/>
          <w:szCs w:val="18"/>
        </w:rPr>
        <w:t xml:space="preserve"> </w:t>
      </w:r>
      <w:r w:rsidRPr="00EB02F5">
        <w:rPr>
          <w:rFonts w:ascii="Palatino Linotype" w:hAnsi="Palatino Linotype" w:cs="Times New Roman"/>
          <w:sz w:val="18"/>
          <w:szCs w:val="18"/>
        </w:rPr>
        <w:t>for approved projects.</w:t>
      </w:r>
    </w:p>
  </w:footnote>
  <w:footnote w:id="16">
    <w:p w14:paraId="1FF3C5D3" w14:textId="491A8914" w:rsidR="00155363" w:rsidRPr="00EB02F5" w:rsidRDefault="00155363" w:rsidP="00155363">
      <w:pPr>
        <w:pStyle w:val="FootnoteText"/>
        <w:rPr>
          <w:rFonts w:ascii="Palatino Linotype" w:hAnsi="Palatino Linotype"/>
          <w:sz w:val="18"/>
          <w:szCs w:val="18"/>
        </w:rPr>
      </w:pPr>
      <w:r w:rsidRPr="00EB02F5">
        <w:rPr>
          <w:rStyle w:val="FootnoteReference"/>
          <w:rFonts w:ascii="Palatino Linotype" w:hAnsi="Palatino Linotype"/>
          <w:sz w:val="18"/>
          <w:szCs w:val="18"/>
        </w:rPr>
        <w:footnoteRef/>
      </w:r>
      <w:r w:rsidRPr="00EB02F5">
        <w:rPr>
          <w:rFonts w:ascii="Palatino Linotype" w:hAnsi="Palatino Linotype"/>
          <w:sz w:val="18"/>
          <w:szCs w:val="18"/>
        </w:rPr>
        <w:t xml:space="preserve"> </w:t>
      </w:r>
      <w:r w:rsidRPr="00EB02F5">
        <w:rPr>
          <w:rFonts w:ascii="Palatino Linotype" w:hAnsi="Palatino Linotype" w:cs="Times New Roman"/>
          <w:sz w:val="18"/>
          <w:szCs w:val="18"/>
        </w:rPr>
        <w:t xml:space="preserve">The Commission extended the CASF Infrastructure application deadline from April 1 to </w:t>
      </w:r>
      <w:r w:rsidR="00B17D0F" w:rsidRPr="00EB02F5">
        <w:rPr>
          <w:rFonts w:ascii="Palatino Linotype" w:hAnsi="Palatino Linotype" w:cs="Times New Roman"/>
          <w:sz w:val="18"/>
          <w:szCs w:val="18"/>
        </w:rPr>
        <w:t>October</w:t>
      </w:r>
      <w:r w:rsidRPr="00EB02F5">
        <w:rPr>
          <w:rFonts w:ascii="Palatino Linotype" w:hAnsi="Palatino Linotype" w:cs="Times New Roman"/>
          <w:sz w:val="18"/>
          <w:szCs w:val="18"/>
        </w:rPr>
        <w:t xml:space="preserve"> </w:t>
      </w:r>
      <w:r w:rsidR="00165930">
        <w:rPr>
          <w:rFonts w:ascii="Palatino Linotype" w:hAnsi="Palatino Linotype" w:cs="Times New Roman"/>
          <w:sz w:val="18"/>
          <w:szCs w:val="18"/>
        </w:rPr>
        <w:t>31</w:t>
      </w:r>
      <w:r w:rsidR="00953594">
        <w:rPr>
          <w:rFonts w:ascii="Palatino Linotype" w:hAnsi="Palatino Linotype" w:cs="Times New Roman"/>
          <w:sz w:val="18"/>
          <w:szCs w:val="18"/>
        </w:rPr>
        <w:t xml:space="preserve">, </w:t>
      </w:r>
      <w:r w:rsidR="00B939FC" w:rsidRPr="00EB02F5">
        <w:rPr>
          <w:rFonts w:ascii="Palatino Linotype" w:hAnsi="Palatino Linotype" w:cs="Times New Roman"/>
          <w:sz w:val="18"/>
          <w:szCs w:val="18"/>
        </w:rPr>
        <w:t>2025</w:t>
      </w:r>
      <w:r w:rsidRPr="00EB02F5">
        <w:rPr>
          <w:rFonts w:ascii="Palatino Linotype" w:hAnsi="Palatino Linotype" w:cs="Times New Roman"/>
          <w:sz w:val="18"/>
          <w:szCs w:val="18"/>
        </w:rPr>
        <w:t xml:space="preserve">, and all subsequent deadlines were moved back by </w:t>
      </w:r>
      <w:r w:rsidR="00DD4FCD" w:rsidRPr="00EB02F5">
        <w:rPr>
          <w:rFonts w:ascii="Palatino Linotype" w:hAnsi="Palatino Linotype" w:cs="Times New Roman"/>
          <w:sz w:val="18"/>
          <w:szCs w:val="18"/>
        </w:rPr>
        <w:t>six</w:t>
      </w:r>
      <w:r w:rsidRPr="00EB02F5">
        <w:rPr>
          <w:rFonts w:ascii="Palatino Linotype" w:hAnsi="Palatino Linotype" w:cs="Times New Roman"/>
          <w:sz w:val="18"/>
          <w:szCs w:val="18"/>
        </w:rPr>
        <w:t xml:space="preserve"> months.</w:t>
      </w:r>
    </w:p>
  </w:footnote>
  <w:footnote w:id="17">
    <w:p w14:paraId="65F8FC14" w14:textId="69CB00CB" w:rsidR="00155363" w:rsidRPr="00C72E67" w:rsidRDefault="00155363" w:rsidP="00155363">
      <w:pPr>
        <w:pStyle w:val="FootnoteText"/>
      </w:pPr>
      <w:r w:rsidRPr="00EB02F5">
        <w:rPr>
          <w:rStyle w:val="FootnoteReference"/>
          <w:rFonts w:ascii="Palatino Linotype" w:hAnsi="Palatino Linotype"/>
          <w:sz w:val="18"/>
          <w:szCs w:val="18"/>
        </w:rPr>
        <w:footnoteRef/>
      </w:r>
      <w:r w:rsidRPr="00EB02F5">
        <w:rPr>
          <w:rFonts w:ascii="Palatino Linotype" w:hAnsi="Palatino Linotype"/>
          <w:sz w:val="18"/>
          <w:szCs w:val="18"/>
        </w:rPr>
        <w:t xml:space="preserve"> </w:t>
      </w:r>
      <w:r w:rsidRPr="00EB02F5">
        <w:rPr>
          <w:rFonts w:ascii="Palatino Linotype" w:hAnsi="Palatino Linotype" w:cs="Times New Roman"/>
          <w:sz w:val="18"/>
          <w:szCs w:val="18"/>
        </w:rPr>
        <w:t xml:space="preserve">See </w:t>
      </w:r>
      <w:hyperlink r:id="rId13" w:history="1">
        <w:r w:rsidRPr="00EB02F5">
          <w:rPr>
            <w:rFonts w:ascii="Palatino Linotype" w:hAnsi="Palatino Linotype" w:cs="Times New Roman"/>
            <w:sz w:val="18"/>
            <w:szCs w:val="18"/>
          </w:rPr>
          <w:t>CASF Infrastructure Project Summaries</w:t>
        </w:r>
      </w:hyperlink>
      <w:r w:rsidRPr="00EB02F5">
        <w:rPr>
          <w:rFonts w:ascii="Palatino Linotype" w:hAnsi="Palatino Linotype" w:cs="Times New Roman"/>
          <w:sz w:val="18"/>
          <w:szCs w:val="18"/>
        </w:rPr>
        <w:t xml:space="preserve"> at </w:t>
      </w:r>
      <w:hyperlink r:id="rId14" w:history="1">
        <w:r w:rsidRPr="00EB02F5">
          <w:rPr>
            <w:rStyle w:val="Hyperlink"/>
            <w:rFonts w:ascii="Palatino Linotype" w:hAnsi="Palatino Linotype" w:cs="Times New Roman"/>
            <w:sz w:val="18"/>
            <w:szCs w:val="18"/>
          </w:rPr>
          <w:t>https://www.cpuc.ca.gov/industries-and-topics/internet-and-phone/california-advanced-services-fund/casf-infrastructure-project-summaries</w:t>
        </w:r>
      </w:hyperlink>
      <w:r w:rsidR="00EB02F5" w:rsidRPr="00EB02F5">
        <w:rPr>
          <w:rFonts w:ascii="Palatino Linotype" w:hAnsi="Palatino Linotype"/>
          <w:sz w:val="18"/>
          <w:szCs w:val="18"/>
        </w:rPr>
        <w:t>.</w:t>
      </w:r>
    </w:p>
  </w:footnote>
  <w:footnote w:id="18">
    <w:p w14:paraId="3624161A" w14:textId="77777777" w:rsidR="000E5753" w:rsidRPr="00EB02F5" w:rsidRDefault="000E5753" w:rsidP="000E5753">
      <w:pPr>
        <w:pStyle w:val="FootnoteText"/>
        <w:ind w:right="760"/>
        <w:rPr>
          <w:rFonts w:ascii="Palatino Linotype" w:hAnsi="Palatino Linotype" w:cs="Times New Roman"/>
          <w:sz w:val="18"/>
          <w:szCs w:val="18"/>
        </w:rPr>
      </w:pPr>
      <w:r w:rsidRPr="00EB02F5">
        <w:rPr>
          <w:rStyle w:val="FootnoteReference"/>
          <w:rFonts w:ascii="Palatino Linotype" w:hAnsi="Palatino Linotype" w:cs="Times New Roman"/>
          <w:sz w:val="18"/>
          <w:szCs w:val="18"/>
        </w:rPr>
        <w:footnoteRef/>
      </w:r>
      <w:r w:rsidRPr="00EB02F5" w:rsidDel="000B4580">
        <w:rPr>
          <w:rFonts w:ascii="Palatino Linotype" w:hAnsi="Palatino Linotype" w:cs="Times New Roman"/>
          <w:sz w:val="18"/>
          <w:szCs w:val="18"/>
        </w:rPr>
        <w:t xml:space="preserve"> </w:t>
      </w:r>
      <w:r w:rsidRPr="00EB02F5">
        <w:rPr>
          <w:rFonts w:ascii="Palatino Linotype" w:hAnsi="Palatino Linotype" w:cs="Times New Roman"/>
          <w:sz w:val="18"/>
          <w:szCs w:val="18"/>
        </w:rPr>
        <w:t>SB</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156,</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enacted</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on</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July</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20,</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2021,</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and</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effective</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immediately,</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requires</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the</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Commission</w:t>
      </w:r>
      <w:r w:rsidRPr="00EB02F5">
        <w:rPr>
          <w:rFonts w:ascii="Palatino Linotype" w:hAnsi="Palatino Linotype" w:cs="Times New Roman"/>
          <w:spacing w:val="-2"/>
          <w:sz w:val="18"/>
          <w:szCs w:val="18"/>
        </w:rPr>
        <w:t xml:space="preserve"> </w:t>
      </w:r>
      <w:r w:rsidRPr="00EB02F5">
        <w:rPr>
          <w:rFonts w:ascii="Palatino Linotype" w:hAnsi="Palatino Linotype" w:cs="Times New Roman"/>
          <w:sz w:val="18"/>
          <w:szCs w:val="18"/>
        </w:rPr>
        <w:t>to</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fund</w:t>
      </w:r>
      <w:r w:rsidRPr="00EB02F5">
        <w:rPr>
          <w:rFonts w:ascii="Palatino Linotype" w:hAnsi="Palatino Linotype" w:cs="Times New Roman"/>
          <w:spacing w:val="-3"/>
          <w:sz w:val="18"/>
          <w:szCs w:val="18"/>
        </w:rPr>
        <w:t xml:space="preserve"> </w:t>
      </w:r>
      <w:r w:rsidRPr="00EB02F5">
        <w:rPr>
          <w:rFonts w:ascii="Palatino Linotype" w:hAnsi="Palatino Linotype" w:cs="Times New Roman"/>
          <w:sz w:val="18"/>
          <w:szCs w:val="18"/>
        </w:rPr>
        <w:t xml:space="preserve">projects that “deploy infrastructure capable of providing broadband access at a minimum of 100 Mbps downstream and 20 Mbps upstream.” </w:t>
      </w:r>
      <w:r w:rsidRPr="00EB02F5">
        <w:rPr>
          <w:rFonts w:ascii="Palatino Linotype" w:hAnsi="Palatino Linotype" w:cs="Times New Roman"/>
          <w:i/>
          <w:sz w:val="18"/>
          <w:szCs w:val="18"/>
        </w:rPr>
        <w:t xml:space="preserve">See </w:t>
      </w:r>
      <w:r w:rsidRPr="00EB02F5">
        <w:rPr>
          <w:rFonts w:ascii="Palatino Linotype" w:hAnsi="Palatino Linotype" w:cs="Times New Roman"/>
          <w:sz w:val="18"/>
          <w:szCs w:val="18"/>
        </w:rPr>
        <w:t xml:space="preserve">Pub. Util. Code </w:t>
      </w:r>
      <w:r w:rsidRPr="00EB02F5">
        <w:rPr>
          <w:rFonts w:ascii="Palatino Linotype" w:hAnsi="Palatino Linotype"/>
          <w:sz w:val="18"/>
          <w:szCs w:val="18"/>
        </w:rPr>
        <w:t xml:space="preserve">§ </w:t>
      </w:r>
      <w:r w:rsidRPr="00EB02F5">
        <w:rPr>
          <w:rFonts w:ascii="Palatino Linotype" w:hAnsi="Palatino Linotype" w:cs="Times New Roman"/>
          <w:sz w:val="18"/>
          <w:szCs w:val="18"/>
        </w:rPr>
        <w:t>281(f)(5).</w:t>
      </w:r>
    </w:p>
  </w:footnote>
  <w:footnote w:id="19">
    <w:p w14:paraId="2170AC81" w14:textId="77777777" w:rsidR="000E5753" w:rsidRDefault="000E5753" w:rsidP="00A44CF1">
      <w:pPr>
        <w:pStyle w:val="FootnoteText"/>
        <w:tabs>
          <w:tab w:val="left" w:pos="180"/>
        </w:tabs>
        <w:ind w:left="180" w:right="760"/>
      </w:pPr>
      <w:r w:rsidRPr="00FC538C">
        <w:rPr>
          <w:rStyle w:val="FootnoteReference"/>
          <w:rFonts w:ascii="Palatino Linotype" w:hAnsi="Palatino Linotype"/>
        </w:rPr>
        <w:footnoteRef/>
      </w:r>
      <w:r w:rsidRPr="00FC538C">
        <w:rPr>
          <w:rFonts w:ascii="Palatino Linotype" w:hAnsi="Palatino Linotype"/>
        </w:rPr>
        <w:t xml:space="preserve"> </w:t>
      </w:r>
      <w:r w:rsidRPr="00FC538C">
        <w:rPr>
          <w:rFonts w:ascii="Palatino Linotype" w:hAnsi="Palatino Linotype"/>
          <w:sz w:val="18"/>
          <w:szCs w:val="18"/>
        </w:rPr>
        <w:t xml:space="preserve">Frontier </w:t>
      </w:r>
      <w:r w:rsidRPr="00FC538C" w:rsidDel="00751590">
        <w:rPr>
          <w:rFonts w:ascii="Palatino Linotype" w:hAnsi="Palatino Linotype"/>
          <w:sz w:val="18"/>
          <w:szCs w:val="18"/>
        </w:rPr>
        <w:t>agrees</w:t>
      </w:r>
      <w:r w:rsidRPr="00FC538C">
        <w:rPr>
          <w:rFonts w:ascii="Palatino Linotype" w:hAnsi="Palatino Linotype"/>
          <w:sz w:val="18"/>
          <w:szCs w:val="18"/>
        </w:rPr>
        <w:t xml:space="preserve"> to change the Verizon Forward (VZ FWD) income eligibility threshold for customers in the Merced Dos Palos</w:t>
      </w:r>
      <w:r>
        <w:rPr>
          <w:rFonts w:ascii="Palatino Linotype" w:hAnsi="Palatino Linotype"/>
          <w:sz w:val="18"/>
          <w:szCs w:val="18"/>
        </w:rPr>
        <w:t>, Plumas Greenville, and Tulare Central</w:t>
      </w:r>
      <w:r w:rsidRPr="00FC538C">
        <w:rPr>
          <w:rFonts w:ascii="Palatino Linotype" w:hAnsi="Palatino Linotype"/>
          <w:sz w:val="18"/>
          <w:szCs w:val="18"/>
        </w:rPr>
        <w:t xml:space="preserve"> </w:t>
      </w:r>
      <w:r>
        <w:rPr>
          <w:rFonts w:ascii="Palatino Linotype" w:hAnsi="Palatino Linotype"/>
          <w:sz w:val="18"/>
          <w:szCs w:val="18"/>
        </w:rPr>
        <w:t>p</w:t>
      </w:r>
      <w:r w:rsidRPr="00FC538C">
        <w:rPr>
          <w:rFonts w:ascii="Palatino Linotype" w:hAnsi="Palatino Linotype"/>
          <w:sz w:val="18"/>
          <w:szCs w:val="18"/>
        </w:rPr>
        <w:t>roject area</w:t>
      </w:r>
      <w:r>
        <w:rPr>
          <w:rFonts w:ascii="Palatino Linotype" w:hAnsi="Palatino Linotype"/>
          <w:sz w:val="18"/>
          <w:szCs w:val="18"/>
        </w:rPr>
        <w:t>s</w:t>
      </w:r>
      <w:r w:rsidRPr="00FC538C">
        <w:rPr>
          <w:rFonts w:ascii="Palatino Linotype" w:hAnsi="Palatino Linotype"/>
          <w:sz w:val="18"/>
          <w:szCs w:val="18"/>
        </w:rPr>
        <w:t xml:space="preserve"> to match the CASF low-income threshold, which is based on the HCD Low Median Household Income (MHI) for the respective counties.</w:t>
      </w:r>
    </w:p>
  </w:footnote>
  <w:footnote w:id="20">
    <w:p w14:paraId="26642B22" w14:textId="0E40A77C" w:rsidR="003E132D" w:rsidRPr="00A93746" w:rsidRDefault="00980D82" w:rsidP="00A44CF1">
      <w:pPr>
        <w:pStyle w:val="FootnoteText"/>
        <w:ind w:left="180" w:right="760"/>
        <w:rPr>
          <w:rFonts w:ascii="Palatino Linotype" w:hAnsi="Palatino Linotype" w:cs="Times New Roman"/>
          <w:sz w:val="18"/>
          <w:szCs w:val="18"/>
          <w:lang w:val="en-ZW"/>
        </w:rPr>
      </w:pPr>
      <w:r w:rsidRPr="00A93746">
        <w:rPr>
          <w:rStyle w:val="FootnoteReference"/>
          <w:rFonts w:ascii="Palatino Linotype" w:hAnsi="Palatino Linotype" w:cs="Times New Roman"/>
          <w:sz w:val="18"/>
          <w:szCs w:val="18"/>
        </w:rPr>
        <w:footnoteRef/>
      </w:r>
      <w:r w:rsidRPr="00A93746">
        <w:rPr>
          <w:rFonts w:ascii="Palatino Linotype" w:hAnsi="Palatino Linotype" w:cs="Times New Roman"/>
          <w:sz w:val="18"/>
          <w:szCs w:val="18"/>
        </w:rPr>
        <w:t xml:space="preserve"> </w:t>
      </w:r>
      <w:r w:rsidRPr="00A93746">
        <w:rPr>
          <w:rFonts w:ascii="Palatino Linotype" w:hAnsi="Palatino Linotype" w:cs="Times New Roman"/>
          <w:sz w:val="18"/>
          <w:szCs w:val="18"/>
          <w:lang w:val="en-ZW"/>
        </w:rPr>
        <w:t xml:space="preserve">See </w:t>
      </w:r>
      <w:hyperlink r:id="rId15" w:history="1">
        <w:r w:rsidRPr="00A93746">
          <w:rPr>
            <w:rStyle w:val="Hyperlink"/>
            <w:rFonts w:ascii="Palatino Linotype" w:hAnsi="Palatino Linotype" w:cs="Times New Roman"/>
            <w:sz w:val="18"/>
            <w:szCs w:val="18"/>
          </w:rPr>
          <w:t>D. 22-11-023, Attachment 1</w:t>
        </w:r>
      </w:hyperlink>
      <w:r w:rsidRPr="00A93746">
        <w:rPr>
          <w:rFonts w:ascii="Palatino Linotype" w:hAnsi="Palatino Linotype" w:cs="Times New Roman"/>
          <w:sz w:val="18"/>
          <w:szCs w:val="18"/>
          <w:lang w:val="en-ZW"/>
        </w:rPr>
        <w:t xml:space="preserve">. </w:t>
      </w:r>
    </w:p>
  </w:footnote>
  <w:footnote w:id="21">
    <w:p w14:paraId="410856F9" w14:textId="5CE744F8" w:rsidR="00293C4B" w:rsidRPr="00A93746" w:rsidRDefault="00293C4B" w:rsidP="00A44CF1">
      <w:pPr>
        <w:pStyle w:val="FootnoteText"/>
        <w:ind w:left="180" w:right="760"/>
        <w:rPr>
          <w:rFonts w:ascii="Palatino Linotype" w:hAnsi="Palatino Linotype" w:cs="Times New Roman"/>
          <w:sz w:val="18"/>
          <w:szCs w:val="18"/>
          <w:lang w:val="en-ZW"/>
        </w:rPr>
      </w:pPr>
      <w:r w:rsidRPr="00A93746">
        <w:rPr>
          <w:rStyle w:val="FootnoteReference"/>
          <w:rFonts w:ascii="Palatino Linotype" w:hAnsi="Palatino Linotype" w:cs="Times New Roman"/>
          <w:sz w:val="18"/>
          <w:szCs w:val="18"/>
        </w:rPr>
        <w:footnoteRef/>
      </w:r>
      <w:r w:rsidRPr="00A93746">
        <w:rPr>
          <w:rFonts w:ascii="Palatino Linotype" w:hAnsi="Palatino Linotype" w:cs="Times New Roman"/>
          <w:sz w:val="18"/>
          <w:szCs w:val="18"/>
        </w:rPr>
        <w:t xml:space="preserve"> Administrative costs are defined as “indirect overhead costs attributable to a project, per generally accepted accounting principles (GAAP), and the direct cost of complying with Commission administrative</w:t>
      </w:r>
      <w:r w:rsidRPr="00A93746">
        <w:rPr>
          <w:rFonts w:ascii="Palatino Linotype" w:hAnsi="Palatino Linotype" w:cs="Times New Roman"/>
          <w:spacing w:val="-3"/>
          <w:sz w:val="18"/>
          <w:szCs w:val="18"/>
        </w:rPr>
        <w:t xml:space="preserve"> </w:t>
      </w:r>
      <w:r w:rsidRPr="00A93746">
        <w:rPr>
          <w:rFonts w:ascii="Palatino Linotype" w:hAnsi="Palatino Linotype" w:cs="Times New Roman"/>
          <w:sz w:val="18"/>
          <w:szCs w:val="18"/>
        </w:rPr>
        <w:t>and</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regulatory</w:t>
      </w:r>
      <w:r w:rsidRPr="00A93746">
        <w:rPr>
          <w:rFonts w:ascii="Palatino Linotype" w:hAnsi="Palatino Linotype" w:cs="Times New Roman"/>
          <w:spacing w:val="-3"/>
          <w:sz w:val="18"/>
          <w:szCs w:val="18"/>
        </w:rPr>
        <w:t xml:space="preserve"> </w:t>
      </w:r>
      <w:r w:rsidRPr="00A93746">
        <w:rPr>
          <w:rFonts w:ascii="Palatino Linotype" w:hAnsi="Palatino Linotype" w:cs="Times New Roman"/>
          <w:sz w:val="18"/>
          <w:szCs w:val="18"/>
        </w:rPr>
        <w:t>requirements</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related</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to</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the</w:t>
      </w:r>
      <w:r w:rsidRPr="00A93746">
        <w:rPr>
          <w:rFonts w:ascii="Palatino Linotype" w:hAnsi="Palatino Linotype" w:cs="Times New Roman"/>
          <w:spacing w:val="-3"/>
          <w:sz w:val="18"/>
          <w:szCs w:val="18"/>
        </w:rPr>
        <w:t xml:space="preserve"> </w:t>
      </w:r>
      <w:r w:rsidRPr="00A93746">
        <w:rPr>
          <w:rFonts w:ascii="Palatino Linotype" w:hAnsi="Palatino Linotype" w:cs="Times New Roman"/>
          <w:sz w:val="18"/>
          <w:szCs w:val="18"/>
        </w:rPr>
        <w:t>grant</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itself.”</w:t>
      </w:r>
      <w:r w:rsidRPr="00A93746">
        <w:rPr>
          <w:rFonts w:ascii="Palatino Linotype" w:hAnsi="Palatino Linotype" w:cs="Times New Roman"/>
          <w:spacing w:val="-3"/>
          <w:sz w:val="18"/>
          <w:szCs w:val="18"/>
        </w:rPr>
        <w:t xml:space="preserve"> </w:t>
      </w:r>
      <w:r w:rsidRPr="00A93746">
        <w:rPr>
          <w:rFonts w:ascii="Palatino Linotype" w:hAnsi="Palatino Linotype" w:cs="Times New Roman"/>
          <w:sz w:val="18"/>
          <w:szCs w:val="18"/>
        </w:rPr>
        <w:t>Applicants</w:t>
      </w:r>
      <w:r w:rsidRPr="00A93746">
        <w:rPr>
          <w:rFonts w:ascii="Palatino Linotype" w:hAnsi="Palatino Linotype" w:cs="Times New Roman"/>
          <w:spacing w:val="-4"/>
          <w:sz w:val="18"/>
          <w:szCs w:val="18"/>
        </w:rPr>
        <w:t xml:space="preserve"> </w:t>
      </w:r>
      <w:r w:rsidRPr="00A93746">
        <w:rPr>
          <w:rFonts w:ascii="Palatino Linotype" w:hAnsi="Palatino Linotype" w:cs="Times New Roman"/>
          <w:sz w:val="18"/>
          <w:szCs w:val="18"/>
        </w:rPr>
        <w:t>seeking</w:t>
      </w:r>
      <w:r w:rsidRPr="00A93746">
        <w:rPr>
          <w:rFonts w:ascii="Palatino Linotype" w:hAnsi="Palatino Linotype" w:cs="Times New Roman"/>
          <w:spacing w:val="-3"/>
          <w:sz w:val="18"/>
          <w:szCs w:val="18"/>
        </w:rPr>
        <w:t xml:space="preserve"> </w:t>
      </w:r>
      <w:r w:rsidRPr="00A93746">
        <w:rPr>
          <w:rFonts w:ascii="Palatino Linotype" w:hAnsi="Palatino Linotype" w:cs="Times New Roman"/>
          <w:sz w:val="18"/>
          <w:szCs w:val="18"/>
        </w:rPr>
        <w:t>additional funds will require a Commission exemption included in a draft resolution.</w:t>
      </w:r>
    </w:p>
  </w:footnote>
  <w:footnote w:id="22">
    <w:p w14:paraId="6F885B15" w14:textId="4A3480B0" w:rsidR="0023163D" w:rsidRPr="0023163D" w:rsidRDefault="0023163D">
      <w:pPr>
        <w:pStyle w:val="FootnoteText"/>
        <w:rPr>
          <w:rFonts w:ascii="Palatino Linotype" w:hAnsi="Palatino Linotype"/>
          <w:sz w:val="18"/>
          <w:szCs w:val="18"/>
        </w:rPr>
      </w:pPr>
      <w:r>
        <w:rPr>
          <w:rStyle w:val="FootnoteReference"/>
        </w:rPr>
        <w:footnoteRef/>
      </w:r>
      <w:r>
        <w:t xml:space="preserve"> </w:t>
      </w:r>
      <w:r w:rsidRPr="00FC538C">
        <w:rPr>
          <w:rFonts w:ascii="Palatino Linotype" w:hAnsi="Palatino Linotype"/>
          <w:sz w:val="18"/>
          <w:szCs w:val="18"/>
        </w:rPr>
        <w:t xml:space="preserve">Frontier </w:t>
      </w:r>
      <w:r w:rsidRPr="00FC538C" w:rsidDel="00751590">
        <w:rPr>
          <w:rFonts w:ascii="Palatino Linotype" w:hAnsi="Palatino Linotype"/>
          <w:sz w:val="18"/>
          <w:szCs w:val="18"/>
        </w:rPr>
        <w:t>agrees</w:t>
      </w:r>
      <w:r w:rsidRPr="00FC538C">
        <w:rPr>
          <w:rFonts w:ascii="Palatino Linotype" w:hAnsi="Palatino Linotype"/>
          <w:sz w:val="18"/>
          <w:szCs w:val="18"/>
        </w:rPr>
        <w:t xml:space="preserve"> to change the Verizon Forward (VZ FWD) income eligibility threshold for customers in the Merced Dos Palos</w:t>
      </w:r>
      <w:r>
        <w:rPr>
          <w:rFonts w:ascii="Palatino Linotype" w:hAnsi="Palatino Linotype"/>
          <w:sz w:val="18"/>
          <w:szCs w:val="18"/>
        </w:rPr>
        <w:t>, Plumas Greenville, and Tulare Central</w:t>
      </w:r>
      <w:r w:rsidRPr="00FC538C">
        <w:rPr>
          <w:rFonts w:ascii="Palatino Linotype" w:hAnsi="Palatino Linotype"/>
          <w:sz w:val="18"/>
          <w:szCs w:val="18"/>
        </w:rPr>
        <w:t xml:space="preserve"> </w:t>
      </w:r>
      <w:r>
        <w:rPr>
          <w:rFonts w:ascii="Palatino Linotype" w:hAnsi="Palatino Linotype"/>
          <w:sz w:val="18"/>
          <w:szCs w:val="18"/>
        </w:rPr>
        <w:t>p</w:t>
      </w:r>
      <w:r w:rsidRPr="00FC538C">
        <w:rPr>
          <w:rFonts w:ascii="Palatino Linotype" w:hAnsi="Palatino Linotype"/>
          <w:sz w:val="18"/>
          <w:szCs w:val="18"/>
        </w:rPr>
        <w:t>roject area</w:t>
      </w:r>
      <w:r>
        <w:rPr>
          <w:rFonts w:ascii="Palatino Linotype" w:hAnsi="Palatino Linotype"/>
          <w:sz w:val="18"/>
          <w:szCs w:val="18"/>
        </w:rPr>
        <w:t>s</w:t>
      </w:r>
      <w:r w:rsidRPr="00FC538C">
        <w:rPr>
          <w:rFonts w:ascii="Palatino Linotype" w:hAnsi="Palatino Linotype"/>
          <w:sz w:val="18"/>
          <w:szCs w:val="18"/>
        </w:rPr>
        <w:t xml:space="preserve"> to match the CASF low-income threshold, which is based on the HCD Low Median Household Income (MHI) for the respective counties.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01F3" w14:textId="601D08FE" w:rsidR="00940D7E" w:rsidRDefault="00940D7E">
    <w:pPr>
      <w:pStyle w:val="Header"/>
      <w:rPr>
        <w:b/>
        <w:spacing w:val="-4"/>
        <w:sz w:val="24"/>
      </w:rPr>
    </w:pPr>
    <w:r>
      <w:rPr>
        <w:b/>
        <w:spacing w:val="-4"/>
        <w:sz w:val="24"/>
      </w:rPr>
      <w:t xml:space="preserve">Resolution </w:t>
    </w:r>
    <w:r w:rsidRPr="006B526A">
      <w:rPr>
        <w:b/>
        <w:sz w:val="24"/>
        <w:szCs w:val="24"/>
      </w:rPr>
      <w:t>T-</w:t>
    </w:r>
    <w:r>
      <w:rPr>
        <w:b/>
        <w:sz w:val="24"/>
        <w:szCs w:val="24"/>
      </w:rPr>
      <w:t>17926</w:t>
    </w:r>
    <w:r>
      <w:rPr>
        <w:b/>
        <w:spacing w:val="-4"/>
        <w:sz w:val="24"/>
      </w:rPr>
      <w:tab/>
      <w:t>DRAFT</w:t>
    </w:r>
    <w:r>
      <w:rPr>
        <w:b/>
        <w:spacing w:val="-4"/>
        <w:sz w:val="24"/>
      </w:rPr>
      <w:tab/>
      <w:t>Agenda ID #</w:t>
    </w:r>
    <w:r w:rsidRPr="00940D7E">
      <w:rPr>
        <w:b/>
        <w:spacing w:val="-4"/>
        <w:sz w:val="24"/>
      </w:rPr>
      <w:t>24385</w:t>
    </w:r>
  </w:p>
  <w:p w14:paraId="001B46BB" w14:textId="7201003C" w:rsidR="00940D7E" w:rsidRDefault="00940D7E">
    <w:pPr>
      <w:pStyle w:val="Header"/>
    </w:pPr>
    <w:r>
      <w:rPr>
        <w:b/>
        <w:spacing w:val="-4"/>
        <w:sz w:val="24"/>
      </w:rPr>
      <w:t>CD/BSW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61DB" w14:textId="77777777" w:rsidR="00940D7E" w:rsidRDefault="00940D7E" w:rsidP="00940D7E">
    <w:pPr>
      <w:pStyle w:val="Header"/>
      <w:rPr>
        <w:b/>
        <w:spacing w:val="-4"/>
        <w:sz w:val="24"/>
      </w:rPr>
    </w:pPr>
    <w:r>
      <w:rPr>
        <w:b/>
        <w:spacing w:val="-4"/>
        <w:sz w:val="24"/>
      </w:rPr>
      <w:t xml:space="preserve">Resolution </w:t>
    </w:r>
    <w:r w:rsidRPr="006B526A">
      <w:rPr>
        <w:b/>
        <w:sz w:val="24"/>
        <w:szCs w:val="24"/>
      </w:rPr>
      <w:t>T-</w:t>
    </w:r>
    <w:r>
      <w:rPr>
        <w:b/>
        <w:sz w:val="24"/>
        <w:szCs w:val="24"/>
      </w:rPr>
      <w:t>17926</w:t>
    </w:r>
    <w:r>
      <w:rPr>
        <w:b/>
        <w:spacing w:val="-4"/>
        <w:sz w:val="24"/>
      </w:rPr>
      <w:tab/>
      <w:t>DRAFT</w:t>
    </w:r>
    <w:r>
      <w:rPr>
        <w:b/>
        <w:spacing w:val="-4"/>
        <w:sz w:val="24"/>
      </w:rPr>
      <w:tab/>
      <w:t>August 13, 2026</w:t>
    </w:r>
  </w:p>
  <w:p w14:paraId="46958C21" w14:textId="496783C8" w:rsidR="00940D7E" w:rsidRDefault="00940D7E" w:rsidP="00940D7E">
    <w:pPr>
      <w:pStyle w:val="Header"/>
    </w:pPr>
    <w:r>
      <w:rPr>
        <w:b/>
        <w:spacing w:val="-4"/>
        <w:sz w:val="24"/>
      </w:rPr>
      <w:t>CD/BSW</w:t>
    </w:r>
  </w:p>
  <w:p w14:paraId="1EA0EC5B" w14:textId="77777777" w:rsidR="00940D7E" w:rsidRDefault="00940D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F0D" w14:textId="143A28C5" w:rsidR="00B31AE8" w:rsidRPr="00CA5BF8" w:rsidRDefault="00B31AE8" w:rsidP="00F71775">
    <w:pPr>
      <w:pStyle w:val="Header"/>
      <w:ind w:left="450"/>
      <w:rPr>
        <w:color w:val="A6A6A6" w:themeColor="background1" w:themeShade="A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35C930B3" w:rsidR="00DB7A69" w:rsidRPr="00943917" w:rsidRDefault="00547253" w:rsidP="00547253">
    <w:pPr>
      <w:pStyle w:val="Header"/>
      <w:tabs>
        <w:tab w:val="clear" w:pos="4680"/>
        <w:tab w:val="clear" w:pos="9360"/>
        <w:tab w:val="left" w:pos="6245"/>
      </w:tabs>
    </w:pPr>
    <w:r>
      <w:tab/>
    </w:r>
  </w:p>
</w:hdr>
</file>

<file path=word/intelligence2.xml><?xml version="1.0" encoding="utf-8"?>
<int2:intelligence xmlns:int2="http://schemas.microsoft.com/office/intelligence/2020/intelligence" xmlns:oel="http://schemas.microsoft.com/office/2019/extlst">
  <int2:observations>
    <int2:textHash int2:hashCode="AkPZiGW1fjA2qe" int2:id="Y264mdmQ">
      <int2:state int2:value="Rejected" int2:type="spell"/>
    </int2:textHash>
    <int2:bookmark int2:bookmarkName="_Int_N8QN1iLm" int2:invalidationBookmarkName="" int2:hashCode="FrIOaLsoGjvX42" int2:id="1M96ubUy">
      <int2:state int2:value="Rejected" int2:type="gram"/>
    </int2:bookmark>
    <int2:bookmark int2:bookmarkName="_Int_xV2jYCiL" int2:invalidationBookmarkName="" int2:hashCode="FrIOaLsoGjvX42" int2:id="1oKaxLzV">
      <int2:state int2:value="Rejected" int2:type="gram"/>
    </int2:bookmark>
    <int2:bookmark int2:bookmarkName="_Int_dVrcnpb7" int2:invalidationBookmarkName="" int2:hashCode="8NUhpdw3STkByG" int2:id="JGnBuk9d">
      <int2:state int2:value="Rejected" int2:type="gram"/>
    </int2:bookmark>
    <int2:bookmark int2:bookmarkName="_Int_DQMjVBtA" int2:invalidationBookmarkName="" int2:hashCode="FrIOaLsoGjvX42" int2:id="irFHwibr">
      <int2:state int2:value="Rejected" int2:type="gram"/>
    </int2:bookmark>
    <int2:bookmark int2:bookmarkName="_Int_uVxtX1yx" int2:invalidationBookmarkName="" int2:hashCode="uhz9zYZfO4e8yV" int2:id="mZMWXpM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0D6B76D4"/>
    <w:multiLevelType w:val="hybridMultilevel"/>
    <w:tmpl w:val="2F8EB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DBBEBF3A"/>
    <w:lvl w:ilvl="0" w:tplc="978C6FAE">
      <w:start w:val="1"/>
      <w:numFmt w:val="upperRoman"/>
      <w:lvlText w:val="%1."/>
      <w:lvlJc w:val="left"/>
      <w:pPr>
        <w:ind w:left="6750" w:hanging="720"/>
      </w:pPr>
      <w:rPr>
        <w:rFonts w:hint="default"/>
        <w:color w:val="auto"/>
        <w:u w:val="non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402166E"/>
    <w:multiLevelType w:val="hybridMultilevel"/>
    <w:tmpl w:val="2F8EB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910DB6"/>
    <w:multiLevelType w:val="hybridMultilevel"/>
    <w:tmpl w:val="5ED8F020"/>
    <w:lvl w:ilvl="0" w:tplc="8960A656">
      <w:start w:val="1"/>
      <w:numFmt w:val="decimal"/>
      <w:lvlText w:val="%1."/>
      <w:lvlJc w:val="left"/>
      <w:pPr>
        <w:ind w:left="1020" w:hanging="360"/>
      </w:pPr>
    </w:lvl>
    <w:lvl w:ilvl="1" w:tplc="9AAE77DE">
      <w:start w:val="1"/>
      <w:numFmt w:val="decimal"/>
      <w:lvlText w:val="%2."/>
      <w:lvlJc w:val="left"/>
      <w:pPr>
        <w:ind w:left="1020" w:hanging="360"/>
      </w:pPr>
    </w:lvl>
    <w:lvl w:ilvl="2" w:tplc="F7C01206">
      <w:start w:val="1"/>
      <w:numFmt w:val="decimal"/>
      <w:lvlText w:val="%3."/>
      <w:lvlJc w:val="left"/>
      <w:pPr>
        <w:ind w:left="1020" w:hanging="360"/>
      </w:pPr>
    </w:lvl>
    <w:lvl w:ilvl="3" w:tplc="B7CED16A">
      <w:start w:val="1"/>
      <w:numFmt w:val="decimal"/>
      <w:lvlText w:val="%4."/>
      <w:lvlJc w:val="left"/>
      <w:pPr>
        <w:ind w:left="1020" w:hanging="360"/>
      </w:pPr>
    </w:lvl>
    <w:lvl w:ilvl="4" w:tplc="64268C06">
      <w:start w:val="1"/>
      <w:numFmt w:val="decimal"/>
      <w:lvlText w:val="%5."/>
      <w:lvlJc w:val="left"/>
      <w:pPr>
        <w:ind w:left="1020" w:hanging="360"/>
      </w:pPr>
    </w:lvl>
    <w:lvl w:ilvl="5" w:tplc="34FAE0BC">
      <w:start w:val="1"/>
      <w:numFmt w:val="decimal"/>
      <w:lvlText w:val="%6."/>
      <w:lvlJc w:val="left"/>
      <w:pPr>
        <w:ind w:left="1020" w:hanging="360"/>
      </w:pPr>
    </w:lvl>
    <w:lvl w:ilvl="6" w:tplc="3A0E9CDE">
      <w:start w:val="1"/>
      <w:numFmt w:val="decimal"/>
      <w:lvlText w:val="%7."/>
      <w:lvlJc w:val="left"/>
      <w:pPr>
        <w:ind w:left="1020" w:hanging="360"/>
      </w:pPr>
    </w:lvl>
    <w:lvl w:ilvl="7" w:tplc="5AA26DAA">
      <w:start w:val="1"/>
      <w:numFmt w:val="decimal"/>
      <w:lvlText w:val="%8."/>
      <w:lvlJc w:val="left"/>
      <w:pPr>
        <w:ind w:left="1020" w:hanging="360"/>
      </w:pPr>
    </w:lvl>
    <w:lvl w:ilvl="8" w:tplc="81CCE016">
      <w:start w:val="1"/>
      <w:numFmt w:val="decimal"/>
      <w:lvlText w:val="%9."/>
      <w:lvlJc w:val="left"/>
      <w:pPr>
        <w:ind w:left="1020" w:hanging="360"/>
      </w:pPr>
    </w:lvl>
  </w:abstractNum>
  <w:abstractNum w:abstractNumId="9"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10"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1" w15:restartNumberingAfterBreak="0">
    <w:nsid w:val="2D303ED0"/>
    <w:multiLevelType w:val="hybridMultilevel"/>
    <w:tmpl w:val="36EE9FF8"/>
    <w:lvl w:ilvl="0" w:tplc="843C8D76">
      <w:start w:val="1"/>
      <w:numFmt w:val="decimal"/>
      <w:lvlText w:val="%1."/>
      <w:lvlJc w:val="left"/>
      <w:pPr>
        <w:ind w:left="36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3"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4"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6"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9" w15:restartNumberingAfterBreak="0">
    <w:nsid w:val="4F3F6CF4"/>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20"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541558F"/>
    <w:multiLevelType w:val="hybridMultilevel"/>
    <w:tmpl w:val="250EF66A"/>
    <w:lvl w:ilvl="0" w:tplc="C86C8B10">
      <w:start w:val="1"/>
      <w:numFmt w:val="decimal"/>
      <w:lvlText w:val="%1."/>
      <w:lvlJc w:val="left"/>
      <w:pPr>
        <w:ind w:left="1020" w:hanging="360"/>
      </w:pPr>
    </w:lvl>
    <w:lvl w:ilvl="1" w:tplc="574C9958">
      <w:start w:val="1"/>
      <w:numFmt w:val="decimal"/>
      <w:lvlText w:val="%2."/>
      <w:lvlJc w:val="left"/>
      <w:pPr>
        <w:ind w:left="1020" w:hanging="360"/>
      </w:pPr>
    </w:lvl>
    <w:lvl w:ilvl="2" w:tplc="5B7065F4">
      <w:start w:val="1"/>
      <w:numFmt w:val="decimal"/>
      <w:lvlText w:val="%3."/>
      <w:lvlJc w:val="left"/>
      <w:pPr>
        <w:ind w:left="1020" w:hanging="360"/>
      </w:pPr>
    </w:lvl>
    <w:lvl w:ilvl="3" w:tplc="DF7AEE84">
      <w:start w:val="1"/>
      <w:numFmt w:val="decimal"/>
      <w:lvlText w:val="%4."/>
      <w:lvlJc w:val="left"/>
      <w:pPr>
        <w:ind w:left="1020" w:hanging="360"/>
      </w:pPr>
    </w:lvl>
    <w:lvl w:ilvl="4" w:tplc="C2245328">
      <w:start w:val="1"/>
      <w:numFmt w:val="decimal"/>
      <w:lvlText w:val="%5."/>
      <w:lvlJc w:val="left"/>
      <w:pPr>
        <w:ind w:left="1020" w:hanging="360"/>
      </w:pPr>
    </w:lvl>
    <w:lvl w:ilvl="5" w:tplc="B386A378">
      <w:start w:val="1"/>
      <w:numFmt w:val="decimal"/>
      <w:lvlText w:val="%6."/>
      <w:lvlJc w:val="left"/>
      <w:pPr>
        <w:ind w:left="1020" w:hanging="360"/>
      </w:pPr>
    </w:lvl>
    <w:lvl w:ilvl="6" w:tplc="9E9E8DFC">
      <w:start w:val="1"/>
      <w:numFmt w:val="decimal"/>
      <w:lvlText w:val="%7."/>
      <w:lvlJc w:val="left"/>
      <w:pPr>
        <w:ind w:left="1020" w:hanging="360"/>
      </w:pPr>
    </w:lvl>
    <w:lvl w:ilvl="7" w:tplc="9C52981C">
      <w:start w:val="1"/>
      <w:numFmt w:val="decimal"/>
      <w:lvlText w:val="%8."/>
      <w:lvlJc w:val="left"/>
      <w:pPr>
        <w:ind w:left="1020" w:hanging="360"/>
      </w:pPr>
    </w:lvl>
    <w:lvl w:ilvl="8" w:tplc="FF7286C6">
      <w:start w:val="1"/>
      <w:numFmt w:val="decimal"/>
      <w:lvlText w:val="%9."/>
      <w:lvlJc w:val="left"/>
      <w:pPr>
        <w:ind w:left="1020" w:hanging="360"/>
      </w:pPr>
    </w:lvl>
  </w:abstractNum>
  <w:abstractNum w:abstractNumId="22" w15:restartNumberingAfterBreak="0">
    <w:nsid w:val="56954C57"/>
    <w:multiLevelType w:val="hybridMultilevel"/>
    <w:tmpl w:val="1F2EAE70"/>
    <w:lvl w:ilvl="0" w:tplc="6B447E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5" w15:restartNumberingAfterBreak="0">
    <w:nsid w:val="5F0D5025"/>
    <w:multiLevelType w:val="hybridMultilevel"/>
    <w:tmpl w:val="216C7102"/>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6"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7"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8"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9"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0"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1"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2"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3"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4"/>
  </w:num>
  <w:num w:numId="3" w16cid:durableId="1749959401">
    <w:abstractNumId w:val="32"/>
  </w:num>
  <w:num w:numId="4" w16cid:durableId="1342004305">
    <w:abstractNumId w:val="27"/>
  </w:num>
  <w:num w:numId="5" w16cid:durableId="1459645326">
    <w:abstractNumId w:val="6"/>
  </w:num>
  <w:num w:numId="6" w16cid:durableId="985858086">
    <w:abstractNumId w:val="18"/>
  </w:num>
  <w:num w:numId="7" w16cid:durableId="426119245">
    <w:abstractNumId w:val="5"/>
  </w:num>
  <w:num w:numId="8" w16cid:durableId="979648103">
    <w:abstractNumId w:val="28"/>
  </w:num>
  <w:num w:numId="9" w16cid:durableId="880673331">
    <w:abstractNumId w:val="9"/>
  </w:num>
  <w:num w:numId="10" w16cid:durableId="376852342">
    <w:abstractNumId w:val="10"/>
  </w:num>
  <w:num w:numId="11" w16cid:durableId="332994009">
    <w:abstractNumId w:val="12"/>
  </w:num>
  <w:num w:numId="12" w16cid:durableId="2108117720">
    <w:abstractNumId w:val="31"/>
  </w:num>
  <w:num w:numId="13" w16cid:durableId="228738158">
    <w:abstractNumId w:val="2"/>
  </w:num>
  <w:num w:numId="14" w16cid:durableId="796994237">
    <w:abstractNumId w:val="30"/>
  </w:num>
  <w:num w:numId="15" w16cid:durableId="2023774814">
    <w:abstractNumId w:val="13"/>
  </w:num>
  <w:num w:numId="16" w16cid:durableId="915285864">
    <w:abstractNumId w:val="0"/>
  </w:num>
  <w:num w:numId="17" w16cid:durableId="573048349">
    <w:abstractNumId w:val="33"/>
  </w:num>
  <w:num w:numId="18" w16cid:durableId="295840486">
    <w:abstractNumId w:val="29"/>
  </w:num>
  <w:num w:numId="19" w16cid:durableId="1525678758">
    <w:abstractNumId w:val="3"/>
  </w:num>
  <w:num w:numId="20" w16cid:durableId="1724400584">
    <w:abstractNumId w:val="23"/>
  </w:num>
  <w:num w:numId="21" w16cid:durableId="1219895960">
    <w:abstractNumId w:val="26"/>
  </w:num>
  <w:num w:numId="22" w16cid:durableId="200410096">
    <w:abstractNumId w:val="16"/>
  </w:num>
  <w:num w:numId="23" w16cid:durableId="1343319188">
    <w:abstractNumId w:val="17"/>
  </w:num>
  <w:num w:numId="24" w16cid:durableId="869802420">
    <w:abstractNumId w:val="11"/>
  </w:num>
  <w:num w:numId="25" w16cid:durableId="1997831657">
    <w:abstractNumId w:val="20"/>
  </w:num>
  <w:num w:numId="26" w16cid:durableId="2074814170">
    <w:abstractNumId w:val="15"/>
  </w:num>
  <w:num w:numId="27" w16cid:durableId="149055766">
    <w:abstractNumId w:val="14"/>
  </w:num>
  <w:num w:numId="28" w16cid:durableId="631516064">
    <w:abstractNumId w:val="25"/>
  </w:num>
  <w:num w:numId="29" w16cid:durableId="1184245732">
    <w:abstractNumId w:val="22"/>
  </w:num>
  <w:num w:numId="30" w16cid:durableId="120928686">
    <w:abstractNumId w:val="1"/>
  </w:num>
  <w:num w:numId="31" w16cid:durableId="763454107">
    <w:abstractNumId w:val="7"/>
  </w:num>
  <w:num w:numId="32" w16cid:durableId="945772533">
    <w:abstractNumId w:val="8"/>
  </w:num>
  <w:num w:numId="33" w16cid:durableId="1682970851">
    <w:abstractNumId w:val="21"/>
  </w:num>
  <w:num w:numId="34" w16cid:durableId="5219355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B91"/>
    <w:rsid w:val="00000CAF"/>
    <w:rsid w:val="00000DC7"/>
    <w:rsid w:val="0000106D"/>
    <w:rsid w:val="00001297"/>
    <w:rsid w:val="00001C05"/>
    <w:rsid w:val="00002759"/>
    <w:rsid w:val="00002A9D"/>
    <w:rsid w:val="00002F21"/>
    <w:rsid w:val="00003440"/>
    <w:rsid w:val="000035CB"/>
    <w:rsid w:val="000040F3"/>
    <w:rsid w:val="000041A2"/>
    <w:rsid w:val="00004219"/>
    <w:rsid w:val="000042B9"/>
    <w:rsid w:val="000042DF"/>
    <w:rsid w:val="00004555"/>
    <w:rsid w:val="000048F6"/>
    <w:rsid w:val="00004B30"/>
    <w:rsid w:val="00004E35"/>
    <w:rsid w:val="00005291"/>
    <w:rsid w:val="000054D1"/>
    <w:rsid w:val="0000558E"/>
    <w:rsid w:val="00005A6A"/>
    <w:rsid w:val="00005D6A"/>
    <w:rsid w:val="00005DFF"/>
    <w:rsid w:val="00006659"/>
    <w:rsid w:val="00006736"/>
    <w:rsid w:val="000067EF"/>
    <w:rsid w:val="00006A79"/>
    <w:rsid w:val="000072F7"/>
    <w:rsid w:val="00007357"/>
    <w:rsid w:val="0000769C"/>
    <w:rsid w:val="00007863"/>
    <w:rsid w:val="00007AB4"/>
    <w:rsid w:val="00007B71"/>
    <w:rsid w:val="000103C6"/>
    <w:rsid w:val="000104B4"/>
    <w:rsid w:val="000106BE"/>
    <w:rsid w:val="00010EF1"/>
    <w:rsid w:val="000110C9"/>
    <w:rsid w:val="0001164A"/>
    <w:rsid w:val="000116E2"/>
    <w:rsid w:val="0001185A"/>
    <w:rsid w:val="00011B52"/>
    <w:rsid w:val="00011F66"/>
    <w:rsid w:val="000120A4"/>
    <w:rsid w:val="00012301"/>
    <w:rsid w:val="00012477"/>
    <w:rsid w:val="00012764"/>
    <w:rsid w:val="000127F3"/>
    <w:rsid w:val="00012AD2"/>
    <w:rsid w:val="00012C63"/>
    <w:rsid w:val="00012D5B"/>
    <w:rsid w:val="00013C7B"/>
    <w:rsid w:val="00014465"/>
    <w:rsid w:val="000144C0"/>
    <w:rsid w:val="000145D1"/>
    <w:rsid w:val="00014955"/>
    <w:rsid w:val="00014A3D"/>
    <w:rsid w:val="000150BF"/>
    <w:rsid w:val="0001514A"/>
    <w:rsid w:val="0001535A"/>
    <w:rsid w:val="00015562"/>
    <w:rsid w:val="0001563C"/>
    <w:rsid w:val="00015772"/>
    <w:rsid w:val="00015C3C"/>
    <w:rsid w:val="00015F95"/>
    <w:rsid w:val="00016094"/>
    <w:rsid w:val="0001634F"/>
    <w:rsid w:val="000164B5"/>
    <w:rsid w:val="00016524"/>
    <w:rsid w:val="0001673A"/>
    <w:rsid w:val="00016948"/>
    <w:rsid w:val="00016DB8"/>
    <w:rsid w:val="000171F8"/>
    <w:rsid w:val="0001743A"/>
    <w:rsid w:val="0001762A"/>
    <w:rsid w:val="00017800"/>
    <w:rsid w:val="000178D9"/>
    <w:rsid w:val="00017B8F"/>
    <w:rsid w:val="0002009F"/>
    <w:rsid w:val="00020220"/>
    <w:rsid w:val="0002047C"/>
    <w:rsid w:val="000205FD"/>
    <w:rsid w:val="000206D6"/>
    <w:rsid w:val="00020A73"/>
    <w:rsid w:val="00020B22"/>
    <w:rsid w:val="00020B78"/>
    <w:rsid w:val="00020C96"/>
    <w:rsid w:val="00020ED4"/>
    <w:rsid w:val="00020F24"/>
    <w:rsid w:val="00020FCA"/>
    <w:rsid w:val="00021019"/>
    <w:rsid w:val="00021AB5"/>
    <w:rsid w:val="0002247F"/>
    <w:rsid w:val="0002250F"/>
    <w:rsid w:val="0002281F"/>
    <w:rsid w:val="00022B06"/>
    <w:rsid w:val="00022F32"/>
    <w:rsid w:val="00023207"/>
    <w:rsid w:val="00023504"/>
    <w:rsid w:val="00023586"/>
    <w:rsid w:val="00023979"/>
    <w:rsid w:val="00023BB2"/>
    <w:rsid w:val="00023D63"/>
    <w:rsid w:val="0002452E"/>
    <w:rsid w:val="00024566"/>
    <w:rsid w:val="000246A7"/>
    <w:rsid w:val="00024EA8"/>
    <w:rsid w:val="00024FB8"/>
    <w:rsid w:val="0002573E"/>
    <w:rsid w:val="00025AC8"/>
    <w:rsid w:val="00025D3D"/>
    <w:rsid w:val="00025FD8"/>
    <w:rsid w:val="000260EE"/>
    <w:rsid w:val="0002646F"/>
    <w:rsid w:val="00026824"/>
    <w:rsid w:val="00026A76"/>
    <w:rsid w:val="00027AFD"/>
    <w:rsid w:val="00027CF1"/>
    <w:rsid w:val="000300E0"/>
    <w:rsid w:val="000304C8"/>
    <w:rsid w:val="00030829"/>
    <w:rsid w:val="0003122C"/>
    <w:rsid w:val="000324C6"/>
    <w:rsid w:val="000324FB"/>
    <w:rsid w:val="0003253F"/>
    <w:rsid w:val="00032798"/>
    <w:rsid w:val="00032837"/>
    <w:rsid w:val="00032F68"/>
    <w:rsid w:val="00033948"/>
    <w:rsid w:val="00033D7E"/>
    <w:rsid w:val="00034048"/>
    <w:rsid w:val="0003449A"/>
    <w:rsid w:val="00034577"/>
    <w:rsid w:val="0003457C"/>
    <w:rsid w:val="000345F0"/>
    <w:rsid w:val="00034A81"/>
    <w:rsid w:val="00034C2C"/>
    <w:rsid w:val="00034DD6"/>
    <w:rsid w:val="00034F80"/>
    <w:rsid w:val="00035151"/>
    <w:rsid w:val="000351CB"/>
    <w:rsid w:val="0003538F"/>
    <w:rsid w:val="00035476"/>
    <w:rsid w:val="00035786"/>
    <w:rsid w:val="000359CC"/>
    <w:rsid w:val="00035E54"/>
    <w:rsid w:val="00035F07"/>
    <w:rsid w:val="00035FDF"/>
    <w:rsid w:val="00036174"/>
    <w:rsid w:val="00036930"/>
    <w:rsid w:val="00036BBE"/>
    <w:rsid w:val="00036C0E"/>
    <w:rsid w:val="00036EE8"/>
    <w:rsid w:val="00037269"/>
    <w:rsid w:val="00037834"/>
    <w:rsid w:val="000379C4"/>
    <w:rsid w:val="000379CC"/>
    <w:rsid w:val="00037C2F"/>
    <w:rsid w:val="00037EC4"/>
    <w:rsid w:val="00040012"/>
    <w:rsid w:val="0004046E"/>
    <w:rsid w:val="00040592"/>
    <w:rsid w:val="00040DB5"/>
    <w:rsid w:val="00040E7E"/>
    <w:rsid w:val="00040E8D"/>
    <w:rsid w:val="00041456"/>
    <w:rsid w:val="0004174D"/>
    <w:rsid w:val="0004177B"/>
    <w:rsid w:val="00042174"/>
    <w:rsid w:val="00042AF9"/>
    <w:rsid w:val="00042E63"/>
    <w:rsid w:val="00042F07"/>
    <w:rsid w:val="00042F0E"/>
    <w:rsid w:val="00042F25"/>
    <w:rsid w:val="000433C9"/>
    <w:rsid w:val="000438BF"/>
    <w:rsid w:val="0004416C"/>
    <w:rsid w:val="00044378"/>
    <w:rsid w:val="00044532"/>
    <w:rsid w:val="0004462E"/>
    <w:rsid w:val="000447EA"/>
    <w:rsid w:val="00044948"/>
    <w:rsid w:val="00044E4C"/>
    <w:rsid w:val="00044E4E"/>
    <w:rsid w:val="00045724"/>
    <w:rsid w:val="0004573B"/>
    <w:rsid w:val="0004589C"/>
    <w:rsid w:val="00045E8B"/>
    <w:rsid w:val="0004672C"/>
    <w:rsid w:val="000467DF"/>
    <w:rsid w:val="0004682F"/>
    <w:rsid w:val="00046894"/>
    <w:rsid w:val="00047039"/>
    <w:rsid w:val="00047B4E"/>
    <w:rsid w:val="00047F07"/>
    <w:rsid w:val="000503F6"/>
    <w:rsid w:val="0005042C"/>
    <w:rsid w:val="00050533"/>
    <w:rsid w:val="000508B0"/>
    <w:rsid w:val="00050A7B"/>
    <w:rsid w:val="00050AB9"/>
    <w:rsid w:val="00050B1B"/>
    <w:rsid w:val="00050DB7"/>
    <w:rsid w:val="00051226"/>
    <w:rsid w:val="00051400"/>
    <w:rsid w:val="0005166E"/>
    <w:rsid w:val="00051C65"/>
    <w:rsid w:val="00051EFE"/>
    <w:rsid w:val="000523C1"/>
    <w:rsid w:val="0005242D"/>
    <w:rsid w:val="00052DC7"/>
    <w:rsid w:val="00052FAE"/>
    <w:rsid w:val="0005342F"/>
    <w:rsid w:val="00053587"/>
    <w:rsid w:val="0005405F"/>
    <w:rsid w:val="000540F4"/>
    <w:rsid w:val="00054161"/>
    <w:rsid w:val="000543D0"/>
    <w:rsid w:val="00054865"/>
    <w:rsid w:val="00054A27"/>
    <w:rsid w:val="00054A46"/>
    <w:rsid w:val="00054E06"/>
    <w:rsid w:val="00054FB1"/>
    <w:rsid w:val="00055384"/>
    <w:rsid w:val="000556F1"/>
    <w:rsid w:val="00055A62"/>
    <w:rsid w:val="00055C1D"/>
    <w:rsid w:val="000568E6"/>
    <w:rsid w:val="00056D57"/>
    <w:rsid w:val="00056EAF"/>
    <w:rsid w:val="00056F15"/>
    <w:rsid w:val="00056F1F"/>
    <w:rsid w:val="0005790E"/>
    <w:rsid w:val="000579AD"/>
    <w:rsid w:val="00057C10"/>
    <w:rsid w:val="00057CE4"/>
    <w:rsid w:val="00060427"/>
    <w:rsid w:val="000608A1"/>
    <w:rsid w:val="00060CE0"/>
    <w:rsid w:val="00060D52"/>
    <w:rsid w:val="00061080"/>
    <w:rsid w:val="0006122C"/>
    <w:rsid w:val="000613EF"/>
    <w:rsid w:val="00061C76"/>
    <w:rsid w:val="00061ECA"/>
    <w:rsid w:val="00062099"/>
    <w:rsid w:val="000620A0"/>
    <w:rsid w:val="00062174"/>
    <w:rsid w:val="000627AD"/>
    <w:rsid w:val="00063058"/>
    <w:rsid w:val="00063399"/>
    <w:rsid w:val="00063CD6"/>
    <w:rsid w:val="0006427E"/>
    <w:rsid w:val="0006429B"/>
    <w:rsid w:val="00064906"/>
    <w:rsid w:val="00064AC7"/>
    <w:rsid w:val="00064DEF"/>
    <w:rsid w:val="00064F24"/>
    <w:rsid w:val="00064FB0"/>
    <w:rsid w:val="00065441"/>
    <w:rsid w:val="00065844"/>
    <w:rsid w:val="00065A18"/>
    <w:rsid w:val="00065B0E"/>
    <w:rsid w:val="00065D4C"/>
    <w:rsid w:val="00065FD2"/>
    <w:rsid w:val="000663B4"/>
    <w:rsid w:val="000664DE"/>
    <w:rsid w:val="00066955"/>
    <w:rsid w:val="00066BE4"/>
    <w:rsid w:val="00066DB1"/>
    <w:rsid w:val="00067043"/>
    <w:rsid w:val="000674E6"/>
    <w:rsid w:val="000678B9"/>
    <w:rsid w:val="00067DBE"/>
    <w:rsid w:val="00067F21"/>
    <w:rsid w:val="00070852"/>
    <w:rsid w:val="00071698"/>
    <w:rsid w:val="00071986"/>
    <w:rsid w:val="00071A9F"/>
    <w:rsid w:val="0007236E"/>
    <w:rsid w:val="00072458"/>
    <w:rsid w:val="00072527"/>
    <w:rsid w:val="0007275E"/>
    <w:rsid w:val="000727F8"/>
    <w:rsid w:val="000728EC"/>
    <w:rsid w:val="00072F75"/>
    <w:rsid w:val="00073203"/>
    <w:rsid w:val="000736C6"/>
    <w:rsid w:val="0007377D"/>
    <w:rsid w:val="000738F3"/>
    <w:rsid w:val="0007396A"/>
    <w:rsid w:val="00073995"/>
    <w:rsid w:val="00073CB7"/>
    <w:rsid w:val="0007406D"/>
    <w:rsid w:val="00074A69"/>
    <w:rsid w:val="00074CAA"/>
    <w:rsid w:val="00074F0B"/>
    <w:rsid w:val="0007506A"/>
    <w:rsid w:val="0007540B"/>
    <w:rsid w:val="000754AC"/>
    <w:rsid w:val="00075B88"/>
    <w:rsid w:val="00076705"/>
    <w:rsid w:val="00077316"/>
    <w:rsid w:val="000800B1"/>
    <w:rsid w:val="00080C69"/>
    <w:rsid w:val="000813E9"/>
    <w:rsid w:val="00081795"/>
    <w:rsid w:val="00082431"/>
    <w:rsid w:val="00082619"/>
    <w:rsid w:val="00082CED"/>
    <w:rsid w:val="00082D90"/>
    <w:rsid w:val="000832DB"/>
    <w:rsid w:val="000835B5"/>
    <w:rsid w:val="000837E4"/>
    <w:rsid w:val="00083BEF"/>
    <w:rsid w:val="00083CAE"/>
    <w:rsid w:val="00084583"/>
    <w:rsid w:val="000848F9"/>
    <w:rsid w:val="00084C3F"/>
    <w:rsid w:val="00084C92"/>
    <w:rsid w:val="0008508E"/>
    <w:rsid w:val="000852B3"/>
    <w:rsid w:val="000852C6"/>
    <w:rsid w:val="000853E7"/>
    <w:rsid w:val="00085608"/>
    <w:rsid w:val="0008598F"/>
    <w:rsid w:val="00085D1B"/>
    <w:rsid w:val="00085E15"/>
    <w:rsid w:val="00086056"/>
    <w:rsid w:val="0008695E"/>
    <w:rsid w:val="0008699D"/>
    <w:rsid w:val="00086B34"/>
    <w:rsid w:val="00086C07"/>
    <w:rsid w:val="00086DB8"/>
    <w:rsid w:val="000872DB"/>
    <w:rsid w:val="000872EE"/>
    <w:rsid w:val="00087578"/>
    <w:rsid w:val="00087C31"/>
    <w:rsid w:val="000903DC"/>
    <w:rsid w:val="000905AE"/>
    <w:rsid w:val="000906A3"/>
    <w:rsid w:val="00090B2C"/>
    <w:rsid w:val="0009119B"/>
    <w:rsid w:val="00091232"/>
    <w:rsid w:val="000919E3"/>
    <w:rsid w:val="00091E1D"/>
    <w:rsid w:val="00091FB0"/>
    <w:rsid w:val="00092146"/>
    <w:rsid w:val="0009232B"/>
    <w:rsid w:val="000923A6"/>
    <w:rsid w:val="00092667"/>
    <w:rsid w:val="000929D5"/>
    <w:rsid w:val="00092B36"/>
    <w:rsid w:val="00092BE7"/>
    <w:rsid w:val="00092C5C"/>
    <w:rsid w:val="00092E8C"/>
    <w:rsid w:val="000932B2"/>
    <w:rsid w:val="0009333F"/>
    <w:rsid w:val="00093750"/>
    <w:rsid w:val="00093892"/>
    <w:rsid w:val="00093E39"/>
    <w:rsid w:val="000941F5"/>
    <w:rsid w:val="00094DCD"/>
    <w:rsid w:val="00095158"/>
    <w:rsid w:val="000954C7"/>
    <w:rsid w:val="00096036"/>
    <w:rsid w:val="00096058"/>
    <w:rsid w:val="00096C04"/>
    <w:rsid w:val="000974B9"/>
    <w:rsid w:val="0009751A"/>
    <w:rsid w:val="000975D8"/>
    <w:rsid w:val="00097615"/>
    <w:rsid w:val="00097AC3"/>
    <w:rsid w:val="00097B58"/>
    <w:rsid w:val="00097C1A"/>
    <w:rsid w:val="00097D78"/>
    <w:rsid w:val="00097F33"/>
    <w:rsid w:val="000A01A8"/>
    <w:rsid w:val="000A0239"/>
    <w:rsid w:val="000A03D9"/>
    <w:rsid w:val="000A0590"/>
    <w:rsid w:val="000A062F"/>
    <w:rsid w:val="000A0640"/>
    <w:rsid w:val="000A09EC"/>
    <w:rsid w:val="000A0B07"/>
    <w:rsid w:val="000A1384"/>
    <w:rsid w:val="000A1741"/>
    <w:rsid w:val="000A17E2"/>
    <w:rsid w:val="000A1A78"/>
    <w:rsid w:val="000A1FA0"/>
    <w:rsid w:val="000A1FB1"/>
    <w:rsid w:val="000A2177"/>
    <w:rsid w:val="000A236D"/>
    <w:rsid w:val="000A2A5B"/>
    <w:rsid w:val="000A30B4"/>
    <w:rsid w:val="000A3306"/>
    <w:rsid w:val="000A3B9F"/>
    <w:rsid w:val="000A3C77"/>
    <w:rsid w:val="000A3D5B"/>
    <w:rsid w:val="000A41A3"/>
    <w:rsid w:val="000A49CF"/>
    <w:rsid w:val="000A49E9"/>
    <w:rsid w:val="000A5083"/>
    <w:rsid w:val="000A5685"/>
    <w:rsid w:val="000A57CC"/>
    <w:rsid w:val="000A59FB"/>
    <w:rsid w:val="000A5C21"/>
    <w:rsid w:val="000A5F0E"/>
    <w:rsid w:val="000A62BB"/>
    <w:rsid w:val="000A6420"/>
    <w:rsid w:val="000A64A3"/>
    <w:rsid w:val="000A69C2"/>
    <w:rsid w:val="000A6A12"/>
    <w:rsid w:val="000A6A46"/>
    <w:rsid w:val="000A7137"/>
    <w:rsid w:val="000A71F8"/>
    <w:rsid w:val="000A7307"/>
    <w:rsid w:val="000A7562"/>
    <w:rsid w:val="000A7638"/>
    <w:rsid w:val="000A7939"/>
    <w:rsid w:val="000A7A23"/>
    <w:rsid w:val="000A7F0E"/>
    <w:rsid w:val="000B00D3"/>
    <w:rsid w:val="000B034A"/>
    <w:rsid w:val="000B0399"/>
    <w:rsid w:val="000B107D"/>
    <w:rsid w:val="000B10FA"/>
    <w:rsid w:val="000B120F"/>
    <w:rsid w:val="000B194D"/>
    <w:rsid w:val="000B1A16"/>
    <w:rsid w:val="000B1EF1"/>
    <w:rsid w:val="000B2168"/>
    <w:rsid w:val="000B224D"/>
    <w:rsid w:val="000B227C"/>
    <w:rsid w:val="000B2B68"/>
    <w:rsid w:val="000B2DFB"/>
    <w:rsid w:val="000B2E82"/>
    <w:rsid w:val="000B310B"/>
    <w:rsid w:val="000B330F"/>
    <w:rsid w:val="000B3409"/>
    <w:rsid w:val="000B3436"/>
    <w:rsid w:val="000B3598"/>
    <w:rsid w:val="000B3664"/>
    <w:rsid w:val="000B3ADE"/>
    <w:rsid w:val="000B3C2C"/>
    <w:rsid w:val="000B3F55"/>
    <w:rsid w:val="000B4580"/>
    <w:rsid w:val="000B4D09"/>
    <w:rsid w:val="000B5564"/>
    <w:rsid w:val="000B585A"/>
    <w:rsid w:val="000B59F0"/>
    <w:rsid w:val="000B5FE2"/>
    <w:rsid w:val="000B603E"/>
    <w:rsid w:val="000B61B8"/>
    <w:rsid w:val="000B64AE"/>
    <w:rsid w:val="000B6608"/>
    <w:rsid w:val="000B6F99"/>
    <w:rsid w:val="000B7149"/>
    <w:rsid w:val="000B7431"/>
    <w:rsid w:val="000B79B2"/>
    <w:rsid w:val="000B7B95"/>
    <w:rsid w:val="000B7F8B"/>
    <w:rsid w:val="000C0127"/>
    <w:rsid w:val="000C04C2"/>
    <w:rsid w:val="000C0FF5"/>
    <w:rsid w:val="000C106A"/>
    <w:rsid w:val="000C11BD"/>
    <w:rsid w:val="000C22B3"/>
    <w:rsid w:val="000C2536"/>
    <w:rsid w:val="000C2755"/>
    <w:rsid w:val="000C2D8D"/>
    <w:rsid w:val="000C2E64"/>
    <w:rsid w:val="000C2F5F"/>
    <w:rsid w:val="000C3F7F"/>
    <w:rsid w:val="000C40B8"/>
    <w:rsid w:val="000C4136"/>
    <w:rsid w:val="000C4DC4"/>
    <w:rsid w:val="000C54C4"/>
    <w:rsid w:val="000C60F3"/>
    <w:rsid w:val="000C66C2"/>
    <w:rsid w:val="000C6D02"/>
    <w:rsid w:val="000C6F6B"/>
    <w:rsid w:val="000C6FEB"/>
    <w:rsid w:val="000C7319"/>
    <w:rsid w:val="000C73BF"/>
    <w:rsid w:val="000C7EA5"/>
    <w:rsid w:val="000D08B4"/>
    <w:rsid w:val="000D0F53"/>
    <w:rsid w:val="000D103D"/>
    <w:rsid w:val="000D178C"/>
    <w:rsid w:val="000D18CC"/>
    <w:rsid w:val="000D1B0F"/>
    <w:rsid w:val="000D2212"/>
    <w:rsid w:val="000D2CB9"/>
    <w:rsid w:val="000D2DF1"/>
    <w:rsid w:val="000D3463"/>
    <w:rsid w:val="000D3F49"/>
    <w:rsid w:val="000D3F94"/>
    <w:rsid w:val="000D40F2"/>
    <w:rsid w:val="000D4396"/>
    <w:rsid w:val="000D48BB"/>
    <w:rsid w:val="000D4B11"/>
    <w:rsid w:val="000D4F29"/>
    <w:rsid w:val="000D534A"/>
    <w:rsid w:val="000D57A9"/>
    <w:rsid w:val="000D57DD"/>
    <w:rsid w:val="000D5955"/>
    <w:rsid w:val="000D5963"/>
    <w:rsid w:val="000D61BF"/>
    <w:rsid w:val="000D64A5"/>
    <w:rsid w:val="000D68BB"/>
    <w:rsid w:val="000D693E"/>
    <w:rsid w:val="000D6C36"/>
    <w:rsid w:val="000D7225"/>
    <w:rsid w:val="000D7288"/>
    <w:rsid w:val="000D72C4"/>
    <w:rsid w:val="000D73D3"/>
    <w:rsid w:val="000D7762"/>
    <w:rsid w:val="000D7B5D"/>
    <w:rsid w:val="000D7C62"/>
    <w:rsid w:val="000E0351"/>
    <w:rsid w:val="000E0505"/>
    <w:rsid w:val="000E05FC"/>
    <w:rsid w:val="000E0635"/>
    <w:rsid w:val="000E0699"/>
    <w:rsid w:val="000E0895"/>
    <w:rsid w:val="000E12F3"/>
    <w:rsid w:val="000E1EEA"/>
    <w:rsid w:val="000E217E"/>
    <w:rsid w:val="000E223C"/>
    <w:rsid w:val="000E248D"/>
    <w:rsid w:val="000E26C7"/>
    <w:rsid w:val="000E2D4D"/>
    <w:rsid w:val="000E2E0C"/>
    <w:rsid w:val="000E320A"/>
    <w:rsid w:val="000E32AF"/>
    <w:rsid w:val="000E330E"/>
    <w:rsid w:val="000E34BF"/>
    <w:rsid w:val="000E36DE"/>
    <w:rsid w:val="000E37D5"/>
    <w:rsid w:val="000E3A41"/>
    <w:rsid w:val="000E509D"/>
    <w:rsid w:val="000E5104"/>
    <w:rsid w:val="000E5580"/>
    <w:rsid w:val="000E56EB"/>
    <w:rsid w:val="000E5753"/>
    <w:rsid w:val="000E5D1A"/>
    <w:rsid w:val="000E5D27"/>
    <w:rsid w:val="000E6206"/>
    <w:rsid w:val="000E62B2"/>
    <w:rsid w:val="000E6828"/>
    <w:rsid w:val="000E6C35"/>
    <w:rsid w:val="000E6FF5"/>
    <w:rsid w:val="000E72FD"/>
    <w:rsid w:val="000E75FB"/>
    <w:rsid w:val="000E79C5"/>
    <w:rsid w:val="000E7C46"/>
    <w:rsid w:val="000E7C73"/>
    <w:rsid w:val="000E7F76"/>
    <w:rsid w:val="000F0182"/>
    <w:rsid w:val="000F03A0"/>
    <w:rsid w:val="000F04FF"/>
    <w:rsid w:val="000F0639"/>
    <w:rsid w:val="000F0CC2"/>
    <w:rsid w:val="000F11C4"/>
    <w:rsid w:val="000F14B6"/>
    <w:rsid w:val="000F17F5"/>
    <w:rsid w:val="000F1D5B"/>
    <w:rsid w:val="000F1F6C"/>
    <w:rsid w:val="000F349D"/>
    <w:rsid w:val="000F3585"/>
    <w:rsid w:val="000F3627"/>
    <w:rsid w:val="000F3681"/>
    <w:rsid w:val="000F3A7B"/>
    <w:rsid w:val="000F3F90"/>
    <w:rsid w:val="000F3FAA"/>
    <w:rsid w:val="000F401A"/>
    <w:rsid w:val="000F4349"/>
    <w:rsid w:val="000F458E"/>
    <w:rsid w:val="000F460A"/>
    <w:rsid w:val="000F4DEB"/>
    <w:rsid w:val="000F535C"/>
    <w:rsid w:val="000F55B3"/>
    <w:rsid w:val="000F6067"/>
    <w:rsid w:val="000F7606"/>
    <w:rsid w:val="000F7D38"/>
    <w:rsid w:val="000F7EFB"/>
    <w:rsid w:val="00100180"/>
    <w:rsid w:val="001001C3"/>
    <w:rsid w:val="001006CF"/>
    <w:rsid w:val="00100767"/>
    <w:rsid w:val="00100BB5"/>
    <w:rsid w:val="0010109A"/>
    <w:rsid w:val="001010CD"/>
    <w:rsid w:val="00101194"/>
    <w:rsid w:val="001016B1"/>
    <w:rsid w:val="00101946"/>
    <w:rsid w:val="00101A75"/>
    <w:rsid w:val="00101D24"/>
    <w:rsid w:val="0010232C"/>
    <w:rsid w:val="00102508"/>
    <w:rsid w:val="001025D7"/>
    <w:rsid w:val="00102BA1"/>
    <w:rsid w:val="00102FE0"/>
    <w:rsid w:val="0010319B"/>
    <w:rsid w:val="00103438"/>
    <w:rsid w:val="00103572"/>
    <w:rsid w:val="0010362C"/>
    <w:rsid w:val="0010370B"/>
    <w:rsid w:val="00103983"/>
    <w:rsid w:val="00103C95"/>
    <w:rsid w:val="00104104"/>
    <w:rsid w:val="00104E72"/>
    <w:rsid w:val="00105194"/>
    <w:rsid w:val="00105921"/>
    <w:rsid w:val="00105990"/>
    <w:rsid w:val="00105A64"/>
    <w:rsid w:val="00105FA9"/>
    <w:rsid w:val="0010634B"/>
    <w:rsid w:val="00106701"/>
    <w:rsid w:val="00106F5A"/>
    <w:rsid w:val="00106F5E"/>
    <w:rsid w:val="001072B0"/>
    <w:rsid w:val="001102C6"/>
    <w:rsid w:val="00110CE1"/>
    <w:rsid w:val="00110D5E"/>
    <w:rsid w:val="00111075"/>
    <w:rsid w:val="00111637"/>
    <w:rsid w:val="001117F6"/>
    <w:rsid w:val="00111E54"/>
    <w:rsid w:val="00111FFD"/>
    <w:rsid w:val="001120AE"/>
    <w:rsid w:val="001124E3"/>
    <w:rsid w:val="0011295C"/>
    <w:rsid w:val="00112B44"/>
    <w:rsid w:val="00112D1D"/>
    <w:rsid w:val="00113251"/>
    <w:rsid w:val="00113489"/>
    <w:rsid w:val="001134FF"/>
    <w:rsid w:val="001136AF"/>
    <w:rsid w:val="00113714"/>
    <w:rsid w:val="00113AC6"/>
    <w:rsid w:val="00113D8B"/>
    <w:rsid w:val="00113FC6"/>
    <w:rsid w:val="00114466"/>
    <w:rsid w:val="001148BA"/>
    <w:rsid w:val="00114966"/>
    <w:rsid w:val="00114974"/>
    <w:rsid w:val="00114D3F"/>
    <w:rsid w:val="00114F1C"/>
    <w:rsid w:val="001152D4"/>
    <w:rsid w:val="001158CE"/>
    <w:rsid w:val="001159AF"/>
    <w:rsid w:val="00115FAC"/>
    <w:rsid w:val="0011602E"/>
    <w:rsid w:val="0011623A"/>
    <w:rsid w:val="00116539"/>
    <w:rsid w:val="00116577"/>
    <w:rsid w:val="00116949"/>
    <w:rsid w:val="0011695E"/>
    <w:rsid w:val="001169D2"/>
    <w:rsid w:val="00116A6C"/>
    <w:rsid w:val="00116C93"/>
    <w:rsid w:val="00116D37"/>
    <w:rsid w:val="00116E93"/>
    <w:rsid w:val="00116EB9"/>
    <w:rsid w:val="001170F4"/>
    <w:rsid w:val="001175BF"/>
    <w:rsid w:val="00117B9A"/>
    <w:rsid w:val="00117CEE"/>
    <w:rsid w:val="00117E37"/>
    <w:rsid w:val="00117EAE"/>
    <w:rsid w:val="001205F9"/>
    <w:rsid w:val="00120BA3"/>
    <w:rsid w:val="00120FC3"/>
    <w:rsid w:val="0012112C"/>
    <w:rsid w:val="00121B5D"/>
    <w:rsid w:val="00121BAD"/>
    <w:rsid w:val="00121E68"/>
    <w:rsid w:val="00121EA1"/>
    <w:rsid w:val="00121F25"/>
    <w:rsid w:val="00122898"/>
    <w:rsid w:val="00122901"/>
    <w:rsid w:val="00122962"/>
    <w:rsid w:val="00122ABC"/>
    <w:rsid w:val="00122B36"/>
    <w:rsid w:val="00123073"/>
    <w:rsid w:val="001231BE"/>
    <w:rsid w:val="00123285"/>
    <w:rsid w:val="00123363"/>
    <w:rsid w:val="00123519"/>
    <w:rsid w:val="001235DA"/>
    <w:rsid w:val="001238CF"/>
    <w:rsid w:val="00123B20"/>
    <w:rsid w:val="0012436A"/>
    <w:rsid w:val="00124BC3"/>
    <w:rsid w:val="00124F32"/>
    <w:rsid w:val="00124FC4"/>
    <w:rsid w:val="00125189"/>
    <w:rsid w:val="00125B7D"/>
    <w:rsid w:val="00126168"/>
    <w:rsid w:val="00126AD6"/>
    <w:rsid w:val="00126EB7"/>
    <w:rsid w:val="00126F86"/>
    <w:rsid w:val="001270B0"/>
    <w:rsid w:val="001271FF"/>
    <w:rsid w:val="0012746E"/>
    <w:rsid w:val="001276E3"/>
    <w:rsid w:val="00127AAB"/>
    <w:rsid w:val="00127D33"/>
    <w:rsid w:val="00127FE2"/>
    <w:rsid w:val="00130998"/>
    <w:rsid w:val="001314F4"/>
    <w:rsid w:val="001315B9"/>
    <w:rsid w:val="001319AE"/>
    <w:rsid w:val="001319F4"/>
    <w:rsid w:val="00131A41"/>
    <w:rsid w:val="00131BDF"/>
    <w:rsid w:val="00132116"/>
    <w:rsid w:val="0013213F"/>
    <w:rsid w:val="001325A7"/>
    <w:rsid w:val="0013287E"/>
    <w:rsid w:val="00132FF1"/>
    <w:rsid w:val="001330DB"/>
    <w:rsid w:val="001336F6"/>
    <w:rsid w:val="00133841"/>
    <w:rsid w:val="00133EB1"/>
    <w:rsid w:val="00133F2E"/>
    <w:rsid w:val="00134782"/>
    <w:rsid w:val="001349AD"/>
    <w:rsid w:val="00134A3B"/>
    <w:rsid w:val="00134E7C"/>
    <w:rsid w:val="00135014"/>
    <w:rsid w:val="00135383"/>
    <w:rsid w:val="001353F4"/>
    <w:rsid w:val="00135580"/>
    <w:rsid w:val="001358C6"/>
    <w:rsid w:val="00135DFD"/>
    <w:rsid w:val="001360BF"/>
    <w:rsid w:val="001361B8"/>
    <w:rsid w:val="001363AB"/>
    <w:rsid w:val="001375C1"/>
    <w:rsid w:val="0013795B"/>
    <w:rsid w:val="00137AD2"/>
    <w:rsid w:val="00140054"/>
    <w:rsid w:val="0014023F"/>
    <w:rsid w:val="00140333"/>
    <w:rsid w:val="001403C5"/>
    <w:rsid w:val="0014058C"/>
    <w:rsid w:val="0014096A"/>
    <w:rsid w:val="00140A25"/>
    <w:rsid w:val="00140C9D"/>
    <w:rsid w:val="00140D20"/>
    <w:rsid w:val="00140DFA"/>
    <w:rsid w:val="0014112D"/>
    <w:rsid w:val="00141133"/>
    <w:rsid w:val="00141545"/>
    <w:rsid w:val="00141815"/>
    <w:rsid w:val="00141844"/>
    <w:rsid w:val="00141A36"/>
    <w:rsid w:val="00141AA4"/>
    <w:rsid w:val="00141CAE"/>
    <w:rsid w:val="00141DB0"/>
    <w:rsid w:val="0014233F"/>
    <w:rsid w:val="00142932"/>
    <w:rsid w:val="00142F34"/>
    <w:rsid w:val="00142FE9"/>
    <w:rsid w:val="00143490"/>
    <w:rsid w:val="001435F5"/>
    <w:rsid w:val="00143800"/>
    <w:rsid w:val="0014392A"/>
    <w:rsid w:val="00143A46"/>
    <w:rsid w:val="00143A88"/>
    <w:rsid w:val="00143F19"/>
    <w:rsid w:val="00143FA4"/>
    <w:rsid w:val="0014578D"/>
    <w:rsid w:val="001459EC"/>
    <w:rsid w:val="00145A62"/>
    <w:rsid w:val="00145BF4"/>
    <w:rsid w:val="0014612E"/>
    <w:rsid w:val="00146181"/>
    <w:rsid w:val="00146591"/>
    <w:rsid w:val="00146747"/>
    <w:rsid w:val="00146D04"/>
    <w:rsid w:val="00147330"/>
    <w:rsid w:val="00147AF8"/>
    <w:rsid w:val="00147B30"/>
    <w:rsid w:val="00147C02"/>
    <w:rsid w:val="0015006E"/>
    <w:rsid w:val="0015034F"/>
    <w:rsid w:val="00150674"/>
    <w:rsid w:val="00150BB6"/>
    <w:rsid w:val="00150E4B"/>
    <w:rsid w:val="00150FE5"/>
    <w:rsid w:val="0015143B"/>
    <w:rsid w:val="00151582"/>
    <w:rsid w:val="001515F9"/>
    <w:rsid w:val="0015178C"/>
    <w:rsid w:val="00151921"/>
    <w:rsid w:val="00151BF1"/>
    <w:rsid w:val="00151CFC"/>
    <w:rsid w:val="00151D64"/>
    <w:rsid w:val="00151FD2"/>
    <w:rsid w:val="001524AC"/>
    <w:rsid w:val="0015303E"/>
    <w:rsid w:val="00153504"/>
    <w:rsid w:val="001536EC"/>
    <w:rsid w:val="0015373C"/>
    <w:rsid w:val="0015410F"/>
    <w:rsid w:val="001541D6"/>
    <w:rsid w:val="001545CF"/>
    <w:rsid w:val="00154762"/>
    <w:rsid w:val="0015482D"/>
    <w:rsid w:val="001549DF"/>
    <w:rsid w:val="00154BD0"/>
    <w:rsid w:val="00154C59"/>
    <w:rsid w:val="00155341"/>
    <w:rsid w:val="00155363"/>
    <w:rsid w:val="001558A2"/>
    <w:rsid w:val="00155936"/>
    <w:rsid w:val="00155990"/>
    <w:rsid w:val="00155C4A"/>
    <w:rsid w:val="00155C78"/>
    <w:rsid w:val="00155D6E"/>
    <w:rsid w:val="00155E36"/>
    <w:rsid w:val="001560D6"/>
    <w:rsid w:val="00156911"/>
    <w:rsid w:val="00156AA8"/>
    <w:rsid w:val="00156DA3"/>
    <w:rsid w:val="00156F74"/>
    <w:rsid w:val="00157583"/>
    <w:rsid w:val="00157C3A"/>
    <w:rsid w:val="001602BE"/>
    <w:rsid w:val="001604BC"/>
    <w:rsid w:val="001605A1"/>
    <w:rsid w:val="00160A26"/>
    <w:rsid w:val="00160BAE"/>
    <w:rsid w:val="00160DA6"/>
    <w:rsid w:val="00160FB2"/>
    <w:rsid w:val="00161070"/>
    <w:rsid w:val="0016109E"/>
    <w:rsid w:val="001610D5"/>
    <w:rsid w:val="0016136D"/>
    <w:rsid w:val="00161756"/>
    <w:rsid w:val="0016187D"/>
    <w:rsid w:val="00162269"/>
    <w:rsid w:val="001628B8"/>
    <w:rsid w:val="00162C9B"/>
    <w:rsid w:val="00162E63"/>
    <w:rsid w:val="00163004"/>
    <w:rsid w:val="0016314C"/>
    <w:rsid w:val="00163187"/>
    <w:rsid w:val="001631F9"/>
    <w:rsid w:val="001634BA"/>
    <w:rsid w:val="00163627"/>
    <w:rsid w:val="0016403E"/>
    <w:rsid w:val="0016448C"/>
    <w:rsid w:val="001652E9"/>
    <w:rsid w:val="00165930"/>
    <w:rsid w:val="00165E55"/>
    <w:rsid w:val="00166304"/>
    <w:rsid w:val="00166873"/>
    <w:rsid w:val="0016690F"/>
    <w:rsid w:val="00166A2A"/>
    <w:rsid w:val="00166AA8"/>
    <w:rsid w:val="00166B21"/>
    <w:rsid w:val="00166DAD"/>
    <w:rsid w:val="00166EDF"/>
    <w:rsid w:val="001670D1"/>
    <w:rsid w:val="001670E9"/>
    <w:rsid w:val="00167BD6"/>
    <w:rsid w:val="00167D18"/>
    <w:rsid w:val="001700AA"/>
    <w:rsid w:val="00170198"/>
    <w:rsid w:val="00170462"/>
    <w:rsid w:val="00171316"/>
    <w:rsid w:val="0017135B"/>
    <w:rsid w:val="001713A8"/>
    <w:rsid w:val="0017173C"/>
    <w:rsid w:val="00171812"/>
    <w:rsid w:val="001719A3"/>
    <w:rsid w:val="00171B36"/>
    <w:rsid w:val="001726C3"/>
    <w:rsid w:val="00172D2D"/>
    <w:rsid w:val="0017347E"/>
    <w:rsid w:val="00173908"/>
    <w:rsid w:val="00173E50"/>
    <w:rsid w:val="00173EAE"/>
    <w:rsid w:val="00173F3C"/>
    <w:rsid w:val="001742AA"/>
    <w:rsid w:val="001743FF"/>
    <w:rsid w:val="00174A26"/>
    <w:rsid w:val="00174C69"/>
    <w:rsid w:val="00174E44"/>
    <w:rsid w:val="00175344"/>
    <w:rsid w:val="00175875"/>
    <w:rsid w:val="00175A0E"/>
    <w:rsid w:val="00175C2C"/>
    <w:rsid w:val="00175FEC"/>
    <w:rsid w:val="00176358"/>
    <w:rsid w:val="001763E4"/>
    <w:rsid w:val="001769BF"/>
    <w:rsid w:val="00176AC6"/>
    <w:rsid w:val="00176F43"/>
    <w:rsid w:val="00177046"/>
    <w:rsid w:val="0017723E"/>
    <w:rsid w:val="0017774D"/>
    <w:rsid w:val="0017783E"/>
    <w:rsid w:val="00177EE0"/>
    <w:rsid w:val="00177F28"/>
    <w:rsid w:val="00177FC0"/>
    <w:rsid w:val="00180082"/>
    <w:rsid w:val="001803A2"/>
    <w:rsid w:val="00180440"/>
    <w:rsid w:val="00180A10"/>
    <w:rsid w:val="00180D09"/>
    <w:rsid w:val="00180D74"/>
    <w:rsid w:val="00180E24"/>
    <w:rsid w:val="00180ED3"/>
    <w:rsid w:val="00181342"/>
    <w:rsid w:val="00181EE1"/>
    <w:rsid w:val="00181F41"/>
    <w:rsid w:val="00182000"/>
    <w:rsid w:val="00182165"/>
    <w:rsid w:val="001821A5"/>
    <w:rsid w:val="00182448"/>
    <w:rsid w:val="0018244D"/>
    <w:rsid w:val="00182533"/>
    <w:rsid w:val="00182540"/>
    <w:rsid w:val="00182CED"/>
    <w:rsid w:val="00182D91"/>
    <w:rsid w:val="00183681"/>
    <w:rsid w:val="001836F8"/>
    <w:rsid w:val="0018442F"/>
    <w:rsid w:val="00184618"/>
    <w:rsid w:val="001847B4"/>
    <w:rsid w:val="00184867"/>
    <w:rsid w:val="00184BE0"/>
    <w:rsid w:val="00184C70"/>
    <w:rsid w:val="0018537B"/>
    <w:rsid w:val="001855AB"/>
    <w:rsid w:val="001857DF"/>
    <w:rsid w:val="001857EE"/>
    <w:rsid w:val="0018592F"/>
    <w:rsid w:val="00185ADD"/>
    <w:rsid w:val="00185B62"/>
    <w:rsid w:val="00185EEF"/>
    <w:rsid w:val="001861EE"/>
    <w:rsid w:val="00186543"/>
    <w:rsid w:val="001867D0"/>
    <w:rsid w:val="001869BD"/>
    <w:rsid w:val="00186D8D"/>
    <w:rsid w:val="00186EDA"/>
    <w:rsid w:val="00187055"/>
    <w:rsid w:val="00187145"/>
    <w:rsid w:val="001876C5"/>
    <w:rsid w:val="001878F9"/>
    <w:rsid w:val="00187B4E"/>
    <w:rsid w:val="00187F04"/>
    <w:rsid w:val="0019082E"/>
    <w:rsid w:val="00190CC2"/>
    <w:rsid w:val="00190D18"/>
    <w:rsid w:val="00191036"/>
    <w:rsid w:val="001910DE"/>
    <w:rsid w:val="001910FC"/>
    <w:rsid w:val="00191298"/>
    <w:rsid w:val="00191591"/>
    <w:rsid w:val="001915B7"/>
    <w:rsid w:val="0019192E"/>
    <w:rsid w:val="00191CAF"/>
    <w:rsid w:val="00191CDD"/>
    <w:rsid w:val="00191EBE"/>
    <w:rsid w:val="0019286B"/>
    <w:rsid w:val="00192AEA"/>
    <w:rsid w:val="00192CE6"/>
    <w:rsid w:val="00192D42"/>
    <w:rsid w:val="0019383C"/>
    <w:rsid w:val="00193D39"/>
    <w:rsid w:val="00193D45"/>
    <w:rsid w:val="0019405E"/>
    <w:rsid w:val="0019419B"/>
    <w:rsid w:val="00194804"/>
    <w:rsid w:val="00194C15"/>
    <w:rsid w:val="00194D1C"/>
    <w:rsid w:val="00194EF6"/>
    <w:rsid w:val="001957B7"/>
    <w:rsid w:val="00195861"/>
    <w:rsid w:val="001958C3"/>
    <w:rsid w:val="00195BA9"/>
    <w:rsid w:val="00195D3C"/>
    <w:rsid w:val="00195F9B"/>
    <w:rsid w:val="00195FD9"/>
    <w:rsid w:val="001960EB"/>
    <w:rsid w:val="0019622D"/>
    <w:rsid w:val="00196411"/>
    <w:rsid w:val="00196592"/>
    <w:rsid w:val="00196596"/>
    <w:rsid w:val="00196944"/>
    <w:rsid w:val="00196965"/>
    <w:rsid w:val="00196B9E"/>
    <w:rsid w:val="00196C0E"/>
    <w:rsid w:val="00197436"/>
    <w:rsid w:val="00197446"/>
    <w:rsid w:val="0019791E"/>
    <w:rsid w:val="00197994"/>
    <w:rsid w:val="001979D9"/>
    <w:rsid w:val="001A11E6"/>
    <w:rsid w:val="001A13B2"/>
    <w:rsid w:val="001A149B"/>
    <w:rsid w:val="001A14A1"/>
    <w:rsid w:val="001A15D0"/>
    <w:rsid w:val="001A183B"/>
    <w:rsid w:val="001A1A2A"/>
    <w:rsid w:val="001A1AB6"/>
    <w:rsid w:val="001A1EB8"/>
    <w:rsid w:val="001A24BF"/>
    <w:rsid w:val="001A25DA"/>
    <w:rsid w:val="001A2ADB"/>
    <w:rsid w:val="001A2B2E"/>
    <w:rsid w:val="001A2CD5"/>
    <w:rsid w:val="001A2DF0"/>
    <w:rsid w:val="001A2E36"/>
    <w:rsid w:val="001A3297"/>
    <w:rsid w:val="001A365C"/>
    <w:rsid w:val="001A3B8D"/>
    <w:rsid w:val="001A3DB9"/>
    <w:rsid w:val="001A46C7"/>
    <w:rsid w:val="001A486D"/>
    <w:rsid w:val="001A4B40"/>
    <w:rsid w:val="001A4B6F"/>
    <w:rsid w:val="001A51EA"/>
    <w:rsid w:val="001A5934"/>
    <w:rsid w:val="001A5AEB"/>
    <w:rsid w:val="001A5B3F"/>
    <w:rsid w:val="001A5B88"/>
    <w:rsid w:val="001A5D10"/>
    <w:rsid w:val="001A5D30"/>
    <w:rsid w:val="001A5FE1"/>
    <w:rsid w:val="001A6034"/>
    <w:rsid w:val="001A60E9"/>
    <w:rsid w:val="001A61E7"/>
    <w:rsid w:val="001A62B4"/>
    <w:rsid w:val="001A63D0"/>
    <w:rsid w:val="001A695A"/>
    <w:rsid w:val="001A6A90"/>
    <w:rsid w:val="001A7130"/>
    <w:rsid w:val="001A747E"/>
    <w:rsid w:val="001A759F"/>
    <w:rsid w:val="001A7811"/>
    <w:rsid w:val="001A7D1E"/>
    <w:rsid w:val="001B03D2"/>
    <w:rsid w:val="001B0489"/>
    <w:rsid w:val="001B08AA"/>
    <w:rsid w:val="001B0964"/>
    <w:rsid w:val="001B10DF"/>
    <w:rsid w:val="001B11CD"/>
    <w:rsid w:val="001B1A0C"/>
    <w:rsid w:val="001B1F7B"/>
    <w:rsid w:val="001B208F"/>
    <w:rsid w:val="001B22D7"/>
    <w:rsid w:val="001B2761"/>
    <w:rsid w:val="001B27F1"/>
    <w:rsid w:val="001B30C1"/>
    <w:rsid w:val="001B30CF"/>
    <w:rsid w:val="001B34B1"/>
    <w:rsid w:val="001B351D"/>
    <w:rsid w:val="001B379B"/>
    <w:rsid w:val="001B3859"/>
    <w:rsid w:val="001B38BB"/>
    <w:rsid w:val="001B435C"/>
    <w:rsid w:val="001B4DC7"/>
    <w:rsid w:val="001B4E18"/>
    <w:rsid w:val="001B51D9"/>
    <w:rsid w:val="001B5310"/>
    <w:rsid w:val="001B56B0"/>
    <w:rsid w:val="001B5A8D"/>
    <w:rsid w:val="001B5E88"/>
    <w:rsid w:val="001B61E9"/>
    <w:rsid w:val="001B667B"/>
    <w:rsid w:val="001B697C"/>
    <w:rsid w:val="001B6D32"/>
    <w:rsid w:val="001B6F18"/>
    <w:rsid w:val="001B7265"/>
    <w:rsid w:val="001B7631"/>
    <w:rsid w:val="001B77AD"/>
    <w:rsid w:val="001B77F5"/>
    <w:rsid w:val="001B7809"/>
    <w:rsid w:val="001B7E7D"/>
    <w:rsid w:val="001C023E"/>
    <w:rsid w:val="001C064E"/>
    <w:rsid w:val="001C074C"/>
    <w:rsid w:val="001C0DEB"/>
    <w:rsid w:val="001C1327"/>
    <w:rsid w:val="001C1776"/>
    <w:rsid w:val="001C1989"/>
    <w:rsid w:val="001C1E72"/>
    <w:rsid w:val="001C2604"/>
    <w:rsid w:val="001C27B4"/>
    <w:rsid w:val="001C296B"/>
    <w:rsid w:val="001C2A6D"/>
    <w:rsid w:val="001C2AB4"/>
    <w:rsid w:val="001C2B39"/>
    <w:rsid w:val="001C2CF6"/>
    <w:rsid w:val="001C2F95"/>
    <w:rsid w:val="001C31EA"/>
    <w:rsid w:val="001C3946"/>
    <w:rsid w:val="001C3DDE"/>
    <w:rsid w:val="001C3F5D"/>
    <w:rsid w:val="001C4292"/>
    <w:rsid w:val="001C4453"/>
    <w:rsid w:val="001C44EC"/>
    <w:rsid w:val="001C4903"/>
    <w:rsid w:val="001C4A77"/>
    <w:rsid w:val="001C507D"/>
    <w:rsid w:val="001C5103"/>
    <w:rsid w:val="001C549C"/>
    <w:rsid w:val="001C5BDC"/>
    <w:rsid w:val="001C5FE5"/>
    <w:rsid w:val="001C623C"/>
    <w:rsid w:val="001C66E3"/>
    <w:rsid w:val="001C6754"/>
    <w:rsid w:val="001C6874"/>
    <w:rsid w:val="001C6B01"/>
    <w:rsid w:val="001C6E73"/>
    <w:rsid w:val="001C728B"/>
    <w:rsid w:val="001C74EF"/>
    <w:rsid w:val="001C79C8"/>
    <w:rsid w:val="001C7A1B"/>
    <w:rsid w:val="001C7E48"/>
    <w:rsid w:val="001D0085"/>
    <w:rsid w:val="001D01A2"/>
    <w:rsid w:val="001D064F"/>
    <w:rsid w:val="001D0D23"/>
    <w:rsid w:val="001D0FEC"/>
    <w:rsid w:val="001D15FD"/>
    <w:rsid w:val="001D1778"/>
    <w:rsid w:val="001D1C8C"/>
    <w:rsid w:val="001D1F85"/>
    <w:rsid w:val="001D2B94"/>
    <w:rsid w:val="001D2E3C"/>
    <w:rsid w:val="001D2E6C"/>
    <w:rsid w:val="001D3271"/>
    <w:rsid w:val="001D3396"/>
    <w:rsid w:val="001D3797"/>
    <w:rsid w:val="001D3819"/>
    <w:rsid w:val="001D3CFF"/>
    <w:rsid w:val="001D3E96"/>
    <w:rsid w:val="001D4143"/>
    <w:rsid w:val="001D4175"/>
    <w:rsid w:val="001D4388"/>
    <w:rsid w:val="001D4A70"/>
    <w:rsid w:val="001D4D98"/>
    <w:rsid w:val="001D4DBA"/>
    <w:rsid w:val="001D5100"/>
    <w:rsid w:val="001D510B"/>
    <w:rsid w:val="001D5623"/>
    <w:rsid w:val="001D5A49"/>
    <w:rsid w:val="001D5C67"/>
    <w:rsid w:val="001D5ED3"/>
    <w:rsid w:val="001D6160"/>
    <w:rsid w:val="001D666A"/>
    <w:rsid w:val="001D6C20"/>
    <w:rsid w:val="001D73AD"/>
    <w:rsid w:val="001D7441"/>
    <w:rsid w:val="001D7490"/>
    <w:rsid w:val="001D74E9"/>
    <w:rsid w:val="001D7EEE"/>
    <w:rsid w:val="001E0187"/>
    <w:rsid w:val="001E0617"/>
    <w:rsid w:val="001E081B"/>
    <w:rsid w:val="001E0979"/>
    <w:rsid w:val="001E09AA"/>
    <w:rsid w:val="001E0A0A"/>
    <w:rsid w:val="001E0E63"/>
    <w:rsid w:val="001E0EDC"/>
    <w:rsid w:val="001E1BB2"/>
    <w:rsid w:val="001E25D7"/>
    <w:rsid w:val="001E27A0"/>
    <w:rsid w:val="001E29FA"/>
    <w:rsid w:val="001E2AD1"/>
    <w:rsid w:val="001E32EC"/>
    <w:rsid w:val="001E34C1"/>
    <w:rsid w:val="001E429F"/>
    <w:rsid w:val="001E44BC"/>
    <w:rsid w:val="001E46A9"/>
    <w:rsid w:val="001E49F3"/>
    <w:rsid w:val="001E4FD8"/>
    <w:rsid w:val="001E5318"/>
    <w:rsid w:val="001E53FE"/>
    <w:rsid w:val="001E5415"/>
    <w:rsid w:val="001E5936"/>
    <w:rsid w:val="001E5B2E"/>
    <w:rsid w:val="001E5C81"/>
    <w:rsid w:val="001E60D0"/>
    <w:rsid w:val="001E612D"/>
    <w:rsid w:val="001E6171"/>
    <w:rsid w:val="001E6284"/>
    <w:rsid w:val="001E63EE"/>
    <w:rsid w:val="001E63FB"/>
    <w:rsid w:val="001E6603"/>
    <w:rsid w:val="001E6807"/>
    <w:rsid w:val="001E69C2"/>
    <w:rsid w:val="001E6DC7"/>
    <w:rsid w:val="001E6E70"/>
    <w:rsid w:val="001E6EB4"/>
    <w:rsid w:val="001E70B8"/>
    <w:rsid w:val="001E75DC"/>
    <w:rsid w:val="001E78C3"/>
    <w:rsid w:val="001E7D8D"/>
    <w:rsid w:val="001F0460"/>
    <w:rsid w:val="001F063C"/>
    <w:rsid w:val="001F06BB"/>
    <w:rsid w:val="001F093F"/>
    <w:rsid w:val="001F0A27"/>
    <w:rsid w:val="001F0B49"/>
    <w:rsid w:val="001F0E79"/>
    <w:rsid w:val="001F0F64"/>
    <w:rsid w:val="001F0F85"/>
    <w:rsid w:val="001F1E59"/>
    <w:rsid w:val="001F204A"/>
    <w:rsid w:val="001F21A1"/>
    <w:rsid w:val="001F22DC"/>
    <w:rsid w:val="001F23BB"/>
    <w:rsid w:val="001F2628"/>
    <w:rsid w:val="001F27BB"/>
    <w:rsid w:val="001F291D"/>
    <w:rsid w:val="001F297F"/>
    <w:rsid w:val="001F2BD2"/>
    <w:rsid w:val="001F2CB3"/>
    <w:rsid w:val="001F2FD4"/>
    <w:rsid w:val="001F3080"/>
    <w:rsid w:val="001F30D0"/>
    <w:rsid w:val="001F3152"/>
    <w:rsid w:val="001F367B"/>
    <w:rsid w:val="001F36E1"/>
    <w:rsid w:val="001F3BCE"/>
    <w:rsid w:val="001F3D39"/>
    <w:rsid w:val="001F3ED2"/>
    <w:rsid w:val="001F43D7"/>
    <w:rsid w:val="001F454D"/>
    <w:rsid w:val="001F45F8"/>
    <w:rsid w:val="001F483A"/>
    <w:rsid w:val="001F48ED"/>
    <w:rsid w:val="001F4A54"/>
    <w:rsid w:val="001F4D6E"/>
    <w:rsid w:val="001F4DA0"/>
    <w:rsid w:val="001F4EF3"/>
    <w:rsid w:val="001F520D"/>
    <w:rsid w:val="001F531B"/>
    <w:rsid w:val="001F53EB"/>
    <w:rsid w:val="001F57D3"/>
    <w:rsid w:val="001F58C7"/>
    <w:rsid w:val="001F5A54"/>
    <w:rsid w:val="001F5D65"/>
    <w:rsid w:val="001F624A"/>
    <w:rsid w:val="001F6298"/>
    <w:rsid w:val="001F6805"/>
    <w:rsid w:val="001F68F2"/>
    <w:rsid w:val="001F6B00"/>
    <w:rsid w:val="001F7217"/>
    <w:rsid w:val="001F73C7"/>
    <w:rsid w:val="001F7402"/>
    <w:rsid w:val="001F771A"/>
    <w:rsid w:val="001F7823"/>
    <w:rsid w:val="001F7944"/>
    <w:rsid w:val="001F7BB7"/>
    <w:rsid w:val="001F7FE8"/>
    <w:rsid w:val="00200069"/>
    <w:rsid w:val="00200510"/>
    <w:rsid w:val="00200768"/>
    <w:rsid w:val="002009DE"/>
    <w:rsid w:val="00200AA1"/>
    <w:rsid w:val="00200B7C"/>
    <w:rsid w:val="00200C50"/>
    <w:rsid w:val="00200FC0"/>
    <w:rsid w:val="00200FC7"/>
    <w:rsid w:val="00200FCC"/>
    <w:rsid w:val="002011AD"/>
    <w:rsid w:val="002013F2"/>
    <w:rsid w:val="00201903"/>
    <w:rsid w:val="00201E57"/>
    <w:rsid w:val="00202139"/>
    <w:rsid w:val="00202394"/>
    <w:rsid w:val="00202515"/>
    <w:rsid w:val="00202E36"/>
    <w:rsid w:val="00203355"/>
    <w:rsid w:val="00203A08"/>
    <w:rsid w:val="00203E7A"/>
    <w:rsid w:val="0020433C"/>
    <w:rsid w:val="00204538"/>
    <w:rsid w:val="0020485C"/>
    <w:rsid w:val="00204990"/>
    <w:rsid w:val="00204ADE"/>
    <w:rsid w:val="00204C5F"/>
    <w:rsid w:val="00204F9C"/>
    <w:rsid w:val="002052A2"/>
    <w:rsid w:val="0020536B"/>
    <w:rsid w:val="002057AF"/>
    <w:rsid w:val="00205E17"/>
    <w:rsid w:val="00205E30"/>
    <w:rsid w:val="002060F4"/>
    <w:rsid w:val="00206297"/>
    <w:rsid w:val="00206424"/>
    <w:rsid w:val="00206426"/>
    <w:rsid w:val="002067A9"/>
    <w:rsid w:val="00206A2B"/>
    <w:rsid w:val="002071F8"/>
    <w:rsid w:val="002073DF"/>
    <w:rsid w:val="0020794C"/>
    <w:rsid w:val="002079F5"/>
    <w:rsid w:val="00207A4F"/>
    <w:rsid w:val="00207AE0"/>
    <w:rsid w:val="00207E1D"/>
    <w:rsid w:val="00207E2E"/>
    <w:rsid w:val="00207EA2"/>
    <w:rsid w:val="00210571"/>
    <w:rsid w:val="00210FB4"/>
    <w:rsid w:val="0021162A"/>
    <w:rsid w:val="00211633"/>
    <w:rsid w:val="00211828"/>
    <w:rsid w:val="002119E8"/>
    <w:rsid w:val="00211A98"/>
    <w:rsid w:val="00211B81"/>
    <w:rsid w:val="00211BFD"/>
    <w:rsid w:val="00211CB0"/>
    <w:rsid w:val="00211E94"/>
    <w:rsid w:val="002123C1"/>
    <w:rsid w:val="002131CC"/>
    <w:rsid w:val="002135E6"/>
    <w:rsid w:val="00213BB7"/>
    <w:rsid w:val="00213D1D"/>
    <w:rsid w:val="00213FEA"/>
    <w:rsid w:val="00214212"/>
    <w:rsid w:val="002144EE"/>
    <w:rsid w:val="002148EF"/>
    <w:rsid w:val="00214A9A"/>
    <w:rsid w:val="002154D9"/>
    <w:rsid w:val="002155DF"/>
    <w:rsid w:val="0021560B"/>
    <w:rsid w:val="0021563C"/>
    <w:rsid w:val="002156E5"/>
    <w:rsid w:val="002158BC"/>
    <w:rsid w:val="00215BC9"/>
    <w:rsid w:val="00215D0C"/>
    <w:rsid w:val="0021639D"/>
    <w:rsid w:val="002164C5"/>
    <w:rsid w:val="002165AB"/>
    <w:rsid w:val="00216736"/>
    <w:rsid w:val="00216A3A"/>
    <w:rsid w:val="0021715F"/>
    <w:rsid w:val="00217271"/>
    <w:rsid w:val="00217DDE"/>
    <w:rsid w:val="00217FC6"/>
    <w:rsid w:val="0022001B"/>
    <w:rsid w:val="00220981"/>
    <w:rsid w:val="00220A8A"/>
    <w:rsid w:val="002210BB"/>
    <w:rsid w:val="002212CA"/>
    <w:rsid w:val="0022138B"/>
    <w:rsid w:val="0022146B"/>
    <w:rsid w:val="00221BB8"/>
    <w:rsid w:val="00221D4B"/>
    <w:rsid w:val="00221F08"/>
    <w:rsid w:val="002221EB"/>
    <w:rsid w:val="00222359"/>
    <w:rsid w:val="002225DC"/>
    <w:rsid w:val="0022279C"/>
    <w:rsid w:val="0022296C"/>
    <w:rsid w:val="00222B4F"/>
    <w:rsid w:val="00222E37"/>
    <w:rsid w:val="00223104"/>
    <w:rsid w:val="002232DD"/>
    <w:rsid w:val="0022369F"/>
    <w:rsid w:val="002241E8"/>
    <w:rsid w:val="0022446A"/>
    <w:rsid w:val="0022456C"/>
    <w:rsid w:val="002247CD"/>
    <w:rsid w:val="00224AE0"/>
    <w:rsid w:val="00224DAC"/>
    <w:rsid w:val="00224E48"/>
    <w:rsid w:val="00224FB1"/>
    <w:rsid w:val="00224FDC"/>
    <w:rsid w:val="002253CC"/>
    <w:rsid w:val="00225A58"/>
    <w:rsid w:val="00225AC7"/>
    <w:rsid w:val="00225DC5"/>
    <w:rsid w:val="00226597"/>
    <w:rsid w:val="0022659A"/>
    <w:rsid w:val="002270A4"/>
    <w:rsid w:val="0022716B"/>
    <w:rsid w:val="00227854"/>
    <w:rsid w:val="00227B3C"/>
    <w:rsid w:val="00227C06"/>
    <w:rsid w:val="00230011"/>
    <w:rsid w:val="002305E3"/>
    <w:rsid w:val="00230633"/>
    <w:rsid w:val="00230BAB"/>
    <w:rsid w:val="00231010"/>
    <w:rsid w:val="00231210"/>
    <w:rsid w:val="002312CA"/>
    <w:rsid w:val="002315AB"/>
    <w:rsid w:val="0023161D"/>
    <w:rsid w:val="0023163D"/>
    <w:rsid w:val="00231C08"/>
    <w:rsid w:val="002328F9"/>
    <w:rsid w:val="00232A13"/>
    <w:rsid w:val="00232FB0"/>
    <w:rsid w:val="00233328"/>
    <w:rsid w:val="00233C71"/>
    <w:rsid w:val="00234367"/>
    <w:rsid w:val="00234383"/>
    <w:rsid w:val="00234C76"/>
    <w:rsid w:val="00234E15"/>
    <w:rsid w:val="002350D8"/>
    <w:rsid w:val="0023586D"/>
    <w:rsid w:val="002358D6"/>
    <w:rsid w:val="00235D10"/>
    <w:rsid w:val="0023667A"/>
    <w:rsid w:val="002367A2"/>
    <w:rsid w:val="00236893"/>
    <w:rsid w:val="002369FF"/>
    <w:rsid w:val="00236E9D"/>
    <w:rsid w:val="0023714D"/>
    <w:rsid w:val="0023749F"/>
    <w:rsid w:val="002374B4"/>
    <w:rsid w:val="0023786B"/>
    <w:rsid w:val="00237909"/>
    <w:rsid w:val="00237B64"/>
    <w:rsid w:val="00237CD6"/>
    <w:rsid w:val="00237D60"/>
    <w:rsid w:val="00237E9A"/>
    <w:rsid w:val="002401AE"/>
    <w:rsid w:val="002401F1"/>
    <w:rsid w:val="00240223"/>
    <w:rsid w:val="002403ED"/>
    <w:rsid w:val="00240E35"/>
    <w:rsid w:val="002411B5"/>
    <w:rsid w:val="002412AC"/>
    <w:rsid w:val="00241707"/>
    <w:rsid w:val="00241A3A"/>
    <w:rsid w:val="00241AEA"/>
    <w:rsid w:val="00241B04"/>
    <w:rsid w:val="00241D2C"/>
    <w:rsid w:val="00241FD6"/>
    <w:rsid w:val="00242737"/>
    <w:rsid w:val="00243963"/>
    <w:rsid w:val="00243C4C"/>
    <w:rsid w:val="00244087"/>
    <w:rsid w:val="002441A9"/>
    <w:rsid w:val="0024452A"/>
    <w:rsid w:val="002445C0"/>
    <w:rsid w:val="002450B3"/>
    <w:rsid w:val="002451B5"/>
    <w:rsid w:val="0024567C"/>
    <w:rsid w:val="00245A1A"/>
    <w:rsid w:val="00245AEC"/>
    <w:rsid w:val="00245C08"/>
    <w:rsid w:val="00245CAC"/>
    <w:rsid w:val="00246024"/>
    <w:rsid w:val="00246070"/>
    <w:rsid w:val="002465B7"/>
    <w:rsid w:val="002465F5"/>
    <w:rsid w:val="00246C79"/>
    <w:rsid w:val="00246E15"/>
    <w:rsid w:val="00246F97"/>
    <w:rsid w:val="00246FFD"/>
    <w:rsid w:val="002473CD"/>
    <w:rsid w:val="00247456"/>
    <w:rsid w:val="0024792F"/>
    <w:rsid w:val="00250504"/>
    <w:rsid w:val="00250809"/>
    <w:rsid w:val="00250BCD"/>
    <w:rsid w:val="002512FC"/>
    <w:rsid w:val="00251470"/>
    <w:rsid w:val="002519E5"/>
    <w:rsid w:val="00251F83"/>
    <w:rsid w:val="0025200A"/>
    <w:rsid w:val="0025230B"/>
    <w:rsid w:val="0025279C"/>
    <w:rsid w:val="0025286F"/>
    <w:rsid w:val="00252892"/>
    <w:rsid w:val="00252AB5"/>
    <w:rsid w:val="00252CA6"/>
    <w:rsid w:val="002531A1"/>
    <w:rsid w:val="00253860"/>
    <w:rsid w:val="00253D0B"/>
    <w:rsid w:val="002545D3"/>
    <w:rsid w:val="002546CC"/>
    <w:rsid w:val="00254730"/>
    <w:rsid w:val="00254737"/>
    <w:rsid w:val="002547CB"/>
    <w:rsid w:val="00254A37"/>
    <w:rsid w:val="00254BC3"/>
    <w:rsid w:val="00255045"/>
    <w:rsid w:val="002550FF"/>
    <w:rsid w:val="002551BA"/>
    <w:rsid w:val="002558F6"/>
    <w:rsid w:val="0025643F"/>
    <w:rsid w:val="0025647C"/>
    <w:rsid w:val="0025651E"/>
    <w:rsid w:val="002566E2"/>
    <w:rsid w:val="00256952"/>
    <w:rsid w:val="00256D21"/>
    <w:rsid w:val="00256DDC"/>
    <w:rsid w:val="00256EA1"/>
    <w:rsid w:val="00256F84"/>
    <w:rsid w:val="0025711E"/>
    <w:rsid w:val="00257180"/>
    <w:rsid w:val="00257682"/>
    <w:rsid w:val="002577C9"/>
    <w:rsid w:val="00257938"/>
    <w:rsid w:val="00257B34"/>
    <w:rsid w:val="00257C0D"/>
    <w:rsid w:val="00257F98"/>
    <w:rsid w:val="0025F47B"/>
    <w:rsid w:val="002601C2"/>
    <w:rsid w:val="00260317"/>
    <w:rsid w:val="00260A51"/>
    <w:rsid w:val="00260DD4"/>
    <w:rsid w:val="00260F2A"/>
    <w:rsid w:val="00261361"/>
    <w:rsid w:val="00261780"/>
    <w:rsid w:val="0026179A"/>
    <w:rsid w:val="0026228F"/>
    <w:rsid w:val="00262494"/>
    <w:rsid w:val="00262679"/>
    <w:rsid w:val="00262A2D"/>
    <w:rsid w:val="002632D4"/>
    <w:rsid w:val="00263616"/>
    <w:rsid w:val="0026394C"/>
    <w:rsid w:val="00263FAC"/>
    <w:rsid w:val="00264290"/>
    <w:rsid w:val="002642C3"/>
    <w:rsid w:val="00264480"/>
    <w:rsid w:val="00264B52"/>
    <w:rsid w:val="00264D98"/>
    <w:rsid w:val="0026533F"/>
    <w:rsid w:val="00265618"/>
    <w:rsid w:val="00265829"/>
    <w:rsid w:val="002659B4"/>
    <w:rsid w:val="00265A3A"/>
    <w:rsid w:val="00265C52"/>
    <w:rsid w:val="002672F5"/>
    <w:rsid w:val="0026739A"/>
    <w:rsid w:val="00267A7C"/>
    <w:rsid w:val="00267B70"/>
    <w:rsid w:val="00267C92"/>
    <w:rsid w:val="00267DAB"/>
    <w:rsid w:val="00270089"/>
    <w:rsid w:val="00270383"/>
    <w:rsid w:val="002706AA"/>
    <w:rsid w:val="00270889"/>
    <w:rsid w:val="00270D98"/>
    <w:rsid w:val="00270FFD"/>
    <w:rsid w:val="002714FE"/>
    <w:rsid w:val="00271531"/>
    <w:rsid w:val="00271641"/>
    <w:rsid w:val="0027179E"/>
    <w:rsid w:val="00271A02"/>
    <w:rsid w:val="00271A96"/>
    <w:rsid w:val="00271D4B"/>
    <w:rsid w:val="00271F8E"/>
    <w:rsid w:val="00272A5D"/>
    <w:rsid w:val="00272DA6"/>
    <w:rsid w:val="00272EB0"/>
    <w:rsid w:val="002730B6"/>
    <w:rsid w:val="002730C8"/>
    <w:rsid w:val="00273201"/>
    <w:rsid w:val="0027386D"/>
    <w:rsid w:val="0027431E"/>
    <w:rsid w:val="00274374"/>
    <w:rsid w:val="00274563"/>
    <w:rsid w:val="002748AC"/>
    <w:rsid w:val="00275DA4"/>
    <w:rsid w:val="00275F36"/>
    <w:rsid w:val="0027634D"/>
    <w:rsid w:val="00276652"/>
    <w:rsid w:val="002766A0"/>
    <w:rsid w:val="00276891"/>
    <w:rsid w:val="00276AF0"/>
    <w:rsid w:val="00276B98"/>
    <w:rsid w:val="00276B9B"/>
    <w:rsid w:val="00276F33"/>
    <w:rsid w:val="00276F4C"/>
    <w:rsid w:val="002772DD"/>
    <w:rsid w:val="002772DE"/>
    <w:rsid w:val="00277AE1"/>
    <w:rsid w:val="00277D4E"/>
    <w:rsid w:val="002803EF"/>
    <w:rsid w:val="00280784"/>
    <w:rsid w:val="00280C15"/>
    <w:rsid w:val="0028145E"/>
    <w:rsid w:val="0028153F"/>
    <w:rsid w:val="00281653"/>
    <w:rsid w:val="002818F3"/>
    <w:rsid w:val="00281A0B"/>
    <w:rsid w:val="00281A87"/>
    <w:rsid w:val="002821A6"/>
    <w:rsid w:val="002823F9"/>
    <w:rsid w:val="002826D1"/>
    <w:rsid w:val="00282B6D"/>
    <w:rsid w:val="00282CB2"/>
    <w:rsid w:val="00282E34"/>
    <w:rsid w:val="002830DD"/>
    <w:rsid w:val="00283210"/>
    <w:rsid w:val="002832CA"/>
    <w:rsid w:val="0028386D"/>
    <w:rsid w:val="00283F2A"/>
    <w:rsid w:val="002841D8"/>
    <w:rsid w:val="0028430B"/>
    <w:rsid w:val="00284595"/>
    <w:rsid w:val="002849FE"/>
    <w:rsid w:val="00284AD6"/>
    <w:rsid w:val="00284CD5"/>
    <w:rsid w:val="00285023"/>
    <w:rsid w:val="00285821"/>
    <w:rsid w:val="00285B8E"/>
    <w:rsid w:val="002860D0"/>
    <w:rsid w:val="002862FB"/>
    <w:rsid w:val="00286390"/>
    <w:rsid w:val="002865A1"/>
    <w:rsid w:val="00286E96"/>
    <w:rsid w:val="002874F6"/>
    <w:rsid w:val="00287534"/>
    <w:rsid w:val="002875F6"/>
    <w:rsid w:val="00287B6C"/>
    <w:rsid w:val="00287D60"/>
    <w:rsid w:val="00287E66"/>
    <w:rsid w:val="002906B8"/>
    <w:rsid w:val="00290EF1"/>
    <w:rsid w:val="0029131A"/>
    <w:rsid w:val="002914B1"/>
    <w:rsid w:val="0029153B"/>
    <w:rsid w:val="002916F3"/>
    <w:rsid w:val="0029194D"/>
    <w:rsid w:val="00291A8F"/>
    <w:rsid w:val="00291D13"/>
    <w:rsid w:val="002921AB"/>
    <w:rsid w:val="0029222F"/>
    <w:rsid w:val="00292265"/>
    <w:rsid w:val="00292723"/>
    <w:rsid w:val="00292793"/>
    <w:rsid w:val="00292B01"/>
    <w:rsid w:val="00292C4C"/>
    <w:rsid w:val="0029318D"/>
    <w:rsid w:val="002933A5"/>
    <w:rsid w:val="002933B7"/>
    <w:rsid w:val="002937C1"/>
    <w:rsid w:val="00293C12"/>
    <w:rsid w:val="00293C4B"/>
    <w:rsid w:val="00293D49"/>
    <w:rsid w:val="00293F7D"/>
    <w:rsid w:val="002942BF"/>
    <w:rsid w:val="002945AE"/>
    <w:rsid w:val="002947F7"/>
    <w:rsid w:val="00295378"/>
    <w:rsid w:val="002953C8"/>
    <w:rsid w:val="0029544B"/>
    <w:rsid w:val="00295492"/>
    <w:rsid w:val="00295A10"/>
    <w:rsid w:val="00296D92"/>
    <w:rsid w:val="00297096"/>
    <w:rsid w:val="0029710F"/>
    <w:rsid w:val="002973D1"/>
    <w:rsid w:val="00297449"/>
    <w:rsid w:val="0029781D"/>
    <w:rsid w:val="002A0098"/>
    <w:rsid w:val="002A00DB"/>
    <w:rsid w:val="002A046F"/>
    <w:rsid w:val="002A0A63"/>
    <w:rsid w:val="002A1550"/>
    <w:rsid w:val="002A21AD"/>
    <w:rsid w:val="002A2F12"/>
    <w:rsid w:val="002A30F2"/>
    <w:rsid w:val="002A324C"/>
    <w:rsid w:val="002A3287"/>
    <w:rsid w:val="002A335C"/>
    <w:rsid w:val="002A3738"/>
    <w:rsid w:val="002A37DE"/>
    <w:rsid w:val="002A3BB1"/>
    <w:rsid w:val="002A3D41"/>
    <w:rsid w:val="002A3E89"/>
    <w:rsid w:val="002A3F82"/>
    <w:rsid w:val="002A4581"/>
    <w:rsid w:val="002A4588"/>
    <w:rsid w:val="002A4997"/>
    <w:rsid w:val="002A4A6F"/>
    <w:rsid w:val="002A5441"/>
    <w:rsid w:val="002A5459"/>
    <w:rsid w:val="002A5ACB"/>
    <w:rsid w:val="002A5D65"/>
    <w:rsid w:val="002A5F4A"/>
    <w:rsid w:val="002A655E"/>
    <w:rsid w:val="002A6C61"/>
    <w:rsid w:val="002A6E8B"/>
    <w:rsid w:val="002A6EA0"/>
    <w:rsid w:val="002A7101"/>
    <w:rsid w:val="002A7252"/>
    <w:rsid w:val="002A7313"/>
    <w:rsid w:val="002A75D5"/>
    <w:rsid w:val="002A77D9"/>
    <w:rsid w:val="002A788F"/>
    <w:rsid w:val="002A7A79"/>
    <w:rsid w:val="002A7BAD"/>
    <w:rsid w:val="002A7F54"/>
    <w:rsid w:val="002B00D6"/>
    <w:rsid w:val="002B0360"/>
    <w:rsid w:val="002B037D"/>
    <w:rsid w:val="002B0529"/>
    <w:rsid w:val="002B07E2"/>
    <w:rsid w:val="002B0ACE"/>
    <w:rsid w:val="002B1049"/>
    <w:rsid w:val="002B1B70"/>
    <w:rsid w:val="002B1F92"/>
    <w:rsid w:val="002B2495"/>
    <w:rsid w:val="002B27A2"/>
    <w:rsid w:val="002B2AD0"/>
    <w:rsid w:val="002B2ED1"/>
    <w:rsid w:val="002B38F8"/>
    <w:rsid w:val="002B3945"/>
    <w:rsid w:val="002B42E5"/>
    <w:rsid w:val="002B43FA"/>
    <w:rsid w:val="002B49D6"/>
    <w:rsid w:val="002B49F7"/>
    <w:rsid w:val="002B4FFE"/>
    <w:rsid w:val="002B53D5"/>
    <w:rsid w:val="002B5869"/>
    <w:rsid w:val="002B5AEB"/>
    <w:rsid w:val="002B5BEE"/>
    <w:rsid w:val="002B5D12"/>
    <w:rsid w:val="002B63BE"/>
    <w:rsid w:val="002B6433"/>
    <w:rsid w:val="002B67FF"/>
    <w:rsid w:val="002B69AB"/>
    <w:rsid w:val="002B6C7F"/>
    <w:rsid w:val="002B7335"/>
    <w:rsid w:val="002B7477"/>
    <w:rsid w:val="002B76EB"/>
    <w:rsid w:val="002C06B5"/>
    <w:rsid w:val="002C0F68"/>
    <w:rsid w:val="002C0FB7"/>
    <w:rsid w:val="002C15D4"/>
    <w:rsid w:val="002C1637"/>
    <w:rsid w:val="002C1678"/>
    <w:rsid w:val="002C1904"/>
    <w:rsid w:val="002C1BE4"/>
    <w:rsid w:val="002C20DA"/>
    <w:rsid w:val="002C23CA"/>
    <w:rsid w:val="002C251F"/>
    <w:rsid w:val="002C2838"/>
    <w:rsid w:val="002C2EBE"/>
    <w:rsid w:val="002C3449"/>
    <w:rsid w:val="002C3AA9"/>
    <w:rsid w:val="002C3D78"/>
    <w:rsid w:val="002C4156"/>
    <w:rsid w:val="002C44FB"/>
    <w:rsid w:val="002C46E0"/>
    <w:rsid w:val="002C4815"/>
    <w:rsid w:val="002C48EC"/>
    <w:rsid w:val="002C4E5D"/>
    <w:rsid w:val="002C50DE"/>
    <w:rsid w:val="002C5961"/>
    <w:rsid w:val="002C5BBA"/>
    <w:rsid w:val="002C61AE"/>
    <w:rsid w:val="002C6394"/>
    <w:rsid w:val="002C6906"/>
    <w:rsid w:val="002C6B39"/>
    <w:rsid w:val="002C70B5"/>
    <w:rsid w:val="002C760F"/>
    <w:rsid w:val="002C7BEF"/>
    <w:rsid w:val="002C7CED"/>
    <w:rsid w:val="002C7D04"/>
    <w:rsid w:val="002CA58C"/>
    <w:rsid w:val="002D013B"/>
    <w:rsid w:val="002D0276"/>
    <w:rsid w:val="002D044C"/>
    <w:rsid w:val="002D0BEC"/>
    <w:rsid w:val="002D0E1A"/>
    <w:rsid w:val="002D18AB"/>
    <w:rsid w:val="002D1AB4"/>
    <w:rsid w:val="002D1EE3"/>
    <w:rsid w:val="002D2036"/>
    <w:rsid w:val="002D2D10"/>
    <w:rsid w:val="002D378C"/>
    <w:rsid w:val="002D3894"/>
    <w:rsid w:val="002D3F0C"/>
    <w:rsid w:val="002D513E"/>
    <w:rsid w:val="002D584B"/>
    <w:rsid w:val="002D58F7"/>
    <w:rsid w:val="002D5A01"/>
    <w:rsid w:val="002D5D47"/>
    <w:rsid w:val="002D678D"/>
    <w:rsid w:val="002D6A6C"/>
    <w:rsid w:val="002D6A7D"/>
    <w:rsid w:val="002D6D29"/>
    <w:rsid w:val="002D7055"/>
    <w:rsid w:val="002D71ED"/>
    <w:rsid w:val="002D7CAE"/>
    <w:rsid w:val="002D7D71"/>
    <w:rsid w:val="002D7E17"/>
    <w:rsid w:val="002D7F8B"/>
    <w:rsid w:val="002E0093"/>
    <w:rsid w:val="002E063B"/>
    <w:rsid w:val="002E0700"/>
    <w:rsid w:val="002E19FA"/>
    <w:rsid w:val="002E1B32"/>
    <w:rsid w:val="002E1D59"/>
    <w:rsid w:val="002E25F7"/>
    <w:rsid w:val="002E27F6"/>
    <w:rsid w:val="002E2940"/>
    <w:rsid w:val="002E2BA0"/>
    <w:rsid w:val="002E2D74"/>
    <w:rsid w:val="002E324D"/>
    <w:rsid w:val="002E3434"/>
    <w:rsid w:val="002E3862"/>
    <w:rsid w:val="002E3A59"/>
    <w:rsid w:val="002E3B5D"/>
    <w:rsid w:val="002E3DED"/>
    <w:rsid w:val="002E4041"/>
    <w:rsid w:val="002E417C"/>
    <w:rsid w:val="002E4399"/>
    <w:rsid w:val="002E449B"/>
    <w:rsid w:val="002E462D"/>
    <w:rsid w:val="002E48E6"/>
    <w:rsid w:val="002E4AE5"/>
    <w:rsid w:val="002E50FB"/>
    <w:rsid w:val="002E5144"/>
    <w:rsid w:val="002E53F2"/>
    <w:rsid w:val="002E576C"/>
    <w:rsid w:val="002E5A07"/>
    <w:rsid w:val="002E5D1D"/>
    <w:rsid w:val="002E6098"/>
    <w:rsid w:val="002E6697"/>
    <w:rsid w:val="002E67AB"/>
    <w:rsid w:val="002E69E7"/>
    <w:rsid w:val="002E7340"/>
    <w:rsid w:val="002E7353"/>
    <w:rsid w:val="002E73D2"/>
    <w:rsid w:val="002E7539"/>
    <w:rsid w:val="002E78FB"/>
    <w:rsid w:val="002E79DC"/>
    <w:rsid w:val="002E7BC1"/>
    <w:rsid w:val="002E7C88"/>
    <w:rsid w:val="002E7F9B"/>
    <w:rsid w:val="002F04E4"/>
    <w:rsid w:val="002F056E"/>
    <w:rsid w:val="002F096E"/>
    <w:rsid w:val="002F0B4A"/>
    <w:rsid w:val="002F112A"/>
    <w:rsid w:val="002F1344"/>
    <w:rsid w:val="002F15F2"/>
    <w:rsid w:val="002F1A48"/>
    <w:rsid w:val="002F1ADB"/>
    <w:rsid w:val="002F1BE1"/>
    <w:rsid w:val="002F21B4"/>
    <w:rsid w:val="002F21C4"/>
    <w:rsid w:val="002F2476"/>
    <w:rsid w:val="002F2565"/>
    <w:rsid w:val="002F2904"/>
    <w:rsid w:val="002F29C7"/>
    <w:rsid w:val="002F2F30"/>
    <w:rsid w:val="002F2FAD"/>
    <w:rsid w:val="002F3706"/>
    <w:rsid w:val="002F3AA0"/>
    <w:rsid w:val="002F3E65"/>
    <w:rsid w:val="002F40ED"/>
    <w:rsid w:val="002F4357"/>
    <w:rsid w:val="002F4A4E"/>
    <w:rsid w:val="002F51E3"/>
    <w:rsid w:val="002F546E"/>
    <w:rsid w:val="002F5A0D"/>
    <w:rsid w:val="002F5C89"/>
    <w:rsid w:val="002F5CA5"/>
    <w:rsid w:val="002F5CFF"/>
    <w:rsid w:val="002F5D14"/>
    <w:rsid w:val="002F5DA6"/>
    <w:rsid w:val="002F5E59"/>
    <w:rsid w:val="002F6B26"/>
    <w:rsid w:val="002F6C45"/>
    <w:rsid w:val="002F7669"/>
    <w:rsid w:val="003000C3"/>
    <w:rsid w:val="003001F5"/>
    <w:rsid w:val="00300370"/>
    <w:rsid w:val="003003E0"/>
    <w:rsid w:val="00300988"/>
    <w:rsid w:val="00301416"/>
    <w:rsid w:val="0030149D"/>
    <w:rsid w:val="00301676"/>
    <w:rsid w:val="0030177A"/>
    <w:rsid w:val="0030195A"/>
    <w:rsid w:val="00302207"/>
    <w:rsid w:val="00302925"/>
    <w:rsid w:val="003031ED"/>
    <w:rsid w:val="00303ACE"/>
    <w:rsid w:val="00303D7F"/>
    <w:rsid w:val="00303F4A"/>
    <w:rsid w:val="00303F53"/>
    <w:rsid w:val="00304081"/>
    <w:rsid w:val="0030461A"/>
    <w:rsid w:val="003048FA"/>
    <w:rsid w:val="00304FA4"/>
    <w:rsid w:val="003050BD"/>
    <w:rsid w:val="003051C0"/>
    <w:rsid w:val="003054C5"/>
    <w:rsid w:val="00305631"/>
    <w:rsid w:val="0030582D"/>
    <w:rsid w:val="00305889"/>
    <w:rsid w:val="00305A78"/>
    <w:rsid w:val="00305B3D"/>
    <w:rsid w:val="00305B5E"/>
    <w:rsid w:val="00306696"/>
    <w:rsid w:val="003067DE"/>
    <w:rsid w:val="00306EC4"/>
    <w:rsid w:val="0030703A"/>
    <w:rsid w:val="003073CA"/>
    <w:rsid w:val="00307DB7"/>
    <w:rsid w:val="003101C5"/>
    <w:rsid w:val="00310517"/>
    <w:rsid w:val="00310A6D"/>
    <w:rsid w:val="00310EF0"/>
    <w:rsid w:val="003112D3"/>
    <w:rsid w:val="00311385"/>
    <w:rsid w:val="0031158E"/>
    <w:rsid w:val="003115E7"/>
    <w:rsid w:val="0031188F"/>
    <w:rsid w:val="00311945"/>
    <w:rsid w:val="00311B9E"/>
    <w:rsid w:val="00311E06"/>
    <w:rsid w:val="00311E84"/>
    <w:rsid w:val="0031309E"/>
    <w:rsid w:val="003131D2"/>
    <w:rsid w:val="003135F0"/>
    <w:rsid w:val="00313689"/>
    <w:rsid w:val="003138F8"/>
    <w:rsid w:val="003143F5"/>
    <w:rsid w:val="0031475B"/>
    <w:rsid w:val="003148FF"/>
    <w:rsid w:val="00314F93"/>
    <w:rsid w:val="0031524A"/>
    <w:rsid w:val="003153B8"/>
    <w:rsid w:val="00315425"/>
    <w:rsid w:val="00315865"/>
    <w:rsid w:val="003159FD"/>
    <w:rsid w:val="00315FBF"/>
    <w:rsid w:val="00316219"/>
    <w:rsid w:val="00316233"/>
    <w:rsid w:val="003162D4"/>
    <w:rsid w:val="00316492"/>
    <w:rsid w:val="0031674D"/>
    <w:rsid w:val="003167A1"/>
    <w:rsid w:val="00316812"/>
    <w:rsid w:val="00316A24"/>
    <w:rsid w:val="00316D33"/>
    <w:rsid w:val="00317214"/>
    <w:rsid w:val="00317308"/>
    <w:rsid w:val="0031750D"/>
    <w:rsid w:val="003177F2"/>
    <w:rsid w:val="00317AEE"/>
    <w:rsid w:val="00317BB7"/>
    <w:rsid w:val="0032028B"/>
    <w:rsid w:val="0032054E"/>
    <w:rsid w:val="00320A01"/>
    <w:rsid w:val="00320B54"/>
    <w:rsid w:val="00320F54"/>
    <w:rsid w:val="00320F82"/>
    <w:rsid w:val="00321222"/>
    <w:rsid w:val="00321858"/>
    <w:rsid w:val="003218B4"/>
    <w:rsid w:val="00321E8E"/>
    <w:rsid w:val="00321EB5"/>
    <w:rsid w:val="00321EDA"/>
    <w:rsid w:val="00321FB7"/>
    <w:rsid w:val="00322400"/>
    <w:rsid w:val="0032261A"/>
    <w:rsid w:val="00322876"/>
    <w:rsid w:val="0032293A"/>
    <w:rsid w:val="00322B16"/>
    <w:rsid w:val="0032300A"/>
    <w:rsid w:val="003230E4"/>
    <w:rsid w:val="003231D5"/>
    <w:rsid w:val="0032357A"/>
    <w:rsid w:val="00323585"/>
    <w:rsid w:val="003236C4"/>
    <w:rsid w:val="00323BC4"/>
    <w:rsid w:val="00323CC7"/>
    <w:rsid w:val="00323E74"/>
    <w:rsid w:val="00324E8C"/>
    <w:rsid w:val="0032568F"/>
    <w:rsid w:val="00325804"/>
    <w:rsid w:val="00325DC2"/>
    <w:rsid w:val="0032644F"/>
    <w:rsid w:val="00326B85"/>
    <w:rsid w:val="00326DDE"/>
    <w:rsid w:val="00326E71"/>
    <w:rsid w:val="0032712B"/>
    <w:rsid w:val="0032735C"/>
    <w:rsid w:val="003275F2"/>
    <w:rsid w:val="00327AB3"/>
    <w:rsid w:val="00327B18"/>
    <w:rsid w:val="00327B57"/>
    <w:rsid w:val="00327DB1"/>
    <w:rsid w:val="00327E06"/>
    <w:rsid w:val="00327E3D"/>
    <w:rsid w:val="00330330"/>
    <w:rsid w:val="00330620"/>
    <w:rsid w:val="00330EF9"/>
    <w:rsid w:val="00331286"/>
    <w:rsid w:val="0033172F"/>
    <w:rsid w:val="003318EB"/>
    <w:rsid w:val="00331BD3"/>
    <w:rsid w:val="003320CD"/>
    <w:rsid w:val="003324D8"/>
    <w:rsid w:val="003327C8"/>
    <w:rsid w:val="00332F20"/>
    <w:rsid w:val="003334D5"/>
    <w:rsid w:val="003335D0"/>
    <w:rsid w:val="003335ED"/>
    <w:rsid w:val="00333606"/>
    <w:rsid w:val="00333F7D"/>
    <w:rsid w:val="00334351"/>
    <w:rsid w:val="00334785"/>
    <w:rsid w:val="00334A57"/>
    <w:rsid w:val="00334CA9"/>
    <w:rsid w:val="00334CBF"/>
    <w:rsid w:val="00334FB3"/>
    <w:rsid w:val="0033565C"/>
    <w:rsid w:val="0033578D"/>
    <w:rsid w:val="0033601D"/>
    <w:rsid w:val="003362BF"/>
    <w:rsid w:val="00336361"/>
    <w:rsid w:val="0033673C"/>
    <w:rsid w:val="00336A52"/>
    <w:rsid w:val="00336BB3"/>
    <w:rsid w:val="00337199"/>
    <w:rsid w:val="0033739D"/>
    <w:rsid w:val="003376EB"/>
    <w:rsid w:val="00337709"/>
    <w:rsid w:val="0033771A"/>
    <w:rsid w:val="0034022B"/>
    <w:rsid w:val="00340401"/>
    <w:rsid w:val="00340508"/>
    <w:rsid w:val="003409DC"/>
    <w:rsid w:val="00340C57"/>
    <w:rsid w:val="00340D59"/>
    <w:rsid w:val="003410A3"/>
    <w:rsid w:val="00341322"/>
    <w:rsid w:val="00341A99"/>
    <w:rsid w:val="00341F43"/>
    <w:rsid w:val="003424AB"/>
    <w:rsid w:val="00342572"/>
    <w:rsid w:val="00342876"/>
    <w:rsid w:val="00342C4A"/>
    <w:rsid w:val="00342F04"/>
    <w:rsid w:val="0034336E"/>
    <w:rsid w:val="003434F0"/>
    <w:rsid w:val="003436D6"/>
    <w:rsid w:val="003436D9"/>
    <w:rsid w:val="00343AC5"/>
    <w:rsid w:val="00343E44"/>
    <w:rsid w:val="00343F5C"/>
    <w:rsid w:val="003441BD"/>
    <w:rsid w:val="00344437"/>
    <w:rsid w:val="00344698"/>
    <w:rsid w:val="003446FB"/>
    <w:rsid w:val="003447A7"/>
    <w:rsid w:val="003447BB"/>
    <w:rsid w:val="00344FFC"/>
    <w:rsid w:val="003451F0"/>
    <w:rsid w:val="003458C7"/>
    <w:rsid w:val="00345998"/>
    <w:rsid w:val="00345AD9"/>
    <w:rsid w:val="00345B24"/>
    <w:rsid w:val="00345DFF"/>
    <w:rsid w:val="00346160"/>
    <w:rsid w:val="00346BD5"/>
    <w:rsid w:val="00346D30"/>
    <w:rsid w:val="00347280"/>
    <w:rsid w:val="003479DE"/>
    <w:rsid w:val="00347BAD"/>
    <w:rsid w:val="00347EC1"/>
    <w:rsid w:val="00347ED2"/>
    <w:rsid w:val="003500E4"/>
    <w:rsid w:val="003500EF"/>
    <w:rsid w:val="00350109"/>
    <w:rsid w:val="003502FA"/>
    <w:rsid w:val="00350380"/>
    <w:rsid w:val="00350397"/>
    <w:rsid w:val="003503D0"/>
    <w:rsid w:val="00350EFB"/>
    <w:rsid w:val="00351029"/>
    <w:rsid w:val="0035128F"/>
    <w:rsid w:val="00351B15"/>
    <w:rsid w:val="0035213D"/>
    <w:rsid w:val="00352193"/>
    <w:rsid w:val="003529AE"/>
    <w:rsid w:val="00352C8B"/>
    <w:rsid w:val="00352CEB"/>
    <w:rsid w:val="00352D5D"/>
    <w:rsid w:val="00352EEE"/>
    <w:rsid w:val="00353000"/>
    <w:rsid w:val="00353025"/>
    <w:rsid w:val="00353341"/>
    <w:rsid w:val="003538FD"/>
    <w:rsid w:val="00353B41"/>
    <w:rsid w:val="00353F4E"/>
    <w:rsid w:val="003544C4"/>
    <w:rsid w:val="00354531"/>
    <w:rsid w:val="00354781"/>
    <w:rsid w:val="00354C5D"/>
    <w:rsid w:val="003551EF"/>
    <w:rsid w:val="003552BC"/>
    <w:rsid w:val="0035545F"/>
    <w:rsid w:val="00355773"/>
    <w:rsid w:val="00355DC9"/>
    <w:rsid w:val="00355F53"/>
    <w:rsid w:val="00356890"/>
    <w:rsid w:val="003568B1"/>
    <w:rsid w:val="003569A0"/>
    <w:rsid w:val="00356D69"/>
    <w:rsid w:val="00356DDB"/>
    <w:rsid w:val="00356EE2"/>
    <w:rsid w:val="00357197"/>
    <w:rsid w:val="003571B1"/>
    <w:rsid w:val="003579F5"/>
    <w:rsid w:val="00360191"/>
    <w:rsid w:val="003602D0"/>
    <w:rsid w:val="00360410"/>
    <w:rsid w:val="00360513"/>
    <w:rsid w:val="00360A1F"/>
    <w:rsid w:val="00360B1C"/>
    <w:rsid w:val="00360E63"/>
    <w:rsid w:val="00361351"/>
    <w:rsid w:val="00361CB1"/>
    <w:rsid w:val="00362668"/>
    <w:rsid w:val="00362682"/>
    <w:rsid w:val="00362FF4"/>
    <w:rsid w:val="0036321B"/>
    <w:rsid w:val="003638AD"/>
    <w:rsid w:val="00363A71"/>
    <w:rsid w:val="00363AA9"/>
    <w:rsid w:val="00363BA6"/>
    <w:rsid w:val="00363E31"/>
    <w:rsid w:val="00364740"/>
    <w:rsid w:val="00364F9D"/>
    <w:rsid w:val="003651A2"/>
    <w:rsid w:val="00365D53"/>
    <w:rsid w:val="00366011"/>
    <w:rsid w:val="003661C6"/>
    <w:rsid w:val="003669E8"/>
    <w:rsid w:val="00366A1B"/>
    <w:rsid w:val="003671A7"/>
    <w:rsid w:val="00367259"/>
    <w:rsid w:val="00367632"/>
    <w:rsid w:val="00367664"/>
    <w:rsid w:val="003676A6"/>
    <w:rsid w:val="003678CF"/>
    <w:rsid w:val="00367C10"/>
    <w:rsid w:val="00370155"/>
    <w:rsid w:val="00370181"/>
    <w:rsid w:val="00370616"/>
    <w:rsid w:val="003707E5"/>
    <w:rsid w:val="00370B42"/>
    <w:rsid w:val="00370CAB"/>
    <w:rsid w:val="00370DFF"/>
    <w:rsid w:val="0037144D"/>
    <w:rsid w:val="003714F2"/>
    <w:rsid w:val="003718F4"/>
    <w:rsid w:val="003722E7"/>
    <w:rsid w:val="00372384"/>
    <w:rsid w:val="003726EE"/>
    <w:rsid w:val="00372709"/>
    <w:rsid w:val="003729FB"/>
    <w:rsid w:val="00372DA5"/>
    <w:rsid w:val="00372F19"/>
    <w:rsid w:val="00373355"/>
    <w:rsid w:val="0037337B"/>
    <w:rsid w:val="0037357B"/>
    <w:rsid w:val="003736F2"/>
    <w:rsid w:val="00373E63"/>
    <w:rsid w:val="0037477C"/>
    <w:rsid w:val="00374919"/>
    <w:rsid w:val="00374BDC"/>
    <w:rsid w:val="00374C3A"/>
    <w:rsid w:val="00374E2D"/>
    <w:rsid w:val="0037535E"/>
    <w:rsid w:val="00375386"/>
    <w:rsid w:val="00375543"/>
    <w:rsid w:val="0037563F"/>
    <w:rsid w:val="00375D2C"/>
    <w:rsid w:val="00375EA5"/>
    <w:rsid w:val="0037622F"/>
    <w:rsid w:val="0037660D"/>
    <w:rsid w:val="00376B0B"/>
    <w:rsid w:val="00376BE3"/>
    <w:rsid w:val="00377001"/>
    <w:rsid w:val="003774C6"/>
    <w:rsid w:val="003775CC"/>
    <w:rsid w:val="0037765F"/>
    <w:rsid w:val="00377725"/>
    <w:rsid w:val="003779AA"/>
    <w:rsid w:val="00380105"/>
    <w:rsid w:val="00380187"/>
    <w:rsid w:val="003803B4"/>
    <w:rsid w:val="00380E97"/>
    <w:rsid w:val="003810E4"/>
    <w:rsid w:val="00381352"/>
    <w:rsid w:val="00381613"/>
    <w:rsid w:val="00381A5B"/>
    <w:rsid w:val="00381B43"/>
    <w:rsid w:val="00381C2D"/>
    <w:rsid w:val="00381EB8"/>
    <w:rsid w:val="0038233D"/>
    <w:rsid w:val="003828ED"/>
    <w:rsid w:val="00382AA8"/>
    <w:rsid w:val="00382AF8"/>
    <w:rsid w:val="00382EF9"/>
    <w:rsid w:val="00382F13"/>
    <w:rsid w:val="003830B1"/>
    <w:rsid w:val="003833EF"/>
    <w:rsid w:val="00383A01"/>
    <w:rsid w:val="00383C55"/>
    <w:rsid w:val="00384907"/>
    <w:rsid w:val="00384C70"/>
    <w:rsid w:val="00384E86"/>
    <w:rsid w:val="00385088"/>
    <w:rsid w:val="00385719"/>
    <w:rsid w:val="00385B11"/>
    <w:rsid w:val="00385BDF"/>
    <w:rsid w:val="00385D01"/>
    <w:rsid w:val="00385FCB"/>
    <w:rsid w:val="0038609A"/>
    <w:rsid w:val="00386499"/>
    <w:rsid w:val="00386904"/>
    <w:rsid w:val="00386AB8"/>
    <w:rsid w:val="00386B7A"/>
    <w:rsid w:val="00386D9C"/>
    <w:rsid w:val="003870E3"/>
    <w:rsid w:val="00387292"/>
    <w:rsid w:val="003872E5"/>
    <w:rsid w:val="0038763C"/>
    <w:rsid w:val="0038771D"/>
    <w:rsid w:val="003878B7"/>
    <w:rsid w:val="00387A12"/>
    <w:rsid w:val="0039020E"/>
    <w:rsid w:val="0039044E"/>
    <w:rsid w:val="003905ED"/>
    <w:rsid w:val="00390842"/>
    <w:rsid w:val="00390A20"/>
    <w:rsid w:val="00390E3D"/>
    <w:rsid w:val="00390F7C"/>
    <w:rsid w:val="00391234"/>
    <w:rsid w:val="003913FF"/>
    <w:rsid w:val="003915C2"/>
    <w:rsid w:val="00391A26"/>
    <w:rsid w:val="00391A75"/>
    <w:rsid w:val="0039213B"/>
    <w:rsid w:val="00392404"/>
    <w:rsid w:val="003929CE"/>
    <w:rsid w:val="00392F8C"/>
    <w:rsid w:val="003931D1"/>
    <w:rsid w:val="00393AFE"/>
    <w:rsid w:val="00393B23"/>
    <w:rsid w:val="00393E3B"/>
    <w:rsid w:val="00393FD7"/>
    <w:rsid w:val="00394015"/>
    <w:rsid w:val="003940C3"/>
    <w:rsid w:val="0039444B"/>
    <w:rsid w:val="003944A1"/>
    <w:rsid w:val="003946D0"/>
    <w:rsid w:val="0039479A"/>
    <w:rsid w:val="00394960"/>
    <w:rsid w:val="00394BD6"/>
    <w:rsid w:val="00394E0B"/>
    <w:rsid w:val="00394EF6"/>
    <w:rsid w:val="003955A5"/>
    <w:rsid w:val="003956E0"/>
    <w:rsid w:val="0039575A"/>
    <w:rsid w:val="0039581E"/>
    <w:rsid w:val="00395A7F"/>
    <w:rsid w:val="00395DA0"/>
    <w:rsid w:val="00395EB9"/>
    <w:rsid w:val="00396C40"/>
    <w:rsid w:val="00396DF9"/>
    <w:rsid w:val="00396FF2"/>
    <w:rsid w:val="00397014"/>
    <w:rsid w:val="00397413"/>
    <w:rsid w:val="00397453"/>
    <w:rsid w:val="003975D4"/>
    <w:rsid w:val="00397692"/>
    <w:rsid w:val="003977F8"/>
    <w:rsid w:val="003A02D1"/>
    <w:rsid w:val="003A0363"/>
    <w:rsid w:val="003A05D9"/>
    <w:rsid w:val="003A0967"/>
    <w:rsid w:val="003A12DF"/>
    <w:rsid w:val="003A1456"/>
    <w:rsid w:val="003A14C3"/>
    <w:rsid w:val="003A1562"/>
    <w:rsid w:val="003A1972"/>
    <w:rsid w:val="003A1A73"/>
    <w:rsid w:val="003A1D90"/>
    <w:rsid w:val="003A2272"/>
    <w:rsid w:val="003A2690"/>
    <w:rsid w:val="003A2724"/>
    <w:rsid w:val="003A29F3"/>
    <w:rsid w:val="003A2C5C"/>
    <w:rsid w:val="003A2D6D"/>
    <w:rsid w:val="003A32F4"/>
    <w:rsid w:val="003A3421"/>
    <w:rsid w:val="003A3654"/>
    <w:rsid w:val="003A369E"/>
    <w:rsid w:val="003A3D9D"/>
    <w:rsid w:val="003A4204"/>
    <w:rsid w:val="003A42D8"/>
    <w:rsid w:val="003A4323"/>
    <w:rsid w:val="003A468B"/>
    <w:rsid w:val="003A5037"/>
    <w:rsid w:val="003A5125"/>
    <w:rsid w:val="003A5476"/>
    <w:rsid w:val="003A5561"/>
    <w:rsid w:val="003A5963"/>
    <w:rsid w:val="003A5A95"/>
    <w:rsid w:val="003A5EC6"/>
    <w:rsid w:val="003A5F8C"/>
    <w:rsid w:val="003A6257"/>
    <w:rsid w:val="003A6538"/>
    <w:rsid w:val="003A682A"/>
    <w:rsid w:val="003A6DDA"/>
    <w:rsid w:val="003A7085"/>
    <w:rsid w:val="003A717B"/>
    <w:rsid w:val="003A731C"/>
    <w:rsid w:val="003A7BF4"/>
    <w:rsid w:val="003A7DA2"/>
    <w:rsid w:val="003A7DF8"/>
    <w:rsid w:val="003A7E3F"/>
    <w:rsid w:val="003B0208"/>
    <w:rsid w:val="003B071A"/>
    <w:rsid w:val="003B137B"/>
    <w:rsid w:val="003B143E"/>
    <w:rsid w:val="003B154F"/>
    <w:rsid w:val="003B1896"/>
    <w:rsid w:val="003B1D0A"/>
    <w:rsid w:val="003B1E07"/>
    <w:rsid w:val="003B2347"/>
    <w:rsid w:val="003B24C7"/>
    <w:rsid w:val="003B2769"/>
    <w:rsid w:val="003B2820"/>
    <w:rsid w:val="003B2CB5"/>
    <w:rsid w:val="003B2CDF"/>
    <w:rsid w:val="003B2EC8"/>
    <w:rsid w:val="003B31DB"/>
    <w:rsid w:val="003B34C0"/>
    <w:rsid w:val="003B35EC"/>
    <w:rsid w:val="003B412C"/>
    <w:rsid w:val="003B4412"/>
    <w:rsid w:val="003B4FF1"/>
    <w:rsid w:val="003B51BA"/>
    <w:rsid w:val="003B5482"/>
    <w:rsid w:val="003B54D8"/>
    <w:rsid w:val="003B5554"/>
    <w:rsid w:val="003B599A"/>
    <w:rsid w:val="003B5AD3"/>
    <w:rsid w:val="003B5C20"/>
    <w:rsid w:val="003B5D96"/>
    <w:rsid w:val="003B6736"/>
    <w:rsid w:val="003B684A"/>
    <w:rsid w:val="003B6A08"/>
    <w:rsid w:val="003B6FC8"/>
    <w:rsid w:val="003B724C"/>
    <w:rsid w:val="003B7473"/>
    <w:rsid w:val="003B75C2"/>
    <w:rsid w:val="003B7668"/>
    <w:rsid w:val="003B7D20"/>
    <w:rsid w:val="003B7D61"/>
    <w:rsid w:val="003B7D89"/>
    <w:rsid w:val="003B7FA8"/>
    <w:rsid w:val="003C042F"/>
    <w:rsid w:val="003C0AEE"/>
    <w:rsid w:val="003C0B32"/>
    <w:rsid w:val="003C0BB3"/>
    <w:rsid w:val="003C0EF3"/>
    <w:rsid w:val="003C10A5"/>
    <w:rsid w:val="003C1969"/>
    <w:rsid w:val="003C1AD1"/>
    <w:rsid w:val="003C1C0B"/>
    <w:rsid w:val="003C1E1E"/>
    <w:rsid w:val="003C1E2A"/>
    <w:rsid w:val="003C2017"/>
    <w:rsid w:val="003C212A"/>
    <w:rsid w:val="003C29EE"/>
    <w:rsid w:val="003C2E94"/>
    <w:rsid w:val="003C371A"/>
    <w:rsid w:val="003C4544"/>
    <w:rsid w:val="003C4B49"/>
    <w:rsid w:val="003C50FE"/>
    <w:rsid w:val="003C579C"/>
    <w:rsid w:val="003C57DD"/>
    <w:rsid w:val="003C6270"/>
    <w:rsid w:val="003C636B"/>
    <w:rsid w:val="003C6DEC"/>
    <w:rsid w:val="003C6FBA"/>
    <w:rsid w:val="003C716E"/>
    <w:rsid w:val="003C7219"/>
    <w:rsid w:val="003C7235"/>
    <w:rsid w:val="003C7B5F"/>
    <w:rsid w:val="003C7E1B"/>
    <w:rsid w:val="003D0502"/>
    <w:rsid w:val="003D0750"/>
    <w:rsid w:val="003D0896"/>
    <w:rsid w:val="003D0B4B"/>
    <w:rsid w:val="003D0D18"/>
    <w:rsid w:val="003D0D90"/>
    <w:rsid w:val="003D0DCE"/>
    <w:rsid w:val="003D0FC0"/>
    <w:rsid w:val="003D0FD8"/>
    <w:rsid w:val="003D17D3"/>
    <w:rsid w:val="003D1F56"/>
    <w:rsid w:val="003D2372"/>
    <w:rsid w:val="003D27D8"/>
    <w:rsid w:val="003D28CE"/>
    <w:rsid w:val="003D2E07"/>
    <w:rsid w:val="003D2EB4"/>
    <w:rsid w:val="003D3190"/>
    <w:rsid w:val="003D38F4"/>
    <w:rsid w:val="003D3917"/>
    <w:rsid w:val="003D3F51"/>
    <w:rsid w:val="003D3FBF"/>
    <w:rsid w:val="003D40E5"/>
    <w:rsid w:val="003D44DF"/>
    <w:rsid w:val="003D4709"/>
    <w:rsid w:val="003D4BF6"/>
    <w:rsid w:val="003D4E73"/>
    <w:rsid w:val="003D5463"/>
    <w:rsid w:val="003D5656"/>
    <w:rsid w:val="003D62D7"/>
    <w:rsid w:val="003D71E5"/>
    <w:rsid w:val="003D7568"/>
    <w:rsid w:val="003D769A"/>
    <w:rsid w:val="003D7917"/>
    <w:rsid w:val="003D79BF"/>
    <w:rsid w:val="003D7BCD"/>
    <w:rsid w:val="003E0250"/>
    <w:rsid w:val="003E0CA0"/>
    <w:rsid w:val="003E0DCF"/>
    <w:rsid w:val="003E0E17"/>
    <w:rsid w:val="003E114E"/>
    <w:rsid w:val="003E132D"/>
    <w:rsid w:val="003E1603"/>
    <w:rsid w:val="003E1CCB"/>
    <w:rsid w:val="003E1DF7"/>
    <w:rsid w:val="003E26C9"/>
    <w:rsid w:val="003E2ACB"/>
    <w:rsid w:val="003E2B1F"/>
    <w:rsid w:val="003E2F3F"/>
    <w:rsid w:val="003E3036"/>
    <w:rsid w:val="003E316C"/>
    <w:rsid w:val="003E33B7"/>
    <w:rsid w:val="003E393E"/>
    <w:rsid w:val="003E4047"/>
    <w:rsid w:val="003E49E4"/>
    <w:rsid w:val="003E4D56"/>
    <w:rsid w:val="003E4D66"/>
    <w:rsid w:val="003E4E09"/>
    <w:rsid w:val="003E51B3"/>
    <w:rsid w:val="003E5401"/>
    <w:rsid w:val="003E549B"/>
    <w:rsid w:val="003E54C0"/>
    <w:rsid w:val="003E559D"/>
    <w:rsid w:val="003E5B49"/>
    <w:rsid w:val="003E5B4D"/>
    <w:rsid w:val="003E6C42"/>
    <w:rsid w:val="003E7284"/>
    <w:rsid w:val="003E7D6D"/>
    <w:rsid w:val="003E7E0C"/>
    <w:rsid w:val="003E7F5D"/>
    <w:rsid w:val="003F00F0"/>
    <w:rsid w:val="003F051E"/>
    <w:rsid w:val="003F0F37"/>
    <w:rsid w:val="003F1165"/>
    <w:rsid w:val="003F1391"/>
    <w:rsid w:val="003F1550"/>
    <w:rsid w:val="003F23E6"/>
    <w:rsid w:val="003F2BDF"/>
    <w:rsid w:val="003F2F1D"/>
    <w:rsid w:val="003F327D"/>
    <w:rsid w:val="003F3741"/>
    <w:rsid w:val="003F3768"/>
    <w:rsid w:val="003F3ADC"/>
    <w:rsid w:val="003F3D9D"/>
    <w:rsid w:val="003F3E5A"/>
    <w:rsid w:val="003F3EA4"/>
    <w:rsid w:val="003F4056"/>
    <w:rsid w:val="003F409D"/>
    <w:rsid w:val="003F4EEA"/>
    <w:rsid w:val="003F5051"/>
    <w:rsid w:val="003F58AD"/>
    <w:rsid w:val="003F59C4"/>
    <w:rsid w:val="003F5D5A"/>
    <w:rsid w:val="003F5DEB"/>
    <w:rsid w:val="003F5E6D"/>
    <w:rsid w:val="003F5ED1"/>
    <w:rsid w:val="003F5F1E"/>
    <w:rsid w:val="003F6123"/>
    <w:rsid w:val="003F6714"/>
    <w:rsid w:val="003F67E6"/>
    <w:rsid w:val="003F6B5D"/>
    <w:rsid w:val="003F7A48"/>
    <w:rsid w:val="003F7A4E"/>
    <w:rsid w:val="003F7C63"/>
    <w:rsid w:val="00400144"/>
    <w:rsid w:val="00400697"/>
    <w:rsid w:val="0040076F"/>
    <w:rsid w:val="00400845"/>
    <w:rsid w:val="00400CFB"/>
    <w:rsid w:val="00401B65"/>
    <w:rsid w:val="00402709"/>
    <w:rsid w:val="0040278A"/>
    <w:rsid w:val="00402DE1"/>
    <w:rsid w:val="00402FAD"/>
    <w:rsid w:val="00403269"/>
    <w:rsid w:val="00403934"/>
    <w:rsid w:val="00403943"/>
    <w:rsid w:val="004039E2"/>
    <w:rsid w:val="004039F2"/>
    <w:rsid w:val="00403A36"/>
    <w:rsid w:val="00403F44"/>
    <w:rsid w:val="0040402C"/>
    <w:rsid w:val="004042BE"/>
    <w:rsid w:val="00404AB8"/>
    <w:rsid w:val="00404D85"/>
    <w:rsid w:val="004051CC"/>
    <w:rsid w:val="00405442"/>
    <w:rsid w:val="00405551"/>
    <w:rsid w:val="00405835"/>
    <w:rsid w:val="0040601D"/>
    <w:rsid w:val="004060BE"/>
    <w:rsid w:val="0040627D"/>
    <w:rsid w:val="0040640C"/>
    <w:rsid w:val="0040724B"/>
    <w:rsid w:val="004073C8"/>
    <w:rsid w:val="00407426"/>
    <w:rsid w:val="0040795B"/>
    <w:rsid w:val="0040797B"/>
    <w:rsid w:val="00407A07"/>
    <w:rsid w:val="004103A6"/>
    <w:rsid w:val="0041078D"/>
    <w:rsid w:val="0041092C"/>
    <w:rsid w:val="0041094F"/>
    <w:rsid w:val="00410968"/>
    <w:rsid w:val="0041097D"/>
    <w:rsid w:val="00410ED2"/>
    <w:rsid w:val="004119FA"/>
    <w:rsid w:val="00411A56"/>
    <w:rsid w:val="0041210F"/>
    <w:rsid w:val="0041276F"/>
    <w:rsid w:val="004129A9"/>
    <w:rsid w:val="00412CAA"/>
    <w:rsid w:val="0041334C"/>
    <w:rsid w:val="00414285"/>
    <w:rsid w:val="004142DF"/>
    <w:rsid w:val="00414A23"/>
    <w:rsid w:val="00414D04"/>
    <w:rsid w:val="00414E43"/>
    <w:rsid w:val="0041523D"/>
    <w:rsid w:val="0041539C"/>
    <w:rsid w:val="00415468"/>
    <w:rsid w:val="00415536"/>
    <w:rsid w:val="004155BA"/>
    <w:rsid w:val="0041565C"/>
    <w:rsid w:val="00415E81"/>
    <w:rsid w:val="00415F71"/>
    <w:rsid w:val="00416119"/>
    <w:rsid w:val="00416130"/>
    <w:rsid w:val="004163BA"/>
    <w:rsid w:val="00416535"/>
    <w:rsid w:val="00416897"/>
    <w:rsid w:val="00416A8F"/>
    <w:rsid w:val="00416E9B"/>
    <w:rsid w:val="0041714E"/>
    <w:rsid w:val="004173A4"/>
    <w:rsid w:val="0041792D"/>
    <w:rsid w:val="00420707"/>
    <w:rsid w:val="00420DB8"/>
    <w:rsid w:val="00420E72"/>
    <w:rsid w:val="00420EB3"/>
    <w:rsid w:val="0042123E"/>
    <w:rsid w:val="00421677"/>
    <w:rsid w:val="00421B24"/>
    <w:rsid w:val="00421DE2"/>
    <w:rsid w:val="00421F89"/>
    <w:rsid w:val="00422231"/>
    <w:rsid w:val="004226D0"/>
    <w:rsid w:val="00422703"/>
    <w:rsid w:val="00422B11"/>
    <w:rsid w:val="00422C5F"/>
    <w:rsid w:val="00422E07"/>
    <w:rsid w:val="00423249"/>
    <w:rsid w:val="0042328A"/>
    <w:rsid w:val="00423743"/>
    <w:rsid w:val="00423A80"/>
    <w:rsid w:val="00423AE9"/>
    <w:rsid w:val="00423D00"/>
    <w:rsid w:val="004243AD"/>
    <w:rsid w:val="00424C2A"/>
    <w:rsid w:val="00424E51"/>
    <w:rsid w:val="00425106"/>
    <w:rsid w:val="0042570A"/>
    <w:rsid w:val="004257FC"/>
    <w:rsid w:val="0042589B"/>
    <w:rsid w:val="00425CDD"/>
    <w:rsid w:val="00425ECD"/>
    <w:rsid w:val="00425F83"/>
    <w:rsid w:val="0042646A"/>
    <w:rsid w:val="0042657E"/>
    <w:rsid w:val="004266FF"/>
    <w:rsid w:val="00426D3D"/>
    <w:rsid w:val="0043007D"/>
    <w:rsid w:val="004306F5"/>
    <w:rsid w:val="00430971"/>
    <w:rsid w:val="00430C47"/>
    <w:rsid w:val="00430F92"/>
    <w:rsid w:val="0043111F"/>
    <w:rsid w:val="00431132"/>
    <w:rsid w:val="004316AA"/>
    <w:rsid w:val="0043172D"/>
    <w:rsid w:val="00431A5A"/>
    <w:rsid w:val="00431AA3"/>
    <w:rsid w:val="00431B60"/>
    <w:rsid w:val="00431C04"/>
    <w:rsid w:val="00431C87"/>
    <w:rsid w:val="00431E74"/>
    <w:rsid w:val="0043216B"/>
    <w:rsid w:val="00432211"/>
    <w:rsid w:val="004326B9"/>
    <w:rsid w:val="00432AFB"/>
    <w:rsid w:val="004330AE"/>
    <w:rsid w:val="0043380C"/>
    <w:rsid w:val="00433C0D"/>
    <w:rsid w:val="00433FE0"/>
    <w:rsid w:val="0043485A"/>
    <w:rsid w:val="00434E0D"/>
    <w:rsid w:val="004355EE"/>
    <w:rsid w:val="0043561E"/>
    <w:rsid w:val="0043563D"/>
    <w:rsid w:val="00436BEF"/>
    <w:rsid w:val="00436DC4"/>
    <w:rsid w:val="00436F53"/>
    <w:rsid w:val="004372F8"/>
    <w:rsid w:val="004374C1"/>
    <w:rsid w:val="00437513"/>
    <w:rsid w:val="00437780"/>
    <w:rsid w:val="004378F9"/>
    <w:rsid w:val="00437940"/>
    <w:rsid w:val="00437D2D"/>
    <w:rsid w:val="00437F73"/>
    <w:rsid w:val="00440089"/>
    <w:rsid w:val="00440207"/>
    <w:rsid w:val="00440387"/>
    <w:rsid w:val="004403AC"/>
    <w:rsid w:val="00440484"/>
    <w:rsid w:val="004404FA"/>
    <w:rsid w:val="00440DA7"/>
    <w:rsid w:val="00440F29"/>
    <w:rsid w:val="004417D0"/>
    <w:rsid w:val="004420E4"/>
    <w:rsid w:val="0044221B"/>
    <w:rsid w:val="004423AB"/>
    <w:rsid w:val="00442974"/>
    <w:rsid w:val="00442B6F"/>
    <w:rsid w:val="0044372E"/>
    <w:rsid w:val="00443CE2"/>
    <w:rsid w:val="00443FCE"/>
    <w:rsid w:val="004445E6"/>
    <w:rsid w:val="004448B1"/>
    <w:rsid w:val="004449C6"/>
    <w:rsid w:val="00444C10"/>
    <w:rsid w:val="00444E43"/>
    <w:rsid w:val="004450D3"/>
    <w:rsid w:val="00445206"/>
    <w:rsid w:val="0044520F"/>
    <w:rsid w:val="004452D9"/>
    <w:rsid w:val="004457DE"/>
    <w:rsid w:val="00445E94"/>
    <w:rsid w:val="004460B7"/>
    <w:rsid w:val="004460F8"/>
    <w:rsid w:val="004461A2"/>
    <w:rsid w:val="004463FC"/>
    <w:rsid w:val="004466EA"/>
    <w:rsid w:val="00446FC2"/>
    <w:rsid w:val="00447202"/>
    <w:rsid w:val="00447D52"/>
    <w:rsid w:val="00447E98"/>
    <w:rsid w:val="00447F6B"/>
    <w:rsid w:val="00450252"/>
    <w:rsid w:val="004503D2"/>
    <w:rsid w:val="00450789"/>
    <w:rsid w:val="00450A92"/>
    <w:rsid w:val="00450F3A"/>
    <w:rsid w:val="004511E6"/>
    <w:rsid w:val="0045180E"/>
    <w:rsid w:val="00451ABA"/>
    <w:rsid w:val="00452121"/>
    <w:rsid w:val="004523B7"/>
    <w:rsid w:val="0045244A"/>
    <w:rsid w:val="004526EA"/>
    <w:rsid w:val="00452B1F"/>
    <w:rsid w:val="00452EE5"/>
    <w:rsid w:val="004530DD"/>
    <w:rsid w:val="00453107"/>
    <w:rsid w:val="0045379B"/>
    <w:rsid w:val="00453982"/>
    <w:rsid w:val="00453B36"/>
    <w:rsid w:val="00453B80"/>
    <w:rsid w:val="00453C0F"/>
    <w:rsid w:val="00453FBA"/>
    <w:rsid w:val="00453FF1"/>
    <w:rsid w:val="004549F6"/>
    <w:rsid w:val="00454AAC"/>
    <w:rsid w:val="00454BDF"/>
    <w:rsid w:val="004552C3"/>
    <w:rsid w:val="004556CE"/>
    <w:rsid w:val="00455A62"/>
    <w:rsid w:val="00455ACB"/>
    <w:rsid w:val="00455C6D"/>
    <w:rsid w:val="00456909"/>
    <w:rsid w:val="00456D35"/>
    <w:rsid w:val="00456EA0"/>
    <w:rsid w:val="0045704B"/>
    <w:rsid w:val="0045711B"/>
    <w:rsid w:val="004574D0"/>
    <w:rsid w:val="00457599"/>
    <w:rsid w:val="00457654"/>
    <w:rsid w:val="004576F9"/>
    <w:rsid w:val="0045782B"/>
    <w:rsid w:val="00460662"/>
    <w:rsid w:val="00460676"/>
    <w:rsid w:val="00461658"/>
    <w:rsid w:val="00461850"/>
    <w:rsid w:val="00461851"/>
    <w:rsid w:val="00462318"/>
    <w:rsid w:val="00462644"/>
    <w:rsid w:val="004627E6"/>
    <w:rsid w:val="0046289B"/>
    <w:rsid w:val="004628D5"/>
    <w:rsid w:val="00462E57"/>
    <w:rsid w:val="00463295"/>
    <w:rsid w:val="00463403"/>
    <w:rsid w:val="004635C6"/>
    <w:rsid w:val="00463D63"/>
    <w:rsid w:val="0046497C"/>
    <w:rsid w:val="004649CC"/>
    <w:rsid w:val="00464A56"/>
    <w:rsid w:val="00464AC0"/>
    <w:rsid w:val="00464E2A"/>
    <w:rsid w:val="00464EDC"/>
    <w:rsid w:val="004651FE"/>
    <w:rsid w:val="00465479"/>
    <w:rsid w:val="00465AAB"/>
    <w:rsid w:val="00465AC5"/>
    <w:rsid w:val="00465D2A"/>
    <w:rsid w:val="00465DA5"/>
    <w:rsid w:val="00465E10"/>
    <w:rsid w:val="004660D7"/>
    <w:rsid w:val="004661ED"/>
    <w:rsid w:val="00466656"/>
    <w:rsid w:val="0046676F"/>
    <w:rsid w:val="00466EA5"/>
    <w:rsid w:val="00466F45"/>
    <w:rsid w:val="004674BB"/>
    <w:rsid w:val="004679C8"/>
    <w:rsid w:val="00467ABA"/>
    <w:rsid w:val="00470506"/>
    <w:rsid w:val="0047061D"/>
    <w:rsid w:val="00470E70"/>
    <w:rsid w:val="00471491"/>
    <w:rsid w:val="00471962"/>
    <w:rsid w:val="00471F86"/>
    <w:rsid w:val="00471F97"/>
    <w:rsid w:val="004723AC"/>
    <w:rsid w:val="004729ED"/>
    <w:rsid w:val="00472ADF"/>
    <w:rsid w:val="00472E39"/>
    <w:rsid w:val="00473096"/>
    <w:rsid w:val="004730A9"/>
    <w:rsid w:val="004734C0"/>
    <w:rsid w:val="00473776"/>
    <w:rsid w:val="00473F84"/>
    <w:rsid w:val="0047405B"/>
    <w:rsid w:val="004747CC"/>
    <w:rsid w:val="00474812"/>
    <w:rsid w:val="00475088"/>
    <w:rsid w:val="00475393"/>
    <w:rsid w:val="0047566F"/>
    <w:rsid w:val="00475B28"/>
    <w:rsid w:val="00476060"/>
    <w:rsid w:val="00476073"/>
    <w:rsid w:val="004762A5"/>
    <w:rsid w:val="004767B6"/>
    <w:rsid w:val="004767E8"/>
    <w:rsid w:val="004768F5"/>
    <w:rsid w:val="00476B5B"/>
    <w:rsid w:val="0047703C"/>
    <w:rsid w:val="00477407"/>
    <w:rsid w:val="00477BE3"/>
    <w:rsid w:val="004803B9"/>
    <w:rsid w:val="004803D4"/>
    <w:rsid w:val="004807B2"/>
    <w:rsid w:val="0048088D"/>
    <w:rsid w:val="004809AE"/>
    <w:rsid w:val="004811E4"/>
    <w:rsid w:val="00481273"/>
    <w:rsid w:val="00481D3D"/>
    <w:rsid w:val="00481DA5"/>
    <w:rsid w:val="004825FD"/>
    <w:rsid w:val="00482CA7"/>
    <w:rsid w:val="00483303"/>
    <w:rsid w:val="00483370"/>
    <w:rsid w:val="00483E37"/>
    <w:rsid w:val="00484036"/>
    <w:rsid w:val="00484289"/>
    <w:rsid w:val="004842F9"/>
    <w:rsid w:val="0048444D"/>
    <w:rsid w:val="00484CF8"/>
    <w:rsid w:val="00484DAD"/>
    <w:rsid w:val="00484ED4"/>
    <w:rsid w:val="0048506A"/>
    <w:rsid w:val="00485A19"/>
    <w:rsid w:val="004865BE"/>
    <w:rsid w:val="00486655"/>
    <w:rsid w:val="004866D6"/>
    <w:rsid w:val="004867F2"/>
    <w:rsid w:val="00486EED"/>
    <w:rsid w:val="00487017"/>
    <w:rsid w:val="00487053"/>
    <w:rsid w:val="00487300"/>
    <w:rsid w:val="0048748A"/>
    <w:rsid w:val="004874C9"/>
    <w:rsid w:val="004876B8"/>
    <w:rsid w:val="00487BB0"/>
    <w:rsid w:val="00487D40"/>
    <w:rsid w:val="00487D97"/>
    <w:rsid w:val="004902FF"/>
    <w:rsid w:val="004905FD"/>
    <w:rsid w:val="00490BD2"/>
    <w:rsid w:val="004911D0"/>
    <w:rsid w:val="004915B3"/>
    <w:rsid w:val="004915B7"/>
    <w:rsid w:val="004915EC"/>
    <w:rsid w:val="00491867"/>
    <w:rsid w:val="004919C4"/>
    <w:rsid w:val="00491A63"/>
    <w:rsid w:val="00491C6A"/>
    <w:rsid w:val="004926E1"/>
    <w:rsid w:val="00492C0B"/>
    <w:rsid w:val="00492F26"/>
    <w:rsid w:val="00492FA5"/>
    <w:rsid w:val="00493015"/>
    <w:rsid w:val="0049335C"/>
    <w:rsid w:val="00493430"/>
    <w:rsid w:val="00493E9D"/>
    <w:rsid w:val="0049419D"/>
    <w:rsid w:val="00494739"/>
    <w:rsid w:val="00494ACB"/>
    <w:rsid w:val="00494AED"/>
    <w:rsid w:val="00494B22"/>
    <w:rsid w:val="00494ED5"/>
    <w:rsid w:val="00495003"/>
    <w:rsid w:val="00495354"/>
    <w:rsid w:val="0049550C"/>
    <w:rsid w:val="00495AD1"/>
    <w:rsid w:val="00495B78"/>
    <w:rsid w:val="00495D4C"/>
    <w:rsid w:val="00495E94"/>
    <w:rsid w:val="004961A1"/>
    <w:rsid w:val="004961D1"/>
    <w:rsid w:val="00496989"/>
    <w:rsid w:val="00496B94"/>
    <w:rsid w:val="00496E7D"/>
    <w:rsid w:val="00497640"/>
    <w:rsid w:val="00497BCA"/>
    <w:rsid w:val="00497E12"/>
    <w:rsid w:val="004A038D"/>
    <w:rsid w:val="004A045F"/>
    <w:rsid w:val="004A0962"/>
    <w:rsid w:val="004A09CA"/>
    <w:rsid w:val="004A09CB"/>
    <w:rsid w:val="004A0A86"/>
    <w:rsid w:val="004A0AF7"/>
    <w:rsid w:val="004A0CAA"/>
    <w:rsid w:val="004A0D8C"/>
    <w:rsid w:val="004A1242"/>
    <w:rsid w:val="004A1B81"/>
    <w:rsid w:val="004A23D5"/>
    <w:rsid w:val="004A255D"/>
    <w:rsid w:val="004A264E"/>
    <w:rsid w:val="004A2698"/>
    <w:rsid w:val="004A2852"/>
    <w:rsid w:val="004A2B47"/>
    <w:rsid w:val="004A2C57"/>
    <w:rsid w:val="004A2CDF"/>
    <w:rsid w:val="004A2E82"/>
    <w:rsid w:val="004A2EAC"/>
    <w:rsid w:val="004A31DD"/>
    <w:rsid w:val="004A3460"/>
    <w:rsid w:val="004A37C0"/>
    <w:rsid w:val="004A38E5"/>
    <w:rsid w:val="004A3A1C"/>
    <w:rsid w:val="004A3B3B"/>
    <w:rsid w:val="004A3C44"/>
    <w:rsid w:val="004A3F23"/>
    <w:rsid w:val="004A419E"/>
    <w:rsid w:val="004A4678"/>
    <w:rsid w:val="004A49AC"/>
    <w:rsid w:val="004A5572"/>
    <w:rsid w:val="004A5F46"/>
    <w:rsid w:val="004A5FBB"/>
    <w:rsid w:val="004A64FC"/>
    <w:rsid w:val="004A6C8D"/>
    <w:rsid w:val="004A70F0"/>
    <w:rsid w:val="004A7681"/>
    <w:rsid w:val="004A778A"/>
    <w:rsid w:val="004A7E25"/>
    <w:rsid w:val="004A7EA8"/>
    <w:rsid w:val="004B02C4"/>
    <w:rsid w:val="004B04A1"/>
    <w:rsid w:val="004B0643"/>
    <w:rsid w:val="004B08B6"/>
    <w:rsid w:val="004B09CE"/>
    <w:rsid w:val="004B1202"/>
    <w:rsid w:val="004B1224"/>
    <w:rsid w:val="004B16DB"/>
    <w:rsid w:val="004B1F9E"/>
    <w:rsid w:val="004B2048"/>
    <w:rsid w:val="004B2130"/>
    <w:rsid w:val="004B2458"/>
    <w:rsid w:val="004B2C13"/>
    <w:rsid w:val="004B2D43"/>
    <w:rsid w:val="004B2FAD"/>
    <w:rsid w:val="004B31F5"/>
    <w:rsid w:val="004B360D"/>
    <w:rsid w:val="004B384A"/>
    <w:rsid w:val="004B392D"/>
    <w:rsid w:val="004B40B5"/>
    <w:rsid w:val="004B4525"/>
    <w:rsid w:val="004B4800"/>
    <w:rsid w:val="004B4964"/>
    <w:rsid w:val="004B4978"/>
    <w:rsid w:val="004B4DDC"/>
    <w:rsid w:val="004B4EFF"/>
    <w:rsid w:val="004B4F14"/>
    <w:rsid w:val="004B50FA"/>
    <w:rsid w:val="004B56D2"/>
    <w:rsid w:val="004B5AA3"/>
    <w:rsid w:val="004B5DCD"/>
    <w:rsid w:val="004B671B"/>
    <w:rsid w:val="004B6A7C"/>
    <w:rsid w:val="004B6EEB"/>
    <w:rsid w:val="004B744B"/>
    <w:rsid w:val="004B76F2"/>
    <w:rsid w:val="004B7AAC"/>
    <w:rsid w:val="004B7E32"/>
    <w:rsid w:val="004C024A"/>
    <w:rsid w:val="004C066C"/>
    <w:rsid w:val="004C09D8"/>
    <w:rsid w:val="004C0B0E"/>
    <w:rsid w:val="004C0BFB"/>
    <w:rsid w:val="004C0EB3"/>
    <w:rsid w:val="004C102B"/>
    <w:rsid w:val="004C10F6"/>
    <w:rsid w:val="004C114D"/>
    <w:rsid w:val="004C1601"/>
    <w:rsid w:val="004C17DB"/>
    <w:rsid w:val="004C1A61"/>
    <w:rsid w:val="004C2041"/>
    <w:rsid w:val="004C2377"/>
    <w:rsid w:val="004C28B9"/>
    <w:rsid w:val="004C290C"/>
    <w:rsid w:val="004C2E89"/>
    <w:rsid w:val="004C32CC"/>
    <w:rsid w:val="004C41F0"/>
    <w:rsid w:val="004C42F4"/>
    <w:rsid w:val="004C46D1"/>
    <w:rsid w:val="004C4C40"/>
    <w:rsid w:val="004C4DE6"/>
    <w:rsid w:val="004C540C"/>
    <w:rsid w:val="004C5CD8"/>
    <w:rsid w:val="004C5F1F"/>
    <w:rsid w:val="004C60F8"/>
    <w:rsid w:val="004C63E1"/>
    <w:rsid w:val="004C6892"/>
    <w:rsid w:val="004C689C"/>
    <w:rsid w:val="004C6A51"/>
    <w:rsid w:val="004C6EC1"/>
    <w:rsid w:val="004C7388"/>
    <w:rsid w:val="004C78D2"/>
    <w:rsid w:val="004C7B1D"/>
    <w:rsid w:val="004C7D85"/>
    <w:rsid w:val="004D01F0"/>
    <w:rsid w:val="004D0573"/>
    <w:rsid w:val="004D0C06"/>
    <w:rsid w:val="004D1026"/>
    <w:rsid w:val="004D10C8"/>
    <w:rsid w:val="004D1182"/>
    <w:rsid w:val="004D11EE"/>
    <w:rsid w:val="004D1698"/>
    <w:rsid w:val="004D18B7"/>
    <w:rsid w:val="004D1B61"/>
    <w:rsid w:val="004D1C3A"/>
    <w:rsid w:val="004D215B"/>
    <w:rsid w:val="004D2199"/>
    <w:rsid w:val="004D2590"/>
    <w:rsid w:val="004D2A12"/>
    <w:rsid w:val="004D2A49"/>
    <w:rsid w:val="004D2AE8"/>
    <w:rsid w:val="004D2CFC"/>
    <w:rsid w:val="004D2E45"/>
    <w:rsid w:val="004D3303"/>
    <w:rsid w:val="004D34DE"/>
    <w:rsid w:val="004D364B"/>
    <w:rsid w:val="004D36CC"/>
    <w:rsid w:val="004D3936"/>
    <w:rsid w:val="004D3CB1"/>
    <w:rsid w:val="004D3EB7"/>
    <w:rsid w:val="004D3F3D"/>
    <w:rsid w:val="004D3FD5"/>
    <w:rsid w:val="004D47ED"/>
    <w:rsid w:val="004D480B"/>
    <w:rsid w:val="004D48D3"/>
    <w:rsid w:val="004D4A4F"/>
    <w:rsid w:val="004D4D71"/>
    <w:rsid w:val="004D5033"/>
    <w:rsid w:val="004D540C"/>
    <w:rsid w:val="004D5791"/>
    <w:rsid w:val="004D5845"/>
    <w:rsid w:val="004D597F"/>
    <w:rsid w:val="004D5A4C"/>
    <w:rsid w:val="004D5BBE"/>
    <w:rsid w:val="004D6328"/>
    <w:rsid w:val="004D6B2C"/>
    <w:rsid w:val="004D71EE"/>
    <w:rsid w:val="004D74A2"/>
    <w:rsid w:val="004D77A1"/>
    <w:rsid w:val="004D78C2"/>
    <w:rsid w:val="004D7B37"/>
    <w:rsid w:val="004E0593"/>
    <w:rsid w:val="004E0728"/>
    <w:rsid w:val="004E0886"/>
    <w:rsid w:val="004E0F36"/>
    <w:rsid w:val="004E14DC"/>
    <w:rsid w:val="004E1549"/>
    <w:rsid w:val="004E1629"/>
    <w:rsid w:val="004E1679"/>
    <w:rsid w:val="004E193E"/>
    <w:rsid w:val="004E1A70"/>
    <w:rsid w:val="004E1D75"/>
    <w:rsid w:val="004E22B9"/>
    <w:rsid w:val="004E235B"/>
    <w:rsid w:val="004E2417"/>
    <w:rsid w:val="004E34AE"/>
    <w:rsid w:val="004E35BB"/>
    <w:rsid w:val="004E3F6B"/>
    <w:rsid w:val="004E446A"/>
    <w:rsid w:val="004E4A26"/>
    <w:rsid w:val="004E4E59"/>
    <w:rsid w:val="004E5102"/>
    <w:rsid w:val="004E511C"/>
    <w:rsid w:val="004E5337"/>
    <w:rsid w:val="004E5AED"/>
    <w:rsid w:val="004E5F7C"/>
    <w:rsid w:val="004E61FD"/>
    <w:rsid w:val="004E638D"/>
    <w:rsid w:val="004E6906"/>
    <w:rsid w:val="004E69E2"/>
    <w:rsid w:val="004E6B83"/>
    <w:rsid w:val="004E7190"/>
    <w:rsid w:val="004E74AB"/>
    <w:rsid w:val="004E7914"/>
    <w:rsid w:val="004E7E8D"/>
    <w:rsid w:val="004E7EB5"/>
    <w:rsid w:val="004E7FC7"/>
    <w:rsid w:val="004F02EF"/>
    <w:rsid w:val="004F065C"/>
    <w:rsid w:val="004F0958"/>
    <w:rsid w:val="004F0AB3"/>
    <w:rsid w:val="004F0D1A"/>
    <w:rsid w:val="004F12E8"/>
    <w:rsid w:val="004F1310"/>
    <w:rsid w:val="004F1725"/>
    <w:rsid w:val="004F1852"/>
    <w:rsid w:val="004F19DB"/>
    <w:rsid w:val="004F250F"/>
    <w:rsid w:val="004F2539"/>
    <w:rsid w:val="004F2E61"/>
    <w:rsid w:val="004F2EE6"/>
    <w:rsid w:val="004F3208"/>
    <w:rsid w:val="004F3209"/>
    <w:rsid w:val="004F32C3"/>
    <w:rsid w:val="004F347F"/>
    <w:rsid w:val="004F3AFE"/>
    <w:rsid w:val="004F4417"/>
    <w:rsid w:val="004F4600"/>
    <w:rsid w:val="004F4664"/>
    <w:rsid w:val="004F47CB"/>
    <w:rsid w:val="004F4961"/>
    <w:rsid w:val="004F4B79"/>
    <w:rsid w:val="004F4C9F"/>
    <w:rsid w:val="004F5406"/>
    <w:rsid w:val="004F54DC"/>
    <w:rsid w:val="004F5DAA"/>
    <w:rsid w:val="004F6357"/>
    <w:rsid w:val="004F6376"/>
    <w:rsid w:val="004F63DE"/>
    <w:rsid w:val="004F6474"/>
    <w:rsid w:val="004F68BB"/>
    <w:rsid w:val="004F694C"/>
    <w:rsid w:val="004F7774"/>
    <w:rsid w:val="004F79D5"/>
    <w:rsid w:val="004F7BC6"/>
    <w:rsid w:val="004F7C5C"/>
    <w:rsid w:val="004F7D53"/>
    <w:rsid w:val="004F7F4E"/>
    <w:rsid w:val="00500238"/>
    <w:rsid w:val="00500411"/>
    <w:rsid w:val="00500651"/>
    <w:rsid w:val="00500733"/>
    <w:rsid w:val="005007A3"/>
    <w:rsid w:val="00500F1A"/>
    <w:rsid w:val="00501226"/>
    <w:rsid w:val="00501429"/>
    <w:rsid w:val="00501601"/>
    <w:rsid w:val="0050214E"/>
    <w:rsid w:val="005022AC"/>
    <w:rsid w:val="0050265E"/>
    <w:rsid w:val="00502F0A"/>
    <w:rsid w:val="00503090"/>
    <w:rsid w:val="005034FE"/>
    <w:rsid w:val="00503F35"/>
    <w:rsid w:val="005049CF"/>
    <w:rsid w:val="00504F0B"/>
    <w:rsid w:val="00504F5E"/>
    <w:rsid w:val="00504F9B"/>
    <w:rsid w:val="005050A6"/>
    <w:rsid w:val="005053CE"/>
    <w:rsid w:val="005058E5"/>
    <w:rsid w:val="00505912"/>
    <w:rsid w:val="00505BCF"/>
    <w:rsid w:val="00505C28"/>
    <w:rsid w:val="0050604B"/>
    <w:rsid w:val="00506316"/>
    <w:rsid w:val="0050677F"/>
    <w:rsid w:val="0050687A"/>
    <w:rsid w:val="00506B51"/>
    <w:rsid w:val="005071D7"/>
    <w:rsid w:val="0050729A"/>
    <w:rsid w:val="00507ADE"/>
    <w:rsid w:val="00507C66"/>
    <w:rsid w:val="00507DB9"/>
    <w:rsid w:val="005101F9"/>
    <w:rsid w:val="00510B01"/>
    <w:rsid w:val="00510EAA"/>
    <w:rsid w:val="005116DB"/>
    <w:rsid w:val="00511B21"/>
    <w:rsid w:val="00511FB3"/>
    <w:rsid w:val="00512529"/>
    <w:rsid w:val="005128BE"/>
    <w:rsid w:val="00512CC6"/>
    <w:rsid w:val="00512FB0"/>
    <w:rsid w:val="00512FE4"/>
    <w:rsid w:val="00513117"/>
    <w:rsid w:val="005131DF"/>
    <w:rsid w:val="00513530"/>
    <w:rsid w:val="00513950"/>
    <w:rsid w:val="00513D84"/>
    <w:rsid w:val="00514172"/>
    <w:rsid w:val="005142CC"/>
    <w:rsid w:val="005143F7"/>
    <w:rsid w:val="0051460A"/>
    <w:rsid w:val="005146D3"/>
    <w:rsid w:val="0051492E"/>
    <w:rsid w:val="005149DD"/>
    <w:rsid w:val="00514E43"/>
    <w:rsid w:val="00514F9F"/>
    <w:rsid w:val="0051511E"/>
    <w:rsid w:val="0051551B"/>
    <w:rsid w:val="00515566"/>
    <w:rsid w:val="005157F4"/>
    <w:rsid w:val="00515C6B"/>
    <w:rsid w:val="00515C7E"/>
    <w:rsid w:val="00515CA4"/>
    <w:rsid w:val="00515D85"/>
    <w:rsid w:val="005162C8"/>
    <w:rsid w:val="00516325"/>
    <w:rsid w:val="005164ED"/>
    <w:rsid w:val="00516665"/>
    <w:rsid w:val="005169BC"/>
    <w:rsid w:val="00516A06"/>
    <w:rsid w:val="00516A27"/>
    <w:rsid w:val="00516FB3"/>
    <w:rsid w:val="00517AFF"/>
    <w:rsid w:val="00520081"/>
    <w:rsid w:val="00520172"/>
    <w:rsid w:val="00520346"/>
    <w:rsid w:val="00520577"/>
    <w:rsid w:val="00521DF6"/>
    <w:rsid w:val="00522658"/>
    <w:rsid w:val="00522C57"/>
    <w:rsid w:val="00522D53"/>
    <w:rsid w:val="005231AD"/>
    <w:rsid w:val="00523666"/>
    <w:rsid w:val="00523D03"/>
    <w:rsid w:val="00523DBF"/>
    <w:rsid w:val="005240F9"/>
    <w:rsid w:val="0052452B"/>
    <w:rsid w:val="005246FA"/>
    <w:rsid w:val="00524AF0"/>
    <w:rsid w:val="00524DC9"/>
    <w:rsid w:val="00524F4B"/>
    <w:rsid w:val="00525116"/>
    <w:rsid w:val="00525119"/>
    <w:rsid w:val="00525260"/>
    <w:rsid w:val="00525B62"/>
    <w:rsid w:val="00525E3F"/>
    <w:rsid w:val="005262B0"/>
    <w:rsid w:val="0052638C"/>
    <w:rsid w:val="005263CA"/>
    <w:rsid w:val="0052647D"/>
    <w:rsid w:val="00526678"/>
    <w:rsid w:val="00526737"/>
    <w:rsid w:val="0052741D"/>
    <w:rsid w:val="0052775E"/>
    <w:rsid w:val="005277B5"/>
    <w:rsid w:val="005278CB"/>
    <w:rsid w:val="0052798C"/>
    <w:rsid w:val="00527A63"/>
    <w:rsid w:val="00527A9A"/>
    <w:rsid w:val="00527BDF"/>
    <w:rsid w:val="00527EB0"/>
    <w:rsid w:val="00530771"/>
    <w:rsid w:val="005307C0"/>
    <w:rsid w:val="00531852"/>
    <w:rsid w:val="00531CC6"/>
    <w:rsid w:val="00531D06"/>
    <w:rsid w:val="00531D52"/>
    <w:rsid w:val="00531EB6"/>
    <w:rsid w:val="00532774"/>
    <w:rsid w:val="005328BD"/>
    <w:rsid w:val="005329EA"/>
    <w:rsid w:val="00533216"/>
    <w:rsid w:val="005335C8"/>
    <w:rsid w:val="00533C7C"/>
    <w:rsid w:val="00533DCF"/>
    <w:rsid w:val="00534597"/>
    <w:rsid w:val="0053481A"/>
    <w:rsid w:val="00534FC4"/>
    <w:rsid w:val="005356A5"/>
    <w:rsid w:val="00535716"/>
    <w:rsid w:val="0053580C"/>
    <w:rsid w:val="00535B43"/>
    <w:rsid w:val="00536073"/>
    <w:rsid w:val="00536785"/>
    <w:rsid w:val="00536D10"/>
    <w:rsid w:val="0053722E"/>
    <w:rsid w:val="00537265"/>
    <w:rsid w:val="005374EE"/>
    <w:rsid w:val="00537739"/>
    <w:rsid w:val="00537C5D"/>
    <w:rsid w:val="00537CE5"/>
    <w:rsid w:val="00537E14"/>
    <w:rsid w:val="00537E22"/>
    <w:rsid w:val="00537EC4"/>
    <w:rsid w:val="0054042C"/>
    <w:rsid w:val="00540ABA"/>
    <w:rsid w:val="00541EA5"/>
    <w:rsid w:val="00542250"/>
    <w:rsid w:val="00542260"/>
    <w:rsid w:val="0054266C"/>
    <w:rsid w:val="0054277B"/>
    <w:rsid w:val="005428FD"/>
    <w:rsid w:val="00542A24"/>
    <w:rsid w:val="00542BD6"/>
    <w:rsid w:val="00542E25"/>
    <w:rsid w:val="00542FFE"/>
    <w:rsid w:val="00543256"/>
    <w:rsid w:val="005434D1"/>
    <w:rsid w:val="00543866"/>
    <w:rsid w:val="005438EA"/>
    <w:rsid w:val="00543914"/>
    <w:rsid w:val="00543C5A"/>
    <w:rsid w:val="00543F50"/>
    <w:rsid w:val="00544083"/>
    <w:rsid w:val="005443CA"/>
    <w:rsid w:val="005448BF"/>
    <w:rsid w:val="00544D28"/>
    <w:rsid w:val="00545078"/>
    <w:rsid w:val="0054521C"/>
    <w:rsid w:val="0054542C"/>
    <w:rsid w:val="00545568"/>
    <w:rsid w:val="00545812"/>
    <w:rsid w:val="00545A81"/>
    <w:rsid w:val="00545BFA"/>
    <w:rsid w:val="00545C68"/>
    <w:rsid w:val="00545C73"/>
    <w:rsid w:val="00545EA8"/>
    <w:rsid w:val="00545FA1"/>
    <w:rsid w:val="00546156"/>
    <w:rsid w:val="00546A19"/>
    <w:rsid w:val="00546E31"/>
    <w:rsid w:val="00546FE5"/>
    <w:rsid w:val="0054718A"/>
    <w:rsid w:val="00547253"/>
    <w:rsid w:val="00547325"/>
    <w:rsid w:val="00547461"/>
    <w:rsid w:val="0054761B"/>
    <w:rsid w:val="00547E2F"/>
    <w:rsid w:val="00547FAB"/>
    <w:rsid w:val="005500AD"/>
    <w:rsid w:val="0055025E"/>
    <w:rsid w:val="005507FA"/>
    <w:rsid w:val="00550DCD"/>
    <w:rsid w:val="00551693"/>
    <w:rsid w:val="00551703"/>
    <w:rsid w:val="00551D41"/>
    <w:rsid w:val="0055261B"/>
    <w:rsid w:val="00552685"/>
    <w:rsid w:val="00553103"/>
    <w:rsid w:val="005535EA"/>
    <w:rsid w:val="00553779"/>
    <w:rsid w:val="0055397A"/>
    <w:rsid w:val="00553A74"/>
    <w:rsid w:val="0055424B"/>
    <w:rsid w:val="005542ED"/>
    <w:rsid w:val="00554501"/>
    <w:rsid w:val="0055478D"/>
    <w:rsid w:val="00554A64"/>
    <w:rsid w:val="00554DEE"/>
    <w:rsid w:val="00554E45"/>
    <w:rsid w:val="00554F8A"/>
    <w:rsid w:val="005554CF"/>
    <w:rsid w:val="0055559C"/>
    <w:rsid w:val="0055591B"/>
    <w:rsid w:val="00555D17"/>
    <w:rsid w:val="00555DC3"/>
    <w:rsid w:val="00556259"/>
    <w:rsid w:val="005565BC"/>
    <w:rsid w:val="00556ABC"/>
    <w:rsid w:val="00556EFB"/>
    <w:rsid w:val="00557486"/>
    <w:rsid w:val="00557517"/>
    <w:rsid w:val="005575EF"/>
    <w:rsid w:val="00557786"/>
    <w:rsid w:val="0056039E"/>
    <w:rsid w:val="0056059D"/>
    <w:rsid w:val="00560712"/>
    <w:rsid w:val="00560817"/>
    <w:rsid w:val="005608A9"/>
    <w:rsid w:val="005612D8"/>
    <w:rsid w:val="00561A65"/>
    <w:rsid w:val="00561C28"/>
    <w:rsid w:val="00561C4E"/>
    <w:rsid w:val="00561C92"/>
    <w:rsid w:val="005623EF"/>
    <w:rsid w:val="00562703"/>
    <w:rsid w:val="00562717"/>
    <w:rsid w:val="00562751"/>
    <w:rsid w:val="0056299B"/>
    <w:rsid w:val="00563191"/>
    <w:rsid w:val="00563CB7"/>
    <w:rsid w:val="005640BE"/>
    <w:rsid w:val="00564584"/>
    <w:rsid w:val="00564E45"/>
    <w:rsid w:val="00565654"/>
    <w:rsid w:val="0056590B"/>
    <w:rsid w:val="0056591E"/>
    <w:rsid w:val="005661D8"/>
    <w:rsid w:val="0056681D"/>
    <w:rsid w:val="005670B5"/>
    <w:rsid w:val="00567547"/>
    <w:rsid w:val="00567721"/>
    <w:rsid w:val="005678FE"/>
    <w:rsid w:val="005679B7"/>
    <w:rsid w:val="00567D1C"/>
    <w:rsid w:val="0057038D"/>
    <w:rsid w:val="005703AA"/>
    <w:rsid w:val="00570867"/>
    <w:rsid w:val="00570BC4"/>
    <w:rsid w:val="00570D21"/>
    <w:rsid w:val="00570EF4"/>
    <w:rsid w:val="0057115A"/>
    <w:rsid w:val="005711A3"/>
    <w:rsid w:val="00571A71"/>
    <w:rsid w:val="00571C66"/>
    <w:rsid w:val="00571CA7"/>
    <w:rsid w:val="00571E92"/>
    <w:rsid w:val="00571F2D"/>
    <w:rsid w:val="005725E9"/>
    <w:rsid w:val="00572601"/>
    <w:rsid w:val="00572BE8"/>
    <w:rsid w:val="00572C3A"/>
    <w:rsid w:val="005731D6"/>
    <w:rsid w:val="005733CA"/>
    <w:rsid w:val="00574253"/>
    <w:rsid w:val="00574556"/>
    <w:rsid w:val="0057466D"/>
    <w:rsid w:val="00574752"/>
    <w:rsid w:val="005747B8"/>
    <w:rsid w:val="0057497F"/>
    <w:rsid w:val="00574B38"/>
    <w:rsid w:val="00574D38"/>
    <w:rsid w:val="005750E4"/>
    <w:rsid w:val="0057579F"/>
    <w:rsid w:val="00575844"/>
    <w:rsid w:val="0057585E"/>
    <w:rsid w:val="0057590D"/>
    <w:rsid w:val="00575948"/>
    <w:rsid w:val="00575958"/>
    <w:rsid w:val="00575963"/>
    <w:rsid w:val="00575A65"/>
    <w:rsid w:val="00575E92"/>
    <w:rsid w:val="0057626D"/>
    <w:rsid w:val="00576281"/>
    <w:rsid w:val="005766A3"/>
    <w:rsid w:val="0057676D"/>
    <w:rsid w:val="00576F7D"/>
    <w:rsid w:val="005770A3"/>
    <w:rsid w:val="00577530"/>
    <w:rsid w:val="00577744"/>
    <w:rsid w:val="0057776C"/>
    <w:rsid w:val="00577CA9"/>
    <w:rsid w:val="00580289"/>
    <w:rsid w:val="00580575"/>
    <w:rsid w:val="00580599"/>
    <w:rsid w:val="005808B7"/>
    <w:rsid w:val="00580A07"/>
    <w:rsid w:val="00580A58"/>
    <w:rsid w:val="00580DDF"/>
    <w:rsid w:val="00580E29"/>
    <w:rsid w:val="00580F5D"/>
    <w:rsid w:val="00581459"/>
    <w:rsid w:val="0058161F"/>
    <w:rsid w:val="00581740"/>
    <w:rsid w:val="00581B28"/>
    <w:rsid w:val="00581BE7"/>
    <w:rsid w:val="00581E68"/>
    <w:rsid w:val="0058275E"/>
    <w:rsid w:val="00582B87"/>
    <w:rsid w:val="00582BAD"/>
    <w:rsid w:val="00582DB3"/>
    <w:rsid w:val="00582EF9"/>
    <w:rsid w:val="005835C9"/>
    <w:rsid w:val="005836DC"/>
    <w:rsid w:val="00583BDE"/>
    <w:rsid w:val="00583C85"/>
    <w:rsid w:val="00583CC6"/>
    <w:rsid w:val="00583E75"/>
    <w:rsid w:val="00583ED0"/>
    <w:rsid w:val="0058403E"/>
    <w:rsid w:val="00584186"/>
    <w:rsid w:val="005841EA"/>
    <w:rsid w:val="005843E3"/>
    <w:rsid w:val="005847DE"/>
    <w:rsid w:val="005852BE"/>
    <w:rsid w:val="00585825"/>
    <w:rsid w:val="005858F0"/>
    <w:rsid w:val="005858FA"/>
    <w:rsid w:val="00585981"/>
    <w:rsid w:val="00585E49"/>
    <w:rsid w:val="00585F56"/>
    <w:rsid w:val="0058613B"/>
    <w:rsid w:val="0058653A"/>
    <w:rsid w:val="00587042"/>
    <w:rsid w:val="005874CD"/>
    <w:rsid w:val="0058789A"/>
    <w:rsid w:val="00587BD9"/>
    <w:rsid w:val="0059004A"/>
    <w:rsid w:val="005903FD"/>
    <w:rsid w:val="00590709"/>
    <w:rsid w:val="005908C2"/>
    <w:rsid w:val="005908FC"/>
    <w:rsid w:val="00590ED3"/>
    <w:rsid w:val="00591088"/>
    <w:rsid w:val="00591242"/>
    <w:rsid w:val="00591343"/>
    <w:rsid w:val="0059136E"/>
    <w:rsid w:val="005914AA"/>
    <w:rsid w:val="005918C8"/>
    <w:rsid w:val="00591938"/>
    <w:rsid w:val="00591CA7"/>
    <w:rsid w:val="0059257A"/>
    <w:rsid w:val="00592968"/>
    <w:rsid w:val="00592A53"/>
    <w:rsid w:val="00592AFF"/>
    <w:rsid w:val="00592E20"/>
    <w:rsid w:val="00593059"/>
    <w:rsid w:val="00593350"/>
    <w:rsid w:val="0059378F"/>
    <w:rsid w:val="00593D2E"/>
    <w:rsid w:val="00593E88"/>
    <w:rsid w:val="005940BE"/>
    <w:rsid w:val="0059410C"/>
    <w:rsid w:val="0059416F"/>
    <w:rsid w:val="005942A6"/>
    <w:rsid w:val="0059488F"/>
    <w:rsid w:val="005950C0"/>
    <w:rsid w:val="00595168"/>
    <w:rsid w:val="0059517E"/>
    <w:rsid w:val="00595C78"/>
    <w:rsid w:val="00596185"/>
    <w:rsid w:val="00596470"/>
    <w:rsid w:val="0059667E"/>
    <w:rsid w:val="0059670B"/>
    <w:rsid w:val="00596924"/>
    <w:rsid w:val="005969CD"/>
    <w:rsid w:val="00596AEA"/>
    <w:rsid w:val="00596B5F"/>
    <w:rsid w:val="00597157"/>
    <w:rsid w:val="005972E4"/>
    <w:rsid w:val="0059731B"/>
    <w:rsid w:val="0059734E"/>
    <w:rsid w:val="00597D00"/>
    <w:rsid w:val="00597F88"/>
    <w:rsid w:val="005A0447"/>
    <w:rsid w:val="005A04A7"/>
    <w:rsid w:val="005A0D8E"/>
    <w:rsid w:val="005A0E50"/>
    <w:rsid w:val="005A0EB8"/>
    <w:rsid w:val="005A0F55"/>
    <w:rsid w:val="005A1201"/>
    <w:rsid w:val="005A12DF"/>
    <w:rsid w:val="005A1564"/>
    <w:rsid w:val="005A1785"/>
    <w:rsid w:val="005A1C78"/>
    <w:rsid w:val="005A1CDB"/>
    <w:rsid w:val="005A1D15"/>
    <w:rsid w:val="005A1D21"/>
    <w:rsid w:val="005A1DBD"/>
    <w:rsid w:val="005A225F"/>
    <w:rsid w:val="005A2888"/>
    <w:rsid w:val="005A2938"/>
    <w:rsid w:val="005A2C11"/>
    <w:rsid w:val="005A310C"/>
    <w:rsid w:val="005A3881"/>
    <w:rsid w:val="005A39F3"/>
    <w:rsid w:val="005A3D7F"/>
    <w:rsid w:val="005A3FC9"/>
    <w:rsid w:val="005A511F"/>
    <w:rsid w:val="005A5618"/>
    <w:rsid w:val="005A604D"/>
    <w:rsid w:val="005A60D2"/>
    <w:rsid w:val="005A6371"/>
    <w:rsid w:val="005A652A"/>
    <w:rsid w:val="005A65C6"/>
    <w:rsid w:val="005A6876"/>
    <w:rsid w:val="005A6AF0"/>
    <w:rsid w:val="005A7082"/>
    <w:rsid w:val="005A7A35"/>
    <w:rsid w:val="005A7CE2"/>
    <w:rsid w:val="005B00E9"/>
    <w:rsid w:val="005B05E4"/>
    <w:rsid w:val="005B0866"/>
    <w:rsid w:val="005B0894"/>
    <w:rsid w:val="005B0C81"/>
    <w:rsid w:val="005B0D68"/>
    <w:rsid w:val="005B0D79"/>
    <w:rsid w:val="005B117F"/>
    <w:rsid w:val="005B120C"/>
    <w:rsid w:val="005B12A5"/>
    <w:rsid w:val="005B12FE"/>
    <w:rsid w:val="005B136A"/>
    <w:rsid w:val="005B1407"/>
    <w:rsid w:val="005B16D4"/>
    <w:rsid w:val="005B194F"/>
    <w:rsid w:val="005B1C3F"/>
    <w:rsid w:val="005B1CF7"/>
    <w:rsid w:val="005B20FA"/>
    <w:rsid w:val="005B27D5"/>
    <w:rsid w:val="005B2A22"/>
    <w:rsid w:val="005B2AC9"/>
    <w:rsid w:val="005B2CFF"/>
    <w:rsid w:val="005B2FD3"/>
    <w:rsid w:val="005B30CD"/>
    <w:rsid w:val="005B31E2"/>
    <w:rsid w:val="005B339A"/>
    <w:rsid w:val="005B3911"/>
    <w:rsid w:val="005B3E7A"/>
    <w:rsid w:val="005B420B"/>
    <w:rsid w:val="005B4328"/>
    <w:rsid w:val="005B4477"/>
    <w:rsid w:val="005B47EE"/>
    <w:rsid w:val="005B4BC7"/>
    <w:rsid w:val="005B4C1E"/>
    <w:rsid w:val="005B538C"/>
    <w:rsid w:val="005B5410"/>
    <w:rsid w:val="005B561B"/>
    <w:rsid w:val="005B56BA"/>
    <w:rsid w:val="005B58C0"/>
    <w:rsid w:val="005B5CD3"/>
    <w:rsid w:val="005B617A"/>
    <w:rsid w:val="005B621A"/>
    <w:rsid w:val="005B64AA"/>
    <w:rsid w:val="005B6669"/>
    <w:rsid w:val="005B6929"/>
    <w:rsid w:val="005B69B5"/>
    <w:rsid w:val="005B6FC2"/>
    <w:rsid w:val="005B7008"/>
    <w:rsid w:val="005B70F8"/>
    <w:rsid w:val="005B711F"/>
    <w:rsid w:val="005B7207"/>
    <w:rsid w:val="005B778E"/>
    <w:rsid w:val="005B783F"/>
    <w:rsid w:val="005B78B9"/>
    <w:rsid w:val="005B7977"/>
    <w:rsid w:val="005B7EA7"/>
    <w:rsid w:val="005C0657"/>
    <w:rsid w:val="005C0780"/>
    <w:rsid w:val="005C0D4D"/>
    <w:rsid w:val="005C0FBF"/>
    <w:rsid w:val="005C11D9"/>
    <w:rsid w:val="005C18E8"/>
    <w:rsid w:val="005C1A83"/>
    <w:rsid w:val="005C2550"/>
    <w:rsid w:val="005C2653"/>
    <w:rsid w:val="005C2C9F"/>
    <w:rsid w:val="005C2E3E"/>
    <w:rsid w:val="005C3178"/>
    <w:rsid w:val="005C32D8"/>
    <w:rsid w:val="005C382D"/>
    <w:rsid w:val="005C4349"/>
    <w:rsid w:val="005C455D"/>
    <w:rsid w:val="005C4831"/>
    <w:rsid w:val="005C4A39"/>
    <w:rsid w:val="005C4D5D"/>
    <w:rsid w:val="005C505E"/>
    <w:rsid w:val="005C5191"/>
    <w:rsid w:val="005C55B1"/>
    <w:rsid w:val="005C579F"/>
    <w:rsid w:val="005C581C"/>
    <w:rsid w:val="005C5CFD"/>
    <w:rsid w:val="005C5D61"/>
    <w:rsid w:val="005C5D78"/>
    <w:rsid w:val="005C626E"/>
    <w:rsid w:val="005C62C3"/>
    <w:rsid w:val="005C6371"/>
    <w:rsid w:val="005C6643"/>
    <w:rsid w:val="005C680B"/>
    <w:rsid w:val="005C74C9"/>
    <w:rsid w:val="005C752D"/>
    <w:rsid w:val="005C765B"/>
    <w:rsid w:val="005C7674"/>
    <w:rsid w:val="005D053D"/>
    <w:rsid w:val="005D0B4F"/>
    <w:rsid w:val="005D0E98"/>
    <w:rsid w:val="005D1205"/>
    <w:rsid w:val="005D1748"/>
    <w:rsid w:val="005D1850"/>
    <w:rsid w:val="005D18F2"/>
    <w:rsid w:val="005D1FB9"/>
    <w:rsid w:val="005D2371"/>
    <w:rsid w:val="005D23D1"/>
    <w:rsid w:val="005D26B8"/>
    <w:rsid w:val="005D2B24"/>
    <w:rsid w:val="005D2BD8"/>
    <w:rsid w:val="005D2EB3"/>
    <w:rsid w:val="005D3318"/>
    <w:rsid w:val="005D347F"/>
    <w:rsid w:val="005D3803"/>
    <w:rsid w:val="005D39F4"/>
    <w:rsid w:val="005D3B37"/>
    <w:rsid w:val="005D402E"/>
    <w:rsid w:val="005D4385"/>
    <w:rsid w:val="005D449C"/>
    <w:rsid w:val="005D4631"/>
    <w:rsid w:val="005D534F"/>
    <w:rsid w:val="005D5382"/>
    <w:rsid w:val="005D56FC"/>
    <w:rsid w:val="005D5788"/>
    <w:rsid w:val="005D581D"/>
    <w:rsid w:val="005D5879"/>
    <w:rsid w:val="005D596F"/>
    <w:rsid w:val="005D5BD2"/>
    <w:rsid w:val="005D6284"/>
    <w:rsid w:val="005D6837"/>
    <w:rsid w:val="005D684A"/>
    <w:rsid w:val="005D6855"/>
    <w:rsid w:val="005D68AF"/>
    <w:rsid w:val="005D6975"/>
    <w:rsid w:val="005D6AA7"/>
    <w:rsid w:val="005D6C9F"/>
    <w:rsid w:val="005D7031"/>
    <w:rsid w:val="005D71D7"/>
    <w:rsid w:val="005D74F7"/>
    <w:rsid w:val="005D77A9"/>
    <w:rsid w:val="005D7CD8"/>
    <w:rsid w:val="005E07BB"/>
    <w:rsid w:val="005E0869"/>
    <w:rsid w:val="005E0BFB"/>
    <w:rsid w:val="005E0D06"/>
    <w:rsid w:val="005E12E2"/>
    <w:rsid w:val="005E1362"/>
    <w:rsid w:val="005E189E"/>
    <w:rsid w:val="005E18BA"/>
    <w:rsid w:val="005E1D55"/>
    <w:rsid w:val="005E201E"/>
    <w:rsid w:val="005E217A"/>
    <w:rsid w:val="005E2470"/>
    <w:rsid w:val="005E2B66"/>
    <w:rsid w:val="005E2CD8"/>
    <w:rsid w:val="005E2D44"/>
    <w:rsid w:val="005E2DB2"/>
    <w:rsid w:val="005E2DCE"/>
    <w:rsid w:val="005E2E2E"/>
    <w:rsid w:val="005E3056"/>
    <w:rsid w:val="005E3151"/>
    <w:rsid w:val="005E32DA"/>
    <w:rsid w:val="005E37AD"/>
    <w:rsid w:val="005E3BE0"/>
    <w:rsid w:val="005E3CE0"/>
    <w:rsid w:val="005E3D12"/>
    <w:rsid w:val="005E3DD4"/>
    <w:rsid w:val="005E4364"/>
    <w:rsid w:val="005E4C06"/>
    <w:rsid w:val="005E4D29"/>
    <w:rsid w:val="005E5253"/>
    <w:rsid w:val="005E551B"/>
    <w:rsid w:val="005E56FF"/>
    <w:rsid w:val="005E576E"/>
    <w:rsid w:val="005E5936"/>
    <w:rsid w:val="005E613F"/>
    <w:rsid w:val="005E6682"/>
    <w:rsid w:val="005E671F"/>
    <w:rsid w:val="005E6EC1"/>
    <w:rsid w:val="005E74EE"/>
    <w:rsid w:val="005E75D2"/>
    <w:rsid w:val="005E7940"/>
    <w:rsid w:val="005E7AE4"/>
    <w:rsid w:val="005E7D7B"/>
    <w:rsid w:val="005E7E2A"/>
    <w:rsid w:val="005F09EF"/>
    <w:rsid w:val="005F1197"/>
    <w:rsid w:val="005F1347"/>
    <w:rsid w:val="005F13CB"/>
    <w:rsid w:val="005F13F7"/>
    <w:rsid w:val="005F1581"/>
    <w:rsid w:val="005F15EA"/>
    <w:rsid w:val="005F17D4"/>
    <w:rsid w:val="005F1D29"/>
    <w:rsid w:val="005F1EF1"/>
    <w:rsid w:val="005F2CD4"/>
    <w:rsid w:val="005F346B"/>
    <w:rsid w:val="005F35E6"/>
    <w:rsid w:val="005F36FE"/>
    <w:rsid w:val="005F373A"/>
    <w:rsid w:val="005F3D34"/>
    <w:rsid w:val="005F4081"/>
    <w:rsid w:val="005F4905"/>
    <w:rsid w:val="005F4929"/>
    <w:rsid w:val="005F4D4B"/>
    <w:rsid w:val="005F4DA4"/>
    <w:rsid w:val="005F4FC2"/>
    <w:rsid w:val="005F5712"/>
    <w:rsid w:val="005F57A7"/>
    <w:rsid w:val="005F5A49"/>
    <w:rsid w:val="005F5E03"/>
    <w:rsid w:val="005F60CC"/>
    <w:rsid w:val="005F655F"/>
    <w:rsid w:val="005F6A6A"/>
    <w:rsid w:val="005F6C68"/>
    <w:rsid w:val="005F730E"/>
    <w:rsid w:val="005F754F"/>
    <w:rsid w:val="005F7C53"/>
    <w:rsid w:val="005F7E53"/>
    <w:rsid w:val="005F7FEE"/>
    <w:rsid w:val="00600020"/>
    <w:rsid w:val="006000FC"/>
    <w:rsid w:val="006002AD"/>
    <w:rsid w:val="006003B9"/>
    <w:rsid w:val="006004EA"/>
    <w:rsid w:val="00600611"/>
    <w:rsid w:val="00600759"/>
    <w:rsid w:val="00600BEE"/>
    <w:rsid w:val="00600D61"/>
    <w:rsid w:val="00600DBA"/>
    <w:rsid w:val="00600ED9"/>
    <w:rsid w:val="00601637"/>
    <w:rsid w:val="006021D3"/>
    <w:rsid w:val="0060233A"/>
    <w:rsid w:val="0060234B"/>
    <w:rsid w:val="006025F2"/>
    <w:rsid w:val="006027B4"/>
    <w:rsid w:val="00602B42"/>
    <w:rsid w:val="00602DBC"/>
    <w:rsid w:val="00602FF8"/>
    <w:rsid w:val="00604417"/>
    <w:rsid w:val="00604596"/>
    <w:rsid w:val="0060499A"/>
    <w:rsid w:val="00605481"/>
    <w:rsid w:val="006054C1"/>
    <w:rsid w:val="00605890"/>
    <w:rsid w:val="00606964"/>
    <w:rsid w:val="00606A2F"/>
    <w:rsid w:val="00606BD8"/>
    <w:rsid w:val="00606F3B"/>
    <w:rsid w:val="00607189"/>
    <w:rsid w:val="006075A4"/>
    <w:rsid w:val="00607B14"/>
    <w:rsid w:val="00607C23"/>
    <w:rsid w:val="00607DC9"/>
    <w:rsid w:val="00607F57"/>
    <w:rsid w:val="00610223"/>
    <w:rsid w:val="00610229"/>
    <w:rsid w:val="006106AE"/>
    <w:rsid w:val="0061075F"/>
    <w:rsid w:val="0061090A"/>
    <w:rsid w:val="00611042"/>
    <w:rsid w:val="00611351"/>
    <w:rsid w:val="0061266E"/>
    <w:rsid w:val="006126F5"/>
    <w:rsid w:val="006127BE"/>
    <w:rsid w:val="00612C9E"/>
    <w:rsid w:val="00612D94"/>
    <w:rsid w:val="00612E12"/>
    <w:rsid w:val="00612E3A"/>
    <w:rsid w:val="0061314B"/>
    <w:rsid w:val="006133DF"/>
    <w:rsid w:val="006139AB"/>
    <w:rsid w:val="006139CA"/>
    <w:rsid w:val="00613A55"/>
    <w:rsid w:val="00613BF2"/>
    <w:rsid w:val="0061416A"/>
    <w:rsid w:val="0061417B"/>
    <w:rsid w:val="00614189"/>
    <w:rsid w:val="006141BE"/>
    <w:rsid w:val="006142AE"/>
    <w:rsid w:val="006144BA"/>
    <w:rsid w:val="00614549"/>
    <w:rsid w:val="00614668"/>
    <w:rsid w:val="0061476B"/>
    <w:rsid w:val="00614808"/>
    <w:rsid w:val="006149B3"/>
    <w:rsid w:val="00614C0D"/>
    <w:rsid w:val="00614E35"/>
    <w:rsid w:val="006151D1"/>
    <w:rsid w:val="006156EE"/>
    <w:rsid w:val="0061579A"/>
    <w:rsid w:val="00615957"/>
    <w:rsid w:val="0061679A"/>
    <w:rsid w:val="0061683D"/>
    <w:rsid w:val="006169C9"/>
    <w:rsid w:val="00616F1C"/>
    <w:rsid w:val="0061718D"/>
    <w:rsid w:val="006172C2"/>
    <w:rsid w:val="0061764A"/>
    <w:rsid w:val="00617AE6"/>
    <w:rsid w:val="00617C46"/>
    <w:rsid w:val="00617E66"/>
    <w:rsid w:val="0062048F"/>
    <w:rsid w:val="00620494"/>
    <w:rsid w:val="006206D7"/>
    <w:rsid w:val="00620B9F"/>
    <w:rsid w:val="00620C57"/>
    <w:rsid w:val="00620CF8"/>
    <w:rsid w:val="00620D69"/>
    <w:rsid w:val="00620EDF"/>
    <w:rsid w:val="00621419"/>
    <w:rsid w:val="006215D2"/>
    <w:rsid w:val="006216B0"/>
    <w:rsid w:val="0062171B"/>
    <w:rsid w:val="0062185D"/>
    <w:rsid w:val="00621A55"/>
    <w:rsid w:val="00621A75"/>
    <w:rsid w:val="00621B82"/>
    <w:rsid w:val="00621F44"/>
    <w:rsid w:val="00621F4E"/>
    <w:rsid w:val="0062206F"/>
    <w:rsid w:val="006221CF"/>
    <w:rsid w:val="0062287A"/>
    <w:rsid w:val="00622A7B"/>
    <w:rsid w:val="00622B17"/>
    <w:rsid w:val="00622BEA"/>
    <w:rsid w:val="00622CA3"/>
    <w:rsid w:val="00622CBC"/>
    <w:rsid w:val="00623497"/>
    <w:rsid w:val="006238B1"/>
    <w:rsid w:val="00623989"/>
    <w:rsid w:val="00623D08"/>
    <w:rsid w:val="006242AA"/>
    <w:rsid w:val="006243C9"/>
    <w:rsid w:val="00624B5B"/>
    <w:rsid w:val="00624E73"/>
    <w:rsid w:val="00624EA6"/>
    <w:rsid w:val="00625078"/>
    <w:rsid w:val="006251AE"/>
    <w:rsid w:val="0062524B"/>
    <w:rsid w:val="00625560"/>
    <w:rsid w:val="00625885"/>
    <w:rsid w:val="0062597B"/>
    <w:rsid w:val="00626E69"/>
    <w:rsid w:val="0062778F"/>
    <w:rsid w:val="0063011E"/>
    <w:rsid w:val="0063088E"/>
    <w:rsid w:val="00630973"/>
    <w:rsid w:val="006309F5"/>
    <w:rsid w:val="00630C90"/>
    <w:rsid w:val="00630D3A"/>
    <w:rsid w:val="00631222"/>
    <w:rsid w:val="006313F7"/>
    <w:rsid w:val="00631408"/>
    <w:rsid w:val="00631AFF"/>
    <w:rsid w:val="00631FA6"/>
    <w:rsid w:val="00632CFA"/>
    <w:rsid w:val="00632D00"/>
    <w:rsid w:val="00632F0A"/>
    <w:rsid w:val="00632FB9"/>
    <w:rsid w:val="006331EF"/>
    <w:rsid w:val="00633564"/>
    <w:rsid w:val="00633652"/>
    <w:rsid w:val="0063388D"/>
    <w:rsid w:val="00633AEF"/>
    <w:rsid w:val="00633C69"/>
    <w:rsid w:val="00633C80"/>
    <w:rsid w:val="00633D89"/>
    <w:rsid w:val="00633E1C"/>
    <w:rsid w:val="0063421A"/>
    <w:rsid w:val="00634230"/>
    <w:rsid w:val="0063429B"/>
    <w:rsid w:val="006344C4"/>
    <w:rsid w:val="00634FBA"/>
    <w:rsid w:val="0063510F"/>
    <w:rsid w:val="00635431"/>
    <w:rsid w:val="006355A8"/>
    <w:rsid w:val="00635621"/>
    <w:rsid w:val="00635AC7"/>
    <w:rsid w:val="00635BF8"/>
    <w:rsid w:val="00636399"/>
    <w:rsid w:val="006363E8"/>
    <w:rsid w:val="006366CA"/>
    <w:rsid w:val="006369E8"/>
    <w:rsid w:val="00636B42"/>
    <w:rsid w:val="00636F77"/>
    <w:rsid w:val="00637403"/>
    <w:rsid w:val="006378BC"/>
    <w:rsid w:val="006404BB"/>
    <w:rsid w:val="00640C3F"/>
    <w:rsid w:val="00640E21"/>
    <w:rsid w:val="00640EA6"/>
    <w:rsid w:val="00640F20"/>
    <w:rsid w:val="00640FEB"/>
    <w:rsid w:val="00640FF8"/>
    <w:rsid w:val="006410C6"/>
    <w:rsid w:val="00641975"/>
    <w:rsid w:val="006419BB"/>
    <w:rsid w:val="00641AF8"/>
    <w:rsid w:val="00641B40"/>
    <w:rsid w:val="0064255B"/>
    <w:rsid w:val="00642F64"/>
    <w:rsid w:val="0064303D"/>
    <w:rsid w:val="00643114"/>
    <w:rsid w:val="00643370"/>
    <w:rsid w:val="00643DDF"/>
    <w:rsid w:val="00644070"/>
    <w:rsid w:val="00644271"/>
    <w:rsid w:val="0064444C"/>
    <w:rsid w:val="006445FA"/>
    <w:rsid w:val="00644BF7"/>
    <w:rsid w:val="00644DC8"/>
    <w:rsid w:val="00644EBC"/>
    <w:rsid w:val="006451F2"/>
    <w:rsid w:val="0064535D"/>
    <w:rsid w:val="00645394"/>
    <w:rsid w:val="00645445"/>
    <w:rsid w:val="00645599"/>
    <w:rsid w:val="00645628"/>
    <w:rsid w:val="006458AA"/>
    <w:rsid w:val="00645B57"/>
    <w:rsid w:val="00645CC9"/>
    <w:rsid w:val="0064664D"/>
    <w:rsid w:val="00646AAB"/>
    <w:rsid w:val="00646C9C"/>
    <w:rsid w:val="0064746F"/>
    <w:rsid w:val="00647901"/>
    <w:rsid w:val="0064797B"/>
    <w:rsid w:val="006509B9"/>
    <w:rsid w:val="00650A90"/>
    <w:rsid w:val="00650CD4"/>
    <w:rsid w:val="00651006"/>
    <w:rsid w:val="00651726"/>
    <w:rsid w:val="00651A5E"/>
    <w:rsid w:val="00651AA7"/>
    <w:rsid w:val="006520E8"/>
    <w:rsid w:val="00652D59"/>
    <w:rsid w:val="00652E99"/>
    <w:rsid w:val="00653094"/>
    <w:rsid w:val="00653236"/>
    <w:rsid w:val="006532C5"/>
    <w:rsid w:val="0065341B"/>
    <w:rsid w:val="006536C8"/>
    <w:rsid w:val="00653AE0"/>
    <w:rsid w:val="00653C66"/>
    <w:rsid w:val="00653DD7"/>
    <w:rsid w:val="00653DED"/>
    <w:rsid w:val="0065420D"/>
    <w:rsid w:val="00654407"/>
    <w:rsid w:val="006544A3"/>
    <w:rsid w:val="00654693"/>
    <w:rsid w:val="00654C8E"/>
    <w:rsid w:val="00654F29"/>
    <w:rsid w:val="0065528D"/>
    <w:rsid w:val="006553CC"/>
    <w:rsid w:val="0065542E"/>
    <w:rsid w:val="00656364"/>
    <w:rsid w:val="00656414"/>
    <w:rsid w:val="006568B6"/>
    <w:rsid w:val="00656B6A"/>
    <w:rsid w:val="00656DCA"/>
    <w:rsid w:val="00656E7D"/>
    <w:rsid w:val="00656F7F"/>
    <w:rsid w:val="00657076"/>
    <w:rsid w:val="00657370"/>
    <w:rsid w:val="00657422"/>
    <w:rsid w:val="006574A1"/>
    <w:rsid w:val="00657B12"/>
    <w:rsid w:val="00660436"/>
    <w:rsid w:val="006605A3"/>
    <w:rsid w:val="00660BBA"/>
    <w:rsid w:val="00660C89"/>
    <w:rsid w:val="00660D3C"/>
    <w:rsid w:val="00660D5D"/>
    <w:rsid w:val="006611BA"/>
    <w:rsid w:val="006611E6"/>
    <w:rsid w:val="006612F3"/>
    <w:rsid w:val="0066161C"/>
    <w:rsid w:val="00661647"/>
    <w:rsid w:val="00661B90"/>
    <w:rsid w:val="00661DA6"/>
    <w:rsid w:val="00661EF9"/>
    <w:rsid w:val="006621E5"/>
    <w:rsid w:val="00662307"/>
    <w:rsid w:val="00662AD5"/>
    <w:rsid w:val="00662DFC"/>
    <w:rsid w:val="00663132"/>
    <w:rsid w:val="00663580"/>
    <w:rsid w:val="00663609"/>
    <w:rsid w:val="00663966"/>
    <w:rsid w:val="00663A7D"/>
    <w:rsid w:val="00663FE4"/>
    <w:rsid w:val="0066469A"/>
    <w:rsid w:val="006646C9"/>
    <w:rsid w:val="00664A9C"/>
    <w:rsid w:val="00664B49"/>
    <w:rsid w:val="00664E07"/>
    <w:rsid w:val="00664F1F"/>
    <w:rsid w:val="00664F43"/>
    <w:rsid w:val="006652BF"/>
    <w:rsid w:val="006655CF"/>
    <w:rsid w:val="00665BCD"/>
    <w:rsid w:val="00665C9F"/>
    <w:rsid w:val="0066623E"/>
    <w:rsid w:val="006663B6"/>
    <w:rsid w:val="0066642C"/>
    <w:rsid w:val="006665FC"/>
    <w:rsid w:val="006666DA"/>
    <w:rsid w:val="0066693D"/>
    <w:rsid w:val="00666A71"/>
    <w:rsid w:val="00666C9A"/>
    <w:rsid w:val="00666DC3"/>
    <w:rsid w:val="0066755C"/>
    <w:rsid w:val="0066777E"/>
    <w:rsid w:val="00667996"/>
    <w:rsid w:val="00667F57"/>
    <w:rsid w:val="00667FD3"/>
    <w:rsid w:val="00670075"/>
    <w:rsid w:val="006702AA"/>
    <w:rsid w:val="00670477"/>
    <w:rsid w:val="00670763"/>
    <w:rsid w:val="00670781"/>
    <w:rsid w:val="0067078C"/>
    <w:rsid w:val="00671844"/>
    <w:rsid w:val="00671A5D"/>
    <w:rsid w:val="00671ACF"/>
    <w:rsid w:val="00671BB1"/>
    <w:rsid w:val="00671C9C"/>
    <w:rsid w:val="0067200A"/>
    <w:rsid w:val="00672314"/>
    <w:rsid w:val="0067232A"/>
    <w:rsid w:val="00672789"/>
    <w:rsid w:val="0067354F"/>
    <w:rsid w:val="006737A4"/>
    <w:rsid w:val="006743AA"/>
    <w:rsid w:val="00674501"/>
    <w:rsid w:val="006745EF"/>
    <w:rsid w:val="00674606"/>
    <w:rsid w:val="00674BC7"/>
    <w:rsid w:val="00674EA0"/>
    <w:rsid w:val="00675084"/>
    <w:rsid w:val="006750BE"/>
    <w:rsid w:val="00675153"/>
    <w:rsid w:val="006754D6"/>
    <w:rsid w:val="00675A7F"/>
    <w:rsid w:val="00675FB0"/>
    <w:rsid w:val="00675FF4"/>
    <w:rsid w:val="006768C5"/>
    <w:rsid w:val="00677595"/>
    <w:rsid w:val="006776BD"/>
    <w:rsid w:val="006777CA"/>
    <w:rsid w:val="00677953"/>
    <w:rsid w:val="00677D1E"/>
    <w:rsid w:val="00680BC6"/>
    <w:rsid w:val="00680F6E"/>
    <w:rsid w:val="00680F88"/>
    <w:rsid w:val="00681511"/>
    <w:rsid w:val="006815B8"/>
    <w:rsid w:val="00681911"/>
    <w:rsid w:val="00681C46"/>
    <w:rsid w:val="00682209"/>
    <w:rsid w:val="0068233E"/>
    <w:rsid w:val="0068293E"/>
    <w:rsid w:val="0068294E"/>
    <w:rsid w:val="00682C3E"/>
    <w:rsid w:val="00683639"/>
    <w:rsid w:val="00683CCB"/>
    <w:rsid w:val="00683F23"/>
    <w:rsid w:val="006840B5"/>
    <w:rsid w:val="0068416E"/>
    <w:rsid w:val="00684418"/>
    <w:rsid w:val="00684785"/>
    <w:rsid w:val="00684EFA"/>
    <w:rsid w:val="00685090"/>
    <w:rsid w:val="00685136"/>
    <w:rsid w:val="006852F9"/>
    <w:rsid w:val="00685581"/>
    <w:rsid w:val="006856E0"/>
    <w:rsid w:val="00685B45"/>
    <w:rsid w:val="00685E4E"/>
    <w:rsid w:val="00685FD2"/>
    <w:rsid w:val="00686C26"/>
    <w:rsid w:val="0068717C"/>
    <w:rsid w:val="006874FD"/>
    <w:rsid w:val="006875C1"/>
    <w:rsid w:val="006877B7"/>
    <w:rsid w:val="006878CA"/>
    <w:rsid w:val="00687A24"/>
    <w:rsid w:val="00690382"/>
    <w:rsid w:val="006907CD"/>
    <w:rsid w:val="006909A6"/>
    <w:rsid w:val="00691394"/>
    <w:rsid w:val="00691C12"/>
    <w:rsid w:val="00692185"/>
    <w:rsid w:val="006922FA"/>
    <w:rsid w:val="0069243A"/>
    <w:rsid w:val="0069261A"/>
    <w:rsid w:val="00692950"/>
    <w:rsid w:val="0069297E"/>
    <w:rsid w:val="00692B37"/>
    <w:rsid w:val="00692E83"/>
    <w:rsid w:val="00692EAF"/>
    <w:rsid w:val="00692FC5"/>
    <w:rsid w:val="00693044"/>
    <w:rsid w:val="00693381"/>
    <w:rsid w:val="00693562"/>
    <w:rsid w:val="00693567"/>
    <w:rsid w:val="00693612"/>
    <w:rsid w:val="00693A81"/>
    <w:rsid w:val="00693B4C"/>
    <w:rsid w:val="00693C02"/>
    <w:rsid w:val="00694077"/>
    <w:rsid w:val="006943DB"/>
    <w:rsid w:val="00694A39"/>
    <w:rsid w:val="00694AE4"/>
    <w:rsid w:val="00694DF5"/>
    <w:rsid w:val="00695245"/>
    <w:rsid w:val="00695429"/>
    <w:rsid w:val="00695667"/>
    <w:rsid w:val="00695779"/>
    <w:rsid w:val="0069580B"/>
    <w:rsid w:val="00695939"/>
    <w:rsid w:val="00695A05"/>
    <w:rsid w:val="006961E2"/>
    <w:rsid w:val="0069634A"/>
    <w:rsid w:val="0069655E"/>
    <w:rsid w:val="0069659D"/>
    <w:rsid w:val="00696744"/>
    <w:rsid w:val="00696B84"/>
    <w:rsid w:val="00696EC9"/>
    <w:rsid w:val="00697018"/>
    <w:rsid w:val="00697459"/>
    <w:rsid w:val="00697916"/>
    <w:rsid w:val="00697A89"/>
    <w:rsid w:val="00697B8A"/>
    <w:rsid w:val="006A0109"/>
    <w:rsid w:val="006A0538"/>
    <w:rsid w:val="006A0594"/>
    <w:rsid w:val="006A08B8"/>
    <w:rsid w:val="006A0AF3"/>
    <w:rsid w:val="006A0DF4"/>
    <w:rsid w:val="006A15C3"/>
    <w:rsid w:val="006A1D61"/>
    <w:rsid w:val="006A1D72"/>
    <w:rsid w:val="006A261F"/>
    <w:rsid w:val="006A26BC"/>
    <w:rsid w:val="006A2C99"/>
    <w:rsid w:val="006A2CF5"/>
    <w:rsid w:val="006A2D2E"/>
    <w:rsid w:val="006A2EDB"/>
    <w:rsid w:val="006A305B"/>
    <w:rsid w:val="006A3143"/>
    <w:rsid w:val="006A32A7"/>
    <w:rsid w:val="006A3526"/>
    <w:rsid w:val="006A362D"/>
    <w:rsid w:val="006A3874"/>
    <w:rsid w:val="006A392C"/>
    <w:rsid w:val="006A3AC5"/>
    <w:rsid w:val="006A3FD4"/>
    <w:rsid w:val="006A41E7"/>
    <w:rsid w:val="006A436F"/>
    <w:rsid w:val="006A469D"/>
    <w:rsid w:val="006A4937"/>
    <w:rsid w:val="006A50A5"/>
    <w:rsid w:val="006A53A6"/>
    <w:rsid w:val="006A586E"/>
    <w:rsid w:val="006A5FD0"/>
    <w:rsid w:val="006A6007"/>
    <w:rsid w:val="006A603A"/>
    <w:rsid w:val="006A60AA"/>
    <w:rsid w:val="006A6554"/>
    <w:rsid w:val="006A6AE5"/>
    <w:rsid w:val="006A6B2A"/>
    <w:rsid w:val="006A70FD"/>
    <w:rsid w:val="006A78F4"/>
    <w:rsid w:val="006A7FB4"/>
    <w:rsid w:val="006B02AA"/>
    <w:rsid w:val="006B04BF"/>
    <w:rsid w:val="006B04FC"/>
    <w:rsid w:val="006B050E"/>
    <w:rsid w:val="006B0567"/>
    <w:rsid w:val="006B0E27"/>
    <w:rsid w:val="006B110B"/>
    <w:rsid w:val="006B153D"/>
    <w:rsid w:val="006B15B8"/>
    <w:rsid w:val="006B1704"/>
    <w:rsid w:val="006B18EB"/>
    <w:rsid w:val="006B1C40"/>
    <w:rsid w:val="006B2CBD"/>
    <w:rsid w:val="006B2E95"/>
    <w:rsid w:val="006B30E5"/>
    <w:rsid w:val="006B337F"/>
    <w:rsid w:val="006B362B"/>
    <w:rsid w:val="006B38FB"/>
    <w:rsid w:val="006B3995"/>
    <w:rsid w:val="006B3CA5"/>
    <w:rsid w:val="006B3F40"/>
    <w:rsid w:val="006B3F50"/>
    <w:rsid w:val="006B3FCD"/>
    <w:rsid w:val="006B410A"/>
    <w:rsid w:val="006B43D1"/>
    <w:rsid w:val="006B4609"/>
    <w:rsid w:val="006B4C34"/>
    <w:rsid w:val="006B4EB1"/>
    <w:rsid w:val="006B50E3"/>
    <w:rsid w:val="006B50F2"/>
    <w:rsid w:val="006B5216"/>
    <w:rsid w:val="006B526A"/>
    <w:rsid w:val="006B576F"/>
    <w:rsid w:val="006B584A"/>
    <w:rsid w:val="006B5963"/>
    <w:rsid w:val="006B5CC2"/>
    <w:rsid w:val="006B6180"/>
    <w:rsid w:val="006B6500"/>
    <w:rsid w:val="006B6609"/>
    <w:rsid w:val="006B68BB"/>
    <w:rsid w:val="006B6B90"/>
    <w:rsid w:val="006B7517"/>
    <w:rsid w:val="006B78EC"/>
    <w:rsid w:val="006B7DE7"/>
    <w:rsid w:val="006B7FCA"/>
    <w:rsid w:val="006C04C4"/>
    <w:rsid w:val="006C0531"/>
    <w:rsid w:val="006C0549"/>
    <w:rsid w:val="006C0973"/>
    <w:rsid w:val="006C0A3C"/>
    <w:rsid w:val="006C103D"/>
    <w:rsid w:val="006C11B0"/>
    <w:rsid w:val="006C11D5"/>
    <w:rsid w:val="006C1AED"/>
    <w:rsid w:val="006C1BEB"/>
    <w:rsid w:val="006C23F3"/>
    <w:rsid w:val="006C2A25"/>
    <w:rsid w:val="006C2A3D"/>
    <w:rsid w:val="006C2EC5"/>
    <w:rsid w:val="006C31AE"/>
    <w:rsid w:val="006C3719"/>
    <w:rsid w:val="006C390B"/>
    <w:rsid w:val="006C4201"/>
    <w:rsid w:val="006C4246"/>
    <w:rsid w:val="006C4AF8"/>
    <w:rsid w:val="006C4E86"/>
    <w:rsid w:val="006C4EC5"/>
    <w:rsid w:val="006C54E5"/>
    <w:rsid w:val="006C59AB"/>
    <w:rsid w:val="006C5E04"/>
    <w:rsid w:val="006C5E31"/>
    <w:rsid w:val="006C6246"/>
    <w:rsid w:val="006C6347"/>
    <w:rsid w:val="006C69B0"/>
    <w:rsid w:val="006C6A0C"/>
    <w:rsid w:val="006C6D67"/>
    <w:rsid w:val="006C73B7"/>
    <w:rsid w:val="006C74DE"/>
    <w:rsid w:val="006C75ED"/>
    <w:rsid w:val="006C76CA"/>
    <w:rsid w:val="006C7865"/>
    <w:rsid w:val="006C7A1E"/>
    <w:rsid w:val="006C7C94"/>
    <w:rsid w:val="006C7E19"/>
    <w:rsid w:val="006C7FCC"/>
    <w:rsid w:val="006D01BA"/>
    <w:rsid w:val="006D068F"/>
    <w:rsid w:val="006D0995"/>
    <w:rsid w:val="006D0A90"/>
    <w:rsid w:val="006D0B13"/>
    <w:rsid w:val="006D116E"/>
    <w:rsid w:val="006D136B"/>
    <w:rsid w:val="006D140B"/>
    <w:rsid w:val="006D1A33"/>
    <w:rsid w:val="006D1CA2"/>
    <w:rsid w:val="006D2019"/>
    <w:rsid w:val="006D2422"/>
    <w:rsid w:val="006D267B"/>
    <w:rsid w:val="006D2A3E"/>
    <w:rsid w:val="006D2C3A"/>
    <w:rsid w:val="006D345B"/>
    <w:rsid w:val="006D3517"/>
    <w:rsid w:val="006D371D"/>
    <w:rsid w:val="006D3B92"/>
    <w:rsid w:val="006D3FFB"/>
    <w:rsid w:val="006D4016"/>
    <w:rsid w:val="006D4541"/>
    <w:rsid w:val="006D48C8"/>
    <w:rsid w:val="006D5AF2"/>
    <w:rsid w:val="006D5CE9"/>
    <w:rsid w:val="006D5DD5"/>
    <w:rsid w:val="006D6341"/>
    <w:rsid w:val="006D6446"/>
    <w:rsid w:val="006D657F"/>
    <w:rsid w:val="006D6679"/>
    <w:rsid w:val="006D67E4"/>
    <w:rsid w:val="006D690B"/>
    <w:rsid w:val="006D6933"/>
    <w:rsid w:val="006D6B51"/>
    <w:rsid w:val="006D6B64"/>
    <w:rsid w:val="006D6E9A"/>
    <w:rsid w:val="006D7175"/>
    <w:rsid w:val="006D7378"/>
    <w:rsid w:val="006D76CA"/>
    <w:rsid w:val="006D7745"/>
    <w:rsid w:val="006D77E1"/>
    <w:rsid w:val="006E05F3"/>
    <w:rsid w:val="006E0A8A"/>
    <w:rsid w:val="006E0C68"/>
    <w:rsid w:val="006E1AB9"/>
    <w:rsid w:val="006E1B1E"/>
    <w:rsid w:val="006E1E69"/>
    <w:rsid w:val="006E203F"/>
    <w:rsid w:val="006E233A"/>
    <w:rsid w:val="006E32B2"/>
    <w:rsid w:val="006E3D2D"/>
    <w:rsid w:val="006E4044"/>
    <w:rsid w:val="006E414F"/>
    <w:rsid w:val="006E41BA"/>
    <w:rsid w:val="006E48B3"/>
    <w:rsid w:val="006E494B"/>
    <w:rsid w:val="006E4B83"/>
    <w:rsid w:val="006E5066"/>
    <w:rsid w:val="006E52FE"/>
    <w:rsid w:val="006E53E5"/>
    <w:rsid w:val="006E5D38"/>
    <w:rsid w:val="006E5D64"/>
    <w:rsid w:val="006E608F"/>
    <w:rsid w:val="006E633E"/>
    <w:rsid w:val="006E63E3"/>
    <w:rsid w:val="006E6653"/>
    <w:rsid w:val="006E6CB1"/>
    <w:rsid w:val="006E756A"/>
    <w:rsid w:val="006F0594"/>
    <w:rsid w:val="006F0672"/>
    <w:rsid w:val="006F0D4B"/>
    <w:rsid w:val="006F115F"/>
    <w:rsid w:val="006F11F3"/>
    <w:rsid w:val="006F136C"/>
    <w:rsid w:val="006F1453"/>
    <w:rsid w:val="006F1AA8"/>
    <w:rsid w:val="006F1E18"/>
    <w:rsid w:val="006F1E2A"/>
    <w:rsid w:val="006F1F79"/>
    <w:rsid w:val="006F226C"/>
    <w:rsid w:val="006F22CC"/>
    <w:rsid w:val="006F260D"/>
    <w:rsid w:val="006F2778"/>
    <w:rsid w:val="006F2C26"/>
    <w:rsid w:val="006F2EAB"/>
    <w:rsid w:val="006F3A77"/>
    <w:rsid w:val="006F3CD2"/>
    <w:rsid w:val="006F4320"/>
    <w:rsid w:val="006F4419"/>
    <w:rsid w:val="006F466F"/>
    <w:rsid w:val="006F47C2"/>
    <w:rsid w:val="006F4AAD"/>
    <w:rsid w:val="006F4D38"/>
    <w:rsid w:val="006F4DD9"/>
    <w:rsid w:val="006F4DF7"/>
    <w:rsid w:val="006F55CE"/>
    <w:rsid w:val="006F56C6"/>
    <w:rsid w:val="006F57C3"/>
    <w:rsid w:val="006F58D4"/>
    <w:rsid w:val="006F592C"/>
    <w:rsid w:val="006F5C29"/>
    <w:rsid w:val="006F5F63"/>
    <w:rsid w:val="006F6130"/>
    <w:rsid w:val="006F661C"/>
    <w:rsid w:val="006F68D2"/>
    <w:rsid w:val="006F690F"/>
    <w:rsid w:val="006F6C4D"/>
    <w:rsid w:val="006F703D"/>
    <w:rsid w:val="006F7435"/>
    <w:rsid w:val="006F7D0C"/>
    <w:rsid w:val="006F7D95"/>
    <w:rsid w:val="00700063"/>
    <w:rsid w:val="00700433"/>
    <w:rsid w:val="00700741"/>
    <w:rsid w:val="00700D30"/>
    <w:rsid w:val="00701383"/>
    <w:rsid w:val="007018B0"/>
    <w:rsid w:val="00701958"/>
    <w:rsid w:val="00701C76"/>
    <w:rsid w:val="00702280"/>
    <w:rsid w:val="007023EF"/>
    <w:rsid w:val="0070248D"/>
    <w:rsid w:val="00702603"/>
    <w:rsid w:val="007029E1"/>
    <w:rsid w:val="00703051"/>
    <w:rsid w:val="007030A2"/>
    <w:rsid w:val="0070361F"/>
    <w:rsid w:val="007039C2"/>
    <w:rsid w:val="00703DF9"/>
    <w:rsid w:val="00703F48"/>
    <w:rsid w:val="00703F97"/>
    <w:rsid w:val="00704165"/>
    <w:rsid w:val="007041D4"/>
    <w:rsid w:val="007042E7"/>
    <w:rsid w:val="0070467F"/>
    <w:rsid w:val="00704BC0"/>
    <w:rsid w:val="00704CE3"/>
    <w:rsid w:val="007057E4"/>
    <w:rsid w:val="0070586F"/>
    <w:rsid w:val="0070597C"/>
    <w:rsid w:val="0070598C"/>
    <w:rsid w:val="00705A43"/>
    <w:rsid w:val="00705AB5"/>
    <w:rsid w:val="00705E02"/>
    <w:rsid w:val="00705EEB"/>
    <w:rsid w:val="0070608F"/>
    <w:rsid w:val="007060E8"/>
    <w:rsid w:val="007061D8"/>
    <w:rsid w:val="00706688"/>
    <w:rsid w:val="00706711"/>
    <w:rsid w:val="00706A58"/>
    <w:rsid w:val="00706C23"/>
    <w:rsid w:val="00707059"/>
    <w:rsid w:val="0070725A"/>
    <w:rsid w:val="0070740B"/>
    <w:rsid w:val="00707494"/>
    <w:rsid w:val="007076F1"/>
    <w:rsid w:val="007101AB"/>
    <w:rsid w:val="00710471"/>
    <w:rsid w:val="00710676"/>
    <w:rsid w:val="00710681"/>
    <w:rsid w:val="0071087E"/>
    <w:rsid w:val="00710A61"/>
    <w:rsid w:val="00710B1F"/>
    <w:rsid w:val="00710B9D"/>
    <w:rsid w:val="00711243"/>
    <w:rsid w:val="00711397"/>
    <w:rsid w:val="00711655"/>
    <w:rsid w:val="00711793"/>
    <w:rsid w:val="00712037"/>
    <w:rsid w:val="0071224D"/>
    <w:rsid w:val="007123CB"/>
    <w:rsid w:val="0071280C"/>
    <w:rsid w:val="00712B8E"/>
    <w:rsid w:val="00712C5E"/>
    <w:rsid w:val="00713226"/>
    <w:rsid w:val="00713810"/>
    <w:rsid w:val="007139E7"/>
    <w:rsid w:val="00714218"/>
    <w:rsid w:val="00714892"/>
    <w:rsid w:val="00714E9D"/>
    <w:rsid w:val="0071514A"/>
    <w:rsid w:val="0071530F"/>
    <w:rsid w:val="00715346"/>
    <w:rsid w:val="007153BB"/>
    <w:rsid w:val="00715759"/>
    <w:rsid w:val="007159D1"/>
    <w:rsid w:val="00715BF9"/>
    <w:rsid w:val="00715DCD"/>
    <w:rsid w:val="00715DEB"/>
    <w:rsid w:val="00715DF5"/>
    <w:rsid w:val="00715E89"/>
    <w:rsid w:val="0071619D"/>
    <w:rsid w:val="007164A9"/>
    <w:rsid w:val="007167C1"/>
    <w:rsid w:val="007170F7"/>
    <w:rsid w:val="0071723B"/>
    <w:rsid w:val="00717302"/>
    <w:rsid w:val="007178F3"/>
    <w:rsid w:val="00717E8F"/>
    <w:rsid w:val="0072000F"/>
    <w:rsid w:val="00720260"/>
    <w:rsid w:val="00720705"/>
    <w:rsid w:val="00720AEB"/>
    <w:rsid w:val="007210FD"/>
    <w:rsid w:val="00721170"/>
    <w:rsid w:val="00721248"/>
    <w:rsid w:val="00721371"/>
    <w:rsid w:val="00721C7D"/>
    <w:rsid w:val="0072256B"/>
    <w:rsid w:val="00722783"/>
    <w:rsid w:val="00722A67"/>
    <w:rsid w:val="00722AA3"/>
    <w:rsid w:val="00722CC2"/>
    <w:rsid w:val="007238DD"/>
    <w:rsid w:val="007238F4"/>
    <w:rsid w:val="00723AD7"/>
    <w:rsid w:val="00723DA6"/>
    <w:rsid w:val="00723F2D"/>
    <w:rsid w:val="00724160"/>
    <w:rsid w:val="00724BE4"/>
    <w:rsid w:val="00724D82"/>
    <w:rsid w:val="00724F58"/>
    <w:rsid w:val="00725069"/>
    <w:rsid w:val="007253FF"/>
    <w:rsid w:val="007257C1"/>
    <w:rsid w:val="00725862"/>
    <w:rsid w:val="00725981"/>
    <w:rsid w:val="00725A9B"/>
    <w:rsid w:val="007262F5"/>
    <w:rsid w:val="00726741"/>
    <w:rsid w:val="00727239"/>
    <w:rsid w:val="007273FD"/>
    <w:rsid w:val="007275A3"/>
    <w:rsid w:val="007276EB"/>
    <w:rsid w:val="00727D2E"/>
    <w:rsid w:val="00727DFC"/>
    <w:rsid w:val="00727FA7"/>
    <w:rsid w:val="0073031A"/>
    <w:rsid w:val="007309BC"/>
    <w:rsid w:val="00730C9D"/>
    <w:rsid w:val="007311A3"/>
    <w:rsid w:val="00731274"/>
    <w:rsid w:val="00731707"/>
    <w:rsid w:val="00731B7B"/>
    <w:rsid w:val="00731D1E"/>
    <w:rsid w:val="00731EBD"/>
    <w:rsid w:val="007320D3"/>
    <w:rsid w:val="007324CB"/>
    <w:rsid w:val="007327CB"/>
    <w:rsid w:val="0073294A"/>
    <w:rsid w:val="00732BA9"/>
    <w:rsid w:val="00732C50"/>
    <w:rsid w:val="00732DFB"/>
    <w:rsid w:val="00732FE1"/>
    <w:rsid w:val="0073300F"/>
    <w:rsid w:val="0073321B"/>
    <w:rsid w:val="00733227"/>
    <w:rsid w:val="00733604"/>
    <w:rsid w:val="00733687"/>
    <w:rsid w:val="007339BC"/>
    <w:rsid w:val="00733A64"/>
    <w:rsid w:val="00733A7B"/>
    <w:rsid w:val="00733BBB"/>
    <w:rsid w:val="00733BD4"/>
    <w:rsid w:val="00734286"/>
    <w:rsid w:val="007348DF"/>
    <w:rsid w:val="007354E0"/>
    <w:rsid w:val="00735516"/>
    <w:rsid w:val="007355D7"/>
    <w:rsid w:val="00735907"/>
    <w:rsid w:val="00735D2A"/>
    <w:rsid w:val="00736142"/>
    <w:rsid w:val="007364CE"/>
    <w:rsid w:val="0073694E"/>
    <w:rsid w:val="0073697F"/>
    <w:rsid w:val="00736B2F"/>
    <w:rsid w:val="00736CE5"/>
    <w:rsid w:val="007370D0"/>
    <w:rsid w:val="007372B9"/>
    <w:rsid w:val="00737419"/>
    <w:rsid w:val="00737614"/>
    <w:rsid w:val="00737B31"/>
    <w:rsid w:val="007400F6"/>
    <w:rsid w:val="007402FA"/>
    <w:rsid w:val="00740768"/>
    <w:rsid w:val="00740815"/>
    <w:rsid w:val="007408F9"/>
    <w:rsid w:val="00740CD5"/>
    <w:rsid w:val="00740EDD"/>
    <w:rsid w:val="00740F5D"/>
    <w:rsid w:val="00741478"/>
    <w:rsid w:val="007414B7"/>
    <w:rsid w:val="0074197C"/>
    <w:rsid w:val="00741983"/>
    <w:rsid w:val="007422E1"/>
    <w:rsid w:val="00742BBA"/>
    <w:rsid w:val="00742D17"/>
    <w:rsid w:val="00742E7A"/>
    <w:rsid w:val="00743371"/>
    <w:rsid w:val="007433CD"/>
    <w:rsid w:val="007439D3"/>
    <w:rsid w:val="00743D80"/>
    <w:rsid w:val="00744B9C"/>
    <w:rsid w:val="00744C0D"/>
    <w:rsid w:val="00744C17"/>
    <w:rsid w:val="0074586F"/>
    <w:rsid w:val="00745B30"/>
    <w:rsid w:val="00745D05"/>
    <w:rsid w:val="007465E4"/>
    <w:rsid w:val="007466E0"/>
    <w:rsid w:val="00746A93"/>
    <w:rsid w:val="00746E17"/>
    <w:rsid w:val="00746E24"/>
    <w:rsid w:val="00746E64"/>
    <w:rsid w:val="00746E95"/>
    <w:rsid w:val="007471DB"/>
    <w:rsid w:val="00747378"/>
    <w:rsid w:val="00747D57"/>
    <w:rsid w:val="00747F40"/>
    <w:rsid w:val="00750027"/>
    <w:rsid w:val="007508B8"/>
    <w:rsid w:val="007509F9"/>
    <w:rsid w:val="00751590"/>
    <w:rsid w:val="00752A96"/>
    <w:rsid w:val="007538D8"/>
    <w:rsid w:val="007538F7"/>
    <w:rsid w:val="00753991"/>
    <w:rsid w:val="007539D6"/>
    <w:rsid w:val="00753E54"/>
    <w:rsid w:val="0075402E"/>
    <w:rsid w:val="007541BE"/>
    <w:rsid w:val="007549FC"/>
    <w:rsid w:val="0075511E"/>
    <w:rsid w:val="007559B1"/>
    <w:rsid w:val="00755F62"/>
    <w:rsid w:val="007564A4"/>
    <w:rsid w:val="0075660E"/>
    <w:rsid w:val="007567AC"/>
    <w:rsid w:val="007567BC"/>
    <w:rsid w:val="00756B58"/>
    <w:rsid w:val="00756C52"/>
    <w:rsid w:val="00756D8E"/>
    <w:rsid w:val="00756E49"/>
    <w:rsid w:val="00757718"/>
    <w:rsid w:val="00757AA0"/>
    <w:rsid w:val="00757AE6"/>
    <w:rsid w:val="0076019A"/>
    <w:rsid w:val="007601EE"/>
    <w:rsid w:val="00760299"/>
    <w:rsid w:val="007604C2"/>
    <w:rsid w:val="00760C68"/>
    <w:rsid w:val="00760EF7"/>
    <w:rsid w:val="0076175E"/>
    <w:rsid w:val="00761829"/>
    <w:rsid w:val="0076195A"/>
    <w:rsid w:val="00761A6C"/>
    <w:rsid w:val="00761F46"/>
    <w:rsid w:val="00761F78"/>
    <w:rsid w:val="00762645"/>
    <w:rsid w:val="00762BCD"/>
    <w:rsid w:val="00762E47"/>
    <w:rsid w:val="00763237"/>
    <w:rsid w:val="0076339F"/>
    <w:rsid w:val="00763557"/>
    <w:rsid w:val="00763874"/>
    <w:rsid w:val="00763BF5"/>
    <w:rsid w:val="00763CEA"/>
    <w:rsid w:val="00763E33"/>
    <w:rsid w:val="00763F96"/>
    <w:rsid w:val="0076453C"/>
    <w:rsid w:val="00764875"/>
    <w:rsid w:val="0076488A"/>
    <w:rsid w:val="00764966"/>
    <w:rsid w:val="00764989"/>
    <w:rsid w:val="00764B5E"/>
    <w:rsid w:val="00764BA2"/>
    <w:rsid w:val="00764E08"/>
    <w:rsid w:val="0076565E"/>
    <w:rsid w:val="00765D4D"/>
    <w:rsid w:val="0076600B"/>
    <w:rsid w:val="0076669D"/>
    <w:rsid w:val="007667F4"/>
    <w:rsid w:val="00766A1E"/>
    <w:rsid w:val="00766B94"/>
    <w:rsid w:val="00766C8C"/>
    <w:rsid w:val="0076700C"/>
    <w:rsid w:val="0076713E"/>
    <w:rsid w:val="00767195"/>
    <w:rsid w:val="00767363"/>
    <w:rsid w:val="00767416"/>
    <w:rsid w:val="00767AAA"/>
    <w:rsid w:val="00767FF3"/>
    <w:rsid w:val="007703D4"/>
    <w:rsid w:val="007703DB"/>
    <w:rsid w:val="00770B61"/>
    <w:rsid w:val="00770C89"/>
    <w:rsid w:val="00770C90"/>
    <w:rsid w:val="00770DC2"/>
    <w:rsid w:val="00770E51"/>
    <w:rsid w:val="00771414"/>
    <w:rsid w:val="00771A62"/>
    <w:rsid w:val="00771D07"/>
    <w:rsid w:val="00771FF2"/>
    <w:rsid w:val="00772120"/>
    <w:rsid w:val="00772B09"/>
    <w:rsid w:val="00772CC5"/>
    <w:rsid w:val="00772CF4"/>
    <w:rsid w:val="00772E89"/>
    <w:rsid w:val="0077308E"/>
    <w:rsid w:val="007732A2"/>
    <w:rsid w:val="00773982"/>
    <w:rsid w:val="0077475C"/>
    <w:rsid w:val="00774794"/>
    <w:rsid w:val="00774958"/>
    <w:rsid w:val="00774C07"/>
    <w:rsid w:val="007753E6"/>
    <w:rsid w:val="00775B18"/>
    <w:rsid w:val="00775C77"/>
    <w:rsid w:val="00775CE7"/>
    <w:rsid w:val="007760C1"/>
    <w:rsid w:val="007765B8"/>
    <w:rsid w:val="007767D7"/>
    <w:rsid w:val="00776F09"/>
    <w:rsid w:val="00776FDD"/>
    <w:rsid w:val="00777405"/>
    <w:rsid w:val="0077746A"/>
    <w:rsid w:val="00777820"/>
    <w:rsid w:val="00777853"/>
    <w:rsid w:val="00777CC3"/>
    <w:rsid w:val="00777DE1"/>
    <w:rsid w:val="007801BB"/>
    <w:rsid w:val="007805D6"/>
    <w:rsid w:val="00780622"/>
    <w:rsid w:val="007806E4"/>
    <w:rsid w:val="00780B72"/>
    <w:rsid w:val="00780BFA"/>
    <w:rsid w:val="00781576"/>
    <w:rsid w:val="00781754"/>
    <w:rsid w:val="00781A56"/>
    <w:rsid w:val="00781AEA"/>
    <w:rsid w:val="00781B0A"/>
    <w:rsid w:val="00781BCF"/>
    <w:rsid w:val="00781F75"/>
    <w:rsid w:val="007827D2"/>
    <w:rsid w:val="00782A49"/>
    <w:rsid w:val="00782AEC"/>
    <w:rsid w:val="00782E0E"/>
    <w:rsid w:val="007837DF"/>
    <w:rsid w:val="007838D8"/>
    <w:rsid w:val="00783D47"/>
    <w:rsid w:val="00783D74"/>
    <w:rsid w:val="00784AC5"/>
    <w:rsid w:val="00784B7D"/>
    <w:rsid w:val="00784E83"/>
    <w:rsid w:val="0078527C"/>
    <w:rsid w:val="00785387"/>
    <w:rsid w:val="00785962"/>
    <w:rsid w:val="007860B3"/>
    <w:rsid w:val="007861A0"/>
    <w:rsid w:val="00786368"/>
    <w:rsid w:val="0078655B"/>
    <w:rsid w:val="007865E1"/>
    <w:rsid w:val="00786651"/>
    <w:rsid w:val="00786E15"/>
    <w:rsid w:val="00787175"/>
    <w:rsid w:val="007873BC"/>
    <w:rsid w:val="00787520"/>
    <w:rsid w:val="007877B0"/>
    <w:rsid w:val="00787846"/>
    <w:rsid w:val="00787953"/>
    <w:rsid w:val="007879D6"/>
    <w:rsid w:val="00787A0E"/>
    <w:rsid w:val="00787B97"/>
    <w:rsid w:val="00787DA4"/>
    <w:rsid w:val="00790055"/>
    <w:rsid w:val="007903DD"/>
    <w:rsid w:val="007903E5"/>
    <w:rsid w:val="007907E6"/>
    <w:rsid w:val="00790816"/>
    <w:rsid w:val="00790833"/>
    <w:rsid w:val="00790A52"/>
    <w:rsid w:val="00790A56"/>
    <w:rsid w:val="00791049"/>
    <w:rsid w:val="007911EE"/>
    <w:rsid w:val="00791288"/>
    <w:rsid w:val="00791329"/>
    <w:rsid w:val="007919B2"/>
    <w:rsid w:val="00791C84"/>
    <w:rsid w:val="00792746"/>
    <w:rsid w:val="00792871"/>
    <w:rsid w:val="00792D25"/>
    <w:rsid w:val="00792F9A"/>
    <w:rsid w:val="00792FBF"/>
    <w:rsid w:val="0079337F"/>
    <w:rsid w:val="00793871"/>
    <w:rsid w:val="0079439F"/>
    <w:rsid w:val="00794598"/>
    <w:rsid w:val="00794B40"/>
    <w:rsid w:val="00794E1F"/>
    <w:rsid w:val="00794F76"/>
    <w:rsid w:val="0079502B"/>
    <w:rsid w:val="007952F9"/>
    <w:rsid w:val="00795380"/>
    <w:rsid w:val="007953B9"/>
    <w:rsid w:val="00795518"/>
    <w:rsid w:val="007958A1"/>
    <w:rsid w:val="00796029"/>
    <w:rsid w:val="00796468"/>
    <w:rsid w:val="00796692"/>
    <w:rsid w:val="00796843"/>
    <w:rsid w:val="0079698E"/>
    <w:rsid w:val="00796A21"/>
    <w:rsid w:val="00796D2A"/>
    <w:rsid w:val="00796FF9"/>
    <w:rsid w:val="007974F4"/>
    <w:rsid w:val="0079754D"/>
    <w:rsid w:val="00797913"/>
    <w:rsid w:val="00797AE4"/>
    <w:rsid w:val="00797DC5"/>
    <w:rsid w:val="00797F91"/>
    <w:rsid w:val="007A013F"/>
    <w:rsid w:val="007A037A"/>
    <w:rsid w:val="007A0858"/>
    <w:rsid w:val="007A0BF0"/>
    <w:rsid w:val="007A1211"/>
    <w:rsid w:val="007A12AF"/>
    <w:rsid w:val="007A12CB"/>
    <w:rsid w:val="007A13E2"/>
    <w:rsid w:val="007A15DF"/>
    <w:rsid w:val="007A1721"/>
    <w:rsid w:val="007A1C82"/>
    <w:rsid w:val="007A214A"/>
    <w:rsid w:val="007A22E1"/>
    <w:rsid w:val="007A2FC0"/>
    <w:rsid w:val="007A327D"/>
    <w:rsid w:val="007A35FA"/>
    <w:rsid w:val="007A3D35"/>
    <w:rsid w:val="007A3FD5"/>
    <w:rsid w:val="007A44C7"/>
    <w:rsid w:val="007A46A7"/>
    <w:rsid w:val="007A4F4F"/>
    <w:rsid w:val="007A4FF5"/>
    <w:rsid w:val="007A5050"/>
    <w:rsid w:val="007A5B1E"/>
    <w:rsid w:val="007A5E18"/>
    <w:rsid w:val="007A6198"/>
    <w:rsid w:val="007A640C"/>
    <w:rsid w:val="007A6621"/>
    <w:rsid w:val="007A6A02"/>
    <w:rsid w:val="007A6EAB"/>
    <w:rsid w:val="007A7033"/>
    <w:rsid w:val="007A727C"/>
    <w:rsid w:val="007A7538"/>
    <w:rsid w:val="007A773E"/>
    <w:rsid w:val="007A7A3E"/>
    <w:rsid w:val="007A7AFF"/>
    <w:rsid w:val="007B00EF"/>
    <w:rsid w:val="007B0125"/>
    <w:rsid w:val="007B058B"/>
    <w:rsid w:val="007B0697"/>
    <w:rsid w:val="007B138C"/>
    <w:rsid w:val="007B1519"/>
    <w:rsid w:val="007B167C"/>
    <w:rsid w:val="007B17D7"/>
    <w:rsid w:val="007B1973"/>
    <w:rsid w:val="007B19F9"/>
    <w:rsid w:val="007B1C92"/>
    <w:rsid w:val="007B1E3F"/>
    <w:rsid w:val="007B20D9"/>
    <w:rsid w:val="007B214F"/>
    <w:rsid w:val="007B290F"/>
    <w:rsid w:val="007B39A9"/>
    <w:rsid w:val="007B3C90"/>
    <w:rsid w:val="007B3F4A"/>
    <w:rsid w:val="007B44F4"/>
    <w:rsid w:val="007B47D3"/>
    <w:rsid w:val="007B4827"/>
    <w:rsid w:val="007B506F"/>
    <w:rsid w:val="007B50FB"/>
    <w:rsid w:val="007B510B"/>
    <w:rsid w:val="007B51D5"/>
    <w:rsid w:val="007B52A3"/>
    <w:rsid w:val="007B52FC"/>
    <w:rsid w:val="007B5575"/>
    <w:rsid w:val="007B5658"/>
    <w:rsid w:val="007B58C3"/>
    <w:rsid w:val="007B5AA2"/>
    <w:rsid w:val="007B5E5F"/>
    <w:rsid w:val="007B605B"/>
    <w:rsid w:val="007B6275"/>
    <w:rsid w:val="007B6A6A"/>
    <w:rsid w:val="007B6E14"/>
    <w:rsid w:val="007B702B"/>
    <w:rsid w:val="007B729D"/>
    <w:rsid w:val="007B7361"/>
    <w:rsid w:val="007B73BB"/>
    <w:rsid w:val="007C010A"/>
    <w:rsid w:val="007C0387"/>
    <w:rsid w:val="007C0D48"/>
    <w:rsid w:val="007C15F0"/>
    <w:rsid w:val="007C1709"/>
    <w:rsid w:val="007C18C4"/>
    <w:rsid w:val="007C1A5A"/>
    <w:rsid w:val="007C1CDB"/>
    <w:rsid w:val="007C2275"/>
    <w:rsid w:val="007C2485"/>
    <w:rsid w:val="007C25FE"/>
    <w:rsid w:val="007C2A90"/>
    <w:rsid w:val="007C2C7F"/>
    <w:rsid w:val="007C2E0F"/>
    <w:rsid w:val="007C2FB4"/>
    <w:rsid w:val="007C47B9"/>
    <w:rsid w:val="007C4881"/>
    <w:rsid w:val="007C4B62"/>
    <w:rsid w:val="007C4FF4"/>
    <w:rsid w:val="007C518B"/>
    <w:rsid w:val="007C5EB4"/>
    <w:rsid w:val="007C5F94"/>
    <w:rsid w:val="007C6442"/>
    <w:rsid w:val="007C6663"/>
    <w:rsid w:val="007C683C"/>
    <w:rsid w:val="007C6955"/>
    <w:rsid w:val="007C6C64"/>
    <w:rsid w:val="007C6CFC"/>
    <w:rsid w:val="007C79F5"/>
    <w:rsid w:val="007D07A6"/>
    <w:rsid w:val="007D08BF"/>
    <w:rsid w:val="007D08E6"/>
    <w:rsid w:val="007D0E23"/>
    <w:rsid w:val="007D1867"/>
    <w:rsid w:val="007D1981"/>
    <w:rsid w:val="007D202C"/>
    <w:rsid w:val="007D207C"/>
    <w:rsid w:val="007D2A3E"/>
    <w:rsid w:val="007D2ACE"/>
    <w:rsid w:val="007D2B6F"/>
    <w:rsid w:val="007D2E66"/>
    <w:rsid w:val="007D30BC"/>
    <w:rsid w:val="007D32D2"/>
    <w:rsid w:val="007D331A"/>
    <w:rsid w:val="007D33AB"/>
    <w:rsid w:val="007D34A8"/>
    <w:rsid w:val="007D3911"/>
    <w:rsid w:val="007D3C4E"/>
    <w:rsid w:val="007D4171"/>
    <w:rsid w:val="007D470E"/>
    <w:rsid w:val="007D4718"/>
    <w:rsid w:val="007D4CC6"/>
    <w:rsid w:val="007D5114"/>
    <w:rsid w:val="007D54AE"/>
    <w:rsid w:val="007D56A3"/>
    <w:rsid w:val="007D58BD"/>
    <w:rsid w:val="007D58D0"/>
    <w:rsid w:val="007D5F69"/>
    <w:rsid w:val="007D62C0"/>
    <w:rsid w:val="007D6502"/>
    <w:rsid w:val="007D65AB"/>
    <w:rsid w:val="007D69A7"/>
    <w:rsid w:val="007D69C5"/>
    <w:rsid w:val="007D6A46"/>
    <w:rsid w:val="007D6D43"/>
    <w:rsid w:val="007D6F44"/>
    <w:rsid w:val="007D711E"/>
    <w:rsid w:val="007D7350"/>
    <w:rsid w:val="007D7707"/>
    <w:rsid w:val="007D7834"/>
    <w:rsid w:val="007D78B5"/>
    <w:rsid w:val="007D78B8"/>
    <w:rsid w:val="007D7A32"/>
    <w:rsid w:val="007D7E7F"/>
    <w:rsid w:val="007D7F00"/>
    <w:rsid w:val="007E0068"/>
    <w:rsid w:val="007E017D"/>
    <w:rsid w:val="007E07B1"/>
    <w:rsid w:val="007E0B57"/>
    <w:rsid w:val="007E126B"/>
    <w:rsid w:val="007E14BE"/>
    <w:rsid w:val="007E1533"/>
    <w:rsid w:val="007E163A"/>
    <w:rsid w:val="007E192E"/>
    <w:rsid w:val="007E1BC9"/>
    <w:rsid w:val="007E21BF"/>
    <w:rsid w:val="007E2528"/>
    <w:rsid w:val="007E2C70"/>
    <w:rsid w:val="007E333A"/>
    <w:rsid w:val="007E37C6"/>
    <w:rsid w:val="007E388B"/>
    <w:rsid w:val="007E39E4"/>
    <w:rsid w:val="007E3B92"/>
    <w:rsid w:val="007E3BE0"/>
    <w:rsid w:val="007E4482"/>
    <w:rsid w:val="007E5300"/>
    <w:rsid w:val="007E5A2F"/>
    <w:rsid w:val="007E5DF4"/>
    <w:rsid w:val="007E5FB2"/>
    <w:rsid w:val="007E6144"/>
    <w:rsid w:val="007E6EEC"/>
    <w:rsid w:val="007E7170"/>
    <w:rsid w:val="007E7177"/>
    <w:rsid w:val="007E74A2"/>
    <w:rsid w:val="007E7805"/>
    <w:rsid w:val="007E7A76"/>
    <w:rsid w:val="007E7B7E"/>
    <w:rsid w:val="007F0343"/>
    <w:rsid w:val="007F0357"/>
    <w:rsid w:val="007F066F"/>
    <w:rsid w:val="007F0719"/>
    <w:rsid w:val="007F0A7C"/>
    <w:rsid w:val="007F0E54"/>
    <w:rsid w:val="007F0F21"/>
    <w:rsid w:val="007F0FC7"/>
    <w:rsid w:val="007F1571"/>
    <w:rsid w:val="007F1A14"/>
    <w:rsid w:val="007F2BE1"/>
    <w:rsid w:val="007F2F03"/>
    <w:rsid w:val="007F3124"/>
    <w:rsid w:val="007F3BFE"/>
    <w:rsid w:val="007F3D24"/>
    <w:rsid w:val="007F3D4F"/>
    <w:rsid w:val="007F4196"/>
    <w:rsid w:val="007F41A3"/>
    <w:rsid w:val="007F453E"/>
    <w:rsid w:val="007F45D6"/>
    <w:rsid w:val="007F4BBE"/>
    <w:rsid w:val="007F4E29"/>
    <w:rsid w:val="007F52C3"/>
    <w:rsid w:val="007F5B18"/>
    <w:rsid w:val="007F5EA4"/>
    <w:rsid w:val="007F6004"/>
    <w:rsid w:val="007F607E"/>
    <w:rsid w:val="007F612C"/>
    <w:rsid w:val="007F61F9"/>
    <w:rsid w:val="007F6B19"/>
    <w:rsid w:val="007F6C75"/>
    <w:rsid w:val="007F6D1E"/>
    <w:rsid w:val="007F6FE0"/>
    <w:rsid w:val="007F740B"/>
    <w:rsid w:val="007F7C61"/>
    <w:rsid w:val="007F7C73"/>
    <w:rsid w:val="00800366"/>
    <w:rsid w:val="0080055E"/>
    <w:rsid w:val="00800C11"/>
    <w:rsid w:val="00800C62"/>
    <w:rsid w:val="00800FB9"/>
    <w:rsid w:val="0080101B"/>
    <w:rsid w:val="00801038"/>
    <w:rsid w:val="00801BA5"/>
    <w:rsid w:val="00801C8B"/>
    <w:rsid w:val="00801D79"/>
    <w:rsid w:val="00802683"/>
    <w:rsid w:val="008029B3"/>
    <w:rsid w:val="00802A22"/>
    <w:rsid w:val="00802CA1"/>
    <w:rsid w:val="008030CD"/>
    <w:rsid w:val="00804109"/>
    <w:rsid w:val="00804941"/>
    <w:rsid w:val="00804A62"/>
    <w:rsid w:val="00804B4B"/>
    <w:rsid w:val="00804BBE"/>
    <w:rsid w:val="00804D80"/>
    <w:rsid w:val="00804D8B"/>
    <w:rsid w:val="00804EF9"/>
    <w:rsid w:val="0080539E"/>
    <w:rsid w:val="008056FA"/>
    <w:rsid w:val="0080571B"/>
    <w:rsid w:val="00805FFE"/>
    <w:rsid w:val="00806256"/>
    <w:rsid w:val="00806710"/>
    <w:rsid w:val="008069A7"/>
    <w:rsid w:val="00806A69"/>
    <w:rsid w:val="00806BFC"/>
    <w:rsid w:val="00806CDD"/>
    <w:rsid w:val="00806D9E"/>
    <w:rsid w:val="008100A0"/>
    <w:rsid w:val="00810281"/>
    <w:rsid w:val="008105A7"/>
    <w:rsid w:val="00810FBD"/>
    <w:rsid w:val="008110B2"/>
    <w:rsid w:val="008110BD"/>
    <w:rsid w:val="008113F9"/>
    <w:rsid w:val="00811497"/>
    <w:rsid w:val="008114E8"/>
    <w:rsid w:val="008125F2"/>
    <w:rsid w:val="00812A99"/>
    <w:rsid w:val="00812FD4"/>
    <w:rsid w:val="00813088"/>
    <w:rsid w:val="00813294"/>
    <w:rsid w:val="0081339A"/>
    <w:rsid w:val="00813727"/>
    <w:rsid w:val="00813F9A"/>
    <w:rsid w:val="00814346"/>
    <w:rsid w:val="0081437F"/>
    <w:rsid w:val="00814732"/>
    <w:rsid w:val="008149BA"/>
    <w:rsid w:val="00814AB1"/>
    <w:rsid w:val="00814B70"/>
    <w:rsid w:val="00814D32"/>
    <w:rsid w:val="00815118"/>
    <w:rsid w:val="00815453"/>
    <w:rsid w:val="008155AD"/>
    <w:rsid w:val="008159C8"/>
    <w:rsid w:val="00815B68"/>
    <w:rsid w:val="00815BB6"/>
    <w:rsid w:val="00816700"/>
    <w:rsid w:val="0081674D"/>
    <w:rsid w:val="00816AFE"/>
    <w:rsid w:val="008177B9"/>
    <w:rsid w:val="00817984"/>
    <w:rsid w:val="00817BE9"/>
    <w:rsid w:val="00817CD0"/>
    <w:rsid w:val="00820EFE"/>
    <w:rsid w:val="00821B39"/>
    <w:rsid w:val="00821BA7"/>
    <w:rsid w:val="00821C01"/>
    <w:rsid w:val="00821F11"/>
    <w:rsid w:val="00822118"/>
    <w:rsid w:val="00822707"/>
    <w:rsid w:val="008229C5"/>
    <w:rsid w:val="00822DAC"/>
    <w:rsid w:val="008230DE"/>
    <w:rsid w:val="00823124"/>
    <w:rsid w:val="0082319E"/>
    <w:rsid w:val="0082377E"/>
    <w:rsid w:val="00823FCB"/>
    <w:rsid w:val="0082426C"/>
    <w:rsid w:val="00824435"/>
    <w:rsid w:val="00824437"/>
    <w:rsid w:val="008249BF"/>
    <w:rsid w:val="00824FB0"/>
    <w:rsid w:val="008252F3"/>
    <w:rsid w:val="00825327"/>
    <w:rsid w:val="0082532C"/>
    <w:rsid w:val="008257E7"/>
    <w:rsid w:val="0082589E"/>
    <w:rsid w:val="00825957"/>
    <w:rsid w:val="00825A6D"/>
    <w:rsid w:val="008266CF"/>
    <w:rsid w:val="00826709"/>
    <w:rsid w:val="00826AAB"/>
    <w:rsid w:val="008270EC"/>
    <w:rsid w:val="008274D7"/>
    <w:rsid w:val="00827580"/>
    <w:rsid w:val="00827A63"/>
    <w:rsid w:val="00827D81"/>
    <w:rsid w:val="00827E46"/>
    <w:rsid w:val="008302F2"/>
    <w:rsid w:val="00830396"/>
    <w:rsid w:val="0083061E"/>
    <w:rsid w:val="00830732"/>
    <w:rsid w:val="008307F4"/>
    <w:rsid w:val="008308EA"/>
    <w:rsid w:val="00830E13"/>
    <w:rsid w:val="008317B0"/>
    <w:rsid w:val="00831C81"/>
    <w:rsid w:val="00831D15"/>
    <w:rsid w:val="00831FF6"/>
    <w:rsid w:val="0083206F"/>
    <w:rsid w:val="008322E8"/>
    <w:rsid w:val="008324AB"/>
    <w:rsid w:val="008324DC"/>
    <w:rsid w:val="008328DB"/>
    <w:rsid w:val="00833678"/>
    <w:rsid w:val="00833A83"/>
    <w:rsid w:val="00833AFB"/>
    <w:rsid w:val="00833B53"/>
    <w:rsid w:val="00834359"/>
    <w:rsid w:val="008344B5"/>
    <w:rsid w:val="008344C5"/>
    <w:rsid w:val="00834635"/>
    <w:rsid w:val="008346CA"/>
    <w:rsid w:val="0083495E"/>
    <w:rsid w:val="008349EF"/>
    <w:rsid w:val="00834B87"/>
    <w:rsid w:val="00835025"/>
    <w:rsid w:val="008351EE"/>
    <w:rsid w:val="00835EA5"/>
    <w:rsid w:val="0083666F"/>
    <w:rsid w:val="0083716D"/>
    <w:rsid w:val="0083724F"/>
    <w:rsid w:val="008374BE"/>
    <w:rsid w:val="00837859"/>
    <w:rsid w:val="00837867"/>
    <w:rsid w:val="00837CA1"/>
    <w:rsid w:val="00837CD9"/>
    <w:rsid w:val="008401BA"/>
    <w:rsid w:val="008403C7"/>
    <w:rsid w:val="008405D2"/>
    <w:rsid w:val="008406AB"/>
    <w:rsid w:val="008409B8"/>
    <w:rsid w:val="00840A54"/>
    <w:rsid w:val="008411B3"/>
    <w:rsid w:val="008411C3"/>
    <w:rsid w:val="00841342"/>
    <w:rsid w:val="008414D0"/>
    <w:rsid w:val="00841613"/>
    <w:rsid w:val="00841851"/>
    <w:rsid w:val="00841F71"/>
    <w:rsid w:val="0084214C"/>
    <w:rsid w:val="008422FE"/>
    <w:rsid w:val="008423D5"/>
    <w:rsid w:val="008427FA"/>
    <w:rsid w:val="00842A0A"/>
    <w:rsid w:val="00842F9E"/>
    <w:rsid w:val="008431D2"/>
    <w:rsid w:val="008434E8"/>
    <w:rsid w:val="00843C8A"/>
    <w:rsid w:val="00843D1C"/>
    <w:rsid w:val="00843E8A"/>
    <w:rsid w:val="0084423A"/>
    <w:rsid w:val="0084434D"/>
    <w:rsid w:val="00844399"/>
    <w:rsid w:val="008444F4"/>
    <w:rsid w:val="00844C44"/>
    <w:rsid w:val="00844CC5"/>
    <w:rsid w:val="00845223"/>
    <w:rsid w:val="008452BA"/>
    <w:rsid w:val="00845BB5"/>
    <w:rsid w:val="00845C47"/>
    <w:rsid w:val="00845D14"/>
    <w:rsid w:val="00845D36"/>
    <w:rsid w:val="00845EE2"/>
    <w:rsid w:val="008462B1"/>
    <w:rsid w:val="00846DC4"/>
    <w:rsid w:val="008471FE"/>
    <w:rsid w:val="00847343"/>
    <w:rsid w:val="008473DD"/>
    <w:rsid w:val="0084757A"/>
    <w:rsid w:val="008478E6"/>
    <w:rsid w:val="0084799B"/>
    <w:rsid w:val="00847D0E"/>
    <w:rsid w:val="00850551"/>
    <w:rsid w:val="00850AD7"/>
    <w:rsid w:val="00850D34"/>
    <w:rsid w:val="00850DB9"/>
    <w:rsid w:val="00851694"/>
    <w:rsid w:val="00851EBB"/>
    <w:rsid w:val="008522E7"/>
    <w:rsid w:val="00852469"/>
    <w:rsid w:val="00852601"/>
    <w:rsid w:val="00852659"/>
    <w:rsid w:val="00852959"/>
    <w:rsid w:val="0085295B"/>
    <w:rsid w:val="00852C6A"/>
    <w:rsid w:val="00853035"/>
    <w:rsid w:val="00853138"/>
    <w:rsid w:val="008531AC"/>
    <w:rsid w:val="00853C48"/>
    <w:rsid w:val="00853D7F"/>
    <w:rsid w:val="00853E25"/>
    <w:rsid w:val="00854222"/>
    <w:rsid w:val="0085454F"/>
    <w:rsid w:val="008546CB"/>
    <w:rsid w:val="00854710"/>
    <w:rsid w:val="00854866"/>
    <w:rsid w:val="00855073"/>
    <w:rsid w:val="008554A8"/>
    <w:rsid w:val="0085551C"/>
    <w:rsid w:val="0085566D"/>
    <w:rsid w:val="00855E01"/>
    <w:rsid w:val="008568BA"/>
    <w:rsid w:val="00857301"/>
    <w:rsid w:val="00857464"/>
    <w:rsid w:val="0085757D"/>
    <w:rsid w:val="008578BB"/>
    <w:rsid w:val="00857AE1"/>
    <w:rsid w:val="00857DC2"/>
    <w:rsid w:val="0086068D"/>
    <w:rsid w:val="00860A5E"/>
    <w:rsid w:val="00860EC1"/>
    <w:rsid w:val="0086116F"/>
    <w:rsid w:val="008617CD"/>
    <w:rsid w:val="008618A6"/>
    <w:rsid w:val="00861B55"/>
    <w:rsid w:val="00861FD6"/>
    <w:rsid w:val="008620B1"/>
    <w:rsid w:val="008625B7"/>
    <w:rsid w:val="00862789"/>
    <w:rsid w:val="00862A39"/>
    <w:rsid w:val="00862A92"/>
    <w:rsid w:val="0086325E"/>
    <w:rsid w:val="008632E9"/>
    <w:rsid w:val="00863738"/>
    <w:rsid w:val="008637FA"/>
    <w:rsid w:val="00863FB4"/>
    <w:rsid w:val="00864ADC"/>
    <w:rsid w:val="00864FA3"/>
    <w:rsid w:val="0086578D"/>
    <w:rsid w:val="0086595E"/>
    <w:rsid w:val="00865C67"/>
    <w:rsid w:val="00865CBC"/>
    <w:rsid w:val="00865D7B"/>
    <w:rsid w:val="00865DD8"/>
    <w:rsid w:val="008662AB"/>
    <w:rsid w:val="008664A1"/>
    <w:rsid w:val="008669B4"/>
    <w:rsid w:val="00867273"/>
    <w:rsid w:val="0086791E"/>
    <w:rsid w:val="00867C1F"/>
    <w:rsid w:val="00867D42"/>
    <w:rsid w:val="008701B3"/>
    <w:rsid w:val="00870919"/>
    <w:rsid w:val="00871710"/>
    <w:rsid w:val="00871F58"/>
    <w:rsid w:val="00872029"/>
    <w:rsid w:val="0087247C"/>
    <w:rsid w:val="0087252D"/>
    <w:rsid w:val="00872641"/>
    <w:rsid w:val="00872781"/>
    <w:rsid w:val="00872B46"/>
    <w:rsid w:val="00872CA9"/>
    <w:rsid w:val="00872D81"/>
    <w:rsid w:val="00873409"/>
    <w:rsid w:val="008734C0"/>
    <w:rsid w:val="0087388C"/>
    <w:rsid w:val="00873A43"/>
    <w:rsid w:val="00873B66"/>
    <w:rsid w:val="00873B7B"/>
    <w:rsid w:val="00873CE3"/>
    <w:rsid w:val="00873EFA"/>
    <w:rsid w:val="008740E8"/>
    <w:rsid w:val="0087458F"/>
    <w:rsid w:val="008748BB"/>
    <w:rsid w:val="008749C6"/>
    <w:rsid w:val="00874BD0"/>
    <w:rsid w:val="00874E61"/>
    <w:rsid w:val="00874F6E"/>
    <w:rsid w:val="008751B3"/>
    <w:rsid w:val="00875349"/>
    <w:rsid w:val="00875800"/>
    <w:rsid w:val="00875ADE"/>
    <w:rsid w:val="00875DE3"/>
    <w:rsid w:val="00875F96"/>
    <w:rsid w:val="00876444"/>
    <w:rsid w:val="00876472"/>
    <w:rsid w:val="00876DC8"/>
    <w:rsid w:val="00876DF3"/>
    <w:rsid w:val="00876FB0"/>
    <w:rsid w:val="00877C1E"/>
    <w:rsid w:val="00877C2B"/>
    <w:rsid w:val="00877CD6"/>
    <w:rsid w:val="00877FCB"/>
    <w:rsid w:val="0088053E"/>
    <w:rsid w:val="0088084F"/>
    <w:rsid w:val="00880882"/>
    <w:rsid w:val="00880928"/>
    <w:rsid w:val="00880996"/>
    <w:rsid w:val="00880DC5"/>
    <w:rsid w:val="00880E02"/>
    <w:rsid w:val="00880EEA"/>
    <w:rsid w:val="008813A4"/>
    <w:rsid w:val="00881785"/>
    <w:rsid w:val="0088185F"/>
    <w:rsid w:val="00881A8E"/>
    <w:rsid w:val="00881E4C"/>
    <w:rsid w:val="008820E0"/>
    <w:rsid w:val="00882871"/>
    <w:rsid w:val="00882955"/>
    <w:rsid w:val="00882B42"/>
    <w:rsid w:val="00883125"/>
    <w:rsid w:val="0088335B"/>
    <w:rsid w:val="008842DE"/>
    <w:rsid w:val="008844E1"/>
    <w:rsid w:val="00884647"/>
    <w:rsid w:val="0088482F"/>
    <w:rsid w:val="00884D29"/>
    <w:rsid w:val="00885048"/>
    <w:rsid w:val="00885416"/>
    <w:rsid w:val="00885482"/>
    <w:rsid w:val="00885582"/>
    <w:rsid w:val="0088591C"/>
    <w:rsid w:val="00885F6F"/>
    <w:rsid w:val="00886053"/>
    <w:rsid w:val="00886210"/>
    <w:rsid w:val="00886532"/>
    <w:rsid w:val="00886767"/>
    <w:rsid w:val="00886F33"/>
    <w:rsid w:val="00886F61"/>
    <w:rsid w:val="008870F9"/>
    <w:rsid w:val="00887F16"/>
    <w:rsid w:val="0089037E"/>
    <w:rsid w:val="008909A0"/>
    <w:rsid w:val="00890CCE"/>
    <w:rsid w:val="00890D11"/>
    <w:rsid w:val="00890E0D"/>
    <w:rsid w:val="0089119E"/>
    <w:rsid w:val="008913DD"/>
    <w:rsid w:val="008915B7"/>
    <w:rsid w:val="00891668"/>
    <w:rsid w:val="008918B8"/>
    <w:rsid w:val="00891920"/>
    <w:rsid w:val="00891A6A"/>
    <w:rsid w:val="00891CF9"/>
    <w:rsid w:val="00892368"/>
    <w:rsid w:val="00892846"/>
    <w:rsid w:val="00892BB2"/>
    <w:rsid w:val="00892BFE"/>
    <w:rsid w:val="00892D5A"/>
    <w:rsid w:val="00893305"/>
    <w:rsid w:val="008934D2"/>
    <w:rsid w:val="00893DBE"/>
    <w:rsid w:val="008941A0"/>
    <w:rsid w:val="0089423D"/>
    <w:rsid w:val="0089425E"/>
    <w:rsid w:val="0089502E"/>
    <w:rsid w:val="00895042"/>
    <w:rsid w:val="0089516D"/>
    <w:rsid w:val="0089527A"/>
    <w:rsid w:val="0089545C"/>
    <w:rsid w:val="008957EB"/>
    <w:rsid w:val="0089642E"/>
    <w:rsid w:val="00896933"/>
    <w:rsid w:val="00896C28"/>
    <w:rsid w:val="00897374"/>
    <w:rsid w:val="0089741A"/>
    <w:rsid w:val="0089758A"/>
    <w:rsid w:val="008975DD"/>
    <w:rsid w:val="00897635"/>
    <w:rsid w:val="00897D0C"/>
    <w:rsid w:val="008A0017"/>
    <w:rsid w:val="008A05B4"/>
    <w:rsid w:val="008A0E2F"/>
    <w:rsid w:val="008A0EC6"/>
    <w:rsid w:val="008A0EE4"/>
    <w:rsid w:val="008A1130"/>
    <w:rsid w:val="008A1944"/>
    <w:rsid w:val="008A1979"/>
    <w:rsid w:val="008A1A79"/>
    <w:rsid w:val="008A1BD0"/>
    <w:rsid w:val="008A255B"/>
    <w:rsid w:val="008A276B"/>
    <w:rsid w:val="008A2883"/>
    <w:rsid w:val="008A2ED3"/>
    <w:rsid w:val="008A34C4"/>
    <w:rsid w:val="008A3848"/>
    <w:rsid w:val="008A3A94"/>
    <w:rsid w:val="008A3FFD"/>
    <w:rsid w:val="008A47B5"/>
    <w:rsid w:val="008A4864"/>
    <w:rsid w:val="008A4BBC"/>
    <w:rsid w:val="008A4BCC"/>
    <w:rsid w:val="008A4BE7"/>
    <w:rsid w:val="008A4D1E"/>
    <w:rsid w:val="008A4E68"/>
    <w:rsid w:val="008A5090"/>
    <w:rsid w:val="008A529C"/>
    <w:rsid w:val="008A5888"/>
    <w:rsid w:val="008A6185"/>
    <w:rsid w:val="008A67A0"/>
    <w:rsid w:val="008A68B5"/>
    <w:rsid w:val="008A6C6A"/>
    <w:rsid w:val="008A70F0"/>
    <w:rsid w:val="008A7904"/>
    <w:rsid w:val="008B05FA"/>
    <w:rsid w:val="008B14AF"/>
    <w:rsid w:val="008B1573"/>
    <w:rsid w:val="008B1FE9"/>
    <w:rsid w:val="008B26F2"/>
    <w:rsid w:val="008B2701"/>
    <w:rsid w:val="008B2766"/>
    <w:rsid w:val="008B2E51"/>
    <w:rsid w:val="008B2EBC"/>
    <w:rsid w:val="008B2F17"/>
    <w:rsid w:val="008B31BB"/>
    <w:rsid w:val="008B3E77"/>
    <w:rsid w:val="008B43EC"/>
    <w:rsid w:val="008B44EF"/>
    <w:rsid w:val="008B46FA"/>
    <w:rsid w:val="008B4728"/>
    <w:rsid w:val="008B4782"/>
    <w:rsid w:val="008B4B2A"/>
    <w:rsid w:val="008B4CB0"/>
    <w:rsid w:val="008B4F67"/>
    <w:rsid w:val="008B4F9D"/>
    <w:rsid w:val="008B528B"/>
    <w:rsid w:val="008B541D"/>
    <w:rsid w:val="008B566C"/>
    <w:rsid w:val="008B5871"/>
    <w:rsid w:val="008B5877"/>
    <w:rsid w:val="008B5BE3"/>
    <w:rsid w:val="008B5C2E"/>
    <w:rsid w:val="008B5D81"/>
    <w:rsid w:val="008B601F"/>
    <w:rsid w:val="008B6179"/>
    <w:rsid w:val="008B68A2"/>
    <w:rsid w:val="008B6C55"/>
    <w:rsid w:val="008B7790"/>
    <w:rsid w:val="008B77BC"/>
    <w:rsid w:val="008B79FE"/>
    <w:rsid w:val="008C01A5"/>
    <w:rsid w:val="008C0CD7"/>
    <w:rsid w:val="008C0F53"/>
    <w:rsid w:val="008C10B3"/>
    <w:rsid w:val="008C1213"/>
    <w:rsid w:val="008C12C0"/>
    <w:rsid w:val="008C1740"/>
    <w:rsid w:val="008C1B0B"/>
    <w:rsid w:val="008C1CF8"/>
    <w:rsid w:val="008C1D14"/>
    <w:rsid w:val="008C21B9"/>
    <w:rsid w:val="008C25D0"/>
    <w:rsid w:val="008C27BA"/>
    <w:rsid w:val="008C354E"/>
    <w:rsid w:val="008C37DB"/>
    <w:rsid w:val="008C4215"/>
    <w:rsid w:val="008C4268"/>
    <w:rsid w:val="008C4BF0"/>
    <w:rsid w:val="008C5795"/>
    <w:rsid w:val="008C5EB9"/>
    <w:rsid w:val="008C61C7"/>
    <w:rsid w:val="008C65F6"/>
    <w:rsid w:val="008C668D"/>
    <w:rsid w:val="008C68D6"/>
    <w:rsid w:val="008C6911"/>
    <w:rsid w:val="008C6C0F"/>
    <w:rsid w:val="008C7CF6"/>
    <w:rsid w:val="008C7E67"/>
    <w:rsid w:val="008D01FB"/>
    <w:rsid w:val="008D052F"/>
    <w:rsid w:val="008D0D36"/>
    <w:rsid w:val="008D0DD2"/>
    <w:rsid w:val="008D0F1E"/>
    <w:rsid w:val="008D114B"/>
    <w:rsid w:val="008D11CC"/>
    <w:rsid w:val="008D1D6C"/>
    <w:rsid w:val="008D22A5"/>
    <w:rsid w:val="008D26E2"/>
    <w:rsid w:val="008D2889"/>
    <w:rsid w:val="008D290C"/>
    <w:rsid w:val="008D2B1D"/>
    <w:rsid w:val="008D311D"/>
    <w:rsid w:val="008D3132"/>
    <w:rsid w:val="008D33FA"/>
    <w:rsid w:val="008D3656"/>
    <w:rsid w:val="008D38AA"/>
    <w:rsid w:val="008D40A9"/>
    <w:rsid w:val="008D4140"/>
    <w:rsid w:val="008D4374"/>
    <w:rsid w:val="008D46DC"/>
    <w:rsid w:val="008D4A9B"/>
    <w:rsid w:val="008D4D5E"/>
    <w:rsid w:val="008D4F6D"/>
    <w:rsid w:val="008D50FB"/>
    <w:rsid w:val="008D512B"/>
    <w:rsid w:val="008D558A"/>
    <w:rsid w:val="008D5750"/>
    <w:rsid w:val="008D58B6"/>
    <w:rsid w:val="008D5A8F"/>
    <w:rsid w:val="008D5C3B"/>
    <w:rsid w:val="008D604E"/>
    <w:rsid w:val="008D6483"/>
    <w:rsid w:val="008D6654"/>
    <w:rsid w:val="008D7108"/>
    <w:rsid w:val="008D7DC0"/>
    <w:rsid w:val="008E00A1"/>
    <w:rsid w:val="008E00A8"/>
    <w:rsid w:val="008E010A"/>
    <w:rsid w:val="008E03DE"/>
    <w:rsid w:val="008E0469"/>
    <w:rsid w:val="008E04B8"/>
    <w:rsid w:val="008E0707"/>
    <w:rsid w:val="008E079A"/>
    <w:rsid w:val="008E09AB"/>
    <w:rsid w:val="008E0A25"/>
    <w:rsid w:val="008E0D04"/>
    <w:rsid w:val="008E15E0"/>
    <w:rsid w:val="008E1683"/>
    <w:rsid w:val="008E1A8A"/>
    <w:rsid w:val="008E1AE0"/>
    <w:rsid w:val="008E1D79"/>
    <w:rsid w:val="008E2742"/>
    <w:rsid w:val="008E2DCF"/>
    <w:rsid w:val="008E3280"/>
    <w:rsid w:val="008E372A"/>
    <w:rsid w:val="008E3FB0"/>
    <w:rsid w:val="008E4221"/>
    <w:rsid w:val="008E4AB7"/>
    <w:rsid w:val="008E4C40"/>
    <w:rsid w:val="008E4D8B"/>
    <w:rsid w:val="008E5062"/>
    <w:rsid w:val="008E56AC"/>
    <w:rsid w:val="008E6115"/>
    <w:rsid w:val="008E6253"/>
    <w:rsid w:val="008E63C2"/>
    <w:rsid w:val="008E69BE"/>
    <w:rsid w:val="008E70C6"/>
    <w:rsid w:val="008E719A"/>
    <w:rsid w:val="008E763D"/>
    <w:rsid w:val="008E78D3"/>
    <w:rsid w:val="008E7A1A"/>
    <w:rsid w:val="008E7D76"/>
    <w:rsid w:val="008E7EAC"/>
    <w:rsid w:val="008F006C"/>
    <w:rsid w:val="008F0183"/>
    <w:rsid w:val="008F01E6"/>
    <w:rsid w:val="008F020C"/>
    <w:rsid w:val="008F020E"/>
    <w:rsid w:val="008F02C7"/>
    <w:rsid w:val="008F0444"/>
    <w:rsid w:val="008F060C"/>
    <w:rsid w:val="008F08EB"/>
    <w:rsid w:val="008F09F2"/>
    <w:rsid w:val="008F0AC4"/>
    <w:rsid w:val="008F0CEE"/>
    <w:rsid w:val="008F143C"/>
    <w:rsid w:val="008F14D9"/>
    <w:rsid w:val="008F1A10"/>
    <w:rsid w:val="008F1A24"/>
    <w:rsid w:val="008F270E"/>
    <w:rsid w:val="008F2AC8"/>
    <w:rsid w:val="008F3338"/>
    <w:rsid w:val="008F355A"/>
    <w:rsid w:val="008F3866"/>
    <w:rsid w:val="008F3E93"/>
    <w:rsid w:val="008F403D"/>
    <w:rsid w:val="008F4938"/>
    <w:rsid w:val="008F4983"/>
    <w:rsid w:val="008F4C28"/>
    <w:rsid w:val="008F4C44"/>
    <w:rsid w:val="008F4C59"/>
    <w:rsid w:val="008F4CAC"/>
    <w:rsid w:val="008F5655"/>
    <w:rsid w:val="008F58EF"/>
    <w:rsid w:val="008F5CA0"/>
    <w:rsid w:val="008F5F98"/>
    <w:rsid w:val="008F6215"/>
    <w:rsid w:val="008F6622"/>
    <w:rsid w:val="008F6BF5"/>
    <w:rsid w:val="008F6D07"/>
    <w:rsid w:val="008F6E80"/>
    <w:rsid w:val="008F72DA"/>
    <w:rsid w:val="008F77E8"/>
    <w:rsid w:val="008F79ED"/>
    <w:rsid w:val="008F7B7F"/>
    <w:rsid w:val="009002AF"/>
    <w:rsid w:val="00900677"/>
    <w:rsid w:val="00900CB2"/>
    <w:rsid w:val="00900DD7"/>
    <w:rsid w:val="0090101A"/>
    <w:rsid w:val="0090148B"/>
    <w:rsid w:val="00901923"/>
    <w:rsid w:val="00901B13"/>
    <w:rsid w:val="00902305"/>
    <w:rsid w:val="00902691"/>
    <w:rsid w:val="0090287A"/>
    <w:rsid w:val="00903048"/>
    <w:rsid w:val="009034BE"/>
    <w:rsid w:val="009039AD"/>
    <w:rsid w:val="00903BFB"/>
    <w:rsid w:val="00903DAD"/>
    <w:rsid w:val="00903DC7"/>
    <w:rsid w:val="00903FCC"/>
    <w:rsid w:val="0090417A"/>
    <w:rsid w:val="009043E0"/>
    <w:rsid w:val="009043E6"/>
    <w:rsid w:val="00904940"/>
    <w:rsid w:val="00905491"/>
    <w:rsid w:val="0090550C"/>
    <w:rsid w:val="009058D7"/>
    <w:rsid w:val="00905B64"/>
    <w:rsid w:val="009060CF"/>
    <w:rsid w:val="0090647D"/>
    <w:rsid w:val="009064A4"/>
    <w:rsid w:val="00906706"/>
    <w:rsid w:val="00906F25"/>
    <w:rsid w:val="009071F8"/>
    <w:rsid w:val="00907319"/>
    <w:rsid w:val="0090749D"/>
    <w:rsid w:val="009078DB"/>
    <w:rsid w:val="00907B62"/>
    <w:rsid w:val="00907FE6"/>
    <w:rsid w:val="00910655"/>
    <w:rsid w:val="0091082E"/>
    <w:rsid w:val="00910F99"/>
    <w:rsid w:val="009110FC"/>
    <w:rsid w:val="009111E9"/>
    <w:rsid w:val="0091142E"/>
    <w:rsid w:val="009116FF"/>
    <w:rsid w:val="009118EA"/>
    <w:rsid w:val="009119E5"/>
    <w:rsid w:val="00911A9E"/>
    <w:rsid w:val="00911ADA"/>
    <w:rsid w:val="00911D57"/>
    <w:rsid w:val="00911EE8"/>
    <w:rsid w:val="00912101"/>
    <w:rsid w:val="00912244"/>
    <w:rsid w:val="00912A98"/>
    <w:rsid w:val="00912D23"/>
    <w:rsid w:val="00912D4B"/>
    <w:rsid w:val="00912F42"/>
    <w:rsid w:val="0091346C"/>
    <w:rsid w:val="009134D5"/>
    <w:rsid w:val="00913860"/>
    <w:rsid w:val="00913A54"/>
    <w:rsid w:val="00913F35"/>
    <w:rsid w:val="00913F43"/>
    <w:rsid w:val="00914109"/>
    <w:rsid w:val="0091410B"/>
    <w:rsid w:val="009142CB"/>
    <w:rsid w:val="0091448D"/>
    <w:rsid w:val="0091462A"/>
    <w:rsid w:val="00914778"/>
    <w:rsid w:val="00914AFE"/>
    <w:rsid w:val="00914DC1"/>
    <w:rsid w:val="00914EAA"/>
    <w:rsid w:val="009153D0"/>
    <w:rsid w:val="00915437"/>
    <w:rsid w:val="009156CE"/>
    <w:rsid w:val="0091590F"/>
    <w:rsid w:val="00915A06"/>
    <w:rsid w:val="00916330"/>
    <w:rsid w:val="0091657F"/>
    <w:rsid w:val="00916600"/>
    <w:rsid w:val="009167CE"/>
    <w:rsid w:val="00916DD3"/>
    <w:rsid w:val="00916F1B"/>
    <w:rsid w:val="00916F4B"/>
    <w:rsid w:val="00916F87"/>
    <w:rsid w:val="00916FFE"/>
    <w:rsid w:val="0091745D"/>
    <w:rsid w:val="009174F7"/>
    <w:rsid w:val="00917540"/>
    <w:rsid w:val="00917981"/>
    <w:rsid w:val="00917F12"/>
    <w:rsid w:val="009204C9"/>
    <w:rsid w:val="00920502"/>
    <w:rsid w:val="0092067C"/>
    <w:rsid w:val="00920A4E"/>
    <w:rsid w:val="00921076"/>
    <w:rsid w:val="009210BA"/>
    <w:rsid w:val="0092128E"/>
    <w:rsid w:val="009215D7"/>
    <w:rsid w:val="00921601"/>
    <w:rsid w:val="00921A9D"/>
    <w:rsid w:val="00922573"/>
    <w:rsid w:val="009225ED"/>
    <w:rsid w:val="00922A22"/>
    <w:rsid w:val="00922C31"/>
    <w:rsid w:val="00922DA7"/>
    <w:rsid w:val="00923446"/>
    <w:rsid w:val="009238B4"/>
    <w:rsid w:val="00923C4E"/>
    <w:rsid w:val="00923CFD"/>
    <w:rsid w:val="00923E0D"/>
    <w:rsid w:val="00923E38"/>
    <w:rsid w:val="00923FFC"/>
    <w:rsid w:val="009243D5"/>
    <w:rsid w:val="009243FD"/>
    <w:rsid w:val="00924A20"/>
    <w:rsid w:val="00924AD4"/>
    <w:rsid w:val="00924CDC"/>
    <w:rsid w:val="009250B4"/>
    <w:rsid w:val="00925230"/>
    <w:rsid w:val="009262CA"/>
    <w:rsid w:val="009265B5"/>
    <w:rsid w:val="00926F26"/>
    <w:rsid w:val="0092724D"/>
    <w:rsid w:val="009273BF"/>
    <w:rsid w:val="00927544"/>
    <w:rsid w:val="00927574"/>
    <w:rsid w:val="00927693"/>
    <w:rsid w:val="00927755"/>
    <w:rsid w:val="0092782D"/>
    <w:rsid w:val="009300A1"/>
    <w:rsid w:val="0093084A"/>
    <w:rsid w:val="00930C14"/>
    <w:rsid w:val="0093100C"/>
    <w:rsid w:val="0093108B"/>
    <w:rsid w:val="0093182D"/>
    <w:rsid w:val="00931A99"/>
    <w:rsid w:val="00931CCB"/>
    <w:rsid w:val="00931F2C"/>
    <w:rsid w:val="009323AE"/>
    <w:rsid w:val="009328A7"/>
    <w:rsid w:val="009328CF"/>
    <w:rsid w:val="00932EFE"/>
    <w:rsid w:val="009330EF"/>
    <w:rsid w:val="00933240"/>
    <w:rsid w:val="00933266"/>
    <w:rsid w:val="0093328E"/>
    <w:rsid w:val="00933AE4"/>
    <w:rsid w:val="00933D70"/>
    <w:rsid w:val="0093403E"/>
    <w:rsid w:val="009344B9"/>
    <w:rsid w:val="009347A3"/>
    <w:rsid w:val="00934AC7"/>
    <w:rsid w:val="00934DE8"/>
    <w:rsid w:val="00935244"/>
    <w:rsid w:val="00935901"/>
    <w:rsid w:val="00935A3D"/>
    <w:rsid w:val="00935C27"/>
    <w:rsid w:val="00936099"/>
    <w:rsid w:val="009362F0"/>
    <w:rsid w:val="00936499"/>
    <w:rsid w:val="00936987"/>
    <w:rsid w:val="00936A3C"/>
    <w:rsid w:val="00936D00"/>
    <w:rsid w:val="0093703C"/>
    <w:rsid w:val="009370A0"/>
    <w:rsid w:val="009371F3"/>
    <w:rsid w:val="00937629"/>
    <w:rsid w:val="00940090"/>
    <w:rsid w:val="0094015B"/>
    <w:rsid w:val="00940285"/>
    <w:rsid w:val="009403D0"/>
    <w:rsid w:val="009408C9"/>
    <w:rsid w:val="00940D7E"/>
    <w:rsid w:val="00941035"/>
    <w:rsid w:val="009411C2"/>
    <w:rsid w:val="0094130C"/>
    <w:rsid w:val="0094192A"/>
    <w:rsid w:val="00941AB0"/>
    <w:rsid w:val="009420BA"/>
    <w:rsid w:val="00942A35"/>
    <w:rsid w:val="0094360B"/>
    <w:rsid w:val="00943797"/>
    <w:rsid w:val="00943917"/>
    <w:rsid w:val="009439BE"/>
    <w:rsid w:val="00943A67"/>
    <w:rsid w:val="00943A6F"/>
    <w:rsid w:val="00943F63"/>
    <w:rsid w:val="00944062"/>
    <w:rsid w:val="009443C2"/>
    <w:rsid w:val="00944B04"/>
    <w:rsid w:val="00944DE2"/>
    <w:rsid w:val="00944E56"/>
    <w:rsid w:val="009450F7"/>
    <w:rsid w:val="00945475"/>
    <w:rsid w:val="009454AB"/>
    <w:rsid w:val="00946136"/>
    <w:rsid w:val="0094623B"/>
    <w:rsid w:val="00946710"/>
    <w:rsid w:val="00946A13"/>
    <w:rsid w:val="00946A83"/>
    <w:rsid w:val="009472F3"/>
    <w:rsid w:val="00947515"/>
    <w:rsid w:val="009475F1"/>
    <w:rsid w:val="009476AB"/>
    <w:rsid w:val="00947856"/>
    <w:rsid w:val="00947BE1"/>
    <w:rsid w:val="00947E07"/>
    <w:rsid w:val="00947EF9"/>
    <w:rsid w:val="00947FF4"/>
    <w:rsid w:val="0095035C"/>
    <w:rsid w:val="009503C7"/>
    <w:rsid w:val="0095042B"/>
    <w:rsid w:val="00950743"/>
    <w:rsid w:val="0095084C"/>
    <w:rsid w:val="00950DC9"/>
    <w:rsid w:val="00950EC7"/>
    <w:rsid w:val="00951087"/>
    <w:rsid w:val="009512F8"/>
    <w:rsid w:val="00951416"/>
    <w:rsid w:val="00951AD1"/>
    <w:rsid w:val="00951F04"/>
    <w:rsid w:val="00952073"/>
    <w:rsid w:val="00952249"/>
    <w:rsid w:val="00952430"/>
    <w:rsid w:val="00952785"/>
    <w:rsid w:val="00952B9B"/>
    <w:rsid w:val="00952C84"/>
    <w:rsid w:val="0095314F"/>
    <w:rsid w:val="00953594"/>
    <w:rsid w:val="009535E5"/>
    <w:rsid w:val="00953895"/>
    <w:rsid w:val="0095411D"/>
    <w:rsid w:val="009543F2"/>
    <w:rsid w:val="009544CC"/>
    <w:rsid w:val="00954522"/>
    <w:rsid w:val="00954529"/>
    <w:rsid w:val="0095475A"/>
    <w:rsid w:val="00954AD4"/>
    <w:rsid w:val="00954C8D"/>
    <w:rsid w:val="00955EEF"/>
    <w:rsid w:val="009569C2"/>
    <w:rsid w:val="009569C9"/>
    <w:rsid w:val="00956D1E"/>
    <w:rsid w:val="00956FB2"/>
    <w:rsid w:val="0095725D"/>
    <w:rsid w:val="009578B2"/>
    <w:rsid w:val="009578CB"/>
    <w:rsid w:val="00960474"/>
    <w:rsid w:val="0096048E"/>
    <w:rsid w:val="00960654"/>
    <w:rsid w:val="00960658"/>
    <w:rsid w:val="00960753"/>
    <w:rsid w:val="00960D3A"/>
    <w:rsid w:val="00960DA3"/>
    <w:rsid w:val="00960F9D"/>
    <w:rsid w:val="00961029"/>
    <w:rsid w:val="0096107D"/>
    <w:rsid w:val="009610CF"/>
    <w:rsid w:val="009615C8"/>
    <w:rsid w:val="0096196D"/>
    <w:rsid w:val="009619FA"/>
    <w:rsid w:val="00961BD4"/>
    <w:rsid w:val="00961C0D"/>
    <w:rsid w:val="00961C57"/>
    <w:rsid w:val="00961EFE"/>
    <w:rsid w:val="00962018"/>
    <w:rsid w:val="0096282F"/>
    <w:rsid w:val="00962E16"/>
    <w:rsid w:val="00962FA3"/>
    <w:rsid w:val="009636A2"/>
    <w:rsid w:val="00963DC3"/>
    <w:rsid w:val="009643DB"/>
    <w:rsid w:val="00964453"/>
    <w:rsid w:val="0096457F"/>
    <w:rsid w:val="00964981"/>
    <w:rsid w:val="00964D91"/>
    <w:rsid w:val="00964E91"/>
    <w:rsid w:val="00964EB5"/>
    <w:rsid w:val="00964F69"/>
    <w:rsid w:val="0096509E"/>
    <w:rsid w:val="009654BA"/>
    <w:rsid w:val="0096594B"/>
    <w:rsid w:val="00965B79"/>
    <w:rsid w:val="009663BB"/>
    <w:rsid w:val="0096646B"/>
    <w:rsid w:val="00966510"/>
    <w:rsid w:val="009669F1"/>
    <w:rsid w:val="00966C67"/>
    <w:rsid w:val="00966E01"/>
    <w:rsid w:val="00967158"/>
    <w:rsid w:val="00967315"/>
    <w:rsid w:val="00967750"/>
    <w:rsid w:val="0096789E"/>
    <w:rsid w:val="00967DAD"/>
    <w:rsid w:val="0097011E"/>
    <w:rsid w:val="009702C0"/>
    <w:rsid w:val="009707F4"/>
    <w:rsid w:val="00970B2A"/>
    <w:rsid w:val="00970BA5"/>
    <w:rsid w:val="00970BD2"/>
    <w:rsid w:val="00970C42"/>
    <w:rsid w:val="00970CC4"/>
    <w:rsid w:val="00971367"/>
    <w:rsid w:val="0097140D"/>
    <w:rsid w:val="00971B1A"/>
    <w:rsid w:val="00971C9E"/>
    <w:rsid w:val="00971EF5"/>
    <w:rsid w:val="00972151"/>
    <w:rsid w:val="00972300"/>
    <w:rsid w:val="00972303"/>
    <w:rsid w:val="00972596"/>
    <w:rsid w:val="009727A4"/>
    <w:rsid w:val="00972829"/>
    <w:rsid w:val="00972B96"/>
    <w:rsid w:val="00972B9D"/>
    <w:rsid w:val="00972C91"/>
    <w:rsid w:val="0097301B"/>
    <w:rsid w:val="00973104"/>
    <w:rsid w:val="00973327"/>
    <w:rsid w:val="00973BA9"/>
    <w:rsid w:val="00973D06"/>
    <w:rsid w:val="00973FC8"/>
    <w:rsid w:val="00974777"/>
    <w:rsid w:val="00974901"/>
    <w:rsid w:val="00974963"/>
    <w:rsid w:val="00974A76"/>
    <w:rsid w:val="009753B1"/>
    <w:rsid w:val="0097566B"/>
    <w:rsid w:val="009756DD"/>
    <w:rsid w:val="00975842"/>
    <w:rsid w:val="00975B15"/>
    <w:rsid w:val="00975D70"/>
    <w:rsid w:val="009765E9"/>
    <w:rsid w:val="00976606"/>
    <w:rsid w:val="009768E7"/>
    <w:rsid w:val="00976D14"/>
    <w:rsid w:val="009771D5"/>
    <w:rsid w:val="009772AE"/>
    <w:rsid w:val="0097747F"/>
    <w:rsid w:val="00977705"/>
    <w:rsid w:val="00977C15"/>
    <w:rsid w:val="009801F0"/>
    <w:rsid w:val="009802AF"/>
    <w:rsid w:val="0098035B"/>
    <w:rsid w:val="00980A91"/>
    <w:rsid w:val="00980CAB"/>
    <w:rsid w:val="00980D0A"/>
    <w:rsid w:val="00980D82"/>
    <w:rsid w:val="00981217"/>
    <w:rsid w:val="0098149B"/>
    <w:rsid w:val="00981D16"/>
    <w:rsid w:val="00981DBE"/>
    <w:rsid w:val="00981F85"/>
    <w:rsid w:val="00982426"/>
    <w:rsid w:val="009824F1"/>
    <w:rsid w:val="00982848"/>
    <w:rsid w:val="00982978"/>
    <w:rsid w:val="00982D86"/>
    <w:rsid w:val="00983767"/>
    <w:rsid w:val="00983E7A"/>
    <w:rsid w:val="00983E85"/>
    <w:rsid w:val="00983F55"/>
    <w:rsid w:val="00983F7D"/>
    <w:rsid w:val="0098414F"/>
    <w:rsid w:val="0098434C"/>
    <w:rsid w:val="009845C6"/>
    <w:rsid w:val="00984C21"/>
    <w:rsid w:val="00985366"/>
    <w:rsid w:val="009863B8"/>
    <w:rsid w:val="00986632"/>
    <w:rsid w:val="009866EE"/>
    <w:rsid w:val="009867ED"/>
    <w:rsid w:val="0098689D"/>
    <w:rsid w:val="00986CDA"/>
    <w:rsid w:val="00986E24"/>
    <w:rsid w:val="00986E59"/>
    <w:rsid w:val="00986F6F"/>
    <w:rsid w:val="00987187"/>
    <w:rsid w:val="0098725E"/>
    <w:rsid w:val="009873B4"/>
    <w:rsid w:val="009877C5"/>
    <w:rsid w:val="00987C97"/>
    <w:rsid w:val="00987CB8"/>
    <w:rsid w:val="00987E25"/>
    <w:rsid w:val="009901E9"/>
    <w:rsid w:val="0099023D"/>
    <w:rsid w:val="0099030A"/>
    <w:rsid w:val="00990846"/>
    <w:rsid w:val="00990D6C"/>
    <w:rsid w:val="00990DF8"/>
    <w:rsid w:val="00990F14"/>
    <w:rsid w:val="00990FA7"/>
    <w:rsid w:val="00991568"/>
    <w:rsid w:val="00991582"/>
    <w:rsid w:val="00991969"/>
    <w:rsid w:val="00991E71"/>
    <w:rsid w:val="0099219F"/>
    <w:rsid w:val="009922B7"/>
    <w:rsid w:val="009924C9"/>
    <w:rsid w:val="00993094"/>
    <w:rsid w:val="00993283"/>
    <w:rsid w:val="00993336"/>
    <w:rsid w:val="00993C46"/>
    <w:rsid w:val="00993CD3"/>
    <w:rsid w:val="00994520"/>
    <w:rsid w:val="00994D0C"/>
    <w:rsid w:val="00994D78"/>
    <w:rsid w:val="00994DC0"/>
    <w:rsid w:val="00994DE4"/>
    <w:rsid w:val="00995406"/>
    <w:rsid w:val="00995533"/>
    <w:rsid w:val="00995795"/>
    <w:rsid w:val="00995C3E"/>
    <w:rsid w:val="00995E0B"/>
    <w:rsid w:val="00996158"/>
    <w:rsid w:val="00996528"/>
    <w:rsid w:val="00996DE2"/>
    <w:rsid w:val="00997602"/>
    <w:rsid w:val="009976DA"/>
    <w:rsid w:val="009977D4"/>
    <w:rsid w:val="00997889"/>
    <w:rsid w:val="00997A68"/>
    <w:rsid w:val="00997B19"/>
    <w:rsid w:val="00997C96"/>
    <w:rsid w:val="00997D91"/>
    <w:rsid w:val="00997FBD"/>
    <w:rsid w:val="009A0287"/>
    <w:rsid w:val="009A056E"/>
    <w:rsid w:val="009A0783"/>
    <w:rsid w:val="009A08CD"/>
    <w:rsid w:val="009A0D97"/>
    <w:rsid w:val="009A110F"/>
    <w:rsid w:val="009A14A4"/>
    <w:rsid w:val="009A174A"/>
    <w:rsid w:val="009A1AAB"/>
    <w:rsid w:val="009A1CFB"/>
    <w:rsid w:val="009A1EB4"/>
    <w:rsid w:val="009A24EA"/>
    <w:rsid w:val="009A262E"/>
    <w:rsid w:val="009A2724"/>
    <w:rsid w:val="009A2897"/>
    <w:rsid w:val="009A28C0"/>
    <w:rsid w:val="009A2B23"/>
    <w:rsid w:val="009A2CEC"/>
    <w:rsid w:val="009A2E3E"/>
    <w:rsid w:val="009A30C2"/>
    <w:rsid w:val="009A3601"/>
    <w:rsid w:val="009A36E8"/>
    <w:rsid w:val="009A3AF2"/>
    <w:rsid w:val="009A3AFE"/>
    <w:rsid w:val="009A3B3A"/>
    <w:rsid w:val="009A3EAB"/>
    <w:rsid w:val="009A4056"/>
    <w:rsid w:val="009A47CC"/>
    <w:rsid w:val="009A4B76"/>
    <w:rsid w:val="009A4CEC"/>
    <w:rsid w:val="009A4EAB"/>
    <w:rsid w:val="009A500F"/>
    <w:rsid w:val="009A511F"/>
    <w:rsid w:val="009A5696"/>
    <w:rsid w:val="009A575E"/>
    <w:rsid w:val="009A5B82"/>
    <w:rsid w:val="009A5C7F"/>
    <w:rsid w:val="009A5D51"/>
    <w:rsid w:val="009A5D6D"/>
    <w:rsid w:val="009A6132"/>
    <w:rsid w:val="009A6C64"/>
    <w:rsid w:val="009A6D4A"/>
    <w:rsid w:val="009A6D69"/>
    <w:rsid w:val="009A7224"/>
    <w:rsid w:val="009A7894"/>
    <w:rsid w:val="009A7917"/>
    <w:rsid w:val="009A7D2E"/>
    <w:rsid w:val="009A7F65"/>
    <w:rsid w:val="009B04E1"/>
    <w:rsid w:val="009B0759"/>
    <w:rsid w:val="009B0C98"/>
    <w:rsid w:val="009B0EDF"/>
    <w:rsid w:val="009B11CD"/>
    <w:rsid w:val="009B13BC"/>
    <w:rsid w:val="009B13E3"/>
    <w:rsid w:val="009B18B3"/>
    <w:rsid w:val="009B1919"/>
    <w:rsid w:val="009B1951"/>
    <w:rsid w:val="009B1C49"/>
    <w:rsid w:val="009B1EEF"/>
    <w:rsid w:val="009B2328"/>
    <w:rsid w:val="009B2416"/>
    <w:rsid w:val="009B24FF"/>
    <w:rsid w:val="009B26A7"/>
    <w:rsid w:val="009B26EC"/>
    <w:rsid w:val="009B29EE"/>
    <w:rsid w:val="009B2B77"/>
    <w:rsid w:val="009B2D53"/>
    <w:rsid w:val="009B2E58"/>
    <w:rsid w:val="009B2FEB"/>
    <w:rsid w:val="009B4A65"/>
    <w:rsid w:val="009B4B3D"/>
    <w:rsid w:val="009B4FC0"/>
    <w:rsid w:val="009B504A"/>
    <w:rsid w:val="009B54AE"/>
    <w:rsid w:val="009B54F2"/>
    <w:rsid w:val="009B55A0"/>
    <w:rsid w:val="009B55C8"/>
    <w:rsid w:val="009B59C7"/>
    <w:rsid w:val="009B5AF9"/>
    <w:rsid w:val="009B5BA0"/>
    <w:rsid w:val="009B5CAB"/>
    <w:rsid w:val="009B603D"/>
    <w:rsid w:val="009B6070"/>
    <w:rsid w:val="009B6078"/>
    <w:rsid w:val="009B63C1"/>
    <w:rsid w:val="009B6601"/>
    <w:rsid w:val="009B673B"/>
    <w:rsid w:val="009B681D"/>
    <w:rsid w:val="009B69D0"/>
    <w:rsid w:val="009B6B3C"/>
    <w:rsid w:val="009B728E"/>
    <w:rsid w:val="009B76F8"/>
    <w:rsid w:val="009B7820"/>
    <w:rsid w:val="009B782A"/>
    <w:rsid w:val="009B79A4"/>
    <w:rsid w:val="009B7B69"/>
    <w:rsid w:val="009B7C7E"/>
    <w:rsid w:val="009B7EBE"/>
    <w:rsid w:val="009B7FAF"/>
    <w:rsid w:val="009C023C"/>
    <w:rsid w:val="009C0452"/>
    <w:rsid w:val="009C083E"/>
    <w:rsid w:val="009C0A1B"/>
    <w:rsid w:val="009C0B50"/>
    <w:rsid w:val="009C0B60"/>
    <w:rsid w:val="009C0DB6"/>
    <w:rsid w:val="009C1252"/>
    <w:rsid w:val="009C12EB"/>
    <w:rsid w:val="009C1541"/>
    <w:rsid w:val="009C168B"/>
    <w:rsid w:val="009C1A14"/>
    <w:rsid w:val="009C1C18"/>
    <w:rsid w:val="009C1DC2"/>
    <w:rsid w:val="009C1F4E"/>
    <w:rsid w:val="009C2230"/>
    <w:rsid w:val="009C264C"/>
    <w:rsid w:val="009C2E8C"/>
    <w:rsid w:val="009C32D3"/>
    <w:rsid w:val="009C342A"/>
    <w:rsid w:val="009C37F0"/>
    <w:rsid w:val="009C3BBB"/>
    <w:rsid w:val="009C3CB3"/>
    <w:rsid w:val="009C4001"/>
    <w:rsid w:val="009C4559"/>
    <w:rsid w:val="009C45D3"/>
    <w:rsid w:val="009C45E9"/>
    <w:rsid w:val="009C474B"/>
    <w:rsid w:val="009C49B0"/>
    <w:rsid w:val="009C4C8D"/>
    <w:rsid w:val="009C4D98"/>
    <w:rsid w:val="009C5AD6"/>
    <w:rsid w:val="009C667E"/>
    <w:rsid w:val="009C6748"/>
    <w:rsid w:val="009C67D3"/>
    <w:rsid w:val="009C6A79"/>
    <w:rsid w:val="009C6EAA"/>
    <w:rsid w:val="009C6FDA"/>
    <w:rsid w:val="009C746F"/>
    <w:rsid w:val="009C7818"/>
    <w:rsid w:val="009C7866"/>
    <w:rsid w:val="009D0082"/>
    <w:rsid w:val="009D03D9"/>
    <w:rsid w:val="009D07BB"/>
    <w:rsid w:val="009D081F"/>
    <w:rsid w:val="009D0D3E"/>
    <w:rsid w:val="009D0F07"/>
    <w:rsid w:val="009D10A2"/>
    <w:rsid w:val="009D137D"/>
    <w:rsid w:val="009D1441"/>
    <w:rsid w:val="009D20A8"/>
    <w:rsid w:val="009D2570"/>
    <w:rsid w:val="009D2F94"/>
    <w:rsid w:val="009D332D"/>
    <w:rsid w:val="009D3646"/>
    <w:rsid w:val="009D3690"/>
    <w:rsid w:val="009D3708"/>
    <w:rsid w:val="009D3941"/>
    <w:rsid w:val="009D3E75"/>
    <w:rsid w:val="009D3FB4"/>
    <w:rsid w:val="009D3FCE"/>
    <w:rsid w:val="009D43C2"/>
    <w:rsid w:val="009D4E64"/>
    <w:rsid w:val="009D4F94"/>
    <w:rsid w:val="009D506D"/>
    <w:rsid w:val="009D5526"/>
    <w:rsid w:val="009D5778"/>
    <w:rsid w:val="009D5979"/>
    <w:rsid w:val="009D5B4E"/>
    <w:rsid w:val="009D5BD9"/>
    <w:rsid w:val="009D607E"/>
    <w:rsid w:val="009D608D"/>
    <w:rsid w:val="009D6178"/>
    <w:rsid w:val="009D68AF"/>
    <w:rsid w:val="009D6C14"/>
    <w:rsid w:val="009D6FAD"/>
    <w:rsid w:val="009D70AB"/>
    <w:rsid w:val="009D73F0"/>
    <w:rsid w:val="009D798B"/>
    <w:rsid w:val="009D7CCA"/>
    <w:rsid w:val="009E04DE"/>
    <w:rsid w:val="009E07FB"/>
    <w:rsid w:val="009E0861"/>
    <w:rsid w:val="009E0A59"/>
    <w:rsid w:val="009E0CF3"/>
    <w:rsid w:val="009E0DEF"/>
    <w:rsid w:val="009E154E"/>
    <w:rsid w:val="009E166E"/>
    <w:rsid w:val="009E1714"/>
    <w:rsid w:val="009E1783"/>
    <w:rsid w:val="009E1807"/>
    <w:rsid w:val="009E184C"/>
    <w:rsid w:val="009E1C83"/>
    <w:rsid w:val="009E1C9C"/>
    <w:rsid w:val="009E1E4A"/>
    <w:rsid w:val="009E2469"/>
    <w:rsid w:val="009E25C7"/>
    <w:rsid w:val="009E2860"/>
    <w:rsid w:val="009E2AAB"/>
    <w:rsid w:val="009E2ABE"/>
    <w:rsid w:val="009E2C03"/>
    <w:rsid w:val="009E3520"/>
    <w:rsid w:val="009E3DB2"/>
    <w:rsid w:val="009E3DE6"/>
    <w:rsid w:val="009E403C"/>
    <w:rsid w:val="009E428B"/>
    <w:rsid w:val="009E42DF"/>
    <w:rsid w:val="009E4509"/>
    <w:rsid w:val="009E4593"/>
    <w:rsid w:val="009E46C1"/>
    <w:rsid w:val="009E472C"/>
    <w:rsid w:val="009E54A6"/>
    <w:rsid w:val="009E559F"/>
    <w:rsid w:val="009E5700"/>
    <w:rsid w:val="009E576E"/>
    <w:rsid w:val="009E5A58"/>
    <w:rsid w:val="009E5B32"/>
    <w:rsid w:val="009E5C18"/>
    <w:rsid w:val="009E5E8A"/>
    <w:rsid w:val="009E60B3"/>
    <w:rsid w:val="009E61D3"/>
    <w:rsid w:val="009E62A9"/>
    <w:rsid w:val="009E63A2"/>
    <w:rsid w:val="009E686C"/>
    <w:rsid w:val="009E6AC7"/>
    <w:rsid w:val="009E748D"/>
    <w:rsid w:val="009E7A6E"/>
    <w:rsid w:val="009E7B02"/>
    <w:rsid w:val="009F0196"/>
    <w:rsid w:val="009F02E7"/>
    <w:rsid w:val="009F033A"/>
    <w:rsid w:val="009F0900"/>
    <w:rsid w:val="009F1371"/>
    <w:rsid w:val="009F1F2F"/>
    <w:rsid w:val="009F213A"/>
    <w:rsid w:val="009F245F"/>
    <w:rsid w:val="009F25F0"/>
    <w:rsid w:val="009F28A7"/>
    <w:rsid w:val="009F29DE"/>
    <w:rsid w:val="009F2F1C"/>
    <w:rsid w:val="009F3188"/>
    <w:rsid w:val="009F3454"/>
    <w:rsid w:val="009F373F"/>
    <w:rsid w:val="009F3841"/>
    <w:rsid w:val="009F3975"/>
    <w:rsid w:val="009F3FE0"/>
    <w:rsid w:val="009F4176"/>
    <w:rsid w:val="009F4243"/>
    <w:rsid w:val="009F468C"/>
    <w:rsid w:val="009F4BA7"/>
    <w:rsid w:val="009F547E"/>
    <w:rsid w:val="009F54B4"/>
    <w:rsid w:val="009F56DD"/>
    <w:rsid w:val="009F58B6"/>
    <w:rsid w:val="009F597A"/>
    <w:rsid w:val="009F5996"/>
    <w:rsid w:val="009F5D05"/>
    <w:rsid w:val="009F5DF6"/>
    <w:rsid w:val="009F5F40"/>
    <w:rsid w:val="009F6E00"/>
    <w:rsid w:val="009F738C"/>
    <w:rsid w:val="009F791F"/>
    <w:rsid w:val="009F7B39"/>
    <w:rsid w:val="009F7B84"/>
    <w:rsid w:val="009F7CF5"/>
    <w:rsid w:val="009F7D3B"/>
    <w:rsid w:val="00A00121"/>
    <w:rsid w:val="00A003A0"/>
    <w:rsid w:val="00A004EA"/>
    <w:rsid w:val="00A0055A"/>
    <w:rsid w:val="00A007E6"/>
    <w:rsid w:val="00A00800"/>
    <w:rsid w:val="00A0091F"/>
    <w:rsid w:val="00A00945"/>
    <w:rsid w:val="00A009DD"/>
    <w:rsid w:val="00A00E26"/>
    <w:rsid w:val="00A00F04"/>
    <w:rsid w:val="00A0141C"/>
    <w:rsid w:val="00A0192A"/>
    <w:rsid w:val="00A02191"/>
    <w:rsid w:val="00A02487"/>
    <w:rsid w:val="00A025CE"/>
    <w:rsid w:val="00A02CEB"/>
    <w:rsid w:val="00A02E32"/>
    <w:rsid w:val="00A02E60"/>
    <w:rsid w:val="00A02FF0"/>
    <w:rsid w:val="00A033BC"/>
    <w:rsid w:val="00A0387C"/>
    <w:rsid w:val="00A04194"/>
    <w:rsid w:val="00A0466C"/>
    <w:rsid w:val="00A051A4"/>
    <w:rsid w:val="00A052FD"/>
    <w:rsid w:val="00A05653"/>
    <w:rsid w:val="00A05ACC"/>
    <w:rsid w:val="00A06017"/>
    <w:rsid w:val="00A065B9"/>
    <w:rsid w:val="00A067D7"/>
    <w:rsid w:val="00A06EFB"/>
    <w:rsid w:val="00A0706D"/>
    <w:rsid w:val="00A07301"/>
    <w:rsid w:val="00A07480"/>
    <w:rsid w:val="00A0748B"/>
    <w:rsid w:val="00A075A6"/>
    <w:rsid w:val="00A07B3B"/>
    <w:rsid w:val="00A07CDC"/>
    <w:rsid w:val="00A07EE0"/>
    <w:rsid w:val="00A07F92"/>
    <w:rsid w:val="00A1045C"/>
    <w:rsid w:val="00A10F74"/>
    <w:rsid w:val="00A111D1"/>
    <w:rsid w:val="00A11504"/>
    <w:rsid w:val="00A11D68"/>
    <w:rsid w:val="00A11D6F"/>
    <w:rsid w:val="00A11F45"/>
    <w:rsid w:val="00A11F6F"/>
    <w:rsid w:val="00A122C5"/>
    <w:rsid w:val="00A1286A"/>
    <w:rsid w:val="00A13464"/>
    <w:rsid w:val="00A13564"/>
    <w:rsid w:val="00A1366B"/>
    <w:rsid w:val="00A138DD"/>
    <w:rsid w:val="00A13B10"/>
    <w:rsid w:val="00A13E38"/>
    <w:rsid w:val="00A140DB"/>
    <w:rsid w:val="00A1451F"/>
    <w:rsid w:val="00A14563"/>
    <w:rsid w:val="00A14723"/>
    <w:rsid w:val="00A1496D"/>
    <w:rsid w:val="00A14B4D"/>
    <w:rsid w:val="00A1526E"/>
    <w:rsid w:val="00A152AB"/>
    <w:rsid w:val="00A15342"/>
    <w:rsid w:val="00A1534D"/>
    <w:rsid w:val="00A1574D"/>
    <w:rsid w:val="00A15B78"/>
    <w:rsid w:val="00A15BE7"/>
    <w:rsid w:val="00A15CB2"/>
    <w:rsid w:val="00A15E35"/>
    <w:rsid w:val="00A15E66"/>
    <w:rsid w:val="00A1605A"/>
    <w:rsid w:val="00A16463"/>
    <w:rsid w:val="00A16751"/>
    <w:rsid w:val="00A16981"/>
    <w:rsid w:val="00A17068"/>
    <w:rsid w:val="00A173EB"/>
    <w:rsid w:val="00A174CF"/>
    <w:rsid w:val="00A17522"/>
    <w:rsid w:val="00A17628"/>
    <w:rsid w:val="00A17839"/>
    <w:rsid w:val="00A179A4"/>
    <w:rsid w:val="00A179FF"/>
    <w:rsid w:val="00A17B16"/>
    <w:rsid w:val="00A209D3"/>
    <w:rsid w:val="00A20A40"/>
    <w:rsid w:val="00A20AFA"/>
    <w:rsid w:val="00A20D6A"/>
    <w:rsid w:val="00A20D78"/>
    <w:rsid w:val="00A21446"/>
    <w:rsid w:val="00A2170E"/>
    <w:rsid w:val="00A2191B"/>
    <w:rsid w:val="00A21983"/>
    <w:rsid w:val="00A21B3F"/>
    <w:rsid w:val="00A21D5A"/>
    <w:rsid w:val="00A22081"/>
    <w:rsid w:val="00A22167"/>
    <w:rsid w:val="00A229EC"/>
    <w:rsid w:val="00A22AF6"/>
    <w:rsid w:val="00A23359"/>
    <w:rsid w:val="00A233B7"/>
    <w:rsid w:val="00A23450"/>
    <w:rsid w:val="00A2369D"/>
    <w:rsid w:val="00A237AF"/>
    <w:rsid w:val="00A239FE"/>
    <w:rsid w:val="00A23AA6"/>
    <w:rsid w:val="00A23CF5"/>
    <w:rsid w:val="00A24751"/>
    <w:rsid w:val="00A24B8B"/>
    <w:rsid w:val="00A24BE3"/>
    <w:rsid w:val="00A24E32"/>
    <w:rsid w:val="00A2510B"/>
    <w:rsid w:val="00A252C3"/>
    <w:rsid w:val="00A257CC"/>
    <w:rsid w:val="00A25A3E"/>
    <w:rsid w:val="00A25FBB"/>
    <w:rsid w:val="00A26425"/>
    <w:rsid w:val="00A26A96"/>
    <w:rsid w:val="00A26C0A"/>
    <w:rsid w:val="00A26CF8"/>
    <w:rsid w:val="00A26DDB"/>
    <w:rsid w:val="00A26E09"/>
    <w:rsid w:val="00A26F5E"/>
    <w:rsid w:val="00A277F8"/>
    <w:rsid w:val="00A278AC"/>
    <w:rsid w:val="00A278B7"/>
    <w:rsid w:val="00A27A18"/>
    <w:rsid w:val="00A27A76"/>
    <w:rsid w:val="00A27D93"/>
    <w:rsid w:val="00A27EFB"/>
    <w:rsid w:val="00A27F78"/>
    <w:rsid w:val="00A300BD"/>
    <w:rsid w:val="00A30232"/>
    <w:rsid w:val="00A3035D"/>
    <w:rsid w:val="00A30818"/>
    <w:rsid w:val="00A30ABA"/>
    <w:rsid w:val="00A30B8A"/>
    <w:rsid w:val="00A30D59"/>
    <w:rsid w:val="00A311A2"/>
    <w:rsid w:val="00A31475"/>
    <w:rsid w:val="00A31738"/>
    <w:rsid w:val="00A317E1"/>
    <w:rsid w:val="00A3193E"/>
    <w:rsid w:val="00A31BAB"/>
    <w:rsid w:val="00A31E3B"/>
    <w:rsid w:val="00A33073"/>
    <w:rsid w:val="00A330FA"/>
    <w:rsid w:val="00A33593"/>
    <w:rsid w:val="00A34092"/>
    <w:rsid w:val="00A341E9"/>
    <w:rsid w:val="00A34764"/>
    <w:rsid w:val="00A34A03"/>
    <w:rsid w:val="00A34BD9"/>
    <w:rsid w:val="00A34D98"/>
    <w:rsid w:val="00A34DD2"/>
    <w:rsid w:val="00A34E23"/>
    <w:rsid w:val="00A3515E"/>
    <w:rsid w:val="00A3530A"/>
    <w:rsid w:val="00A354E5"/>
    <w:rsid w:val="00A355DF"/>
    <w:rsid w:val="00A35B3F"/>
    <w:rsid w:val="00A35D90"/>
    <w:rsid w:val="00A362CD"/>
    <w:rsid w:val="00A36492"/>
    <w:rsid w:val="00A36700"/>
    <w:rsid w:val="00A3690E"/>
    <w:rsid w:val="00A36C36"/>
    <w:rsid w:val="00A374C2"/>
    <w:rsid w:val="00A3752E"/>
    <w:rsid w:val="00A376DB"/>
    <w:rsid w:val="00A37710"/>
    <w:rsid w:val="00A37D15"/>
    <w:rsid w:val="00A37D92"/>
    <w:rsid w:val="00A37EED"/>
    <w:rsid w:val="00A37F79"/>
    <w:rsid w:val="00A4016F"/>
    <w:rsid w:val="00A40203"/>
    <w:rsid w:val="00A40232"/>
    <w:rsid w:val="00A40511"/>
    <w:rsid w:val="00A40CD1"/>
    <w:rsid w:val="00A41089"/>
    <w:rsid w:val="00A412E1"/>
    <w:rsid w:val="00A41720"/>
    <w:rsid w:val="00A418FA"/>
    <w:rsid w:val="00A41943"/>
    <w:rsid w:val="00A4195D"/>
    <w:rsid w:val="00A420FB"/>
    <w:rsid w:val="00A42164"/>
    <w:rsid w:val="00A428A6"/>
    <w:rsid w:val="00A4292E"/>
    <w:rsid w:val="00A42B1F"/>
    <w:rsid w:val="00A43246"/>
    <w:rsid w:val="00A43290"/>
    <w:rsid w:val="00A43621"/>
    <w:rsid w:val="00A43755"/>
    <w:rsid w:val="00A4473E"/>
    <w:rsid w:val="00A44CF1"/>
    <w:rsid w:val="00A44E80"/>
    <w:rsid w:val="00A44F27"/>
    <w:rsid w:val="00A4530B"/>
    <w:rsid w:val="00A459E1"/>
    <w:rsid w:val="00A45C1E"/>
    <w:rsid w:val="00A45CE7"/>
    <w:rsid w:val="00A464CC"/>
    <w:rsid w:val="00A4678F"/>
    <w:rsid w:val="00A467FA"/>
    <w:rsid w:val="00A46E16"/>
    <w:rsid w:val="00A47238"/>
    <w:rsid w:val="00A47946"/>
    <w:rsid w:val="00A47A43"/>
    <w:rsid w:val="00A5024B"/>
    <w:rsid w:val="00A50AD9"/>
    <w:rsid w:val="00A517CA"/>
    <w:rsid w:val="00A517D9"/>
    <w:rsid w:val="00A5192E"/>
    <w:rsid w:val="00A519D6"/>
    <w:rsid w:val="00A51A3E"/>
    <w:rsid w:val="00A51D1D"/>
    <w:rsid w:val="00A520B8"/>
    <w:rsid w:val="00A52214"/>
    <w:rsid w:val="00A5239E"/>
    <w:rsid w:val="00A52476"/>
    <w:rsid w:val="00A528C7"/>
    <w:rsid w:val="00A529A0"/>
    <w:rsid w:val="00A52AF1"/>
    <w:rsid w:val="00A531C7"/>
    <w:rsid w:val="00A53321"/>
    <w:rsid w:val="00A534AA"/>
    <w:rsid w:val="00A542B2"/>
    <w:rsid w:val="00A54747"/>
    <w:rsid w:val="00A54D27"/>
    <w:rsid w:val="00A55026"/>
    <w:rsid w:val="00A55169"/>
    <w:rsid w:val="00A551AE"/>
    <w:rsid w:val="00A55217"/>
    <w:rsid w:val="00A55455"/>
    <w:rsid w:val="00A55562"/>
    <w:rsid w:val="00A5567F"/>
    <w:rsid w:val="00A56084"/>
    <w:rsid w:val="00A564E9"/>
    <w:rsid w:val="00A56523"/>
    <w:rsid w:val="00A56583"/>
    <w:rsid w:val="00A568FA"/>
    <w:rsid w:val="00A56C31"/>
    <w:rsid w:val="00A56D15"/>
    <w:rsid w:val="00A56ED4"/>
    <w:rsid w:val="00A5712A"/>
    <w:rsid w:val="00A5718A"/>
    <w:rsid w:val="00A57300"/>
    <w:rsid w:val="00A57333"/>
    <w:rsid w:val="00A5745B"/>
    <w:rsid w:val="00A57834"/>
    <w:rsid w:val="00A57BCC"/>
    <w:rsid w:val="00A57BF6"/>
    <w:rsid w:val="00A60417"/>
    <w:rsid w:val="00A6082B"/>
    <w:rsid w:val="00A6131D"/>
    <w:rsid w:val="00A617CB"/>
    <w:rsid w:val="00A61B2C"/>
    <w:rsid w:val="00A61CC4"/>
    <w:rsid w:val="00A62188"/>
    <w:rsid w:val="00A623B2"/>
    <w:rsid w:val="00A627D5"/>
    <w:rsid w:val="00A62955"/>
    <w:rsid w:val="00A62A0F"/>
    <w:rsid w:val="00A62C7B"/>
    <w:rsid w:val="00A63208"/>
    <w:rsid w:val="00A63A04"/>
    <w:rsid w:val="00A63BFD"/>
    <w:rsid w:val="00A6416C"/>
    <w:rsid w:val="00A64269"/>
    <w:rsid w:val="00A64480"/>
    <w:rsid w:val="00A64752"/>
    <w:rsid w:val="00A64F5F"/>
    <w:rsid w:val="00A65326"/>
    <w:rsid w:val="00A658E6"/>
    <w:rsid w:val="00A65E1E"/>
    <w:rsid w:val="00A661E3"/>
    <w:rsid w:val="00A664D7"/>
    <w:rsid w:val="00A669AD"/>
    <w:rsid w:val="00A66A48"/>
    <w:rsid w:val="00A67196"/>
    <w:rsid w:val="00A6752D"/>
    <w:rsid w:val="00A679FB"/>
    <w:rsid w:val="00A67BF3"/>
    <w:rsid w:val="00A67EC5"/>
    <w:rsid w:val="00A7046B"/>
    <w:rsid w:val="00A7055B"/>
    <w:rsid w:val="00A708F7"/>
    <w:rsid w:val="00A70E0D"/>
    <w:rsid w:val="00A70F71"/>
    <w:rsid w:val="00A71140"/>
    <w:rsid w:val="00A73038"/>
    <w:rsid w:val="00A7376A"/>
    <w:rsid w:val="00A73813"/>
    <w:rsid w:val="00A7382F"/>
    <w:rsid w:val="00A738BB"/>
    <w:rsid w:val="00A73ADE"/>
    <w:rsid w:val="00A73B56"/>
    <w:rsid w:val="00A73C44"/>
    <w:rsid w:val="00A73D02"/>
    <w:rsid w:val="00A73EEC"/>
    <w:rsid w:val="00A73F7A"/>
    <w:rsid w:val="00A74461"/>
    <w:rsid w:val="00A744C0"/>
    <w:rsid w:val="00A74A08"/>
    <w:rsid w:val="00A74E44"/>
    <w:rsid w:val="00A74E45"/>
    <w:rsid w:val="00A7544F"/>
    <w:rsid w:val="00A75811"/>
    <w:rsid w:val="00A75A31"/>
    <w:rsid w:val="00A75A6D"/>
    <w:rsid w:val="00A75D1B"/>
    <w:rsid w:val="00A75D1C"/>
    <w:rsid w:val="00A75D27"/>
    <w:rsid w:val="00A76471"/>
    <w:rsid w:val="00A7661D"/>
    <w:rsid w:val="00A76627"/>
    <w:rsid w:val="00A76B11"/>
    <w:rsid w:val="00A76DD2"/>
    <w:rsid w:val="00A770DA"/>
    <w:rsid w:val="00A77843"/>
    <w:rsid w:val="00A77B65"/>
    <w:rsid w:val="00A77CDB"/>
    <w:rsid w:val="00A8017D"/>
    <w:rsid w:val="00A801A1"/>
    <w:rsid w:val="00A801E6"/>
    <w:rsid w:val="00A802BF"/>
    <w:rsid w:val="00A807AB"/>
    <w:rsid w:val="00A80916"/>
    <w:rsid w:val="00A80AE2"/>
    <w:rsid w:val="00A8106D"/>
    <w:rsid w:val="00A8107A"/>
    <w:rsid w:val="00A81159"/>
    <w:rsid w:val="00A813E9"/>
    <w:rsid w:val="00A81846"/>
    <w:rsid w:val="00A81E7A"/>
    <w:rsid w:val="00A82118"/>
    <w:rsid w:val="00A821BE"/>
    <w:rsid w:val="00A8276C"/>
    <w:rsid w:val="00A82CAA"/>
    <w:rsid w:val="00A82F52"/>
    <w:rsid w:val="00A83187"/>
    <w:rsid w:val="00A83FC8"/>
    <w:rsid w:val="00A8404B"/>
    <w:rsid w:val="00A84126"/>
    <w:rsid w:val="00A84386"/>
    <w:rsid w:val="00A85C2F"/>
    <w:rsid w:val="00A85EA9"/>
    <w:rsid w:val="00A864DC"/>
    <w:rsid w:val="00A86818"/>
    <w:rsid w:val="00A86A62"/>
    <w:rsid w:val="00A86DF5"/>
    <w:rsid w:val="00A873B2"/>
    <w:rsid w:val="00A879D3"/>
    <w:rsid w:val="00A87A80"/>
    <w:rsid w:val="00A87C38"/>
    <w:rsid w:val="00A90009"/>
    <w:rsid w:val="00A90874"/>
    <w:rsid w:val="00A908E5"/>
    <w:rsid w:val="00A90A14"/>
    <w:rsid w:val="00A90CAC"/>
    <w:rsid w:val="00A90DB0"/>
    <w:rsid w:val="00A9170F"/>
    <w:rsid w:val="00A91C0A"/>
    <w:rsid w:val="00A91E31"/>
    <w:rsid w:val="00A9210F"/>
    <w:rsid w:val="00A922DB"/>
    <w:rsid w:val="00A925A3"/>
    <w:rsid w:val="00A92976"/>
    <w:rsid w:val="00A92C55"/>
    <w:rsid w:val="00A92DE6"/>
    <w:rsid w:val="00A93018"/>
    <w:rsid w:val="00A9335C"/>
    <w:rsid w:val="00A93469"/>
    <w:rsid w:val="00A93746"/>
    <w:rsid w:val="00A93992"/>
    <w:rsid w:val="00A94134"/>
    <w:rsid w:val="00A941F9"/>
    <w:rsid w:val="00A943B1"/>
    <w:rsid w:val="00A94523"/>
    <w:rsid w:val="00A9458E"/>
    <w:rsid w:val="00A945A2"/>
    <w:rsid w:val="00A94693"/>
    <w:rsid w:val="00A94930"/>
    <w:rsid w:val="00A952CA"/>
    <w:rsid w:val="00A9561C"/>
    <w:rsid w:val="00A95B52"/>
    <w:rsid w:val="00A95B66"/>
    <w:rsid w:val="00A95C2B"/>
    <w:rsid w:val="00A95F49"/>
    <w:rsid w:val="00A9640F"/>
    <w:rsid w:val="00A965EB"/>
    <w:rsid w:val="00A9696E"/>
    <w:rsid w:val="00A96DBB"/>
    <w:rsid w:val="00A971B2"/>
    <w:rsid w:val="00A97229"/>
    <w:rsid w:val="00A97373"/>
    <w:rsid w:val="00A974D1"/>
    <w:rsid w:val="00A975C9"/>
    <w:rsid w:val="00A9775A"/>
    <w:rsid w:val="00A97D3B"/>
    <w:rsid w:val="00A97E4F"/>
    <w:rsid w:val="00AA02DD"/>
    <w:rsid w:val="00AA044F"/>
    <w:rsid w:val="00AA058A"/>
    <w:rsid w:val="00AA0638"/>
    <w:rsid w:val="00AA0F91"/>
    <w:rsid w:val="00AA1192"/>
    <w:rsid w:val="00AA151A"/>
    <w:rsid w:val="00AA1B25"/>
    <w:rsid w:val="00AA1BFD"/>
    <w:rsid w:val="00AA1C08"/>
    <w:rsid w:val="00AA2000"/>
    <w:rsid w:val="00AA267D"/>
    <w:rsid w:val="00AA27D2"/>
    <w:rsid w:val="00AA2A3C"/>
    <w:rsid w:val="00AA2B36"/>
    <w:rsid w:val="00AA31B8"/>
    <w:rsid w:val="00AA383B"/>
    <w:rsid w:val="00AA3C12"/>
    <w:rsid w:val="00AA3E03"/>
    <w:rsid w:val="00AA3E3B"/>
    <w:rsid w:val="00AA3FF1"/>
    <w:rsid w:val="00AA3FF8"/>
    <w:rsid w:val="00AA40AA"/>
    <w:rsid w:val="00AA40C8"/>
    <w:rsid w:val="00AA4779"/>
    <w:rsid w:val="00AA4942"/>
    <w:rsid w:val="00AA4B12"/>
    <w:rsid w:val="00AA4E11"/>
    <w:rsid w:val="00AA4E93"/>
    <w:rsid w:val="00AA536E"/>
    <w:rsid w:val="00AA59E7"/>
    <w:rsid w:val="00AA5BA0"/>
    <w:rsid w:val="00AA5FDA"/>
    <w:rsid w:val="00AA602D"/>
    <w:rsid w:val="00AA60FD"/>
    <w:rsid w:val="00AA62B8"/>
    <w:rsid w:val="00AA6772"/>
    <w:rsid w:val="00AA6DC5"/>
    <w:rsid w:val="00AA6DC6"/>
    <w:rsid w:val="00AA7D8E"/>
    <w:rsid w:val="00AB00BA"/>
    <w:rsid w:val="00AB01FC"/>
    <w:rsid w:val="00AB0B99"/>
    <w:rsid w:val="00AB13C5"/>
    <w:rsid w:val="00AB1438"/>
    <w:rsid w:val="00AB1897"/>
    <w:rsid w:val="00AB196F"/>
    <w:rsid w:val="00AB1BC4"/>
    <w:rsid w:val="00AB1D8C"/>
    <w:rsid w:val="00AB21B1"/>
    <w:rsid w:val="00AB2B9F"/>
    <w:rsid w:val="00AB2FFF"/>
    <w:rsid w:val="00AB3689"/>
    <w:rsid w:val="00AB3764"/>
    <w:rsid w:val="00AB38A8"/>
    <w:rsid w:val="00AB3A2D"/>
    <w:rsid w:val="00AB3CC8"/>
    <w:rsid w:val="00AB404E"/>
    <w:rsid w:val="00AB418A"/>
    <w:rsid w:val="00AB41A8"/>
    <w:rsid w:val="00AB439D"/>
    <w:rsid w:val="00AB49EA"/>
    <w:rsid w:val="00AB4E3E"/>
    <w:rsid w:val="00AB4F0E"/>
    <w:rsid w:val="00AB5CDD"/>
    <w:rsid w:val="00AB5E08"/>
    <w:rsid w:val="00AB60AE"/>
    <w:rsid w:val="00AB60DA"/>
    <w:rsid w:val="00AB61FC"/>
    <w:rsid w:val="00AB6212"/>
    <w:rsid w:val="00AB64CB"/>
    <w:rsid w:val="00AB6813"/>
    <w:rsid w:val="00AB6A65"/>
    <w:rsid w:val="00AB6B2B"/>
    <w:rsid w:val="00AB6C73"/>
    <w:rsid w:val="00AB6E5E"/>
    <w:rsid w:val="00AB7254"/>
    <w:rsid w:val="00AB78AA"/>
    <w:rsid w:val="00AB7961"/>
    <w:rsid w:val="00AB7B82"/>
    <w:rsid w:val="00AB7B88"/>
    <w:rsid w:val="00AB7E30"/>
    <w:rsid w:val="00AB7FB2"/>
    <w:rsid w:val="00AC0303"/>
    <w:rsid w:val="00AC035A"/>
    <w:rsid w:val="00AC03EA"/>
    <w:rsid w:val="00AC09A4"/>
    <w:rsid w:val="00AC0AB7"/>
    <w:rsid w:val="00AC0F55"/>
    <w:rsid w:val="00AC0F5F"/>
    <w:rsid w:val="00AC12EF"/>
    <w:rsid w:val="00AC1300"/>
    <w:rsid w:val="00AC1B3F"/>
    <w:rsid w:val="00AC1F5D"/>
    <w:rsid w:val="00AC2273"/>
    <w:rsid w:val="00AC2868"/>
    <w:rsid w:val="00AC3043"/>
    <w:rsid w:val="00AC3371"/>
    <w:rsid w:val="00AC3655"/>
    <w:rsid w:val="00AC36C2"/>
    <w:rsid w:val="00AC3AD0"/>
    <w:rsid w:val="00AC3C5C"/>
    <w:rsid w:val="00AC4492"/>
    <w:rsid w:val="00AC4AF5"/>
    <w:rsid w:val="00AC4BB0"/>
    <w:rsid w:val="00AC54C9"/>
    <w:rsid w:val="00AC55B6"/>
    <w:rsid w:val="00AC5A0F"/>
    <w:rsid w:val="00AC6145"/>
    <w:rsid w:val="00AC621B"/>
    <w:rsid w:val="00AC640A"/>
    <w:rsid w:val="00AC6C47"/>
    <w:rsid w:val="00AC6D85"/>
    <w:rsid w:val="00AC741E"/>
    <w:rsid w:val="00AC7A96"/>
    <w:rsid w:val="00AC7EFE"/>
    <w:rsid w:val="00AC7F99"/>
    <w:rsid w:val="00AD01B3"/>
    <w:rsid w:val="00AD0829"/>
    <w:rsid w:val="00AD0C34"/>
    <w:rsid w:val="00AD11A8"/>
    <w:rsid w:val="00AD1607"/>
    <w:rsid w:val="00AD1EE6"/>
    <w:rsid w:val="00AD2170"/>
    <w:rsid w:val="00AD2566"/>
    <w:rsid w:val="00AD25F4"/>
    <w:rsid w:val="00AD26F1"/>
    <w:rsid w:val="00AD2AF5"/>
    <w:rsid w:val="00AD2B36"/>
    <w:rsid w:val="00AD2BDE"/>
    <w:rsid w:val="00AD2BF1"/>
    <w:rsid w:val="00AD2CDD"/>
    <w:rsid w:val="00AD2D6C"/>
    <w:rsid w:val="00AD2FE7"/>
    <w:rsid w:val="00AD3060"/>
    <w:rsid w:val="00AD3106"/>
    <w:rsid w:val="00AD31CD"/>
    <w:rsid w:val="00AD329E"/>
    <w:rsid w:val="00AD33C8"/>
    <w:rsid w:val="00AD3A89"/>
    <w:rsid w:val="00AD3C9B"/>
    <w:rsid w:val="00AD3E69"/>
    <w:rsid w:val="00AD402D"/>
    <w:rsid w:val="00AD458D"/>
    <w:rsid w:val="00AD460D"/>
    <w:rsid w:val="00AD4732"/>
    <w:rsid w:val="00AD4B21"/>
    <w:rsid w:val="00AD4B74"/>
    <w:rsid w:val="00AD4D03"/>
    <w:rsid w:val="00AD567E"/>
    <w:rsid w:val="00AD5F43"/>
    <w:rsid w:val="00AD5FF1"/>
    <w:rsid w:val="00AD61B3"/>
    <w:rsid w:val="00AD67FF"/>
    <w:rsid w:val="00AD6A51"/>
    <w:rsid w:val="00AD6C00"/>
    <w:rsid w:val="00AD7220"/>
    <w:rsid w:val="00AD722B"/>
    <w:rsid w:val="00AD73B5"/>
    <w:rsid w:val="00AD73CF"/>
    <w:rsid w:val="00AD73D9"/>
    <w:rsid w:val="00AD75F4"/>
    <w:rsid w:val="00AD76C9"/>
    <w:rsid w:val="00AD7954"/>
    <w:rsid w:val="00AE0077"/>
    <w:rsid w:val="00AE0115"/>
    <w:rsid w:val="00AE02F1"/>
    <w:rsid w:val="00AE053B"/>
    <w:rsid w:val="00AE0625"/>
    <w:rsid w:val="00AE08F1"/>
    <w:rsid w:val="00AE0F4C"/>
    <w:rsid w:val="00AE167F"/>
    <w:rsid w:val="00AE19FA"/>
    <w:rsid w:val="00AE1CD0"/>
    <w:rsid w:val="00AE1EBA"/>
    <w:rsid w:val="00AE1EF8"/>
    <w:rsid w:val="00AE2387"/>
    <w:rsid w:val="00AE23F6"/>
    <w:rsid w:val="00AE2847"/>
    <w:rsid w:val="00AE29BA"/>
    <w:rsid w:val="00AE29E2"/>
    <w:rsid w:val="00AE2B84"/>
    <w:rsid w:val="00AE2EF2"/>
    <w:rsid w:val="00AE2F47"/>
    <w:rsid w:val="00AE314A"/>
    <w:rsid w:val="00AE3629"/>
    <w:rsid w:val="00AE388E"/>
    <w:rsid w:val="00AE3969"/>
    <w:rsid w:val="00AE3A3D"/>
    <w:rsid w:val="00AE3E43"/>
    <w:rsid w:val="00AE3F2B"/>
    <w:rsid w:val="00AE41E8"/>
    <w:rsid w:val="00AE43F1"/>
    <w:rsid w:val="00AE4A1F"/>
    <w:rsid w:val="00AE4B49"/>
    <w:rsid w:val="00AE4CBC"/>
    <w:rsid w:val="00AE4D54"/>
    <w:rsid w:val="00AE53E2"/>
    <w:rsid w:val="00AE5757"/>
    <w:rsid w:val="00AE57FE"/>
    <w:rsid w:val="00AE5EE9"/>
    <w:rsid w:val="00AE6434"/>
    <w:rsid w:val="00AE69C0"/>
    <w:rsid w:val="00AE6AE7"/>
    <w:rsid w:val="00AE6EBC"/>
    <w:rsid w:val="00AE7307"/>
    <w:rsid w:val="00AE7512"/>
    <w:rsid w:val="00AE755E"/>
    <w:rsid w:val="00AE76A1"/>
    <w:rsid w:val="00AE7A74"/>
    <w:rsid w:val="00AE7C12"/>
    <w:rsid w:val="00AE7E83"/>
    <w:rsid w:val="00AF00B7"/>
    <w:rsid w:val="00AF087F"/>
    <w:rsid w:val="00AF113A"/>
    <w:rsid w:val="00AF2064"/>
    <w:rsid w:val="00AF2164"/>
    <w:rsid w:val="00AF2834"/>
    <w:rsid w:val="00AF2A01"/>
    <w:rsid w:val="00AF2B30"/>
    <w:rsid w:val="00AF2D96"/>
    <w:rsid w:val="00AF30E5"/>
    <w:rsid w:val="00AF34B6"/>
    <w:rsid w:val="00AF3A3E"/>
    <w:rsid w:val="00AF4032"/>
    <w:rsid w:val="00AF43A0"/>
    <w:rsid w:val="00AF46A9"/>
    <w:rsid w:val="00AF48F9"/>
    <w:rsid w:val="00AF49DD"/>
    <w:rsid w:val="00AF4D9B"/>
    <w:rsid w:val="00AF4F01"/>
    <w:rsid w:val="00AF52D0"/>
    <w:rsid w:val="00AF56BC"/>
    <w:rsid w:val="00AF5B63"/>
    <w:rsid w:val="00AF6322"/>
    <w:rsid w:val="00AF6652"/>
    <w:rsid w:val="00AF6C55"/>
    <w:rsid w:val="00AF6D10"/>
    <w:rsid w:val="00AF6D74"/>
    <w:rsid w:val="00AF77C5"/>
    <w:rsid w:val="00AF7CEB"/>
    <w:rsid w:val="00AF7F09"/>
    <w:rsid w:val="00B009E2"/>
    <w:rsid w:val="00B00BB2"/>
    <w:rsid w:val="00B00FB2"/>
    <w:rsid w:val="00B0107B"/>
    <w:rsid w:val="00B010E6"/>
    <w:rsid w:val="00B011F6"/>
    <w:rsid w:val="00B01309"/>
    <w:rsid w:val="00B016EB"/>
    <w:rsid w:val="00B01785"/>
    <w:rsid w:val="00B01951"/>
    <w:rsid w:val="00B02146"/>
    <w:rsid w:val="00B0242A"/>
    <w:rsid w:val="00B024D4"/>
    <w:rsid w:val="00B025A1"/>
    <w:rsid w:val="00B0271E"/>
    <w:rsid w:val="00B02995"/>
    <w:rsid w:val="00B02B79"/>
    <w:rsid w:val="00B02E50"/>
    <w:rsid w:val="00B03940"/>
    <w:rsid w:val="00B03973"/>
    <w:rsid w:val="00B03AB7"/>
    <w:rsid w:val="00B03ABD"/>
    <w:rsid w:val="00B03E2E"/>
    <w:rsid w:val="00B04085"/>
    <w:rsid w:val="00B04244"/>
    <w:rsid w:val="00B044CE"/>
    <w:rsid w:val="00B04A15"/>
    <w:rsid w:val="00B05100"/>
    <w:rsid w:val="00B05305"/>
    <w:rsid w:val="00B0553D"/>
    <w:rsid w:val="00B055BC"/>
    <w:rsid w:val="00B05744"/>
    <w:rsid w:val="00B05D24"/>
    <w:rsid w:val="00B063B4"/>
    <w:rsid w:val="00B06741"/>
    <w:rsid w:val="00B067AF"/>
    <w:rsid w:val="00B06E1C"/>
    <w:rsid w:val="00B06F92"/>
    <w:rsid w:val="00B0752A"/>
    <w:rsid w:val="00B077B5"/>
    <w:rsid w:val="00B0786B"/>
    <w:rsid w:val="00B07D7A"/>
    <w:rsid w:val="00B07DDB"/>
    <w:rsid w:val="00B07E08"/>
    <w:rsid w:val="00B1002B"/>
    <w:rsid w:val="00B10E44"/>
    <w:rsid w:val="00B115A1"/>
    <w:rsid w:val="00B11745"/>
    <w:rsid w:val="00B118B7"/>
    <w:rsid w:val="00B1195B"/>
    <w:rsid w:val="00B122D4"/>
    <w:rsid w:val="00B122DA"/>
    <w:rsid w:val="00B123D3"/>
    <w:rsid w:val="00B129E5"/>
    <w:rsid w:val="00B12A4D"/>
    <w:rsid w:val="00B12A76"/>
    <w:rsid w:val="00B12E28"/>
    <w:rsid w:val="00B12F99"/>
    <w:rsid w:val="00B1327C"/>
    <w:rsid w:val="00B1391C"/>
    <w:rsid w:val="00B13CD4"/>
    <w:rsid w:val="00B1536D"/>
    <w:rsid w:val="00B1540F"/>
    <w:rsid w:val="00B156CD"/>
    <w:rsid w:val="00B15A43"/>
    <w:rsid w:val="00B165E7"/>
    <w:rsid w:val="00B169CC"/>
    <w:rsid w:val="00B1765A"/>
    <w:rsid w:val="00B17AFA"/>
    <w:rsid w:val="00B17D0F"/>
    <w:rsid w:val="00B17D9F"/>
    <w:rsid w:val="00B17EF6"/>
    <w:rsid w:val="00B2013A"/>
    <w:rsid w:val="00B2096A"/>
    <w:rsid w:val="00B20C58"/>
    <w:rsid w:val="00B21FF3"/>
    <w:rsid w:val="00B22295"/>
    <w:rsid w:val="00B223F5"/>
    <w:rsid w:val="00B226DD"/>
    <w:rsid w:val="00B22F24"/>
    <w:rsid w:val="00B232FC"/>
    <w:rsid w:val="00B2350C"/>
    <w:rsid w:val="00B23BDD"/>
    <w:rsid w:val="00B23E4F"/>
    <w:rsid w:val="00B2443D"/>
    <w:rsid w:val="00B2446F"/>
    <w:rsid w:val="00B24940"/>
    <w:rsid w:val="00B24A7C"/>
    <w:rsid w:val="00B24BF3"/>
    <w:rsid w:val="00B24E1F"/>
    <w:rsid w:val="00B253C0"/>
    <w:rsid w:val="00B2741A"/>
    <w:rsid w:val="00B276B8"/>
    <w:rsid w:val="00B277F6"/>
    <w:rsid w:val="00B279B6"/>
    <w:rsid w:val="00B27C9D"/>
    <w:rsid w:val="00B300A3"/>
    <w:rsid w:val="00B30107"/>
    <w:rsid w:val="00B3031E"/>
    <w:rsid w:val="00B30436"/>
    <w:rsid w:val="00B3097C"/>
    <w:rsid w:val="00B30990"/>
    <w:rsid w:val="00B309C4"/>
    <w:rsid w:val="00B30AC7"/>
    <w:rsid w:val="00B30DD8"/>
    <w:rsid w:val="00B30E09"/>
    <w:rsid w:val="00B310D9"/>
    <w:rsid w:val="00B3129E"/>
    <w:rsid w:val="00B31976"/>
    <w:rsid w:val="00B319C8"/>
    <w:rsid w:val="00B31AE8"/>
    <w:rsid w:val="00B31EC8"/>
    <w:rsid w:val="00B32CE9"/>
    <w:rsid w:val="00B32F4A"/>
    <w:rsid w:val="00B33099"/>
    <w:rsid w:val="00B332D6"/>
    <w:rsid w:val="00B3336D"/>
    <w:rsid w:val="00B3350A"/>
    <w:rsid w:val="00B335BB"/>
    <w:rsid w:val="00B33826"/>
    <w:rsid w:val="00B33908"/>
    <w:rsid w:val="00B33ADA"/>
    <w:rsid w:val="00B33D93"/>
    <w:rsid w:val="00B33DB6"/>
    <w:rsid w:val="00B34104"/>
    <w:rsid w:val="00B34285"/>
    <w:rsid w:val="00B3441A"/>
    <w:rsid w:val="00B34661"/>
    <w:rsid w:val="00B3479B"/>
    <w:rsid w:val="00B3483B"/>
    <w:rsid w:val="00B3594A"/>
    <w:rsid w:val="00B35ADC"/>
    <w:rsid w:val="00B35BA5"/>
    <w:rsid w:val="00B35EC9"/>
    <w:rsid w:val="00B3641A"/>
    <w:rsid w:val="00B367F0"/>
    <w:rsid w:val="00B36E3E"/>
    <w:rsid w:val="00B36EC9"/>
    <w:rsid w:val="00B3703A"/>
    <w:rsid w:val="00B3703C"/>
    <w:rsid w:val="00B37588"/>
    <w:rsid w:val="00B375DF"/>
    <w:rsid w:val="00B3778F"/>
    <w:rsid w:val="00B37797"/>
    <w:rsid w:val="00B37862"/>
    <w:rsid w:val="00B37EE2"/>
    <w:rsid w:val="00B37FA5"/>
    <w:rsid w:val="00B401E4"/>
    <w:rsid w:val="00B40276"/>
    <w:rsid w:val="00B4030D"/>
    <w:rsid w:val="00B40334"/>
    <w:rsid w:val="00B4040A"/>
    <w:rsid w:val="00B4043A"/>
    <w:rsid w:val="00B409CE"/>
    <w:rsid w:val="00B40CB6"/>
    <w:rsid w:val="00B40DE7"/>
    <w:rsid w:val="00B41060"/>
    <w:rsid w:val="00B41202"/>
    <w:rsid w:val="00B412A1"/>
    <w:rsid w:val="00B413B5"/>
    <w:rsid w:val="00B41554"/>
    <w:rsid w:val="00B4179A"/>
    <w:rsid w:val="00B41AC9"/>
    <w:rsid w:val="00B41EBB"/>
    <w:rsid w:val="00B42328"/>
    <w:rsid w:val="00B423F0"/>
    <w:rsid w:val="00B42402"/>
    <w:rsid w:val="00B42C47"/>
    <w:rsid w:val="00B42D8A"/>
    <w:rsid w:val="00B42F6F"/>
    <w:rsid w:val="00B439E0"/>
    <w:rsid w:val="00B43A5D"/>
    <w:rsid w:val="00B43B04"/>
    <w:rsid w:val="00B43B8B"/>
    <w:rsid w:val="00B43E38"/>
    <w:rsid w:val="00B4422D"/>
    <w:rsid w:val="00B44550"/>
    <w:rsid w:val="00B44715"/>
    <w:rsid w:val="00B45161"/>
    <w:rsid w:val="00B454A5"/>
    <w:rsid w:val="00B4573F"/>
    <w:rsid w:val="00B45A29"/>
    <w:rsid w:val="00B45BAB"/>
    <w:rsid w:val="00B45C19"/>
    <w:rsid w:val="00B45CA3"/>
    <w:rsid w:val="00B46046"/>
    <w:rsid w:val="00B46076"/>
    <w:rsid w:val="00B460F3"/>
    <w:rsid w:val="00B4669B"/>
    <w:rsid w:val="00B46980"/>
    <w:rsid w:val="00B46CE6"/>
    <w:rsid w:val="00B46F8B"/>
    <w:rsid w:val="00B47045"/>
    <w:rsid w:val="00B471B4"/>
    <w:rsid w:val="00B47366"/>
    <w:rsid w:val="00B47FB2"/>
    <w:rsid w:val="00B502A7"/>
    <w:rsid w:val="00B502DE"/>
    <w:rsid w:val="00B507F5"/>
    <w:rsid w:val="00B50B50"/>
    <w:rsid w:val="00B514DB"/>
    <w:rsid w:val="00B520F1"/>
    <w:rsid w:val="00B52530"/>
    <w:rsid w:val="00B52891"/>
    <w:rsid w:val="00B536C7"/>
    <w:rsid w:val="00B5382E"/>
    <w:rsid w:val="00B53CDE"/>
    <w:rsid w:val="00B5430B"/>
    <w:rsid w:val="00B545BC"/>
    <w:rsid w:val="00B54767"/>
    <w:rsid w:val="00B549FF"/>
    <w:rsid w:val="00B54A04"/>
    <w:rsid w:val="00B54A56"/>
    <w:rsid w:val="00B552C9"/>
    <w:rsid w:val="00B553BD"/>
    <w:rsid w:val="00B5593B"/>
    <w:rsid w:val="00B55971"/>
    <w:rsid w:val="00B55D39"/>
    <w:rsid w:val="00B56200"/>
    <w:rsid w:val="00B56545"/>
    <w:rsid w:val="00B56761"/>
    <w:rsid w:val="00B56875"/>
    <w:rsid w:val="00B56908"/>
    <w:rsid w:val="00B56C24"/>
    <w:rsid w:val="00B56C2F"/>
    <w:rsid w:val="00B56C3E"/>
    <w:rsid w:val="00B56EDE"/>
    <w:rsid w:val="00B578D1"/>
    <w:rsid w:val="00B57B5C"/>
    <w:rsid w:val="00B57C4E"/>
    <w:rsid w:val="00B60049"/>
    <w:rsid w:val="00B601C3"/>
    <w:rsid w:val="00B602B0"/>
    <w:rsid w:val="00B60387"/>
    <w:rsid w:val="00B60399"/>
    <w:rsid w:val="00B60499"/>
    <w:rsid w:val="00B60835"/>
    <w:rsid w:val="00B608C9"/>
    <w:rsid w:val="00B60CA8"/>
    <w:rsid w:val="00B60CDA"/>
    <w:rsid w:val="00B60CFE"/>
    <w:rsid w:val="00B60E6A"/>
    <w:rsid w:val="00B60F8C"/>
    <w:rsid w:val="00B61118"/>
    <w:rsid w:val="00B61385"/>
    <w:rsid w:val="00B613F3"/>
    <w:rsid w:val="00B6168E"/>
    <w:rsid w:val="00B61803"/>
    <w:rsid w:val="00B61C65"/>
    <w:rsid w:val="00B61DA6"/>
    <w:rsid w:val="00B61DAE"/>
    <w:rsid w:val="00B61DD8"/>
    <w:rsid w:val="00B6217C"/>
    <w:rsid w:val="00B621D8"/>
    <w:rsid w:val="00B622BF"/>
    <w:rsid w:val="00B6239B"/>
    <w:rsid w:val="00B629A3"/>
    <w:rsid w:val="00B62BB2"/>
    <w:rsid w:val="00B62C82"/>
    <w:rsid w:val="00B62CD3"/>
    <w:rsid w:val="00B62E3C"/>
    <w:rsid w:val="00B62FCF"/>
    <w:rsid w:val="00B6334B"/>
    <w:rsid w:val="00B63784"/>
    <w:rsid w:val="00B63B9C"/>
    <w:rsid w:val="00B63ECE"/>
    <w:rsid w:val="00B640FF"/>
    <w:rsid w:val="00B64142"/>
    <w:rsid w:val="00B645EF"/>
    <w:rsid w:val="00B64B6A"/>
    <w:rsid w:val="00B65372"/>
    <w:rsid w:val="00B65840"/>
    <w:rsid w:val="00B658D3"/>
    <w:rsid w:val="00B65A99"/>
    <w:rsid w:val="00B65AB3"/>
    <w:rsid w:val="00B65D0B"/>
    <w:rsid w:val="00B65EA7"/>
    <w:rsid w:val="00B66719"/>
    <w:rsid w:val="00B66C81"/>
    <w:rsid w:val="00B66F49"/>
    <w:rsid w:val="00B67112"/>
    <w:rsid w:val="00B6779F"/>
    <w:rsid w:val="00B678EF"/>
    <w:rsid w:val="00B679E1"/>
    <w:rsid w:val="00B67C35"/>
    <w:rsid w:val="00B67DAB"/>
    <w:rsid w:val="00B700A4"/>
    <w:rsid w:val="00B70167"/>
    <w:rsid w:val="00B704B6"/>
    <w:rsid w:val="00B70513"/>
    <w:rsid w:val="00B70625"/>
    <w:rsid w:val="00B70671"/>
    <w:rsid w:val="00B709A9"/>
    <w:rsid w:val="00B709C3"/>
    <w:rsid w:val="00B70E3F"/>
    <w:rsid w:val="00B710CB"/>
    <w:rsid w:val="00B710E8"/>
    <w:rsid w:val="00B714F3"/>
    <w:rsid w:val="00B71B7C"/>
    <w:rsid w:val="00B71ECB"/>
    <w:rsid w:val="00B721A4"/>
    <w:rsid w:val="00B72442"/>
    <w:rsid w:val="00B72461"/>
    <w:rsid w:val="00B726A9"/>
    <w:rsid w:val="00B72845"/>
    <w:rsid w:val="00B72DF2"/>
    <w:rsid w:val="00B73003"/>
    <w:rsid w:val="00B7363C"/>
    <w:rsid w:val="00B73A17"/>
    <w:rsid w:val="00B73A1B"/>
    <w:rsid w:val="00B73B7E"/>
    <w:rsid w:val="00B73B98"/>
    <w:rsid w:val="00B73C2D"/>
    <w:rsid w:val="00B73DDB"/>
    <w:rsid w:val="00B73E95"/>
    <w:rsid w:val="00B74832"/>
    <w:rsid w:val="00B7496D"/>
    <w:rsid w:val="00B74DCE"/>
    <w:rsid w:val="00B74F78"/>
    <w:rsid w:val="00B752FE"/>
    <w:rsid w:val="00B75D9F"/>
    <w:rsid w:val="00B75EA5"/>
    <w:rsid w:val="00B7611A"/>
    <w:rsid w:val="00B762BF"/>
    <w:rsid w:val="00B76312"/>
    <w:rsid w:val="00B7643B"/>
    <w:rsid w:val="00B76715"/>
    <w:rsid w:val="00B76CA6"/>
    <w:rsid w:val="00B76DA8"/>
    <w:rsid w:val="00B76E99"/>
    <w:rsid w:val="00B77025"/>
    <w:rsid w:val="00B770C7"/>
    <w:rsid w:val="00B77113"/>
    <w:rsid w:val="00B773EE"/>
    <w:rsid w:val="00B77448"/>
    <w:rsid w:val="00B774B6"/>
    <w:rsid w:val="00B774F6"/>
    <w:rsid w:val="00B778DB"/>
    <w:rsid w:val="00B778DC"/>
    <w:rsid w:val="00B77AD7"/>
    <w:rsid w:val="00B77D8B"/>
    <w:rsid w:val="00B8008E"/>
    <w:rsid w:val="00B8009D"/>
    <w:rsid w:val="00B800AD"/>
    <w:rsid w:val="00B80186"/>
    <w:rsid w:val="00B801E1"/>
    <w:rsid w:val="00B80421"/>
    <w:rsid w:val="00B80BA6"/>
    <w:rsid w:val="00B81110"/>
    <w:rsid w:val="00B81A52"/>
    <w:rsid w:val="00B820F0"/>
    <w:rsid w:val="00B82296"/>
    <w:rsid w:val="00B82AC1"/>
    <w:rsid w:val="00B82DD4"/>
    <w:rsid w:val="00B83181"/>
    <w:rsid w:val="00B831D0"/>
    <w:rsid w:val="00B833EB"/>
    <w:rsid w:val="00B83422"/>
    <w:rsid w:val="00B83781"/>
    <w:rsid w:val="00B83A17"/>
    <w:rsid w:val="00B83D65"/>
    <w:rsid w:val="00B84793"/>
    <w:rsid w:val="00B85040"/>
    <w:rsid w:val="00B8508F"/>
    <w:rsid w:val="00B85227"/>
    <w:rsid w:val="00B853AC"/>
    <w:rsid w:val="00B859DA"/>
    <w:rsid w:val="00B85A19"/>
    <w:rsid w:val="00B85C69"/>
    <w:rsid w:val="00B8637B"/>
    <w:rsid w:val="00B86407"/>
    <w:rsid w:val="00B866D8"/>
    <w:rsid w:val="00B869D9"/>
    <w:rsid w:val="00B86E4E"/>
    <w:rsid w:val="00B873A8"/>
    <w:rsid w:val="00B87BB1"/>
    <w:rsid w:val="00B87FF3"/>
    <w:rsid w:val="00B903E3"/>
    <w:rsid w:val="00B90617"/>
    <w:rsid w:val="00B906CC"/>
    <w:rsid w:val="00B908EC"/>
    <w:rsid w:val="00B90AF3"/>
    <w:rsid w:val="00B90B0D"/>
    <w:rsid w:val="00B90B60"/>
    <w:rsid w:val="00B90F02"/>
    <w:rsid w:val="00B911E3"/>
    <w:rsid w:val="00B9127D"/>
    <w:rsid w:val="00B919DA"/>
    <w:rsid w:val="00B920F1"/>
    <w:rsid w:val="00B9212C"/>
    <w:rsid w:val="00B921B8"/>
    <w:rsid w:val="00B9244A"/>
    <w:rsid w:val="00B92A43"/>
    <w:rsid w:val="00B92D3C"/>
    <w:rsid w:val="00B92F18"/>
    <w:rsid w:val="00B92FCB"/>
    <w:rsid w:val="00B931AB"/>
    <w:rsid w:val="00B9388F"/>
    <w:rsid w:val="00B939FC"/>
    <w:rsid w:val="00B93A81"/>
    <w:rsid w:val="00B9457D"/>
    <w:rsid w:val="00B94AC5"/>
    <w:rsid w:val="00B94DF9"/>
    <w:rsid w:val="00B955B2"/>
    <w:rsid w:val="00B956B1"/>
    <w:rsid w:val="00B9607E"/>
    <w:rsid w:val="00B966C3"/>
    <w:rsid w:val="00B96A38"/>
    <w:rsid w:val="00B96AB5"/>
    <w:rsid w:val="00B9701F"/>
    <w:rsid w:val="00B971CA"/>
    <w:rsid w:val="00B97280"/>
    <w:rsid w:val="00B9792F"/>
    <w:rsid w:val="00B979A7"/>
    <w:rsid w:val="00B97B1A"/>
    <w:rsid w:val="00B97E97"/>
    <w:rsid w:val="00BA05A3"/>
    <w:rsid w:val="00BA20EC"/>
    <w:rsid w:val="00BA2147"/>
    <w:rsid w:val="00BA245D"/>
    <w:rsid w:val="00BA24D4"/>
    <w:rsid w:val="00BA262E"/>
    <w:rsid w:val="00BA2C59"/>
    <w:rsid w:val="00BA2D95"/>
    <w:rsid w:val="00BA2F48"/>
    <w:rsid w:val="00BA3061"/>
    <w:rsid w:val="00BA3104"/>
    <w:rsid w:val="00BA313B"/>
    <w:rsid w:val="00BA3352"/>
    <w:rsid w:val="00BA3C3E"/>
    <w:rsid w:val="00BA3C51"/>
    <w:rsid w:val="00BA4464"/>
    <w:rsid w:val="00BA51DA"/>
    <w:rsid w:val="00BA55D4"/>
    <w:rsid w:val="00BA588A"/>
    <w:rsid w:val="00BA5B68"/>
    <w:rsid w:val="00BA5C46"/>
    <w:rsid w:val="00BA5D4B"/>
    <w:rsid w:val="00BA6EC7"/>
    <w:rsid w:val="00BA719F"/>
    <w:rsid w:val="00BA790A"/>
    <w:rsid w:val="00BA7A44"/>
    <w:rsid w:val="00BA7B9E"/>
    <w:rsid w:val="00BA7EBD"/>
    <w:rsid w:val="00BA7F00"/>
    <w:rsid w:val="00BB064F"/>
    <w:rsid w:val="00BB084A"/>
    <w:rsid w:val="00BB0D23"/>
    <w:rsid w:val="00BB0F4C"/>
    <w:rsid w:val="00BB1B45"/>
    <w:rsid w:val="00BB1E7C"/>
    <w:rsid w:val="00BB1E94"/>
    <w:rsid w:val="00BB23BC"/>
    <w:rsid w:val="00BB23FE"/>
    <w:rsid w:val="00BB2AB7"/>
    <w:rsid w:val="00BB2D86"/>
    <w:rsid w:val="00BB2DFE"/>
    <w:rsid w:val="00BB3156"/>
    <w:rsid w:val="00BB3842"/>
    <w:rsid w:val="00BB39DC"/>
    <w:rsid w:val="00BB39E6"/>
    <w:rsid w:val="00BB3F03"/>
    <w:rsid w:val="00BB429F"/>
    <w:rsid w:val="00BB466C"/>
    <w:rsid w:val="00BB46E9"/>
    <w:rsid w:val="00BB4FC5"/>
    <w:rsid w:val="00BB5196"/>
    <w:rsid w:val="00BB546C"/>
    <w:rsid w:val="00BB54AA"/>
    <w:rsid w:val="00BB5758"/>
    <w:rsid w:val="00BB58C9"/>
    <w:rsid w:val="00BB596A"/>
    <w:rsid w:val="00BB5977"/>
    <w:rsid w:val="00BB5A8C"/>
    <w:rsid w:val="00BB5CD6"/>
    <w:rsid w:val="00BB5EF8"/>
    <w:rsid w:val="00BB606B"/>
    <w:rsid w:val="00BB64FE"/>
    <w:rsid w:val="00BB670A"/>
    <w:rsid w:val="00BB68A2"/>
    <w:rsid w:val="00BB72ED"/>
    <w:rsid w:val="00BB7737"/>
    <w:rsid w:val="00BC027E"/>
    <w:rsid w:val="00BC02FF"/>
    <w:rsid w:val="00BC0691"/>
    <w:rsid w:val="00BC0D6D"/>
    <w:rsid w:val="00BC1A60"/>
    <w:rsid w:val="00BC1A71"/>
    <w:rsid w:val="00BC229A"/>
    <w:rsid w:val="00BC22BB"/>
    <w:rsid w:val="00BC2383"/>
    <w:rsid w:val="00BC2804"/>
    <w:rsid w:val="00BC2968"/>
    <w:rsid w:val="00BC3334"/>
    <w:rsid w:val="00BC3BAC"/>
    <w:rsid w:val="00BC3CDD"/>
    <w:rsid w:val="00BC3DA4"/>
    <w:rsid w:val="00BC41CB"/>
    <w:rsid w:val="00BC4218"/>
    <w:rsid w:val="00BC42B0"/>
    <w:rsid w:val="00BC434F"/>
    <w:rsid w:val="00BC4668"/>
    <w:rsid w:val="00BC4764"/>
    <w:rsid w:val="00BC4A33"/>
    <w:rsid w:val="00BC500B"/>
    <w:rsid w:val="00BC592A"/>
    <w:rsid w:val="00BC596C"/>
    <w:rsid w:val="00BC5AE1"/>
    <w:rsid w:val="00BC5D55"/>
    <w:rsid w:val="00BC62C8"/>
    <w:rsid w:val="00BC6A86"/>
    <w:rsid w:val="00BC6EE6"/>
    <w:rsid w:val="00BC6F3E"/>
    <w:rsid w:val="00BC7247"/>
    <w:rsid w:val="00BC7F8C"/>
    <w:rsid w:val="00BC7FD5"/>
    <w:rsid w:val="00BD00C4"/>
    <w:rsid w:val="00BD02CC"/>
    <w:rsid w:val="00BD072E"/>
    <w:rsid w:val="00BD09F7"/>
    <w:rsid w:val="00BD0B1C"/>
    <w:rsid w:val="00BD0B59"/>
    <w:rsid w:val="00BD0E4D"/>
    <w:rsid w:val="00BD0E82"/>
    <w:rsid w:val="00BD1124"/>
    <w:rsid w:val="00BD1181"/>
    <w:rsid w:val="00BD15AD"/>
    <w:rsid w:val="00BD1A8F"/>
    <w:rsid w:val="00BD1B3C"/>
    <w:rsid w:val="00BD1BE3"/>
    <w:rsid w:val="00BD232D"/>
    <w:rsid w:val="00BD23E3"/>
    <w:rsid w:val="00BD26CB"/>
    <w:rsid w:val="00BD2B30"/>
    <w:rsid w:val="00BD2C73"/>
    <w:rsid w:val="00BD2EF2"/>
    <w:rsid w:val="00BD302A"/>
    <w:rsid w:val="00BD3C4E"/>
    <w:rsid w:val="00BD448E"/>
    <w:rsid w:val="00BD44B1"/>
    <w:rsid w:val="00BD4555"/>
    <w:rsid w:val="00BD4574"/>
    <w:rsid w:val="00BD4801"/>
    <w:rsid w:val="00BD539B"/>
    <w:rsid w:val="00BD53AE"/>
    <w:rsid w:val="00BD5555"/>
    <w:rsid w:val="00BD5560"/>
    <w:rsid w:val="00BD562E"/>
    <w:rsid w:val="00BD617F"/>
    <w:rsid w:val="00BD69A2"/>
    <w:rsid w:val="00BD6C61"/>
    <w:rsid w:val="00BD7186"/>
    <w:rsid w:val="00BD7613"/>
    <w:rsid w:val="00BD7A95"/>
    <w:rsid w:val="00BD7BBA"/>
    <w:rsid w:val="00BD7BC2"/>
    <w:rsid w:val="00BD7DE0"/>
    <w:rsid w:val="00BD7F45"/>
    <w:rsid w:val="00BD7FC3"/>
    <w:rsid w:val="00BE034B"/>
    <w:rsid w:val="00BE0634"/>
    <w:rsid w:val="00BE079B"/>
    <w:rsid w:val="00BE1117"/>
    <w:rsid w:val="00BE13D2"/>
    <w:rsid w:val="00BE1864"/>
    <w:rsid w:val="00BE1A11"/>
    <w:rsid w:val="00BE1AD1"/>
    <w:rsid w:val="00BE1CC2"/>
    <w:rsid w:val="00BE1D62"/>
    <w:rsid w:val="00BE2EA9"/>
    <w:rsid w:val="00BE2FD5"/>
    <w:rsid w:val="00BE318F"/>
    <w:rsid w:val="00BE3305"/>
    <w:rsid w:val="00BE3881"/>
    <w:rsid w:val="00BE3BD9"/>
    <w:rsid w:val="00BE3C5F"/>
    <w:rsid w:val="00BE3E49"/>
    <w:rsid w:val="00BE3EFC"/>
    <w:rsid w:val="00BE456A"/>
    <w:rsid w:val="00BE4F09"/>
    <w:rsid w:val="00BE5181"/>
    <w:rsid w:val="00BE578E"/>
    <w:rsid w:val="00BE5A7D"/>
    <w:rsid w:val="00BE5D26"/>
    <w:rsid w:val="00BE6433"/>
    <w:rsid w:val="00BE65E6"/>
    <w:rsid w:val="00BE6638"/>
    <w:rsid w:val="00BE6B3E"/>
    <w:rsid w:val="00BE6C62"/>
    <w:rsid w:val="00BE7178"/>
    <w:rsid w:val="00BE72A6"/>
    <w:rsid w:val="00BF0255"/>
    <w:rsid w:val="00BF044F"/>
    <w:rsid w:val="00BF06F8"/>
    <w:rsid w:val="00BF0830"/>
    <w:rsid w:val="00BF085D"/>
    <w:rsid w:val="00BF0BF1"/>
    <w:rsid w:val="00BF11C0"/>
    <w:rsid w:val="00BF1C31"/>
    <w:rsid w:val="00BF1DCE"/>
    <w:rsid w:val="00BF1F89"/>
    <w:rsid w:val="00BF1FF7"/>
    <w:rsid w:val="00BF30C7"/>
    <w:rsid w:val="00BF3226"/>
    <w:rsid w:val="00BF35A4"/>
    <w:rsid w:val="00BF3606"/>
    <w:rsid w:val="00BF360B"/>
    <w:rsid w:val="00BF3969"/>
    <w:rsid w:val="00BF39E9"/>
    <w:rsid w:val="00BF3BB1"/>
    <w:rsid w:val="00BF3D54"/>
    <w:rsid w:val="00BF3D6B"/>
    <w:rsid w:val="00BF3DD2"/>
    <w:rsid w:val="00BF3F84"/>
    <w:rsid w:val="00BF4737"/>
    <w:rsid w:val="00BF4A69"/>
    <w:rsid w:val="00BF4A90"/>
    <w:rsid w:val="00BF4AB8"/>
    <w:rsid w:val="00BF4E26"/>
    <w:rsid w:val="00BF5027"/>
    <w:rsid w:val="00BF5150"/>
    <w:rsid w:val="00BF54E3"/>
    <w:rsid w:val="00BF5A7D"/>
    <w:rsid w:val="00BF5B5D"/>
    <w:rsid w:val="00BF5C36"/>
    <w:rsid w:val="00BF6296"/>
    <w:rsid w:val="00BF62D5"/>
    <w:rsid w:val="00BF633B"/>
    <w:rsid w:val="00BF6342"/>
    <w:rsid w:val="00BF6361"/>
    <w:rsid w:val="00BF647C"/>
    <w:rsid w:val="00BF65B9"/>
    <w:rsid w:val="00BF6807"/>
    <w:rsid w:val="00BF6AB9"/>
    <w:rsid w:val="00BF6BB3"/>
    <w:rsid w:val="00BF6F11"/>
    <w:rsid w:val="00BF7D92"/>
    <w:rsid w:val="00C0022F"/>
    <w:rsid w:val="00C00387"/>
    <w:rsid w:val="00C0087B"/>
    <w:rsid w:val="00C0110F"/>
    <w:rsid w:val="00C01205"/>
    <w:rsid w:val="00C01A80"/>
    <w:rsid w:val="00C02093"/>
    <w:rsid w:val="00C020D5"/>
    <w:rsid w:val="00C020D9"/>
    <w:rsid w:val="00C022B8"/>
    <w:rsid w:val="00C02986"/>
    <w:rsid w:val="00C02AEB"/>
    <w:rsid w:val="00C03245"/>
    <w:rsid w:val="00C0353E"/>
    <w:rsid w:val="00C03A83"/>
    <w:rsid w:val="00C03C13"/>
    <w:rsid w:val="00C03D7B"/>
    <w:rsid w:val="00C045B1"/>
    <w:rsid w:val="00C048E9"/>
    <w:rsid w:val="00C04C0F"/>
    <w:rsid w:val="00C052B2"/>
    <w:rsid w:val="00C05464"/>
    <w:rsid w:val="00C0571A"/>
    <w:rsid w:val="00C05B87"/>
    <w:rsid w:val="00C06E90"/>
    <w:rsid w:val="00C07721"/>
    <w:rsid w:val="00C07985"/>
    <w:rsid w:val="00C07C02"/>
    <w:rsid w:val="00C10414"/>
    <w:rsid w:val="00C104B4"/>
    <w:rsid w:val="00C10551"/>
    <w:rsid w:val="00C107AA"/>
    <w:rsid w:val="00C10D8D"/>
    <w:rsid w:val="00C10FEB"/>
    <w:rsid w:val="00C11433"/>
    <w:rsid w:val="00C115ED"/>
    <w:rsid w:val="00C11EC5"/>
    <w:rsid w:val="00C1208E"/>
    <w:rsid w:val="00C121DE"/>
    <w:rsid w:val="00C1290E"/>
    <w:rsid w:val="00C12A1C"/>
    <w:rsid w:val="00C12A56"/>
    <w:rsid w:val="00C1306A"/>
    <w:rsid w:val="00C13288"/>
    <w:rsid w:val="00C13602"/>
    <w:rsid w:val="00C13691"/>
    <w:rsid w:val="00C141A3"/>
    <w:rsid w:val="00C14441"/>
    <w:rsid w:val="00C145A3"/>
    <w:rsid w:val="00C146BE"/>
    <w:rsid w:val="00C14919"/>
    <w:rsid w:val="00C14A2A"/>
    <w:rsid w:val="00C14E46"/>
    <w:rsid w:val="00C1505E"/>
    <w:rsid w:val="00C151AB"/>
    <w:rsid w:val="00C15437"/>
    <w:rsid w:val="00C1553E"/>
    <w:rsid w:val="00C15861"/>
    <w:rsid w:val="00C167F7"/>
    <w:rsid w:val="00C167FC"/>
    <w:rsid w:val="00C1682B"/>
    <w:rsid w:val="00C16FF6"/>
    <w:rsid w:val="00C17060"/>
    <w:rsid w:val="00C17399"/>
    <w:rsid w:val="00C175CA"/>
    <w:rsid w:val="00C1775B"/>
    <w:rsid w:val="00C179A6"/>
    <w:rsid w:val="00C17BE9"/>
    <w:rsid w:val="00C2007F"/>
    <w:rsid w:val="00C201B3"/>
    <w:rsid w:val="00C202C3"/>
    <w:rsid w:val="00C206AB"/>
    <w:rsid w:val="00C207C5"/>
    <w:rsid w:val="00C20803"/>
    <w:rsid w:val="00C20855"/>
    <w:rsid w:val="00C208D7"/>
    <w:rsid w:val="00C20A5A"/>
    <w:rsid w:val="00C20EF1"/>
    <w:rsid w:val="00C211BA"/>
    <w:rsid w:val="00C21753"/>
    <w:rsid w:val="00C21E55"/>
    <w:rsid w:val="00C2201C"/>
    <w:rsid w:val="00C22657"/>
    <w:rsid w:val="00C22EFD"/>
    <w:rsid w:val="00C235CB"/>
    <w:rsid w:val="00C235E2"/>
    <w:rsid w:val="00C235F9"/>
    <w:rsid w:val="00C23A47"/>
    <w:rsid w:val="00C23D69"/>
    <w:rsid w:val="00C23F65"/>
    <w:rsid w:val="00C240E4"/>
    <w:rsid w:val="00C24132"/>
    <w:rsid w:val="00C242AE"/>
    <w:rsid w:val="00C24644"/>
    <w:rsid w:val="00C24733"/>
    <w:rsid w:val="00C24907"/>
    <w:rsid w:val="00C24A70"/>
    <w:rsid w:val="00C250AD"/>
    <w:rsid w:val="00C250D4"/>
    <w:rsid w:val="00C252BE"/>
    <w:rsid w:val="00C25383"/>
    <w:rsid w:val="00C255CA"/>
    <w:rsid w:val="00C25857"/>
    <w:rsid w:val="00C25CD5"/>
    <w:rsid w:val="00C25CEB"/>
    <w:rsid w:val="00C25D4F"/>
    <w:rsid w:val="00C263CD"/>
    <w:rsid w:val="00C26585"/>
    <w:rsid w:val="00C26819"/>
    <w:rsid w:val="00C26C33"/>
    <w:rsid w:val="00C27EAB"/>
    <w:rsid w:val="00C27F4B"/>
    <w:rsid w:val="00C3012B"/>
    <w:rsid w:val="00C30346"/>
    <w:rsid w:val="00C304C1"/>
    <w:rsid w:val="00C3057F"/>
    <w:rsid w:val="00C31692"/>
    <w:rsid w:val="00C31869"/>
    <w:rsid w:val="00C31BE0"/>
    <w:rsid w:val="00C320CA"/>
    <w:rsid w:val="00C320E0"/>
    <w:rsid w:val="00C32439"/>
    <w:rsid w:val="00C328CA"/>
    <w:rsid w:val="00C32BFE"/>
    <w:rsid w:val="00C32E60"/>
    <w:rsid w:val="00C32FF5"/>
    <w:rsid w:val="00C331BB"/>
    <w:rsid w:val="00C33308"/>
    <w:rsid w:val="00C335A1"/>
    <w:rsid w:val="00C338EE"/>
    <w:rsid w:val="00C33A46"/>
    <w:rsid w:val="00C33A74"/>
    <w:rsid w:val="00C33AA4"/>
    <w:rsid w:val="00C34099"/>
    <w:rsid w:val="00C34437"/>
    <w:rsid w:val="00C344A4"/>
    <w:rsid w:val="00C344B0"/>
    <w:rsid w:val="00C34865"/>
    <w:rsid w:val="00C34899"/>
    <w:rsid w:val="00C34AAB"/>
    <w:rsid w:val="00C34DB0"/>
    <w:rsid w:val="00C3508C"/>
    <w:rsid w:val="00C3513C"/>
    <w:rsid w:val="00C351CD"/>
    <w:rsid w:val="00C35373"/>
    <w:rsid w:val="00C35638"/>
    <w:rsid w:val="00C358CD"/>
    <w:rsid w:val="00C35ABA"/>
    <w:rsid w:val="00C3638C"/>
    <w:rsid w:val="00C36D88"/>
    <w:rsid w:val="00C37A0E"/>
    <w:rsid w:val="00C37BD5"/>
    <w:rsid w:val="00C40483"/>
    <w:rsid w:val="00C40861"/>
    <w:rsid w:val="00C4110B"/>
    <w:rsid w:val="00C418FA"/>
    <w:rsid w:val="00C41F18"/>
    <w:rsid w:val="00C4200F"/>
    <w:rsid w:val="00C42054"/>
    <w:rsid w:val="00C42248"/>
    <w:rsid w:val="00C4224F"/>
    <w:rsid w:val="00C422BC"/>
    <w:rsid w:val="00C426FE"/>
    <w:rsid w:val="00C426FF"/>
    <w:rsid w:val="00C4270A"/>
    <w:rsid w:val="00C42824"/>
    <w:rsid w:val="00C42A96"/>
    <w:rsid w:val="00C42ABB"/>
    <w:rsid w:val="00C42B6D"/>
    <w:rsid w:val="00C42E6E"/>
    <w:rsid w:val="00C42F4E"/>
    <w:rsid w:val="00C4317D"/>
    <w:rsid w:val="00C4329D"/>
    <w:rsid w:val="00C433AC"/>
    <w:rsid w:val="00C43B78"/>
    <w:rsid w:val="00C43F9C"/>
    <w:rsid w:val="00C4413B"/>
    <w:rsid w:val="00C44B72"/>
    <w:rsid w:val="00C44B98"/>
    <w:rsid w:val="00C44D7B"/>
    <w:rsid w:val="00C45494"/>
    <w:rsid w:val="00C45537"/>
    <w:rsid w:val="00C45AB4"/>
    <w:rsid w:val="00C45C2B"/>
    <w:rsid w:val="00C46188"/>
    <w:rsid w:val="00C4684A"/>
    <w:rsid w:val="00C46D93"/>
    <w:rsid w:val="00C47226"/>
    <w:rsid w:val="00C473C5"/>
    <w:rsid w:val="00C473C7"/>
    <w:rsid w:val="00C4749D"/>
    <w:rsid w:val="00C479FE"/>
    <w:rsid w:val="00C47D1D"/>
    <w:rsid w:val="00C500E6"/>
    <w:rsid w:val="00C50409"/>
    <w:rsid w:val="00C506BB"/>
    <w:rsid w:val="00C50842"/>
    <w:rsid w:val="00C50B49"/>
    <w:rsid w:val="00C50D60"/>
    <w:rsid w:val="00C50D6F"/>
    <w:rsid w:val="00C50DAB"/>
    <w:rsid w:val="00C50F2D"/>
    <w:rsid w:val="00C50F81"/>
    <w:rsid w:val="00C50FC3"/>
    <w:rsid w:val="00C51174"/>
    <w:rsid w:val="00C513FA"/>
    <w:rsid w:val="00C516B6"/>
    <w:rsid w:val="00C51A8A"/>
    <w:rsid w:val="00C51C1A"/>
    <w:rsid w:val="00C523A5"/>
    <w:rsid w:val="00C523B7"/>
    <w:rsid w:val="00C52497"/>
    <w:rsid w:val="00C52EF0"/>
    <w:rsid w:val="00C53727"/>
    <w:rsid w:val="00C53748"/>
    <w:rsid w:val="00C53F34"/>
    <w:rsid w:val="00C542CF"/>
    <w:rsid w:val="00C54374"/>
    <w:rsid w:val="00C54576"/>
    <w:rsid w:val="00C54EC1"/>
    <w:rsid w:val="00C5504D"/>
    <w:rsid w:val="00C55384"/>
    <w:rsid w:val="00C55546"/>
    <w:rsid w:val="00C55792"/>
    <w:rsid w:val="00C55A71"/>
    <w:rsid w:val="00C55B7B"/>
    <w:rsid w:val="00C55C1B"/>
    <w:rsid w:val="00C55D6B"/>
    <w:rsid w:val="00C55E83"/>
    <w:rsid w:val="00C55F5B"/>
    <w:rsid w:val="00C5601C"/>
    <w:rsid w:val="00C5645A"/>
    <w:rsid w:val="00C56716"/>
    <w:rsid w:val="00C56C7D"/>
    <w:rsid w:val="00C56FB2"/>
    <w:rsid w:val="00C570FE"/>
    <w:rsid w:val="00C57489"/>
    <w:rsid w:val="00C575DE"/>
    <w:rsid w:val="00C57787"/>
    <w:rsid w:val="00C57F43"/>
    <w:rsid w:val="00C6009E"/>
    <w:rsid w:val="00C6106F"/>
    <w:rsid w:val="00C61156"/>
    <w:rsid w:val="00C61A0B"/>
    <w:rsid w:val="00C61EB1"/>
    <w:rsid w:val="00C61F83"/>
    <w:rsid w:val="00C621DD"/>
    <w:rsid w:val="00C62546"/>
    <w:rsid w:val="00C62EB8"/>
    <w:rsid w:val="00C62F6E"/>
    <w:rsid w:val="00C6317A"/>
    <w:rsid w:val="00C635B4"/>
    <w:rsid w:val="00C636C5"/>
    <w:rsid w:val="00C63949"/>
    <w:rsid w:val="00C63B35"/>
    <w:rsid w:val="00C63CDC"/>
    <w:rsid w:val="00C63DB4"/>
    <w:rsid w:val="00C640F1"/>
    <w:rsid w:val="00C645D7"/>
    <w:rsid w:val="00C64995"/>
    <w:rsid w:val="00C64EB5"/>
    <w:rsid w:val="00C64F8D"/>
    <w:rsid w:val="00C64F9F"/>
    <w:rsid w:val="00C65543"/>
    <w:rsid w:val="00C6559D"/>
    <w:rsid w:val="00C655FA"/>
    <w:rsid w:val="00C656BB"/>
    <w:rsid w:val="00C65B95"/>
    <w:rsid w:val="00C661AD"/>
    <w:rsid w:val="00C665FE"/>
    <w:rsid w:val="00C66641"/>
    <w:rsid w:val="00C66BC0"/>
    <w:rsid w:val="00C66C25"/>
    <w:rsid w:val="00C66C7D"/>
    <w:rsid w:val="00C6729B"/>
    <w:rsid w:val="00C67367"/>
    <w:rsid w:val="00C67552"/>
    <w:rsid w:val="00C67C95"/>
    <w:rsid w:val="00C67E1E"/>
    <w:rsid w:val="00C7058D"/>
    <w:rsid w:val="00C70D01"/>
    <w:rsid w:val="00C70F5E"/>
    <w:rsid w:val="00C712E2"/>
    <w:rsid w:val="00C7133F"/>
    <w:rsid w:val="00C716D8"/>
    <w:rsid w:val="00C71912"/>
    <w:rsid w:val="00C71B6D"/>
    <w:rsid w:val="00C71D19"/>
    <w:rsid w:val="00C71FF8"/>
    <w:rsid w:val="00C721A7"/>
    <w:rsid w:val="00C727B1"/>
    <w:rsid w:val="00C72872"/>
    <w:rsid w:val="00C72DF5"/>
    <w:rsid w:val="00C72E67"/>
    <w:rsid w:val="00C72F91"/>
    <w:rsid w:val="00C73568"/>
    <w:rsid w:val="00C73C67"/>
    <w:rsid w:val="00C73E45"/>
    <w:rsid w:val="00C740C5"/>
    <w:rsid w:val="00C746D4"/>
    <w:rsid w:val="00C7476E"/>
    <w:rsid w:val="00C748E3"/>
    <w:rsid w:val="00C74990"/>
    <w:rsid w:val="00C74B9B"/>
    <w:rsid w:val="00C74D7D"/>
    <w:rsid w:val="00C7564A"/>
    <w:rsid w:val="00C7564F"/>
    <w:rsid w:val="00C75690"/>
    <w:rsid w:val="00C75F70"/>
    <w:rsid w:val="00C7603E"/>
    <w:rsid w:val="00C760D0"/>
    <w:rsid w:val="00C76226"/>
    <w:rsid w:val="00C768D3"/>
    <w:rsid w:val="00C77194"/>
    <w:rsid w:val="00C772BD"/>
    <w:rsid w:val="00C775FE"/>
    <w:rsid w:val="00C7790D"/>
    <w:rsid w:val="00C77BE3"/>
    <w:rsid w:val="00C77DA1"/>
    <w:rsid w:val="00C77F32"/>
    <w:rsid w:val="00C80446"/>
    <w:rsid w:val="00C808E1"/>
    <w:rsid w:val="00C80CAE"/>
    <w:rsid w:val="00C80F47"/>
    <w:rsid w:val="00C81097"/>
    <w:rsid w:val="00C8143B"/>
    <w:rsid w:val="00C816ED"/>
    <w:rsid w:val="00C81892"/>
    <w:rsid w:val="00C81C88"/>
    <w:rsid w:val="00C81C9C"/>
    <w:rsid w:val="00C81D20"/>
    <w:rsid w:val="00C81DB7"/>
    <w:rsid w:val="00C81EA0"/>
    <w:rsid w:val="00C824C8"/>
    <w:rsid w:val="00C825E2"/>
    <w:rsid w:val="00C8269E"/>
    <w:rsid w:val="00C82758"/>
    <w:rsid w:val="00C8282A"/>
    <w:rsid w:val="00C8307A"/>
    <w:rsid w:val="00C835AB"/>
    <w:rsid w:val="00C83734"/>
    <w:rsid w:val="00C837AB"/>
    <w:rsid w:val="00C837C1"/>
    <w:rsid w:val="00C83804"/>
    <w:rsid w:val="00C83938"/>
    <w:rsid w:val="00C83BF6"/>
    <w:rsid w:val="00C83CAA"/>
    <w:rsid w:val="00C83EB9"/>
    <w:rsid w:val="00C84467"/>
    <w:rsid w:val="00C846E7"/>
    <w:rsid w:val="00C84A9F"/>
    <w:rsid w:val="00C84BAA"/>
    <w:rsid w:val="00C84F35"/>
    <w:rsid w:val="00C85543"/>
    <w:rsid w:val="00C85941"/>
    <w:rsid w:val="00C85A3A"/>
    <w:rsid w:val="00C85C1A"/>
    <w:rsid w:val="00C8603B"/>
    <w:rsid w:val="00C86847"/>
    <w:rsid w:val="00C8692D"/>
    <w:rsid w:val="00C86CE5"/>
    <w:rsid w:val="00C87183"/>
    <w:rsid w:val="00C871C7"/>
    <w:rsid w:val="00C871FD"/>
    <w:rsid w:val="00C8757C"/>
    <w:rsid w:val="00C8759A"/>
    <w:rsid w:val="00C8772A"/>
    <w:rsid w:val="00C87751"/>
    <w:rsid w:val="00C87A02"/>
    <w:rsid w:val="00C87FAB"/>
    <w:rsid w:val="00C90083"/>
    <w:rsid w:val="00C90261"/>
    <w:rsid w:val="00C90279"/>
    <w:rsid w:val="00C90488"/>
    <w:rsid w:val="00C9075B"/>
    <w:rsid w:val="00C90AB6"/>
    <w:rsid w:val="00C910C9"/>
    <w:rsid w:val="00C91221"/>
    <w:rsid w:val="00C912EC"/>
    <w:rsid w:val="00C91733"/>
    <w:rsid w:val="00C91D8B"/>
    <w:rsid w:val="00C91F8D"/>
    <w:rsid w:val="00C92739"/>
    <w:rsid w:val="00C92ACC"/>
    <w:rsid w:val="00C92B19"/>
    <w:rsid w:val="00C92B5F"/>
    <w:rsid w:val="00C92BFA"/>
    <w:rsid w:val="00C92E05"/>
    <w:rsid w:val="00C935E4"/>
    <w:rsid w:val="00C93616"/>
    <w:rsid w:val="00C94288"/>
    <w:rsid w:val="00C94631"/>
    <w:rsid w:val="00C9468F"/>
    <w:rsid w:val="00C94E73"/>
    <w:rsid w:val="00C94FE6"/>
    <w:rsid w:val="00C950B1"/>
    <w:rsid w:val="00C95109"/>
    <w:rsid w:val="00C95119"/>
    <w:rsid w:val="00C9520D"/>
    <w:rsid w:val="00C956DD"/>
    <w:rsid w:val="00C958A7"/>
    <w:rsid w:val="00C95F4F"/>
    <w:rsid w:val="00C95F92"/>
    <w:rsid w:val="00C9626F"/>
    <w:rsid w:val="00C9646B"/>
    <w:rsid w:val="00C9699A"/>
    <w:rsid w:val="00C96BC2"/>
    <w:rsid w:val="00C96C59"/>
    <w:rsid w:val="00C96EB9"/>
    <w:rsid w:val="00C9768B"/>
    <w:rsid w:val="00C97CF6"/>
    <w:rsid w:val="00C97D40"/>
    <w:rsid w:val="00C97E44"/>
    <w:rsid w:val="00CA00C0"/>
    <w:rsid w:val="00CA02D2"/>
    <w:rsid w:val="00CA06B9"/>
    <w:rsid w:val="00CA08D7"/>
    <w:rsid w:val="00CA091D"/>
    <w:rsid w:val="00CA0D2D"/>
    <w:rsid w:val="00CA0F84"/>
    <w:rsid w:val="00CA1513"/>
    <w:rsid w:val="00CA17A8"/>
    <w:rsid w:val="00CA19DF"/>
    <w:rsid w:val="00CA1B84"/>
    <w:rsid w:val="00CA1EF0"/>
    <w:rsid w:val="00CA2090"/>
    <w:rsid w:val="00CA218B"/>
    <w:rsid w:val="00CA2293"/>
    <w:rsid w:val="00CA234E"/>
    <w:rsid w:val="00CA2642"/>
    <w:rsid w:val="00CA279E"/>
    <w:rsid w:val="00CA296F"/>
    <w:rsid w:val="00CA2A48"/>
    <w:rsid w:val="00CA2D78"/>
    <w:rsid w:val="00CA2F54"/>
    <w:rsid w:val="00CA335B"/>
    <w:rsid w:val="00CA3559"/>
    <w:rsid w:val="00CA3738"/>
    <w:rsid w:val="00CA3C30"/>
    <w:rsid w:val="00CA478E"/>
    <w:rsid w:val="00CA47FA"/>
    <w:rsid w:val="00CA48CB"/>
    <w:rsid w:val="00CA5ADB"/>
    <w:rsid w:val="00CA5BF8"/>
    <w:rsid w:val="00CA6173"/>
    <w:rsid w:val="00CA66A6"/>
    <w:rsid w:val="00CA7210"/>
    <w:rsid w:val="00CA7470"/>
    <w:rsid w:val="00CA7B68"/>
    <w:rsid w:val="00CB0019"/>
    <w:rsid w:val="00CB03B1"/>
    <w:rsid w:val="00CB0859"/>
    <w:rsid w:val="00CB09F7"/>
    <w:rsid w:val="00CB0C19"/>
    <w:rsid w:val="00CB14AA"/>
    <w:rsid w:val="00CB1730"/>
    <w:rsid w:val="00CB19D4"/>
    <w:rsid w:val="00CB1B7E"/>
    <w:rsid w:val="00CB1BA9"/>
    <w:rsid w:val="00CB1DAB"/>
    <w:rsid w:val="00CB1EAC"/>
    <w:rsid w:val="00CB1FA2"/>
    <w:rsid w:val="00CB203C"/>
    <w:rsid w:val="00CB2040"/>
    <w:rsid w:val="00CB262A"/>
    <w:rsid w:val="00CB272E"/>
    <w:rsid w:val="00CB2897"/>
    <w:rsid w:val="00CB291D"/>
    <w:rsid w:val="00CB2943"/>
    <w:rsid w:val="00CB29E1"/>
    <w:rsid w:val="00CB2A95"/>
    <w:rsid w:val="00CB3519"/>
    <w:rsid w:val="00CB386B"/>
    <w:rsid w:val="00CB3A1C"/>
    <w:rsid w:val="00CB3DF6"/>
    <w:rsid w:val="00CB4243"/>
    <w:rsid w:val="00CB426B"/>
    <w:rsid w:val="00CB4324"/>
    <w:rsid w:val="00CB46F4"/>
    <w:rsid w:val="00CB48DC"/>
    <w:rsid w:val="00CB4979"/>
    <w:rsid w:val="00CB5558"/>
    <w:rsid w:val="00CB5BB4"/>
    <w:rsid w:val="00CB5E40"/>
    <w:rsid w:val="00CB6169"/>
    <w:rsid w:val="00CB6BBA"/>
    <w:rsid w:val="00CB6C3F"/>
    <w:rsid w:val="00CB6D3A"/>
    <w:rsid w:val="00CB74CD"/>
    <w:rsid w:val="00CB7BDC"/>
    <w:rsid w:val="00CB7C47"/>
    <w:rsid w:val="00CC00F0"/>
    <w:rsid w:val="00CC0337"/>
    <w:rsid w:val="00CC03D6"/>
    <w:rsid w:val="00CC0DB7"/>
    <w:rsid w:val="00CC1214"/>
    <w:rsid w:val="00CC1313"/>
    <w:rsid w:val="00CC1600"/>
    <w:rsid w:val="00CC181D"/>
    <w:rsid w:val="00CC1DE2"/>
    <w:rsid w:val="00CC235B"/>
    <w:rsid w:val="00CC2599"/>
    <w:rsid w:val="00CC25E5"/>
    <w:rsid w:val="00CC2742"/>
    <w:rsid w:val="00CC2786"/>
    <w:rsid w:val="00CC293C"/>
    <w:rsid w:val="00CC2AD2"/>
    <w:rsid w:val="00CC2DA1"/>
    <w:rsid w:val="00CC2E49"/>
    <w:rsid w:val="00CC3021"/>
    <w:rsid w:val="00CC3462"/>
    <w:rsid w:val="00CC35CE"/>
    <w:rsid w:val="00CC360B"/>
    <w:rsid w:val="00CC38A6"/>
    <w:rsid w:val="00CC3CCD"/>
    <w:rsid w:val="00CC417A"/>
    <w:rsid w:val="00CC480F"/>
    <w:rsid w:val="00CC4BAB"/>
    <w:rsid w:val="00CC531F"/>
    <w:rsid w:val="00CC5B2C"/>
    <w:rsid w:val="00CC5FD3"/>
    <w:rsid w:val="00CC6161"/>
    <w:rsid w:val="00CC6C07"/>
    <w:rsid w:val="00CC73A0"/>
    <w:rsid w:val="00CC7677"/>
    <w:rsid w:val="00CC77C7"/>
    <w:rsid w:val="00CC79C9"/>
    <w:rsid w:val="00CC7C67"/>
    <w:rsid w:val="00CD08EB"/>
    <w:rsid w:val="00CD0CCE"/>
    <w:rsid w:val="00CD1471"/>
    <w:rsid w:val="00CD181E"/>
    <w:rsid w:val="00CD193F"/>
    <w:rsid w:val="00CD1B93"/>
    <w:rsid w:val="00CD21AF"/>
    <w:rsid w:val="00CD28F6"/>
    <w:rsid w:val="00CD2AB5"/>
    <w:rsid w:val="00CD2C32"/>
    <w:rsid w:val="00CD2D57"/>
    <w:rsid w:val="00CD2E7D"/>
    <w:rsid w:val="00CD31BE"/>
    <w:rsid w:val="00CD372C"/>
    <w:rsid w:val="00CD433F"/>
    <w:rsid w:val="00CD4519"/>
    <w:rsid w:val="00CD4712"/>
    <w:rsid w:val="00CD4736"/>
    <w:rsid w:val="00CD4798"/>
    <w:rsid w:val="00CD4862"/>
    <w:rsid w:val="00CD5485"/>
    <w:rsid w:val="00CD5798"/>
    <w:rsid w:val="00CD5898"/>
    <w:rsid w:val="00CD59E7"/>
    <w:rsid w:val="00CD5AB5"/>
    <w:rsid w:val="00CD5B93"/>
    <w:rsid w:val="00CD5E36"/>
    <w:rsid w:val="00CD66A8"/>
    <w:rsid w:val="00CD6791"/>
    <w:rsid w:val="00CD6845"/>
    <w:rsid w:val="00CD69CA"/>
    <w:rsid w:val="00CD6C56"/>
    <w:rsid w:val="00CD6FE4"/>
    <w:rsid w:val="00CD7A2B"/>
    <w:rsid w:val="00CD7B0D"/>
    <w:rsid w:val="00CD7D8F"/>
    <w:rsid w:val="00CE0484"/>
    <w:rsid w:val="00CE0658"/>
    <w:rsid w:val="00CE0697"/>
    <w:rsid w:val="00CE07F7"/>
    <w:rsid w:val="00CE0C17"/>
    <w:rsid w:val="00CE0C4D"/>
    <w:rsid w:val="00CE0DC4"/>
    <w:rsid w:val="00CE1342"/>
    <w:rsid w:val="00CE17D3"/>
    <w:rsid w:val="00CE1A45"/>
    <w:rsid w:val="00CE1BFC"/>
    <w:rsid w:val="00CE1C70"/>
    <w:rsid w:val="00CE1DA7"/>
    <w:rsid w:val="00CE1E3D"/>
    <w:rsid w:val="00CE1F25"/>
    <w:rsid w:val="00CE1FA0"/>
    <w:rsid w:val="00CE2103"/>
    <w:rsid w:val="00CE2912"/>
    <w:rsid w:val="00CE2BFD"/>
    <w:rsid w:val="00CE2C07"/>
    <w:rsid w:val="00CE30A7"/>
    <w:rsid w:val="00CE3243"/>
    <w:rsid w:val="00CE34A7"/>
    <w:rsid w:val="00CE37DF"/>
    <w:rsid w:val="00CE38B8"/>
    <w:rsid w:val="00CE3C8F"/>
    <w:rsid w:val="00CE3DE9"/>
    <w:rsid w:val="00CE40B3"/>
    <w:rsid w:val="00CE410C"/>
    <w:rsid w:val="00CE4868"/>
    <w:rsid w:val="00CE494C"/>
    <w:rsid w:val="00CE498D"/>
    <w:rsid w:val="00CE5053"/>
    <w:rsid w:val="00CE5183"/>
    <w:rsid w:val="00CE52B6"/>
    <w:rsid w:val="00CE52BB"/>
    <w:rsid w:val="00CE54A3"/>
    <w:rsid w:val="00CE5A57"/>
    <w:rsid w:val="00CE5AA8"/>
    <w:rsid w:val="00CE6106"/>
    <w:rsid w:val="00CE61D0"/>
    <w:rsid w:val="00CE6343"/>
    <w:rsid w:val="00CE63EB"/>
    <w:rsid w:val="00CE6449"/>
    <w:rsid w:val="00CE6541"/>
    <w:rsid w:val="00CE6A8E"/>
    <w:rsid w:val="00CE6BB1"/>
    <w:rsid w:val="00CE6F87"/>
    <w:rsid w:val="00CE73A1"/>
    <w:rsid w:val="00CE73C8"/>
    <w:rsid w:val="00CE7AE5"/>
    <w:rsid w:val="00CE7F61"/>
    <w:rsid w:val="00CF02F2"/>
    <w:rsid w:val="00CF0358"/>
    <w:rsid w:val="00CF07BD"/>
    <w:rsid w:val="00CF090C"/>
    <w:rsid w:val="00CF0F6D"/>
    <w:rsid w:val="00CF10F9"/>
    <w:rsid w:val="00CF12B7"/>
    <w:rsid w:val="00CF1AFC"/>
    <w:rsid w:val="00CF285F"/>
    <w:rsid w:val="00CF2926"/>
    <w:rsid w:val="00CF2957"/>
    <w:rsid w:val="00CF29CA"/>
    <w:rsid w:val="00CF2E43"/>
    <w:rsid w:val="00CF2F50"/>
    <w:rsid w:val="00CF2FEB"/>
    <w:rsid w:val="00CF3403"/>
    <w:rsid w:val="00CF367D"/>
    <w:rsid w:val="00CF368A"/>
    <w:rsid w:val="00CF37C8"/>
    <w:rsid w:val="00CF3ED0"/>
    <w:rsid w:val="00CF3F17"/>
    <w:rsid w:val="00CF3F62"/>
    <w:rsid w:val="00CF41D3"/>
    <w:rsid w:val="00CF4D9C"/>
    <w:rsid w:val="00CF55EF"/>
    <w:rsid w:val="00CF580F"/>
    <w:rsid w:val="00CF585E"/>
    <w:rsid w:val="00CF5AFE"/>
    <w:rsid w:val="00CF5D34"/>
    <w:rsid w:val="00CF5D86"/>
    <w:rsid w:val="00CF64AE"/>
    <w:rsid w:val="00CF64FE"/>
    <w:rsid w:val="00CF6619"/>
    <w:rsid w:val="00CF6832"/>
    <w:rsid w:val="00CF6834"/>
    <w:rsid w:val="00CF6A8B"/>
    <w:rsid w:val="00CF7151"/>
    <w:rsid w:val="00CF7516"/>
    <w:rsid w:val="00CF7594"/>
    <w:rsid w:val="00CF76AA"/>
    <w:rsid w:val="00CF7DBF"/>
    <w:rsid w:val="00CF7FE7"/>
    <w:rsid w:val="00D0001B"/>
    <w:rsid w:val="00D00712"/>
    <w:rsid w:val="00D0089C"/>
    <w:rsid w:val="00D00B39"/>
    <w:rsid w:val="00D00EF5"/>
    <w:rsid w:val="00D0197E"/>
    <w:rsid w:val="00D01A34"/>
    <w:rsid w:val="00D01AA9"/>
    <w:rsid w:val="00D01E1C"/>
    <w:rsid w:val="00D01E6C"/>
    <w:rsid w:val="00D01EBE"/>
    <w:rsid w:val="00D0268E"/>
    <w:rsid w:val="00D028A2"/>
    <w:rsid w:val="00D0298B"/>
    <w:rsid w:val="00D02D86"/>
    <w:rsid w:val="00D03036"/>
    <w:rsid w:val="00D03126"/>
    <w:rsid w:val="00D0314C"/>
    <w:rsid w:val="00D03310"/>
    <w:rsid w:val="00D0354B"/>
    <w:rsid w:val="00D03D20"/>
    <w:rsid w:val="00D048CC"/>
    <w:rsid w:val="00D048F9"/>
    <w:rsid w:val="00D04963"/>
    <w:rsid w:val="00D04AF1"/>
    <w:rsid w:val="00D04D4E"/>
    <w:rsid w:val="00D04EF5"/>
    <w:rsid w:val="00D05328"/>
    <w:rsid w:val="00D0585E"/>
    <w:rsid w:val="00D059DD"/>
    <w:rsid w:val="00D05AD8"/>
    <w:rsid w:val="00D05DE9"/>
    <w:rsid w:val="00D05EA3"/>
    <w:rsid w:val="00D05EB7"/>
    <w:rsid w:val="00D06619"/>
    <w:rsid w:val="00D068A2"/>
    <w:rsid w:val="00D0690D"/>
    <w:rsid w:val="00D06C44"/>
    <w:rsid w:val="00D076DB"/>
    <w:rsid w:val="00D0773C"/>
    <w:rsid w:val="00D0776A"/>
    <w:rsid w:val="00D07835"/>
    <w:rsid w:val="00D07D30"/>
    <w:rsid w:val="00D07D4E"/>
    <w:rsid w:val="00D07EBF"/>
    <w:rsid w:val="00D10022"/>
    <w:rsid w:val="00D10282"/>
    <w:rsid w:val="00D10B1C"/>
    <w:rsid w:val="00D10D81"/>
    <w:rsid w:val="00D10FC4"/>
    <w:rsid w:val="00D1108D"/>
    <w:rsid w:val="00D11152"/>
    <w:rsid w:val="00D11538"/>
    <w:rsid w:val="00D11594"/>
    <w:rsid w:val="00D1162F"/>
    <w:rsid w:val="00D116C3"/>
    <w:rsid w:val="00D11BC9"/>
    <w:rsid w:val="00D11FE0"/>
    <w:rsid w:val="00D122A4"/>
    <w:rsid w:val="00D125BE"/>
    <w:rsid w:val="00D127F0"/>
    <w:rsid w:val="00D12B55"/>
    <w:rsid w:val="00D12B6A"/>
    <w:rsid w:val="00D12CF4"/>
    <w:rsid w:val="00D12ED0"/>
    <w:rsid w:val="00D13074"/>
    <w:rsid w:val="00D13234"/>
    <w:rsid w:val="00D13253"/>
    <w:rsid w:val="00D13893"/>
    <w:rsid w:val="00D13975"/>
    <w:rsid w:val="00D13B12"/>
    <w:rsid w:val="00D13C0B"/>
    <w:rsid w:val="00D142C5"/>
    <w:rsid w:val="00D14A9B"/>
    <w:rsid w:val="00D14B61"/>
    <w:rsid w:val="00D14B9F"/>
    <w:rsid w:val="00D154AB"/>
    <w:rsid w:val="00D15671"/>
    <w:rsid w:val="00D15A37"/>
    <w:rsid w:val="00D15ACA"/>
    <w:rsid w:val="00D1602B"/>
    <w:rsid w:val="00D1636F"/>
    <w:rsid w:val="00D166B5"/>
    <w:rsid w:val="00D166B7"/>
    <w:rsid w:val="00D16A28"/>
    <w:rsid w:val="00D16B88"/>
    <w:rsid w:val="00D172DC"/>
    <w:rsid w:val="00D1771A"/>
    <w:rsid w:val="00D17E8B"/>
    <w:rsid w:val="00D17FA6"/>
    <w:rsid w:val="00D20011"/>
    <w:rsid w:val="00D2021A"/>
    <w:rsid w:val="00D2109E"/>
    <w:rsid w:val="00D21213"/>
    <w:rsid w:val="00D215A8"/>
    <w:rsid w:val="00D21605"/>
    <w:rsid w:val="00D216B1"/>
    <w:rsid w:val="00D21A76"/>
    <w:rsid w:val="00D21D65"/>
    <w:rsid w:val="00D21F0E"/>
    <w:rsid w:val="00D22392"/>
    <w:rsid w:val="00D223DE"/>
    <w:rsid w:val="00D224BB"/>
    <w:rsid w:val="00D226E6"/>
    <w:rsid w:val="00D22809"/>
    <w:rsid w:val="00D22A3F"/>
    <w:rsid w:val="00D22D25"/>
    <w:rsid w:val="00D22F21"/>
    <w:rsid w:val="00D2386E"/>
    <w:rsid w:val="00D238BF"/>
    <w:rsid w:val="00D2396F"/>
    <w:rsid w:val="00D24955"/>
    <w:rsid w:val="00D25CB2"/>
    <w:rsid w:val="00D25F04"/>
    <w:rsid w:val="00D2636A"/>
    <w:rsid w:val="00D26916"/>
    <w:rsid w:val="00D26BCB"/>
    <w:rsid w:val="00D2713C"/>
    <w:rsid w:val="00D2750C"/>
    <w:rsid w:val="00D27529"/>
    <w:rsid w:val="00D27623"/>
    <w:rsid w:val="00D27943"/>
    <w:rsid w:val="00D27C9F"/>
    <w:rsid w:val="00D27D08"/>
    <w:rsid w:val="00D303BC"/>
    <w:rsid w:val="00D3040C"/>
    <w:rsid w:val="00D30431"/>
    <w:rsid w:val="00D30854"/>
    <w:rsid w:val="00D30A94"/>
    <w:rsid w:val="00D30C47"/>
    <w:rsid w:val="00D30F0A"/>
    <w:rsid w:val="00D3100C"/>
    <w:rsid w:val="00D31601"/>
    <w:rsid w:val="00D31A16"/>
    <w:rsid w:val="00D322CC"/>
    <w:rsid w:val="00D328DF"/>
    <w:rsid w:val="00D32A4B"/>
    <w:rsid w:val="00D32EE9"/>
    <w:rsid w:val="00D33067"/>
    <w:rsid w:val="00D33377"/>
    <w:rsid w:val="00D333EE"/>
    <w:rsid w:val="00D3370F"/>
    <w:rsid w:val="00D3398A"/>
    <w:rsid w:val="00D339A5"/>
    <w:rsid w:val="00D33DE4"/>
    <w:rsid w:val="00D33E96"/>
    <w:rsid w:val="00D3425B"/>
    <w:rsid w:val="00D344BA"/>
    <w:rsid w:val="00D3458E"/>
    <w:rsid w:val="00D34DE8"/>
    <w:rsid w:val="00D3559E"/>
    <w:rsid w:val="00D35A2E"/>
    <w:rsid w:val="00D35B83"/>
    <w:rsid w:val="00D35FED"/>
    <w:rsid w:val="00D3605D"/>
    <w:rsid w:val="00D36096"/>
    <w:rsid w:val="00D36415"/>
    <w:rsid w:val="00D36B0D"/>
    <w:rsid w:val="00D37070"/>
    <w:rsid w:val="00D373C2"/>
    <w:rsid w:val="00D37541"/>
    <w:rsid w:val="00D37628"/>
    <w:rsid w:val="00D37A6C"/>
    <w:rsid w:val="00D4002A"/>
    <w:rsid w:val="00D40461"/>
    <w:rsid w:val="00D407E9"/>
    <w:rsid w:val="00D40894"/>
    <w:rsid w:val="00D40BAD"/>
    <w:rsid w:val="00D41E00"/>
    <w:rsid w:val="00D42149"/>
    <w:rsid w:val="00D42223"/>
    <w:rsid w:val="00D42344"/>
    <w:rsid w:val="00D4254A"/>
    <w:rsid w:val="00D427CE"/>
    <w:rsid w:val="00D427E3"/>
    <w:rsid w:val="00D428CD"/>
    <w:rsid w:val="00D42A27"/>
    <w:rsid w:val="00D42C55"/>
    <w:rsid w:val="00D42D92"/>
    <w:rsid w:val="00D4303D"/>
    <w:rsid w:val="00D4329E"/>
    <w:rsid w:val="00D438E3"/>
    <w:rsid w:val="00D43CA1"/>
    <w:rsid w:val="00D43F0D"/>
    <w:rsid w:val="00D442B5"/>
    <w:rsid w:val="00D442C5"/>
    <w:rsid w:val="00D44640"/>
    <w:rsid w:val="00D4475F"/>
    <w:rsid w:val="00D448D7"/>
    <w:rsid w:val="00D44B91"/>
    <w:rsid w:val="00D4509A"/>
    <w:rsid w:val="00D45568"/>
    <w:rsid w:val="00D455A3"/>
    <w:rsid w:val="00D45612"/>
    <w:rsid w:val="00D45674"/>
    <w:rsid w:val="00D45881"/>
    <w:rsid w:val="00D45B8B"/>
    <w:rsid w:val="00D45C08"/>
    <w:rsid w:val="00D45EAD"/>
    <w:rsid w:val="00D460FE"/>
    <w:rsid w:val="00D46120"/>
    <w:rsid w:val="00D462A2"/>
    <w:rsid w:val="00D462B8"/>
    <w:rsid w:val="00D46327"/>
    <w:rsid w:val="00D46A8A"/>
    <w:rsid w:val="00D46CB3"/>
    <w:rsid w:val="00D46EE4"/>
    <w:rsid w:val="00D46FF9"/>
    <w:rsid w:val="00D470B2"/>
    <w:rsid w:val="00D471FC"/>
    <w:rsid w:val="00D47842"/>
    <w:rsid w:val="00D47894"/>
    <w:rsid w:val="00D504D8"/>
    <w:rsid w:val="00D50531"/>
    <w:rsid w:val="00D50686"/>
    <w:rsid w:val="00D506DC"/>
    <w:rsid w:val="00D508F3"/>
    <w:rsid w:val="00D50919"/>
    <w:rsid w:val="00D50B55"/>
    <w:rsid w:val="00D516BF"/>
    <w:rsid w:val="00D51B94"/>
    <w:rsid w:val="00D52494"/>
    <w:rsid w:val="00D52631"/>
    <w:rsid w:val="00D52C25"/>
    <w:rsid w:val="00D52CB1"/>
    <w:rsid w:val="00D53125"/>
    <w:rsid w:val="00D535DC"/>
    <w:rsid w:val="00D53E3C"/>
    <w:rsid w:val="00D5411C"/>
    <w:rsid w:val="00D543F1"/>
    <w:rsid w:val="00D54DDD"/>
    <w:rsid w:val="00D55594"/>
    <w:rsid w:val="00D555E9"/>
    <w:rsid w:val="00D55B95"/>
    <w:rsid w:val="00D55D27"/>
    <w:rsid w:val="00D56028"/>
    <w:rsid w:val="00D5696D"/>
    <w:rsid w:val="00D56AC7"/>
    <w:rsid w:val="00D56E12"/>
    <w:rsid w:val="00D57A86"/>
    <w:rsid w:val="00D57CA6"/>
    <w:rsid w:val="00D57E20"/>
    <w:rsid w:val="00D60215"/>
    <w:rsid w:val="00D604A0"/>
    <w:rsid w:val="00D60695"/>
    <w:rsid w:val="00D608B7"/>
    <w:rsid w:val="00D608FD"/>
    <w:rsid w:val="00D60AAB"/>
    <w:rsid w:val="00D60B8E"/>
    <w:rsid w:val="00D6135B"/>
    <w:rsid w:val="00D61821"/>
    <w:rsid w:val="00D61A85"/>
    <w:rsid w:val="00D62562"/>
    <w:rsid w:val="00D62BCA"/>
    <w:rsid w:val="00D631C4"/>
    <w:rsid w:val="00D6333D"/>
    <w:rsid w:val="00D636F1"/>
    <w:rsid w:val="00D63F30"/>
    <w:rsid w:val="00D63FDA"/>
    <w:rsid w:val="00D64248"/>
    <w:rsid w:val="00D64852"/>
    <w:rsid w:val="00D65022"/>
    <w:rsid w:val="00D651EE"/>
    <w:rsid w:val="00D65203"/>
    <w:rsid w:val="00D65827"/>
    <w:rsid w:val="00D65EB1"/>
    <w:rsid w:val="00D65EE5"/>
    <w:rsid w:val="00D661F0"/>
    <w:rsid w:val="00D664CB"/>
    <w:rsid w:val="00D66948"/>
    <w:rsid w:val="00D670B9"/>
    <w:rsid w:val="00D671D2"/>
    <w:rsid w:val="00D6723B"/>
    <w:rsid w:val="00D67300"/>
    <w:rsid w:val="00D6739C"/>
    <w:rsid w:val="00D673BD"/>
    <w:rsid w:val="00D67741"/>
    <w:rsid w:val="00D677D8"/>
    <w:rsid w:val="00D67947"/>
    <w:rsid w:val="00D67A61"/>
    <w:rsid w:val="00D67C7A"/>
    <w:rsid w:val="00D7058A"/>
    <w:rsid w:val="00D705D4"/>
    <w:rsid w:val="00D7072F"/>
    <w:rsid w:val="00D71041"/>
    <w:rsid w:val="00D7145E"/>
    <w:rsid w:val="00D7190D"/>
    <w:rsid w:val="00D720DA"/>
    <w:rsid w:val="00D72EC4"/>
    <w:rsid w:val="00D7305F"/>
    <w:rsid w:val="00D738CC"/>
    <w:rsid w:val="00D73BC9"/>
    <w:rsid w:val="00D74134"/>
    <w:rsid w:val="00D74668"/>
    <w:rsid w:val="00D74B22"/>
    <w:rsid w:val="00D75373"/>
    <w:rsid w:val="00D75522"/>
    <w:rsid w:val="00D75525"/>
    <w:rsid w:val="00D7574C"/>
    <w:rsid w:val="00D75936"/>
    <w:rsid w:val="00D75CC5"/>
    <w:rsid w:val="00D75D3F"/>
    <w:rsid w:val="00D763A3"/>
    <w:rsid w:val="00D763C0"/>
    <w:rsid w:val="00D76427"/>
    <w:rsid w:val="00D76553"/>
    <w:rsid w:val="00D76668"/>
    <w:rsid w:val="00D7668F"/>
    <w:rsid w:val="00D767C6"/>
    <w:rsid w:val="00D76842"/>
    <w:rsid w:val="00D768E4"/>
    <w:rsid w:val="00D769A8"/>
    <w:rsid w:val="00D76CC4"/>
    <w:rsid w:val="00D76ECE"/>
    <w:rsid w:val="00D77024"/>
    <w:rsid w:val="00D7727D"/>
    <w:rsid w:val="00D775BE"/>
    <w:rsid w:val="00D778DB"/>
    <w:rsid w:val="00D804BB"/>
    <w:rsid w:val="00D804FF"/>
    <w:rsid w:val="00D80C5E"/>
    <w:rsid w:val="00D81032"/>
    <w:rsid w:val="00D810FF"/>
    <w:rsid w:val="00D81338"/>
    <w:rsid w:val="00D816FF"/>
    <w:rsid w:val="00D81716"/>
    <w:rsid w:val="00D818E6"/>
    <w:rsid w:val="00D81954"/>
    <w:rsid w:val="00D81A23"/>
    <w:rsid w:val="00D81A6E"/>
    <w:rsid w:val="00D81ADC"/>
    <w:rsid w:val="00D81EF8"/>
    <w:rsid w:val="00D82088"/>
    <w:rsid w:val="00D821D5"/>
    <w:rsid w:val="00D82320"/>
    <w:rsid w:val="00D82520"/>
    <w:rsid w:val="00D8263A"/>
    <w:rsid w:val="00D82704"/>
    <w:rsid w:val="00D82856"/>
    <w:rsid w:val="00D83324"/>
    <w:rsid w:val="00D8357C"/>
    <w:rsid w:val="00D83656"/>
    <w:rsid w:val="00D83BDC"/>
    <w:rsid w:val="00D83F98"/>
    <w:rsid w:val="00D84604"/>
    <w:rsid w:val="00D84618"/>
    <w:rsid w:val="00D84AE9"/>
    <w:rsid w:val="00D84F51"/>
    <w:rsid w:val="00D84FDA"/>
    <w:rsid w:val="00D85C0E"/>
    <w:rsid w:val="00D85E49"/>
    <w:rsid w:val="00D8639F"/>
    <w:rsid w:val="00D86829"/>
    <w:rsid w:val="00D86AB9"/>
    <w:rsid w:val="00D86CB3"/>
    <w:rsid w:val="00D8776B"/>
    <w:rsid w:val="00D8776F"/>
    <w:rsid w:val="00D8785A"/>
    <w:rsid w:val="00D87D02"/>
    <w:rsid w:val="00D87E51"/>
    <w:rsid w:val="00D9069B"/>
    <w:rsid w:val="00D90AC4"/>
    <w:rsid w:val="00D90B77"/>
    <w:rsid w:val="00D9132B"/>
    <w:rsid w:val="00D9139B"/>
    <w:rsid w:val="00D9187C"/>
    <w:rsid w:val="00D9199C"/>
    <w:rsid w:val="00D91D11"/>
    <w:rsid w:val="00D91FF9"/>
    <w:rsid w:val="00D92388"/>
    <w:rsid w:val="00D926AE"/>
    <w:rsid w:val="00D92A5C"/>
    <w:rsid w:val="00D92D9D"/>
    <w:rsid w:val="00D9347A"/>
    <w:rsid w:val="00D93684"/>
    <w:rsid w:val="00D93959"/>
    <w:rsid w:val="00D93960"/>
    <w:rsid w:val="00D93992"/>
    <w:rsid w:val="00D93D26"/>
    <w:rsid w:val="00D9406A"/>
    <w:rsid w:val="00D944AA"/>
    <w:rsid w:val="00D945E1"/>
    <w:rsid w:val="00D9572C"/>
    <w:rsid w:val="00D95C52"/>
    <w:rsid w:val="00D95CE7"/>
    <w:rsid w:val="00D96150"/>
    <w:rsid w:val="00D961EE"/>
    <w:rsid w:val="00D9670A"/>
    <w:rsid w:val="00D968C1"/>
    <w:rsid w:val="00D96A2D"/>
    <w:rsid w:val="00D96FE9"/>
    <w:rsid w:val="00D9788C"/>
    <w:rsid w:val="00D97C3F"/>
    <w:rsid w:val="00DA0189"/>
    <w:rsid w:val="00DA081F"/>
    <w:rsid w:val="00DA0924"/>
    <w:rsid w:val="00DA131D"/>
    <w:rsid w:val="00DA151A"/>
    <w:rsid w:val="00DA185E"/>
    <w:rsid w:val="00DA1873"/>
    <w:rsid w:val="00DA1889"/>
    <w:rsid w:val="00DA209C"/>
    <w:rsid w:val="00DA250B"/>
    <w:rsid w:val="00DA2996"/>
    <w:rsid w:val="00DA2D43"/>
    <w:rsid w:val="00DA2DE8"/>
    <w:rsid w:val="00DA3018"/>
    <w:rsid w:val="00DA308A"/>
    <w:rsid w:val="00DA342B"/>
    <w:rsid w:val="00DA3716"/>
    <w:rsid w:val="00DA3A16"/>
    <w:rsid w:val="00DA4068"/>
    <w:rsid w:val="00DA42F0"/>
    <w:rsid w:val="00DA4536"/>
    <w:rsid w:val="00DA4E60"/>
    <w:rsid w:val="00DA4F31"/>
    <w:rsid w:val="00DA511E"/>
    <w:rsid w:val="00DA59BC"/>
    <w:rsid w:val="00DA6030"/>
    <w:rsid w:val="00DA6192"/>
    <w:rsid w:val="00DA6572"/>
    <w:rsid w:val="00DA668E"/>
    <w:rsid w:val="00DA6AD0"/>
    <w:rsid w:val="00DA6C58"/>
    <w:rsid w:val="00DA6D71"/>
    <w:rsid w:val="00DA6ED1"/>
    <w:rsid w:val="00DA7196"/>
    <w:rsid w:val="00DA71DD"/>
    <w:rsid w:val="00DA75C8"/>
    <w:rsid w:val="00DA7904"/>
    <w:rsid w:val="00DA7CB1"/>
    <w:rsid w:val="00DA7E81"/>
    <w:rsid w:val="00DA7EC9"/>
    <w:rsid w:val="00DB006D"/>
    <w:rsid w:val="00DB03A5"/>
    <w:rsid w:val="00DB049C"/>
    <w:rsid w:val="00DB0505"/>
    <w:rsid w:val="00DB078F"/>
    <w:rsid w:val="00DB0CF0"/>
    <w:rsid w:val="00DB0F50"/>
    <w:rsid w:val="00DB18E9"/>
    <w:rsid w:val="00DB22B0"/>
    <w:rsid w:val="00DB2A72"/>
    <w:rsid w:val="00DB2AD9"/>
    <w:rsid w:val="00DB325B"/>
    <w:rsid w:val="00DB33EF"/>
    <w:rsid w:val="00DB37E7"/>
    <w:rsid w:val="00DB3B08"/>
    <w:rsid w:val="00DB3BB7"/>
    <w:rsid w:val="00DB3BF3"/>
    <w:rsid w:val="00DB3D74"/>
    <w:rsid w:val="00DB3F51"/>
    <w:rsid w:val="00DB4235"/>
    <w:rsid w:val="00DB442D"/>
    <w:rsid w:val="00DB48D3"/>
    <w:rsid w:val="00DB4C0C"/>
    <w:rsid w:val="00DB530D"/>
    <w:rsid w:val="00DB5745"/>
    <w:rsid w:val="00DB5990"/>
    <w:rsid w:val="00DB5A5A"/>
    <w:rsid w:val="00DB5F65"/>
    <w:rsid w:val="00DB6157"/>
    <w:rsid w:val="00DB6404"/>
    <w:rsid w:val="00DB640B"/>
    <w:rsid w:val="00DB6791"/>
    <w:rsid w:val="00DB683E"/>
    <w:rsid w:val="00DB68DC"/>
    <w:rsid w:val="00DB68E4"/>
    <w:rsid w:val="00DB6996"/>
    <w:rsid w:val="00DB6C1A"/>
    <w:rsid w:val="00DB6DF2"/>
    <w:rsid w:val="00DB6F0D"/>
    <w:rsid w:val="00DB6F8E"/>
    <w:rsid w:val="00DB7408"/>
    <w:rsid w:val="00DB786A"/>
    <w:rsid w:val="00DB78B5"/>
    <w:rsid w:val="00DB7A69"/>
    <w:rsid w:val="00DB7C8A"/>
    <w:rsid w:val="00DC0492"/>
    <w:rsid w:val="00DC04F3"/>
    <w:rsid w:val="00DC09A9"/>
    <w:rsid w:val="00DC0BE7"/>
    <w:rsid w:val="00DC0C10"/>
    <w:rsid w:val="00DC0EBE"/>
    <w:rsid w:val="00DC11BB"/>
    <w:rsid w:val="00DC2014"/>
    <w:rsid w:val="00DC20E4"/>
    <w:rsid w:val="00DC2364"/>
    <w:rsid w:val="00DC2500"/>
    <w:rsid w:val="00DC26E9"/>
    <w:rsid w:val="00DC2C7C"/>
    <w:rsid w:val="00DC32C4"/>
    <w:rsid w:val="00DC35F8"/>
    <w:rsid w:val="00DC3A16"/>
    <w:rsid w:val="00DC3AF4"/>
    <w:rsid w:val="00DC3B2A"/>
    <w:rsid w:val="00DC3BD1"/>
    <w:rsid w:val="00DC3BEE"/>
    <w:rsid w:val="00DC3C13"/>
    <w:rsid w:val="00DC3DEC"/>
    <w:rsid w:val="00DC4367"/>
    <w:rsid w:val="00DC4450"/>
    <w:rsid w:val="00DC4630"/>
    <w:rsid w:val="00DC4ADB"/>
    <w:rsid w:val="00DC54C8"/>
    <w:rsid w:val="00DC5508"/>
    <w:rsid w:val="00DC55B2"/>
    <w:rsid w:val="00DC5BEC"/>
    <w:rsid w:val="00DC621D"/>
    <w:rsid w:val="00DC65E4"/>
    <w:rsid w:val="00DC69A1"/>
    <w:rsid w:val="00DC7781"/>
    <w:rsid w:val="00DC7D63"/>
    <w:rsid w:val="00DC7E2F"/>
    <w:rsid w:val="00DD00F0"/>
    <w:rsid w:val="00DD0223"/>
    <w:rsid w:val="00DD039B"/>
    <w:rsid w:val="00DD0477"/>
    <w:rsid w:val="00DD0577"/>
    <w:rsid w:val="00DD0644"/>
    <w:rsid w:val="00DD0694"/>
    <w:rsid w:val="00DD09F5"/>
    <w:rsid w:val="00DD0A09"/>
    <w:rsid w:val="00DD0B1B"/>
    <w:rsid w:val="00DD10EF"/>
    <w:rsid w:val="00DD16BD"/>
    <w:rsid w:val="00DD1727"/>
    <w:rsid w:val="00DD176F"/>
    <w:rsid w:val="00DD18DB"/>
    <w:rsid w:val="00DD193F"/>
    <w:rsid w:val="00DD1A36"/>
    <w:rsid w:val="00DD21E5"/>
    <w:rsid w:val="00DD25E7"/>
    <w:rsid w:val="00DD2982"/>
    <w:rsid w:val="00DD29AF"/>
    <w:rsid w:val="00DD2A5E"/>
    <w:rsid w:val="00DD2D60"/>
    <w:rsid w:val="00DD3286"/>
    <w:rsid w:val="00DD3593"/>
    <w:rsid w:val="00DD3D43"/>
    <w:rsid w:val="00DD3DE1"/>
    <w:rsid w:val="00DD419E"/>
    <w:rsid w:val="00DD429F"/>
    <w:rsid w:val="00DD466F"/>
    <w:rsid w:val="00DD483C"/>
    <w:rsid w:val="00DD4FCD"/>
    <w:rsid w:val="00DD509C"/>
    <w:rsid w:val="00DD50F4"/>
    <w:rsid w:val="00DD518A"/>
    <w:rsid w:val="00DD545B"/>
    <w:rsid w:val="00DD551F"/>
    <w:rsid w:val="00DD58EF"/>
    <w:rsid w:val="00DD5A86"/>
    <w:rsid w:val="00DD5F05"/>
    <w:rsid w:val="00DD667E"/>
    <w:rsid w:val="00DD66C2"/>
    <w:rsid w:val="00DD6D65"/>
    <w:rsid w:val="00DD6FA7"/>
    <w:rsid w:val="00DD72EE"/>
    <w:rsid w:val="00DD76EA"/>
    <w:rsid w:val="00DD7D58"/>
    <w:rsid w:val="00DD7F3E"/>
    <w:rsid w:val="00DD7FD5"/>
    <w:rsid w:val="00DE03CC"/>
    <w:rsid w:val="00DE0898"/>
    <w:rsid w:val="00DE0909"/>
    <w:rsid w:val="00DE0FDB"/>
    <w:rsid w:val="00DE1161"/>
    <w:rsid w:val="00DE122E"/>
    <w:rsid w:val="00DE1710"/>
    <w:rsid w:val="00DE1851"/>
    <w:rsid w:val="00DE1AEA"/>
    <w:rsid w:val="00DE21E8"/>
    <w:rsid w:val="00DE222F"/>
    <w:rsid w:val="00DE27EF"/>
    <w:rsid w:val="00DE2C45"/>
    <w:rsid w:val="00DE3263"/>
    <w:rsid w:val="00DE3E2A"/>
    <w:rsid w:val="00DE4050"/>
    <w:rsid w:val="00DE4476"/>
    <w:rsid w:val="00DE4AB2"/>
    <w:rsid w:val="00DE4C46"/>
    <w:rsid w:val="00DE4DE9"/>
    <w:rsid w:val="00DE5188"/>
    <w:rsid w:val="00DE54A9"/>
    <w:rsid w:val="00DE57BE"/>
    <w:rsid w:val="00DE57D5"/>
    <w:rsid w:val="00DE6084"/>
    <w:rsid w:val="00DE6AE4"/>
    <w:rsid w:val="00DE7115"/>
    <w:rsid w:val="00DE7396"/>
    <w:rsid w:val="00DE7539"/>
    <w:rsid w:val="00DE75A2"/>
    <w:rsid w:val="00DE7643"/>
    <w:rsid w:val="00DE76CB"/>
    <w:rsid w:val="00DF005F"/>
    <w:rsid w:val="00DF03F0"/>
    <w:rsid w:val="00DF0653"/>
    <w:rsid w:val="00DF0922"/>
    <w:rsid w:val="00DF09B0"/>
    <w:rsid w:val="00DF09B6"/>
    <w:rsid w:val="00DF0CD2"/>
    <w:rsid w:val="00DF0DB2"/>
    <w:rsid w:val="00DF1067"/>
    <w:rsid w:val="00DF106B"/>
    <w:rsid w:val="00DF1501"/>
    <w:rsid w:val="00DF165D"/>
    <w:rsid w:val="00DF193A"/>
    <w:rsid w:val="00DF1A7F"/>
    <w:rsid w:val="00DF1CAA"/>
    <w:rsid w:val="00DF23EE"/>
    <w:rsid w:val="00DF25BD"/>
    <w:rsid w:val="00DF264A"/>
    <w:rsid w:val="00DF2E97"/>
    <w:rsid w:val="00DF2F1D"/>
    <w:rsid w:val="00DF2F47"/>
    <w:rsid w:val="00DF3199"/>
    <w:rsid w:val="00DF3445"/>
    <w:rsid w:val="00DF35DF"/>
    <w:rsid w:val="00DF3A35"/>
    <w:rsid w:val="00DF3C26"/>
    <w:rsid w:val="00DF40C4"/>
    <w:rsid w:val="00DF5CEA"/>
    <w:rsid w:val="00DF609F"/>
    <w:rsid w:val="00DF6303"/>
    <w:rsid w:val="00DF656B"/>
    <w:rsid w:val="00DF6A53"/>
    <w:rsid w:val="00DF6B5C"/>
    <w:rsid w:val="00DF6DDE"/>
    <w:rsid w:val="00DF70EB"/>
    <w:rsid w:val="00DF7242"/>
    <w:rsid w:val="00DF748F"/>
    <w:rsid w:val="00DF7EF4"/>
    <w:rsid w:val="00E0004B"/>
    <w:rsid w:val="00E0025B"/>
    <w:rsid w:val="00E002AA"/>
    <w:rsid w:val="00E0063D"/>
    <w:rsid w:val="00E0070B"/>
    <w:rsid w:val="00E01089"/>
    <w:rsid w:val="00E01234"/>
    <w:rsid w:val="00E01CA9"/>
    <w:rsid w:val="00E01D5E"/>
    <w:rsid w:val="00E01F3A"/>
    <w:rsid w:val="00E026C8"/>
    <w:rsid w:val="00E0291B"/>
    <w:rsid w:val="00E02CC8"/>
    <w:rsid w:val="00E02EFB"/>
    <w:rsid w:val="00E031F7"/>
    <w:rsid w:val="00E032DA"/>
    <w:rsid w:val="00E035FC"/>
    <w:rsid w:val="00E03776"/>
    <w:rsid w:val="00E03C4D"/>
    <w:rsid w:val="00E03D76"/>
    <w:rsid w:val="00E04140"/>
    <w:rsid w:val="00E045D1"/>
    <w:rsid w:val="00E047F8"/>
    <w:rsid w:val="00E04ABE"/>
    <w:rsid w:val="00E04D20"/>
    <w:rsid w:val="00E04DAA"/>
    <w:rsid w:val="00E05132"/>
    <w:rsid w:val="00E057CE"/>
    <w:rsid w:val="00E058DF"/>
    <w:rsid w:val="00E05989"/>
    <w:rsid w:val="00E059E7"/>
    <w:rsid w:val="00E05A53"/>
    <w:rsid w:val="00E05A70"/>
    <w:rsid w:val="00E05BBA"/>
    <w:rsid w:val="00E05CE1"/>
    <w:rsid w:val="00E05FBF"/>
    <w:rsid w:val="00E06055"/>
    <w:rsid w:val="00E064BC"/>
    <w:rsid w:val="00E066B7"/>
    <w:rsid w:val="00E06C3F"/>
    <w:rsid w:val="00E07877"/>
    <w:rsid w:val="00E0793B"/>
    <w:rsid w:val="00E07D0F"/>
    <w:rsid w:val="00E0F1FE"/>
    <w:rsid w:val="00E10195"/>
    <w:rsid w:val="00E106D0"/>
    <w:rsid w:val="00E10C4F"/>
    <w:rsid w:val="00E1128A"/>
    <w:rsid w:val="00E114EC"/>
    <w:rsid w:val="00E11687"/>
    <w:rsid w:val="00E11955"/>
    <w:rsid w:val="00E11AF5"/>
    <w:rsid w:val="00E11C67"/>
    <w:rsid w:val="00E11DBF"/>
    <w:rsid w:val="00E1230E"/>
    <w:rsid w:val="00E124DD"/>
    <w:rsid w:val="00E12961"/>
    <w:rsid w:val="00E12DAE"/>
    <w:rsid w:val="00E13493"/>
    <w:rsid w:val="00E13AC4"/>
    <w:rsid w:val="00E13D6A"/>
    <w:rsid w:val="00E13D99"/>
    <w:rsid w:val="00E147DB"/>
    <w:rsid w:val="00E1486A"/>
    <w:rsid w:val="00E1544A"/>
    <w:rsid w:val="00E155B2"/>
    <w:rsid w:val="00E15732"/>
    <w:rsid w:val="00E1595D"/>
    <w:rsid w:val="00E15DCB"/>
    <w:rsid w:val="00E1616A"/>
    <w:rsid w:val="00E16E39"/>
    <w:rsid w:val="00E175F4"/>
    <w:rsid w:val="00E17723"/>
    <w:rsid w:val="00E178F2"/>
    <w:rsid w:val="00E20129"/>
    <w:rsid w:val="00E205F8"/>
    <w:rsid w:val="00E20844"/>
    <w:rsid w:val="00E20941"/>
    <w:rsid w:val="00E20CF4"/>
    <w:rsid w:val="00E20DB3"/>
    <w:rsid w:val="00E20DBB"/>
    <w:rsid w:val="00E21039"/>
    <w:rsid w:val="00E210D1"/>
    <w:rsid w:val="00E21A35"/>
    <w:rsid w:val="00E21F84"/>
    <w:rsid w:val="00E22104"/>
    <w:rsid w:val="00E222F8"/>
    <w:rsid w:val="00E22458"/>
    <w:rsid w:val="00E22860"/>
    <w:rsid w:val="00E229A1"/>
    <w:rsid w:val="00E22F2B"/>
    <w:rsid w:val="00E230CB"/>
    <w:rsid w:val="00E23197"/>
    <w:rsid w:val="00E231B7"/>
    <w:rsid w:val="00E238A4"/>
    <w:rsid w:val="00E2390B"/>
    <w:rsid w:val="00E2394B"/>
    <w:rsid w:val="00E24232"/>
    <w:rsid w:val="00E24A37"/>
    <w:rsid w:val="00E24A80"/>
    <w:rsid w:val="00E24A83"/>
    <w:rsid w:val="00E24F69"/>
    <w:rsid w:val="00E24FE2"/>
    <w:rsid w:val="00E252D0"/>
    <w:rsid w:val="00E253C8"/>
    <w:rsid w:val="00E2547A"/>
    <w:rsid w:val="00E254E2"/>
    <w:rsid w:val="00E259CB"/>
    <w:rsid w:val="00E25B0C"/>
    <w:rsid w:val="00E25DDF"/>
    <w:rsid w:val="00E25E7E"/>
    <w:rsid w:val="00E25F88"/>
    <w:rsid w:val="00E266FB"/>
    <w:rsid w:val="00E268D8"/>
    <w:rsid w:val="00E26964"/>
    <w:rsid w:val="00E26DF6"/>
    <w:rsid w:val="00E27015"/>
    <w:rsid w:val="00E27F89"/>
    <w:rsid w:val="00E30096"/>
    <w:rsid w:val="00E301AE"/>
    <w:rsid w:val="00E30716"/>
    <w:rsid w:val="00E3074B"/>
    <w:rsid w:val="00E30E27"/>
    <w:rsid w:val="00E311FD"/>
    <w:rsid w:val="00E31A08"/>
    <w:rsid w:val="00E31C0D"/>
    <w:rsid w:val="00E3210A"/>
    <w:rsid w:val="00E32621"/>
    <w:rsid w:val="00E33398"/>
    <w:rsid w:val="00E333D3"/>
    <w:rsid w:val="00E33CEC"/>
    <w:rsid w:val="00E3408F"/>
    <w:rsid w:val="00E34095"/>
    <w:rsid w:val="00E342B4"/>
    <w:rsid w:val="00E343EC"/>
    <w:rsid w:val="00E34429"/>
    <w:rsid w:val="00E34486"/>
    <w:rsid w:val="00E34A2B"/>
    <w:rsid w:val="00E34C10"/>
    <w:rsid w:val="00E352D4"/>
    <w:rsid w:val="00E35346"/>
    <w:rsid w:val="00E359B9"/>
    <w:rsid w:val="00E36047"/>
    <w:rsid w:val="00E36396"/>
    <w:rsid w:val="00E36AB4"/>
    <w:rsid w:val="00E36AB5"/>
    <w:rsid w:val="00E36B0C"/>
    <w:rsid w:val="00E36C60"/>
    <w:rsid w:val="00E36F24"/>
    <w:rsid w:val="00E37550"/>
    <w:rsid w:val="00E37762"/>
    <w:rsid w:val="00E37D8B"/>
    <w:rsid w:val="00E4055C"/>
    <w:rsid w:val="00E40765"/>
    <w:rsid w:val="00E40D7C"/>
    <w:rsid w:val="00E40DFE"/>
    <w:rsid w:val="00E4122B"/>
    <w:rsid w:val="00E413E0"/>
    <w:rsid w:val="00E41472"/>
    <w:rsid w:val="00E41704"/>
    <w:rsid w:val="00E41791"/>
    <w:rsid w:val="00E417F3"/>
    <w:rsid w:val="00E41BBF"/>
    <w:rsid w:val="00E41CBE"/>
    <w:rsid w:val="00E41D7E"/>
    <w:rsid w:val="00E41DB0"/>
    <w:rsid w:val="00E41EFB"/>
    <w:rsid w:val="00E4248D"/>
    <w:rsid w:val="00E426F7"/>
    <w:rsid w:val="00E42EED"/>
    <w:rsid w:val="00E42F9E"/>
    <w:rsid w:val="00E43153"/>
    <w:rsid w:val="00E43996"/>
    <w:rsid w:val="00E439ED"/>
    <w:rsid w:val="00E43BAB"/>
    <w:rsid w:val="00E440F2"/>
    <w:rsid w:val="00E45375"/>
    <w:rsid w:val="00E45416"/>
    <w:rsid w:val="00E45A86"/>
    <w:rsid w:val="00E45E15"/>
    <w:rsid w:val="00E45FE9"/>
    <w:rsid w:val="00E46869"/>
    <w:rsid w:val="00E46932"/>
    <w:rsid w:val="00E469A6"/>
    <w:rsid w:val="00E46CB8"/>
    <w:rsid w:val="00E46EF5"/>
    <w:rsid w:val="00E473A2"/>
    <w:rsid w:val="00E47559"/>
    <w:rsid w:val="00E476F0"/>
    <w:rsid w:val="00E476FA"/>
    <w:rsid w:val="00E50327"/>
    <w:rsid w:val="00E50425"/>
    <w:rsid w:val="00E504C0"/>
    <w:rsid w:val="00E50587"/>
    <w:rsid w:val="00E50B91"/>
    <w:rsid w:val="00E50FC4"/>
    <w:rsid w:val="00E510AF"/>
    <w:rsid w:val="00E51308"/>
    <w:rsid w:val="00E51620"/>
    <w:rsid w:val="00E5189E"/>
    <w:rsid w:val="00E51B3A"/>
    <w:rsid w:val="00E521BB"/>
    <w:rsid w:val="00E524E9"/>
    <w:rsid w:val="00E52729"/>
    <w:rsid w:val="00E52C66"/>
    <w:rsid w:val="00E53485"/>
    <w:rsid w:val="00E534B3"/>
    <w:rsid w:val="00E540E0"/>
    <w:rsid w:val="00E5437F"/>
    <w:rsid w:val="00E54780"/>
    <w:rsid w:val="00E5490C"/>
    <w:rsid w:val="00E54F2F"/>
    <w:rsid w:val="00E5508F"/>
    <w:rsid w:val="00E55854"/>
    <w:rsid w:val="00E55A6D"/>
    <w:rsid w:val="00E55A82"/>
    <w:rsid w:val="00E55E11"/>
    <w:rsid w:val="00E55E68"/>
    <w:rsid w:val="00E55F72"/>
    <w:rsid w:val="00E56707"/>
    <w:rsid w:val="00E57229"/>
    <w:rsid w:val="00E5764D"/>
    <w:rsid w:val="00E57CDC"/>
    <w:rsid w:val="00E60076"/>
    <w:rsid w:val="00E600D8"/>
    <w:rsid w:val="00E60D96"/>
    <w:rsid w:val="00E60E18"/>
    <w:rsid w:val="00E60EB3"/>
    <w:rsid w:val="00E61944"/>
    <w:rsid w:val="00E61E5D"/>
    <w:rsid w:val="00E62310"/>
    <w:rsid w:val="00E62336"/>
    <w:rsid w:val="00E62543"/>
    <w:rsid w:val="00E627A2"/>
    <w:rsid w:val="00E627DA"/>
    <w:rsid w:val="00E62A18"/>
    <w:rsid w:val="00E62AEB"/>
    <w:rsid w:val="00E62DC2"/>
    <w:rsid w:val="00E63056"/>
    <w:rsid w:val="00E630D7"/>
    <w:rsid w:val="00E638D7"/>
    <w:rsid w:val="00E63B50"/>
    <w:rsid w:val="00E63CD6"/>
    <w:rsid w:val="00E6466A"/>
    <w:rsid w:val="00E647C4"/>
    <w:rsid w:val="00E64816"/>
    <w:rsid w:val="00E64890"/>
    <w:rsid w:val="00E64960"/>
    <w:rsid w:val="00E64D19"/>
    <w:rsid w:val="00E64E16"/>
    <w:rsid w:val="00E64FB6"/>
    <w:rsid w:val="00E65613"/>
    <w:rsid w:val="00E65833"/>
    <w:rsid w:val="00E65D68"/>
    <w:rsid w:val="00E6672B"/>
    <w:rsid w:val="00E66867"/>
    <w:rsid w:val="00E66A72"/>
    <w:rsid w:val="00E66F16"/>
    <w:rsid w:val="00E67025"/>
    <w:rsid w:val="00E67072"/>
    <w:rsid w:val="00E671DB"/>
    <w:rsid w:val="00E67510"/>
    <w:rsid w:val="00E676C1"/>
    <w:rsid w:val="00E67DD2"/>
    <w:rsid w:val="00E700C8"/>
    <w:rsid w:val="00E701E1"/>
    <w:rsid w:val="00E7087D"/>
    <w:rsid w:val="00E7088D"/>
    <w:rsid w:val="00E70DB3"/>
    <w:rsid w:val="00E71664"/>
    <w:rsid w:val="00E7192C"/>
    <w:rsid w:val="00E7193F"/>
    <w:rsid w:val="00E71CC8"/>
    <w:rsid w:val="00E72229"/>
    <w:rsid w:val="00E72433"/>
    <w:rsid w:val="00E7260A"/>
    <w:rsid w:val="00E7283D"/>
    <w:rsid w:val="00E72D5D"/>
    <w:rsid w:val="00E72E12"/>
    <w:rsid w:val="00E72EA6"/>
    <w:rsid w:val="00E73373"/>
    <w:rsid w:val="00E73627"/>
    <w:rsid w:val="00E73A2A"/>
    <w:rsid w:val="00E73A3C"/>
    <w:rsid w:val="00E73AD9"/>
    <w:rsid w:val="00E743C3"/>
    <w:rsid w:val="00E748FA"/>
    <w:rsid w:val="00E748FD"/>
    <w:rsid w:val="00E74B6E"/>
    <w:rsid w:val="00E74C26"/>
    <w:rsid w:val="00E75047"/>
    <w:rsid w:val="00E7554F"/>
    <w:rsid w:val="00E76293"/>
    <w:rsid w:val="00E7649D"/>
    <w:rsid w:val="00E764BA"/>
    <w:rsid w:val="00E764CA"/>
    <w:rsid w:val="00E76AF0"/>
    <w:rsid w:val="00E76DCC"/>
    <w:rsid w:val="00E76DCD"/>
    <w:rsid w:val="00E7732B"/>
    <w:rsid w:val="00E7733C"/>
    <w:rsid w:val="00E7735D"/>
    <w:rsid w:val="00E77546"/>
    <w:rsid w:val="00E776BF"/>
    <w:rsid w:val="00E77A0E"/>
    <w:rsid w:val="00E77C32"/>
    <w:rsid w:val="00E80098"/>
    <w:rsid w:val="00E801D7"/>
    <w:rsid w:val="00E805B9"/>
    <w:rsid w:val="00E8073B"/>
    <w:rsid w:val="00E80BDD"/>
    <w:rsid w:val="00E80D60"/>
    <w:rsid w:val="00E80E79"/>
    <w:rsid w:val="00E80F68"/>
    <w:rsid w:val="00E810D7"/>
    <w:rsid w:val="00E811DC"/>
    <w:rsid w:val="00E81886"/>
    <w:rsid w:val="00E81AAA"/>
    <w:rsid w:val="00E81B49"/>
    <w:rsid w:val="00E81CCF"/>
    <w:rsid w:val="00E827C9"/>
    <w:rsid w:val="00E8293F"/>
    <w:rsid w:val="00E82C28"/>
    <w:rsid w:val="00E82CBB"/>
    <w:rsid w:val="00E8331E"/>
    <w:rsid w:val="00E83C08"/>
    <w:rsid w:val="00E83FA1"/>
    <w:rsid w:val="00E83FB9"/>
    <w:rsid w:val="00E84012"/>
    <w:rsid w:val="00E84E4E"/>
    <w:rsid w:val="00E8506E"/>
    <w:rsid w:val="00E850A8"/>
    <w:rsid w:val="00E850FD"/>
    <w:rsid w:val="00E86E4D"/>
    <w:rsid w:val="00E87139"/>
    <w:rsid w:val="00E8763B"/>
    <w:rsid w:val="00E878AA"/>
    <w:rsid w:val="00E87C01"/>
    <w:rsid w:val="00E87EBB"/>
    <w:rsid w:val="00E87F6B"/>
    <w:rsid w:val="00E902B8"/>
    <w:rsid w:val="00E90CEA"/>
    <w:rsid w:val="00E91525"/>
    <w:rsid w:val="00E91597"/>
    <w:rsid w:val="00E916E7"/>
    <w:rsid w:val="00E9177F"/>
    <w:rsid w:val="00E91C04"/>
    <w:rsid w:val="00E92B46"/>
    <w:rsid w:val="00E92EEB"/>
    <w:rsid w:val="00E93062"/>
    <w:rsid w:val="00E9314E"/>
    <w:rsid w:val="00E931B5"/>
    <w:rsid w:val="00E93536"/>
    <w:rsid w:val="00E942E4"/>
    <w:rsid w:val="00E94922"/>
    <w:rsid w:val="00E94A8B"/>
    <w:rsid w:val="00E9553F"/>
    <w:rsid w:val="00E955ED"/>
    <w:rsid w:val="00E9580A"/>
    <w:rsid w:val="00E963CF"/>
    <w:rsid w:val="00E965B9"/>
    <w:rsid w:val="00E966AB"/>
    <w:rsid w:val="00E96B21"/>
    <w:rsid w:val="00E97308"/>
    <w:rsid w:val="00E97383"/>
    <w:rsid w:val="00E973E3"/>
    <w:rsid w:val="00E974D6"/>
    <w:rsid w:val="00E97C4E"/>
    <w:rsid w:val="00E97FB1"/>
    <w:rsid w:val="00EA00B9"/>
    <w:rsid w:val="00EA0544"/>
    <w:rsid w:val="00EA0658"/>
    <w:rsid w:val="00EA088C"/>
    <w:rsid w:val="00EA089D"/>
    <w:rsid w:val="00EA0B2C"/>
    <w:rsid w:val="00EA0B45"/>
    <w:rsid w:val="00EA121F"/>
    <w:rsid w:val="00EA14AF"/>
    <w:rsid w:val="00EA1582"/>
    <w:rsid w:val="00EA15FB"/>
    <w:rsid w:val="00EA1954"/>
    <w:rsid w:val="00EA19D1"/>
    <w:rsid w:val="00EA22C9"/>
    <w:rsid w:val="00EA2337"/>
    <w:rsid w:val="00EA2531"/>
    <w:rsid w:val="00EA2A18"/>
    <w:rsid w:val="00EA2A27"/>
    <w:rsid w:val="00EA2C9E"/>
    <w:rsid w:val="00EA2D4A"/>
    <w:rsid w:val="00EA32CA"/>
    <w:rsid w:val="00EA3522"/>
    <w:rsid w:val="00EA3CE2"/>
    <w:rsid w:val="00EA3CED"/>
    <w:rsid w:val="00EA3DAF"/>
    <w:rsid w:val="00EA4230"/>
    <w:rsid w:val="00EA44A9"/>
    <w:rsid w:val="00EA4654"/>
    <w:rsid w:val="00EA470D"/>
    <w:rsid w:val="00EA4A19"/>
    <w:rsid w:val="00EA4BB7"/>
    <w:rsid w:val="00EA5300"/>
    <w:rsid w:val="00EA5496"/>
    <w:rsid w:val="00EA5B3D"/>
    <w:rsid w:val="00EA5D6C"/>
    <w:rsid w:val="00EA5FE3"/>
    <w:rsid w:val="00EA60AF"/>
    <w:rsid w:val="00EA625B"/>
    <w:rsid w:val="00EA68D3"/>
    <w:rsid w:val="00EA6A23"/>
    <w:rsid w:val="00EA6F45"/>
    <w:rsid w:val="00EA6FB1"/>
    <w:rsid w:val="00EA6FF0"/>
    <w:rsid w:val="00EA739C"/>
    <w:rsid w:val="00EA771B"/>
    <w:rsid w:val="00EA7947"/>
    <w:rsid w:val="00EA79F9"/>
    <w:rsid w:val="00EA7A9B"/>
    <w:rsid w:val="00EA7B93"/>
    <w:rsid w:val="00EA7BAD"/>
    <w:rsid w:val="00EA7C43"/>
    <w:rsid w:val="00EA7DC8"/>
    <w:rsid w:val="00EA7E6F"/>
    <w:rsid w:val="00EB02F5"/>
    <w:rsid w:val="00EB0C7C"/>
    <w:rsid w:val="00EB0D7B"/>
    <w:rsid w:val="00EB0FFD"/>
    <w:rsid w:val="00EB126C"/>
    <w:rsid w:val="00EB19ED"/>
    <w:rsid w:val="00EB1EF9"/>
    <w:rsid w:val="00EB20D8"/>
    <w:rsid w:val="00EB20F6"/>
    <w:rsid w:val="00EB23F0"/>
    <w:rsid w:val="00EB2533"/>
    <w:rsid w:val="00EB270C"/>
    <w:rsid w:val="00EB2FA8"/>
    <w:rsid w:val="00EB31BC"/>
    <w:rsid w:val="00EB3310"/>
    <w:rsid w:val="00EB346F"/>
    <w:rsid w:val="00EB3827"/>
    <w:rsid w:val="00EB3933"/>
    <w:rsid w:val="00EB3A3C"/>
    <w:rsid w:val="00EB3AAB"/>
    <w:rsid w:val="00EB4757"/>
    <w:rsid w:val="00EB4AA6"/>
    <w:rsid w:val="00EB4C08"/>
    <w:rsid w:val="00EB4C1A"/>
    <w:rsid w:val="00EB4F20"/>
    <w:rsid w:val="00EB509A"/>
    <w:rsid w:val="00EB5429"/>
    <w:rsid w:val="00EB54B6"/>
    <w:rsid w:val="00EB5764"/>
    <w:rsid w:val="00EB5A2B"/>
    <w:rsid w:val="00EB5ACB"/>
    <w:rsid w:val="00EB5B82"/>
    <w:rsid w:val="00EB6A72"/>
    <w:rsid w:val="00EB6B63"/>
    <w:rsid w:val="00EB6C02"/>
    <w:rsid w:val="00EB6D5B"/>
    <w:rsid w:val="00EB6D69"/>
    <w:rsid w:val="00EB6ECD"/>
    <w:rsid w:val="00EC032E"/>
    <w:rsid w:val="00EC06C7"/>
    <w:rsid w:val="00EC07FB"/>
    <w:rsid w:val="00EC08ED"/>
    <w:rsid w:val="00EC095A"/>
    <w:rsid w:val="00EC1157"/>
    <w:rsid w:val="00EC13C3"/>
    <w:rsid w:val="00EC17DD"/>
    <w:rsid w:val="00EC23FF"/>
    <w:rsid w:val="00EC2657"/>
    <w:rsid w:val="00EC26DB"/>
    <w:rsid w:val="00EC2A59"/>
    <w:rsid w:val="00EC2BA5"/>
    <w:rsid w:val="00EC2BAE"/>
    <w:rsid w:val="00EC2D01"/>
    <w:rsid w:val="00EC2EC3"/>
    <w:rsid w:val="00EC2EDA"/>
    <w:rsid w:val="00EC2FE0"/>
    <w:rsid w:val="00EC3230"/>
    <w:rsid w:val="00EC3606"/>
    <w:rsid w:val="00EC39BB"/>
    <w:rsid w:val="00EC3EDC"/>
    <w:rsid w:val="00EC3EF3"/>
    <w:rsid w:val="00EC44E7"/>
    <w:rsid w:val="00EC471A"/>
    <w:rsid w:val="00EC4B69"/>
    <w:rsid w:val="00EC4D43"/>
    <w:rsid w:val="00EC4D5E"/>
    <w:rsid w:val="00EC4FE0"/>
    <w:rsid w:val="00EC53E4"/>
    <w:rsid w:val="00EC5896"/>
    <w:rsid w:val="00EC5F18"/>
    <w:rsid w:val="00EC61C4"/>
    <w:rsid w:val="00EC6758"/>
    <w:rsid w:val="00EC6813"/>
    <w:rsid w:val="00EC6BEA"/>
    <w:rsid w:val="00EC6EDB"/>
    <w:rsid w:val="00EC7657"/>
    <w:rsid w:val="00EC7942"/>
    <w:rsid w:val="00EC7A0C"/>
    <w:rsid w:val="00EC7C6E"/>
    <w:rsid w:val="00EC7D42"/>
    <w:rsid w:val="00ED0412"/>
    <w:rsid w:val="00ED0B6E"/>
    <w:rsid w:val="00ED1009"/>
    <w:rsid w:val="00ED12FB"/>
    <w:rsid w:val="00ED17D6"/>
    <w:rsid w:val="00ED1981"/>
    <w:rsid w:val="00ED19FA"/>
    <w:rsid w:val="00ED1C0A"/>
    <w:rsid w:val="00ED203A"/>
    <w:rsid w:val="00ED2BAD"/>
    <w:rsid w:val="00ED31BF"/>
    <w:rsid w:val="00ED31CE"/>
    <w:rsid w:val="00ED334E"/>
    <w:rsid w:val="00ED3352"/>
    <w:rsid w:val="00ED33FF"/>
    <w:rsid w:val="00ED346B"/>
    <w:rsid w:val="00ED3751"/>
    <w:rsid w:val="00ED37F8"/>
    <w:rsid w:val="00ED3885"/>
    <w:rsid w:val="00ED3A36"/>
    <w:rsid w:val="00ED3DB5"/>
    <w:rsid w:val="00ED404B"/>
    <w:rsid w:val="00ED4ACC"/>
    <w:rsid w:val="00ED517A"/>
    <w:rsid w:val="00ED558F"/>
    <w:rsid w:val="00ED55C5"/>
    <w:rsid w:val="00ED5887"/>
    <w:rsid w:val="00ED5A16"/>
    <w:rsid w:val="00ED5FAE"/>
    <w:rsid w:val="00ED603B"/>
    <w:rsid w:val="00ED6172"/>
    <w:rsid w:val="00ED620B"/>
    <w:rsid w:val="00ED66CE"/>
    <w:rsid w:val="00ED67FE"/>
    <w:rsid w:val="00ED69D8"/>
    <w:rsid w:val="00ED6A7B"/>
    <w:rsid w:val="00ED6A90"/>
    <w:rsid w:val="00ED6D30"/>
    <w:rsid w:val="00ED6DCD"/>
    <w:rsid w:val="00ED6EC0"/>
    <w:rsid w:val="00ED6F8D"/>
    <w:rsid w:val="00EE0141"/>
    <w:rsid w:val="00EE10BC"/>
    <w:rsid w:val="00EE12E6"/>
    <w:rsid w:val="00EE1384"/>
    <w:rsid w:val="00EE1944"/>
    <w:rsid w:val="00EE19D7"/>
    <w:rsid w:val="00EE1B89"/>
    <w:rsid w:val="00EE2505"/>
    <w:rsid w:val="00EE2545"/>
    <w:rsid w:val="00EE2B14"/>
    <w:rsid w:val="00EE2B8B"/>
    <w:rsid w:val="00EE2E5B"/>
    <w:rsid w:val="00EE31DA"/>
    <w:rsid w:val="00EE360A"/>
    <w:rsid w:val="00EE3C9A"/>
    <w:rsid w:val="00EE3E95"/>
    <w:rsid w:val="00EE42F5"/>
    <w:rsid w:val="00EE4A18"/>
    <w:rsid w:val="00EE4A55"/>
    <w:rsid w:val="00EE4E27"/>
    <w:rsid w:val="00EE4EC4"/>
    <w:rsid w:val="00EE56D6"/>
    <w:rsid w:val="00EE5724"/>
    <w:rsid w:val="00EE6199"/>
    <w:rsid w:val="00EE65D3"/>
    <w:rsid w:val="00EE67CD"/>
    <w:rsid w:val="00EE67D9"/>
    <w:rsid w:val="00EE6AC5"/>
    <w:rsid w:val="00EE7036"/>
    <w:rsid w:val="00EE7076"/>
    <w:rsid w:val="00EE73EE"/>
    <w:rsid w:val="00EE7A83"/>
    <w:rsid w:val="00EE7AD5"/>
    <w:rsid w:val="00EE7CD5"/>
    <w:rsid w:val="00EE7D69"/>
    <w:rsid w:val="00EF0186"/>
    <w:rsid w:val="00EF0318"/>
    <w:rsid w:val="00EF050B"/>
    <w:rsid w:val="00EF0B57"/>
    <w:rsid w:val="00EF106F"/>
    <w:rsid w:val="00EF164A"/>
    <w:rsid w:val="00EF1ABF"/>
    <w:rsid w:val="00EF21D2"/>
    <w:rsid w:val="00EF2B97"/>
    <w:rsid w:val="00EF2D3E"/>
    <w:rsid w:val="00EF2D79"/>
    <w:rsid w:val="00EF33E4"/>
    <w:rsid w:val="00EF344E"/>
    <w:rsid w:val="00EF36A4"/>
    <w:rsid w:val="00EF443E"/>
    <w:rsid w:val="00EF44F8"/>
    <w:rsid w:val="00EF4633"/>
    <w:rsid w:val="00EF5016"/>
    <w:rsid w:val="00EF5447"/>
    <w:rsid w:val="00EF549A"/>
    <w:rsid w:val="00EF56C9"/>
    <w:rsid w:val="00EF56CB"/>
    <w:rsid w:val="00EF5C04"/>
    <w:rsid w:val="00EF63D0"/>
    <w:rsid w:val="00EF648B"/>
    <w:rsid w:val="00EF6747"/>
    <w:rsid w:val="00EF68CE"/>
    <w:rsid w:val="00EF6C32"/>
    <w:rsid w:val="00EF6CE7"/>
    <w:rsid w:val="00EF6E1F"/>
    <w:rsid w:val="00EF6FCA"/>
    <w:rsid w:val="00EF7044"/>
    <w:rsid w:val="00EF7605"/>
    <w:rsid w:val="00EF7AF0"/>
    <w:rsid w:val="00EF7CFB"/>
    <w:rsid w:val="00EF7DE5"/>
    <w:rsid w:val="00F00578"/>
    <w:rsid w:val="00F0096B"/>
    <w:rsid w:val="00F00BC9"/>
    <w:rsid w:val="00F00F70"/>
    <w:rsid w:val="00F01256"/>
    <w:rsid w:val="00F01616"/>
    <w:rsid w:val="00F01785"/>
    <w:rsid w:val="00F01920"/>
    <w:rsid w:val="00F01941"/>
    <w:rsid w:val="00F01BB4"/>
    <w:rsid w:val="00F01FA7"/>
    <w:rsid w:val="00F024E4"/>
    <w:rsid w:val="00F02886"/>
    <w:rsid w:val="00F028BB"/>
    <w:rsid w:val="00F02AD9"/>
    <w:rsid w:val="00F02D21"/>
    <w:rsid w:val="00F031D4"/>
    <w:rsid w:val="00F03562"/>
    <w:rsid w:val="00F03B26"/>
    <w:rsid w:val="00F03EEC"/>
    <w:rsid w:val="00F03F10"/>
    <w:rsid w:val="00F0543B"/>
    <w:rsid w:val="00F0625A"/>
    <w:rsid w:val="00F06D7C"/>
    <w:rsid w:val="00F06DBA"/>
    <w:rsid w:val="00F06E38"/>
    <w:rsid w:val="00F06E55"/>
    <w:rsid w:val="00F06EDD"/>
    <w:rsid w:val="00F06FEB"/>
    <w:rsid w:val="00F07492"/>
    <w:rsid w:val="00F07A0B"/>
    <w:rsid w:val="00F10083"/>
    <w:rsid w:val="00F100CA"/>
    <w:rsid w:val="00F101D1"/>
    <w:rsid w:val="00F10D6C"/>
    <w:rsid w:val="00F1167E"/>
    <w:rsid w:val="00F117F2"/>
    <w:rsid w:val="00F1182E"/>
    <w:rsid w:val="00F1191D"/>
    <w:rsid w:val="00F11B2D"/>
    <w:rsid w:val="00F11C6A"/>
    <w:rsid w:val="00F12906"/>
    <w:rsid w:val="00F12CA6"/>
    <w:rsid w:val="00F12CE1"/>
    <w:rsid w:val="00F1340F"/>
    <w:rsid w:val="00F135E3"/>
    <w:rsid w:val="00F1365C"/>
    <w:rsid w:val="00F13860"/>
    <w:rsid w:val="00F13D1C"/>
    <w:rsid w:val="00F1404E"/>
    <w:rsid w:val="00F1428C"/>
    <w:rsid w:val="00F1470C"/>
    <w:rsid w:val="00F14856"/>
    <w:rsid w:val="00F148F8"/>
    <w:rsid w:val="00F149EA"/>
    <w:rsid w:val="00F14A3D"/>
    <w:rsid w:val="00F14D72"/>
    <w:rsid w:val="00F159C3"/>
    <w:rsid w:val="00F15F47"/>
    <w:rsid w:val="00F16057"/>
    <w:rsid w:val="00F160B1"/>
    <w:rsid w:val="00F16171"/>
    <w:rsid w:val="00F16235"/>
    <w:rsid w:val="00F16733"/>
    <w:rsid w:val="00F16875"/>
    <w:rsid w:val="00F16AE6"/>
    <w:rsid w:val="00F16B02"/>
    <w:rsid w:val="00F16E48"/>
    <w:rsid w:val="00F1714D"/>
    <w:rsid w:val="00F1722E"/>
    <w:rsid w:val="00F17525"/>
    <w:rsid w:val="00F178D5"/>
    <w:rsid w:val="00F17B62"/>
    <w:rsid w:val="00F204A8"/>
    <w:rsid w:val="00F2058D"/>
    <w:rsid w:val="00F20611"/>
    <w:rsid w:val="00F20F60"/>
    <w:rsid w:val="00F21275"/>
    <w:rsid w:val="00F21A5A"/>
    <w:rsid w:val="00F22004"/>
    <w:rsid w:val="00F226DB"/>
    <w:rsid w:val="00F229EE"/>
    <w:rsid w:val="00F22C94"/>
    <w:rsid w:val="00F22D50"/>
    <w:rsid w:val="00F22F80"/>
    <w:rsid w:val="00F2329F"/>
    <w:rsid w:val="00F23B3C"/>
    <w:rsid w:val="00F23B97"/>
    <w:rsid w:val="00F24035"/>
    <w:rsid w:val="00F2405B"/>
    <w:rsid w:val="00F2410F"/>
    <w:rsid w:val="00F2443E"/>
    <w:rsid w:val="00F24495"/>
    <w:rsid w:val="00F244AA"/>
    <w:rsid w:val="00F248F8"/>
    <w:rsid w:val="00F24C7C"/>
    <w:rsid w:val="00F25CEC"/>
    <w:rsid w:val="00F25E55"/>
    <w:rsid w:val="00F26735"/>
    <w:rsid w:val="00F26AF0"/>
    <w:rsid w:val="00F27077"/>
    <w:rsid w:val="00F2714A"/>
    <w:rsid w:val="00F2718B"/>
    <w:rsid w:val="00F274A5"/>
    <w:rsid w:val="00F27678"/>
    <w:rsid w:val="00F27813"/>
    <w:rsid w:val="00F300A6"/>
    <w:rsid w:val="00F3028C"/>
    <w:rsid w:val="00F31401"/>
    <w:rsid w:val="00F3157C"/>
    <w:rsid w:val="00F317F4"/>
    <w:rsid w:val="00F318DA"/>
    <w:rsid w:val="00F31A02"/>
    <w:rsid w:val="00F31A09"/>
    <w:rsid w:val="00F31A21"/>
    <w:rsid w:val="00F31AA7"/>
    <w:rsid w:val="00F31F2C"/>
    <w:rsid w:val="00F32026"/>
    <w:rsid w:val="00F3240E"/>
    <w:rsid w:val="00F32839"/>
    <w:rsid w:val="00F3384F"/>
    <w:rsid w:val="00F340F5"/>
    <w:rsid w:val="00F347BA"/>
    <w:rsid w:val="00F347C4"/>
    <w:rsid w:val="00F34972"/>
    <w:rsid w:val="00F34DC1"/>
    <w:rsid w:val="00F3537B"/>
    <w:rsid w:val="00F353F1"/>
    <w:rsid w:val="00F35454"/>
    <w:rsid w:val="00F35598"/>
    <w:rsid w:val="00F356A7"/>
    <w:rsid w:val="00F3577A"/>
    <w:rsid w:val="00F3585B"/>
    <w:rsid w:val="00F359A8"/>
    <w:rsid w:val="00F359F7"/>
    <w:rsid w:val="00F3612A"/>
    <w:rsid w:val="00F36280"/>
    <w:rsid w:val="00F36A8C"/>
    <w:rsid w:val="00F36B2D"/>
    <w:rsid w:val="00F370FD"/>
    <w:rsid w:val="00F37361"/>
    <w:rsid w:val="00F3755A"/>
    <w:rsid w:val="00F37B6C"/>
    <w:rsid w:val="00F37BA7"/>
    <w:rsid w:val="00F37D50"/>
    <w:rsid w:val="00F4004A"/>
    <w:rsid w:val="00F40B7D"/>
    <w:rsid w:val="00F40B9B"/>
    <w:rsid w:val="00F40BC6"/>
    <w:rsid w:val="00F41E70"/>
    <w:rsid w:val="00F41ED0"/>
    <w:rsid w:val="00F41F6B"/>
    <w:rsid w:val="00F42A5E"/>
    <w:rsid w:val="00F42B27"/>
    <w:rsid w:val="00F42C54"/>
    <w:rsid w:val="00F42D9E"/>
    <w:rsid w:val="00F430B8"/>
    <w:rsid w:val="00F432B3"/>
    <w:rsid w:val="00F43371"/>
    <w:rsid w:val="00F435E0"/>
    <w:rsid w:val="00F438A5"/>
    <w:rsid w:val="00F438B7"/>
    <w:rsid w:val="00F43949"/>
    <w:rsid w:val="00F43A5A"/>
    <w:rsid w:val="00F43ACC"/>
    <w:rsid w:val="00F43CE3"/>
    <w:rsid w:val="00F43E76"/>
    <w:rsid w:val="00F44403"/>
    <w:rsid w:val="00F44EAE"/>
    <w:rsid w:val="00F44FB4"/>
    <w:rsid w:val="00F452F2"/>
    <w:rsid w:val="00F4539A"/>
    <w:rsid w:val="00F453D4"/>
    <w:rsid w:val="00F4549C"/>
    <w:rsid w:val="00F45AA0"/>
    <w:rsid w:val="00F45ACA"/>
    <w:rsid w:val="00F45D5B"/>
    <w:rsid w:val="00F4630C"/>
    <w:rsid w:val="00F46F28"/>
    <w:rsid w:val="00F46FAD"/>
    <w:rsid w:val="00F47763"/>
    <w:rsid w:val="00F47998"/>
    <w:rsid w:val="00F47E84"/>
    <w:rsid w:val="00F5004F"/>
    <w:rsid w:val="00F50541"/>
    <w:rsid w:val="00F50C05"/>
    <w:rsid w:val="00F50CA5"/>
    <w:rsid w:val="00F50EB7"/>
    <w:rsid w:val="00F5158C"/>
    <w:rsid w:val="00F51DBF"/>
    <w:rsid w:val="00F51DF5"/>
    <w:rsid w:val="00F5220A"/>
    <w:rsid w:val="00F5238B"/>
    <w:rsid w:val="00F526D9"/>
    <w:rsid w:val="00F5273C"/>
    <w:rsid w:val="00F52779"/>
    <w:rsid w:val="00F5285D"/>
    <w:rsid w:val="00F528D8"/>
    <w:rsid w:val="00F52DE9"/>
    <w:rsid w:val="00F52EE0"/>
    <w:rsid w:val="00F53107"/>
    <w:rsid w:val="00F533A0"/>
    <w:rsid w:val="00F53C20"/>
    <w:rsid w:val="00F54319"/>
    <w:rsid w:val="00F543B6"/>
    <w:rsid w:val="00F55012"/>
    <w:rsid w:val="00F553BE"/>
    <w:rsid w:val="00F5558B"/>
    <w:rsid w:val="00F55916"/>
    <w:rsid w:val="00F55B10"/>
    <w:rsid w:val="00F55BB4"/>
    <w:rsid w:val="00F55F3A"/>
    <w:rsid w:val="00F56247"/>
    <w:rsid w:val="00F5635D"/>
    <w:rsid w:val="00F56AC0"/>
    <w:rsid w:val="00F56CDF"/>
    <w:rsid w:val="00F56F03"/>
    <w:rsid w:val="00F57208"/>
    <w:rsid w:val="00F57C41"/>
    <w:rsid w:val="00F60703"/>
    <w:rsid w:val="00F609F2"/>
    <w:rsid w:val="00F60CC9"/>
    <w:rsid w:val="00F60DA5"/>
    <w:rsid w:val="00F6107E"/>
    <w:rsid w:val="00F6148D"/>
    <w:rsid w:val="00F61550"/>
    <w:rsid w:val="00F61812"/>
    <w:rsid w:val="00F61CA1"/>
    <w:rsid w:val="00F61E48"/>
    <w:rsid w:val="00F61F66"/>
    <w:rsid w:val="00F62741"/>
    <w:rsid w:val="00F627A0"/>
    <w:rsid w:val="00F62B9B"/>
    <w:rsid w:val="00F62EA2"/>
    <w:rsid w:val="00F62FB6"/>
    <w:rsid w:val="00F631BC"/>
    <w:rsid w:val="00F63355"/>
    <w:rsid w:val="00F63721"/>
    <w:rsid w:val="00F63A97"/>
    <w:rsid w:val="00F63E2A"/>
    <w:rsid w:val="00F63E5C"/>
    <w:rsid w:val="00F64456"/>
    <w:rsid w:val="00F644AD"/>
    <w:rsid w:val="00F64C42"/>
    <w:rsid w:val="00F64D4D"/>
    <w:rsid w:val="00F652BF"/>
    <w:rsid w:val="00F656ED"/>
    <w:rsid w:val="00F65AF1"/>
    <w:rsid w:val="00F65B5E"/>
    <w:rsid w:val="00F660D3"/>
    <w:rsid w:val="00F66610"/>
    <w:rsid w:val="00F666BF"/>
    <w:rsid w:val="00F66A7C"/>
    <w:rsid w:val="00F66B7A"/>
    <w:rsid w:val="00F66B9A"/>
    <w:rsid w:val="00F66F72"/>
    <w:rsid w:val="00F66F7E"/>
    <w:rsid w:val="00F6705D"/>
    <w:rsid w:val="00F6740C"/>
    <w:rsid w:val="00F67C87"/>
    <w:rsid w:val="00F7009C"/>
    <w:rsid w:val="00F70591"/>
    <w:rsid w:val="00F70664"/>
    <w:rsid w:val="00F7090D"/>
    <w:rsid w:val="00F70BAB"/>
    <w:rsid w:val="00F70BBC"/>
    <w:rsid w:val="00F70EF9"/>
    <w:rsid w:val="00F713C1"/>
    <w:rsid w:val="00F71775"/>
    <w:rsid w:val="00F71F7D"/>
    <w:rsid w:val="00F7260A"/>
    <w:rsid w:val="00F739A0"/>
    <w:rsid w:val="00F74219"/>
    <w:rsid w:val="00F74420"/>
    <w:rsid w:val="00F7445D"/>
    <w:rsid w:val="00F7457F"/>
    <w:rsid w:val="00F74744"/>
    <w:rsid w:val="00F748C7"/>
    <w:rsid w:val="00F74B97"/>
    <w:rsid w:val="00F7501C"/>
    <w:rsid w:val="00F752F9"/>
    <w:rsid w:val="00F75520"/>
    <w:rsid w:val="00F755A4"/>
    <w:rsid w:val="00F756A3"/>
    <w:rsid w:val="00F757A4"/>
    <w:rsid w:val="00F758F2"/>
    <w:rsid w:val="00F75DDE"/>
    <w:rsid w:val="00F760F0"/>
    <w:rsid w:val="00F762E2"/>
    <w:rsid w:val="00F7669C"/>
    <w:rsid w:val="00F76922"/>
    <w:rsid w:val="00F769C0"/>
    <w:rsid w:val="00F76D20"/>
    <w:rsid w:val="00F76E0F"/>
    <w:rsid w:val="00F7784A"/>
    <w:rsid w:val="00F77B0C"/>
    <w:rsid w:val="00F77CC9"/>
    <w:rsid w:val="00F77F8E"/>
    <w:rsid w:val="00F800B3"/>
    <w:rsid w:val="00F80480"/>
    <w:rsid w:val="00F804CE"/>
    <w:rsid w:val="00F80708"/>
    <w:rsid w:val="00F8071D"/>
    <w:rsid w:val="00F80773"/>
    <w:rsid w:val="00F80AB3"/>
    <w:rsid w:val="00F80EAF"/>
    <w:rsid w:val="00F81671"/>
    <w:rsid w:val="00F81945"/>
    <w:rsid w:val="00F81ED0"/>
    <w:rsid w:val="00F8203D"/>
    <w:rsid w:val="00F824E2"/>
    <w:rsid w:val="00F8277D"/>
    <w:rsid w:val="00F82880"/>
    <w:rsid w:val="00F82CE3"/>
    <w:rsid w:val="00F8316A"/>
    <w:rsid w:val="00F831E7"/>
    <w:rsid w:val="00F832C0"/>
    <w:rsid w:val="00F835F1"/>
    <w:rsid w:val="00F8394B"/>
    <w:rsid w:val="00F83AB6"/>
    <w:rsid w:val="00F83BEE"/>
    <w:rsid w:val="00F83C74"/>
    <w:rsid w:val="00F83F27"/>
    <w:rsid w:val="00F84815"/>
    <w:rsid w:val="00F84AB9"/>
    <w:rsid w:val="00F84C0A"/>
    <w:rsid w:val="00F85232"/>
    <w:rsid w:val="00F854FF"/>
    <w:rsid w:val="00F8553F"/>
    <w:rsid w:val="00F858C2"/>
    <w:rsid w:val="00F859CD"/>
    <w:rsid w:val="00F85D24"/>
    <w:rsid w:val="00F86181"/>
    <w:rsid w:val="00F86259"/>
    <w:rsid w:val="00F86854"/>
    <w:rsid w:val="00F869D5"/>
    <w:rsid w:val="00F86FEC"/>
    <w:rsid w:val="00F8745D"/>
    <w:rsid w:val="00F87695"/>
    <w:rsid w:val="00F87770"/>
    <w:rsid w:val="00F87805"/>
    <w:rsid w:val="00F87A36"/>
    <w:rsid w:val="00F87B3E"/>
    <w:rsid w:val="00F87B7E"/>
    <w:rsid w:val="00F87C00"/>
    <w:rsid w:val="00F87D41"/>
    <w:rsid w:val="00F9013B"/>
    <w:rsid w:val="00F90532"/>
    <w:rsid w:val="00F90913"/>
    <w:rsid w:val="00F909C5"/>
    <w:rsid w:val="00F90EA0"/>
    <w:rsid w:val="00F91231"/>
    <w:rsid w:val="00F917C0"/>
    <w:rsid w:val="00F91B6A"/>
    <w:rsid w:val="00F92073"/>
    <w:rsid w:val="00F9271D"/>
    <w:rsid w:val="00F93193"/>
    <w:rsid w:val="00F93201"/>
    <w:rsid w:val="00F93501"/>
    <w:rsid w:val="00F93630"/>
    <w:rsid w:val="00F936D6"/>
    <w:rsid w:val="00F93A08"/>
    <w:rsid w:val="00F93A8F"/>
    <w:rsid w:val="00F93AEE"/>
    <w:rsid w:val="00F93F76"/>
    <w:rsid w:val="00F942F7"/>
    <w:rsid w:val="00F94364"/>
    <w:rsid w:val="00F943C4"/>
    <w:rsid w:val="00F945F5"/>
    <w:rsid w:val="00F949B9"/>
    <w:rsid w:val="00F94A22"/>
    <w:rsid w:val="00F94B48"/>
    <w:rsid w:val="00F94BDF"/>
    <w:rsid w:val="00F94D8C"/>
    <w:rsid w:val="00F94E1F"/>
    <w:rsid w:val="00F954D1"/>
    <w:rsid w:val="00F95946"/>
    <w:rsid w:val="00F95EC9"/>
    <w:rsid w:val="00F95ECD"/>
    <w:rsid w:val="00F95F6E"/>
    <w:rsid w:val="00F95FBE"/>
    <w:rsid w:val="00F96939"/>
    <w:rsid w:val="00F96CDE"/>
    <w:rsid w:val="00F970B8"/>
    <w:rsid w:val="00F97156"/>
    <w:rsid w:val="00F971E1"/>
    <w:rsid w:val="00F9722C"/>
    <w:rsid w:val="00F975B2"/>
    <w:rsid w:val="00F97BEB"/>
    <w:rsid w:val="00F97E4B"/>
    <w:rsid w:val="00F97F12"/>
    <w:rsid w:val="00FA0501"/>
    <w:rsid w:val="00FA076D"/>
    <w:rsid w:val="00FA0BA9"/>
    <w:rsid w:val="00FA0C6E"/>
    <w:rsid w:val="00FA0F75"/>
    <w:rsid w:val="00FA1107"/>
    <w:rsid w:val="00FA1782"/>
    <w:rsid w:val="00FA1D98"/>
    <w:rsid w:val="00FA2503"/>
    <w:rsid w:val="00FA28B4"/>
    <w:rsid w:val="00FA28C1"/>
    <w:rsid w:val="00FA2E56"/>
    <w:rsid w:val="00FA2F43"/>
    <w:rsid w:val="00FA3191"/>
    <w:rsid w:val="00FA32C3"/>
    <w:rsid w:val="00FA3422"/>
    <w:rsid w:val="00FA3593"/>
    <w:rsid w:val="00FA3878"/>
    <w:rsid w:val="00FA3A33"/>
    <w:rsid w:val="00FA3D2D"/>
    <w:rsid w:val="00FA3E0C"/>
    <w:rsid w:val="00FA3F1D"/>
    <w:rsid w:val="00FA467D"/>
    <w:rsid w:val="00FA4B2D"/>
    <w:rsid w:val="00FA5299"/>
    <w:rsid w:val="00FA57B0"/>
    <w:rsid w:val="00FA5AD9"/>
    <w:rsid w:val="00FA5E4B"/>
    <w:rsid w:val="00FA5E79"/>
    <w:rsid w:val="00FA609C"/>
    <w:rsid w:val="00FA675A"/>
    <w:rsid w:val="00FA6FED"/>
    <w:rsid w:val="00FA725D"/>
    <w:rsid w:val="00FA72BB"/>
    <w:rsid w:val="00FA7793"/>
    <w:rsid w:val="00FA7DCD"/>
    <w:rsid w:val="00FB0029"/>
    <w:rsid w:val="00FB022D"/>
    <w:rsid w:val="00FB025F"/>
    <w:rsid w:val="00FB0785"/>
    <w:rsid w:val="00FB0A79"/>
    <w:rsid w:val="00FB0D0C"/>
    <w:rsid w:val="00FB0ED0"/>
    <w:rsid w:val="00FB11EE"/>
    <w:rsid w:val="00FB13AF"/>
    <w:rsid w:val="00FB1B1D"/>
    <w:rsid w:val="00FB2551"/>
    <w:rsid w:val="00FB29C0"/>
    <w:rsid w:val="00FB2CCD"/>
    <w:rsid w:val="00FB31BD"/>
    <w:rsid w:val="00FB3301"/>
    <w:rsid w:val="00FB34CC"/>
    <w:rsid w:val="00FB3620"/>
    <w:rsid w:val="00FB3BFA"/>
    <w:rsid w:val="00FB3DD4"/>
    <w:rsid w:val="00FB3EE7"/>
    <w:rsid w:val="00FB4067"/>
    <w:rsid w:val="00FB4395"/>
    <w:rsid w:val="00FB43F1"/>
    <w:rsid w:val="00FB4FE3"/>
    <w:rsid w:val="00FB52CC"/>
    <w:rsid w:val="00FB5411"/>
    <w:rsid w:val="00FB5604"/>
    <w:rsid w:val="00FB5777"/>
    <w:rsid w:val="00FB5A4F"/>
    <w:rsid w:val="00FB5CBE"/>
    <w:rsid w:val="00FB60DF"/>
    <w:rsid w:val="00FB638C"/>
    <w:rsid w:val="00FB6841"/>
    <w:rsid w:val="00FB6BC2"/>
    <w:rsid w:val="00FB6DE4"/>
    <w:rsid w:val="00FB6EE7"/>
    <w:rsid w:val="00FB75E2"/>
    <w:rsid w:val="00FB774F"/>
    <w:rsid w:val="00FB7848"/>
    <w:rsid w:val="00FB7B42"/>
    <w:rsid w:val="00FB7CCA"/>
    <w:rsid w:val="00FB7D36"/>
    <w:rsid w:val="00FC0744"/>
    <w:rsid w:val="00FC092A"/>
    <w:rsid w:val="00FC0D9C"/>
    <w:rsid w:val="00FC0E7D"/>
    <w:rsid w:val="00FC115E"/>
    <w:rsid w:val="00FC11D1"/>
    <w:rsid w:val="00FC145D"/>
    <w:rsid w:val="00FC1966"/>
    <w:rsid w:val="00FC1EBE"/>
    <w:rsid w:val="00FC1FB8"/>
    <w:rsid w:val="00FC203B"/>
    <w:rsid w:val="00FC203D"/>
    <w:rsid w:val="00FC2094"/>
    <w:rsid w:val="00FC2630"/>
    <w:rsid w:val="00FC2B21"/>
    <w:rsid w:val="00FC2E1D"/>
    <w:rsid w:val="00FC3B16"/>
    <w:rsid w:val="00FC3FF2"/>
    <w:rsid w:val="00FC4347"/>
    <w:rsid w:val="00FC43DE"/>
    <w:rsid w:val="00FC47A3"/>
    <w:rsid w:val="00FC4C9D"/>
    <w:rsid w:val="00FC4F06"/>
    <w:rsid w:val="00FC4F94"/>
    <w:rsid w:val="00FC5150"/>
    <w:rsid w:val="00FC538C"/>
    <w:rsid w:val="00FC53B2"/>
    <w:rsid w:val="00FC5760"/>
    <w:rsid w:val="00FC5D78"/>
    <w:rsid w:val="00FC64C7"/>
    <w:rsid w:val="00FC650F"/>
    <w:rsid w:val="00FC6C2E"/>
    <w:rsid w:val="00FC6D1D"/>
    <w:rsid w:val="00FC6E9B"/>
    <w:rsid w:val="00FC6E9E"/>
    <w:rsid w:val="00FC6F65"/>
    <w:rsid w:val="00FC6F72"/>
    <w:rsid w:val="00FC71EB"/>
    <w:rsid w:val="00FC7534"/>
    <w:rsid w:val="00FD0048"/>
    <w:rsid w:val="00FD014E"/>
    <w:rsid w:val="00FD027B"/>
    <w:rsid w:val="00FD0693"/>
    <w:rsid w:val="00FD0AEE"/>
    <w:rsid w:val="00FD125E"/>
    <w:rsid w:val="00FD13EA"/>
    <w:rsid w:val="00FD195E"/>
    <w:rsid w:val="00FD1AE5"/>
    <w:rsid w:val="00FD1B77"/>
    <w:rsid w:val="00FD1C35"/>
    <w:rsid w:val="00FD1C7F"/>
    <w:rsid w:val="00FD1CA2"/>
    <w:rsid w:val="00FD1EA7"/>
    <w:rsid w:val="00FD2140"/>
    <w:rsid w:val="00FD244F"/>
    <w:rsid w:val="00FD24FE"/>
    <w:rsid w:val="00FD291F"/>
    <w:rsid w:val="00FD2C54"/>
    <w:rsid w:val="00FD3283"/>
    <w:rsid w:val="00FD32CE"/>
    <w:rsid w:val="00FD3322"/>
    <w:rsid w:val="00FD37B9"/>
    <w:rsid w:val="00FD3DB1"/>
    <w:rsid w:val="00FD42FB"/>
    <w:rsid w:val="00FD4A00"/>
    <w:rsid w:val="00FD4A64"/>
    <w:rsid w:val="00FD51B6"/>
    <w:rsid w:val="00FD5330"/>
    <w:rsid w:val="00FD53F1"/>
    <w:rsid w:val="00FD5560"/>
    <w:rsid w:val="00FD578F"/>
    <w:rsid w:val="00FD583C"/>
    <w:rsid w:val="00FD5F53"/>
    <w:rsid w:val="00FD6199"/>
    <w:rsid w:val="00FD691D"/>
    <w:rsid w:val="00FD6B7C"/>
    <w:rsid w:val="00FD6C10"/>
    <w:rsid w:val="00FD6D8B"/>
    <w:rsid w:val="00FD73A0"/>
    <w:rsid w:val="00FD74D8"/>
    <w:rsid w:val="00FD7852"/>
    <w:rsid w:val="00FD78C7"/>
    <w:rsid w:val="00FD78CE"/>
    <w:rsid w:val="00FD792D"/>
    <w:rsid w:val="00FD7B68"/>
    <w:rsid w:val="00FD7BCD"/>
    <w:rsid w:val="00FD7C6B"/>
    <w:rsid w:val="00FE0086"/>
    <w:rsid w:val="00FE02D4"/>
    <w:rsid w:val="00FE058A"/>
    <w:rsid w:val="00FE0716"/>
    <w:rsid w:val="00FE0CFB"/>
    <w:rsid w:val="00FE102E"/>
    <w:rsid w:val="00FE1446"/>
    <w:rsid w:val="00FE1CB2"/>
    <w:rsid w:val="00FE1E04"/>
    <w:rsid w:val="00FE1E55"/>
    <w:rsid w:val="00FE1ECE"/>
    <w:rsid w:val="00FE211D"/>
    <w:rsid w:val="00FE211F"/>
    <w:rsid w:val="00FE2492"/>
    <w:rsid w:val="00FE28C4"/>
    <w:rsid w:val="00FE296F"/>
    <w:rsid w:val="00FE2C65"/>
    <w:rsid w:val="00FE312F"/>
    <w:rsid w:val="00FE3846"/>
    <w:rsid w:val="00FE3B5C"/>
    <w:rsid w:val="00FE3D9C"/>
    <w:rsid w:val="00FE3DAB"/>
    <w:rsid w:val="00FE3DFA"/>
    <w:rsid w:val="00FE4331"/>
    <w:rsid w:val="00FE477C"/>
    <w:rsid w:val="00FE495E"/>
    <w:rsid w:val="00FE4B7C"/>
    <w:rsid w:val="00FE4E42"/>
    <w:rsid w:val="00FE5443"/>
    <w:rsid w:val="00FE5E91"/>
    <w:rsid w:val="00FE6AC1"/>
    <w:rsid w:val="00FE6B33"/>
    <w:rsid w:val="00FE6D84"/>
    <w:rsid w:val="00FE6DF4"/>
    <w:rsid w:val="00FE7065"/>
    <w:rsid w:val="00FE7745"/>
    <w:rsid w:val="00FE7BE1"/>
    <w:rsid w:val="00FE7FCD"/>
    <w:rsid w:val="00FF00CF"/>
    <w:rsid w:val="00FF02DF"/>
    <w:rsid w:val="00FF0574"/>
    <w:rsid w:val="00FF06C8"/>
    <w:rsid w:val="00FF08FC"/>
    <w:rsid w:val="00FF0A94"/>
    <w:rsid w:val="00FF0F13"/>
    <w:rsid w:val="00FF0FC1"/>
    <w:rsid w:val="00FF0FFB"/>
    <w:rsid w:val="00FF1055"/>
    <w:rsid w:val="00FF1867"/>
    <w:rsid w:val="00FF1950"/>
    <w:rsid w:val="00FF1A03"/>
    <w:rsid w:val="00FF1CD3"/>
    <w:rsid w:val="00FF1F1E"/>
    <w:rsid w:val="00FF2283"/>
    <w:rsid w:val="00FF2330"/>
    <w:rsid w:val="00FF2B4D"/>
    <w:rsid w:val="00FF30A3"/>
    <w:rsid w:val="00FF331E"/>
    <w:rsid w:val="00FF346D"/>
    <w:rsid w:val="00FF36C9"/>
    <w:rsid w:val="00FF39F2"/>
    <w:rsid w:val="00FF3B43"/>
    <w:rsid w:val="00FF48C6"/>
    <w:rsid w:val="00FF5637"/>
    <w:rsid w:val="00FF58D2"/>
    <w:rsid w:val="00FF5A89"/>
    <w:rsid w:val="00FF5F59"/>
    <w:rsid w:val="00FF62EB"/>
    <w:rsid w:val="00FF6362"/>
    <w:rsid w:val="00FF67BB"/>
    <w:rsid w:val="00FF6C43"/>
    <w:rsid w:val="00FF6F1D"/>
    <w:rsid w:val="00FF7B52"/>
    <w:rsid w:val="00FF7BAB"/>
    <w:rsid w:val="00FF7C81"/>
    <w:rsid w:val="00FF7F08"/>
    <w:rsid w:val="011F8C61"/>
    <w:rsid w:val="012738DD"/>
    <w:rsid w:val="014197E5"/>
    <w:rsid w:val="014556F4"/>
    <w:rsid w:val="01EC79C8"/>
    <w:rsid w:val="021893C3"/>
    <w:rsid w:val="0238F4BF"/>
    <w:rsid w:val="02D83C00"/>
    <w:rsid w:val="02DCBDEB"/>
    <w:rsid w:val="0311E163"/>
    <w:rsid w:val="03CE9BB9"/>
    <w:rsid w:val="043DF5C7"/>
    <w:rsid w:val="0444735F"/>
    <w:rsid w:val="046E6164"/>
    <w:rsid w:val="04BC0C42"/>
    <w:rsid w:val="0553CD2A"/>
    <w:rsid w:val="057B000E"/>
    <w:rsid w:val="057CD922"/>
    <w:rsid w:val="059D72D3"/>
    <w:rsid w:val="065DCEB5"/>
    <w:rsid w:val="06D86C4D"/>
    <w:rsid w:val="06ED2CE8"/>
    <w:rsid w:val="077089D3"/>
    <w:rsid w:val="078E0B26"/>
    <w:rsid w:val="07ADF517"/>
    <w:rsid w:val="080179C6"/>
    <w:rsid w:val="0875852D"/>
    <w:rsid w:val="08849DFE"/>
    <w:rsid w:val="0888E374"/>
    <w:rsid w:val="08BC0E5E"/>
    <w:rsid w:val="08C6FD83"/>
    <w:rsid w:val="08EF5F7B"/>
    <w:rsid w:val="08F7DEF2"/>
    <w:rsid w:val="09099CCC"/>
    <w:rsid w:val="0981DCFF"/>
    <w:rsid w:val="0A0460DF"/>
    <w:rsid w:val="0A24DEC5"/>
    <w:rsid w:val="0A5277C1"/>
    <w:rsid w:val="0B17A949"/>
    <w:rsid w:val="0B78E556"/>
    <w:rsid w:val="0B8EF72C"/>
    <w:rsid w:val="0CA6E1AE"/>
    <w:rsid w:val="0CA911C6"/>
    <w:rsid w:val="0D17C2D8"/>
    <w:rsid w:val="0D611213"/>
    <w:rsid w:val="0D6DBAE7"/>
    <w:rsid w:val="0DB672C5"/>
    <w:rsid w:val="0DF34103"/>
    <w:rsid w:val="0E40FF6F"/>
    <w:rsid w:val="0E452529"/>
    <w:rsid w:val="0E46B220"/>
    <w:rsid w:val="0E725C4A"/>
    <w:rsid w:val="0E861065"/>
    <w:rsid w:val="0EB8ABA1"/>
    <w:rsid w:val="0ED8E00B"/>
    <w:rsid w:val="0F0C51EC"/>
    <w:rsid w:val="0F58E430"/>
    <w:rsid w:val="0FB40D89"/>
    <w:rsid w:val="0FDA0FC6"/>
    <w:rsid w:val="106B3BE7"/>
    <w:rsid w:val="1083EBD0"/>
    <w:rsid w:val="1117F13A"/>
    <w:rsid w:val="1128147F"/>
    <w:rsid w:val="11934D20"/>
    <w:rsid w:val="11C8A489"/>
    <w:rsid w:val="11DD4B42"/>
    <w:rsid w:val="129CAF84"/>
    <w:rsid w:val="12A92A7E"/>
    <w:rsid w:val="13496BF3"/>
    <w:rsid w:val="13525CA5"/>
    <w:rsid w:val="13531D5B"/>
    <w:rsid w:val="13BD32DC"/>
    <w:rsid w:val="13C7E59C"/>
    <w:rsid w:val="13EBD8D9"/>
    <w:rsid w:val="1482AB70"/>
    <w:rsid w:val="149E54C5"/>
    <w:rsid w:val="1530516C"/>
    <w:rsid w:val="1549F8A9"/>
    <w:rsid w:val="155233D3"/>
    <w:rsid w:val="16A37561"/>
    <w:rsid w:val="1709CE0C"/>
    <w:rsid w:val="1744D267"/>
    <w:rsid w:val="176BD457"/>
    <w:rsid w:val="17C71A9C"/>
    <w:rsid w:val="189C9E56"/>
    <w:rsid w:val="18BCCEFB"/>
    <w:rsid w:val="18DAFE9D"/>
    <w:rsid w:val="1908224F"/>
    <w:rsid w:val="194CFEEB"/>
    <w:rsid w:val="19690A4B"/>
    <w:rsid w:val="1987E06D"/>
    <w:rsid w:val="19D85CE7"/>
    <w:rsid w:val="1A3CA57D"/>
    <w:rsid w:val="1A6307E3"/>
    <w:rsid w:val="1A9DBC9F"/>
    <w:rsid w:val="1ACD7097"/>
    <w:rsid w:val="1AEB8968"/>
    <w:rsid w:val="1AF1ECF4"/>
    <w:rsid w:val="1B1C2CF6"/>
    <w:rsid w:val="1B331C0B"/>
    <w:rsid w:val="1BAEAE76"/>
    <w:rsid w:val="1C2CF207"/>
    <w:rsid w:val="1C5B6814"/>
    <w:rsid w:val="1C6976E7"/>
    <w:rsid w:val="1D216CF7"/>
    <w:rsid w:val="1D4DEAA9"/>
    <w:rsid w:val="1D60AC54"/>
    <w:rsid w:val="1DA4DF37"/>
    <w:rsid w:val="1DBEEFDC"/>
    <w:rsid w:val="1E1981CF"/>
    <w:rsid w:val="1E5DD196"/>
    <w:rsid w:val="1E6CAAF7"/>
    <w:rsid w:val="1E7C1A3D"/>
    <w:rsid w:val="1E7CAED1"/>
    <w:rsid w:val="1ED4FAB6"/>
    <w:rsid w:val="1F4D627B"/>
    <w:rsid w:val="1F6141F8"/>
    <w:rsid w:val="1F710120"/>
    <w:rsid w:val="1F7A08B7"/>
    <w:rsid w:val="2014BE7E"/>
    <w:rsid w:val="20711484"/>
    <w:rsid w:val="2098F821"/>
    <w:rsid w:val="20A5CC0A"/>
    <w:rsid w:val="20BA4AFA"/>
    <w:rsid w:val="21523D07"/>
    <w:rsid w:val="21834811"/>
    <w:rsid w:val="223E2C8F"/>
    <w:rsid w:val="224C01B6"/>
    <w:rsid w:val="226E19C8"/>
    <w:rsid w:val="22BDE8DA"/>
    <w:rsid w:val="22BFE15E"/>
    <w:rsid w:val="22C9BC01"/>
    <w:rsid w:val="23077592"/>
    <w:rsid w:val="230CDDB7"/>
    <w:rsid w:val="236465EE"/>
    <w:rsid w:val="237523D4"/>
    <w:rsid w:val="241B141B"/>
    <w:rsid w:val="241EFB46"/>
    <w:rsid w:val="243696D5"/>
    <w:rsid w:val="2455BD92"/>
    <w:rsid w:val="24D09303"/>
    <w:rsid w:val="24FF8673"/>
    <w:rsid w:val="2506B1C5"/>
    <w:rsid w:val="259C5572"/>
    <w:rsid w:val="25A5BA8A"/>
    <w:rsid w:val="25AFB997"/>
    <w:rsid w:val="25D77A0B"/>
    <w:rsid w:val="263C8D21"/>
    <w:rsid w:val="2642E5C0"/>
    <w:rsid w:val="26BB97FE"/>
    <w:rsid w:val="26CD8315"/>
    <w:rsid w:val="271AA01C"/>
    <w:rsid w:val="2750AE17"/>
    <w:rsid w:val="279466B8"/>
    <w:rsid w:val="27D9AE9E"/>
    <w:rsid w:val="280EDFE0"/>
    <w:rsid w:val="285C2EDA"/>
    <w:rsid w:val="28697E44"/>
    <w:rsid w:val="2877BCF4"/>
    <w:rsid w:val="28B4AED0"/>
    <w:rsid w:val="28FD6E6C"/>
    <w:rsid w:val="290EE94C"/>
    <w:rsid w:val="2962E108"/>
    <w:rsid w:val="297C10FA"/>
    <w:rsid w:val="298F8215"/>
    <w:rsid w:val="2A0E91A5"/>
    <w:rsid w:val="2A211F04"/>
    <w:rsid w:val="2A82D895"/>
    <w:rsid w:val="2A8FE7AE"/>
    <w:rsid w:val="2A9031A4"/>
    <w:rsid w:val="2AB4BD0E"/>
    <w:rsid w:val="2B4F71DF"/>
    <w:rsid w:val="2B75E529"/>
    <w:rsid w:val="2BBC6C0F"/>
    <w:rsid w:val="2BC8C5A7"/>
    <w:rsid w:val="2C54106E"/>
    <w:rsid w:val="2C8CE9FB"/>
    <w:rsid w:val="2D1386FA"/>
    <w:rsid w:val="2D8927E5"/>
    <w:rsid w:val="2D96CF96"/>
    <w:rsid w:val="2DDA320E"/>
    <w:rsid w:val="2E1C6C0F"/>
    <w:rsid w:val="2F0EEC3F"/>
    <w:rsid w:val="2F403759"/>
    <w:rsid w:val="2FCACDDF"/>
    <w:rsid w:val="3016ED8F"/>
    <w:rsid w:val="3095F38E"/>
    <w:rsid w:val="30EFA6D5"/>
    <w:rsid w:val="31622116"/>
    <w:rsid w:val="31A7E502"/>
    <w:rsid w:val="3203F54E"/>
    <w:rsid w:val="3213EA51"/>
    <w:rsid w:val="322BA851"/>
    <w:rsid w:val="325B17D1"/>
    <w:rsid w:val="3265E104"/>
    <w:rsid w:val="327F0961"/>
    <w:rsid w:val="32B8A10D"/>
    <w:rsid w:val="32BE1FCD"/>
    <w:rsid w:val="332586E2"/>
    <w:rsid w:val="33343EFC"/>
    <w:rsid w:val="3361E891"/>
    <w:rsid w:val="338B1CC9"/>
    <w:rsid w:val="34168AA1"/>
    <w:rsid w:val="34DF51F6"/>
    <w:rsid w:val="3502626A"/>
    <w:rsid w:val="35633AFA"/>
    <w:rsid w:val="358CBB88"/>
    <w:rsid w:val="3598D6E0"/>
    <w:rsid w:val="35AAA37D"/>
    <w:rsid w:val="35CCCC84"/>
    <w:rsid w:val="3631E923"/>
    <w:rsid w:val="36569FE4"/>
    <w:rsid w:val="36857CEE"/>
    <w:rsid w:val="36C21C78"/>
    <w:rsid w:val="36C4FD6D"/>
    <w:rsid w:val="374ED9F8"/>
    <w:rsid w:val="375C3257"/>
    <w:rsid w:val="37A8617A"/>
    <w:rsid w:val="37ED0257"/>
    <w:rsid w:val="37F830DE"/>
    <w:rsid w:val="3822C52C"/>
    <w:rsid w:val="3832494B"/>
    <w:rsid w:val="3845B097"/>
    <w:rsid w:val="38CC3EC3"/>
    <w:rsid w:val="393417C5"/>
    <w:rsid w:val="39923904"/>
    <w:rsid w:val="39976512"/>
    <w:rsid w:val="39BBA820"/>
    <w:rsid w:val="3A00558C"/>
    <w:rsid w:val="3A05325F"/>
    <w:rsid w:val="3A928754"/>
    <w:rsid w:val="3AE8B71B"/>
    <w:rsid w:val="3AECBF8A"/>
    <w:rsid w:val="3B0D1BDC"/>
    <w:rsid w:val="3B0E7248"/>
    <w:rsid w:val="3B30D4F0"/>
    <w:rsid w:val="3B5CBF99"/>
    <w:rsid w:val="3B8FE3D2"/>
    <w:rsid w:val="3BBFD63A"/>
    <w:rsid w:val="3D05BA6E"/>
    <w:rsid w:val="3DE26863"/>
    <w:rsid w:val="3DF0C68D"/>
    <w:rsid w:val="3DFB8EF5"/>
    <w:rsid w:val="3E019D46"/>
    <w:rsid w:val="3E38EF42"/>
    <w:rsid w:val="3E5154BB"/>
    <w:rsid w:val="3E95F029"/>
    <w:rsid w:val="3EDFFEC7"/>
    <w:rsid w:val="3F9988FD"/>
    <w:rsid w:val="3F9FEFEA"/>
    <w:rsid w:val="3FA65C4C"/>
    <w:rsid w:val="3FDD80F4"/>
    <w:rsid w:val="40132305"/>
    <w:rsid w:val="402C2A66"/>
    <w:rsid w:val="404BA5E7"/>
    <w:rsid w:val="40FDDB5D"/>
    <w:rsid w:val="412383BE"/>
    <w:rsid w:val="4138C1BC"/>
    <w:rsid w:val="42297561"/>
    <w:rsid w:val="424E6852"/>
    <w:rsid w:val="42B9708E"/>
    <w:rsid w:val="42BC10C6"/>
    <w:rsid w:val="431D218D"/>
    <w:rsid w:val="43B773F0"/>
    <w:rsid w:val="43D27D43"/>
    <w:rsid w:val="440B8AF4"/>
    <w:rsid w:val="442D91B1"/>
    <w:rsid w:val="442F39B9"/>
    <w:rsid w:val="44326A1A"/>
    <w:rsid w:val="444F9688"/>
    <w:rsid w:val="449BFBEF"/>
    <w:rsid w:val="44D0F615"/>
    <w:rsid w:val="44D9521E"/>
    <w:rsid w:val="465A2311"/>
    <w:rsid w:val="46836870"/>
    <w:rsid w:val="4688FD23"/>
    <w:rsid w:val="469DC78C"/>
    <w:rsid w:val="469E22C7"/>
    <w:rsid w:val="47B4C87E"/>
    <w:rsid w:val="47F7F918"/>
    <w:rsid w:val="482D11B4"/>
    <w:rsid w:val="483C3D18"/>
    <w:rsid w:val="491ED9C6"/>
    <w:rsid w:val="493DC5ED"/>
    <w:rsid w:val="49462EC3"/>
    <w:rsid w:val="49B0E9D2"/>
    <w:rsid w:val="49D101C8"/>
    <w:rsid w:val="4A108519"/>
    <w:rsid w:val="4A16B7BD"/>
    <w:rsid w:val="4A94386A"/>
    <w:rsid w:val="4AAF6AFE"/>
    <w:rsid w:val="4ABED80C"/>
    <w:rsid w:val="4ACF5AC3"/>
    <w:rsid w:val="4B04FE74"/>
    <w:rsid w:val="4B420A97"/>
    <w:rsid w:val="4B50115A"/>
    <w:rsid w:val="4B862545"/>
    <w:rsid w:val="4BBCAE63"/>
    <w:rsid w:val="4BD90621"/>
    <w:rsid w:val="4C16E06E"/>
    <w:rsid w:val="4C18CF7A"/>
    <w:rsid w:val="4C47ACFD"/>
    <w:rsid w:val="4C5402D2"/>
    <w:rsid w:val="4D2A4F2E"/>
    <w:rsid w:val="4D5A6680"/>
    <w:rsid w:val="4DD54657"/>
    <w:rsid w:val="4DFDDC91"/>
    <w:rsid w:val="4E03EA12"/>
    <w:rsid w:val="4E0FA12B"/>
    <w:rsid w:val="4E54E483"/>
    <w:rsid w:val="4E98F647"/>
    <w:rsid w:val="4F038523"/>
    <w:rsid w:val="4F912796"/>
    <w:rsid w:val="4FA63D5B"/>
    <w:rsid w:val="4FAA96DE"/>
    <w:rsid w:val="50762079"/>
    <w:rsid w:val="50B1C8EC"/>
    <w:rsid w:val="51226E5F"/>
    <w:rsid w:val="5159B4AA"/>
    <w:rsid w:val="5162E2F4"/>
    <w:rsid w:val="517B31BB"/>
    <w:rsid w:val="517DF09F"/>
    <w:rsid w:val="519FAFCA"/>
    <w:rsid w:val="5210E642"/>
    <w:rsid w:val="522B63C8"/>
    <w:rsid w:val="52E03B87"/>
    <w:rsid w:val="5363DA84"/>
    <w:rsid w:val="538421EE"/>
    <w:rsid w:val="544E35B9"/>
    <w:rsid w:val="54824F8E"/>
    <w:rsid w:val="54E7750B"/>
    <w:rsid w:val="55063B86"/>
    <w:rsid w:val="550FAD53"/>
    <w:rsid w:val="5516691D"/>
    <w:rsid w:val="5524C778"/>
    <w:rsid w:val="55728D5E"/>
    <w:rsid w:val="557DE186"/>
    <w:rsid w:val="56180F4C"/>
    <w:rsid w:val="561EF2A2"/>
    <w:rsid w:val="5657752A"/>
    <w:rsid w:val="5659EA62"/>
    <w:rsid w:val="566CA79C"/>
    <w:rsid w:val="567438CA"/>
    <w:rsid w:val="568174ED"/>
    <w:rsid w:val="56A47F41"/>
    <w:rsid w:val="57CA8BF0"/>
    <w:rsid w:val="57D20165"/>
    <w:rsid w:val="589109C7"/>
    <w:rsid w:val="58CD565A"/>
    <w:rsid w:val="59025BEB"/>
    <w:rsid w:val="5927FADD"/>
    <w:rsid w:val="59349725"/>
    <w:rsid w:val="5999B2C7"/>
    <w:rsid w:val="59C39E1C"/>
    <w:rsid w:val="59ED3132"/>
    <w:rsid w:val="5A397FB2"/>
    <w:rsid w:val="5A72D749"/>
    <w:rsid w:val="5AABC792"/>
    <w:rsid w:val="5AAC18DC"/>
    <w:rsid w:val="5AD68BAA"/>
    <w:rsid w:val="5AE9E91D"/>
    <w:rsid w:val="5B69BB57"/>
    <w:rsid w:val="5B7FC299"/>
    <w:rsid w:val="5B837377"/>
    <w:rsid w:val="5BCD7D5A"/>
    <w:rsid w:val="5BFA2686"/>
    <w:rsid w:val="5BFB1B6D"/>
    <w:rsid w:val="5C35B930"/>
    <w:rsid w:val="5C820690"/>
    <w:rsid w:val="5C83BC53"/>
    <w:rsid w:val="5CC7A00D"/>
    <w:rsid w:val="5D5F6CB0"/>
    <w:rsid w:val="5D683688"/>
    <w:rsid w:val="5DCAC284"/>
    <w:rsid w:val="5DCEBA31"/>
    <w:rsid w:val="5EE85DFA"/>
    <w:rsid w:val="5EF33DD4"/>
    <w:rsid w:val="5F3EB3D9"/>
    <w:rsid w:val="5F4A9658"/>
    <w:rsid w:val="5FA338C8"/>
    <w:rsid w:val="5FB56B31"/>
    <w:rsid w:val="5FFE59E3"/>
    <w:rsid w:val="6014B396"/>
    <w:rsid w:val="602FBB71"/>
    <w:rsid w:val="60F25B08"/>
    <w:rsid w:val="61303FA3"/>
    <w:rsid w:val="618E5F48"/>
    <w:rsid w:val="618F229B"/>
    <w:rsid w:val="61A5E22A"/>
    <w:rsid w:val="61F4C943"/>
    <w:rsid w:val="627D045A"/>
    <w:rsid w:val="62D7918C"/>
    <w:rsid w:val="6307B7A3"/>
    <w:rsid w:val="6366D46B"/>
    <w:rsid w:val="63680DEC"/>
    <w:rsid w:val="63762671"/>
    <w:rsid w:val="63B651B2"/>
    <w:rsid w:val="63B945C9"/>
    <w:rsid w:val="63BC75DA"/>
    <w:rsid w:val="63E0A1D9"/>
    <w:rsid w:val="64087078"/>
    <w:rsid w:val="64129F54"/>
    <w:rsid w:val="645A7722"/>
    <w:rsid w:val="64637405"/>
    <w:rsid w:val="646B1497"/>
    <w:rsid w:val="647E9A98"/>
    <w:rsid w:val="64CE67EA"/>
    <w:rsid w:val="6520ECBD"/>
    <w:rsid w:val="65CD2260"/>
    <w:rsid w:val="65E6666A"/>
    <w:rsid w:val="667A93A9"/>
    <w:rsid w:val="6725C449"/>
    <w:rsid w:val="675A8108"/>
    <w:rsid w:val="67748F14"/>
    <w:rsid w:val="677C1998"/>
    <w:rsid w:val="68380830"/>
    <w:rsid w:val="6851D848"/>
    <w:rsid w:val="685A5818"/>
    <w:rsid w:val="685E45A1"/>
    <w:rsid w:val="68659842"/>
    <w:rsid w:val="68A89208"/>
    <w:rsid w:val="68B02567"/>
    <w:rsid w:val="6911F6F7"/>
    <w:rsid w:val="693686B0"/>
    <w:rsid w:val="69708065"/>
    <w:rsid w:val="698EEE85"/>
    <w:rsid w:val="69D73A26"/>
    <w:rsid w:val="69FA1602"/>
    <w:rsid w:val="6A3112DE"/>
    <w:rsid w:val="6A50ECF6"/>
    <w:rsid w:val="6A6D355E"/>
    <w:rsid w:val="6A9414DC"/>
    <w:rsid w:val="6AEDB1AC"/>
    <w:rsid w:val="6AFF4BB3"/>
    <w:rsid w:val="6B217D1E"/>
    <w:rsid w:val="6B32322A"/>
    <w:rsid w:val="6B87ACB1"/>
    <w:rsid w:val="6BE47C82"/>
    <w:rsid w:val="6BEE476F"/>
    <w:rsid w:val="6C082722"/>
    <w:rsid w:val="6C56A580"/>
    <w:rsid w:val="6C7EFD2A"/>
    <w:rsid w:val="6D4628EF"/>
    <w:rsid w:val="6DCD51B5"/>
    <w:rsid w:val="6E335A01"/>
    <w:rsid w:val="6E671944"/>
    <w:rsid w:val="6E6F4B13"/>
    <w:rsid w:val="6E7BE22D"/>
    <w:rsid w:val="6EED832E"/>
    <w:rsid w:val="6EF4F923"/>
    <w:rsid w:val="6EF70984"/>
    <w:rsid w:val="6F33939C"/>
    <w:rsid w:val="6F3E8B8E"/>
    <w:rsid w:val="6F4FF2B7"/>
    <w:rsid w:val="6F7404A6"/>
    <w:rsid w:val="6FB4E024"/>
    <w:rsid w:val="6FB7CCA5"/>
    <w:rsid w:val="705082B1"/>
    <w:rsid w:val="70703938"/>
    <w:rsid w:val="70F93546"/>
    <w:rsid w:val="710F2FD2"/>
    <w:rsid w:val="7182BF55"/>
    <w:rsid w:val="71AD81BC"/>
    <w:rsid w:val="728B9C08"/>
    <w:rsid w:val="72927D0B"/>
    <w:rsid w:val="729AF8DC"/>
    <w:rsid w:val="72C85CF0"/>
    <w:rsid w:val="72F3000D"/>
    <w:rsid w:val="738AD63F"/>
    <w:rsid w:val="74040A5D"/>
    <w:rsid w:val="741ED1DC"/>
    <w:rsid w:val="745C3EDB"/>
    <w:rsid w:val="74B7DFC2"/>
    <w:rsid w:val="74F0CE6F"/>
    <w:rsid w:val="7514A2E4"/>
    <w:rsid w:val="7550AE4B"/>
    <w:rsid w:val="7562EA12"/>
    <w:rsid w:val="75653867"/>
    <w:rsid w:val="75790C18"/>
    <w:rsid w:val="75B15A8A"/>
    <w:rsid w:val="75CCBB67"/>
    <w:rsid w:val="75F364A4"/>
    <w:rsid w:val="75F3EAF4"/>
    <w:rsid w:val="76B32822"/>
    <w:rsid w:val="7725CEE7"/>
    <w:rsid w:val="772E178D"/>
    <w:rsid w:val="774B32BB"/>
    <w:rsid w:val="775A117E"/>
    <w:rsid w:val="77749FD2"/>
    <w:rsid w:val="779BA4DC"/>
    <w:rsid w:val="77A00E37"/>
    <w:rsid w:val="78311557"/>
    <w:rsid w:val="78455439"/>
    <w:rsid w:val="785F5162"/>
    <w:rsid w:val="78632E94"/>
    <w:rsid w:val="78D7E93F"/>
    <w:rsid w:val="797AA9EF"/>
    <w:rsid w:val="798B35E2"/>
    <w:rsid w:val="79D4B78E"/>
    <w:rsid w:val="7A116DD1"/>
    <w:rsid w:val="7A4DADCA"/>
    <w:rsid w:val="7A7A5306"/>
    <w:rsid w:val="7A7E1BE6"/>
    <w:rsid w:val="7AB6B74D"/>
    <w:rsid w:val="7B2F8C9A"/>
    <w:rsid w:val="7B4E2142"/>
    <w:rsid w:val="7B7B77F5"/>
    <w:rsid w:val="7BA3CCC5"/>
    <w:rsid w:val="7C575DCA"/>
    <w:rsid w:val="7C86A4C3"/>
    <w:rsid w:val="7CA31972"/>
    <w:rsid w:val="7CA7C88E"/>
    <w:rsid w:val="7D06B9A6"/>
    <w:rsid w:val="7D204EA6"/>
    <w:rsid w:val="7DB9A04D"/>
    <w:rsid w:val="7E094CC7"/>
    <w:rsid w:val="7E0FD4B3"/>
    <w:rsid w:val="7EB057BA"/>
    <w:rsid w:val="7ECB7772"/>
    <w:rsid w:val="7F4934B7"/>
    <w:rsid w:val="7F947C8E"/>
    <w:rsid w:val="7FAF9CD7"/>
    <w:rsid w:val="7FF58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C6E43CB5-CF36-45AD-A54D-B830CFE92967}"/>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6FB"/>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325714150">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795178741">
      <w:marLeft w:val="0"/>
      <w:marRight w:val="0"/>
      <w:marTop w:val="0"/>
      <w:marBottom w:val="0"/>
      <w:divBdr>
        <w:top w:val="none" w:sz="0" w:space="0" w:color="auto"/>
        <w:left w:val="none" w:sz="0" w:space="0" w:color="auto"/>
        <w:bottom w:val="none" w:sz="0" w:space="0" w:color="auto"/>
        <w:right w:val="none" w:sz="0" w:space="0" w:color="auto"/>
      </w:divBdr>
    </w:div>
    <w:div w:id="834303278">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371950765">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685282129">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enjamin.Swearingen@cpuc.ca.gov"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6.xml"/><Relationship Id="rId21" Type="http://schemas.openxmlformats.org/officeDocument/2006/relationships/hyperlink" Target="https://www.cpuc.ca.gov/industries-and-topics/internet-and-phone/california-advanced-services-fund/casf-infrastructure-project-summaries" TargetMode="External"/><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footer" Target="footer22.xml"/><Relationship Id="rId50"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11.xml"/><Relationship Id="rId37" Type="http://schemas.openxmlformats.org/officeDocument/2006/relationships/header" Target="header4.xml"/><Relationship Id="rId40" Type="http://schemas.openxmlformats.org/officeDocument/2006/relationships/footer" Target="footer17.xml"/><Relationship Id="rId45" Type="http://schemas.openxmlformats.org/officeDocument/2006/relationships/footer" Target="footer2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puc.ca.gov/industries-and-topics/internet-and-phone/california-advanced-services-fund/casf-infrastructure-project-summaries" TargetMode="External"/><Relationship Id="rId31" Type="http://schemas.openxmlformats.org/officeDocument/2006/relationships/footer" Target="footer10.xml"/><Relationship Id="rId44"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asf_infrastructure_grant_administrator@cpuc.ca.gov" TargetMode="External"/><Relationship Id="rId22" Type="http://schemas.openxmlformats.org/officeDocument/2006/relationships/hyperlink" Target="http://www.cpuc.ca.gov/documents/" TargetMode="External"/><Relationship Id="rId27" Type="http://schemas.openxmlformats.org/officeDocument/2006/relationships/footer" Target="footer7.xml"/><Relationship Id="rId30" Type="http://schemas.openxmlformats.org/officeDocument/2006/relationships/header" Target="header3.xml"/><Relationship Id="rId35" Type="http://schemas.openxmlformats.org/officeDocument/2006/relationships/image" Target="media/image1.png"/><Relationship Id="rId43" Type="http://schemas.openxmlformats.org/officeDocument/2006/relationships/footer" Target="footer19.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image" Target="media/image3.png"/><Relationship Id="rId20" Type="http://schemas.openxmlformats.org/officeDocument/2006/relationships/hyperlink" Target="http://www.cpuc.ca.gov/documents/"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hazards-fema.maps.arcgis.com/apps/webappviewer/index.html?id=8b0adb51996444d4879338b5529aa9cd" TargetMode="External"/><Relationship Id="rId13" Type="http://schemas.openxmlformats.org/officeDocument/2006/relationships/hyperlink" Target="https://www.cpuc.ca.gov/industries-and-topics/internet-and-phone/california-advanced-services-fund/casf-infrastructure-project-summaries" TargetMode="External"/><Relationship Id="rId3" Type="http://schemas.openxmlformats.org/officeDocument/2006/relationships/hyperlink" Target="https://www.cpuc.ca.gov/industries-and-topics/internet-and-phone/california-advanced-services-fund/casf-grantee-monthly-contractor-reporting" TargetMode="External"/><Relationship Id="rId7" Type="http://schemas.openxmlformats.org/officeDocument/2006/relationships/hyperlink" Target="https://www.fema.gov/about/glossary/special-flood-hazard-area-sfha" TargetMode="External"/><Relationship Id="rId12" Type="http://schemas.openxmlformats.org/officeDocument/2006/relationships/hyperlink" Target="https://www.cpuc.ca.gov/industries-and-topics/internet-and-phone/california-advanced-services-fund/casf-infrastructure-grant/casf-infrastructure-approved-projects" TargetMode="External"/><Relationship Id="rId2" Type="http://schemas.openxmlformats.org/officeDocument/2006/relationships/hyperlink" Target="https://leginfo.legislature.ca.gov/faces/billNavClient.xhtml?bill_id=202120220SB156" TargetMode="External"/><Relationship Id="rId1" Type="http://schemas.openxmlformats.org/officeDocument/2006/relationships/hyperlink" Target="https://leginfo.legislature.ca.gov/faces/billNavClient.xhtml?bill_id=200720080SB1193" TargetMode="External"/><Relationship Id="rId6" Type="http://schemas.openxmlformats.org/officeDocument/2006/relationships/hyperlink" Target="https://docs.cpuc.ca.gov/PublishedDocs/Published/G000/M498/K965/498965038.PDF" TargetMode="External"/><Relationship Id="rId11" Type="http://schemas.openxmlformats.org/officeDocument/2006/relationships/hyperlink" Target="https://www.cpuc.ca.gov/industries-and-topics/internet-and-phone/california-advanced-services-fund/casf-infrastructure-project-summaries" TargetMode="External"/><Relationship Id="rId5" Type="http://schemas.openxmlformats.org/officeDocument/2006/relationships/hyperlink" Target="https://www.hcd.ca.gov/sites/default/files/docs/grants-and-funding/income-limits-2025.pdf" TargetMode="External"/><Relationship Id="rId15" Type="http://schemas.openxmlformats.org/officeDocument/2006/relationships/hyperlink" Target="https://docs.cpuc.ca.gov/PublishedDocs/Published/G000/M498/K965/498965038.PDF" TargetMode="External"/><Relationship Id="rId10" Type="http://schemas.openxmlformats.org/officeDocument/2006/relationships/hyperlink" Target="https://www.hcd.ca.gov/sites/default/files/docs/grants-and-funding/income-limits-2025.pdf" TargetMode="External"/><Relationship Id="rId4" Type="http://schemas.openxmlformats.org/officeDocument/2006/relationships/hyperlink" Target="https://www.broadbandmap.ca.gov/" TargetMode="External"/><Relationship Id="rId9" Type="http://schemas.openxmlformats.org/officeDocument/2006/relationships/hyperlink" Target="https://www.hcd.ca.gov/sites/default/files/docs/grants-and-funding/income-limits-2025.pdf"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TWVH3E7R237Q-188506958-129386</_dlc_DocId>
    <_dlc_DocIdUrl xmlns="4d6b6a68-9856-4839-af60-2c31bf8d9205">
      <Url>https://capuc.sharepoint.com/sites/CASFInfra/_layouts/15/DocIdRedir.aspx?ID=TWVH3E7R237Q-188506958-129386</Url>
      <Description>TWVH3E7R237Q-188506958-129386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8C15D8-C474-4913-8CF0-67CF394B428B}">
  <ds:schemaRefs>
    <ds:schemaRef ds:uri="http://schemas.microsoft.com/sharepoint/events"/>
  </ds:schemaRefs>
</ds:datastoreItem>
</file>

<file path=customXml/itemProps2.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3.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4.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5.xml><?xml version="1.0" encoding="utf-8"?>
<ds:datastoreItem xmlns:ds="http://schemas.openxmlformats.org/officeDocument/2006/customXml" ds:itemID="{C4F357B8-5977-4194-B6CB-5E3DA890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29</ap:Pages>
  <ap:Words>6305</ap:Words>
  <ap:Characters>35943</ap:Characters>
  <ap:Application>Microsoft Office Word</ap:Application>
  <ap:DocSecurity>0</ap:DocSecurity>
  <ap:Lines>299</ap:Lines>
  <ap:Paragraphs>84</ap:Paragraphs>
  <ap:ScaleCrop>false</ap:ScaleCrop>
  <ap:Company/>
  <ap:LinksUpToDate>false</ap:LinksUpToDate>
  <ap:CharactersWithSpaces>42164</ap:CharactersWithSpaces>
  <ap:SharedDoc>false</ap:SharedDoc>
  <ap:HLinks>
    <vt:vector baseType="variant" size="132">
      <vt:variant>
        <vt:i4>1310789</vt:i4>
      </vt:variant>
      <vt:variant>
        <vt:i4>21</vt:i4>
      </vt:variant>
      <vt:variant>
        <vt:i4>0</vt:i4>
      </vt:variant>
      <vt:variant>
        <vt:i4>5</vt:i4>
      </vt:variant>
      <vt:variant>
        <vt:lpwstr>http://www.cpuc.ca.gov/documents/</vt:lpwstr>
      </vt:variant>
      <vt:variant>
        <vt:lpwstr/>
      </vt:variant>
      <vt:variant>
        <vt:i4>5505104</vt:i4>
      </vt:variant>
      <vt:variant>
        <vt:i4>18</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15</vt:i4>
      </vt:variant>
      <vt:variant>
        <vt:i4>0</vt:i4>
      </vt:variant>
      <vt:variant>
        <vt:i4>5</vt:i4>
      </vt:variant>
      <vt:variant>
        <vt:lpwstr>http://www.cpuc.ca.gov/documents/</vt:lpwstr>
      </vt:variant>
      <vt:variant>
        <vt:lpwstr/>
      </vt:variant>
      <vt:variant>
        <vt:i4>5505104</vt:i4>
      </vt:variant>
      <vt:variant>
        <vt:i4>12</vt:i4>
      </vt:variant>
      <vt:variant>
        <vt:i4>0</vt:i4>
      </vt:variant>
      <vt:variant>
        <vt:i4>5</vt:i4>
      </vt:variant>
      <vt:variant>
        <vt:lpwstr>https://www.cpuc.ca.gov/industries-and-topics/internet-and-phone/california-advanced-services-fund/casf-infrastructure-project-summaries</vt:lpwstr>
      </vt:variant>
      <vt:variant>
        <vt:lpwstr/>
      </vt:variant>
      <vt:variant>
        <vt:i4>1835095</vt:i4>
      </vt:variant>
      <vt:variant>
        <vt:i4>6</vt:i4>
      </vt:variant>
      <vt:variant>
        <vt:i4>0</vt:i4>
      </vt:variant>
      <vt:variant>
        <vt:i4>5</vt:i4>
      </vt:variant>
      <vt:variant>
        <vt:lpwstr>mailto:casf_infrastructure_grant_administrator@cpuc.ca.gov</vt:lpwstr>
      </vt:variant>
      <vt:variant>
        <vt:lpwstr/>
      </vt:variant>
      <vt:variant>
        <vt:i4>7733336</vt:i4>
      </vt:variant>
      <vt:variant>
        <vt:i4>3</vt:i4>
      </vt:variant>
      <vt:variant>
        <vt:i4>0</vt:i4>
      </vt:variant>
      <vt:variant>
        <vt:i4>5</vt:i4>
      </vt:variant>
      <vt:variant>
        <vt:lpwstr>mailto:Benjamin.Swearingen@cpuc.ca.gov</vt:lpwstr>
      </vt:variant>
      <vt:variant>
        <vt:lpwstr/>
      </vt:variant>
      <vt:variant>
        <vt:i4>6881328</vt:i4>
      </vt:variant>
      <vt:variant>
        <vt:i4>0</vt:i4>
      </vt:variant>
      <vt:variant>
        <vt:i4>0</vt:i4>
      </vt:variant>
      <vt:variant>
        <vt:i4>5</vt:i4>
      </vt:variant>
      <vt:variant>
        <vt:lpwstr>https://www.cpuc.ca.gov/-/media/cpuc-website/divisions/communications-division/documents/casf-distribution-list-of-interested-parties/casfdistributionlist.csv</vt:lpwstr>
      </vt:variant>
      <vt:variant>
        <vt:lpwstr/>
      </vt:variant>
      <vt:variant>
        <vt:i4>1245253</vt:i4>
      </vt:variant>
      <vt:variant>
        <vt:i4>42</vt:i4>
      </vt:variant>
      <vt:variant>
        <vt:i4>0</vt:i4>
      </vt:variant>
      <vt:variant>
        <vt:i4>5</vt:i4>
      </vt:variant>
      <vt:variant>
        <vt:lpwstr>https://docs.cpuc.ca.gov/PublishedDocs/Published/G000/M498/K965/498965038.PDF</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36</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33</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30</vt:i4>
      </vt:variant>
      <vt:variant>
        <vt:i4>0</vt:i4>
      </vt:variant>
      <vt:variant>
        <vt:i4>5</vt:i4>
      </vt:variant>
      <vt:variant>
        <vt:lpwstr>https://www.cpuc.ca.gov/industries-and-topics/internet-and-phone/california-advanced-services-fund/casf-infrastructure-project-summaries</vt:lpwstr>
      </vt:variant>
      <vt:variant>
        <vt:lpwstr/>
      </vt:variant>
      <vt:variant>
        <vt:i4>4980767</vt:i4>
      </vt:variant>
      <vt:variant>
        <vt:i4>27</vt:i4>
      </vt:variant>
      <vt:variant>
        <vt:i4>0</vt:i4>
      </vt:variant>
      <vt:variant>
        <vt:i4>5</vt:i4>
      </vt:variant>
      <vt:variant>
        <vt:lpwstr>https://www.hcd.ca.gov/sites/default/files/docs/grants-and-funding/income-limits-2025.pdf</vt:lpwstr>
      </vt:variant>
      <vt:variant>
        <vt:lpwstr/>
      </vt:variant>
      <vt:variant>
        <vt:i4>4980767</vt:i4>
      </vt:variant>
      <vt:variant>
        <vt:i4>24</vt:i4>
      </vt:variant>
      <vt:variant>
        <vt:i4>0</vt:i4>
      </vt:variant>
      <vt:variant>
        <vt:i4>5</vt:i4>
      </vt:variant>
      <vt:variant>
        <vt:lpwstr>https://www.hcd.ca.gov/sites/default/files/docs/grants-and-funding/income-limits-2025.pdf</vt:lpwstr>
      </vt:variant>
      <vt:variant>
        <vt:lpwstr/>
      </vt:variant>
      <vt:variant>
        <vt:i4>5373961</vt:i4>
      </vt:variant>
      <vt:variant>
        <vt:i4>21</vt:i4>
      </vt:variant>
      <vt:variant>
        <vt:i4>0</vt:i4>
      </vt:variant>
      <vt:variant>
        <vt:i4>5</vt:i4>
      </vt:variant>
      <vt:variant>
        <vt:lpwstr>https://hazards-fema.maps.arcgis.com/apps/webappviewer/index.html?id=8b0adb51996444d4879338b5529aa9cd</vt:lpwstr>
      </vt:variant>
      <vt:variant>
        <vt:lpwstr/>
      </vt:variant>
      <vt:variant>
        <vt:i4>3801121</vt:i4>
      </vt:variant>
      <vt:variant>
        <vt:i4>18</vt:i4>
      </vt:variant>
      <vt:variant>
        <vt:i4>0</vt:i4>
      </vt:variant>
      <vt:variant>
        <vt:i4>5</vt:i4>
      </vt:variant>
      <vt:variant>
        <vt:lpwstr>https://www.fema.gov/about/glossary/special-flood-hazard-area-sfha</vt:lpwstr>
      </vt:variant>
      <vt:variant>
        <vt:lpwstr/>
      </vt:variant>
      <vt:variant>
        <vt:i4>1245253</vt:i4>
      </vt:variant>
      <vt:variant>
        <vt:i4>15</vt:i4>
      </vt:variant>
      <vt:variant>
        <vt:i4>0</vt:i4>
      </vt:variant>
      <vt:variant>
        <vt:i4>5</vt:i4>
      </vt:variant>
      <vt:variant>
        <vt:lpwstr>https://docs.cpuc.ca.gov/PublishedDocs/Published/G000/M498/K965/498965038.PDF</vt:lpwstr>
      </vt:variant>
      <vt:variant>
        <vt:lpwstr/>
      </vt:variant>
      <vt:variant>
        <vt:i4>4980767</vt:i4>
      </vt:variant>
      <vt:variant>
        <vt:i4>12</vt:i4>
      </vt:variant>
      <vt:variant>
        <vt:i4>0</vt:i4>
      </vt:variant>
      <vt:variant>
        <vt:i4>5</vt:i4>
      </vt:variant>
      <vt:variant>
        <vt:lpwstr>https://www.hcd.ca.gov/sites/default/files/docs/grants-and-funding/income-limits-2025.pdf</vt:lpwstr>
      </vt:variant>
      <vt:variant>
        <vt:lpwstr/>
      </vt:variant>
      <vt:variant>
        <vt:i4>4653075</vt:i4>
      </vt:variant>
      <vt:variant>
        <vt:i4>9</vt:i4>
      </vt:variant>
      <vt:variant>
        <vt:i4>0</vt:i4>
      </vt:variant>
      <vt:variant>
        <vt:i4>5</vt:i4>
      </vt:variant>
      <vt:variant>
        <vt:lpwstr>https://www.broadbandmap.ca.gov/</vt:lpwstr>
      </vt:variant>
      <vt:variant>
        <vt:lpwstr/>
      </vt:variant>
      <vt:variant>
        <vt:i4>6094854</vt:i4>
      </vt:variant>
      <vt:variant>
        <vt:i4>6</vt:i4>
      </vt:variant>
      <vt:variant>
        <vt:i4>0</vt:i4>
      </vt:variant>
      <vt:variant>
        <vt:i4>5</vt:i4>
      </vt:variant>
      <vt:variant>
        <vt:lpwstr>https://www.cpuc.ca.gov/industries-and-topics/internet-and-phone/california-advanced-services-fund/casf-grantee-monthly-contractor-reporting</vt:lpwstr>
      </vt:variant>
      <vt:variant>
        <vt:lpwstr/>
      </vt:variant>
      <vt:variant>
        <vt:i4>4325473</vt:i4>
      </vt:variant>
      <vt:variant>
        <vt:i4>3</vt:i4>
      </vt:variant>
      <vt:variant>
        <vt:i4>0</vt:i4>
      </vt:variant>
      <vt:variant>
        <vt:i4>5</vt:i4>
      </vt:variant>
      <vt:variant>
        <vt:lpwstr>https://leginfo.legislature.ca.gov/faces/billNavClient.xhtml?bill_id=202120220SB156</vt:lpwstr>
      </vt:variant>
      <vt:variant>
        <vt:lpwstr/>
      </vt:variant>
      <vt:variant>
        <vt:i4>7667796</vt:i4>
      </vt:variant>
      <vt:variant>
        <vt:i4>0</vt:i4>
      </vt:variant>
      <vt:variant>
        <vt:i4>0</vt:i4>
      </vt:variant>
      <vt:variant>
        <vt:i4>5</vt:i4>
      </vt:variant>
      <vt:variant>
        <vt:lpwstr>https://leginfo.legislature.ca.gov/faces/billNavClient.xhtml?bill_id=200720080SB1193</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2026-07-13T17:00:56Z</dcterms:created>
  <dcterms:modified xsi:type="dcterms:W3CDTF">2026-07-13T17:00:56Z</dcterms:modified>
</cp:coreProperties>
</file>