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119C2" w:rsidR="001D601F" w:rsidP="008119C2" w:rsidRDefault="001D601F" w14:paraId="109ECEFD" w14:textId="7B62E571">
      <w:pPr>
        <w:suppressAutoHyphens/>
        <w:rPr>
          <w:b/>
          <w:bCs/>
          <w:color w:val="000000"/>
        </w:rPr>
      </w:pPr>
      <w:r>
        <w:rPr>
          <w:color w:val="000000"/>
        </w:rPr>
        <w:t>COM/DH7/</w:t>
      </w:r>
      <w:proofErr w:type="spellStart"/>
      <w:r>
        <w:rPr>
          <w:color w:val="000000"/>
        </w:rPr>
        <w:t>smt</w:t>
      </w:r>
      <w:proofErr w:type="spellEnd"/>
      <w:r>
        <w:rPr>
          <w:color w:val="000000"/>
        </w:rPr>
        <w:tab/>
      </w:r>
      <w:r>
        <w:rPr>
          <w:color w:val="000000"/>
        </w:rPr>
        <w:tab/>
      </w:r>
      <w:r w:rsidR="008119C2">
        <w:rPr>
          <w:color w:val="000000"/>
        </w:rPr>
        <w:tab/>
      </w:r>
      <w:r w:rsidR="008119C2">
        <w:rPr>
          <w:color w:val="000000"/>
        </w:rPr>
        <w:tab/>
      </w:r>
      <w:r w:rsidR="008119C2">
        <w:rPr>
          <w:color w:val="000000"/>
        </w:rPr>
        <w:tab/>
      </w:r>
      <w:r w:rsidR="008119C2">
        <w:rPr>
          <w:color w:val="000000"/>
        </w:rPr>
        <w:tab/>
      </w:r>
      <w:r w:rsidR="008119C2">
        <w:rPr>
          <w:color w:val="000000"/>
        </w:rPr>
        <w:tab/>
      </w:r>
      <w:r w:rsidRPr="008119C2" w:rsidR="008119C2">
        <w:rPr>
          <w:b/>
          <w:bCs/>
          <w:color w:val="000000"/>
        </w:rPr>
        <w:t>Date of Issuance 8/14/2026</w:t>
      </w:r>
    </w:p>
    <w:p w:rsidR="001D601F" w:rsidRDefault="001D601F" w14:paraId="50B4D9FE" w14:textId="77777777">
      <w:pPr>
        <w:suppressAutoHyphens/>
        <w:rPr>
          <w:color w:val="000000"/>
        </w:rPr>
      </w:pPr>
    </w:p>
    <w:p w:rsidR="008119C2" w:rsidRDefault="008119C2" w14:paraId="262CC3AB" w14:textId="77777777">
      <w:pPr>
        <w:suppressAutoHyphens/>
        <w:rPr>
          <w:color w:val="000000"/>
        </w:rPr>
      </w:pPr>
    </w:p>
    <w:p w:rsidRPr="007F620E" w:rsidR="00A92D0B" w:rsidRDefault="00A92D0B" w14:paraId="5BDA9FD4" w14:textId="08842A04">
      <w:pPr>
        <w:suppressAutoHyphens/>
        <w:rPr>
          <w:color w:val="000000"/>
        </w:rPr>
      </w:pPr>
      <w:r w:rsidRPr="007F620E">
        <w:rPr>
          <w:color w:val="000000"/>
        </w:rPr>
        <w:t>Decision</w:t>
      </w:r>
      <w:r w:rsidR="008119C2">
        <w:rPr>
          <w:color w:val="000000"/>
        </w:rPr>
        <w:t xml:space="preserve"> 26-08-027  August 13, 2026</w:t>
      </w:r>
    </w:p>
    <w:p w:rsidRPr="007F620E" w:rsidR="00A92D0B" w:rsidRDefault="00A92D0B" w14:paraId="44E03231" w14:textId="77777777">
      <w:pPr>
        <w:pStyle w:val="titlebar"/>
        <w:rPr>
          <w:rFonts w:ascii="Times New Roman" w:hAnsi="Times New Roman"/>
          <w:color w:val="000000"/>
          <w:sz w:val="24"/>
          <w:szCs w:val="24"/>
        </w:rPr>
      </w:pPr>
    </w:p>
    <w:p w:rsidRPr="0057088A" w:rsidR="00A92D0B" w:rsidRDefault="00A92D0B" w14:paraId="67F2520C" w14:textId="77777777">
      <w:pPr>
        <w:pStyle w:val="titlebar"/>
        <w:rPr>
          <w:rFonts w:ascii="Arial" w:hAnsi="Arial"/>
          <w:color w:val="000000"/>
          <w:sz w:val="24"/>
          <w:szCs w:val="24"/>
        </w:rPr>
      </w:pPr>
      <w:r w:rsidRPr="0057088A">
        <w:rPr>
          <w:rFonts w:ascii="Arial" w:hAnsi="Arial"/>
          <w:color w:val="000000"/>
          <w:sz w:val="24"/>
          <w:szCs w:val="24"/>
        </w:rPr>
        <w:t>BEFORE THE PUBLIC UTILITIES COMMISSION OF THE STATE OF CALIFORNIA</w:t>
      </w:r>
    </w:p>
    <w:p w:rsidRPr="007F620E" w:rsidR="00A92D0B" w:rsidRDefault="00A92D0B" w14:paraId="564284CD" w14:textId="77777777">
      <w:pPr>
        <w:suppressAutoHyphens/>
        <w:rPr>
          <w:color w:val="000000"/>
        </w:rPr>
      </w:pPr>
    </w:p>
    <w:tbl>
      <w:tblPr>
        <w:tblW w:w="9828" w:type="dxa"/>
        <w:tblBorders>
          <w:bottom w:val="single" w:color="auto" w:sz="4" w:space="0"/>
          <w:insideH w:val="single" w:color="auto" w:sz="4" w:space="0"/>
          <w:insideV w:val="single" w:color="auto" w:sz="4" w:space="0"/>
        </w:tblBorders>
        <w:tblLayout w:type="fixed"/>
        <w:tblLook w:val="0000" w:firstRow="0" w:lastRow="0" w:firstColumn="0" w:lastColumn="0" w:noHBand="0" w:noVBand="0"/>
      </w:tblPr>
      <w:tblGrid>
        <w:gridCol w:w="4500"/>
        <w:gridCol w:w="5328"/>
      </w:tblGrid>
      <w:tr w:rsidRPr="007F620E" w:rsidR="00A92D0B" w:rsidTr="00655D21" w14:paraId="3942D7B4" w14:textId="77777777">
        <w:tc>
          <w:tcPr>
            <w:tcW w:w="4500" w:type="dxa"/>
          </w:tcPr>
          <w:p w:rsidR="00A92D0B" w:rsidP="00301822" w:rsidRDefault="00ED67A1" w14:paraId="76F07502" w14:textId="77777777">
            <w:pPr>
              <w:tabs>
                <w:tab w:val="left" w:pos="1440"/>
                <w:tab w:val="left" w:pos="3600"/>
              </w:tabs>
            </w:pPr>
            <w:r w:rsidRPr="00DD7AB5">
              <w:t>Order Instituting Rulemaking Proceeding to Consider Rules to Implement the Broadband Equity, Access, and Deployment Program</w:t>
            </w:r>
            <w:r w:rsidR="001D601F">
              <w:t>.</w:t>
            </w:r>
          </w:p>
          <w:p w:rsidRPr="007F620E" w:rsidR="001D601F" w:rsidP="00301822" w:rsidRDefault="001D601F" w14:paraId="47850BD9" w14:textId="0DEB2488">
            <w:pPr>
              <w:tabs>
                <w:tab w:val="left" w:pos="1440"/>
                <w:tab w:val="left" w:pos="3600"/>
              </w:tabs>
              <w:rPr>
                <w:color w:val="000000"/>
              </w:rPr>
            </w:pPr>
          </w:p>
        </w:tc>
        <w:tc>
          <w:tcPr>
            <w:tcW w:w="5328" w:type="dxa"/>
            <w:tcBorders>
              <w:top w:val="nil"/>
              <w:bottom w:val="nil"/>
            </w:tcBorders>
            <w:vAlign w:val="center"/>
          </w:tcPr>
          <w:p w:rsidRPr="00413178" w:rsidR="00F33D8C" w:rsidP="00F05029" w:rsidRDefault="00F33D8C" w14:paraId="587374AA" w14:textId="77777777">
            <w:pPr>
              <w:jc w:val="center"/>
            </w:pPr>
            <w:r>
              <w:t>Rulemaking 23-02-016</w:t>
            </w:r>
          </w:p>
          <w:p w:rsidRPr="007F620E" w:rsidR="00A92D0B" w:rsidP="0013256B" w:rsidRDefault="00F33D8C" w14:paraId="7EC7277D" w14:textId="7592FE8C">
            <w:pPr>
              <w:tabs>
                <w:tab w:val="left" w:pos="1440"/>
                <w:tab w:val="left" w:pos="3600"/>
              </w:tabs>
              <w:jc w:val="center"/>
              <w:rPr>
                <w:color w:val="000000"/>
              </w:rPr>
            </w:pPr>
            <w:r>
              <w:t>(</w:t>
            </w:r>
            <w:r w:rsidRPr="00413178">
              <w:t xml:space="preserve">Filed </w:t>
            </w:r>
            <w:r>
              <w:t>February 23, 2023)</w:t>
            </w:r>
          </w:p>
        </w:tc>
      </w:tr>
    </w:tbl>
    <w:p w:rsidR="00FC72B7" w:rsidRDefault="00FC72B7" w14:paraId="5459E071" w14:textId="77777777">
      <w:pPr>
        <w:jc w:val="center"/>
        <w:rPr>
          <w:b/>
          <w:color w:val="000000"/>
        </w:rPr>
      </w:pPr>
    </w:p>
    <w:p w:rsidRPr="007F620E" w:rsidR="001D601F" w:rsidRDefault="001D601F" w14:paraId="0F9CA9C9" w14:textId="77777777">
      <w:pPr>
        <w:jc w:val="center"/>
        <w:rPr>
          <w:b/>
          <w:color w:val="000000"/>
        </w:rPr>
      </w:pPr>
    </w:p>
    <w:p w:rsidRPr="00C92FC0" w:rsidR="00A92D0B" w:rsidP="00C92FC0" w:rsidRDefault="00F05029" w14:paraId="17BB0C52" w14:textId="7970B1B0">
      <w:pPr>
        <w:jc w:val="center"/>
        <w:rPr>
          <w:b/>
        </w:rPr>
      </w:pPr>
      <w:r>
        <w:rPr>
          <w:b/>
        </w:rPr>
        <w:t xml:space="preserve">DECISION </w:t>
      </w:r>
      <w:r w:rsidR="003B0859">
        <w:rPr>
          <w:b/>
        </w:rPr>
        <w:t xml:space="preserve">GRANTING </w:t>
      </w:r>
      <w:r w:rsidRPr="00691528" w:rsidR="00A92D0B">
        <w:rPr>
          <w:b/>
        </w:rPr>
        <w:t xml:space="preserve">COMPENSATION </w:t>
      </w:r>
      <w:r>
        <w:rPr>
          <w:b/>
        </w:rPr>
        <w:t>TO</w:t>
      </w:r>
      <w:r w:rsidRPr="00691528" w:rsidR="00A92D0B">
        <w:rPr>
          <w:b/>
        </w:rPr>
        <w:t xml:space="preserve"> </w:t>
      </w:r>
      <w:r w:rsidRPr="00F05029" w:rsidR="00401530">
        <w:rPr>
          <w:b/>
          <w:bCs/>
        </w:rPr>
        <w:t xml:space="preserve">CENTER FOR </w:t>
      </w:r>
      <w:r w:rsidR="001D601F">
        <w:rPr>
          <w:b/>
          <w:bCs/>
        </w:rPr>
        <w:br/>
      </w:r>
      <w:r w:rsidRPr="00F05029" w:rsidR="00401530">
        <w:rPr>
          <w:b/>
          <w:bCs/>
        </w:rPr>
        <w:t>ACCESSIBLE TECHNOLOGY</w:t>
      </w:r>
      <w:r w:rsidR="00401530">
        <w:rPr>
          <w:b/>
        </w:rPr>
        <w:t xml:space="preserve"> </w:t>
      </w:r>
      <w:r>
        <w:rPr>
          <w:b/>
        </w:rPr>
        <w:t xml:space="preserve">FOR SUBSTANTIAL CONTRIBUTIONS </w:t>
      </w:r>
      <w:r w:rsidR="001D601F">
        <w:rPr>
          <w:b/>
        </w:rPr>
        <w:br/>
      </w:r>
      <w:r>
        <w:rPr>
          <w:b/>
        </w:rPr>
        <w:t xml:space="preserve">TO </w:t>
      </w:r>
      <w:r w:rsidR="00C92FC0">
        <w:rPr>
          <w:b/>
        </w:rPr>
        <w:t>DECISION</w:t>
      </w:r>
      <w:r w:rsidR="001D601F">
        <w:rPr>
          <w:b/>
        </w:rPr>
        <w:t xml:space="preserve"> (D.)</w:t>
      </w:r>
      <w:r w:rsidR="00C92FC0">
        <w:rPr>
          <w:b/>
        </w:rPr>
        <w:t xml:space="preserve"> 25-02-029, D.25-07-040, AND RESOLUTION T-17898</w:t>
      </w:r>
    </w:p>
    <w:p w:rsidRPr="007F620E" w:rsidR="00A92D0B" w:rsidRDefault="00A92D0B" w14:paraId="4BEAFF75" w14:textId="77777777">
      <w:pPr>
        <w:suppressAutoHyphens/>
        <w:rPr>
          <w:color w:val="000000"/>
        </w:rPr>
      </w:pPr>
    </w:p>
    <w:tbl>
      <w:tblPr>
        <w:tblW w:w="98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4675"/>
        <w:gridCol w:w="5130"/>
      </w:tblGrid>
      <w:tr w:rsidRPr="007F620E" w:rsidR="00A92D0B" w:rsidTr="00655D21" w14:paraId="0FE98F62" w14:textId="77777777">
        <w:tc>
          <w:tcPr>
            <w:tcW w:w="4675" w:type="dxa"/>
          </w:tcPr>
          <w:p w:rsidRPr="00691528" w:rsidR="00A92D0B" w:rsidP="00C47A2B" w:rsidRDefault="005A63D4" w14:paraId="11570D4A" w14:textId="2B7BD7FA">
            <w:pPr>
              <w:tabs>
                <w:tab w:val="left" w:pos="1620"/>
                <w:tab w:val="right" w:pos="4500"/>
              </w:tabs>
              <w:rPr>
                <w:color w:val="000000"/>
              </w:rPr>
            </w:pPr>
            <w:r w:rsidRPr="007F620E">
              <w:rPr>
                <w:b/>
                <w:color w:val="000000"/>
              </w:rPr>
              <w:t>Intervenor</w:t>
            </w:r>
            <w:r w:rsidRPr="007F620E" w:rsidR="00F63C29">
              <w:rPr>
                <w:b/>
                <w:color w:val="000000"/>
              </w:rPr>
              <w:t>:</w:t>
            </w:r>
            <w:r w:rsidR="00691528">
              <w:rPr>
                <w:b/>
                <w:color w:val="000000"/>
              </w:rPr>
              <w:t xml:space="preserve"> </w:t>
            </w:r>
            <w:r w:rsidRPr="00F92A4A" w:rsidR="00F92A4A">
              <w:t xml:space="preserve">Center </w:t>
            </w:r>
            <w:r w:rsidR="00F92A4A">
              <w:t>f</w:t>
            </w:r>
            <w:r w:rsidRPr="00F92A4A" w:rsidR="00F92A4A">
              <w:t>or Accessible Technology</w:t>
            </w:r>
          </w:p>
        </w:tc>
        <w:tc>
          <w:tcPr>
            <w:tcW w:w="5130" w:type="dxa"/>
          </w:tcPr>
          <w:p w:rsidRPr="007F620E" w:rsidR="00A92D0B" w:rsidP="00C47A2B" w:rsidRDefault="00A92D0B" w14:paraId="53A584EE" w14:textId="7DD7FD23">
            <w:pPr>
              <w:tabs>
                <w:tab w:val="left" w:pos="1872"/>
                <w:tab w:val="right" w:pos="3672"/>
              </w:tabs>
              <w:rPr>
                <w:b/>
                <w:color w:val="000000"/>
              </w:rPr>
            </w:pPr>
            <w:r w:rsidRPr="007F620E">
              <w:rPr>
                <w:b/>
                <w:color w:val="000000"/>
              </w:rPr>
              <w:t>For contribution to D</w:t>
            </w:r>
            <w:r w:rsidRPr="007F620E" w:rsidR="00DE3A5D">
              <w:rPr>
                <w:b/>
                <w:color w:val="000000"/>
              </w:rPr>
              <w:t xml:space="preserve">ecision </w:t>
            </w:r>
            <w:r w:rsidR="001D3007">
              <w:t xml:space="preserve">D.25-02-029, </w:t>
            </w:r>
            <w:r w:rsidR="001D601F">
              <w:br/>
            </w:r>
            <w:r w:rsidR="00C64835">
              <w:t xml:space="preserve">D.25-07-040, </w:t>
            </w:r>
            <w:r w:rsidR="000C49D7">
              <w:t>D.25-10-0</w:t>
            </w:r>
            <w:r w:rsidR="00AF2FCD">
              <w:t>2</w:t>
            </w:r>
            <w:r w:rsidR="000C49D7">
              <w:t xml:space="preserve">2, </w:t>
            </w:r>
            <w:r w:rsidR="002B104D">
              <w:rPr>
                <w:bCs/>
              </w:rPr>
              <w:t>Resolution T-17898</w:t>
            </w:r>
          </w:p>
        </w:tc>
      </w:tr>
      <w:tr w:rsidRPr="007F620E" w:rsidR="00A92D0B" w:rsidTr="00655D21" w14:paraId="47003B8E" w14:textId="77777777">
        <w:tc>
          <w:tcPr>
            <w:tcW w:w="4675" w:type="dxa"/>
          </w:tcPr>
          <w:p w:rsidRPr="007F620E" w:rsidR="00A92D0B" w:rsidP="00C47A2B" w:rsidRDefault="00A92D0B" w14:paraId="0E2E4BD1" w14:textId="7BE13DDB">
            <w:pPr>
              <w:tabs>
                <w:tab w:val="left" w:pos="1620"/>
                <w:tab w:val="right" w:pos="4500"/>
              </w:tabs>
              <w:rPr>
                <w:b/>
                <w:color w:val="000000"/>
                <w:u w:val="single"/>
              </w:rPr>
            </w:pPr>
            <w:r w:rsidRPr="007F620E">
              <w:rPr>
                <w:b/>
                <w:color w:val="000000"/>
              </w:rPr>
              <w:t>Claimed:</w:t>
            </w:r>
            <w:r w:rsidRPr="00374FD1" w:rsidR="00B715FC">
              <w:rPr>
                <w:b/>
                <w:i/>
                <w:color w:val="000000"/>
              </w:rPr>
              <w:t xml:space="preserve"> </w:t>
            </w:r>
            <w:r w:rsidRPr="00F366A5" w:rsidR="00B715FC">
              <w:rPr>
                <w:bCs/>
                <w:iCs/>
                <w:color w:val="000000"/>
              </w:rPr>
              <w:t>$22,895.25</w:t>
            </w:r>
          </w:p>
        </w:tc>
        <w:tc>
          <w:tcPr>
            <w:tcW w:w="5130" w:type="dxa"/>
            <w:tcBorders>
              <w:bottom w:val="single" w:color="auto" w:sz="4" w:space="0"/>
            </w:tcBorders>
          </w:tcPr>
          <w:p w:rsidRPr="007F620E" w:rsidR="00A92D0B" w:rsidP="00C47A2B" w:rsidRDefault="00A92D0B" w14:paraId="211F40A8" w14:textId="549B764B">
            <w:pPr>
              <w:tabs>
                <w:tab w:val="left" w:pos="1872"/>
                <w:tab w:val="right" w:pos="3672"/>
              </w:tabs>
              <w:rPr>
                <w:b/>
                <w:color w:val="000000"/>
                <w:u w:val="single"/>
              </w:rPr>
            </w:pPr>
            <w:r w:rsidRPr="007F620E">
              <w:rPr>
                <w:b/>
                <w:color w:val="000000"/>
              </w:rPr>
              <w:t>Awarded:</w:t>
            </w:r>
            <w:r w:rsidRPr="007F620E" w:rsidR="00FC72B7">
              <w:rPr>
                <w:b/>
                <w:color w:val="000000"/>
              </w:rPr>
              <w:t xml:space="preserve"> </w:t>
            </w:r>
            <w:r w:rsidRPr="005A609F" w:rsidR="005A609F">
              <w:rPr>
                <w:bCs/>
                <w:color w:val="000000"/>
              </w:rPr>
              <w:t>$18,343.50</w:t>
            </w:r>
          </w:p>
        </w:tc>
      </w:tr>
      <w:tr w:rsidRPr="007F620E" w:rsidR="00A92D0B" w:rsidTr="00655D21" w14:paraId="5C56877D" w14:textId="77777777">
        <w:tc>
          <w:tcPr>
            <w:tcW w:w="4675" w:type="dxa"/>
          </w:tcPr>
          <w:p w:rsidRPr="00F92A4A" w:rsidR="00A92D0B" w:rsidP="00C47A2B" w:rsidRDefault="00A92D0B" w14:paraId="6EF99E36" w14:textId="6FF1F6C6">
            <w:pPr>
              <w:tabs>
                <w:tab w:val="left" w:pos="3060"/>
                <w:tab w:val="right" w:pos="4500"/>
              </w:tabs>
              <w:rPr>
                <w:bCs/>
                <w:color w:val="000000"/>
                <w:u w:val="single"/>
              </w:rPr>
            </w:pPr>
            <w:r w:rsidRPr="007F620E">
              <w:rPr>
                <w:b/>
                <w:color w:val="000000"/>
              </w:rPr>
              <w:t xml:space="preserve">Assigned Commissioner: </w:t>
            </w:r>
            <w:r w:rsidR="00F92A4A">
              <w:rPr>
                <w:bCs/>
                <w:color w:val="000000"/>
              </w:rPr>
              <w:t>Darcie L. Houck</w:t>
            </w:r>
            <w:r w:rsidR="009A3747">
              <w:rPr>
                <w:rStyle w:val="FootnoteReference"/>
                <w:bCs/>
                <w:color w:val="000000"/>
              </w:rPr>
              <w:footnoteReference w:id="1"/>
            </w:r>
          </w:p>
        </w:tc>
        <w:tc>
          <w:tcPr>
            <w:tcW w:w="5130" w:type="dxa"/>
          </w:tcPr>
          <w:p w:rsidRPr="00F92A4A" w:rsidR="00A92D0B" w:rsidP="00C47A2B" w:rsidRDefault="00A92D0B" w14:paraId="79375F78" w14:textId="289F69E0">
            <w:pPr>
              <w:tabs>
                <w:tab w:val="left" w:pos="1872"/>
                <w:tab w:val="right" w:pos="3672"/>
              </w:tabs>
              <w:rPr>
                <w:bCs/>
                <w:color w:val="000000"/>
                <w:u w:val="single"/>
              </w:rPr>
            </w:pPr>
            <w:r w:rsidRPr="007F620E">
              <w:rPr>
                <w:b/>
                <w:color w:val="000000"/>
              </w:rPr>
              <w:t>Assigned ALJ:</w:t>
            </w:r>
            <w:r w:rsidRPr="007F620E" w:rsidR="00F63C29">
              <w:rPr>
                <w:b/>
                <w:color w:val="000000"/>
              </w:rPr>
              <w:t xml:space="preserve"> </w:t>
            </w:r>
            <w:r w:rsidR="00F92A4A">
              <w:rPr>
                <w:bCs/>
                <w:color w:val="000000"/>
              </w:rPr>
              <w:t>Thomas J. Glegola</w:t>
            </w:r>
            <w:r w:rsidR="009A3747">
              <w:rPr>
                <w:rStyle w:val="FootnoteReference"/>
                <w:bCs/>
                <w:color w:val="000000"/>
              </w:rPr>
              <w:footnoteReference w:id="2"/>
            </w:r>
          </w:p>
        </w:tc>
      </w:tr>
    </w:tbl>
    <w:p w:rsidRPr="007F620E" w:rsidR="00A92D0B" w:rsidP="00314DE1" w:rsidRDefault="00A92D0B" w14:paraId="37AA25BD" w14:textId="11A7E76E">
      <w:pPr>
        <w:keepNext/>
        <w:spacing w:before="360" w:after="120"/>
        <w:jc w:val="center"/>
        <w:rPr>
          <w:color w:val="000000"/>
        </w:rPr>
      </w:pPr>
      <w:r w:rsidRPr="007F620E">
        <w:rPr>
          <w:b/>
          <w:color w:val="000000"/>
        </w:rPr>
        <w:t>PART I:</w:t>
      </w:r>
      <w:r w:rsidR="008E182E">
        <w:rPr>
          <w:b/>
          <w:color w:val="000000"/>
        </w:rPr>
        <w:t xml:space="preserve">  </w:t>
      </w:r>
      <w:r w:rsidRPr="007F620E">
        <w:rPr>
          <w:b/>
          <w:color w:val="000000"/>
        </w:rPr>
        <w:t>PROCEDURAL ISSUES</w:t>
      </w: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708"/>
        <w:gridCol w:w="6120"/>
      </w:tblGrid>
      <w:tr w:rsidRPr="007F620E" w:rsidR="00A92D0B" w:rsidTr="007C04D9" w14:paraId="3C5C25ED" w14:textId="77777777">
        <w:tc>
          <w:tcPr>
            <w:tcW w:w="3708" w:type="dxa"/>
          </w:tcPr>
          <w:p w:rsidRPr="007F620E" w:rsidR="00A92D0B" w:rsidP="00915118" w:rsidRDefault="00A92D0B" w14:paraId="1576A0A6" w14:textId="77777777">
            <w:pPr>
              <w:rPr>
                <w:b/>
                <w:color w:val="000000"/>
              </w:rPr>
            </w:pPr>
            <w:r w:rsidRPr="007F620E">
              <w:rPr>
                <w:b/>
                <w:color w:val="000000"/>
              </w:rPr>
              <w:t xml:space="preserve">A.  Brief </w:t>
            </w:r>
            <w:r w:rsidRPr="007F620E" w:rsidR="00A319DE">
              <w:rPr>
                <w:b/>
                <w:color w:val="000000"/>
              </w:rPr>
              <w:t>d</w:t>
            </w:r>
            <w:r w:rsidRPr="007F620E">
              <w:rPr>
                <w:b/>
                <w:color w:val="000000"/>
              </w:rPr>
              <w:t xml:space="preserve">escription of Decision: </w:t>
            </w:r>
          </w:p>
        </w:tc>
        <w:tc>
          <w:tcPr>
            <w:tcW w:w="6120" w:type="dxa"/>
          </w:tcPr>
          <w:p w:rsidR="00FE3BAE" w:rsidRDefault="000C49D7" w14:paraId="65ECD0B2" w14:textId="735D990E">
            <w:pPr>
              <w:rPr>
                <w:color w:val="000000"/>
              </w:rPr>
            </w:pPr>
            <w:r>
              <w:rPr>
                <w:color w:val="000000"/>
              </w:rPr>
              <w:t>D</w:t>
            </w:r>
            <w:r w:rsidR="001D601F">
              <w:rPr>
                <w:color w:val="000000"/>
              </w:rPr>
              <w:t>ecision (D</w:t>
            </w:r>
            <w:r>
              <w:rPr>
                <w:color w:val="000000"/>
              </w:rPr>
              <w:t>.</w:t>
            </w:r>
            <w:r w:rsidR="001D601F">
              <w:rPr>
                <w:color w:val="000000"/>
              </w:rPr>
              <w:t xml:space="preserve">) </w:t>
            </w:r>
            <w:r>
              <w:rPr>
                <w:color w:val="000000"/>
              </w:rPr>
              <w:t xml:space="preserve">25-02-029 </w:t>
            </w:r>
            <w:r w:rsidR="00547AE1">
              <w:rPr>
                <w:color w:val="000000"/>
              </w:rPr>
              <w:t>made minor changes to D.24-</w:t>
            </w:r>
            <w:r w:rsidR="00300EE3">
              <w:rPr>
                <w:color w:val="000000"/>
              </w:rPr>
              <w:t xml:space="preserve">09-050 and denied </w:t>
            </w:r>
            <w:proofErr w:type="spellStart"/>
            <w:r w:rsidR="00300EE3">
              <w:rPr>
                <w:color w:val="000000"/>
              </w:rPr>
              <w:t>USTelecom’s</w:t>
            </w:r>
            <w:proofErr w:type="spellEnd"/>
            <w:r w:rsidR="00300EE3">
              <w:rPr>
                <w:color w:val="000000"/>
              </w:rPr>
              <w:t xml:space="preserve"> Application for Rehearing.</w:t>
            </w:r>
          </w:p>
          <w:p w:rsidR="000C49D7" w:rsidRDefault="000C49D7" w14:paraId="17D58AA3" w14:textId="77777777">
            <w:pPr>
              <w:rPr>
                <w:color w:val="000000"/>
              </w:rPr>
            </w:pPr>
          </w:p>
          <w:p w:rsidR="000C49D7" w:rsidRDefault="000C49D7" w14:paraId="0CDF7624" w14:textId="5E82D278">
            <w:r>
              <w:t>D.25-07-040</w:t>
            </w:r>
            <w:r w:rsidR="00EE5FEA">
              <w:t xml:space="preserve"> modified D.</w:t>
            </w:r>
            <w:r w:rsidRPr="00EE5FEA" w:rsidR="00EE5FEA">
              <w:t xml:space="preserve">24-05-029 and </w:t>
            </w:r>
            <w:r w:rsidR="00EE5FEA">
              <w:t>D.</w:t>
            </w:r>
            <w:r w:rsidRPr="00EE5FEA" w:rsidR="00EE5FEA">
              <w:t>24-09-050</w:t>
            </w:r>
            <w:r w:rsidR="00EE5FEA">
              <w:t xml:space="preserve"> to </w:t>
            </w:r>
            <w:r w:rsidR="001B6F92">
              <w:t>conform to the National Telecommunications and Inf</w:t>
            </w:r>
            <w:r w:rsidR="00893CF1">
              <w:t>ormation Administration’s (NTIA) June 6, 2025 BEAD Policy Restructuring Notice.</w:t>
            </w:r>
            <w:r w:rsidR="001B6F92">
              <w:t xml:space="preserve"> </w:t>
            </w:r>
          </w:p>
          <w:p w:rsidR="000C49D7" w:rsidRDefault="000C49D7" w14:paraId="4C38986D" w14:textId="77777777"/>
          <w:p w:rsidR="000C49D7" w:rsidRDefault="000C49D7" w14:paraId="55A61F56" w14:textId="64409B9E">
            <w:r>
              <w:t>D.25-10-0</w:t>
            </w:r>
            <w:r w:rsidR="00AF2FCD">
              <w:t>2</w:t>
            </w:r>
            <w:r>
              <w:t>2</w:t>
            </w:r>
            <w:r w:rsidR="006A4E9E">
              <w:t xml:space="preserve"> </w:t>
            </w:r>
            <w:r w:rsidR="00582F04">
              <w:t xml:space="preserve">Awarded </w:t>
            </w:r>
            <w:proofErr w:type="spellStart"/>
            <w:r w:rsidR="00582F04">
              <w:t>CforAT</w:t>
            </w:r>
            <w:proofErr w:type="spellEnd"/>
            <w:r w:rsidR="00CF1519">
              <w:t xml:space="preserve"> partial</w:t>
            </w:r>
            <w:r w:rsidR="00582F04">
              <w:t xml:space="preserve"> compensation for its substantial contribution </w:t>
            </w:r>
            <w:r w:rsidR="00CF1519">
              <w:t>to D.25-07-040 and D.24-09-050.</w:t>
            </w:r>
          </w:p>
          <w:p w:rsidR="000C49D7" w:rsidRDefault="000C49D7" w14:paraId="4D1EDC67" w14:textId="77777777"/>
          <w:p w:rsidRPr="007F620E" w:rsidR="00C02649" w:rsidP="00342501" w:rsidRDefault="000C49D7" w14:paraId="67B8ECAA" w14:textId="3BA67B10">
            <w:pPr>
              <w:rPr>
                <w:color w:val="000000"/>
              </w:rPr>
            </w:pPr>
            <w:r>
              <w:rPr>
                <w:bCs/>
              </w:rPr>
              <w:t>Resolution T-17898</w:t>
            </w:r>
            <w:r w:rsidR="00621F9D">
              <w:rPr>
                <w:bCs/>
              </w:rPr>
              <w:t xml:space="preserve"> </w:t>
            </w:r>
            <w:r w:rsidRPr="00621F9D" w:rsidR="00621F9D">
              <w:rPr>
                <w:bCs/>
              </w:rPr>
              <w:t>approv</w:t>
            </w:r>
            <w:r w:rsidR="007C7728">
              <w:rPr>
                <w:bCs/>
              </w:rPr>
              <w:t>ed</w:t>
            </w:r>
            <w:r w:rsidRPr="00621F9D" w:rsidR="00621F9D">
              <w:rPr>
                <w:bCs/>
              </w:rPr>
              <w:t xml:space="preserve"> Communications Division Staff (Staff)’s request to submit the Broadband Equity, Access, and Deployment (BEAD) Final Proposal to NTIA.</w:t>
            </w:r>
          </w:p>
        </w:tc>
      </w:tr>
    </w:tbl>
    <w:p w:rsidRPr="007F620E" w:rsidR="00A92D0B" w:rsidP="00314DE1" w:rsidRDefault="005A63D4" w14:paraId="2FBF046C" w14:textId="77777777">
      <w:pPr>
        <w:keepNext/>
        <w:numPr>
          <w:ilvl w:val="0"/>
          <w:numId w:val="5"/>
        </w:numPr>
        <w:spacing w:before="240" w:after="120"/>
        <w:rPr>
          <w:b/>
          <w:color w:val="000000"/>
        </w:rPr>
      </w:pPr>
      <w:r w:rsidRPr="007F620E">
        <w:rPr>
          <w:b/>
          <w:color w:val="000000"/>
        </w:rPr>
        <w:lastRenderedPageBreak/>
        <w:t xml:space="preserve">Intervenor </w:t>
      </w:r>
      <w:r w:rsidRPr="007F620E" w:rsidR="00A92D0B">
        <w:rPr>
          <w:b/>
          <w:color w:val="000000"/>
        </w:rPr>
        <w:t xml:space="preserve">must satisfy intervenor compensation </w:t>
      </w:r>
      <w:r w:rsidRPr="007F620E" w:rsidR="00DE3A5D">
        <w:rPr>
          <w:b/>
          <w:color w:val="000000"/>
        </w:rPr>
        <w:t>requirements set forth in Pub. Util.</w:t>
      </w:r>
      <w:r w:rsidRPr="007F620E" w:rsidR="00A92D0B">
        <w:rPr>
          <w:b/>
          <w:color w:val="000000"/>
        </w:rPr>
        <w:t xml:space="preserve"> Code §§ 1801-1812</w:t>
      </w:r>
      <w:r w:rsidR="003B6A1B">
        <w:rPr>
          <w:rStyle w:val="FootnoteReference"/>
          <w:b/>
          <w:color w:val="000000"/>
        </w:rPr>
        <w:footnoteReference w:id="3"/>
      </w:r>
      <w:r w:rsidRPr="007F620E" w:rsidR="00A92D0B">
        <w:rPr>
          <w:b/>
          <w:color w:val="000000"/>
        </w:rPr>
        <w: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4817"/>
        <w:gridCol w:w="2267"/>
        <w:gridCol w:w="2276"/>
      </w:tblGrid>
      <w:tr w:rsidRPr="007F620E" w:rsidR="00A92D0B" w:rsidTr="00F028C8" w14:paraId="640CF70A" w14:textId="77777777">
        <w:trPr>
          <w:tblHeader/>
        </w:trPr>
        <w:tc>
          <w:tcPr>
            <w:tcW w:w="4817" w:type="dxa"/>
            <w:tcBorders>
              <w:bottom w:val="single" w:color="auto" w:sz="4" w:space="0"/>
            </w:tcBorders>
          </w:tcPr>
          <w:p w:rsidRPr="007F620E" w:rsidR="00A92D0B" w:rsidP="00F028C8" w:rsidRDefault="00A92D0B" w14:paraId="409E4D92" w14:textId="77777777">
            <w:pPr>
              <w:tabs>
                <w:tab w:val="left" w:pos="360"/>
              </w:tabs>
              <w:jc w:val="center"/>
              <w:rPr>
                <w:color w:val="000000"/>
              </w:rPr>
            </w:pPr>
          </w:p>
        </w:tc>
        <w:tc>
          <w:tcPr>
            <w:tcW w:w="2267" w:type="dxa"/>
            <w:tcBorders>
              <w:bottom w:val="single" w:color="auto" w:sz="4" w:space="0"/>
            </w:tcBorders>
          </w:tcPr>
          <w:p w:rsidRPr="007F620E" w:rsidR="00A92D0B" w:rsidP="00F028C8" w:rsidRDefault="005A63D4" w14:paraId="1412A3C6" w14:textId="77777777">
            <w:pPr>
              <w:tabs>
                <w:tab w:val="left" w:pos="360"/>
              </w:tabs>
              <w:jc w:val="center"/>
              <w:rPr>
                <w:b/>
                <w:color w:val="000000"/>
              </w:rPr>
            </w:pPr>
            <w:r w:rsidRPr="007F620E">
              <w:rPr>
                <w:b/>
                <w:color w:val="000000"/>
              </w:rPr>
              <w:t>Intervenor</w:t>
            </w:r>
          </w:p>
        </w:tc>
        <w:tc>
          <w:tcPr>
            <w:tcW w:w="2276" w:type="dxa"/>
            <w:tcBorders>
              <w:bottom w:val="single" w:color="auto" w:sz="4" w:space="0"/>
            </w:tcBorders>
          </w:tcPr>
          <w:p w:rsidRPr="007F620E" w:rsidR="00A92D0B" w:rsidP="00F028C8" w:rsidRDefault="00A92D0B" w14:paraId="2A218C38" w14:textId="386C9A6A">
            <w:pPr>
              <w:tabs>
                <w:tab w:val="left" w:pos="360"/>
              </w:tabs>
              <w:jc w:val="center"/>
              <w:rPr>
                <w:b/>
                <w:color w:val="000000"/>
              </w:rPr>
            </w:pPr>
            <w:r w:rsidRPr="007F620E">
              <w:rPr>
                <w:b/>
                <w:color w:val="000000"/>
              </w:rPr>
              <w:t xml:space="preserve">CPUC </w:t>
            </w:r>
            <w:r w:rsidR="0081626F">
              <w:rPr>
                <w:b/>
                <w:color w:val="000000"/>
              </w:rPr>
              <w:t>Verification</w:t>
            </w:r>
          </w:p>
        </w:tc>
      </w:tr>
      <w:tr w:rsidRPr="007F620E" w:rsidR="00A92D0B" w:rsidTr="00F028C8" w14:paraId="7D83D00D"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A92D0B" w:rsidP="00F028C8" w:rsidRDefault="00A92D0B" w14:paraId="606E2B66" w14:textId="77777777">
            <w:pPr>
              <w:keepNext/>
              <w:tabs>
                <w:tab w:val="left" w:pos="360"/>
              </w:tabs>
              <w:jc w:val="center"/>
              <w:rPr>
                <w:b/>
              </w:rPr>
            </w:pPr>
            <w:r w:rsidRPr="007F620E">
              <w:rPr>
                <w:b/>
              </w:rPr>
              <w:t>Timely filing of notice of intent to claim compensation (NOI) (§ 1804(a)):</w:t>
            </w:r>
          </w:p>
        </w:tc>
      </w:tr>
      <w:tr w:rsidRPr="007F620E" w:rsidR="00A92D0B" w:rsidTr="00C60A3F" w14:paraId="160E284A" w14:textId="77777777">
        <w:tc>
          <w:tcPr>
            <w:tcW w:w="4817" w:type="dxa"/>
            <w:tcBorders>
              <w:top w:val="single" w:color="auto" w:sz="4" w:space="0"/>
            </w:tcBorders>
          </w:tcPr>
          <w:p w:rsidRPr="007F620E" w:rsidR="00A92D0B" w:rsidP="00F028C8" w:rsidRDefault="00A92D0B" w14:paraId="44D1876C" w14:textId="478A95F3">
            <w:pPr>
              <w:keepNext/>
              <w:tabs>
                <w:tab w:val="left" w:pos="360"/>
              </w:tabs>
              <w:ind w:left="360" w:hanging="360"/>
              <w:rPr>
                <w:color w:val="000000"/>
              </w:rPr>
            </w:pPr>
            <w:r w:rsidRPr="007F620E">
              <w:rPr>
                <w:color w:val="000000"/>
              </w:rPr>
              <w:t>1.</w:t>
            </w:r>
            <w:r w:rsidR="001E7EE2">
              <w:rPr>
                <w:color w:val="000000"/>
              </w:rPr>
              <w:tab/>
            </w:r>
            <w:r w:rsidRPr="007F620E">
              <w:rPr>
                <w:color w:val="000000"/>
              </w:rPr>
              <w:t>Date of Prehearing Conference:</w:t>
            </w:r>
          </w:p>
        </w:tc>
        <w:tc>
          <w:tcPr>
            <w:tcW w:w="2267" w:type="dxa"/>
            <w:tcBorders>
              <w:top w:val="single" w:color="auto" w:sz="4" w:space="0"/>
            </w:tcBorders>
          </w:tcPr>
          <w:p w:rsidRPr="007F620E" w:rsidR="00A92D0B" w:rsidP="00F028C8" w:rsidRDefault="00CB1F7E" w14:paraId="35450816" w14:textId="42F81640">
            <w:pPr>
              <w:keepNext/>
              <w:keepLines/>
              <w:tabs>
                <w:tab w:val="left" w:pos="360"/>
              </w:tabs>
              <w:ind w:left="360" w:hanging="360"/>
              <w:rPr>
                <w:color w:val="000000"/>
              </w:rPr>
            </w:pPr>
            <w:r>
              <w:rPr>
                <w:color w:val="000000"/>
              </w:rPr>
              <w:t>May 31, 2023</w:t>
            </w:r>
          </w:p>
        </w:tc>
        <w:tc>
          <w:tcPr>
            <w:tcW w:w="2276" w:type="dxa"/>
            <w:tcBorders>
              <w:top w:val="single" w:color="auto" w:sz="4" w:space="0"/>
            </w:tcBorders>
          </w:tcPr>
          <w:p w:rsidRPr="007F620E" w:rsidR="00A92D0B" w:rsidP="00F028C8" w:rsidRDefault="00314D7B" w14:paraId="34540344" w14:textId="16303942">
            <w:pPr>
              <w:keepNext/>
              <w:tabs>
                <w:tab w:val="left" w:pos="360"/>
              </w:tabs>
              <w:jc w:val="both"/>
              <w:rPr>
                <w:color w:val="000000"/>
              </w:rPr>
            </w:pPr>
            <w:r>
              <w:rPr>
                <w:color w:val="000000"/>
              </w:rPr>
              <w:t>Verified</w:t>
            </w:r>
          </w:p>
        </w:tc>
      </w:tr>
      <w:tr w:rsidRPr="007F620E" w:rsidR="00A92D0B" w:rsidTr="00C60A3F" w14:paraId="24C85564" w14:textId="77777777">
        <w:tc>
          <w:tcPr>
            <w:tcW w:w="4817" w:type="dxa"/>
          </w:tcPr>
          <w:p w:rsidRPr="007F620E" w:rsidR="00A92D0B" w:rsidP="00F028C8" w:rsidRDefault="00A92D0B" w14:paraId="382C5788" w14:textId="49F0E39E">
            <w:pPr>
              <w:tabs>
                <w:tab w:val="left" w:pos="360"/>
              </w:tabs>
              <w:ind w:left="360" w:hanging="360"/>
              <w:rPr>
                <w:color w:val="000000"/>
              </w:rPr>
            </w:pPr>
            <w:r w:rsidRPr="007F620E">
              <w:rPr>
                <w:color w:val="000000"/>
              </w:rPr>
              <w:t>2.</w:t>
            </w:r>
            <w:r w:rsidR="001E7EE2">
              <w:rPr>
                <w:color w:val="000000"/>
              </w:rPr>
              <w:tab/>
            </w:r>
            <w:r w:rsidRPr="007F620E">
              <w:rPr>
                <w:color w:val="000000"/>
              </w:rPr>
              <w:t xml:space="preserve">Other </w:t>
            </w:r>
            <w:r w:rsidRPr="007F620E" w:rsidR="00A319DE">
              <w:rPr>
                <w:color w:val="000000"/>
              </w:rPr>
              <w:t>s</w:t>
            </w:r>
            <w:r w:rsidRPr="007F620E">
              <w:rPr>
                <w:color w:val="000000"/>
              </w:rPr>
              <w:t xml:space="preserve">pecified </w:t>
            </w:r>
            <w:r w:rsidRPr="007F620E" w:rsidR="00A319DE">
              <w:rPr>
                <w:color w:val="000000"/>
              </w:rPr>
              <w:t>d</w:t>
            </w:r>
            <w:r w:rsidRPr="007F620E">
              <w:rPr>
                <w:color w:val="000000"/>
              </w:rPr>
              <w:t>ate for NOI:</w:t>
            </w:r>
          </w:p>
        </w:tc>
        <w:tc>
          <w:tcPr>
            <w:tcW w:w="2267" w:type="dxa"/>
          </w:tcPr>
          <w:p w:rsidRPr="007F620E" w:rsidR="00CB1F7E" w:rsidP="00CB1F7E" w:rsidRDefault="00CB1F7E" w14:paraId="1826BC2C" w14:textId="4A9A12D8">
            <w:pPr>
              <w:keepNext/>
              <w:keepLines/>
              <w:tabs>
                <w:tab w:val="left" w:pos="360"/>
              </w:tabs>
              <w:ind w:left="360" w:hanging="360"/>
              <w:rPr>
                <w:color w:val="000000"/>
              </w:rPr>
            </w:pPr>
            <w:r>
              <w:rPr>
                <w:color w:val="000000"/>
              </w:rPr>
              <w:t>N/A</w:t>
            </w:r>
          </w:p>
        </w:tc>
        <w:tc>
          <w:tcPr>
            <w:tcW w:w="2276" w:type="dxa"/>
          </w:tcPr>
          <w:p w:rsidRPr="007F620E" w:rsidR="00A92D0B" w:rsidP="00F028C8" w:rsidRDefault="00A92D0B" w14:paraId="210DAD91" w14:textId="77777777">
            <w:pPr>
              <w:tabs>
                <w:tab w:val="left" w:pos="360"/>
              </w:tabs>
              <w:jc w:val="both"/>
              <w:rPr>
                <w:color w:val="000000"/>
              </w:rPr>
            </w:pPr>
          </w:p>
        </w:tc>
      </w:tr>
      <w:tr w:rsidRPr="007F620E" w:rsidR="00A92D0B" w:rsidTr="00C60A3F" w14:paraId="4836EEA6" w14:textId="77777777">
        <w:tc>
          <w:tcPr>
            <w:tcW w:w="4817" w:type="dxa"/>
          </w:tcPr>
          <w:p w:rsidRPr="007F620E" w:rsidR="00A92D0B" w:rsidP="00F028C8" w:rsidRDefault="00A92D0B" w14:paraId="34809C45" w14:textId="2501A8A3">
            <w:pPr>
              <w:tabs>
                <w:tab w:val="left" w:pos="360"/>
              </w:tabs>
              <w:ind w:left="360" w:hanging="360"/>
              <w:rPr>
                <w:color w:val="000000"/>
              </w:rPr>
            </w:pPr>
            <w:r w:rsidRPr="007F620E">
              <w:rPr>
                <w:color w:val="000000"/>
              </w:rPr>
              <w:t>3.</w:t>
            </w:r>
            <w:r w:rsidR="001E7EE2">
              <w:rPr>
                <w:color w:val="000000"/>
              </w:rPr>
              <w:tab/>
            </w:r>
            <w:r w:rsidRPr="007F620E">
              <w:rPr>
                <w:color w:val="000000"/>
              </w:rPr>
              <w:t xml:space="preserve">Date NOI </w:t>
            </w:r>
            <w:r w:rsidRPr="007F620E" w:rsidR="00A319DE">
              <w:rPr>
                <w:color w:val="000000"/>
              </w:rPr>
              <w:t>f</w:t>
            </w:r>
            <w:r w:rsidRPr="007F620E">
              <w:rPr>
                <w:color w:val="000000"/>
              </w:rPr>
              <w:t>iled:</w:t>
            </w:r>
          </w:p>
        </w:tc>
        <w:tc>
          <w:tcPr>
            <w:tcW w:w="2267" w:type="dxa"/>
            <w:tcBorders>
              <w:bottom w:val="single" w:color="auto" w:sz="4" w:space="0"/>
            </w:tcBorders>
          </w:tcPr>
          <w:p w:rsidRPr="007F620E" w:rsidR="00A92D0B" w:rsidP="00F028C8" w:rsidRDefault="00CB1F7E" w14:paraId="44F7CCB9" w14:textId="7617CF94">
            <w:pPr>
              <w:keepNext/>
              <w:keepLines/>
              <w:tabs>
                <w:tab w:val="left" w:pos="360"/>
              </w:tabs>
              <w:ind w:left="360" w:hanging="360"/>
              <w:rPr>
                <w:color w:val="000000"/>
              </w:rPr>
            </w:pPr>
            <w:r>
              <w:rPr>
                <w:color w:val="000000"/>
              </w:rPr>
              <w:t>June 8, 2023</w:t>
            </w:r>
          </w:p>
        </w:tc>
        <w:tc>
          <w:tcPr>
            <w:tcW w:w="2276" w:type="dxa"/>
            <w:tcBorders>
              <w:bottom w:val="single" w:color="auto" w:sz="4" w:space="0"/>
            </w:tcBorders>
          </w:tcPr>
          <w:p w:rsidRPr="007F620E" w:rsidR="00A92D0B" w:rsidP="00F028C8" w:rsidRDefault="00C60A3F" w14:paraId="71759DE3" w14:textId="592619FD">
            <w:pPr>
              <w:tabs>
                <w:tab w:val="left" w:pos="360"/>
              </w:tabs>
              <w:jc w:val="both"/>
              <w:rPr>
                <w:color w:val="000000"/>
              </w:rPr>
            </w:pPr>
            <w:r>
              <w:rPr>
                <w:color w:val="000000"/>
              </w:rPr>
              <w:t>Verified</w:t>
            </w:r>
          </w:p>
        </w:tc>
      </w:tr>
      <w:tr w:rsidRPr="007F620E" w:rsidR="00A92D0B" w:rsidTr="00F028C8" w14:paraId="22BBCDE3" w14:textId="77777777">
        <w:tc>
          <w:tcPr>
            <w:tcW w:w="7084" w:type="dxa"/>
            <w:gridSpan w:val="2"/>
            <w:tcBorders>
              <w:bottom w:val="single" w:color="auto" w:sz="4" w:space="0"/>
            </w:tcBorders>
          </w:tcPr>
          <w:p w:rsidRPr="007F620E" w:rsidR="00A92D0B" w:rsidP="00F028C8" w:rsidRDefault="00A92D0B" w14:paraId="7E6E2068" w14:textId="1D4DD6B8">
            <w:pPr>
              <w:tabs>
                <w:tab w:val="left" w:pos="360"/>
              </w:tabs>
              <w:ind w:left="360" w:hanging="360"/>
              <w:rPr>
                <w:color w:val="000000"/>
              </w:rPr>
            </w:pPr>
            <w:r w:rsidRPr="007F620E">
              <w:rPr>
                <w:color w:val="000000"/>
              </w:rPr>
              <w:t>4.</w:t>
            </w:r>
            <w:r w:rsidR="001E7EE2">
              <w:rPr>
                <w:color w:val="000000"/>
              </w:rPr>
              <w:tab/>
            </w:r>
            <w:r w:rsidRPr="007F620E">
              <w:rPr>
                <w:color w:val="000000"/>
              </w:rPr>
              <w:t>Was the NOI timely filed?</w:t>
            </w:r>
          </w:p>
        </w:tc>
        <w:tc>
          <w:tcPr>
            <w:tcW w:w="2276" w:type="dxa"/>
            <w:tcBorders>
              <w:bottom w:val="single" w:color="auto" w:sz="4" w:space="0"/>
            </w:tcBorders>
          </w:tcPr>
          <w:p w:rsidRPr="007F620E" w:rsidR="00A92D0B" w:rsidP="00F028C8" w:rsidRDefault="00C60A3F" w14:paraId="61DE2845" w14:textId="7029324C">
            <w:pPr>
              <w:tabs>
                <w:tab w:val="left" w:pos="360"/>
              </w:tabs>
              <w:rPr>
                <w:color w:val="000000"/>
              </w:rPr>
            </w:pPr>
            <w:r>
              <w:rPr>
                <w:color w:val="000000"/>
              </w:rPr>
              <w:t>Yes</w:t>
            </w:r>
          </w:p>
        </w:tc>
      </w:tr>
      <w:tr w:rsidRPr="007F620E" w:rsidR="00A92D0B" w:rsidTr="00F028C8" w14:paraId="4CD7D46A"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00F028C8" w:rsidP="00F028C8" w:rsidRDefault="00A92D0B" w14:paraId="003AB151" w14:textId="75841E30">
            <w:pPr>
              <w:keepNext/>
              <w:keepLines/>
              <w:tabs>
                <w:tab w:val="left" w:pos="360"/>
              </w:tabs>
              <w:jc w:val="center"/>
              <w:rPr>
                <w:b/>
                <w:color w:val="000000"/>
              </w:rPr>
            </w:pPr>
            <w:r w:rsidRPr="007F620E">
              <w:rPr>
                <w:b/>
                <w:color w:val="000000"/>
              </w:rPr>
              <w:t xml:space="preserve">Showing of </w:t>
            </w:r>
            <w:r w:rsidRPr="007F620E" w:rsidR="00F63C29">
              <w:rPr>
                <w:b/>
                <w:color w:val="000000"/>
              </w:rPr>
              <w:t xml:space="preserve">eligible </w:t>
            </w:r>
            <w:r w:rsidRPr="007F620E">
              <w:rPr>
                <w:b/>
                <w:color w:val="000000"/>
              </w:rPr>
              <w:t xml:space="preserve">customer </w:t>
            </w:r>
            <w:r w:rsidRPr="007F620E" w:rsidR="00F63C29">
              <w:rPr>
                <w:b/>
                <w:color w:val="000000"/>
              </w:rPr>
              <w:t>status (§ 1802(b)</w:t>
            </w:r>
            <w:r w:rsidR="00F028C8">
              <w:rPr>
                <w:b/>
                <w:color w:val="000000"/>
              </w:rPr>
              <w:t>)</w:t>
            </w:r>
          </w:p>
          <w:p w:rsidRPr="007F620E" w:rsidR="00A92D0B" w:rsidP="00F028C8" w:rsidRDefault="00F63C29" w14:paraId="19D649BF" w14:textId="31FAE647">
            <w:pPr>
              <w:keepNext/>
              <w:keepLines/>
              <w:tabs>
                <w:tab w:val="left" w:pos="360"/>
              </w:tabs>
              <w:jc w:val="center"/>
              <w:rPr>
                <w:b/>
                <w:color w:val="000000"/>
              </w:rPr>
            </w:pPr>
            <w:r w:rsidRPr="007F620E">
              <w:rPr>
                <w:b/>
                <w:color w:val="000000"/>
              </w:rPr>
              <w:t xml:space="preserve"> or eligible local government entity </w:t>
            </w:r>
            <w:r w:rsidR="00ED6B6B">
              <w:rPr>
                <w:b/>
                <w:color w:val="000000"/>
              </w:rPr>
              <w:t>status</w:t>
            </w:r>
            <w:r w:rsidR="00F028C8">
              <w:rPr>
                <w:b/>
                <w:color w:val="000000"/>
              </w:rPr>
              <w:t xml:space="preserve"> </w:t>
            </w:r>
            <w:r w:rsidRPr="007F620E">
              <w:rPr>
                <w:b/>
                <w:color w:val="000000"/>
              </w:rPr>
              <w:t>(§§ 1802(d), 1802.4)</w:t>
            </w:r>
            <w:r w:rsidRPr="007F620E" w:rsidR="00A92D0B">
              <w:rPr>
                <w:b/>
                <w:color w:val="000000"/>
              </w:rPr>
              <w:t>:</w:t>
            </w:r>
          </w:p>
        </w:tc>
      </w:tr>
      <w:tr w:rsidRPr="007F620E" w:rsidR="006C78EE" w:rsidTr="007B77AB" w14:paraId="259EC227" w14:textId="77777777">
        <w:tc>
          <w:tcPr>
            <w:tcW w:w="4817" w:type="dxa"/>
            <w:tcBorders>
              <w:top w:val="single" w:color="auto" w:sz="4" w:space="0"/>
            </w:tcBorders>
          </w:tcPr>
          <w:p w:rsidRPr="007F620E" w:rsidR="006C78EE" w:rsidP="006C78EE" w:rsidRDefault="006C78EE" w14:paraId="0EFCD0E9" w14:textId="1A5E3FBE">
            <w:pPr>
              <w:keepNext/>
              <w:keepLines/>
              <w:ind w:left="360" w:hanging="360"/>
              <w:rPr>
                <w:color w:val="000000"/>
              </w:rPr>
            </w:pPr>
            <w:r w:rsidRPr="007F620E">
              <w:rPr>
                <w:color w:val="000000"/>
              </w:rPr>
              <w:t>5.</w:t>
            </w:r>
            <w:r>
              <w:rPr>
                <w:color w:val="000000"/>
              </w:rPr>
              <w:tab/>
            </w:r>
            <w:r w:rsidRPr="007F620E">
              <w:rPr>
                <w:color w:val="000000"/>
              </w:rPr>
              <w:t>Based on ALJ ruling issued in proceeding   number:</w:t>
            </w:r>
          </w:p>
        </w:tc>
        <w:tc>
          <w:tcPr>
            <w:tcW w:w="2267" w:type="dxa"/>
            <w:tcBorders>
              <w:top w:val="single" w:color="auto" w:sz="4" w:space="0"/>
            </w:tcBorders>
          </w:tcPr>
          <w:p w:rsidRPr="007F620E" w:rsidR="006C78EE" w:rsidP="006C78EE" w:rsidRDefault="00873B64" w14:paraId="13E72B6D" w14:textId="7276895B">
            <w:pPr>
              <w:keepNext/>
              <w:keepLines/>
              <w:tabs>
                <w:tab w:val="left" w:pos="360"/>
              </w:tabs>
              <w:ind w:left="360" w:hanging="360"/>
              <w:rPr>
                <w:color w:val="000000"/>
              </w:rPr>
            </w:pPr>
            <w:r>
              <w:t>D.25-10-0</w:t>
            </w:r>
            <w:r w:rsidR="00AF2FCD">
              <w:t>2</w:t>
            </w:r>
            <w:r>
              <w:t>2</w:t>
            </w:r>
          </w:p>
        </w:tc>
        <w:tc>
          <w:tcPr>
            <w:tcW w:w="2276" w:type="dxa"/>
            <w:tcBorders>
              <w:top w:val="single" w:color="auto" w:sz="4" w:space="0"/>
            </w:tcBorders>
          </w:tcPr>
          <w:p w:rsidRPr="007F620E" w:rsidR="006C78EE" w:rsidP="006C78EE" w:rsidRDefault="007B77AB" w14:paraId="2679B197" w14:textId="21A10CED">
            <w:pPr>
              <w:keepNext/>
              <w:keepLines/>
              <w:tabs>
                <w:tab w:val="left" w:pos="360"/>
              </w:tabs>
              <w:rPr>
                <w:color w:val="000000"/>
              </w:rPr>
            </w:pPr>
            <w:r>
              <w:rPr>
                <w:color w:val="000000"/>
              </w:rPr>
              <w:t>Verified</w:t>
            </w:r>
          </w:p>
        </w:tc>
      </w:tr>
      <w:tr w:rsidRPr="007F620E" w:rsidR="006C78EE" w:rsidTr="007B77AB" w14:paraId="4E0FB3B6" w14:textId="77777777">
        <w:tc>
          <w:tcPr>
            <w:tcW w:w="4817" w:type="dxa"/>
          </w:tcPr>
          <w:p w:rsidRPr="007F620E" w:rsidR="006C78EE" w:rsidP="006C78EE" w:rsidRDefault="006C78EE" w14:paraId="568B12E8" w14:textId="6121FC05">
            <w:pPr>
              <w:tabs>
                <w:tab w:val="left" w:pos="360"/>
              </w:tabs>
              <w:ind w:left="360" w:hanging="360"/>
              <w:rPr>
                <w:color w:val="000000"/>
              </w:rPr>
            </w:pPr>
            <w:r w:rsidRPr="007F620E">
              <w:rPr>
                <w:color w:val="000000"/>
              </w:rPr>
              <w:t>6.</w:t>
            </w:r>
            <w:r>
              <w:rPr>
                <w:color w:val="000000"/>
              </w:rPr>
              <w:tab/>
            </w:r>
            <w:r w:rsidRPr="007F620E">
              <w:rPr>
                <w:color w:val="000000"/>
              </w:rPr>
              <w:t>Date of ALJ ruling:</w:t>
            </w:r>
          </w:p>
        </w:tc>
        <w:tc>
          <w:tcPr>
            <w:tcW w:w="2267" w:type="dxa"/>
          </w:tcPr>
          <w:p w:rsidRPr="007F620E" w:rsidR="006C78EE" w:rsidP="006C78EE" w:rsidRDefault="00873B64" w14:paraId="306125B9" w14:textId="70BBB091">
            <w:pPr>
              <w:tabs>
                <w:tab w:val="left" w:pos="360"/>
              </w:tabs>
              <w:ind w:left="360" w:hanging="360"/>
              <w:rPr>
                <w:color w:val="000000"/>
              </w:rPr>
            </w:pPr>
            <w:r>
              <w:rPr>
                <w:color w:val="000000"/>
              </w:rPr>
              <w:t>Oct. 9, 2025</w:t>
            </w:r>
          </w:p>
        </w:tc>
        <w:tc>
          <w:tcPr>
            <w:tcW w:w="2276" w:type="dxa"/>
          </w:tcPr>
          <w:p w:rsidRPr="007F620E" w:rsidR="006C78EE" w:rsidP="006C78EE" w:rsidRDefault="007B77AB" w14:paraId="19F10313" w14:textId="1D7B2ACD">
            <w:pPr>
              <w:tabs>
                <w:tab w:val="left" w:pos="360"/>
              </w:tabs>
              <w:rPr>
                <w:color w:val="000000"/>
              </w:rPr>
            </w:pPr>
            <w:r>
              <w:rPr>
                <w:color w:val="000000"/>
              </w:rPr>
              <w:t>October 13, 2025</w:t>
            </w:r>
          </w:p>
        </w:tc>
      </w:tr>
      <w:tr w:rsidRPr="007F620E" w:rsidR="006C78EE" w:rsidTr="007B77AB" w14:paraId="7F6C1E54" w14:textId="77777777">
        <w:tc>
          <w:tcPr>
            <w:tcW w:w="4817" w:type="dxa"/>
          </w:tcPr>
          <w:p w:rsidRPr="007F620E" w:rsidR="006C78EE" w:rsidP="006C78EE" w:rsidRDefault="006C78EE" w14:paraId="4B6E35B7" w14:textId="56E59D65">
            <w:pPr>
              <w:tabs>
                <w:tab w:val="left" w:pos="360"/>
              </w:tabs>
              <w:ind w:left="360" w:hanging="360"/>
              <w:rPr>
                <w:color w:val="000000"/>
              </w:rPr>
            </w:pPr>
            <w:r w:rsidRPr="007F620E">
              <w:rPr>
                <w:color w:val="000000"/>
              </w:rPr>
              <w:t>7.</w:t>
            </w:r>
            <w:r>
              <w:rPr>
                <w:color w:val="000000"/>
              </w:rPr>
              <w:tab/>
            </w:r>
            <w:r w:rsidRPr="007F620E">
              <w:rPr>
                <w:color w:val="000000"/>
              </w:rPr>
              <w:t>Based on another CPUC determination (specify):</w:t>
            </w:r>
          </w:p>
        </w:tc>
        <w:tc>
          <w:tcPr>
            <w:tcW w:w="2267" w:type="dxa"/>
            <w:tcBorders>
              <w:bottom w:val="single" w:color="auto" w:sz="4" w:space="0"/>
            </w:tcBorders>
          </w:tcPr>
          <w:p w:rsidRPr="007F620E" w:rsidR="006C78EE" w:rsidP="006C78EE" w:rsidRDefault="00873B64" w14:paraId="5E0F9D32" w14:textId="7C4A0AF3">
            <w:pPr>
              <w:tabs>
                <w:tab w:val="left" w:pos="360"/>
              </w:tabs>
              <w:ind w:left="360" w:hanging="360"/>
              <w:rPr>
                <w:color w:val="000000"/>
              </w:rPr>
            </w:pPr>
            <w:r>
              <w:t>See</w:t>
            </w:r>
            <w:r w:rsidR="006C78EE">
              <w:rPr>
                <w:color w:val="000000"/>
              </w:rPr>
              <w:t xml:space="preserve"> comment below.</w:t>
            </w:r>
          </w:p>
        </w:tc>
        <w:tc>
          <w:tcPr>
            <w:tcW w:w="2276" w:type="dxa"/>
            <w:tcBorders>
              <w:bottom w:val="single" w:color="auto" w:sz="4" w:space="0"/>
            </w:tcBorders>
          </w:tcPr>
          <w:p w:rsidRPr="007F620E" w:rsidR="006C78EE" w:rsidP="006C78EE" w:rsidRDefault="001C438E" w14:paraId="180E80B3" w14:textId="32C60FE3">
            <w:pPr>
              <w:tabs>
                <w:tab w:val="left" w:pos="360"/>
              </w:tabs>
              <w:rPr>
                <w:color w:val="000000"/>
              </w:rPr>
            </w:pPr>
            <w:r>
              <w:rPr>
                <w:color w:val="000000"/>
              </w:rPr>
              <w:t xml:space="preserve">D.25-10-022 found </w:t>
            </w:r>
            <w:proofErr w:type="spellStart"/>
            <w:r>
              <w:rPr>
                <w:color w:val="000000"/>
              </w:rPr>
              <w:t>CforAT</w:t>
            </w:r>
            <w:proofErr w:type="spellEnd"/>
            <w:r>
              <w:rPr>
                <w:color w:val="000000"/>
              </w:rPr>
              <w:t xml:space="preserve"> eligible to receive intervenor compensation, so </w:t>
            </w:r>
            <w:proofErr w:type="spellStart"/>
            <w:r w:rsidR="00B54EE5">
              <w:rPr>
                <w:color w:val="000000"/>
              </w:rPr>
              <w:t>CforAT</w:t>
            </w:r>
            <w:proofErr w:type="spellEnd"/>
            <w:r w:rsidR="00B54EE5">
              <w:rPr>
                <w:color w:val="000000"/>
              </w:rPr>
              <w:t xml:space="preserve"> remains eligible</w:t>
            </w:r>
            <w:r w:rsidR="002D4A10">
              <w:rPr>
                <w:color w:val="000000"/>
              </w:rPr>
              <w:t xml:space="preserve"> </w:t>
            </w:r>
            <w:r>
              <w:rPr>
                <w:color w:val="000000"/>
              </w:rPr>
              <w:t>p</w:t>
            </w:r>
            <w:r w:rsidRPr="001C438E">
              <w:rPr>
                <w:color w:val="000000"/>
              </w:rPr>
              <w:t>ursuant to Rule 17.2</w:t>
            </w:r>
            <w:r>
              <w:rPr>
                <w:color w:val="000000"/>
              </w:rPr>
              <w:t>.</w:t>
            </w:r>
          </w:p>
        </w:tc>
      </w:tr>
      <w:tr w:rsidRPr="007F620E" w:rsidR="006C78EE" w:rsidTr="00F028C8" w14:paraId="397CC4AD" w14:textId="77777777">
        <w:tc>
          <w:tcPr>
            <w:tcW w:w="7084" w:type="dxa"/>
            <w:gridSpan w:val="2"/>
            <w:tcBorders>
              <w:bottom w:val="single" w:color="auto" w:sz="4" w:space="0"/>
            </w:tcBorders>
          </w:tcPr>
          <w:p w:rsidRPr="007F620E" w:rsidR="006C78EE" w:rsidP="006C78EE" w:rsidRDefault="006C78EE" w14:paraId="71D46B68" w14:textId="56857D2E">
            <w:pPr>
              <w:tabs>
                <w:tab w:val="left" w:pos="360"/>
              </w:tabs>
              <w:ind w:left="360" w:hanging="360"/>
              <w:rPr>
                <w:color w:val="000000"/>
              </w:rPr>
            </w:pPr>
            <w:r w:rsidRPr="007F620E">
              <w:rPr>
                <w:color w:val="000000"/>
              </w:rPr>
              <w:t>8.</w:t>
            </w:r>
            <w:r>
              <w:rPr>
                <w:color w:val="000000"/>
              </w:rPr>
              <w:tab/>
            </w:r>
            <w:r w:rsidRPr="007F620E">
              <w:rPr>
                <w:color w:val="000000"/>
              </w:rPr>
              <w:t xml:space="preserve">Has the Intervenor demonstrated </w:t>
            </w:r>
            <w:r w:rsidRPr="00ED6B6B">
              <w:t>customer</w:t>
            </w:r>
            <w:r w:rsidRPr="007F620E">
              <w:rPr>
                <w:color w:val="000000"/>
              </w:rPr>
              <w:t xml:space="preserve"> </w:t>
            </w:r>
            <w:r>
              <w:rPr>
                <w:color w:val="000000"/>
              </w:rPr>
              <w:t>status or eligible government entity status</w:t>
            </w:r>
            <w:r w:rsidRPr="007F620E">
              <w:rPr>
                <w:color w:val="000000"/>
              </w:rPr>
              <w:t>?</w:t>
            </w:r>
          </w:p>
        </w:tc>
        <w:tc>
          <w:tcPr>
            <w:tcW w:w="2276" w:type="dxa"/>
            <w:tcBorders>
              <w:bottom w:val="single" w:color="auto" w:sz="4" w:space="0"/>
            </w:tcBorders>
          </w:tcPr>
          <w:p w:rsidRPr="007F620E" w:rsidR="006C78EE" w:rsidP="006C78EE" w:rsidRDefault="007B77AB" w14:paraId="7D296E63" w14:textId="68D9652B">
            <w:pPr>
              <w:tabs>
                <w:tab w:val="left" w:pos="360"/>
              </w:tabs>
              <w:rPr>
                <w:color w:val="000000"/>
              </w:rPr>
            </w:pPr>
            <w:r>
              <w:rPr>
                <w:color w:val="000000"/>
              </w:rPr>
              <w:t>Yes</w:t>
            </w:r>
          </w:p>
        </w:tc>
      </w:tr>
      <w:tr w:rsidRPr="007F620E" w:rsidR="006C78EE" w:rsidTr="00F028C8" w14:paraId="33231C71"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6C78EE" w:rsidP="006C78EE" w:rsidRDefault="006C78EE" w14:paraId="0291EC4E" w14:textId="77777777">
            <w:pPr>
              <w:keepNext/>
              <w:tabs>
                <w:tab w:val="left" w:pos="360"/>
              </w:tabs>
              <w:jc w:val="center"/>
              <w:rPr>
                <w:color w:val="000000"/>
              </w:rPr>
            </w:pPr>
            <w:r w:rsidRPr="007F620E">
              <w:rPr>
                <w:b/>
                <w:color w:val="000000"/>
              </w:rPr>
              <w:t>Showing of “significant financial hardship” (§1802(</w:t>
            </w:r>
            <w:r>
              <w:rPr>
                <w:b/>
                <w:color w:val="000000"/>
              </w:rPr>
              <w:t>h</w:t>
            </w:r>
            <w:r w:rsidRPr="007F620E">
              <w:rPr>
                <w:b/>
                <w:color w:val="000000"/>
              </w:rPr>
              <w:t>) or §1803.1(b))</w:t>
            </w:r>
            <w:r>
              <w:rPr>
                <w:b/>
                <w:color w:val="000000"/>
              </w:rPr>
              <w:t>:</w:t>
            </w:r>
          </w:p>
        </w:tc>
      </w:tr>
      <w:tr w:rsidRPr="007F620E" w:rsidR="006C78EE" w:rsidTr="007B77AB" w14:paraId="77F91856" w14:textId="77777777">
        <w:tc>
          <w:tcPr>
            <w:tcW w:w="4817" w:type="dxa"/>
            <w:tcBorders>
              <w:top w:val="single" w:color="auto" w:sz="4" w:space="0"/>
            </w:tcBorders>
          </w:tcPr>
          <w:p w:rsidRPr="007F620E" w:rsidR="006C78EE" w:rsidP="006C78EE" w:rsidRDefault="006C78EE" w14:paraId="6506E60E" w14:textId="7F0FF6A0">
            <w:pPr>
              <w:tabs>
                <w:tab w:val="left" w:pos="315"/>
              </w:tabs>
              <w:ind w:left="360" w:hanging="360"/>
              <w:rPr>
                <w:color w:val="000000"/>
              </w:rPr>
            </w:pPr>
            <w:r w:rsidRPr="007F620E">
              <w:rPr>
                <w:color w:val="000000"/>
              </w:rPr>
              <w:t>9.</w:t>
            </w:r>
            <w:r>
              <w:rPr>
                <w:color w:val="000000"/>
              </w:rPr>
              <w:tab/>
            </w:r>
            <w:r w:rsidRPr="007F620E">
              <w:rPr>
                <w:color w:val="000000"/>
              </w:rPr>
              <w:t>Based on ALJ ruling issued in proceeding number:</w:t>
            </w:r>
          </w:p>
        </w:tc>
        <w:tc>
          <w:tcPr>
            <w:tcW w:w="2267" w:type="dxa"/>
            <w:tcBorders>
              <w:top w:val="single" w:color="auto" w:sz="4" w:space="0"/>
            </w:tcBorders>
          </w:tcPr>
          <w:p w:rsidRPr="007F620E" w:rsidR="006C78EE" w:rsidP="006C78EE" w:rsidRDefault="00873B64" w14:paraId="54B4911C" w14:textId="3BB939D2">
            <w:pPr>
              <w:tabs>
                <w:tab w:val="left" w:pos="360"/>
              </w:tabs>
              <w:ind w:left="360" w:hanging="360"/>
              <w:rPr>
                <w:color w:val="000000"/>
              </w:rPr>
            </w:pPr>
            <w:r>
              <w:rPr>
                <w:color w:val="000000"/>
              </w:rPr>
              <w:t>D.25-10-022</w:t>
            </w:r>
          </w:p>
        </w:tc>
        <w:tc>
          <w:tcPr>
            <w:tcW w:w="2276" w:type="dxa"/>
            <w:tcBorders>
              <w:top w:val="single" w:color="auto" w:sz="4" w:space="0"/>
            </w:tcBorders>
          </w:tcPr>
          <w:p w:rsidRPr="007F620E" w:rsidR="006C78EE" w:rsidP="006C78EE" w:rsidRDefault="007B77AB" w14:paraId="2E2FB9D6" w14:textId="666647DC">
            <w:pPr>
              <w:tabs>
                <w:tab w:val="left" w:pos="360"/>
              </w:tabs>
              <w:rPr>
                <w:color w:val="000000"/>
              </w:rPr>
            </w:pPr>
            <w:r>
              <w:rPr>
                <w:color w:val="000000"/>
              </w:rPr>
              <w:t>Verified</w:t>
            </w:r>
          </w:p>
        </w:tc>
      </w:tr>
      <w:tr w:rsidRPr="007F620E" w:rsidR="006C78EE" w:rsidTr="007B77AB" w14:paraId="4AD750C1" w14:textId="77777777">
        <w:tc>
          <w:tcPr>
            <w:tcW w:w="4817" w:type="dxa"/>
          </w:tcPr>
          <w:p w:rsidRPr="007F620E" w:rsidR="006C78EE" w:rsidP="006C78EE" w:rsidRDefault="006C78EE" w14:paraId="2A279407" w14:textId="1E831EEE">
            <w:pPr>
              <w:ind w:left="360" w:hanging="360"/>
              <w:rPr>
                <w:color w:val="000000"/>
              </w:rPr>
            </w:pPr>
            <w:r w:rsidRPr="007F620E">
              <w:rPr>
                <w:color w:val="000000"/>
              </w:rPr>
              <w:t>10.</w:t>
            </w:r>
            <w:r>
              <w:rPr>
                <w:color w:val="000000"/>
              </w:rPr>
              <w:tab/>
            </w:r>
            <w:r w:rsidRPr="007F620E">
              <w:rPr>
                <w:color w:val="000000"/>
              </w:rPr>
              <w:t>Date of ALJ ruling:</w:t>
            </w:r>
          </w:p>
        </w:tc>
        <w:tc>
          <w:tcPr>
            <w:tcW w:w="2267" w:type="dxa"/>
          </w:tcPr>
          <w:p w:rsidRPr="007F620E" w:rsidR="006C78EE" w:rsidP="006C78EE" w:rsidRDefault="00873B64" w14:paraId="4B66A2E4" w14:textId="31B27FE1">
            <w:pPr>
              <w:tabs>
                <w:tab w:val="left" w:pos="360"/>
              </w:tabs>
              <w:ind w:left="360" w:hanging="360"/>
              <w:rPr>
                <w:color w:val="000000"/>
              </w:rPr>
            </w:pPr>
            <w:r>
              <w:rPr>
                <w:color w:val="000000"/>
              </w:rPr>
              <w:t>Oct. 9, 2025</w:t>
            </w:r>
          </w:p>
        </w:tc>
        <w:tc>
          <w:tcPr>
            <w:tcW w:w="2276" w:type="dxa"/>
          </w:tcPr>
          <w:p w:rsidRPr="007F620E" w:rsidR="006C78EE" w:rsidP="006C78EE" w:rsidRDefault="007B77AB" w14:paraId="3B83D035" w14:textId="79E0EC47">
            <w:pPr>
              <w:tabs>
                <w:tab w:val="left" w:pos="360"/>
              </w:tabs>
              <w:rPr>
                <w:color w:val="000000"/>
              </w:rPr>
            </w:pPr>
            <w:r>
              <w:rPr>
                <w:color w:val="000000"/>
              </w:rPr>
              <w:t>October 13, 2025</w:t>
            </w:r>
          </w:p>
        </w:tc>
      </w:tr>
      <w:tr w:rsidRPr="007F620E" w:rsidR="006C78EE" w:rsidTr="007B77AB" w14:paraId="7C183C5E" w14:textId="77777777">
        <w:tc>
          <w:tcPr>
            <w:tcW w:w="4817" w:type="dxa"/>
          </w:tcPr>
          <w:p w:rsidRPr="007F620E" w:rsidR="006C78EE" w:rsidP="006C78EE" w:rsidRDefault="006C78EE" w14:paraId="4141CB3D" w14:textId="2DCA8797">
            <w:pPr>
              <w:ind w:left="360" w:hanging="360"/>
              <w:rPr>
                <w:color w:val="000000"/>
              </w:rPr>
            </w:pPr>
            <w:r w:rsidRPr="007F620E">
              <w:rPr>
                <w:color w:val="000000"/>
              </w:rPr>
              <w:t>11.</w:t>
            </w:r>
            <w:r>
              <w:rPr>
                <w:color w:val="000000"/>
              </w:rPr>
              <w:tab/>
            </w:r>
            <w:r w:rsidRPr="007F620E">
              <w:rPr>
                <w:color w:val="000000"/>
              </w:rPr>
              <w:t>Based on another CPUC determination (specify):</w:t>
            </w:r>
          </w:p>
        </w:tc>
        <w:tc>
          <w:tcPr>
            <w:tcW w:w="2267" w:type="dxa"/>
          </w:tcPr>
          <w:p w:rsidRPr="007F620E" w:rsidR="006C78EE" w:rsidP="006C78EE" w:rsidRDefault="005365FA" w14:paraId="141EB5CF" w14:textId="4078F40C">
            <w:pPr>
              <w:tabs>
                <w:tab w:val="left" w:pos="360"/>
              </w:tabs>
              <w:ind w:left="360" w:hanging="360"/>
              <w:rPr>
                <w:color w:val="000000"/>
              </w:rPr>
            </w:pPr>
            <w:r>
              <w:rPr>
                <w:color w:val="000000"/>
              </w:rPr>
              <w:t>See</w:t>
            </w:r>
            <w:r w:rsidR="006C78EE">
              <w:rPr>
                <w:color w:val="000000"/>
              </w:rPr>
              <w:t xml:space="preserve"> comment</w:t>
            </w:r>
            <w:r w:rsidR="00664EAC">
              <w:rPr>
                <w:color w:val="000000"/>
              </w:rPr>
              <w:t xml:space="preserve"> </w:t>
            </w:r>
            <w:r w:rsidR="006C78EE">
              <w:rPr>
                <w:color w:val="000000"/>
              </w:rPr>
              <w:t>below.</w:t>
            </w:r>
          </w:p>
        </w:tc>
        <w:tc>
          <w:tcPr>
            <w:tcW w:w="2276" w:type="dxa"/>
          </w:tcPr>
          <w:p w:rsidRPr="007F620E" w:rsidR="006C78EE" w:rsidP="006C78EE" w:rsidRDefault="001C438E" w14:paraId="79318715" w14:textId="250EB48D">
            <w:pPr>
              <w:tabs>
                <w:tab w:val="left" w:pos="360"/>
              </w:tabs>
              <w:rPr>
                <w:color w:val="000000"/>
              </w:rPr>
            </w:pPr>
            <w:r>
              <w:rPr>
                <w:color w:val="000000"/>
              </w:rPr>
              <w:t xml:space="preserve">D.25-10-022 found </w:t>
            </w:r>
            <w:proofErr w:type="spellStart"/>
            <w:r>
              <w:rPr>
                <w:color w:val="000000"/>
              </w:rPr>
              <w:t>CforAT</w:t>
            </w:r>
            <w:proofErr w:type="spellEnd"/>
            <w:r>
              <w:rPr>
                <w:color w:val="000000"/>
              </w:rPr>
              <w:t xml:space="preserve"> eligible to receive intervenor compensation, so </w:t>
            </w:r>
            <w:proofErr w:type="spellStart"/>
            <w:r>
              <w:rPr>
                <w:color w:val="000000"/>
              </w:rPr>
              <w:t>CforAT</w:t>
            </w:r>
            <w:proofErr w:type="spellEnd"/>
            <w:r>
              <w:rPr>
                <w:color w:val="000000"/>
              </w:rPr>
              <w:t xml:space="preserve"> remains eligible p</w:t>
            </w:r>
            <w:r w:rsidRPr="001C438E">
              <w:rPr>
                <w:color w:val="000000"/>
              </w:rPr>
              <w:t>ursuant to Rule 17.2</w:t>
            </w:r>
            <w:r>
              <w:rPr>
                <w:color w:val="000000"/>
              </w:rPr>
              <w:t>.</w:t>
            </w:r>
          </w:p>
        </w:tc>
      </w:tr>
      <w:tr w:rsidRPr="007F620E" w:rsidR="006C78EE" w:rsidTr="00F028C8" w14:paraId="4E8D20BF" w14:textId="77777777">
        <w:tc>
          <w:tcPr>
            <w:tcW w:w="7084" w:type="dxa"/>
            <w:gridSpan w:val="2"/>
            <w:tcBorders>
              <w:bottom w:val="single" w:color="auto" w:sz="4" w:space="0"/>
            </w:tcBorders>
          </w:tcPr>
          <w:p w:rsidRPr="007F620E" w:rsidR="006C78EE" w:rsidP="006C78EE" w:rsidRDefault="006C78EE" w14:paraId="48D0D936" w14:textId="6A3DF8B8">
            <w:pPr>
              <w:tabs>
                <w:tab w:val="left" w:pos="360"/>
              </w:tabs>
              <w:ind w:left="360" w:hanging="360"/>
              <w:rPr>
                <w:color w:val="000000"/>
              </w:rPr>
            </w:pPr>
            <w:r>
              <w:rPr>
                <w:color w:val="000000"/>
              </w:rPr>
              <w:t>12</w:t>
            </w:r>
            <w:r w:rsidRPr="007F620E">
              <w:rPr>
                <w:color w:val="000000"/>
              </w:rPr>
              <w:t>.</w:t>
            </w:r>
            <w:r>
              <w:rPr>
                <w:color w:val="000000"/>
              </w:rPr>
              <w:tab/>
            </w:r>
            <w:r w:rsidRPr="007F620E">
              <w:rPr>
                <w:color w:val="000000"/>
              </w:rPr>
              <w:t>Has the Intervenor demonstrated significant financial hardship?</w:t>
            </w:r>
          </w:p>
        </w:tc>
        <w:tc>
          <w:tcPr>
            <w:tcW w:w="2276" w:type="dxa"/>
            <w:tcBorders>
              <w:bottom w:val="single" w:color="auto" w:sz="4" w:space="0"/>
            </w:tcBorders>
          </w:tcPr>
          <w:p w:rsidRPr="007F620E" w:rsidR="006C78EE" w:rsidP="006C78EE" w:rsidRDefault="007B77AB" w14:paraId="0F29B839" w14:textId="2D17ECEE">
            <w:pPr>
              <w:tabs>
                <w:tab w:val="left" w:pos="360"/>
              </w:tabs>
              <w:rPr>
                <w:color w:val="000000"/>
              </w:rPr>
            </w:pPr>
            <w:r>
              <w:rPr>
                <w:color w:val="000000"/>
              </w:rPr>
              <w:t>Yes</w:t>
            </w:r>
          </w:p>
        </w:tc>
      </w:tr>
      <w:tr w:rsidRPr="007F620E" w:rsidR="006C78EE" w:rsidTr="00F028C8" w14:paraId="60D4FD5C"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6C78EE" w:rsidP="006C78EE" w:rsidRDefault="006C78EE" w14:paraId="172E2884" w14:textId="77777777">
            <w:pPr>
              <w:keepNext/>
              <w:tabs>
                <w:tab w:val="left" w:pos="360"/>
              </w:tabs>
              <w:jc w:val="center"/>
              <w:rPr>
                <w:color w:val="000000"/>
              </w:rPr>
            </w:pPr>
            <w:r w:rsidRPr="007F620E">
              <w:rPr>
                <w:b/>
                <w:color w:val="000000"/>
              </w:rPr>
              <w:lastRenderedPageBreak/>
              <w:t>Timely request for compensation (§ 1804(c)):</w:t>
            </w:r>
          </w:p>
        </w:tc>
      </w:tr>
      <w:tr w:rsidRPr="007F620E" w:rsidR="006C78EE" w:rsidTr="00F44B75" w14:paraId="3E7938B0" w14:textId="77777777">
        <w:tc>
          <w:tcPr>
            <w:tcW w:w="4817" w:type="dxa"/>
            <w:tcBorders>
              <w:top w:val="single" w:color="auto" w:sz="4" w:space="0"/>
            </w:tcBorders>
          </w:tcPr>
          <w:p w:rsidRPr="007F620E" w:rsidR="006C78EE" w:rsidP="006C78EE" w:rsidRDefault="006C78EE" w14:paraId="66088F1B" w14:textId="2DB4A731">
            <w:pPr>
              <w:keepNext/>
              <w:tabs>
                <w:tab w:val="left" w:pos="612"/>
              </w:tabs>
              <w:ind w:left="360" w:hanging="360"/>
              <w:rPr>
                <w:color w:val="000000"/>
              </w:rPr>
            </w:pPr>
            <w:r w:rsidRPr="007F620E">
              <w:rPr>
                <w:color w:val="000000"/>
              </w:rPr>
              <w:t>13.</w:t>
            </w:r>
            <w:r>
              <w:rPr>
                <w:color w:val="000000"/>
              </w:rPr>
              <w:tab/>
            </w:r>
            <w:r w:rsidRPr="007F620E">
              <w:rPr>
                <w:color w:val="000000"/>
              </w:rPr>
              <w:t>Identify Final Decision:</w:t>
            </w:r>
          </w:p>
        </w:tc>
        <w:tc>
          <w:tcPr>
            <w:tcW w:w="2267" w:type="dxa"/>
            <w:tcBorders>
              <w:top w:val="single" w:color="auto" w:sz="4" w:space="0"/>
            </w:tcBorders>
          </w:tcPr>
          <w:p w:rsidR="00421D94" w:rsidP="00666894" w:rsidRDefault="006C78EE" w14:paraId="7815E02D" w14:textId="77777777">
            <w:pPr>
              <w:tabs>
                <w:tab w:val="left" w:pos="360"/>
              </w:tabs>
            </w:pPr>
            <w:r>
              <w:t>D.25-02-029</w:t>
            </w:r>
          </w:p>
          <w:p w:rsidR="00421D94" w:rsidP="00666894" w:rsidRDefault="006C78EE" w14:paraId="209077A0" w14:textId="77777777">
            <w:pPr>
              <w:tabs>
                <w:tab w:val="left" w:pos="360"/>
              </w:tabs>
            </w:pPr>
            <w:r>
              <w:t>D.25-07-040</w:t>
            </w:r>
          </w:p>
          <w:p w:rsidR="00421D94" w:rsidP="00666894" w:rsidRDefault="00666894" w14:paraId="2EFB50D3" w14:textId="7D13735D">
            <w:pPr>
              <w:tabs>
                <w:tab w:val="left" w:pos="360"/>
              </w:tabs>
            </w:pPr>
            <w:r w:rsidRPr="00666894">
              <w:t>D.25-10-0</w:t>
            </w:r>
            <w:r w:rsidR="00AF2FCD">
              <w:t>2</w:t>
            </w:r>
            <w:r w:rsidRPr="00666894">
              <w:t>2</w:t>
            </w:r>
          </w:p>
          <w:p w:rsidRPr="007F620E" w:rsidR="006C78EE" w:rsidP="00666894" w:rsidRDefault="006C78EE" w14:paraId="7166F318" w14:textId="2D9101B5">
            <w:pPr>
              <w:tabs>
                <w:tab w:val="left" w:pos="360"/>
              </w:tabs>
              <w:rPr>
                <w:color w:val="000000"/>
              </w:rPr>
            </w:pPr>
            <w:r>
              <w:rPr>
                <w:bCs/>
              </w:rPr>
              <w:t>Resolution T-17898</w:t>
            </w:r>
          </w:p>
        </w:tc>
        <w:tc>
          <w:tcPr>
            <w:tcW w:w="2276" w:type="dxa"/>
            <w:tcBorders>
              <w:top w:val="single" w:color="auto" w:sz="4" w:space="0"/>
            </w:tcBorders>
          </w:tcPr>
          <w:p w:rsidRPr="007F620E" w:rsidR="006C78EE" w:rsidP="006C78EE" w:rsidRDefault="00F44B75" w14:paraId="1588DC54" w14:textId="27DE195B">
            <w:pPr>
              <w:tabs>
                <w:tab w:val="left" w:pos="360"/>
              </w:tabs>
              <w:rPr>
                <w:color w:val="000000"/>
              </w:rPr>
            </w:pPr>
            <w:r>
              <w:rPr>
                <w:color w:val="000000"/>
              </w:rPr>
              <w:t>Verified</w:t>
            </w:r>
          </w:p>
        </w:tc>
      </w:tr>
      <w:tr w:rsidRPr="007F620E" w:rsidR="006C78EE" w:rsidTr="00F44B75" w14:paraId="6360DE59" w14:textId="77777777">
        <w:tc>
          <w:tcPr>
            <w:tcW w:w="4817" w:type="dxa"/>
          </w:tcPr>
          <w:p w:rsidRPr="007F620E" w:rsidR="006C78EE" w:rsidP="006C78EE" w:rsidRDefault="006C78EE" w14:paraId="4B809E4A" w14:textId="4BEED0BB">
            <w:pPr>
              <w:tabs>
                <w:tab w:val="left" w:pos="612"/>
              </w:tabs>
              <w:ind w:left="360" w:hanging="360"/>
              <w:rPr>
                <w:color w:val="000000"/>
              </w:rPr>
            </w:pPr>
            <w:r w:rsidRPr="007F620E">
              <w:rPr>
                <w:color w:val="000000"/>
              </w:rPr>
              <w:t>14.</w:t>
            </w:r>
            <w:r>
              <w:rPr>
                <w:color w:val="000000"/>
              </w:rPr>
              <w:tab/>
            </w:r>
            <w:r w:rsidRPr="007F620E">
              <w:rPr>
                <w:color w:val="000000"/>
              </w:rPr>
              <w:t xml:space="preserve">Date of issuance of Final Order or Decision:    </w:t>
            </w:r>
          </w:p>
        </w:tc>
        <w:tc>
          <w:tcPr>
            <w:tcW w:w="2267" w:type="dxa"/>
          </w:tcPr>
          <w:p w:rsidR="00470D7C" w:rsidP="006C78EE" w:rsidRDefault="00470D7C" w14:paraId="1F684AF4" w14:textId="01752592">
            <w:pPr>
              <w:tabs>
                <w:tab w:val="left" w:pos="360"/>
              </w:tabs>
              <w:rPr>
                <w:color w:val="000000"/>
              </w:rPr>
            </w:pPr>
            <w:r>
              <w:rPr>
                <w:color w:val="000000"/>
              </w:rPr>
              <w:t xml:space="preserve">February 21, </w:t>
            </w:r>
            <w:r w:rsidR="006C78EE">
              <w:rPr>
                <w:color w:val="000000"/>
              </w:rPr>
              <w:t xml:space="preserve">2025 </w:t>
            </w:r>
          </w:p>
          <w:p w:rsidR="00633780" w:rsidP="006C78EE" w:rsidRDefault="00470D7C" w14:paraId="57CA8F9E" w14:textId="77777777">
            <w:pPr>
              <w:tabs>
                <w:tab w:val="left" w:pos="360"/>
              </w:tabs>
              <w:rPr>
                <w:color w:val="000000"/>
              </w:rPr>
            </w:pPr>
            <w:r>
              <w:rPr>
                <w:color w:val="000000"/>
              </w:rPr>
              <w:t xml:space="preserve">August 4, </w:t>
            </w:r>
            <w:r w:rsidR="006C78EE">
              <w:rPr>
                <w:color w:val="000000"/>
              </w:rPr>
              <w:t>2025</w:t>
            </w:r>
          </w:p>
          <w:p w:rsidRPr="007F620E" w:rsidR="006C78EE" w:rsidP="006C78EE" w:rsidRDefault="00633780" w14:paraId="20455B5F" w14:textId="020B943F">
            <w:pPr>
              <w:tabs>
                <w:tab w:val="left" w:pos="360"/>
              </w:tabs>
              <w:rPr>
                <w:color w:val="000000"/>
              </w:rPr>
            </w:pPr>
            <w:r>
              <w:rPr>
                <w:color w:val="000000"/>
              </w:rPr>
              <w:t>October 9, 2025</w:t>
            </w:r>
            <w:r w:rsidR="006C78EE">
              <w:rPr>
                <w:color w:val="000000"/>
              </w:rPr>
              <w:t xml:space="preserve"> </w:t>
            </w:r>
            <w:r w:rsidR="00470D7C">
              <w:rPr>
                <w:color w:val="000000"/>
              </w:rPr>
              <w:t>December 19</w:t>
            </w:r>
            <w:r>
              <w:rPr>
                <w:color w:val="000000"/>
              </w:rPr>
              <w:t xml:space="preserve">, </w:t>
            </w:r>
            <w:r w:rsidR="006C78EE">
              <w:rPr>
                <w:color w:val="000000"/>
              </w:rPr>
              <w:t>2025</w:t>
            </w:r>
          </w:p>
        </w:tc>
        <w:tc>
          <w:tcPr>
            <w:tcW w:w="2276" w:type="dxa"/>
          </w:tcPr>
          <w:p w:rsidRPr="007F620E" w:rsidR="006C78EE" w:rsidP="006C78EE" w:rsidRDefault="00F44B75" w14:paraId="1FCF00DD" w14:textId="71DF7CEC">
            <w:pPr>
              <w:tabs>
                <w:tab w:val="left" w:pos="360"/>
              </w:tabs>
              <w:rPr>
                <w:color w:val="000000"/>
              </w:rPr>
            </w:pPr>
            <w:r>
              <w:rPr>
                <w:color w:val="000000"/>
              </w:rPr>
              <w:t>Verified with the exception that D.25-10-022 was issued on October 13, 2025.</w:t>
            </w:r>
          </w:p>
        </w:tc>
      </w:tr>
      <w:tr w:rsidRPr="007F620E" w:rsidR="006C78EE" w:rsidTr="00F44B75" w14:paraId="723259E3" w14:textId="77777777">
        <w:tc>
          <w:tcPr>
            <w:tcW w:w="4817" w:type="dxa"/>
          </w:tcPr>
          <w:p w:rsidRPr="007F620E" w:rsidR="006C78EE" w:rsidP="006C78EE" w:rsidRDefault="006C78EE" w14:paraId="163EE1CA" w14:textId="2B64EB9E">
            <w:pPr>
              <w:tabs>
                <w:tab w:val="left" w:pos="612"/>
              </w:tabs>
              <w:ind w:left="360" w:hanging="360"/>
              <w:rPr>
                <w:color w:val="000000"/>
              </w:rPr>
            </w:pPr>
            <w:r w:rsidRPr="007F620E">
              <w:rPr>
                <w:color w:val="000000"/>
              </w:rPr>
              <w:t>15.</w:t>
            </w:r>
            <w:r>
              <w:rPr>
                <w:color w:val="000000"/>
              </w:rPr>
              <w:tab/>
            </w:r>
            <w:r w:rsidRPr="007F620E">
              <w:rPr>
                <w:color w:val="000000"/>
              </w:rPr>
              <w:t>File date of compensation request:</w:t>
            </w:r>
          </w:p>
        </w:tc>
        <w:tc>
          <w:tcPr>
            <w:tcW w:w="2267" w:type="dxa"/>
          </w:tcPr>
          <w:p w:rsidRPr="007F620E" w:rsidR="006C78EE" w:rsidP="006C78EE" w:rsidRDefault="006C78EE" w14:paraId="0568B39D" w14:textId="3CB636E9">
            <w:pPr>
              <w:tabs>
                <w:tab w:val="left" w:pos="360"/>
              </w:tabs>
              <w:rPr>
                <w:color w:val="000000"/>
              </w:rPr>
            </w:pPr>
            <w:r>
              <w:rPr>
                <w:color w:val="000000"/>
              </w:rPr>
              <w:t>2/17/2026</w:t>
            </w:r>
          </w:p>
        </w:tc>
        <w:tc>
          <w:tcPr>
            <w:tcW w:w="2276" w:type="dxa"/>
          </w:tcPr>
          <w:p w:rsidRPr="007F620E" w:rsidR="006C78EE" w:rsidP="006C78EE" w:rsidRDefault="00F44B75" w14:paraId="1CBF4E7A" w14:textId="2F3B40B5">
            <w:pPr>
              <w:tabs>
                <w:tab w:val="left" w:pos="360"/>
              </w:tabs>
              <w:rPr>
                <w:color w:val="000000"/>
              </w:rPr>
            </w:pPr>
            <w:r>
              <w:rPr>
                <w:color w:val="000000"/>
              </w:rPr>
              <w:t>Verified</w:t>
            </w:r>
          </w:p>
        </w:tc>
      </w:tr>
      <w:tr w:rsidRPr="007F620E" w:rsidR="006C78EE" w:rsidTr="00F028C8" w14:paraId="406BCA3A" w14:textId="77777777">
        <w:tc>
          <w:tcPr>
            <w:tcW w:w="7084" w:type="dxa"/>
            <w:gridSpan w:val="2"/>
          </w:tcPr>
          <w:p w:rsidRPr="007F620E" w:rsidR="006C78EE" w:rsidP="006C78EE" w:rsidRDefault="006C78EE" w14:paraId="10AF42D1" w14:textId="67695104">
            <w:pPr>
              <w:tabs>
                <w:tab w:val="left" w:pos="360"/>
              </w:tabs>
              <w:ind w:left="360" w:hanging="360"/>
              <w:rPr>
                <w:color w:val="000000"/>
              </w:rPr>
            </w:pPr>
            <w:r w:rsidRPr="007F620E">
              <w:rPr>
                <w:color w:val="000000"/>
              </w:rPr>
              <w:t>16</w:t>
            </w:r>
            <w:r>
              <w:rPr>
                <w:color w:val="000000"/>
              </w:rPr>
              <w:t>.</w:t>
            </w:r>
            <w:r>
              <w:rPr>
                <w:color w:val="000000"/>
              </w:rPr>
              <w:tab/>
            </w:r>
            <w:r w:rsidRPr="007F620E">
              <w:rPr>
                <w:color w:val="000000"/>
              </w:rPr>
              <w:t>Was the request for compensation timely?</w:t>
            </w:r>
          </w:p>
        </w:tc>
        <w:tc>
          <w:tcPr>
            <w:tcW w:w="2276" w:type="dxa"/>
          </w:tcPr>
          <w:p w:rsidRPr="007F620E" w:rsidR="006C78EE" w:rsidP="006C78EE" w:rsidRDefault="00F44B75" w14:paraId="2EA30E63" w14:textId="644307C1">
            <w:pPr>
              <w:tabs>
                <w:tab w:val="left" w:pos="360"/>
              </w:tabs>
              <w:rPr>
                <w:color w:val="000000"/>
              </w:rPr>
            </w:pPr>
            <w:r>
              <w:rPr>
                <w:color w:val="000000"/>
              </w:rPr>
              <w:t>Yes</w:t>
            </w:r>
          </w:p>
        </w:tc>
      </w:tr>
    </w:tbl>
    <w:p w:rsidRPr="007F620E" w:rsidR="00A92D0B" w:rsidP="00880855" w:rsidRDefault="00A92D0B" w14:paraId="0068592B" w14:textId="2E230F03">
      <w:pPr>
        <w:keepNext/>
        <w:numPr>
          <w:ilvl w:val="0"/>
          <w:numId w:val="5"/>
        </w:numPr>
        <w:spacing w:before="240" w:after="240"/>
        <w:rPr>
          <w:b/>
          <w:color w:val="000000"/>
        </w:rPr>
      </w:pPr>
      <w:r w:rsidRPr="007F620E">
        <w:rPr>
          <w:b/>
          <w:color w:val="000000"/>
        </w:rPr>
        <w:t>Additional Comments on Part I</w:t>
      </w:r>
      <w:r w:rsidR="00C02649">
        <w:rPr>
          <w:b/>
          <w:color w:val="000000"/>
        </w:rPr>
        <w: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860"/>
        <w:gridCol w:w="3759"/>
        <w:gridCol w:w="4741"/>
      </w:tblGrid>
      <w:tr w:rsidRPr="007F620E" w:rsidR="003C608A" w:rsidTr="007056FC" w14:paraId="046F77BA" w14:textId="77777777">
        <w:trPr>
          <w:tblHeader/>
        </w:trPr>
        <w:tc>
          <w:tcPr>
            <w:tcW w:w="860" w:type="dxa"/>
            <w:tcBorders>
              <w:bottom w:val="single" w:color="auto" w:sz="4" w:space="0"/>
            </w:tcBorders>
            <w:shd w:val="clear" w:color="auto" w:fill="D9D9D9" w:themeFill="background1" w:themeFillShade="D9"/>
          </w:tcPr>
          <w:p w:rsidRPr="007F620E" w:rsidR="003C608A" w:rsidP="007056FC" w:rsidRDefault="003C608A" w14:paraId="0CB867A6" w14:textId="77777777">
            <w:pPr>
              <w:tabs>
                <w:tab w:val="left" w:pos="360"/>
              </w:tabs>
              <w:jc w:val="center"/>
              <w:rPr>
                <w:b/>
                <w:color w:val="000000"/>
              </w:rPr>
            </w:pPr>
            <w:r w:rsidRPr="007F620E">
              <w:rPr>
                <w:b/>
                <w:color w:val="000000"/>
              </w:rPr>
              <w:t>#</w:t>
            </w:r>
          </w:p>
        </w:tc>
        <w:tc>
          <w:tcPr>
            <w:tcW w:w="3759" w:type="dxa"/>
            <w:tcBorders>
              <w:bottom w:val="single" w:color="auto" w:sz="4" w:space="0"/>
            </w:tcBorders>
            <w:shd w:val="clear" w:color="auto" w:fill="D9D9D9" w:themeFill="background1" w:themeFillShade="D9"/>
          </w:tcPr>
          <w:p w:rsidRPr="007F620E" w:rsidR="003C608A" w:rsidP="007056FC" w:rsidRDefault="003C608A" w14:paraId="196D09DF" w14:textId="77777777">
            <w:pPr>
              <w:tabs>
                <w:tab w:val="left" w:pos="360"/>
              </w:tabs>
              <w:jc w:val="center"/>
              <w:rPr>
                <w:b/>
                <w:color w:val="000000"/>
              </w:rPr>
            </w:pPr>
            <w:r w:rsidRPr="007F620E">
              <w:rPr>
                <w:b/>
                <w:color w:val="000000"/>
              </w:rPr>
              <w:t>Intervenor’s Comment(s)</w:t>
            </w:r>
          </w:p>
        </w:tc>
        <w:tc>
          <w:tcPr>
            <w:tcW w:w="4741" w:type="dxa"/>
            <w:shd w:val="clear" w:color="auto" w:fill="D9D9D9" w:themeFill="background1" w:themeFillShade="D9"/>
          </w:tcPr>
          <w:p w:rsidRPr="007F620E" w:rsidR="003C608A" w:rsidP="007056FC" w:rsidRDefault="003C608A" w14:paraId="07207D31" w14:textId="77777777">
            <w:pPr>
              <w:tabs>
                <w:tab w:val="left" w:pos="360"/>
              </w:tabs>
              <w:jc w:val="center"/>
              <w:rPr>
                <w:b/>
                <w:color w:val="000000"/>
              </w:rPr>
            </w:pPr>
            <w:r w:rsidRPr="007F620E">
              <w:rPr>
                <w:b/>
                <w:color w:val="000000"/>
              </w:rPr>
              <w:t>CPUC Discussion</w:t>
            </w:r>
          </w:p>
        </w:tc>
      </w:tr>
      <w:tr w:rsidRPr="007F620E" w:rsidR="003C608A" w:rsidTr="007F35DD" w14:paraId="1C6180A4" w14:textId="77777777">
        <w:trPr>
          <w:trHeight w:val="67"/>
        </w:trPr>
        <w:tc>
          <w:tcPr>
            <w:tcW w:w="860" w:type="dxa"/>
          </w:tcPr>
          <w:p w:rsidRPr="007F620E" w:rsidR="003C608A" w:rsidP="007056FC" w:rsidRDefault="003C608A" w14:paraId="4350D384" w14:textId="77777777">
            <w:pPr>
              <w:tabs>
                <w:tab w:val="left" w:pos="360"/>
              </w:tabs>
              <w:rPr>
                <w:color w:val="000000"/>
              </w:rPr>
            </w:pPr>
          </w:p>
        </w:tc>
        <w:tc>
          <w:tcPr>
            <w:tcW w:w="3759" w:type="dxa"/>
          </w:tcPr>
          <w:p w:rsidR="00B0540F" w:rsidP="00B0540F" w:rsidRDefault="00B0540F" w14:paraId="33A004EA" w14:textId="77777777">
            <w:pPr>
              <w:ind w:left="18"/>
              <w:rPr>
                <w:color w:val="000000"/>
              </w:rPr>
            </w:pPr>
            <w:r w:rsidRPr="00FE38D8">
              <w:rPr>
                <w:color w:val="000000"/>
              </w:rPr>
              <w:t>Rule 17.2 of the Commission’s Rules of Practice and Procedure state</w:t>
            </w:r>
            <w:r>
              <w:rPr>
                <w:color w:val="000000"/>
              </w:rPr>
              <w:t>s</w:t>
            </w:r>
            <w:r w:rsidRPr="00FE38D8">
              <w:rPr>
                <w:color w:val="000000"/>
              </w:rPr>
              <w:t xml:space="preserve"> that “A party found eligible in one phase of a proceeding remains eligible in other phases, including any rehearing, in the same proceeding.”  </w:t>
            </w:r>
          </w:p>
          <w:p w:rsidRPr="00FE38D8" w:rsidR="00B0540F" w:rsidP="00B0540F" w:rsidRDefault="00B0540F" w14:paraId="1CE96358" w14:textId="77777777">
            <w:pPr>
              <w:ind w:left="18"/>
              <w:rPr>
                <w:color w:val="000000"/>
              </w:rPr>
            </w:pPr>
          </w:p>
          <w:p w:rsidRPr="007F620E" w:rsidR="003C608A" w:rsidP="00B0540F" w:rsidRDefault="00B0540F" w14:paraId="0ECF4A98" w14:textId="62AA82DF">
            <w:pPr>
              <w:tabs>
                <w:tab w:val="left" w:pos="360"/>
              </w:tabs>
              <w:rPr>
                <w:color w:val="000000"/>
              </w:rPr>
            </w:pPr>
            <w:proofErr w:type="spellStart"/>
            <w:r>
              <w:rPr>
                <w:color w:val="000000"/>
              </w:rPr>
              <w:t>CforAT</w:t>
            </w:r>
            <w:proofErr w:type="spellEnd"/>
            <w:r>
              <w:rPr>
                <w:color w:val="000000"/>
              </w:rPr>
              <w:t xml:space="preserve"> was first awarded compensation in this proceeding in D.25-10-0</w:t>
            </w:r>
            <w:r w:rsidR="00AF2FCD">
              <w:rPr>
                <w:color w:val="000000"/>
              </w:rPr>
              <w:t>2</w:t>
            </w:r>
            <w:r>
              <w:rPr>
                <w:color w:val="000000"/>
              </w:rPr>
              <w:t xml:space="preserve">2, which also confirmed </w:t>
            </w:r>
            <w:proofErr w:type="spellStart"/>
            <w:r w:rsidRPr="00FE38D8">
              <w:rPr>
                <w:color w:val="000000"/>
              </w:rPr>
              <w:t>CforAT</w:t>
            </w:r>
            <w:r>
              <w:rPr>
                <w:color w:val="000000"/>
              </w:rPr>
              <w:t>’s</w:t>
            </w:r>
            <w:proofErr w:type="spellEnd"/>
            <w:r w:rsidRPr="00FE38D8">
              <w:rPr>
                <w:color w:val="000000"/>
              </w:rPr>
              <w:t xml:space="preserve"> eligib</w:t>
            </w:r>
            <w:r>
              <w:rPr>
                <w:color w:val="000000"/>
              </w:rPr>
              <w:t>ility</w:t>
            </w:r>
            <w:r w:rsidRPr="00FE38D8">
              <w:rPr>
                <w:color w:val="000000"/>
              </w:rPr>
              <w:t>.</w:t>
            </w:r>
            <w:r>
              <w:rPr>
                <w:color w:val="000000"/>
              </w:rPr>
              <w:t xml:space="preserve">  </w:t>
            </w:r>
            <w:r w:rsidR="000E13C3">
              <w:rPr>
                <w:color w:val="000000"/>
              </w:rPr>
              <w:t xml:space="preserve"> </w:t>
            </w:r>
          </w:p>
        </w:tc>
        <w:tc>
          <w:tcPr>
            <w:tcW w:w="4741" w:type="dxa"/>
          </w:tcPr>
          <w:p w:rsidRPr="007F620E" w:rsidR="003C608A" w:rsidP="007056FC" w:rsidRDefault="001C438E" w14:paraId="416D6250" w14:textId="3DA64230">
            <w:pPr>
              <w:tabs>
                <w:tab w:val="left" w:pos="360"/>
              </w:tabs>
              <w:rPr>
                <w:color w:val="000000"/>
              </w:rPr>
            </w:pPr>
            <w:r>
              <w:rPr>
                <w:color w:val="000000"/>
              </w:rPr>
              <w:t xml:space="preserve">D.25-10-022 found </w:t>
            </w:r>
            <w:proofErr w:type="spellStart"/>
            <w:r>
              <w:rPr>
                <w:color w:val="000000"/>
              </w:rPr>
              <w:t>CforAT</w:t>
            </w:r>
            <w:proofErr w:type="spellEnd"/>
            <w:r>
              <w:rPr>
                <w:color w:val="000000"/>
              </w:rPr>
              <w:t xml:space="preserve"> eligible to receive intervenor compensation, so </w:t>
            </w:r>
            <w:proofErr w:type="spellStart"/>
            <w:r>
              <w:rPr>
                <w:color w:val="000000"/>
              </w:rPr>
              <w:t>CforAT</w:t>
            </w:r>
            <w:proofErr w:type="spellEnd"/>
            <w:r>
              <w:rPr>
                <w:color w:val="000000"/>
              </w:rPr>
              <w:t xml:space="preserve"> remains eligible p</w:t>
            </w:r>
            <w:r w:rsidRPr="001C438E">
              <w:rPr>
                <w:color w:val="000000"/>
              </w:rPr>
              <w:t>ursuant to Rule 17.2</w:t>
            </w:r>
            <w:r>
              <w:rPr>
                <w:color w:val="000000"/>
              </w:rPr>
              <w:t>.</w:t>
            </w:r>
          </w:p>
        </w:tc>
      </w:tr>
    </w:tbl>
    <w:p w:rsidR="003B6A1B" w:rsidP="00314DE1" w:rsidRDefault="00A92D0B" w14:paraId="501B5F3D" w14:textId="4F8FB93B">
      <w:pPr>
        <w:keepNext/>
        <w:spacing w:before="360"/>
        <w:jc w:val="center"/>
        <w:rPr>
          <w:b/>
          <w:color w:val="000000"/>
        </w:rPr>
      </w:pPr>
      <w:r w:rsidRPr="007F620E">
        <w:rPr>
          <w:b/>
          <w:color w:val="000000"/>
        </w:rPr>
        <w:t>PART II:</w:t>
      </w:r>
      <w:r w:rsidR="00D1778A">
        <w:rPr>
          <w:b/>
          <w:color w:val="000000"/>
        </w:rPr>
        <w:t xml:space="preserve">  </w:t>
      </w:r>
      <w:r w:rsidRPr="007F620E">
        <w:rPr>
          <w:b/>
          <w:color w:val="000000"/>
        </w:rPr>
        <w:t>SUBSTANTIAL CONTRIBUTION</w:t>
      </w:r>
    </w:p>
    <w:p w:rsidRPr="00C02649" w:rsidR="00A92D0B" w:rsidP="00314DE1" w:rsidRDefault="00D075B1" w14:paraId="337CC332" w14:textId="018C021C">
      <w:pPr>
        <w:keepNext/>
        <w:numPr>
          <w:ilvl w:val="0"/>
          <w:numId w:val="8"/>
        </w:numPr>
        <w:spacing w:before="120" w:after="120"/>
        <w:rPr>
          <w:b/>
          <w:color w:val="000000"/>
        </w:rPr>
      </w:pPr>
      <w:r w:rsidRPr="007F620E">
        <w:rPr>
          <w:b/>
          <w:color w:val="000000"/>
        </w:rPr>
        <w:t xml:space="preserve">Did the </w:t>
      </w:r>
      <w:r w:rsidRPr="007F620E" w:rsidR="005A63D4">
        <w:rPr>
          <w:b/>
          <w:color w:val="000000"/>
        </w:rPr>
        <w:t>Intervenor</w:t>
      </w:r>
      <w:r w:rsidRPr="007F620E">
        <w:rPr>
          <w:b/>
          <w:color w:val="000000"/>
        </w:rPr>
        <w:t xml:space="preserve"> substantially contribute to the final decision</w:t>
      </w:r>
      <w:r w:rsidRPr="007F620E" w:rsidR="00A92D0B">
        <w:rPr>
          <w:b/>
          <w:color w:val="000000"/>
        </w:rPr>
        <w:t xml:space="preserve"> (</w:t>
      </w:r>
      <w:r w:rsidRPr="007F620E" w:rsidR="00A92D0B">
        <w:rPr>
          <w:b/>
          <w:i/>
          <w:color w:val="000000"/>
        </w:rPr>
        <w:t>see</w:t>
      </w:r>
      <w:r w:rsidRPr="007F620E" w:rsidR="00A92D0B">
        <w:rPr>
          <w:b/>
          <w:color w:val="000000"/>
        </w:rPr>
        <w:t xml:space="preserve"> § 1802(</w:t>
      </w:r>
      <w:r w:rsidR="00ED6B6B">
        <w:rPr>
          <w:b/>
          <w:color w:val="000000"/>
        </w:rPr>
        <w:t>j</w:t>
      </w:r>
      <w:r w:rsidRPr="007F620E" w:rsidR="00A92D0B">
        <w:rPr>
          <w:b/>
          <w:color w:val="000000"/>
        </w:rPr>
        <w:t xml:space="preserve">), </w:t>
      </w:r>
      <w:r w:rsidRPr="007F620E" w:rsidR="001E77CF">
        <w:rPr>
          <w:b/>
          <w:color w:val="000000"/>
        </w:rPr>
        <w:br/>
      </w:r>
      <w:r w:rsidRPr="007F620E" w:rsidR="00A92D0B">
        <w:rPr>
          <w:b/>
          <w:color w:val="000000"/>
        </w:rPr>
        <w:t>§ 1803(a)</w:t>
      </w:r>
      <w:r w:rsidRPr="007F620E" w:rsidR="00F30DA8">
        <w:rPr>
          <w:b/>
          <w:color w:val="000000"/>
        </w:rPr>
        <w:t>,</w:t>
      </w:r>
      <w:r w:rsidRPr="007F620E" w:rsidR="00A92D0B">
        <w:rPr>
          <w:b/>
          <w:color w:val="000000"/>
        </w:rPr>
        <w:t xml:space="preserve"> </w:t>
      </w:r>
      <w:r w:rsidR="00ED6B6B">
        <w:rPr>
          <w:b/>
          <w:color w:val="000000"/>
        </w:rPr>
        <w:t xml:space="preserve">1803.1(a) </w:t>
      </w:r>
      <w:r w:rsidRPr="007F620E" w:rsidR="00F30DA8">
        <w:rPr>
          <w:b/>
          <w:color w:val="000000"/>
        </w:rPr>
        <w:t>and</w:t>
      </w:r>
      <w:r w:rsidRPr="007F620E" w:rsidR="00A92D0B">
        <w:rPr>
          <w:b/>
          <w:color w:val="000000"/>
        </w:rPr>
        <w:t xml:space="preserve"> D.98-04-059)</w:t>
      </w:r>
      <w:r w:rsidR="00C02649">
        <w:rPr>
          <w:b/>
          <w:color w:val="000000"/>
        </w:rPr>
        <w:t>:</w:t>
      </w:r>
      <w:r w:rsidRPr="007F620E" w:rsidR="00A92D0B">
        <w:rPr>
          <w:b/>
          <w:color w:val="000000"/>
        </w:rPr>
        <w:t xml:space="preserve">  </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3258"/>
        <w:gridCol w:w="4140"/>
        <w:gridCol w:w="2340"/>
      </w:tblGrid>
      <w:tr w:rsidRPr="007F620E" w:rsidR="00A92D0B" w:rsidTr="007F35DD" w14:paraId="67755362" w14:textId="77777777">
        <w:trPr>
          <w:tblHeader/>
        </w:trPr>
        <w:tc>
          <w:tcPr>
            <w:tcW w:w="3258" w:type="dxa"/>
            <w:tcBorders>
              <w:bottom w:val="single" w:color="auto" w:sz="4" w:space="0"/>
            </w:tcBorders>
            <w:shd w:val="pct12" w:color="auto" w:fill="auto"/>
            <w:vAlign w:val="bottom"/>
          </w:tcPr>
          <w:p w:rsidRPr="007F620E" w:rsidR="00A92D0B" w:rsidP="00073262" w:rsidRDefault="00D075B1" w14:paraId="7CE2E5BB" w14:textId="77777777">
            <w:pPr>
              <w:jc w:val="center"/>
              <w:rPr>
                <w:b/>
                <w:color w:val="000000"/>
              </w:rPr>
            </w:pPr>
            <w:r w:rsidRPr="007F620E">
              <w:rPr>
                <w:b/>
                <w:color w:val="000000"/>
              </w:rPr>
              <w:t>Intervenor’s Claimed Contribution(s)</w:t>
            </w:r>
          </w:p>
        </w:tc>
        <w:tc>
          <w:tcPr>
            <w:tcW w:w="4140" w:type="dxa"/>
            <w:tcBorders>
              <w:bottom w:val="single" w:color="auto" w:sz="4" w:space="0"/>
            </w:tcBorders>
            <w:shd w:val="pct12" w:color="auto" w:fill="auto"/>
            <w:vAlign w:val="bottom"/>
          </w:tcPr>
          <w:p w:rsidRPr="007F620E" w:rsidR="00A92D0B" w:rsidP="00073262" w:rsidRDefault="00A92D0B" w14:paraId="2794272E" w14:textId="77777777">
            <w:pPr>
              <w:jc w:val="center"/>
              <w:rPr>
                <w:b/>
                <w:color w:val="000000"/>
              </w:rPr>
            </w:pPr>
            <w:r w:rsidRPr="007F620E">
              <w:rPr>
                <w:b/>
                <w:color w:val="000000"/>
              </w:rPr>
              <w:t xml:space="preserve">Specific References to </w:t>
            </w:r>
            <w:r w:rsidRPr="007F620E" w:rsidR="00D075B1">
              <w:rPr>
                <w:b/>
                <w:color w:val="000000"/>
              </w:rPr>
              <w:t>Intervenor’s Claimed Contribution(s)</w:t>
            </w:r>
          </w:p>
        </w:tc>
        <w:tc>
          <w:tcPr>
            <w:tcW w:w="2340" w:type="dxa"/>
            <w:shd w:val="pct12" w:color="auto" w:fill="auto"/>
            <w:vAlign w:val="bottom"/>
          </w:tcPr>
          <w:p w:rsidRPr="007F620E" w:rsidR="00A92D0B" w:rsidP="00073262" w:rsidRDefault="00D075B1" w14:paraId="79AFC714" w14:textId="77777777">
            <w:pPr>
              <w:jc w:val="center"/>
              <w:rPr>
                <w:b/>
                <w:color w:val="000000"/>
              </w:rPr>
            </w:pPr>
            <w:r w:rsidRPr="007F620E">
              <w:rPr>
                <w:b/>
                <w:color w:val="000000"/>
              </w:rPr>
              <w:t>CPUC Discussion</w:t>
            </w:r>
          </w:p>
        </w:tc>
      </w:tr>
      <w:tr w:rsidRPr="007F620E" w:rsidR="00A92D0B" w:rsidTr="00B907F3" w14:paraId="2E691FFC" w14:textId="77777777">
        <w:tc>
          <w:tcPr>
            <w:tcW w:w="3258" w:type="dxa"/>
          </w:tcPr>
          <w:p w:rsidRPr="00DE2AB9" w:rsidR="00A92D0B" w:rsidP="00073262" w:rsidRDefault="000B788F" w14:paraId="54649358" w14:textId="1B0D53AD">
            <w:pPr>
              <w:rPr>
                <w:b/>
                <w:bCs/>
                <w:color w:val="000000"/>
              </w:rPr>
            </w:pPr>
            <w:r w:rsidRPr="00DE2AB9">
              <w:rPr>
                <w:b/>
                <w:bCs/>
                <w:color w:val="000000"/>
              </w:rPr>
              <w:t>Background:</w:t>
            </w:r>
          </w:p>
          <w:p w:rsidR="000B788F" w:rsidP="00073262" w:rsidRDefault="000B788F" w14:paraId="34EF0934" w14:textId="77777777">
            <w:pPr>
              <w:rPr>
                <w:color w:val="000000"/>
              </w:rPr>
            </w:pPr>
          </w:p>
          <w:p w:rsidR="005C3BA8" w:rsidP="00073262" w:rsidRDefault="00197954" w14:paraId="77F17CE6" w14:textId="77777777">
            <w:pPr>
              <w:rPr>
                <w:color w:val="000000"/>
              </w:rPr>
            </w:pPr>
            <w:r>
              <w:rPr>
                <w:color w:val="000000"/>
              </w:rPr>
              <w:t xml:space="preserve">The Commission opened this proceeding to </w:t>
            </w:r>
            <w:r w:rsidRPr="00197954">
              <w:rPr>
                <w:color w:val="000000"/>
              </w:rPr>
              <w:t xml:space="preserve">consider rules to determine grant funding, eligibility and compliance for </w:t>
            </w:r>
            <w:r w:rsidRPr="00197954">
              <w:rPr>
                <w:color w:val="000000"/>
              </w:rPr>
              <w:lastRenderedPageBreak/>
              <w:t>funds distributed to California under the federal Broadband Equity, Access, and Deployment Program</w:t>
            </w:r>
            <w:r>
              <w:rPr>
                <w:color w:val="000000"/>
              </w:rPr>
              <w:t xml:space="preserve"> (BEAD Program).  The BEAD program is administered by the National Telecommunications and Information Association (NTIA), which required that states applying for BEAD </w:t>
            </w:r>
            <w:r w:rsidR="005C3BA8">
              <w:rPr>
                <w:color w:val="000000"/>
              </w:rPr>
              <w:t xml:space="preserve">grant </w:t>
            </w:r>
            <w:r>
              <w:rPr>
                <w:color w:val="000000"/>
              </w:rPr>
              <w:t xml:space="preserve">funding </w:t>
            </w:r>
            <w:r w:rsidR="00C841C6">
              <w:rPr>
                <w:color w:val="000000"/>
              </w:rPr>
              <w:t xml:space="preserve">draft a proposal detailing how </w:t>
            </w:r>
            <w:r w:rsidR="005C3BA8">
              <w:rPr>
                <w:color w:val="000000"/>
              </w:rPr>
              <w:t xml:space="preserve">they would determine eligibility for, and award funding to, subgrantees. </w:t>
            </w:r>
          </w:p>
          <w:p w:rsidR="005C3BA8" w:rsidP="00073262" w:rsidRDefault="005C3BA8" w14:paraId="7C41C8F2" w14:textId="77777777">
            <w:pPr>
              <w:rPr>
                <w:color w:val="000000"/>
              </w:rPr>
            </w:pPr>
          </w:p>
          <w:p w:rsidR="00406CF2" w:rsidP="00073262" w:rsidRDefault="00365E8C" w14:paraId="1B0FD61D" w14:textId="442F62DA">
            <w:pPr>
              <w:rPr>
                <w:color w:val="000000"/>
              </w:rPr>
            </w:pPr>
            <w:r>
              <w:rPr>
                <w:color w:val="000000"/>
              </w:rPr>
              <w:t xml:space="preserve">In D.24-05-029 and </w:t>
            </w:r>
            <w:r w:rsidR="007F12DE">
              <w:rPr>
                <w:color w:val="000000"/>
              </w:rPr>
              <w:t>D.</w:t>
            </w:r>
            <w:r>
              <w:rPr>
                <w:color w:val="000000"/>
              </w:rPr>
              <w:t>24-08-050</w:t>
            </w:r>
            <w:r w:rsidR="00A57951">
              <w:rPr>
                <w:color w:val="000000"/>
              </w:rPr>
              <w:t xml:space="preserve">, </w:t>
            </w:r>
            <w:r w:rsidR="007F12DE">
              <w:rPr>
                <w:color w:val="000000"/>
              </w:rPr>
              <w:t>t</w:t>
            </w:r>
            <w:r w:rsidR="00A57951">
              <w:rPr>
                <w:color w:val="000000"/>
              </w:rPr>
              <w:t>he Commission approved California’s BEAD grant proposal (</w:t>
            </w:r>
            <w:r w:rsidR="006756CC">
              <w:rPr>
                <w:color w:val="000000"/>
              </w:rPr>
              <w:t>t</w:t>
            </w:r>
            <w:r w:rsidR="003448F0">
              <w:rPr>
                <w:color w:val="000000"/>
              </w:rPr>
              <w:t xml:space="preserve">he Commission has </w:t>
            </w:r>
            <w:r w:rsidR="00A57951">
              <w:rPr>
                <w:color w:val="000000"/>
              </w:rPr>
              <w:t xml:space="preserve">previously awarded compensation </w:t>
            </w:r>
            <w:r w:rsidR="003448F0">
              <w:rPr>
                <w:color w:val="000000"/>
              </w:rPr>
              <w:t xml:space="preserve">to </w:t>
            </w:r>
            <w:proofErr w:type="spellStart"/>
            <w:r w:rsidR="003448F0">
              <w:rPr>
                <w:color w:val="000000"/>
              </w:rPr>
              <w:t>CforAT</w:t>
            </w:r>
            <w:proofErr w:type="spellEnd"/>
            <w:r w:rsidR="003448F0">
              <w:rPr>
                <w:color w:val="000000"/>
              </w:rPr>
              <w:t xml:space="preserve"> </w:t>
            </w:r>
            <w:proofErr w:type="gramStart"/>
            <w:r w:rsidR="003448F0">
              <w:rPr>
                <w:color w:val="000000"/>
              </w:rPr>
              <w:t>related</w:t>
            </w:r>
            <w:proofErr w:type="gramEnd"/>
            <w:r w:rsidR="003448F0">
              <w:rPr>
                <w:color w:val="000000"/>
              </w:rPr>
              <w:t xml:space="preserve"> </w:t>
            </w:r>
            <w:r w:rsidR="006756CC">
              <w:rPr>
                <w:color w:val="000000"/>
              </w:rPr>
              <w:t xml:space="preserve">our substantial contributions </w:t>
            </w:r>
            <w:r w:rsidR="003448F0">
              <w:rPr>
                <w:color w:val="000000"/>
              </w:rPr>
              <w:t xml:space="preserve">to those decisions, and </w:t>
            </w:r>
            <w:proofErr w:type="spellStart"/>
            <w:r w:rsidR="003448F0">
              <w:rPr>
                <w:color w:val="000000"/>
              </w:rPr>
              <w:t>CforAT</w:t>
            </w:r>
            <w:proofErr w:type="spellEnd"/>
            <w:r w:rsidR="003448F0">
              <w:rPr>
                <w:color w:val="000000"/>
              </w:rPr>
              <w:t xml:space="preserve"> is not requesting </w:t>
            </w:r>
            <w:r w:rsidR="006756CC">
              <w:rPr>
                <w:color w:val="000000"/>
              </w:rPr>
              <w:t xml:space="preserve">additional </w:t>
            </w:r>
            <w:r w:rsidR="003448F0">
              <w:rPr>
                <w:color w:val="000000"/>
              </w:rPr>
              <w:t xml:space="preserve">compensation for </w:t>
            </w:r>
            <w:r w:rsidR="006756CC">
              <w:rPr>
                <w:color w:val="000000"/>
              </w:rPr>
              <w:t xml:space="preserve">our </w:t>
            </w:r>
            <w:r w:rsidR="003448F0">
              <w:rPr>
                <w:color w:val="000000"/>
              </w:rPr>
              <w:t xml:space="preserve">work leading to either of those decisions here).  </w:t>
            </w:r>
          </w:p>
          <w:p w:rsidR="00406CF2" w:rsidP="00073262" w:rsidRDefault="00406CF2" w14:paraId="131A5F44" w14:textId="77777777">
            <w:pPr>
              <w:rPr>
                <w:color w:val="000000"/>
              </w:rPr>
            </w:pPr>
          </w:p>
          <w:p w:rsidR="00406CF2" w:rsidP="00073262" w:rsidRDefault="00406CF2" w14:paraId="2FAFB16C" w14:textId="7454754E">
            <w:pPr>
              <w:rPr>
                <w:color w:val="000000"/>
              </w:rPr>
            </w:pPr>
            <w:r>
              <w:rPr>
                <w:color w:val="000000"/>
              </w:rPr>
              <w:t xml:space="preserve">On </w:t>
            </w:r>
            <w:r w:rsidR="00A17682">
              <w:rPr>
                <w:color w:val="000000"/>
              </w:rPr>
              <w:t xml:space="preserve">October 31, 2024, </w:t>
            </w:r>
            <w:proofErr w:type="spellStart"/>
            <w:r w:rsidR="00A17682">
              <w:rPr>
                <w:color w:val="000000"/>
              </w:rPr>
              <w:t>USTelecom</w:t>
            </w:r>
            <w:proofErr w:type="spellEnd"/>
            <w:r w:rsidR="00A17682">
              <w:rPr>
                <w:color w:val="000000"/>
              </w:rPr>
              <w:t xml:space="preserve"> filed an application for rehearing of D.24-09-025.  The Commission denied that Application on </w:t>
            </w:r>
            <w:r w:rsidR="00E22343">
              <w:rPr>
                <w:color w:val="000000"/>
              </w:rPr>
              <w:t>February 20, 2025 in D.25-02-029.</w:t>
            </w:r>
          </w:p>
          <w:p w:rsidR="00E22343" w:rsidP="00073262" w:rsidRDefault="00E22343" w14:paraId="186BD293" w14:textId="77777777">
            <w:pPr>
              <w:rPr>
                <w:color w:val="000000"/>
              </w:rPr>
            </w:pPr>
          </w:p>
          <w:p w:rsidR="003448F0" w:rsidP="00073262" w:rsidRDefault="00163F93" w14:paraId="435B0C17" w14:textId="77777777">
            <w:pPr>
              <w:rPr>
                <w:color w:val="000000"/>
              </w:rPr>
            </w:pPr>
            <w:r>
              <w:rPr>
                <w:color w:val="000000"/>
              </w:rPr>
              <w:t xml:space="preserve">On June 6, 2025, NTIA issued a </w:t>
            </w:r>
            <w:r w:rsidR="00406CF2">
              <w:rPr>
                <w:color w:val="000000"/>
              </w:rPr>
              <w:t xml:space="preserve">Restructuring Policy Notice, which substantially revised the funding requirements for the BEAD Program. In response to that notice, </w:t>
            </w:r>
            <w:r w:rsidR="00EB5B7C">
              <w:rPr>
                <w:color w:val="000000"/>
              </w:rPr>
              <w:t xml:space="preserve">the Commission </w:t>
            </w:r>
            <w:r w:rsidR="00EB5B7C">
              <w:rPr>
                <w:color w:val="000000"/>
              </w:rPr>
              <w:lastRenderedPageBreak/>
              <w:t>modified i</w:t>
            </w:r>
            <w:r w:rsidR="002D1334">
              <w:rPr>
                <w:color w:val="000000"/>
              </w:rPr>
              <w:t>ts proposal on July 24, 2025 in D.25-07-040.</w:t>
            </w:r>
          </w:p>
          <w:p w:rsidR="002D1334" w:rsidP="00073262" w:rsidRDefault="002D1334" w14:paraId="69559B32" w14:textId="77777777">
            <w:pPr>
              <w:rPr>
                <w:color w:val="000000"/>
              </w:rPr>
            </w:pPr>
          </w:p>
          <w:p w:rsidR="002D1334" w:rsidP="00073262" w:rsidRDefault="00D16111" w14:paraId="44ABE002" w14:textId="77777777">
            <w:pPr>
              <w:rPr>
                <w:color w:val="000000"/>
              </w:rPr>
            </w:pPr>
            <w:r>
              <w:rPr>
                <w:color w:val="000000"/>
              </w:rPr>
              <w:t>On December 2, 2025, the Commission issued Draft Resolution T</w:t>
            </w:r>
            <w:r w:rsidR="00F644AE">
              <w:rPr>
                <w:color w:val="000000"/>
              </w:rPr>
              <w:t xml:space="preserve">-17898, which approved Communications Division’s </w:t>
            </w:r>
            <w:r w:rsidR="00BB7490">
              <w:rPr>
                <w:color w:val="000000"/>
              </w:rPr>
              <w:t xml:space="preserve">request for approval to submit California’s BEAD Final Proposal to the NTIA.  The </w:t>
            </w:r>
            <w:r w:rsidR="000F4D85">
              <w:rPr>
                <w:color w:val="000000"/>
              </w:rPr>
              <w:t>Commission approved the resolution on December 19, 2025.</w:t>
            </w:r>
          </w:p>
          <w:p w:rsidR="00E93FA3" w:rsidP="00073262" w:rsidRDefault="00E93FA3" w14:paraId="52C90FDF" w14:textId="77777777">
            <w:pPr>
              <w:rPr>
                <w:color w:val="000000"/>
              </w:rPr>
            </w:pPr>
          </w:p>
          <w:p w:rsidR="00E93FA3" w:rsidP="00073262" w:rsidRDefault="007739F9" w14:paraId="25DD83E6" w14:textId="280B919D">
            <w:pPr>
              <w:rPr>
                <w:color w:val="000000"/>
              </w:rPr>
            </w:pPr>
            <w:r w:rsidRPr="0069607F">
              <w:rPr>
                <w:color w:val="000000"/>
              </w:rPr>
              <w:t>In conjunction with the</w:t>
            </w:r>
            <w:r>
              <w:rPr>
                <w:color w:val="000000"/>
              </w:rPr>
              <w:t xml:space="preserve"> various </w:t>
            </w:r>
            <w:r w:rsidRPr="0069607F">
              <w:rPr>
                <w:color w:val="000000"/>
              </w:rPr>
              <w:t>Decisions</w:t>
            </w:r>
            <w:r>
              <w:rPr>
                <w:color w:val="000000"/>
              </w:rPr>
              <w:t xml:space="preserve"> addressed in this compensation request</w:t>
            </w:r>
            <w:r w:rsidRPr="0069607F">
              <w:rPr>
                <w:color w:val="000000"/>
              </w:rPr>
              <w:t xml:space="preserve">, </w:t>
            </w:r>
            <w:proofErr w:type="spellStart"/>
            <w:r w:rsidRPr="0069607F">
              <w:rPr>
                <w:color w:val="000000"/>
              </w:rPr>
              <w:t>CforAT</w:t>
            </w:r>
            <w:proofErr w:type="spellEnd"/>
            <w:r w:rsidRPr="0069607F">
              <w:rPr>
                <w:color w:val="000000"/>
              </w:rPr>
              <w:t xml:space="preserve"> </w:t>
            </w:r>
            <w:r>
              <w:rPr>
                <w:color w:val="000000"/>
              </w:rPr>
              <w:t xml:space="preserve">has provided input on </w:t>
            </w:r>
            <w:r w:rsidRPr="0069607F">
              <w:rPr>
                <w:color w:val="000000"/>
              </w:rPr>
              <w:t>multiple issues including</w:t>
            </w:r>
            <w:r w:rsidR="00D97777">
              <w:rPr>
                <w:color w:val="000000"/>
              </w:rPr>
              <w:t xml:space="preserve"> low-income programs</w:t>
            </w:r>
            <w:r w:rsidR="00AF58B7">
              <w:rPr>
                <w:color w:val="000000"/>
              </w:rPr>
              <w:t xml:space="preserve"> and revised federal requirements</w:t>
            </w:r>
            <w:r>
              <w:rPr>
                <w:color w:val="000000"/>
              </w:rPr>
              <w:t xml:space="preserve">.  </w:t>
            </w:r>
            <w:proofErr w:type="spellStart"/>
            <w:r>
              <w:rPr>
                <w:color w:val="000000"/>
              </w:rPr>
              <w:t>CforAT</w:t>
            </w:r>
            <w:proofErr w:type="spellEnd"/>
            <w:r>
              <w:rPr>
                <w:color w:val="000000"/>
              </w:rPr>
              <w:t xml:space="preserve"> filed the following documents addressing those issues</w:t>
            </w:r>
            <w:r w:rsidR="00D42DD9">
              <w:rPr>
                <w:color w:val="000000"/>
              </w:rPr>
              <w:t>:</w:t>
            </w:r>
          </w:p>
          <w:p w:rsidR="00D42DD9" w:rsidP="00073262" w:rsidRDefault="00D42DD9" w14:paraId="029C2060" w14:textId="77777777">
            <w:pPr>
              <w:rPr>
                <w:color w:val="000000"/>
              </w:rPr>
            </w:pPr>
          </w:p>
          <w:p w:rsidR="00D42DD9" w:rsidP="00073262" w:rsidRDefault="00D42DD9" w14:paraId="3AB8A4B5" w14:textId="45156B60">
            <w:pPr>
              <w:rPr>
                <w:color w:val="000000"/>
              </w:rPr>
            </w:pPr>
            <w:proofErr w:type="spellStart"/>
            <w:r>
              <w:rPr>
                <w:color w:val="000000"/>
              </w:rPr>
              <w:t>CforAT</w:t>
            </w:r>
            <w:proofErr w:type="spellEnd"/>
            <w:r>
              <w:rPr>
                <w:color w:val="000000"/>
              </w:rPr>
              <w:t xml:space="preserve"> and TURN Joint Response to Application for Rehearing of </w:t>
            </w:r>
            <w:proofErr w:type="spellStart"/>
            <w:r>
              <w:rPr>
                <w:color w:val="000000"/>
              </w:rPr>
              <w:t>USTelecom</w:t>
            </w:r>
            <w:proofErr w:type="spellEnd"/>
            <w:r>
              <w:rPr>
                <w:color w:val="000000"/>
              </w:rPr>
              <w:t xml:space="preserve"> (</w:t>
            </w:r>
            <w:r w:rsidR="00A97386">
              <w:rPr>
                <w:color w:val="000000"/>
              </w:rPr>
              <w:t>Nov. 15, 2024) (</w:t>
            </w:r>
            <w:r w:rsidR="00A05C03">
              <w:rPr>
                <w:color w:val="000000"/>
              </w:rPr>
              <w:t xml:space="preserve">Joint </w:t>
            </w:r>
            <w:r w:rsidR="00A97386">
              <w:rPr>
                <w:color w:val="000000"/>
              </w:rPr>
              <w:t>Response to AFR);</w:t>
            </w:r>
          </w:p>
          <w:p w:rsidR="00A97386" w:rsidP="00073262" w:rsidRDefault="00A97386" w14:paraId="06E331EE" w14:textId="77777777">
            <w:pPr>
              <w:rPr>
                <w:color w:val="000000"/>
              </w:rPr>
            </w:pPr>
          </w:p>
          <w:p w:rsidR="00EC7379" w:rsidP="00EC7379" w:rsidRDefault="00EC7379" w14:paraId="38E37244" w14:textId="55A46C6B">
            <w:pPr>
              <w:rPr>
                <w:color w:val="000000"/>
              </w:rPr>
            </w:pPr>
            <w:proofErr w:type="spellStart"/>
            <w:r>
              <w:rPr>
                <w:color w:val="000000"/>
              </w:rPr>
              <w:t>CforAT</w:t>
            </w:r>
            <w:proofErr w:type="spellEnd"/>
            <w:r>
              <w:rPr>
                <w:color w:val="000000"/>
              </w:rPr>
              <w:t xml:space="preserve"> Reply Comments on ALJ’s June 16, 2025 Ruling (June 24, 2025) (Reply Comments on ALJ Ruling); </w:t>
            </w:r>
          </w:p>
          <w:p w:rsidR="00EC7379" w:rsidP="00073262" w:rsidRDefault="00EC7379" w14:paraId="63DAEA38" w14:textId="77777777">
            <w:pPr>
              <w:rPr>
                <w:color w:val="000000"/>
              </w:rPr>
            </w:pPr>
          </w:p>
          <w:p w:rsidR="00D42DD9" w:rsidP="00073262" w:rsidRDefault="00EC7379" w14:paraId="5E487D98" w14:textId="6B1E3DAA">
            <w:pPr>
              <w:rPr>
                <w:color w:val="000000"/>
              </w:rPr>
            </w:pPr>
            <w:proofErr w:type="spellStart"/>
            <w:r>
              <w:rPr>
                <w:color w:val="000000"/>
              </w:rPr>
              <w:t>CforAT</w:t>
            </w:r>
            <w:proofErr w:type="spellEnd"/>
            <w:r>
              <w:rPr>
                <w:color w:val="000000"/>
              </w:rPr>
              <w:t xml:space="preserve"> Comments on Proposed Decision </w:t>
            </w:r>
            <w:r w:rsidR="00062149">
              <w:rPr>
                <w:color w:val="000000"/>
              </w:rPr>
              <w:t xml:space="preserve">Granting Compensation </w:t>
            </w:r>
            <w:r>
              <w:rPr>
                <w:color w:val="000000"/>
              </w:rPr>
              <w:t>(</w:t>
            </w:r>
            <w:r w:rsidR="00896576">
              <w:rPr>
                <w:color w:val="000000"/>
              </w:rPr>
              <w:t>Oct. 9, 2025)</w:t>
            </w:r>
            <w:r w:rsidR="00062149">
              <w:rPr>
                <w:color w:val="000000"/>
              </w:rPr>
              <w:t xml:space="preserve"> (Comments on Compensation</w:t>
            </w:r>
            <w:r w:rsidR="007C164C">
              <w:rPr>
                <w:color w:val="000000"/>
              </w:rPr>
              <w:t xml:space="preserve"> PD</w:t>
            </w:r>
            <w:r w:rsidR="00062149">
              <w:rPr>
                <w:color w:val="000000"/>
              </w:rPr>
              <w:t>)</w:t>
            </w:r>
            <w:r w:rsidR="00896576">
              <w:rPr>
                <w:color w:val="000000"/>
              </w:rPr>
              <w:t>.</w:t>
            </w:r>
          </w:p>
          <w:p w:rsidR="00062149" w:rsidP="00073262" w:rsidRDefault="00062149" w14:paraId="0F3C3193" w14:textId="77777777">
            <w:pPr>
              <w:rPr>
                <w:color w:val="000000"/>
              </w:rPr>
            </w:pPr>
          </w:p>
          <w:p w:rsidRPr="007F620E" w:rsidR="00062149" w:rsidP="00073262" w:rsidRDefault="00E32DFA" w14:paraId="1B0CC007" w14:textId="17F98A5B">
            <w:pPr>
              <w:rPr>
                <w:color w:val="000000"/>
              </w:rPr>
            </w:pPr>
            <w:r>
              <w:rPr>
                <w:color w:val="000000"/>
              </w:rPr>
              <w:lastRenderedPageBreak/>
              <w:t xml:space="preserve">Comments on Resolution T-17898 (December </w:t>
            </w:r>
            <w:r w:rsidR="00F2041E">
              <w:rPr>
                <w:color w:val="000000"/>
              </w:rPr>
              <w:t>9, 2025) (Comments on Resolution).</w:t>
            </w:r>
            <w:r w:rsidR="00062149">
              <w:rPr>
                <w:color w:val="000000"/>
              </w:rPr>
              <w:t xml:space="preserve"> </w:t>
            </w:r>
          </w:p>
        </w:tc>
        <w:tc>
          <w:tcPr>
            <w:tcW w:w="4140" w:type="dxa"/>
          </w:tcPr>
          <w:p w:rsidRPr="007F620E" w:rsidR="00A92D0B" w:rsidP="00073262" w:rsidRDefault="00A92D0B" w14:paraId="532F95D2" w14:textId="77777777">
            <w:pPr>
              <w:rPr>
                <w:color w:val="000000"/>
              </w:rPr>
            </w:pPr>
          </w:p>
        </w:tc>
        <w:tc>
          <w:tcPr>
            <w:tcW w:w="2340" w:type="dxa"/>
          </w:tcPr>
          <w:p w:rsidRPr="007F620E" w:rsidR="00A92D0B" w:rsidP="00073262" w:rsidRDefault="00B907F3" w14:paraId="63938BDA" w14:textId="770A7C87">
            <w:pPr>
              <w:rPr>
                <w:color w:val="000000"/>
              </w:rPr>
            </w:pPr>
            <w:r>
              <w:rPr>
                <w:color w:val="000000"/>
              </w:rPr>
              <w:t>Noted</w:t>
            </w:r>
          </w:p>
        </w:tc>
      </w:tr>
      <w:tr w:rsidRPr="007F620E" w:rsidR="00A92D0B" w:rsidTr="00F71249" w14:paraId="4AAA05AE" w14:textId="77777777">
        <w:tc>
          <w:tcPr>
            <w:tcW w:w="3258" w:type="dxa"/>
          </w:tcPr>
          <w:p w:rsidRPr="00AF58B7" w:rsidR="00A92D0B" w:rsidP="00073262" w:rsidRDefault="00AE49E3" w14:paraId="31756DBD" w14:textId="1EC6E60A">
            <w:pPr>
              <w:rPr>
                <w:b/>
                <w:bCs/>
                <w:color w:val="000000"/>
              </w:rPr>
            </w:pPr>
            <w:r w:rsidRPr="00AF58B7">
              <w:rPr>
                <w:b/>
                <w:bCs/>
                <w:color w:val="000000"/>
              </w:rPr>
              <w:lastRenderedPageBreak/>
              <w:t>Application for Rehearing</w:t>
            </w:r>
          </w:p>
          <w:p w:rsidR="00AE49E3" w:rsidP="00073262" w:rsidRDefault="00AE49E3" w14:paraId="65F43949" w14:textId="77777777">
            <w:pPr>
              <w:rPr>
                <w:color w:val="000000"/>
              </w:rPr>
            </w:pPr>
          </w:p>
          <w:p w:rsidR="00F343C0" w:rsidP="00073262" w:rsidRDefault="00F343C0" w14:paraId="5636ABE7" w14:textId="64B6CF97">
            <w:pPr>
              <w:rPr>
                <w:color w:val="000000"/>
              </w:rPr>
            </w:pPr>
            <w:proofErr w:type="spellStart"/>
            <w:r>
              <w:rPr>
                <w:color w:val="000000"/>
              </w:rPr>
              <w:t>USTelecom’s</w:t>
            </w:r>
            <w:proofErr w:type="spellEnd"/>
            <w:r>
              <w:rPr>
                <w:color w:val="000000"/>
              </w:rPr>
              <w:t xml:space="preserve"> Application for Rehearing (filed </w:t>
            </w:r>
            <w:r w:rsidR="00D81C95">
              <w:rPr>
                <w:color w:val="000000"/>
              </w:rPr>
              <w:t>October 31, 2024), raised various claims of legal error in D.</w:t>
            </w:r>
            <w:r w:rsidR="00A05C03">
              <w:rPr>
                <w:color w:val="000000"/>
              </w:rPr>
              <w:t>24-09-040.</w:t>
            </w:r>
            <w:r w:rsidR="00DB2657">
              <w:rPr>
                <w:color w:val="000000"/>
              </w:rPr>
              <w:t xml:space="preserve">  These claims focused on D.24-09-040’s requirements related to low-cost programs.  </w:t>
            </w:r>
          </w:p>
          <w:p w:rsidR="00F343C0" w:rsidP="00073262" w:rsidRDefault="00F343C0" w14:paraId="2837E4EC" w14:textId="77777777">
            <w:pPr>
              <w:rPr>
                <w:color w:val="000000"/>
              </w:rPr>
            </w:pPr>
          </w:p>
          <w:p w:rsidR="007739F9" w:rsidP="00073262" w:rsidRDefault="007E4F31" w14:paraId="66D55FBD" w14:textId="51506D65">
            <w:pPr>
              <w:rPr>
                <w:color w:val="000000"/>
              </w:rPr>
            </w:pPr>
            <w:proofErr w:type="spellStart"/>
            <w:r>
              <w:rPr>
                <w:color w:val="000000"/>
              </w:rPr>
              <w:t>CforAT</w:t>
            </w:r>
            <w:proofErr w:type="spellEnd"/>
            <w:r w:rsidR="00917ADF">
              <w:rPr>
                <w:color w:val="000000"/>
              </w:rPr>
              <w:t>, in conjunction with TURN,</w:t>
            </w:r>
            <w:r>
              <w:rPr>
                <w:color w:val="000000"/>
              </w:rPr>
              <w:t xml:space="preserve"> argued that </w:t>
            </w:r>
            <w:r w:rsidR="00A05C03">
              <w:rPr>
                <w:color w:val="000000"/>
              </w:rPr>
              <w:t>D.24-09-040’s</w:t>
            </w:r>
            <w:r w:rsidR="00F343C0">
              <w:rPr>
                <w:color w:val="000000"/>
              </w:rPr>
              <w:t xml:space="preserve"> </w:t>
            </w:r>
            <w:r w:rsidR="00A05C03">
              <w:rPr>
                <w:color w:val="000000"/>
              </w:rPr>
              <w:t xml:space="preserve">requirement that BEAD subgrantees participate in </w:t>
            </w:r>
            <w:r w:rsidR="00EB386E">
              <w:rPr>
                <w:color w:val="000000"/>
              </w:rPr>
              <w:t xml:space="preserve">low-cost service and middle-class affordability plans </w:t>
            </w:r>
            <w:r w:rsidR="00A05C03">
              <w:rPr>
                <w:color w:val="000000"/>
              </w:rPr>
              <w:t>was not legal error.  Joint Response to AFR at p</w:t>
            </w:r>
            <w:r w:rsidR="0098221F">
              <w:rPr>
                <w:color w:val="000000"/>
              </w:rPr>
              <w:t xml:space="preserve">p. </w:t>
            </w:r>
            <w:r w:rsidR="009B6677">
              <w:rPr>
                <w:color w:val="000000"/>
              </w:rPr>
              <w:t>2-8.</w:t>
            </w:r>
          </w:p>
          <w:p w:rsidR="00AE49E3" w:rsidP="00073262" w:rsidRDefault="00AE49E3" w14:paraId="5F81DC35" w14:textId="77777777">
            <w:pPr>
              <w:rPr>
                <w:color w:val="000000"/>
              </w:rPr>
            </w:pPr>
          </w:p>
          <w:p w:rsidR="00E25078" w:rsidP="00073262" w:rsidRDefault="00F30081" w14:paraId="239746D4" w14:textId="7A1DE6DE">
            <w:pPr>
              <w:rPr>
                <w:color w:val="000000"/>
              </w:rPr>
            </w:pPr>
            <w:proofErr w:type="spellStart"/>
            <w:r>
              <w:rPr>
                <w:color w:val="000000"/>
              </w:rPr>
              <w:t>CforAT</w:t>
            </w:r>
            <w:proofErr w:type="spellEnd"/>
            <w:r>
              <w:rPr>
                <w:color w:val="000000"/>
              </w:rPr>
              <w:t xml:space="preserve"> noted that </w:t>
            </w:r>
            <w:r w:rsidR="00EB386E">
              <w:rPr>
                <w:color w:val="000000"/>
              </w:rPr>
              <w:t xml:space="preserve">the portions of </w:t>
            </w:r>
            <w:proofErr w:type="spellStart"/>
            <w:r>
              <w:rPr>
                <w:color w:val="000000"/>
              </w:rPr>
              <w:t>USTelecom’s</w:t>
            </w:r>
            <w:proofErr w:type="spellEnd"/>
            <w:r>
              <w:rPr>
                <w:color w:val="000000"/>
              </w:rPr>
              <w:t xml:space="preserve"> </w:t>
            </w:r>
            <w:r w:rsidR="00AD1119">
              <w:rPr>
                <w:color w:val="000000"/>
              </w:rPr>
              <w:t>Application</w:t>
            </w:r>
            <w:r w:rsidR="00EB386E">
              <w:rPr>
                <w:color w:val="000000"/>
              </w:rPr>
              <w:t xml:space="preserve"> regarding </w:t>
            </w:r>
            <w:proofErr w:type="spellStart"/>
            <w:r w:rsidR="00EB386E">
              <w:rPr>
                <w:color w:val="000000"/>
              </w:rPr>
              <w:t>LifeLine</w:t>
            </w:r>
            <w:proofErr w:type="spellEnd"/>
            <w:r w:rsidR="0030609E">
              <w:rPr>
                <w:color w:val="000000"/>
              </w:rPr>
              <w:t xml:space="preserve"> applied only to the “rate modification” element of the BEAD Proposal’s low-cost requirements.</w:t>
            </w:r>
            <w:r w:rsidR="00905A10">
              <w:rPr>
                <w:color w:val="000000"/>
              </w:rPr>
              <w:t xml:space="preserve"> Joint Response to AFR at p</w:t>
            </w:r>
            <w:r w:rsidR="00206A59">
              <w:rPr>
                <w:color w:val="000000"/>
              </w:rPr>
              <w:t>p</w:t>
            </w:r>
            <w:r w:rsidR="00905A10">
              <w:rPr>
                <w:color w:val="000000"/>
              </w:rPr>
              <w:t>. 2</w:t>
            </w:r>
            <w:r w:rsidR="00206A59">
              <w:rPr>
                <w:color w:val="000000"/>
              </w:rPr>
              <w:t>-3</w:t>
            </w:r>
            <w:r w:rsidR="00905A10">
              <w:rPr>
                <w:color w:val="000000"/>
              </w:rPr>
              <w:t>.</w:t>
            </w:r>
          </w:p>
          <w:p w:rsidR="00F45319" w:rsidP="00073262" w:rsidRDefault="00F45319" w14:paraId="6F6B775B" w14:textId="77777777">
            <w:pPr>
              <w:rPr>
                <w:color w:val="000000"/>
              </w:rPr>
            </w:pPr>
          </w:p>
          <w:p w:rsidR="00F45319" w:rsidP="00073262" w:rsidRDefault="00F45319" w14:paraId="00F29BF5" w14:textId="77777777">
            <w:pPr>
              <w:rPr>
                <w:color w:val="000000"/>
              </w:rPr>
            </w:pPr>
          </w:p>
          <w:p w:rsidR="00F45319" w:rsidP="00073262" w:rsidRDefault="00F45319" w14:paraId="31CCB5C5" w14:textId="77777777">
            <w:pPr>
              <w:rPr>
                <w:color w:val="000000"/>
              </w:rPr>
            </w:pPr>
            <w:proofErr w:type="spellStart"/>
            <w:r>
              <w:rPr>
                <w:color w:val="000000"/>
              </w:rPr>
              <w:t>CforAT</w:t>
            </w:r>
            <w:proofErr w:type="spellEnd"/>
            <w:r>
              <w:rPr>
                <w:color w:val="000000"/>
              </w:rPr>
              <w:t xml:space="preserve"> argued that </w:t>
            </w:r>
            <w:r w:rsidR="001E0EEF">
              <w:rPr>
                <w:color w:val="000000"/>
              </w:rPr>
              <w:t xml:space="preserve">applicants were not required to request an increase in the rate cap, and that </w:t>
            </w:r>
            <w:r w:rsidR="00905A10">
              <w:rPr>
                <w:color w:val="000000"/>
              </w:rPr>
              <w:t xml:space="preserve">an applicant had to commit to participating in </w:t>
            </w:r>
            <w:proofErr w:type="spellStart"/>
            <w:r w:rsidR="00905A10">
              <w:rPr>
                <w:color w:val="000000"/>
              </w:rPr>
              <w:t>LifeLine</w:t>
            </w:r>
            <w:proofErr w:type="spellEnd"/>
            <w:r w:rsidR="00905A10">
              <w:rPr>
                <w:color w:val="000000"/>
              </w:rPr>
              <w:t xml:space="preserve"> only if it wanted the ability to request a rate modification.  Joint Response to </w:t>
            </w:r>
            <w:r w:rsidR="00206A59">
              <w:rPr>
                <w:color w:val="000000"/>
              </w:rPr>
              <w:t>AFR at pp. 3-4.</w:t>
            </w:r>
          </w:p>
          <w:p w:rsidR="00F60A30" w:rsidP="00073262" w:rsidRDefault="00F60A30" w14:paraId="063BB265" w14:textId="77777777">
            <w:pPr>
              <w:rPr>
                <w:color w:val="000000"/>
              </w:rPr>
            </w:pPr>
          </w:p>
          <w:p w:rsidR="00F60A30" w:rsidP="00073262" w:rsidRDefault="00F60A30" w14:paraId="36C59059" w14:textId="77777777">
            <w:pPr>
              <w:rPr>
                <w:color w:val="000000"/>
              </w:rPr>
            </w:pPr>
          </w:p>
          <w:p w:rsidR="00F60A30" w:rsidP="00073262" w:rsidRDefault="00F60A30" w14:paraId="138E5B93" w14:textId="77777777">
            <w:pPr>
              <w:rPr>
                <w:color w:val="000000"/>
              </w:rPr>
            </w:pPr>
            <w:proofErr w:type="spellStart"/>
            <w:r>
              <w:rPr>
                <w:color w:val="000000"/>
              </w:rPr>
              <w:lastRenderedPageBreak/>
              <w:t>CforAT</w:t>
            </w:r>
            <w:proofErr w:type="spellEnd"/>
            <w:r>
              <w:rPr>
                <w:color w:val="000000"/>
              </w:rPr>
              <w:t xml:space="preserve"> argued </w:t>
            </w:r>
            <w:r w:rsidR="007D23B9">
              <w:rPr>
                <w:color w:val="000000"/>
              </w:rPr>
              <w:t xml:space="preserve">that </w:t>
            </w:r>
            <w:proofErr w:type="spellStart"/>
            <w:r w:rsidR="007D23B9">
              <w:rPr>
                <w:color w:val="000000"/>
              </w:rPr>
              <w:t>USTelecom</w:t>
            </w:r>
            <w:proofErr w:type="spellEnd"/>
            <w:r w:rsidR="007D23B9">
              <w:rPr>
                <w:color w:val="000000"/>
              </w:rPr>
              <w:t xml:space="preserve"> had not shown legal error, because </w:t>
            </w:r>
            <w:r w:rsidR="00D73E8F">
              <w:rPr>
                <w:color w:val="000000"/>
              </w:rPr>
              <w:t>the Commission is not required to create identical requirements for different grant programs</w:t>
            </w:r>
            <w:r w:rsidR="00116534">
              <w:rPr>
                <w:color w:val="000000"/>
              </w:rPr>
              <w:t>, especially considering that grant programs have different funding sources with different rules</w:t>
            </w:r>
            <w:r w:rsidR="00D73E8F">
              <w:rPr>
                <w:color w:val="000000"/>
              </w:rPr>
              <w:t xml:space="preserve">.  Joint Response to AFR at pp. </w:t>
            </w:r>
            <w:r w:rsidR="00116534">
              <w:rPr>
                <w:color w:val="000000"/>
              </w:rPr>
              <w:t>7-8.</w:t>
            </w:r>
          </w:p>
          <w:p w:rsidR="00116534" w:rsidP="00073262" w:rsidRDefault="00116534" w14:paraId="767978A0" w14:textId="77777777">
            <w:pPr>
              <w:rPr>
                <w:color w:val="000000"/>
              </w:rPr>
            </w:pPr>
          </w:p>
          <w:p w:rsidR="00116534" w:rsidP="00073262" w:rsidRDefault="00116534" w14:paraId="636FCF7F" w14:textId="77777777">
            <w:pPr>
              <w:rPr>
                <w:color w:val="000000"/>
              </w:rPr>
            </w:pPr>
            <w:proofErr w:type="spellStart"/>
            <w:r>
              <w:rPr>
                <w:color w:val="000000"/>
              </w:rPr>
              <w:t>CforAT</w:t>
            </w:r>
            <w:proofErr w:type="spellEnd"/>
            <w:r>
              <w:rPr>
                <w:color w:val="000000"/>
              </w:rPr>
              <w:t xml:space="preserve"> argued that US Telecom had not </w:t>
            </w:r>
            <w:r w:rsidR="001D5722">
              <w:rPr>
                <w:color w:val="000000"/>
              </w:rPr>
              <w:t xml:space="preserve">shown legal error because the Commission’s rules for the Federal Funding Account (FFA) and BEAT were not inconsistent.  </w:t>
            </w:r>
            <w:r w:rsidR="002D7CC3">
              <w:rPr>
                <w:color w:val="000000"/>
              </w:rPr>
              <w:t>Joint Comments on AFH at p. 8.</w:t>
            </w:r>
          </w:p>
          <w:p w:rsidR="003C320E" w:rsidP="00073262" w:rsidRDefault="003C320E" w14:paraId="41FA3EC9" w14:textId="77777777">
            <w:pPr>
              <w:rPr>
                <w:color w:val="000000"/>
              </w:rPr>
            </w:pPr>
          </w:p>
          <w:p w:rsidRPr="007F620E" w:rsidR="003C320E" w:rsidP="00073262" w:rsidRDefault="003C320E" w14:paraId="11FCCEB5" w14:textId="43C107DE">
            <w:pPr>
              <w:rPr>
                <w:color w:val="000000"/>
              </w:rPr>
            </w:pPr>
            <w:proofErr w:type="spellStart"/>
            <w:r>
              <w:rPr>
                <w:color w:val="000000"/>
              </w:rPr>
              <w:t>CforAT</w:t>
            </w:r>
            <w:proofErr w:type="spellEnd"/>
            <w:r>
              <w:rPr>
                <w:color w:val="000000"/>
              </w:rPr>
              <w:t xml:space="preserve"> argued that </w:t>
            </w:r>
            <w:r w:rsidR="00835EB8">
              <w:rPr>
                <w:color w:val="000000"/>
              </w:rPr>
              <w:t>US Telecom had not shown legal error because the BEAD requirements gave the Commission broad discretion to create low- and middle-income affordability programs.</w:t>
            </w:r>
            <w:r w:rsidR="003E6906">
              <w:rPr>
                <w:color w:val="000000"/>
              </w:rPr>
              <w:t xml:space="preserve"> </w:t>
            </w:r>
            <w:r w:rsidR="00C3189B">
              <w:rPr>
                <w:color w:val="000000"/>
              </w:rPr>
              <w:t>Joint Comments on AFH at p. 9.</w:t>
            </w:r>
          </w:p>
        </w:tc>
        <w:tc>
          <w:tcPr>
            <w:tcW w:w="4140" w:type="dxa"/>
          </w:tcPr>
          <w:p w:rsidR="00A92D0B" w:rsidP="00073262" w:rsidRDefault="00A92D0B" w14:paraId="39793555" w14:textId="77777777">
            <w:pPr>
              <w:rPr>
                <w:color w:val="000000"/>
              </w:rPr>
            </w:pPr>
          </w:p>
          <w:p w:rsidR="005C44B8" w:rsidP="00073262" w:rsidRDefault="005C44B8" w14:paraId="68C9AB14" w14:textId="77777777">
            <w:pPr>
              <w:rPr>
                <w:color w:val="000000"/>
              </w:rPr>
            </w:pPr>
          </w:p>
          <w:p w:rsidR="005C44B8" w:rsidP="00073262" w:rsidRDefault="005C44B8" w14:paraId="0E75B23C" w14:textId="77777777">
            <w:pPr>
              <w:rPr>
                <w:color w:val="000000"/>
              </w:rPr>
            </w:pPr>
          </w:p>
          <w:p w:rsidR="005C44B8" w:rsidP="00073262" w:rsidRDefault="005C44B8" w14:paraId="37CF1591" w14:textId="77777777">
            <w:pPr>
              <w:rPr>
                <w:color w:val="000000"/>
              </w:rPr>
            </w:pPr>
          </w:p>
          <w:p w:rsidR="005C44B8" w:rsidP="00073262" w:rsidRDefault="005C44B8" w14:paraId="772B6159" w14:textId="77777777">
            <w:pPr>
              <w:rPr>
                <w:color w:val="000000"/>
              </w:rPr>
            </w:pPr>
          </w:p>
          <w:p w:rsidR="005C44B8" w:rsidP="00073262" w:rsidRDefault="005C44B8" w14:paraId="50B01CB5" w14:textId="77777777">
            <w:pPr>
              <w:rPr>
                <w:color w:val="000000"/>
              </w:rPr>
            </w:pPr>
          </w:p>
          <w:p w:rsidR="005C44B8" w:rsidP="00073262" w:rsidRDefault="005C44B8" w14:paraId="2DF242F7" w14:textId="77777777">
            <w:pPr>
              <w:rPr>
                <w:color w:val="000000"/>
              </w:rPr>
            </w:pPr>
          </w:p>
          <w:p w:rsidR="00C919FA" w:rsidP="00073262" w:rsidRDefault="00C919FA" w14:paraId="37D2F3A7" w14:textId="77777777">
            <w:pPr>
              <w:rPr>
                <w:color w:val="000000"/>
              </w:rPr>
            </w:pPr>
          </w:p>
          <w:p w:rsidR="00C919FA" w:rsidP="00073262" w:rsidRDefault="00C919FA" w14:paraId="77AE8670" w14:textId="77777777">
            <w:pPr>
              <w:rPr>
                <w:color w:val="000000"/>
              </w:rPr>
            </w:pPr>
          </w:p>
          <w:p w:rsidR="00C919FA" w:rsidP="00073262" w:rsidRDefault="00C919FA" w14:paraId="28B1DC84" w14:textId="77777777">
            <w:pPr>
              <w:rPr>
                <w:color w:val="000000"/>
              </w:rPr>
            </w:pPr>
          </w:p>
          <w:p w:rsidR="005C44B8" w:rsidP="00073262" w:rsidRDefault="00A83937" w14:paraId="3B359706" w14:textId="3CE25DCB">
            <w:pPr>
              <w:rPr>
                <w:color w:val="000000"/>
              </w:rPr>
            </w:pPr>
            <w:r>
              <w:rPr>
                <w:color w:val="000000"/>
              </w:rPr>
              <w:t xml:space="preserve">Consistent with the argument made by </w:t>
            </w:r>
            <w:proofErr w:type="spellStart"/>
            <w:r>
              <w:rPr>
                <w:color w:val="000000"/>
              </w:rPr>
              <w:t>CforAT</w:t>
            </w:r>
            <w:proofErr w:type="spellEnd"/>
            <w:r>
              <w:rPr>
                <w:color w:val="000000"/>
              </w:rPr>
              <w:t>, t</w:t>
            </w:r>
            <w:r w:rsidR="00B87C4C">
              <w:rPr>
                <w:color w:val="000000"/>
              </w:rPr>
              <w:t xml:space="preserve">he Decision held that </w:t>
            </w:r>
            <w:proofErr w:type="spellStart"/>
            <w:r w:rsidR="003552B0">
              <w:rPr>
                <w:color w:val="000000"/>
              </w:rPr>
              <w:t>USTelecom</w:t>
            </w:r>
            <w:proofErr w:type="spellEnd"/>
            <w:r w:rsidR="003552B0">
              <w:rPr>
                <w:color w:val="000000"/>
              </w:rPr>
              <w:t xml:space="preserve"> showed no legal error in the requirement that BEAD subgrantees participate in those programs.  D.24-09-040 at pp. </w:t>
            </w:r>
            <w:r w:rsidR="00F30081">
              <w:rPr>
                <w:color w:val="000000"/>
              </w:rPr>
              <w:t>3-8.</w:t>
            </w:r>
          </w:p>
          <w:p w:rsidR="00EB386E" w:rsidP="00073262" w:rsidRDefault="00EB386E" w14:paraId="2CAE27EF" w14:textId="77777777">
            <w:pPr>
              <w:rPr>
                <w:color w:val="000000"/>
              </w:rPr>
            </w:pPr>
          </w:p>
          <w:p w:rsidR="00EB386E" w:rsidP="00073262" w:rsidRDefault="00EB386E" w14:paraId="742A9CDA" w14:textId="77777777">
            <w:pPr>
              <w:rPr>
                <w:color w:val="000000"/>
              </w:rPr>
            </w:pPr>
          </w:p>
          <w:p w:rsidR="00EB386E" w:rsidP="00073262" w:rsidRDefault="00EB386E" w14:paraId="4E966E52" w14:textId="77777777">
            <w:pPr>
              <w:rPr>
                <w:color w:val="000000"/>
              </w:rPr>
            </w:pPr>
          </w:p>
          <w:p w:rsidR="00EB386E" w:rsidP="00073262" w:rsidRDefault="00EA326F" w14:paraId="4EF9B87E" w14:textId="2DD9AA5B">
            <w:pPr>
              <w:rPr>
                <w:color w:val="000000"/>
              </w:rPr>
            </w:pPr>
            <w:r>
              <w:rPr>
                <w:color w:val="000000"/>
              </w:rPr>
              <w:t>“</w:t>
            </w:r>
            <w:proofErr w:type="spellStart"/>
            <w:r w:rsidRPr="00EA326F">
              <w:rPr>
                <w:color w:val="000000"/>
              </w:rPr>
              <w:t>USTelecom’s</w:t>
            </w:r>
            <w:proofErr w:type="spellEnd"/>
            <w:r w:rsidRPr="00EA326F">
              <w:rPr>
                <w:color w:val="000000"/>
              </w:rPr>
              <w:t xml:space="preserve"> claim that the Decision makes </w:t>
            </w:r>
            <w:r w:rsidR="00D54E64">
              <w:rPr>
                <w:color w:val="000000"/>
              </w:rPr>
              <w:t>‘fe</w:t>
            </w:r>
            <w:r w:rsidRPr="00EA326F">
              <w:rPr>
                <w:color w:val="000000"/>
              </w:rPr>
              <w:t>deral lifeline or state equivalent participation…a precondition of receiving BEAD funding</w:t>
            </w:r>
            <w:r w:rsidR="00D54E64">
              <w:rPr>
                <w:color w:val="000000"/>
              </w:rPr>
              <w:t xml:space="preserve">’ </w:t>
            </w:r>
            <w:r w:rsidRPr="00EA326F">
              <w:rPr>
                <w:color w:val="000000"/>
              </w:rPr>
              <w:t>is incorrect.  Rather, participation in these programs is a precondition of receiving a rate modification for a low-cost program.</w:t>
            </w:r>
            <w:r>
              <w:rPr>
                <w:color w:val="000000"/>
              </w:rPr>
              <w:t>”</w:t>
            </w:r>
            <w:r w:rsidR="00D54E64">
              <w:rPr>
                <w:color w:val="000000"/>
              </w:rPr>
              <w:t xml:space="preserve">  D.24-09-040 at p. 4</w:t>
            </w:r>
            <w:r w:rsidR="00FA702C">
              <w:rPr>
                <w:color w:val="000000"/>
              </w:rPr>
              <w:t xml:space="preserve"> (citations omitted)</w:t>
            </w:r>
            <w:r w:rsidR="00D54E64">
              <w:rPr>
                <w:color w:val="000000"/>
              </w:rPr>
              <w:t>.</w:t>
            </w:r>
          </w:p>
          <w:p w:rsidR="00F45319" w:rsidP="00073262" w:rsidRDefault="00F45319" w14:paraId="50B8D254" w14:textId="77777777">
            <w:pPr>
              <w:rPr>
                <w:color w:val="000000"/>
              </w:rPr>
            </w:pPr>
          </w:p>
          <w:p w:rsidR="00206A59" w:rsidP="00073262" w:rsidRDefault="00206A59" w14:paraId="51C32063" w14:textId="63E1FDE1">
            <w:pPr>
              <w:rPr>
                <w:color w:val="000000"/>
              </w:rPr>
            </w:pPr>
            <w:r>
              <w:rPr>
                <w:color w:val="000000"/>
              </w:rPr>
              <w:t>“</w:t>
            </w:r>
            <w:r w:rsidRPr="00FA702C" w:rsidR="00FA702C">
              <w:rPr>
                <w:color w:val="000000"/>
              </w:rPr>
              <w:t xml:space="preserve">If a subgrantee wishes not to participate in Lifeline or California </w:t>
            </w:r>
            <w:proofErr w:type="spellStart"/>
            <w:r w:rsidRPr="00FA702C" w:rsidR="00FA702C">
              <w:rPr>
                <w:color w:val="000000"/>
              </w:rPr>
              <w:t>LifeLine</w:t>
            </w:r>
            <w:proofErr w:type="spellEnd"/>
            <w:r w:rsidRPr="00FA702C" w:rsidR="00FA702C">
              <w:rPr>
                <w:color w:val="000000"/>
              </w:rPr>
              <w:t xml:space="preserve"> (or is ineligible to do so), nothing in the Decision requires it to do so to participate in the BEAD program.  (Ibid.)  A subgrantee may simply choose not to seek a modification to the low-cost program rate of $30 per month.</w:t>
            </w:r>
            <w:r w:rsidR="00FA702C">
              <w:rPr>
                <w:color w:val="000000"/>
              </w:rPr>
              <w:t xml:space="preserve">”  D.24-09-040 at p. </w:t>
            </w:r>
            <w:r w:rsidR="00F60A30">
              <w:rPr>
                <w:color w:val="000000"/>
              </w:rPr>
              <w:t xml:space="preserve">4 (citations omitted). </w:t>
            </w:r>
          </w:p>
          <w:p w:rsidR="00F60A30" w:rsidP="00073262" w:rsidRDefault="00F60A30" w14:paraId="309E16AE" w14:textId="77777777">
            <w:pPr>
              <w:rPr>
                <w:color w:val="000000"/>
              </w:rPr>
            </w:pPr>
          </w:p>
          <w:p w:rsidR="00F60A30" w:rsidP="00073262" w:rsidRDefault="00F60A30" w14:paraId="0ACF8E22" w14:textId="77777777">
            <w:pPr>
              <w:rPr>
                <w:color w:val="000000"/>
              </w:rPr>
            </w:pPr>
          </w:p>
          <w:p w:rsidR="00F60A30" w:rsidP="00073262" w:rsidRDefault="003325D2" w14:paraId="3F04FA06" w14:textId="0F550871">
            <w:pPr>
              <w:rPr>
                <w:color w:val="000000"/>
              </w:rPr>
            </w:pPr>
            <w:r>
              <w:rPr>
                <w:color w:val="000000"/>
              </w:rPr>
              <w:lastRenderedPageBreak/>
              <w:t>“[T]</w:t>
            </w:r>
            <w:r w:rsidRPr="003325D2">
              <w:rPr>
                <w:color w:val="000000"/>
              </w:rPr>
              <w:t>here is no legal requirement for the Commission to perfectly align the two programs.</w:t>
            </w:r>
            <w:r>
              <w:rPr>
                <w:color w:val="000000"/>
              </w:rPr>
              <w:t>”  D.24-09-040 at p. 6.</w:t>
            </w:r>
          </w:p>
          <w:p w:rsidR="003325D2" w:rsidP="00073262" w:rsidRDefault="003325D2" w14:paraId="263FB053" w14:textId="77777777">
            <w:pPr>
              <w:rPr>
                <w:color w:val="000000"/>
              </w:rPr>
            </w:pPr>
          </w:p>
          <w:p w:rsidR="003325D2" w:rsidP="00073262" w:rsidRDefault="003325D2" w14:paraId="0FB107E4" w14:textId="77777777">
            <w:pPr>
              <w:rPr>
                <w:color w:val="000000"/>
              </w:rPr>
            </w:pPr>
          </w:p>
          <w:p w:rsidR="003325D2" w:rsidP="00073262" w:rsidRDefault="003325D2" w14:paraId="2D98A2DF" w14:textId="77777777">
            <w:pPr>
              <w:rPr>
                <w:color w:val="000000"/>
              </w:rPr>
            </w:pPr>
          </w:p>
          <w:p w:rsidR="003325D2" w:rsidP="00073262" w:rsidRDefault="003325D2" w14:paraId="30F0409D" w14:textId="77777777">
            <w:pPr>
              <w:rPr>
                <w:color w:val="000000"/>
              </w:rPr>
            </w:pPr>
          </w:p>
          <w:p w:rsidR="003325D2" w:rsidP="00073262" w:rsidRDefault="003325D2" w14:paraId="67C71738" w14:textId="77777777">
            <w:pPr>
              <w:rPr>
                <w:color w:val="000000"/>
              </w:rPr>
            </w:pPr>
          </w:p>
          <w:p w:rsidR="003325D2" w:rsidP="00073262" w:rsidRDefault="003325D2" w14:paraId="3D958058" w14:textId="77777777">
            <w:pPr>
              <w:rPr>
                <w:color w:val="000000"/>
              </w:rPr>
            </w:pPr>
          </w:p>
          <w:p w:rsidR="003325D2" w:rsidP="00073262" w:rsidRDefault="003325D2" w14:paraId="0A939EFA" w14:textId="77777777">
            <w:pPr>
              <w:rPr>
                <w:color w:val="000000"/>
              </w:rPr>
            </w:pPr>
          </w:p>
          <w:p w:rsidR="003325D2" w:rsidP="00073262" w:rsidRDefault="003325D2" w14:paraId="1D5C1FC7" w14:textId="77777777">
            <w:pPr>
              <w:rPr>
                <w:color w:val="000000"/>
              </w:rPr>
            </w:pPr>
          </w:p>
          <w:p w:rsidR="003325D2" w:rsidP="00073262" w:rsidRDefault="003325D2" w14:paraId="7F6047E2" w14:textId="77777777">
            <w:pPr>
              <w:rPr>
                <w:color w:val="000000"/>
              </w:rPr>
            </w:pPr>
          </w:p>
          <w:p w:rsidR="003325D2" w:rsidP="00073262" w:rsidRDefault="00EB73E8" w14:paraId="002CE60D" w14:textId="6D9E6304">
            <w:pPr>
              <w:rPr>
                <w:color w:val="000000"/>
              </w:rPr>
            </w:pPr>
            <w:r>
              <w:rPr>
                <w:color w:val="000000"/>
              </w:rPr>
              <w:t>“[T]</w:t>
            </w:r>
            <w:r w:rsidRPr="00EB73E8">
              <w:rPr>
                <w:color w:val="000000"/>
              </w:rPr>
              <w:t>here is no conflict between the Commission’s prior decision adopting the FFA rules and the Decision at issue here, and no legal error.</w:t>
            </w:r>
            <w:r>
              <w:rPr>
                <w:color w:val="000000"/>
              </w:rPr>
              <w:t xml:space="preserve">”  D.24-09-040 at p. </w:t>
            </w:r>
            <w:r w:rsidR="00A80867">
              <w:rPr>
                <w:color w:val="000000"/>
              </w:rPr>
              <w:t>6.</w:t>
            </w:r>
          </w:p>
          <w:p w:rsidR="00F60A30" w:rsidP="00073262" w:rsidRDefault="00F60A30" w14:paraId="28796ACF" w14:textId="77777777">
            <w:pPr>
              <w:rPr>
                <w:color w:val="000000"/>
              </w:rPr>
            </w:pPr>
          </w:p>
          <w:p w:rsidR="00F60A30" w:rsidP="00073262" w:rsidRDefault="00F60A30" w14:paraId="78AF67DA" w14:textId="77777777">
            <w:pPr>
              <w:rPr>
                <w:color w:val="000000"/>
              </w:rPr>
            </w:pPr>
          </w:p>
          <w:p w:rsidR="00F60A30" w:rsidP="00073262" w:rsidRDefault="00F60A30" w14:paraId="5AA48690" w14:textId="77777777">
            <w:pPr>
              <w:rPr>
                <w:color w:val="000000"/>
              </w:rPr>
            </w:pPr>
          </w:p>
          <w:p w:rsidR="00F60A30" w:rsidP="00073262" w:rsidRDefault="00F60A30" w14:paraId="3C0BB8B1" w14:textId="77777777">
            <w:pPr>
              <w:rPr>
                <w:color w:val="000000"/>
              </w:rPr>
            </w:pPr>
          </w:p>
          <w:p w:rsidRPr="007F620E" w:rsidR="00820BC0" w:rsidP="00073262" w:rsidRDefault="004768CD" w14:paraId="2A92A629" w14:textId="4083D2CC">
            <w:pPr>
              <w:rPr>
                <w:color w:val="000000"/>
              </w:rPr>
            </w:pPr>
            <w:r>
              <w:rPr>
                <w:color w:val="000000"/>
              </w:rPr>
              <w:t>“</w:t>
            </w:r>
            <w:proofErr w:type="spellStart"/>
            <w:r w:rsidRPr="004768CD">
              <w:rPr>
                <w:color w:val="000000"/>
              </w:rPr>
              <w:t>USTelecom</w:t>
            </w:r>
            <w:proofErr w:type="spellEnd"/>
            <w:r w:rsidRPr="004768CD">
              <w:rPr>
                <w:color w:val="000000"/>
              </w:rPr>
              <w:t xml:space="preserve"> claims that the rate caps set by the Decision for the </w:t>
            </w:r>
            <w:proofErr w:type="spellStart"/>
            <w:r w:rsidRPr="004768CD">
              <w:rPr>
                <w:color w:val="000000"/>
              </w:rPr>
              <w:t>LowCost</w:t>
            </w:r>
            <w:proofErr w:type="spellEnd"/>
            <w:r w:rsidRPr="004768CD">
              <w:rPr>
                <w:color w:val="000000"/>
              </w:rPr>
              <w:t xml:space="preserve"> Plan and Middle-Class Affordability Plan ($30/month and $84/month, respectively) are legal error because they contravene the provisions of the IIJA and federal BEAD </w:t>
            </w:r>
            <w:proofErr w:type="gramStart"/>
            <w:r w:rsidRPr="004768CD">
              <w:rPr>
                <w:color w:val="000000"/>
              </w:rPr>
              <w:t>policy, and</w:t>
            </w:r>
            <w:proofErr w:type="gramEnd"/>
            <w:r w:rsidRPr="004768CD">
              <w:rPr>
                <w:color w:val="000000"/>
              </w:rPr>
              <w:t xml:space="preserve"> are preempted.  This, too, is incorrect.</w:t>
            </w:r>
            <w:r>
              <w:rPr>
                <w:color w:val="000000"/>
              </w:rPr>
              <w:t>”  D.24-09-040 at p. 10.</w:t>
            </w:r>
          </w:p>
        </w:tc>
        <w:tc>
          <w:tcPr>
            <w:tcW w:w="2340" w:type="dxa"/>
          </w:tcPr>
          <w:p w:rsidR="00A92D0B" w:rsidP="00073262" w:rsidRDefault="00A92D0B" w14:paraId="2D41CD2F" w14:textId="77777777">
            <w:pPr>
              <w:rPr>
                <w:color w:val="000000"/>
              </w:rPr>
            </w:pPr>
          </w:p>
          <w:p w:rsidR="007B4ED7" w:rsidP="00073262" w:rsidRDefault="00600FAA" w14:paraId="110F7A8D" w14:textId="21CA0CD5">
            <w:pPr>
              <w:rPr>
                <w:color w:val="000000"/>
              </w:rPr>
            </w:pPr>
            <w:r>
              <w:rPr>
                <w:color w:val="000000"/>
              </w:rPr>
              <w:t>We note</w:t>
            </w:r>
            <w:r w:rsidR="0022684B">
              <w:rPr>
                <w:color w:val="000000"/>
              </w:rPr>
              <w:t xml:space="preserve"> that </w:t>
            </w:r>
            <w:r>
              <w:rPr>
                <w:color w:val="000000"/>
              </w:rPr>
              <w:t>D.24-09-040 was not a decision in R.23-02-016.</w:t>
            </w:r>
            <w:r w:rsidR="00AC1D9E">
              <w:rPr>
                <w:color w:val="000000"/>
              </w:rPr>
              <w:t xml:space="preserve"> Rather </w:t>
            </w:r>
            <w:r w:rsidR="00DD5240">
              <w:rPr>
                <w:color w:val="000000"/>
              </w:rPr>
              <w:t xml:space="preserve">the decision on </w:t>
            </w:r>
            <w:proofErr w:type="spellStart"/>
            <w:r w:rsidR="00AC1D9E">
              <w:rPr>
                <w:color w:val="000000"/>
              </w:rPr>
              <w:t>USTelecom</w:t>
            </w:r>
            <w:r w:rsidR="00DD5240">
              <w:rPr>
                <w:color w:val="000000"/>
              </w:rPr>
              <w:t>’s</w:t>
            </w:r>
            <w:proofErr w:type="spellEnd"/>
            <w:r w:rsidR="00DD5240">
              <w:rPr>
                <w:color w:val="000000"/>
              </w:rPr>
              <w:t xml:space="preserve"> </w:t>
            </w:r>
            <w:r w:rsidR="007D717C">
              <w:rPr>
                <w:color w:val="000000"/>
              </w:rPr>
              <w:t xml:space="preserve"> Application for Rehearing </w:t>
            </w:r>
            <w:r w:rsidR="00A06C8E">
              <w:rPr>
                <w:color w:val="000000"/>
              </w:rPr>
              <w:t xml:space="preserve">(AFR) </w:t>
            </w:r>
            <w:r w:rsidR="007D717C">
              <w:rPr>
                <w:color w:val="000000"/>
              </w:rPr>
              <w:t>was D.24-09-050.</w:t>
            </w:r>
          </w:p>
          <w:p w:rsidR="00070C7A" w:rsidP="00073262" w:rsidRDefault="00070C7A" w14:paraId="548FADC9" w14:textId="77777777">
            <w:pPr>
              <w:rPr>
                <w:color w:val="000000"/>
              </w:rPr>
            </w:pPr>
          </w:p>
          <w:p w:rsidR="00070C7A" w:rsidP="00073262" w:rsidRDefault="00070C7A" w14:paraId="2BED7ED5" w14:textId="77777777">
            <w:pPr>
              <w:rPr>
                <w:color w:val="000000"/>
              </w:rPr>
            </w:pPr>
            <w:proofErr w:type="spellStart"/>
            <w:r>
              <w:rPr>
                <w:color w:val="000000"/>
              </w:rPr>
              <w:t>Cf</w:t>
            </w:r>
            <w:r w:rsidR="004C2C40">
              <w:rPr>
                <w:color w:val="000000"/>
              </w:rPr>
              <w:t>orAT’s</w:t>
            </w:r>
            <w:proofErr w:type="spellEnd"/>
            <w:r w:rsidR="004C2C40">
              <w:rPr>
                <w:color w:val="000000"/>
              </w:rPr>
              <w:t xml:space="preserve"> citation to </w:t>
            </w:r>
            <w:r w:rsidR="00A06C8E">
              <w:rPr>
                <w:color w:val="000000"/>
              </w:rPr>
              <w:t xml:space="preserve">the decision on </w:t>
            </w:r>
            <w:proofErr w:type="spellStart"/>
            <w:r w:rsidR="00A06C8E">
              <w:rPr>
                <w:color w:val="000000"/>
              </w:rPr>
              <w:t>USTelecom’s</w:t>
            </w:r>
            <w:proofErr w:type="spellEnd"/>
            <w:r w:rsidR="00A06C8E">
              <w:rPr>
                <w:color w:val="000000"/>
              </w:rPr>
              <w:t xml:space="preserve"> AFR</w:t>
            </w:r>
            <w:r w:rsidR="002F435A">
              <w:rPr>
                <w:color w:val="000000"/>
              </w:rPr>
              <w:t xml:space="preserve"> should be D.25-02-029 and not D.24-09-050.</w:t>
            </w:r>
          </w:p>
          <w:p w:rsidR="00A9250F" w:rsidP="00073262" w:rsidRDefault="00A9250F" w14:paraId="74375EF9" w14:textId="77777777">
            <w:pPr>
              <w:rPr>
                <w:color w:val="000000"/>
              </w:rPr>
            </w:pPr>
          </w:p>
          <w:p w:rsidRPr="007F620E" w:rsidR="00A9250F" w:rsidP="00073262" w:rsidRDefault="00A9250F" w14:paraId="56FD3368" w14:textId="02770344">
            <w:pPr>
              <w:rPr>
                <w:color w:val="000000"/>
              </w:rPr>
            </w:pPr>
            <w:r>
              <w:rPr>
                <w:color w:val="000000"/>
              </w:rPr>
              <w:t xml:space="preserve">With these modifications, we verify </w:t>
            </w:r>
            <w:proofErr w:type="spellStart"/>
            <w:proofErr w:type="gramStart"/>
            <w:r>
              <w:rPr>
                <w:color w:val="000000"/>
              </w:rPr>
              <w:t>CforAT’s</w:t>
            </w:r>
            <w:proofErr w:type="spellEnd"/>
            <w:r>
              <w:rPr>
                <w:color w:val="000000"/>
              </w:rPr>
              <w:t xml:space="preserve"> claimed</w:t>
            </w:r>
            <w:proofErr w:type="gramEnd"/>
            <w:r>
              <w:rPr>
                <w:color w:val="000000"/>
              </w:rPr>
              <w:t xml:space="preserve"> contributions.</w:t>
            </w:r>
          </w:p>
        </w:tc>
      </w:tr>
      <w:tr w:rsidRPr="007F620E" w:rsidR="00C919FA" w:rsidTr="00997630" w14:paraId="55F69524" w14:textId="77777777">
        <w:tc>
          <w:tcPr>
            <w:tcW w:w="3258" w:type="dxa"/>
          </w:tcPr>
          <w:p w:rsidRPr="00C3189B" w:rsidR="00C919FA" w:rsidP="00073262" w:rsidRDefault="00C919FA" w14:paraId="0FAF758A" w14:textId="7D8EBFED">
            <w:pPr>
              <w:rPr>
                <w:b/>
                <w:bCs/>
                <w:color w:val="000000"/>
              </w:rPr>
            </w:pPr>
            <w:r w:rsidRPr="00C3189B">
              <w:rPr>
                <w:b/>
                <w:bCs/>
                <w:color w:val="000000"/>
              </w:rPr>
              <w:t>BEAD Program Revisions:</w:t>
            </w:r>
          </w:p>
          <w:p w:rsidR="00C919FA" w:rsidP="00073262" w:rsidRDefault="00C919FA" w14:paraId="1146DB68" w14:textId="77777777">
            <w:pPr>
              <w:rPr>
                <w:color w:val="000000"/>
              </w:rPr>
            </w:pPr>
          </w:p>
          <w:p w:rsidR="00724830" w:rsidP="00C919FA" w:rsidRDefault="00C919FA" w14:paraId="7480DE68" w14:textId="6D4EE2FF">
            <w:pPr>
              <w:rPr>
                <w:color w:val="000000"/>
              </w:rPr>
            </w:pPr>
            <w:r>
              <w:rPr>
                <w:color w:val="000000"/>
              </w:rPr>
              <w:t>On June 6, 2025, NTIA issued a Restructuring Policy Notice</w:t>
            </w:r>
            <w:r w:rsidR="004C10BC">
              <w:rPr>
                <w:color w:val="000000"/>
              </w:rPr>
              <w:t xml:space="preserve"> (RPN)</w:t>
            </w:r>
            <w:r>
              <w:rPr>
                <w:color w:val="000000"/>
              </w:rPr>
              <w:t xml:space="preserve">, which substantially revised the funding requirements for the BEAD Program. In response to that notice, </w:t>
            </w:r>
            <w:r w:rsidR="00724830">
              <w:rPr>
                <w:color w:val="000000"/>
              </w:rPr>
              <w:t>on</w:t>
            </w:r>
            <w:r w:rsidR="0097069E">
              <w:rPr>
                <w:color w:val="000000"/>
              </w:rPr>
              <w:t xml:space="preserve"> June </w:t>
            </w:r>
            <w:r w:rsidR="004C10BC">
              <w:rPr>
                <w:color w:val="000000"/>
              </w:rPr>
              <w:t xml:space="preserve">17, 2025, </w:t>
            </w:r>
            <w:r>
              <w:rPr>
                <w:color w:val="000000"/>
              </w:rPr>
              <w:t xml:space="preserve">the Commission </w:t>
            </w:r>
            <w:r w:rsidR="00724830">
              <w:rPr>
                <w:color w:val="000000"/>
              </w:rPr>
              <w:t>issued a ruling requesting comments on what changes were necessary to California’s BEAD Proposal</w:t>
            </w:r>
            <w:r w:rsidR="004C10BC">
              <w:rPr>
                <w:color w:val="000000"/>
              </w:rPr>
              <w:t xml:space="preserve"> to </w:t>
            </w:r>
            <w:r w:rsidR="004C10BC">
              <w:rPr>
                <w:color w:val="000000"/>
              </w:rPr>
              <w:lastRenderedPageBreak/>
              <w:t>comply with the RPN.</w:t>
            </w:r>
            <w:r w:rsidR="009674D2">
              <w:rPr>
                <w:color w:val="000000"/>
              </w:rPr>
              <w:t xml:space="preserve">  </w:t>
            </w:r>
            <w:r w:rsidR="00C17B30">
              <w:rPr>
                <w:color w:val="000000"/>
              </w:rPr>
              <w:t>ALJ</w:t>
            </w:r>
            <w:r w:rsidR="009674D2">
              <w:rPr>
                <w:color w:val="000000"/>
              </w:rPr>
              <w:t xml:space="preserve"> Ruling (June 17, 2025).  That </w:t>
            </w:r>
            <w:r w:rsidR="002040CC">
              <w:rPr>
                <w:color w:val="000000"/>
              </w:rPr>
              <w:t xml:space="preserve">Ruling set the date for </w:t>
            </w:r>
            <w:r w:rsidR="003E6906">
              <w:rPr>
                <w:color w:val="000000"/>
              </w:rPr>
              <w:t xml:space="preserve">responses to be due </w:t>
            </w:r>
            <w:r w:rsidR="002040CC">
              <w:rPr>
                <w:color w:val="000000"/>
              </w:rPr>
              <w:t>one week later (June 24</w:t>
            </w:r>
            <w:r w:rsidR="00B457AC">
              <w:rPr>
                <w:color w:val="000000"/>
              </w:rPr>
              <w:t>, 2025</w:t>
            </w:r>
            <w:proofErr w:type="gramStart"/>
            <w:r w:rsidR="00B457AC">
              <w:rPr>
                <w:color w:val="000000"/>
              </w:rPr>
              <w:t>), and</w:t>
            </w:r>
            <w:proofErr w:type="gramEnd"/>
            <w:r w:rsidR="00B457AC">
              <w:rPr>
                <w:color w:val="000000"/>
              </w:rPr>
              <w:t xml:space="preserve"> reply comments one week after opening comments (July 1, 2025). </w:t>
            </w:r>
          </w:p>
          <w:p w:rsidR="00B457AC" w:rsidP="00C919FA" w:rsidRDefault="00B457AC" w14:paraId="31A6A238" w14:textId="77777777">
            <w:pPr>
              <w:rPr>
                <w:color w:val="000000"/>
              </w:rPr>
            </w:pPr>
            <w:r>
              <w:rPr>
                <w:color w:val="000000"/>
              </w:rPr>
              <w:t xml:space="preserve">  </w:t>
            </w:r>
          </w:p>
          <w:p w:rsidR="00C919FA" w:rsidP="00C919FA" w:rsidRDefault="00AF0A41" w14:paraId="665BD508" w14:textId="1E5C9A88">
            <w:pPr>
              <w:rPr>
                <w:color w:val="000000"/>
              </w:rPr>
            </w:pPr>
            <w:r>
              <w:rPr>
                <w:color w:val="000000"/>
              </w:rPr>
              <w:t>On July 10, 2025, the Commission issued a Proposed Decision</w:t>
            </w:r>
            <w:r w:rsidR="00C17B30">
              <w:rPr>
                <w:color w:val="000000"/>
              </w:rPr>
              <w:t xml:space="preserve"> addressing changes required by the RPN. The PD </w:t>
            </w:r>
            <w:r w:rsidR="00EA7E0C">
              <w:rPr>
                <w:color w:val="000000"/>
              </w:rPr>
              <w:t xml:space="preserve">set the date for comments on July 17, 2025.  The Commission voted out the Proposed Decision </w:t>
            </w:r>
            <w:r w:rsidR="00C919FA">
              <w:rPr>
                <w:color w:val="000000"/>
              </w:rPr>
              <w:t>on July 24, 2025</w:t>
            </w:r>
            <w:r w:rsidR="00EA7E0C">
              <w:rPr>
                <w:color w:val="000000"/>
              </w:rPr>
              <w:t>,</w:t>
            </w:r>
            <w:r w:rsidR="00C919FA">
              <w:rPr>
                <w:color w:val="000000"/>
              </w:rPr>
              <w:t xml:space="preserve"> in D.25-07-040.</w:t>
            </w:r>
          </w:p>
          <w:p w:rsidR="00EA7E0C" w:rsidP="00C919FA" w:rsidRDefault="00EA7E0C" w14:paraId="7B860744" w14:textId="77777777">
            <w:pPr>
              <w:rPr>
                <w:color w:val="000000"/>
              </w:rPr>
            </w:pPr>
          </w:p>
          <w:p w:rsidR="00C96201" w:rsidP="00C919FA" w:rsidRDefault="00C96201" w14:paraId="49C4EC88" w14:textId="77777777">
            <w:pPr>
              <w:rPr>
                <w:color w:val="000000"/>
              </w:rPr>
            </w:pPr>
          </w:p>
          <w:p w:rsidR="00C96201" w:rsidP="00C919FA" w:rsidRDefault="00C96201" w14:paraId="45DB2809" w14:textId="77777777">
            <w:pPr>
              <w:rPr>
                <w:color w:val="000000"/>
              </w:rPr>
            </w:pPr>
          </w:p>
          <w:p w:rsidR="00C96201" w:rsidP="00C919FA" w:rsidRDefault="00C96201" w14:paraId="069CE769" w14:textId="77777777">
            <w:pPr>
              <w:rPr>
                <w:color w:val="000000"/>
              </w:rPr>
            </w:pPr>
          </w:p>
          <w:p w:rsidR="00C96201" w:rsidP="00C919FA" w:rsidRDefault="00C96201" w14:paraId="0E13F2E9" w14:textId="77777777">
            <w:pPr>
              <w:rPr>
                <w:color w:val="000000"/>
              </w:rPr>
            </w:pPr>
          </w:p>
          <w:p w:rsidR="00C96201" w:rsidP="00C919FA" w:rsidRDefault="00C96201" w14:paraId="63752FCD" w14:textId="77777777">
            <w:pPr>
              <w:rPr>
                <w:color w:val="000000"/>
              </w:rPr>
            </w:pPr>
          </w:p>
          <w:p w:rsidR="00C96201" w:rsidP="00C919FA" w:rsidRDefault="00C96201" w14:paraId="1FB7C3EE" w14:textId="77777777">
            <w:pPr>
              <w:rPr>
                <w:color w:val="000000"/>
              </w:rPr>
            </w:pPr>
          </w:p>
          <w:p w:rsidR="00C20138" w:rsidP="00C919FA" w:rsidRDefault="00C20138" w14:paraId="40E92297" w14:textId="77777777">
            <w:pPr>
              <w:rPr>
                <w:color w:val="000000"/>
              </w:rPr>
            </w:pPr>
          </w:p>
          <w:p w:rsidR="00C20138" w:rsidP="00C919FA" w:rsidRDefault="00C20138" w14:paraId="2C7F7732" w14:textId="77777777">
            <w:pPr>
              <w:rPr>
                <w:color w:val="000000"/>
              </w:rPr>
            </w:pPr>
          </w:p>
          <w:p w:rsidR="00C20138" w:rsidP="00C919FA" w:rsidRDefault="00C20138" w14:paraId="39678107" w14:textId="77777777">
            <w:pPr>
              <w:rPr>
                <w:color w:val="000000"/>
              </w:rPr>
            </w:pPr>
          </w:p>
          <w:p w:rsidR="00C20138" w:rsidP="00C919FA" w:rsidRDefault="00C20138" w14:paraId="078B8BD4" w14:textId="77777777">
            <w:pPr>
              <w:rPr>
                <w:color w:val="000000"/>
              </w:rPr>
            </w:pPr>
          </w:p>
          <w:p w:rsidR="00EA7E0C" w:rsidP="00C919FA" w:rsidRDefault="00D104E8" w14:paraId="0DD77160" w14:textId="4A8C6856">
            <w:pPr>
              <w:rPr>
                <w:color w:val="000000"/>
              </w:rPr>
            </w:pPr>
            <w:proofErr w:type="spellStart"/>
            <w:r>
              <w:rPr>
                <w:color w:val="000000"/>
              </w:rPr>
              <w:t>CforAT</w:t>
            </w:r>
            <w:proofErr w:type="spellEnd"/>
            <w:r>
              <w:rPr>
                <w:color w:val="000000"/>
              </w:rPr>
              <w:t xml:space="preserve"> acknowledged the nee</w:t>
            </w:r>
            <w:r w:rsidR="00A937C8">
              <w:rPr>
                <w:color w:val="000000"/>
              </w:rPr>
              <w:t>d</w:t>
            </w:r>
            <w:r>
              <w:rPr>
                <w:color w:val="000000"/>
              </w:rPr>
              <w:t xml:space="preserve"> for the Commission to act quickly </w:t>
            </w:r>
            <w:proofErr w:type="gramStart"/>
            <w:r>
              <w:rPr>
                <w:color w:val="000000"/>
              </w:rPr>
              <w:t>in order to</w:t>
            </w:r>
            <w:proofErr w:type="gramEnd"/>
            <w:r>
              <w:rPr>
                <w:color w:val="000000"/>
              </w:rPr>
              <w:t xml:space="preserve"> secure California’s BEAD funding.</w:t>
            </w:r>
            <w:r w:rsidR="00961430">
              <w:rPr>
                <w:color w:val="000000"/>
              </w:rPr>
              <w:t xml:space="preserve">  Reply Comments on </w:t>
            </w:r>
            <w:r w:rsidR="00A937C8">
              <w:rPr>
                <w:color w:val="000000"/>
              </w:rPr>
              <w:t>ALJ Ruling at p. 1.</w:t>
            </w:r>
          </w:p>
          <w:p w:rsidR="009F3B03" w:rsidP="00C919FA" w:rsidRDefault="009F3B03" w14:paraId="581F8F98" w14:textId="77777777">
            <w:pPr>
              <w:rPr>
                <w:color w:val="000000"/>
              </w:rPr>
            </w:pPr>
          </w:p>
          <w:p w:rsidR="00F80AAC" w:rsidP="00C919FA" w:rsidRDefault="00CD633D" w14:paraId="66ABB2DE" w14:textId="0E6AE5CE">
            <w:pPr>
              <w:rPr>
                <w:color w:val="000000"/>
              </w:rPr>
            </w:pPr>
            <w:proofErr w:type="spellStart"/>
            <w:r>
              <w:rPr>
                <w:color w:val="000000"/>
              </w:rPr>
              <w:t>CforAT</w:t>
            </w:r>
            <w:proofErr w:type="spellEnd"/>
            <w:r>
              <w:rPr>
                <w:color w:val="000000"/>
              </w:rPr>
              <w:t xml:space="preserve"> argued that the NTIA’s 90-day deadline </w:t>
            </w:r>
            <w:r w:rsidR="00737579">
              <w:rPr>
                <w:color w:val="000000"/>
              </w:rPr>
              <w:t>for “</w:t>
            </w:r>
            <w:r w:rsidRPr="00737579" w:rsidR="00737579">
              <w:rPr>
                <w:color w:val="000000"/>
              </w:rPr>
              <w:t xml:space="preserve">meeting the revised requirements is … </w:t>
            </w:r>
            <w:proofErr w:type="gramStart"/>
            <w:r w:rsidRPr="00737579" w:rsidR="00737579">
              <w:rPr>
                <w:color w:val="000000"/>
              </w:rPr>
              <w:t>unreasonable, and</w:t>
            </w:r>
            <w:proofErr w:type="gramEnd"/>
            <w:r w:rsidRPr="00737579" w:rsidR="00737579">
              <w:rPr>
                <w:color w:val="000000"/>
              </w:rPr>
              <w:t xml:space="preserve"> indicates that the Department of Commerce is likely setting the </w:t>
            </w:r>
            <w:r w:rsidRPr="00737579" w:rsidR="00737579">
              <w:rPr>
                <w:color w:val="000000"/>
              </w:rPr>
              <w:lastRenderedPageBreak/>
              <w:t>BEAD program up to fail</w:t>
            </w:r>
            <w:r w:rsidR="00737579">
              <w:rPr>
                <w:color w:val="000000"/>
              </w:rPr>
              <w:t xml:space="preserve">.” Opening Comments on ALJ Ruling at p. </w:t>
            </w:r>
            <w:r w:rsidR="005149D3">
              <w:rPr>
                <w:color w:val="000000"/>
              </w:rPr>
              <w:t>7 (citations omitted); D.</w:t>
            </w:r>
            <w:r w:rsidR="00727352">
              <w:rPr>
                <w:color w:val="000000"/>
              </w:rPr>
              <w:t>25-07-040 at p. 18-19.</w:t>
            </w:r>
          </w:p>
          <w:p w:rsidR="00F80AAC" w:rsidP="00C919FA" w:rsidRDefault="00F80AAC" w14:paraId="0247E12B" w14:textId="77777777">
            <w:pPr>
              <w:rPr>
                <w:color w:val="000000"/>
              </w:rPr>
            </w:pPr>
          </w:p>
          <w:p w:rsidR="00B968FF" w:rsidP="00C919FA" w:rsidRDefault="00B968FF" w14:paraId="63DCBBBF" w14:textId="2040F8A1">
            <w:pPr>
              <w:rPr>
                <w:color w:val="000000"/>
              </w:rPr>
            </w:pPr>
            <w:proofErr w:type="spellStart"/>
            <w:r>
              <w:rPr>
                <w:color w:val="000000"/>
              </w:rPr>
              <w:t>CforAT</w:t>
            </w:r>
            <w:proofErr w:type="spellEnd"/>
            <w:r>
              <w:rPr>
                <w:color w:val="000000"/>
              </w:rPr>
              <w:t xml:space="preserve"> argued that the </w:t>
            </w:r>
            <w:r w:rsidR="002F39F9">
              <w:rPr>
                <w:color w:val="000000"/>
              </w:rPr>
              <w:t xml:space="preserve">Commission should provide a meaningful review of existing and </w:t>
            </w:r>
            <w:r w:rsidR="00A51707">
              <w:rPr>
                <w:color w:val="000000"/>
              </w:rPr>
              <w:t>new BEAD funding applications.  Comments on ALJ Ruling at p. 5.</w:t>
            </w:r>
          </w:p>
          <w:p w:rsidR="00B968FF" w:rsidP="00C919FA" w:rsidRDefault="00B968FF" w14:paraId="0549416F" w14:textId="77777777">
            <w:pPr>
              <w:rPr>
                <w:color w:val="000000"/>
              </w:rPr>
            </w:pPr>
          </w:p>
          <w:p w:rsidR="00B968FF" w:rsidP="00C919FA" w:rsidRDefault="00B968FF" w14:paraId="0B682356" w14:textId="77777777">
            <w:pPr>
              <w:rPr>
                <w:color w:val="000000"/>
              </w:rPr>
            </w:pPr>
          </w:p>
          <w:p w:rsidR="00DE16D4" w:rsidP="00C919FA" w:rsidRDefault="00DE16D4" w14:paraId="649AE4E8" w14:textId="77777777">
            <w:pPr>
              <w:rPr>
                <w:color w:val="000000"/>
              </w:rPr>
            </w:pPr>
          </w:p>
          <w:p w:rsidR="00DE16D4" w:rsidP="00C919FA" w:rsidRDefault="00DE16D4" w14:paraId="02BCCA2D" w14:textId="77777777">
            <w:pPr>
              <w:rPr>
                <w:color w:val="000000"/>
              </w:rPr>
            </w:pPr>
          </w:p>
          <w:p w:rsidR="00DE16D4" w:rsidP="00C919FA" w:rsidRDefault="00DE16D4" w14:paraId="11D7D1E6" w14:textId="77777777">
            <w:pPr>
              <w:rPr>
                <w:color w:val="000000"/>
              </w:rPr>
            </w:pPr>
          </w:p>
          <w:p w:rsidR="00DE16D4" w:rsidP="00C919FA" w:rsidRDefault="00DE16D4" w14:paraId="42C2D789" w14:textId="77777777">
            <w:pPr>
              <w:rPr>
                <w:color w:val="000000"/>
              </w:rPr>
            </w:pPr>
          </w:p>
          <w:p w:rsidR="00DE16D4" w:rsidP="00C919FA" w:rsidRDefault="00DE16D4" w14:paraId="16382BAB" w14:textId="77777777">
            <w:pPr>
              <w:rPr>
                <w:color w:val="000000"/>
              </w:rPr>
            </w:pPr>
          </w:p>
          <w:p w:rsidR="00DE16D4" w:rsidP="00C919FA" w:rsidRDefault="00DE16D4" w14:paraId="278845C4" w14:textId="77777777">
            <w:pPr>
              <w:rPr>
                <w:color w:val="000000"/>
              </w:rPr>
            </w:pPr>
          </w:p>
          <w:p w:rsidR="00DE16D4" w:rsidP="00C919FA" w:rsidRDefault="00DE16D4" w14:paraId="588BF610" w14:textId="77777777">
            <w:pPr>
              <w:rPr>
                <w:color w:val="000000"/>
              </w:rPr>
            </w:pPr>
          </w:p>
          <w:p w:rsidR="00DE16D4" w:rsidP="00C919FA" w:rsidRDefault="00DE16D4" w14:paraId="186EF720" w14:textId="77777777">
            <w:pPr>
              <w:rPr>
                <w:color w:val="000000"/>
              </w:rPr>
            </w:pPr>
          </w:p>
          <w:p w:rsidR="00214A3D" w:rsidP="00C919FA" w:rsidRDefault="00214A3D" w14:paraId="7CF1A97B" w14:textId="77777777">
            <w:pPr>
              <w:rPr>
                <w:color w:val="000000"/>
              </w:rPr>
            </w:pPr>
          </w:p>
          <w:p w:rsidR="00214A3D" w:rsidP="00C919FA" w:rsidRDefault="00214A3D" w14:paraId="3998E6D6" w14:textId="77777777">
            <w:pPr>
              <w:rPr>
                <w:color w:val="000000"/>
              </w:rPr>
            </w:pPr>
          </w:p>
          <w:p w:rsidR="00214A3D" w:rsidP="00C919FA" w:rsidRDefault="00214A3D" w14:paraId="5A7337D3" w14:textId="77777777">
            <w:pPr>
              <w:rPr>
                <w:color w:val="000000"/>
              </w:rPr>
            </w:pPr>
          </w:p>
          <w:p w:rsidR="00214A3D" w:rsidP="00C919FA" w:rsidRDefault="00214A3D" w14:paraId="3422382D" w14:textId="77777777">
            <w:pPr>
              <w:rPr>
                <w:color w:val="000000"/>
              </w:rPr>
            </w:pPr>
          </w:p>
          <w:p w:rsidR="00214A3D" w:rsidP="00C919FA" w:rsidRDefault="00214A3D" w14:paraId="5137F2CB" w14:textId="77777777">
            <w:pPr>
              <w:rPr>
                <w:color w:val="000000"/>
              </w:rPr>
            </w:pPr>
          </w:p>
          <w:p w:rsidR="00214A3D" w:rsidP="00C919FA" w:rsidRDefault="00214A3D" w14:paraId="0873AADD" w14:textId="77777777">
            <w:pPr>
              <w:rPr>
                <w:color w:val="000000"/>
              </w:rPr>
            </w:pPr>
          </w:p>
          <w:p w:rsidR="00214A3D" w:rsidP="00C919FA" w:rsidRDefault="00214A3D" w14:paraId="25DC895E" w14:textId="77777777">
            <w:pPr>
              <w:rPr>
                <w:color w:val="000000"/>
              </w:rPr>
            </w:pPr>
          </w:p>
          <w:p w:rsidR="00214A3D" w:rsidP="00C919FA" w:rsidRDefault="00214A3D" w14:paraId="3147332F" w14:textId="77777777">
            <w:pPr>
              <w:rPr>
                <w:color w:val="000000"/>
              </w:rPr>
            </w:pPr>
          </w:p>
          <w:p w:rsidR="00214A3D" w:rsidP="00C919FA" w:rsidRDefault="00214A3D" w14:paraId="32F26BA4" w14:textId="77777777">
            <w:pPr>
              <w:rPr>
                <w:color w:val="000000"/>
              </w:rPr>
            </w:pPr>
          </w:p>
          <w:p w:rsidR="00214A3D" w:rsidP="00C919FA" w:rsidRDefault="00214A3D" w14:paraId="4FF7078F" w14:textId="77777777">
            <w:pPr>
              <w:rPr>
                <w:color w:val="000000"/>
              </w:rPr>
            </w:pPr>
          </w:p>
          <w:p w:rsidR="00214A3D" w:rsidP="00C919FA" w:rsidRDefault="00214A3D" w14:paraId="6D9094D7" w14:textId="77777777">
            <w:pPr>
              <w:rPr>
                <w:color w:val="000000"/>
              </w:rPr>
            </w:pPr>
          </w:p>
          <w:p w:rsidR="00214A3D" w:rsidP="00C919FA" w:rsidRDefault="00214A3D" w14:paraId="5D4E3A85" w14:textId="77777777">
            <w:pPr>
              <w:rPr>
                <w:color w:val="000000"/>
              </w:rPr>
            </w:pPr>
          </w:p>
          <w:p w:rsidR="00214A3D" w:rsidP="00C919FA" w:rsidRDefault="00214A3D" w14:paraId="20CE7554" w14:textId="77777777">
            <w:pPr>
              <w:rPr>
                <w:color w:val="000000"/>
              </w:rPr>
            </w:pPr>
          </w:p>
          <w:p w:rsidR="00214A3D" w:rsidP="00C919FA" w:rsidRDefault="00214A3D" w14:paraId="31CC74BE" w14:textId="77777777">
            <w:pPr>
              <w:rPr>
                <w:color w:val="000000"/>
              </w:rPr>
            </w:pPr>
          </w:p>
          <w:p w:rsidR="00214A3D" w:rsidP="00C919FA" w:rsidRDefault="00214A3D" w14:paraId="3142FC92" w14:textId="77777777">
            <w:pPr>
              <w:rPr>
                <w:color w:val="000000"/>
              </w:rPr>
            </w:pPr>
          </w:p>
          <w:p w:rsidR="00214A3D" w:rsidP="00C919FA" w:rsidRDefault="00214A3D" w14:paraId="44C6CF01" w14:textId="77777777">
            <w:pPr>
              <w:rPr>
                <w:color w:val="000000"/>
              </w:rPr>
            </w:pPr>
          </w:p>
          <w:p w:rsidR="00214A3D" w:rsidP="00C919FA" w:rsidRDefault="00214A3D" w14:paraId="14C4A30C" w14:textId="77777777">
            <w:pPr>
              <w:rPr>
                <w:color w:val="000000"/>
              </w:rPr>
            </w:pPr>
          </w:p>
          <w:p w:rsidR="00214A3D" w:rsidP="00C919FA" w:rsidRDefault="00214A3D" w14:paraId="313C1C6E" w14:textId="77777777">
            <w:pPr>
              <w:rPr>
                <w:color w:val="000000"/>
              </w:rPr>
            </w:pPr>
          </w:p>
          <w:p w:rsidR="00214A3D" w:rsidP="00C919FA" w:rsidRDefault="00214A3D" w14:paraId="381697C6" w14:textId="77777777">
            <w:pPr>
              <w:rPr>
                <w:color w:val="000000"/>
              </w:rPr>
            </w:pPr>
          </w:p>
          <w:p w:rsidR="00214A3D" w:rsidP="00C919FA" w:rsidRDefault="00214A3D" w14:paraId="2600205E" w14:textId="77777777">
            <w:pPr>
              <w:rPr>
                <w:color w:val="000000"/>
              </w:rPr>
            </w:pPr>
          </w:p>
          <w:p w:rsidR="00214A3D" w:rsidP="00C919FA" w:rsidRDefault="00214A3D" w14:paraId="3C4966F8" w14:textId="77777777">
            <w:pPr>
              <w:rPr>
                <w:color w:val="000000"/>
              </w:rPr>
            </w:pPr>
          </w:p>
          <w:p w:rsidR="00214A3D" w:rsidP="00C919FA" w:rsidRDefault="00214A3D" w14:paraId="07BFDAE1" w14:textId="77777777">
            <w:pPr>
              <w:rPr>
                <w:color w:val="000000"/>
              </w:rPr>
            </w:pPr>
          </w:p>
          <w:p w:rsidR="00214A3D" w:rsidP="00C919FA" w:rsidRDefault="00214A3D" w14:paraId="40F1BB6D" w14:textId="77777777">
            <w:pPr>
              <w:rPr>
                <w:color w:val="000000"/>
              </w:rPr>
            </w:pPr>
          </w:p>
          <w:p w:rsidR="00214A3D" w:rsidP="00C919FA" w:rsidRDefault="00214A3D" w14:paraId="41E31380" w14:textId="77777777">
            <w:pPr>
              <w:rPr>
                <w:color w:val="000000"/>
              </w:rPr>
            </w:pPr>
          </w:p>
          <w:p w:rsidR="00214A3D" w:rsidP="00C919FA" w:rsidRDefault="00214A3D" w14:paraId="4396F5C7" w14:textId="77777777">
            <w:pPr>
              <w:rPr>
                <w:color w:val="000000"/>
              </w:rPr>
            </w:pPr>
          </w:p>
          <w:p w:rsidR="00087C29" w:rsidP="00C919FA" w:rsidRDefault="00087C29" w14:paraId="266678D4" w14:textId="188ED67C">
            <w:pPr>
              <w:rPr>
                <w:color w:val="000000"/>
              </w:rPr>
            </w:pPr>
            <w:proofErr w:type="spellStart"/>
            <w:r>
              <w:rPr>
                <w:color w:val="000000"/>
              </w:rPr>
              <w:t>CforAT</w:t>
            </w:r>
            <w:proofErr w:type="spellEnd"/>
            <w:r>
              <w:rPr>
                <w:color w:val="000000"/>
              </w:rPr>
              <w:t xml:space="preserve"> argued that </w:t>
            </w:r>
            <w:r w:rsidR="00AB569C">
              <w:rPr>
                <w:color w:val="000000"/>
              </w:rPr>
              <w:t>the Commission should ensure that applicants bear the burden of demonstrating that their chosen technology will meet the minimum service requirements.</w:t>
            </w:r>
            <w:r w:rsidR="005809AB">
              <w:rPr>
                <w:color w:val="000000"/>
              </w:rPr>
              <w:t xml:space="preserve">  Comments on ALJ Ruling at p</w:t>
            </w:r>
            <w:r w:rsidR="00BC5A69">
              <w:rPr>
                <w:color w:val="000000"/>
              </w:rPr>
              <w:t xml:space="preserve">p. 3-4; </w:t>
            </w:r>
            <w:r w:rsidR="00D07130">
              <w:rPr>
                <w:color w:val="000000"/>
              </w:rPr>
              <w:t xml:space="preserve">Reply Comments on ALJ Ruling at pp. 1-2. </w:t>
            </w:r>
          </w:p>
          <w:p w:rsidR="00087C29" w:rsidP="00C919FA" w:rsidRDefault="00087C29" w14:paraId="6BE98380" w14:textId="77777777">
            <w:pPr>
              <w:rPr>
                <w:color w:val="000000"/>
              </w:rPr>
            </w:pPr>
          </w:p>
          <w:p w:rsidR="00DE16D4" w:rsidP="00C919FA" w:rsidRDefault="00C96201" w14:paraId="70A387E1" w14:textId="0904F928">
            <w:pPr>
              <w:rPr>
                <w:color w:val="000000"/>
              </w:rPr>
            </w:pPr>
            <w:proofErr w:type="spellStart"/>
            <w:r>
              <w:rPr>
                <w:color w:val="000000"/>
              </w:rPr>
              <w:t>CforAT</w:t>
            </w:r>
            <w:proofErr w:type="spellEnd"/>
            <w:r>
              <w:rPr>
                <w:color w:val="000000"/>
              </w:rPr>
              <w:t xml:space="preserve"> argued that the </w:t>
            </w:r>
            <w:r w:rsidR="00AB321C">
              <w:rPr>
                <w:color w:val="000000"/>
              </w:rPr>
              <w:t xml:space="preserve">RPN’s </w:t>
            </w:r>
            <w:r w:rsidR="00996D3C">
              <w:rPr>
                <w:color w:val="000000"/>
              </w:rPr>
              <w:t xml:space="preserve">requirements would eliminate many of the consumer benefits </w:t>
            </w:r>
            <w:r w:rsidR="00274550">
              <w:rPr>
                <w:color w:val="000000"/>
              </w:rPr>
              <w:t xml:space="preserve">that otherwise would have flowed to California consumers.  Comments on ALJ Ruling at p. </w:t>
            </w:r>
            <w:r w:rsidR="008A67A6">
              <w:rPr>
                <w:color w:val="000000"/>
              </w:rPr>
              <w:t>3</w:t>
            </w:r>
            <w:r w:rsidR="00273926">
              <w:rPr>
                <w:color w:val="000000"/>
              </w:rPr>
              <w:t>; Resolution T-17898 at p. 25.</w:t>
            </w:r>
          </w:p>
          <w:p w:rsidR="00DE16D4" w:rsidP="00C919FA" w:rsidRDefault="00DE16D4" w14:paraId="4AD7122A" w14:textId="77777777">
            <w:pPr>
              <w:rPr>
                <w:color w:val="000000"/>
              </w:rPr>
            </w:pPr>
          </w:p>
          <w:p w:rsidR="00DE16D4" w:rsidP="00C919FA" w:rsidRDefault="00DE16D4" w14:paraId="4253BC20" w14:textId="77777777">
            <w:pPr>
              <w:rPr>
                <w:color w:val="000000"/>
              </w:rPr>
            </w:pPr>
          </w:p>
          <w:p w:rsidR="001D19B5" w:rsidP="00073262" w:rsidRDefault="001D19B5" w14:paraId="2CD5DA98" w14:textId="77777777">
            <w:pPr>
              <w:rPr>
                <w:color w:val="000000"/>
              </w:rPr>
            </w:pPr>
          </w:p>
          <w:p w:rsidR="001D19B5" w:rsidP="00073262" w:rsidRDefault="001D19B5" w14:paraId="7C1456E1" w14:textId="77777777">
            <w:pPr>
              <w:rPr>
                <w:color w:val="000000"/>
              </w:rPr>
            </w:pPr>
          </w:p>
          <w:p w:rsidR="001D19B5" w:rsidP="00073262" w:rsidRDefault="001D19B5" w14:paraId="04EB432A" w14:textId="77777777">
            <w:pPr>
              <w:rPr>
                <w:color w:val="000000"/>
              </w:rPr>
            </w:pPr>
          </w:p>
          <w:p w:rsidR="001D19B5" w:rsidP="00073262" w:rsidRDefault="001D19B5" w14:paraId="4DBDF5C9" w14:textId="77777777">
            <w:pPr>
              <w:rPr>
                <w:color w:val="000000"/>
              </w:rPr>
            </w:pPr>
          </w:p>
          <w:p w:rsidR="001D19B5" w:rsidP="00073262" w:rsidRDefault="001D19B5" w14:paraId="6FB406AA" w14:textId="77777777">
            <w:pPr>
              <w:rPr>
                <w:color w:val="000000"/>
              </w:rPr>
            </w:pPr>
          </w:p>
          <w:p w:rsidR="001D19B5" w:rsidP="00073262" w:rsidRDefault="001D19B5" w14:paraId="4591F28F" w14:textId="77777777">
            <w:pPr>
              <w:rPr>
                <w:color w:val="000000"/>
              </w:rPr>
            </w:pPr>
          </w:p>
          <w:p w:rsidR="001D19B5" w:rsidP="00073262" w:rsidRDefault="001D19B5" w14:paraId="7A7E0325" w14:textId="77777777">
            <w:pPr>
              <w:rPr>
                <w:color w:val="000000"/>
              </w:rPr>
            </w:pPr>
          </w:p>
          <w:p w:rsidR="001D19B5" w:rsidP="00073262" w:rsidRDefault="001D19B5" w14:paraId="250735F7" w14:textId="77777777">
            <w:pPr>
              <w:rPr>
                <w:color w:val="000000"/>
              </w:rPr>
            </w:pPr>
          </w:p>
          <w:p w:rsidR="001D19B5" w:rsidP="00073262" w:rsidRDefault="001D19B5" w14:paraId="52C9395B" w14:textId="77777777">
            <w:pPr>
              <w:rPr>
                <w:color w:val="000000"/>
              </w:rPr>
            </w:pPr>
          </w:p>
          <w:p w:rsidR="001D19B5" w:rsidP="00073262" w:rsidRDefault="001D19B5" w14:paraId="7B4E536F" w14:textId="77777777">
            <w:pPr>
              <w:rPr>
                <w:color w:val="000000"/>
              </w:rPr>
            </w:pPr>
          </w:p>
          <w:p w:rsidR="001D19B5" w:rsidP="00073262" w:rsidRDefault="001D19B5" w14:paraId="6C3E2BC9" w14:textId="77777777">
            <w:pPr>
              <w:rPr>
                <w:color w:val="000000"/>
              </w:rPr>
            </w:pPr>
          </w:p>
          <w:p w:rsidR="001D19B5" w:rsidP="00073262" w:rsidRDefault="001D19B5" w14:paraId="53E630B2" w14:textId="77777777">
            <w:pPr>
              <w:rPr>
                <w:color w:val="000000"/>
              </w:rPr>
            </w:pPr>
          </w:p>
          <w:p w:rsidR="001D19B5" w:rsidP="00073262" w:rsidRDefault="001D19B5" w14:paraId="7B93761B" w14:textId="77777777">
            <w:pPr>
              <w:rPr>
                <w:color w:val="000000"/>
              </w:rPr>
            </w:pPr>
          </w:p>
          <w:p w:rsidRPr="007F620E" w:rsidR="00C919FA" w:rsidP="00073262" w:rsidRDefault="008A67A6" w14:paraId="039709E5" w14:textId="6326D3E8">
            <w:pPr>
              <w:rPr>
                <w:color w:val="000000"/>
              </w:rPr>
            </w:pPr>
            <w:proofErr w:type="spellStart"/>
            <w:r>
              <w:rPr>
                <w:color w:val="000000"/>
              </w:rPr>
              <w:t>CforAT</w:t>
            </w:r>
            <w:proofErr w:type="spellEnd"/>
            <w:r>
              <w:rPr>
                <w:color w:val="000000"/>
              </w:rPr>
              <w:t xml:space="preserve"> argued that “</w:t>
            </w:r>
            <w:r w:rsidRPr="008A67A6">
              <w:rPr>
                <w:color w:val="000000"/>
              </w:rPr>
              <w:t xml:space="preserve">California’s BEAD Program has been developed to advance state policy goals within the parameters of the BEAD </w:t>
            </w:r>
            <w:r w:rsidRPr="008A67A6">
              <w:rPr>
                <w:color w:val="000000"/>
              </w:rPr>
              <w:lastRenderedPageBreak/>
              <w:t>statute, and the Commission should take all available steps to ensure that this continues to be the case</w:t>
            </w:r>
            <w:r>
              <w:rPr>
                <w:color w:val="000000"/>
              </w:rPr>
              <w:t>.”</w:t>
            </w:r>
          </w:p>
        </w:tc>
        <w:tc>
          <w:tcPr>
            <w:tcW w:w="4140" w:type="dxa"/>
          </w:tcPr>
          <w:p w:rsidR="00C919FA" w:rsidP="00073262" w:rsidRDefault="00C919FA" w14:paraId="0AEBDD00" w14:textId="77777777">
            <w:pPr>
              <w:rPr>
                <w:color w:val="000000"/>
              </w:rPr>
            </w:pPr>
          </w:p>
          <w:p w:rsidR="00C7591F" w:rsidP="00073262" w:rsidRDefault="00C7591F" w14:paraId="67094048" w14:textId="77777777">
            <w:pPr>
              <w:rPr>
                <w:color w:val="000000"/>
              </w:rPr>
            </w:pPr>
          </w:p>
          <w:p w:rsidR="00C7591F" w:rsidP="00073262" w:rsidRDefault="00C7591F" w14:paraId="50C113EC" w14:textId="2C2532C3">
            <w:pPr>
              <w:rPr>
                <w:color w:val="000000"/>
              </w:rPr>
            </w:pPr>
            <w:r>
              <w:rPr>
                <w:color w:val="000000"/>
              </w:rPr>
              <w:t xml:space="preserve">As a threshold issue, </w:t>
            </w:r>
            <w:r w:rsidR="002B643A">
              <w:rPr>
                <w:color w:val="000000"/>
              </w:rPr>
              <w:t>the Commission requested party input and issued a PD in an unusually short period</w:t>
            </w:r>
            <w:r w:rsidR="00232635">
              <w:rPr>
                <w:color w:val="000000"/>
              </w:rPr>
              <w:t xml:space="preserve"> </w:t>
            </w:r>
            <w:proofErr w:type="gramStart"/>
            <w:r w:rsidR="00232635">
              <w:rPr>
                <w:color w:val="000000"/>
              </w:rPr>
              <w:t>in order to</w:t>
            </w:r>
            <w:proofErr w:type="gramEnd"/>
            <w:r w:rsidR="00232635">
              <w:rPr>
                <w:color w:val="000000"/>
              </w:rPr>
              <w:t xml:space="preserve"> conform with federal guidelines</w:t>
            </w:r>
            <w:r w:rsidR="002B643A">
              <w:rPr>
                <w:color w:val="000000"/>
              </w:rPr>
              <w:t xml:space="preserve">.  The time between </w:t>
            </w:r>
            <w:proofErr w:type="gramStart"/>
            <w:r w:rsidR="002B643A">
              <w:rPr>
                <w:color w:val="000000"/>
              </w:rPr>
              <w:t>the June</w:t>
            </w:r>
            <w:proofErr w:type="gramEnd"/>
            <w:r w:rsidR="002B643A">
              <w:rPr>
                <w:color w:val="000000"/>
              </w:rPr>
              <w:t xml:space="preserve"> 17, 2025 </w:t>
            </w:r>
            <w:r w:rsidR="00121B9E">
              <w:rPr>
                <w:color w:val="000000"/>
              </w:rPr>
              <w:t xml:space="preserve">ruling requesting input on modifications and the Commission’s release of the Proposed Decision on July 10, 2025 </w:t>
            </w:r>
            <w:r w:rsidR="008471B4">
              <w:rPr>
                <w:color w:val="000000"/>
              </w:rPr>
              <w:t xml:space="preserve">was 23 days.  Similarly, the Commission voted out the PD </w:t>
            </w:r>
            <w:r w:rsidR="006E2ADA">
              <w:rPr>
                <w:color w:val="000000"/>
              </w:rPr>
              <w:t xml:space="preserve">a mere 14 days after it issued the PD, and only 7 days after </w:t>
            </w:r>
            <w:r w:rsidR="006E2ADA">
              <w:rPr>
                <w:color w:val="000000"/>
              </w:rPr>
              <w:lastRenderedPageBreak/>
              <w:t xml:space="preserve">party comments on the PD.  </w:t>
            </w:r>
            <w:r w:rsidR="005804BF">
              <w:rPr>
                <w:color w:val="000000"/>
              </w:rPr>
              <w:t>The</w:t>
            </w:r>
            <w:r w:rsidR="004614E3">
              <w:rPr>
                <w:color w:val="000000"/>
              </w:rPr>
              <w:t xml:space="preserve"> 31-page PD spends</w:t>
            </w:r>
            <w:r w:rsidR="005C785F">
              <w:rPr>
                <w:color w:val="000000"/>
              </w:rPr>
              <w:t xml:space="preserve"> ten pages discussing party comments and</w:t>
            </w:r>
            <w:r w:rsidR="004614E3">
              <w:rPr>
                <w:color w:val="000000"/>
              </w:rPr>
              <w:t xml:space="preserve"> barely more than a page discussing </w:t>
            </w:r>
            <w:r w:rsidR="009B31FB">
              <w:rPr>
                <w:color w:val="000000"/>
              </w:rPr>
              <w:t xml:space="preserve">the actual changes to California’s Proposal.  </w:t>
            </w:r>
          </w:p>
          <w:p w:rsidR="009B31FB" w:rsidP="00073262" w:rsidRDefault="009B31FB" w14:paraId="428F8929" w14:textId="77777777">
            <w:pPr>
              <w:rPr>
                <w:color w:val="000000"/>
              </w:rPr>
            </w:pPr>
          </w:p>
          <w:p w:rsidR="00220741" w:rsidP="00073262" w:rsidRDefault="009B31FB" w14:paraId="45876649" w14:textId="1B88425D">
            <w:pPr>
              <w:rPr>
                <w:color w:val="000000"/>
              </w:rPr>
            </w:pPr>
            <w:r>
              <w:rPr>
                <w:color w:val="000000"/>
              </w:rPr>
              <w:t xml:space="preserve">Given this extremely short time frame, the final Decision </w:t>
            </w:r>
            <w:r w:rsidR="00516C2A">
              <w:rPr>
                <w:color w:val="000000"/>
              </w:rPr>
              <w:t xml:space="preserve">lacks </w:t>
            </w:r>
            <w:r w:rsidR="009F3B03">
              <w:rPr>
                <w:color w:val="000000"/>
              </w:rPr>
              <w:t xml:space="preserve">the </w:t>
            </w:r>
            <w:r w:rsidR="00516C2A">
              <w:rPr>
                <w:color w:val="000000"/>
              </w:rPr>
              <w:t xml:space="preserve">robust discussion of its consideration of party input </w:t>
            </w:r>
            <w:r w:rsidR="009F3B03">
              <w:rPr>
                <w:color w:val="000000"/>
              </w:rPr>
              <w:t xml:space="preserve">that one would normally expect to see.  </w:t>
            </w:r>
            <w:r w:rsidR="00B25A60">
              <w:rPr>
                <w:color w:val="000000"/>
              </w:rPr>
              <w:t>However, D.25-07</w:t>
            </w:r>
            <w:r w:rsidR="006347BB">
              <w:rPr>
                <w:color w:val="000000"/>
              </w:rPr>
              <w:t>-040</w:t>
            </w:r>
            <w:r w:rsidR="0081372F">
              <w:rPr>
                <w:color w:val="000000"/>
              </w:rPr>
              <w:t xml:space="preserve"> (and Resolution T-17898, which includes discussion of staff’s implementation of </w:t>
            </w:r>
            <w:r w:rsidR="00C96201">
              <w:rPr>
                <w:color w:val="000000"/>
              </w:rPr>
              <w:t>California’s BEAD application process)</w:t>
            </w:r>
            <w:r w:rsidR="006347BB">
              <w:rPr>
                <w:color w:val="000000"/>
              </w:rPr>
              <w:t xml:space="preserve"> do contain language </w:t>
            </w:r>
            <w:r w:rsidR="00E662FA">
              <w:rPr>
                <w:color w:val="000000"/>
              </w:rPr>
              <w:t xml:space="preserve">sufficient to support a finding that the Commission relied on </w:t>
            </w:r>
            <w:proofErr w:type="spellStart"/>
            <w:r w:rsidR="00E662FA">
              <w:rPr>
                <w:color w:val="000000"/>
              </w:rPr>
              <w:t>CforAT’s</w:t>
            </w:r>
            <w:proofErr w:type="spellEnd"/>
            <w:r w:rsidR="00E662FA">
              <w:rPr>
                <w:color w:val="000000"/>
              </w:rPr>
              <w:t xml:space="preserve"> inpu</w:t>
            </w:r>
            <w:r w:rsidR="00220741">
              <w:rPr>
                <w:color w:val="000000"/>
              </w:rPr>
              <w:t>t</w:t>
            </w:r>
            <w:r w:rsidR="00616A03">
              <w:rPr>
                <w:color w:val="000000"/>
              </w:rPr>
              <w:t xml:space="preserve"> in the prior decision</w:t>
            </w:r>
            <w:r w:rsidR="00220741">
              <w:rPr>
                <w:color w:val="000000"/>
              </w:rPr>
              <w:t xml:space="preserve">.  </w:t>
            </w:r>
            <w:r w:rsidR="00943AC2">
              <w:rPr>
                <w:color w:val="000000"/>
              </w:rPr>
              <w:t xml:space="preserve">For this reason, </w:t>
            </w:r>
            <w:proofErr w:type="spellStart"/>
            <w:r w:rsidR="00943AC2">
              <w:rPr>
                <w:color w:val="000000"/>
              </w:rPr>
              <w:t>CforAT</w:t>
            </w:r>
            <w:proofErr w:type="spellEnd"/>
            <w:r w:rsidR="00943AC2">
              <w:rPr>
                <w:color w:val="000000"/>
              </w:rPr>
              <w:t xml:space="preserve"> refers to </w:t>
            </w:r>
            <w:r w:rsidR="008875BF">
              <w:rPr>
                <w:color w:val="000000"/>
              </w:rPr>
              <w:t xml:space="preserve">both </w:t>
            </w:r>
            <w:r w:rsidR="00943AC2">
              <w:rPr>
                <w:color w:val="000000"/>
              </w:rPr>
              <w:t xml:space="preserve">Commission actions </w:t>
            </w:r>
            <w:r w:rsidR="00BF4793">
              <w:rPr>
                <w:color w:val="000000"/>
              </w:rPr>
              <w:t xml:space="preserve">as they demonstrate our substantial contribution.  </w:t>
            </w:r>
            <w:r w:rsidR="004D2B94">
              <w:rPr>
                <w:color w:val="000000"/>
              </w:rPr>
              <w:t xml:space="preserve">Moreover, while lacking substantive discussion, </w:t>
            </w:r>
            <w:r w:rsidR="00FC70C6">
              <w:rPr>
                <w:color w:val="000000"/>
              </w:rPr>
              <w:t xml:space="preserve">the </w:t>
            </w:r>
            <w:r w:rsidR="00BF4793">
              <w:rPr>
                <w:color w:val="000000"/>
              </w:rPr>
              <w:t xml:space="preserve">D.25-07-040 </w:t>
            </w:r>
            <w:r w:rsidR="004D2B94">
              <w:rPr>
                <w:color w:val="000000"/>
              </w:rPr>
              <w:t xml:space="preserve">specifically states that the Commission </w:t>
            </w:r>
            <w:r w:rsidR="00414308">
              <w:rPr>
                <w:color w:val="000000"/>
              </w:rPr>
              <w:t>declines “</w:t>
            </w:r>
            <w:r w:rsidRPr="009E5512" w:rsidR="00414308">
              <w:rPr>
                <w:color w:val="000000"/>
              </w:rPr>
              <w:t>to waive the comment period entirely, due to the high value we place on public comments.</w:t>
            </w:r>
            <w:r w:rsidR="00414308">
              <w:rPr>
                <w:color w:val="000000"/>
              </w:rPr>
              <w:t>” D.25-07-040 at p. 27.</w:t>
            </w:r>
          </w:p>
          <w:p w:rsidR="00220741" w:rsidP="00073262" w:rsidRDefault="00220741" w14:paraId="2343C87E" w14:textId="77777777">
            <w:pPr>
              <w:rPr>
                <w:color w:val="000000"/>
              </w:rPr>
            </w:pPr>
          </w:p>
          <w:p w:rsidR="00220741" w:rsidP="00073262" w:rsidRDefault="00220741" w14:paraId="19960607" w14:textId="77777777">
            <w:pPr>
              <w:rPr>
                <w:color w:val="000000"/>
              </w:rPr>
            </w:pPr>
          </w:p>
          <w:p w:rsidR="00E51CA1" w:rsidP="00073262" w:rsidRDefault="009E5512" w14:paraId="66E7097C" w14:textId="722C259B">
            <w:pPr>
              <w:rPr>
                <w:color w:val="000000"/>
              </w:rPr>
            </w:pPr>
            <w:r>
              <w:rPr>
                <w:color w:val="000000"/>
              </w:rPr>
              <w:t>The decision found that “</w:t>
            </w:r>
            <w:r w:rsidRPr="009E5512">
              <w:rPr>
                <w:color w:val="000000"/>
              </w:rPr>
              <w:t>a reduced public review and comment period appropriately balances the need for regulatory efficiency with the goal of public notice and comment</w:t>
            </w:r>
            <w:r w:rsidR="00FC70C6">
              <w:rPr>
                <w:color w:val="000000"/>
              </w:rPr>
              <w:t xml:space="preserve">.” D.25-07-040 at p. 27 (citation omitted). </w:t>
            </w:r>
          </w:p>
          <w:p w:rsidR="00E51CA1" w:rsidP="00073262" w:rsidRDefault="00E51CA1" w14:paraId="3773F50C" w14:textId="77777777">
            <w:pPr>
              <w:rPr>
                <w:color w:val="000000"/>
              </w:rPr>
            </w:pPr>
          </w:p>
          <w:p w:rsidR="00F455B4" w:rsidP="00073262" w:rsidRDefault="00F455B4" w14:paraId="26C1B4F0" w14:textId="77777777">
            <w:pPr>
              <w:rPr>
                <w:color w:val="000000"/>
              </w:rPr>
            </w:pPr>
          </w:p>
          <w:p w:rsidR="00F455B4" w:rsidP="00073262" w:rsidRDefault="00F455B4" w14:paraId="73FB7F8B" w14:textId="77777777">
            <w:pPr>
              <w:rPr>
                <w:color w:val="000000"/>
              </w:rPr>
            </w:pPr>
          </w:p>
          <w:p w:rsidR="00F455B4" w:rsidP="00073262" w:rsidRDefault="00F455B4" w14:paraId="67A00101" w14:textId="77777777">
            <w:pPr>
              <w:rPr>
                <w:color w:val="000000"/>
              </w:rPr>
            </w:pPr>
          </w:p>
          <w:p w:rsidR="00F455B4" w:rsidP="00073262" w:rsidRDefault="00F455B4" w14:paraId="19B55F5C" w14:textId="77777777">
            <w:pPr>
              <w:rPr>
                <w:color w:val="000000"/>
              </w:rPr>
            </w:pPr>
          </w:p>
          <w:p w:rsidR="00F455B4" w:rsidP="00073262" w:rsidRDefault="00F455B4" w14:paraId="58C9C5B7" w14:textId="77777777">
            <w:pPr>
              <w:rPr>
                <w:color w:val="000000"/>
              </w:rPr>
            </w:pPr>
          </w:p>
          <w:p w:rsidR="00F455B4" w:rsidP="00073262" w:rsidRDefault="00F455B4" w14:paraId="1CBE8229" w14:textId="77777777">
            <w:pPr>
              <w:rPr>
                <w:color w:val="000000"/>
              </w:rPr>
            </w:pPr>
          </w:p>
          <w:p w:rsidR="00F455B4" w:rsidP="00073262" w:rsidRDefault="00F455B4" w14:paraId="7346B009" w14:textId="77777777">
            <w:pPr>
              <w:rPr>
                <w:color w:val="000000"/>
              </w:rPr>
            </w:pPr>
          </w:p>
          <w:p w:rsidR="00C96201" w:rsidP="00073262" w:rsidRDefault="00C96201" w14:paraId="3DF151C2" w14:textId="77777777">
            <w:pPr>
              <w:rPr>
                <w:color w:val="000000"/>
              </w:rPr>
            </w:pPr>
          </w:p>
          <w:p w:rsidR="00C96201" w:rsidP="00073262" w:rsidRDefault="00C96201" w14:paraId="6C08F0F3" w14:textId="77777777">
            <w:pPr>
              <w:rPr>
                <w:color w:val="000000"/>
              </w:rPr>
            </w:pPr>
          </w:p>
          <w:p w:rsidR="00C96201" w:rsidP="00073262" w:rsidRDefault="00C96201" w14:paraId="4C318761" w14:textId="77777777">
            <w:pPr>
              <w:rPr>
                <w:color w:val="000000"/>
              </w:rPr>
            </w:pPr>
          </w:p>
          <w:p w:rsidR="00C20138" w:rsidP="00073262" w:rsidRDefault="00C20138" w14:paraId="69C8A532" w14:textId="77777777">
            <w:pPr>
              <w:rPr>
                <w:color w:val="000000"/>
              </w:rPr>
            </w:pPr>
          </w:p>
          <w:p w:rsidR="00C20138" w:rsidP="00073262" w:rsidRDefault="00C20138" w14:paraId="0E343D75" w14:textId="77777777">
            <w:pPr>
              <w:rPr>
                <w:color w:val="000000"/>
              </w:rPr>
            </w:pPr>
          </w:p>
          <w:p w:rsidR="00C20138" w:rsidP="00073262" w:rsidRDefault="00C20138" w14:paraId="7A100847" w14:textId="77777777">
            <w:pPr>
              <w:rPr>
                <w:color w:val="000000"/>
              </w:rPr>
            </w:pPr>
          </w:p>
          <w:p w:rsidR="00F455B4" w:rsidP="00073262" w:rsidRDefault="00A51707" w14:paraId="0E808C3C" w14:textId="72CE93FB">
            <w:pPr>
              <w:rPr>
                <w:color w:val="000000"/>
              </w:rPr>
            </w:pPr>
            <w:r>
              <w:rPr>
                <w:color w:val="000000"/>
              </w:rPr>
              <w:t>“</w:t>
            </w:r>
            <w:r w:rsidRPr="00F455B4" w:rsidR="00F455B4">
              <w:rPr>
                <w:color w:val="000000"/>
              </w:rPr>
              <w:t>Commission Staff will provide notice to parties regarding the mechanics of the application process, including dates for the opening of the prequalification window and the application window. Commission Staff will provide all necessary information to potential applicants regarding how to submit new or modified applications in the “Benefit of the Bargain” round, the last and final application window for the BEAD program. Commission Staff will provide application materials to potential applicants, answer questions, and provide FAQs.</w:t>
            </w:r>
            <w:r w:rsidR="00F455B4">
              <w:rPr>
                <w:color w:val="000000"/>
              </w:rPr>
              <w:t>”  D.2</w:t>
            </w:r>
            <w:r w:rsidR="00EE6C38">
              <w:rPr>
                <w:color w:val="000000"/>
              </w:rPr>
              <w:t>5-07-040 at p. 27.</w:t>
            </w:r>
          </w:p>
          <w:p w:rsidR="00874DB3" w:rsidP="00073262" w:rsidRDefault="00874DB3" w14:paraId="44537561" w14:textId="77777777">
            <w:pPr>
              <w:rPr>
                <w:color w:val="000000"/>
              </w:rPr>
            </w:pPr>
          </w:p>
          <w:p w:rsidR="00874DB3" w:rsidP="00073262" w:rsidRDefault="00874DB3" w14:paraId="119A0795" w14:textId="5EA145F7">
            <w:pPr>
              <w:rPr>
                <w:color w:val="000000"/>
              </w:rPr>
            </w:pPr>
            <w:r>
              <w:rPr>
                <w:color w:val="000000"/>
              </w:rPr>
              <w:t>“</w:t>
            </w:r>
            <w:r w:rsidRPr="00874DB3">
              <w:rPr>
                <w:color w:val="000000"/>
              </w:rPr>
              <w:t>Over the course of BEAD 2.0, from June 6, 2025 to October 2, 2025, Staff received 140 BEAD 2.0 related questions through BEAD outreach channels and provided official responses to ensure all interested parties have access to the same information. These questions and responses were then incorporated into the BEAD 2.0 Subgrantee Selection Process FAQ. A total of nine iterations of the BEAD 2.0 Subgrantee Selection Process FAQ was published on the CPUC BEAD website and stakeholders were notified through the BEAD Constant Contact email list.</w:t>
            </w:r>
            <w:r w:rsidR="00E01F15">
              <w:rPr>
                <w:color w:val="000000"/>
              </w:rPr>
              <w:t>” Resolution T-17898 at p. 14.</w:t>
            </w:r>
          </w:p>
          <w:p w:rsidR="00E51CA1" w:rsidP="00073262" w:rsidRDefault="00E51CA1" w14:paraId="0B2B35E5" w14:textId="77777777">
            <w:pPr>
              <w:rPr>
                <w:color w:val="000000"/>
              </w:rPr>
            </w:pPr>
          </w:p>
          <w:p w:rsidR="00E51CA1" w:rsidP="00073262" w:rsidRDefault="008A67A6" w14:paraId="2CE8F6E5" w14:textId="27741C07">
            <w:pPr>
              <w:rPr>
                <w:color w:val="000000"/>
              </w:rPr>
            </w:pPr>
            <w:r>
              <w:rPr>
                <w:color w:val="000000"/>
              </w:rPr>
              <w:t>“</w:t>
            </w:r>
            <w:r w:rsidRPr="005B5F54" w:rsidR="005B5F54">
              <w:rPr>
                <w:color w:val="000000"/>
              </w:rPr>
              <w:t xml:space="preserve">Staff scored and analyzed the applications for compliance with NOFO and RPN requirements, reviewed local feedback, and conducted financial, </w:t>
            </w:r>
            <w:r w:rsidRPr="005B5F54" w:rsidR="005B5F54">
              <w:rPr>
                <w:color w:val="000000"/>
              </w:rPr>
              <w:lastRenderedPageBreak/>
              <w:t>managerial, and technical evaluations of all applicants.</w:t>
            </w:r>
            <w:r w:rsidR="005B5F54">
              <w:rPr>
                <w:color w:val="000000"/>
              </w:rPr>
              <w:t>” Resolution T-17898 at p. 27.</w:t>
            </w:r>
          </w:p>
          <w:p w:rsidR="00E51CA1" w:rsidP="00073262" w:rsidRDefault="00E51CA1" w14:paraId="46B50298" w14:textId="77777777">
            <w:pPr>
              <w:rPr>
                <w:color w:val="000000"/>
              </w:rPr>
            </w:pPr>
          </w:p>
          <w:p w:rsidR="00391D4E" w:rsidP="00073262" w:rsidRDefault="00D61936" w14:paraId="694D6B00" w14:textId="4C25BBCA">
            <w:pPr>
              <w:rPr>
                <w:color w:val="000000"/>
              </w:rPr>
            </w:pPr>
            <w:r>
              <w:rPr>
                <w:color w:val="000000"/>
              </w:rPr>
              <w:t xml:space="preserve">California’s final plan was </w:t>
            </w:r>
            <w:r w:rsidR="00182AEB">
              <w:rPr>
                <w:color w:val="000000"/>
              </w:rPr>
              <w:t xml:space="preserve">approved </w:t>
            </w:r>
            <w:r>
              <w:rPr>
                <w:color w:val="000000"/>
              </w:rPr>
              <w:t xml:space="preserve">by the Commission </w:t>
            </w:r>
            <w:r w:rsidR="00182AEB">
              <w:rPr>
                <w:color w:val="000000"/>
              </w:rPr>
              <w:t xml:space="preserve">in Resolution T-17898.  That resolution </w:t>
            </w:r>
            <w:r w:rsidR="00C63C86">
              <w:rPr>
                <w:color w:val="000000"/>
              </w:rPr>
              <w:t>includes links to application materials, including</w:t>
            </w:r>
            <w:r w:rsidR="00391D4E">
              <w:rPr>
                <w:color w:val="000000"/>
              </w:rPr>
              <w:t>:</w:t>
            </w:r>
          </w:p>
          <w:p w:rsidR="00391D4E" w:rsidP="00073262" w:rsidRDefault="00391D4E" w14:paraId="053CDA98" w14:textId="77777777">
            <w:pPr>
              <w:rPr>
                <w:color w:val="000000"/>
              </w:rPr>
            </w:pPr>
          </w:p>
          <w:p w:rsidR="00391D4E" w:rsidP="00391D4E" w:rsidRDefault="00391D4E" w14:paraId="681CA772" w14:textId="2A660C7C">
            <w:pPr>
              <w:pStyle w:val="ListParagraph"/>
              <w:numPr>
                <w:ilvl w:val="0"/>
                <w:numId w:val="11"/>
              </w:numPr>
              <w:ind w:left="316"/>
              <w:rPr>
                <w:rFonts w:ascii="Times New Roman" w:hAnsi="Times New Roman"/>
                <w:color w:val="000000"/>
                <w:sz w:val="24"/>
                <w:szCs w:val="24"/>
              </w:rPr>
            </w:pPr>
            <w:hyperlink w:history="1" r:id="rId11">
              <w:r w:rsidRPr="00A40B86">
                <w:rPr>
                  <w:rStyle w:val="Hyperlink"/>
                  <w:rFonts w:ascii="Times New Roman" w:hAnsi="Times New Roman"/>
                  <w:sz w:val="24"/>
                  <w:szCs w:val="24"/>
                </w:rPr>
                <w:t>BEAD 2.0 Low-Earth Orbit (LEO) Evidence Submission Template and Instructions</w:t>
              </w:r>
            </w:hyperlink>
            <w:r>
              <w:rPr>
                <w:rFonts w:ascii="Times New Roman" w:hAnsi="Times New Roman"/>
                <w:color w:val="000000"/>
                <w:sz w:val="24"/>
                <w:szCs w:val="24"/>
              </w:rPr>
              <w:t>;</w:t>
            </w:r>
          </w:p>
          <w:p w:rsidR="00391D4E" w:rsidP="00391D4E" w:rsidRDefault="00391D4E" w14:paraId="5F00B54B" w14:textId="7F2766D8">
            <w:pPr>
              <w:pStyle w:val="ListParagraph"/>
              <w:numPr>
                <w:ilvl w:val="0"/>
                <w:numId w:val="11"/>
              </w:numPr>
              <w:ind w:left="316"/>
              <w:rPr>
                <w:rFonts w:ascii="Times New Roman" w:hAnsi="Times New Roman"/>
                <w:color w:val="000000"/>
                <w:sz w:val="24"/>
                <w:szCs w:val="24"/>
              </w:rPr>
            </w:pPr>
            <w:hyperlink w:history="1" r:id="rId12">
              <w:r w:rsidRPr="000441E3">
                <w:rPr>
                  <w:rStyle w:val="Hyperlink"/>
                  <w:rFonts w:ascii="Times New Roman" w:hAnsi="Times New Roman"/>
                  <w:sz w:val="24"/>
                  <w:szCs w:val="24"/>
                </w:rPr>
                <w:t>BEAD 2.0 Unlicensed Fixed Wireless (ULFW) Evidence Submission Template and Instructions</w:t>
              </w:r>
            </w:hyperlink>
            <w:r>
              <w:rPr>
                <w:rFonts w:ascii="Times New Roman" w:hAnsi="Times New Roman"/>
                <w:color w:val="000000"/>
                <w:sz w:val="24"/>
                <w:szCs w:val="24"/>
              </w:rPr>
              <w:t>;</w:t>
            </w:r>
          </w:p>
          <w:p w:rsidR="00A40B86" w:rsidP="00391D4E" w:rsidRDefault="00391D4E" w14:paraId="21525474" w14:textId="4407701A">
            <w:pPr>
              <w:pStyle w:val="ListParagraph"/>
              <w:numPr>
                <w:ilvl w:val="0"/>
                <w:numId w:val="11"/>
              </w:numPr>
              <w:ind w:left="316"/>
              <w:rPr>
                <w:rFonts w:ascii="Times New Roman" w:hAnsi="Times New Roman"/>
                <w:color w:val="000000"/>
                <w:sz w:val="24"/>
                <w:szCs w:val="24"/>
              </w:rPr>
            </w:pPr>
            <w:hyperlink w:history="1" r:id="rId13">
              <w:r w:rsidRPr="000441E3">
                <w:rPr>
                  <w:rStyle w:val="Hyperlink"/>
                  <w:rFonts w:ascii="Times New Roman" w:hAnsi="Times New Roman"/>
                  <w:sz w:val="24"/>
                  <w:szCs w:val="24"/>
                </w:rPr>
                <w:t>BEAD 2.0 Licensed Fixed Wireless (LFW) Evidence Submission Template and Instructions</w:t>
              </w:r>
            </w:hyperlink>
            <w:r w:rsidR="000441E3">
              <w:rPr>
                <w:rFonts w:ascii="Times New Roman" w:hAnsi="Times New Roman"/>
                <w:color w:val="000000"/>
                <w:sz w:val="24"/>
                <w:szCs w:val="24"/>
              </w:rPr>
              <w:t>;</w:t>
            </w:r>
            <w:r w:rsidRPr="00391D4E">
              <w:rPr>
                <w:rFonts w:ascii="Times New Roman" w:hAnsi="Times New Roman"/>
                <w:color w:val="000000"/>
                <w:sz w:val="24"/>
                <w:szCs w:val="24"/>
              </w:rPr>
              <w:t xml:space="preserve"> </w:t>
            </w:r>
          </w:p>
          <w:p w:rsidR="00A40B86" w:rsidP="00391D4E" w:rsidRDefault="00391D4E" w14:paraId="0D976B32" w14:textId="10D76594">
            <w:pPr>
              <w:pStyle w:val="ListParagraph"/>
              <w:numPr>
                <w:ilvl w:val="0"/>
                <w:numId w:val="11"/>
              </w:numPr>
              <w:ind w:left="316"/>
              <w:rPr>
                <w:rFonts w:ascii="Times New Roman" w:hAnsi="Times New Roman"/>
                <w:color w:val="000000"/>
                <w:sz w:val="24"/>
                <w:szCs w:val="24"/>
              </w:rPr>
            </w:pPr>
            <w:hyperlink w:history="1" r:id="rId14">
              <w:r w:rsidRPr="00C30EC7">
                <w:rPr>
                  <w:rStyle w:val="Hyperlink"/>
                  <w:rFonts w:ascii="Times New Roman" w:hAnsi="Times New Roman"/>
                  <w:sz w:val="24"/>
                  <w:szCs w:val="24"/>
                </w:rPr>
                <w:t>BEAD 2.0 Hybrid Fiber-Coaxial (HFC) Evidence Submission Template and Instructions</w:t>
              </w:r>
            </w:hyperlink>
            <w:r w:rsidR="00A40B86">
              <w:rPr>
                <w:rFonts w:ascii="Times New Roman" w:hAnsi="Times New Roman"/>
                <w:color w:val="000000"/>
                <w:sz w:val="24"/>
                <w:szCs w:val="24"/>
              </w:rPr>
              <w:t>; and</w:t>
            </w:r>
          </w:p>
          <w:p w:rsidR="00E51CA1" w:rsidP="00391D4E" w:rsidRDefault="00391D4E" w14:paraId="66932217" w14:textId="189939F4">
            <w:pPr>
              <w:pStyle w:val="ListParagraph"/>
              <w:numPr>
                <w:ilvl w:val="0"/>
                <w:numId w:val="11"/>
              </w:numPr>
              <w:ind w:left="316"/>
              <w:rPr>
                <w:rFonts w:ascii="Times New Roman" w:hAnsi="Times New Roman"/>
                <w:color w:val="000000"/>
                <w:sz w:val="24"/>
                <w:szCs w:val="24"/>
              </w:rPr>
            </w:pPr>
            <w:hyperlink w:history="1" r:id="rId15">
              <w:r w:rsidRPr="00C30EC7">
                <w:rPr>
                  <w:rStyle w:val="Hyperlink"/>
                  <w:rFonts w:ascii="Times New Roman" w:hAnsi="Times New Roman"/>
                  <w:sz w:val="24"/>
                  <w:szCs w:val="24"/>
                </w:rPr>
                <w:t>BEAD 2.0 Fiber-to-the-Premises Evidence Submission Template and Instructions</w:t>
              </w:r>
            </w:hyperlink>
            <w:r w:rsidR="00A40B86">
              <w:rPr>
                <w:rFonts w:ascii="Times New Roman" w:hAnsi="Times New Roman"/>
                <w:color w:val="000000"/>
                <w:sz w:val="24"/>
                <w:szCs w:val="24"/>
              </w:rPr>
              <w:t>.</w:t>
            </w:r>
            <w:r w:rsidR="00C30EC7">
              <w:rPr>
                <w:rFonts w:ascii="Times New Roman" w:hAnsi="Times New Roman"/>
                <w:color w:val="000000"/>
                <w:sz w:val="24"/>
                <w:szCs w:val="24"/>
              </w:rPr>
              <w:t xml:space="preserve">  </w:t>
            </w:r>
          </w:p>
          <w:p w:rsidR="00C30EC7" w:rsidP="00C30EC7" w:rsidRDefault="00C30EC7" w14:paraId="48238DEA" w14:textId="77777777">
            <w:pPr>
              <w:rPr>
                <w:color w:val="000000"/>
              </w:rPr>
            </w:pPr>
          </w:p>
          <w:p w:rsidRPr="00C30EC7" w:rsidR="00C30EC7" w:rsidP="00C30EC7" w:rsidRDefault="00C30EC7" w14:paraId="0227CB93" w14:textId="4CE4DAD8">
            <w:pPr>
              <w:rPr>
                <w:color w:val="000000"/>
              </w:rPr>
            </w:pPr>
            <w:r>
              <w:rPr>
                <w:color w:val="000000"/>
              </w:rPr>
              <w:t>Resolution T-17898 at p</w:t>
            </w:r>
            <w:r w:rsidR="00734AA7">
              <w:rPr>
                <w:color w:val="000000"/>
              </w:rPr>
              <w:t xml:space="preserve">p. 15-16.  Each of those templates </w:t>
            </w:r>
            <w:proofErr w:type="gramStart"/>
            <w:r w:rsidR="00734AA7">
              <w:rPr>
                <w:color w:val="000000"/>
              </w:rPr>
              <w:t>requires that</w:t>
            </w:r>
            <w:proofErr w:type="gramEnd"/>
            <w:r w:rsidR="00734AA7">
              <w:rPr>
                <w:color w:val="000000"/>
              </w:rPr>
              <w:t xml:space="preserve"> applicants </w:t>
            </w:r>
            <w:proofErr w:type="gramStart"/>
            <w:r w:rsidR="00734AA7">
              <w:rPr>
                <w:color w:val="000000"/>
              </w:rPr>
              <w:t>provide</w:t>
            </w:r>
            <w:proofErr w:type="gramEnd"/>
            <w:r w:rsidR="00734AA7">
              <w:rPr>
                <w:color w:val="000000"/>
              </w:rPr>
              <w:t xml:space="preserve"> detailed information about the </w:t>
            </w:r>
            <w:r w:rsidR="001D19B5">
              <w:rPr>
                <w:color w:val="000000"/>
              </w:rPr>
              <w:t>planned technology, location, and capacity to be used in the project.</w:t>
            </w:r>
          </w:p>
          <w:p w:rsidRPr="00391D4E" w:rsidR="00E51CA1" w:rsidP="00073262" w:rsidRDefault="00E51CA1" w14:paraId="6612395D" w14:textId="77777777">
            <w:pPr>
              <w:rPr>
                <w:color w:val="000000"/>
              </w:rPr>
            </w:pPr>
          </w:p>
          <w:p w:rsidR="00E51CA1" w:rsidP="00073262" w:rsidRDefault="00E51CA1" w14:paraId="1118E3C3" w14:textId="77777777">
            <w:pPr>
              <w:rPr>
                <w:color w:val="000000"/>
              </w:rPr>
            </w:pPr>
          </w:p>
          <w:p w:rsidR="00E51CA1" w:rsidP="00073262" w:rsidRDefault="00E51CA1" w14:paraId="34385FF1" w14:textId="77777777">
            <w:pPr>
              <w:rPr>
                <w:color w:val="000000"/>
              </w:rPr>
            </w:pPr>
          </w:p>
          <w:p w:rsidR="00273926" w:rsidP="00073262" w:rsidRDefault="00273926" w14:paraId="3F908487" w14:textId="77777777">
            <w:pPr>
              <w:rPr>
                <w:color w:val="000000"/>
              </w:rPr>
            </w:pPr>
          </w:p>
          <w:p w:rsidR="00273926" w:rsidP="00073262" w:rsidRDefault="00273926" w14:paraId="73A6A853" w14:textId="77777777">
            <w:pPr>
              <w:rPr>
                <w:color w:val="000000"/>
              </w:rPr>
            </w:pPr>
          </w:p>
          <w:p w:rsidR="00273926" w:rsidP="00073262" w:rsidRDefault="00273926" w14:paraId="6858DE22" w14:textId="77777777">
            <w:pPr>
              <w:rPr>
                <w:color w:val="000000"/>
              </w:rPr>
            </w:pPr>
          </w:p>
          <w:p w:rsidR="00273926" w:rsidP="00073262" w:rsidRDefault="00273926" w14:paraId="49701C19" w14:textId="77777777">
            <w:pPr>
              <w:rPr>
                <w:color w:val="000000"/>
              </w:rPr>
            </w:pPr>
          </w:p>
          <w:p w:rsidR="00214A3D" w:rsidP="000B272B" w:rsidRDefault="00347509" w14:paraId="54635342" w14:textId="749CE18A">
            <w:pPr>
              <w:rPr>
                <w:color w:val="000000"/>
              </w:rPr>
            </w:pPr>
            <w:r>
              <w:rPr>
                <w:color w:val="000000"/>
              </w:rPr>
              <w:t>I</w:t>
            </w:r>
            <w:r w:rsidR="00273926">
              <w:rPr>
                <w:color w:val="000000"/>
              </w:rPr>
              <w:t xml:space="preserve">n response to </w:t>
            </w:r>
            <w:proofErr w:type="spellStart"/>
            <w:r w:rsidR="00D01F02">
              <w:rPr>
                <w:color w:val="000000"/>
              </w:rPr>
              <w:t>CforA</w:t>
            </w:r>
            <w:r>
              <w:rPr>
                <w:color w:val="000000"/>
              </w:rPr>
              <w:t>T’s</w:t>
            </w:r>
            <w:proofErr w:type="spellEnd"/>
            <w:r>
              <w:rPr>
                <w:color w:val="000000"/>
              </w:rPr>
              <w:t xml:space="preserve"> comments, the Commission stated that “</w:t>
            </w:r>
            <w:r w:rsidRPr="00536953" w:rsidR="00536953">
              <w:rPr>
                <w:color w:val="000000"/>
              </w:rPr>
              <w:t xml:space="preserve">Staff acknowledges that the draft Resolution reflects the public interest considerations permissible under </w:t>
            </w:r>
            <w:r w:rsidRPr="00536953" w:rsidR="00536953">
              <w:rPr>
                <w:color w:val="000000"/>
              </w:rPr>
              <w:lastRenderedPageBreak/>
              <w:t>NTIA’s requirements.</w:t>
            </w:r>
            <w:r w:rsidR="00536953">
              <w:rPr>
                <w:color w:val="000000"/>
              </w:rPr>
              <w:t>”  Resolution T-17898 at p. 25.</w:t>
            </w:r>
          </w:p>
        </w:tc>
        <w:tc>
          <w:tcPr>
            <w:tcW w:w="2340" w:type="dxa"/>
          </w:tcPr>
          <w:p w:rsidRPr="007F620E" w:rsidR="00C919FA" w:rsidP="00073262" w:rsidRDefault="005F251F" w14:paraId="017DE63E" w14:textId="4F8C6346">
            <w:pPr>
              <w:rPr>
                <w:color w:val="000000"/>
              </w:rPr>
            </w:pPr>
            <w:r>
              <w:rPr>
                <w:color w:val="000000"/>
              </w:rPr>
              <w:lastRenderedPageBreak/>
              <w:t xml:space="preserve">We verify </w:t>
            </w:r>
            <w:proofErr w:type="spellStart"/>
            <w:r>
              <w:rPr>
                <w:color w:val="000000"/>
              </w:rPr>
              <w:t>CforAT’s</w:t>
            </w:r>
            <w:proofErr w:type="spellEnd"/>
            <w:r>
              <w:rPr>
                <w:color w:val="000000"/>
              </w:rPr>
              <w:t xml:space="preserve"> claimed contributions to BEAD Program Revisions except for </w:t>
            </w:r>
            <w:r w:rsidR="008A56E3">
              <w:rPr>
                <w:color w:val="000000"/>
              </w:rPr>
              <w:t xml:space="preserve">the final claim  </w:t>
            </w:r>
            <w:proofErr w:type="spellStart"/>
            <w:r w:rsidR="00D955FD">
              <w:rPr>
                <w:color w:val="000000"/>
              </w:rPr>
              <w:t>CforAT</w:t>
            </w:r>
            <w:proofErr w:type="spellEnd"/>
            <w:r w:rsidR="00D955FD">
              <w:rPr>
                <w:color w:val="000000"/>
              </w:rPr>
              <w:t xml:space="preserve"> </w:t>
            </w:r>
            <w:r w:rsidR="008A56E3">
              <w:rPr>
                <w:color w:val="000000"/>
              </w:rPr>
              <w:t xml:space="preserve">lists </w:t>
            </w:r>
            <w:r w:rsidR="00997630">
              <w:rPr>
                <w:color w:val="000000"/>
              </w:rPr>
              <w:t xml:space="preserve">because </w:t>
            </w:r>
            <w:proofErr w:type="spellStart"/>
            <w:r w:rsidR="00997630">
              <w:rPr>
                <w:color w:val="000000"/>
              </w:rPr>
              <w:t>CforAT</w:t>
            </w:r>
            <w:proofErr w:type="spellEnd"/>
            <w:r w:rsidR="008A56E3">
              <w:rPr>
                <w:color w:val="000000"/>
              </w:rPr>
              <w:t xml:space="preserve"> did not </w:t>
            </w:r>
            <w:r w:rsidR="00997630">
              <w:rPr>
                <w:color w:val="000000"/>
              </w:rPr>
              <w:t xml:space="preserve"> provide a citation. </w:t>
            </w:r>
          </w:p>
        </w:tc>
      </w:tr>
      <w:tr w:rsidRPr="007F620E" w:rsidR="00691528" w:rsidTr="008F7B32" w14:paraId="36FF786B" w14:textId="77777777">
        <w:tc>
          <w:tcPr>
            <w:tcW w:w="3258" w:type="dxa"/>
          </w:tcPr>
          <w:p w:rsidR="00691528" w:rsidP="00073262" w:rsidRDefault="000F4D85" w14:paraId="00FFAC2D" w14:textId="47F32457">
            <w:pPr>
              <w:rPr>
                <w:color w:val="000000"/>
              </w:rPr>
            </w:pPr>
            <w:r w:rsidRPr="00C20138">
              <w:rPr>
                <w:b/>
                <w:bCs/>
                <w:color w:val="000000"/>
              </w:rPr>
              <w:lastRenderedPageBreak/>
              <w:t>Intervenor Compensation:</w:t>
            </w:r>
          </w:p>
          <w:p w:rsidR="000F4D85" w:rsidP="00073262" w:rsidRDefault="000F4D85" w14:paraId="73AAC8D1" w14:textId="77777777">
            <w:pPr>
              <w:rPr>
                <w:color w:val="000000"/>
              </w:rPr>
            </w:pPr>
          </w:p>
          <w:p w:rsidR="00C20138" w:rsidP="00073262" w:rsidRDefault="00C20138" w14:paraId="7B285203" w14:textId="7C844860">
            <w:pPr>
              <w:rPr>
                <w:color w:val="000000"/>
              </w:rPr>
            </w:pPr>
            <w:r>
              <w:rPr>
                <w:color w:val="000000"/>
              </w:rPr>
              <w:t xml:space="preserve">It is </w:t>
            </w:r>
            <w:proofErr w:type="spellStart"/>
            <w:r>
              <w:rPr>
                <w:color w:val="000000"/>
              </w:rPr>
              <w:t>CforAT’s</w:t>
            </w:r>
            <w:proofErr w:type="spellEnd"/>
            <w:r>
              <w:rPr>
                <w:color w:val="000000"/>
              </w:rPr>
              <w:t xml:space="preserve"> understanding that time spent on </w:t>
            </w:r>
            <w:r w:rsidR="0012767D">
              <w:rPr>
                <w:color w:val="000000"/>
              </w:rPr>
              <w:t>intervenor compensation issues are billed at 50 percent of</w:t>
            </w:r>
            <w:r w:rsidR="004C6CD0">
              <w:rPr>
                <w:color w:val="000000"/>
              </w:rPr>
              <w:t xml:space="preserve"> an attorney or advocate’s rate.  The 50% rate is reflected in </w:t>
            </w:r>
            <w:r w:rsidR="00525AEC">
              <w:rPr>
                <w:color w:val="000000"/>
              </w:rPr>
              <w:t>the time records attached to this compensation request.</w:t>
            </w:r>
          </w:p>
          <w:p w:rsidR="00C20138" w:rsidP="00073262" w:rsidRDefault="00C20138" w14:paraId="7AB8D7D0" w14:textId="77777777">
            <w:pPr>
              <w:rPr>
                <w:color w:val="000000"/>
              </w:rPr>
            </w:pPr>
          </w:p>
          <w:p w:rsidR="00C20138" w:rsidP="00073262" w:rsidRDefault="00C20138" w14:paraId="58DDFA2A" w14:textId="77777777">
            <w:pPr>
              <w:rPr>
                <w:color w:val="000000"/>
              </w:rPr>
            </w:pPr>
          </w:p>
          <w:p w:rsidR="000F4D85" w:rsidP="00073262" w:rsidRDefault="000F4D85" w14:paraId="29DD9AC7" w14:textId="59818526">
            <w:pPr>
              <w:rPr>
                <w:color w:val="000000"/>
              </w:rPr>
            </w:pPr>
            <w:r>
              <w:rPr>
                <w:color w:val="000000"/>
              </w:rPr>
              <w:t xml:space="preserve">On </w:t>
            </w:r>
            <w:r w:rsidR="00503521">
              <w:rPr>
                <w:color w:val="000000"/>
              </w:rPr>
              <w:t>November 22</w:t>
            </w:r>
            <w:r w:rsidR="00EC0D9B">
              <w:rPr>
                <w:color w:val="000000"/>
              </w:rPr>
              <w:t>, 2024</w:t>
            </w:r>
            <w:r w:rsidR="00211E75">
              <w:rPr>
                <w:color w:val="000000"/>
              </w:rPr>
              <w:t xml:space="preserve">, </w:t>
            </w:r>
            <w:proofErr w:type="spellStart"/>
            <w:r w:rsidR="00211E75">
              <w:rPr>
                <w:color w:val="000000"/>
              </w:rPr>
              <w:t>CforAT</w:t>
            </w:r>
            <w:proofErr w:type="spellEnd"/>
            <w:r w:rsidR="00211E75">
              <w:rPr>
                <w:color w:val="000000"/>
              </w:rPr>
              <w:t xml:space="preserve"> filed a Request for Compensation for</w:t>
            </w:r>
            <w:r w:rsidR="00A5213A">
              <w:rPr>
                <w:color w:val="000000"/>
              </w:rPr>
              <w:t xml:space="preserve"> </w:t>
            </w:r>
            <w:r w:rsidR="0065700E">
              <w:rPr>
                <w:color w:val="000000"/>
              </w:rPr>
              <w:t>$125,187.25 for</w:t>
            </w:r>
            <w:r w:rsidR="00211E75">
              <w:rPr>
                <w:color w:val="000000"/>
              </w:rPr>
              <w:t xml:space="preserve"> its work related to D.24-05-029 and D.24</w:t>
            </w:r>
            <w:r w:rsidR="00DA17A3">
              <w:rPr>
                <w:color w:val="000000"/>
              </w:rPr>
              <w:t xml:space="preserve">-09-050.  On </w:t>
            </w:r>
            <w:r w:rsidR="00CC7AB2">
              <w:rPr>
                <w:color w:val="000000"/>
              </w:rPr>
              <w:t>September 8, 202</w:t>
            </w:r>
            <w:r w:rsidR="0072400C">
              <w:rPr>
                <w:color w:val="000000"/>
              </w:rPr>
              <w:t>5</w:t>
            </w:r>
            <w:r w:rsidR="00CC7AB2">
              <w:rPr>
                <w:color w:val="000000"/>
              </w:rPr>
              <w:t xml:space="preserve">, </w:t>
            </w:r>
            <w:r w:rsidR="0065700E">
              <w:rPr>
                <w:color w:val="000000"/>
              </w:rPr>
              <w:t xml:space="preserve">the Commission issued a proposed Decision </w:t>
            </w:r>
            <w:r w:rsidR="002749C5">
              <w:rPr>
                <w:color w:val="000000"/>
              </w:rPr>
              <w:t xml:space="preserve">awarding </w:t>
            </w:r>
            <w:proofErr w:type="spellStart"/>
            <w:r w:rsidR="002749C5">
              <w:rPr>
                <w:color w:val="000000"/>
              </w:rPr>
              <w:t>CforAT</w:t>
            </w:r>
            <w:proofErr w:type="spellEnd"/>
            <w:r w:rsidR="002749C5">
              <w:rPr>
                <w:color w:val="000000"/>
              </w:rPr>
              <w:t xml:space="preserve"> </w:t>
            </w:r>
            <w:r w:rsidR="00F121A8">
              <w:rPr>
                <w:color w:val="000000"/>
              </w:rPr>
              <w:t>$86,</w:t>
            </w:r>
            <w:r w:rsidR="00052ED0">
              <w:rPr>
                <w:color w:val="000000"/>
              </w:rPr>
              <w:t xml:space="preserve">864.25. </w:t>
            </w:r>
          </w:p>
          <w:p w:rsidR="00683C2C" w:rsidP="00073262" w:rsidRDefault="00683C2C" w14:paraId="41E7CBFC" w14:textId="77777777">
            <w:pPr>
              <w:rPr>
                <w:color w:val="000000"/>
              </w:rPr>
            </w:pPr>
          </w:p>
          <w:p w:rsidR="001F0AA5" w:rsidP="00073262" w:rsidRDefault="00786CAE" w14:paraId="11102458" w14:textId="68FFB26A">
            <w:pPr>
              <w:rPr>
                <w:color w:val="000000"/>
              </w:rPr>
            </w:pPr>
            <w:proofErr w:type="spellStart"/>
            <w:r>
              <w:rPr>
                <w:color w:val="000000"/>
              </w:rPr>
              <w:t>CforAT</w:t>
            </w:r>
            <w:proofErr w:type="spellEnd"/>
            <w:r>
              <w:rPr>
                <w:color w:val="000000"/>
              </w:rPr>
              <w:t xml:space="preserve"> argued that the </w:t>
            </w:r>
            <w:r w:rsidR="00C10A29">
              <w:rPr>
                <w:color w:val="000000"/>
              </w:rPr>
              <w:t xml:space="preserve">PD inconsistently and arbitrarily reduced </w:t>
            </w:r>
            <w:proofErr w:type="spellStart"/>
            <w:r w:rsidR="00C10A29">
              <w:rPr>
                <w:color w:val="000000"/>
              </w:rPr>
              <w:t>CforAT’s</w:t>
            </w:r>
            <w:proofErr w:type="spellEnd"/>
            <w:r w:rsidR="00C10A29">
              <w:rPr>
                <w:color w:val="000000"/>
              </w:rPr>
              <w:t xml:space="preserve"> hours for work on the Proposed Decision and the Five-Year Plan.  </w:t>
            </w:r>
            <w:r w:rsidR="003C12B1">
              <w:rPr>
                <w:color w:val="000000"/>
              </w:rPr>
              <w:t>Comments on Compensation PD at pp. 3-</w:t>
            </w:r>
            <w:r w:rsidR="00C8623B">
              <w:rPr>
                <w:color w:val="000000"/>
              </w:rPr>
              <w:t>6</w:t>
            </w:r>
            <w:r w:rsidR="003C12B1">
              <w:rPr>
                <w:color w:val="000000"/>
              </w:rPr>
              <w:t>.</w:t>
            </w:r>
          </w:p>
          <w:p w:rsidR="00C8623B" w:rsidP="00073262" w:rsidRDefault="00C8623B" w14:paraId="3F4B82BC" w14:textId="77777777">
            <w:pPr>
              <w:rPr>
                <w:color w:val="000000"/>
              </w:rPr>
            </w:pPr>
          </w:p>
          <w:p w:rsidR="00C8623B" w:rsidP="00073262" w:rsidRDefault="00C8623B" w14:paraId="7F06718C" w14:textId="77777777">
            <w:pPr>
              <w:rPr>
                <w:color w:val="000000"/>
              </w:rPr>
            </w:pPr>
          </w:p>
          <w:p w:rsidR="00C8623B" w:rsidP="00073262" w:rsidRDefault="00C8623B" w14:paraId="4DE30275" w14:textId="77777777">
            <w:pPr>
              <w:rPr>
                <w:color w:val="000000"/>
              </w:rPr>
            </w:pPr>
          </w:p>
          <w:p w:rsidR="00C8623B" w:rsidP="00073262" w:rsidRDefault="00C8623B" w14:paraId="3809AF40" w14:textId="77777777">
            <w:pPr>
              <w:rPr>
                <w:color w:val="000000"/>
              </w:rPr>
            </w:pPr>
          </w:p>
          <w:p w:rsidR="00683C2C" w:rsidP="00073262" w:rsidRDefault="00683C2C" w14:paraId="42C42AEF" w14:textId="77777777">
            <w:pPr>
              <w:rPr>
                <w:color w:val="000000"/>
              </w:rPr>
            </w:pPr>
          </w:p>
          <w:p w:rsidR="00C8623B" w:rsidP="00073262" w:rsidRDefault="00C8623B" w14:paraId="1180B3D8" w14:textId="3ED78224">
            <w:pPr>
              <w:rPr>
                <w:color w:val="000000"/>
              </w:rPr>
            </w:pPr>
            <w:proofErr w:type="spellStart"/>
            <w:r>
              <w:rPr>
                <w:color w:val="000000"/>
              </w:rPr>
              <w:t>CforAT</w:t>
            </w:r>
            <w:proofErr w:type="spellEnd"/>
            <w:r>
              <w:rPr>
                <w:color w:val="000000"/>
              </w:rPr>
              <w:t xml:space="preserve"> argued that the PD erred in denying </w:t>
            </w:r>
            <w:proofErr w:type="spellStart"/>
            <w:r>
              <w:rPr>
                <w:color w:val="000000"/>
              </w:rPr>
              <w:t>CforAT</w:t>
            </w:r>
            <w:proofErr w:type="spellEnd"/>
            <w:r>
              <w:rPr>
                <w:color w:val="000000"/>
              </w:rPr>
              <w:t xml:space="preserve"> </w:t>
            </w:r>
            <w:r>
              <w:rPr>
                <w:color w:val="000000"/>
              </w:rPr>
              <w:lastRenderedPageBreak/>
              <w:t xml:space="preserve">compensation for </w:t>
            </w:r>
            <w:r w:rsidR="007C164C">
              <w:rPr>
                <w:color w:val="000000"/>
              </w:rPr>
              <w:t>work completed prior to the opening of the proceeding.  Comments on Compensation PD at pp. 6-7.</w:t>
            </w:r>
          </w:p>
          <w:p w:rsidR="007C164C" w:rsidP="00073262" w:rsidRDefault="007C164C" w14:paraId="1B64D1AC" w14:textId="77777777">
            <w:pPr>
              <w:rPr>
                <w:color w:val="000000"/>
              </w:rPr>
            </w:pPr>
          </w:p>
          <w:p w:rsidR="007C164C" w:rsidP="00073262" w:rsidRDefault="007C164C" w14:paraId="0D7175BA" w14:textId="7974C20C">
            <w:pPr>
              <w:rPr>
                <w:color w:val="000000"/>
              </w:rPr>
            </w:pPr>
            <w:proofErr w:type="spellStart"/>
            <w:r>
              <w:rPr>
                <w:color w:val="000000"/>
              </w:rPr>
              <w:t>CforAT</w:t>
            </w:r>
            <w:proofErr w:type="spellEnd"/>
            <w:r>
              <w:rPr>
                <w:color w:val="000000"/>
              </w:rPr>
              <w:t xml:space="preserve"> argued that the PD erred in improperly characterizing some of </w:t>
            </w:r>
            <w:proofErr w:type="spellStart"/>
            <w:r>
              <w:rPr>
                <w:color w:val="000000"/>
              </w:rPr>
              <w:t>CforAT’s</w:t>
            </w:r>
            <w:proofErr w:type="spellEnd"/>
            <w:r>
              <w:rPr>
                <w:color w:val="000000"/>
              </w:rPr>
              <w:t xml:space="preserve"> work as administrative or clerical.  Comments on Compensation PD at pp. 7-9.</w:t>
            </w:r>
          </w:p>
          <w:p w:rsidRPr="007F620E" w:rsidR="00E25078" w:rsidP="00073262" w:rsidRDefault="00E25078" w14:paraId="77A8C970" w14:textId="77777777">
            <w:pPr>
              <w:rPr>
                <w:color w:val="000000"/>
              </w:rPr>
            </w:pPr>
          </w:p>
        </w:tc>
        <w:tc>
          <w:tcPr>
            <w:tcW w:w="4140" w:type="dxa"/>
          </w:tcPr>
          <w:p w:rsidR="00691528" w:rsidP="00073262" w:rsidRDefault="00691528" w14:paraId="559ACCF2" w14:textId="77777777">
            <w:pPr>
              <w:rPr>
                <w:color w:val="000000"/>
              </w:rPr>
            </w:pPr>
          </w:p>
          <w:p w:rsidR="00683C2C" w:rsidP="00073262" w:rsidRDefault="00683C2C" w14:paraId="7D918373" w14:textId="77777777">
            <w:pPr>
              <w:rPr>
                <w:color w:val="000000"/>
              </w:rPr>
            </w:pPr>
          </w:p>
          <w:p w:rsidR="00525AEC" w:rsidP="00073262" w:rsidRDefault="00525AEC" w14:paraId="6877F037" w14:textId="77777777">
            <w:pPr>
              <w:rPr>
                <w:color w:val="000000"/>
              </w:rPr>
            </w:pPr>
          </w:p>
          <w:p w:rsidR="00525AEC" w:rsidP="00073262" w:rsidRDefault="00525AEC" w14:paraId="220F9DBA" w14:textId="77777777">
            <w:pPr>
              <w:rPr>
                <w:color w:val="000000"/>
              </w:rPr>
            </w:pPr>
          </w:p>
          <w:p w:rsidR="00525AEC" w:rsidP="00073262" w:rsidRDefault="00525AEC" w14:paraId="79336D95" w14:textId="77777777">
            <w:pPr>
              <w:rPr>
                <w:color w:val="000000"/>
              </w:rPr>
            </w:pPr>
          </w:p>
          <w:p w:rsidR="00525AEC" w:rsidP="00073262" w:rsidRDefault="00525AEC" w14:paraId="5470085F" w14:textId="77777777">
            <w:pPr>
              <w:rPr>
                <w:color w:val="000000"/>
              </w:rPr>
            </w:pPr>
          </w:p>
          <w:p w:rsidR="00525AEC" w:rsidP="00073262" w:rsidRDefault="00525AEC" w14:paraId="144539A6" w14:textId="77777777">
            <w:pPr>
              <w:rPr>
                <w:color w:val="000000"/>
              </w:rPr>
            </w:pPr>
          </w:p>
          <w:p w:rsidR="00525AEC" w:rsidP="00073262" w:rsidRDefault="00525AEC" w14:paraId="0629C169" w14:textId="77777777">
            <w:pPr>
              <w:rPr>
                <w:color w:val="000000"/>
              </w:rPr>
            </w:pPr>
          </w:p>
          <w:p w:rsidR="00525AEC" w:rsidP="00073262" w:rsidRDefault="00525AEC" w14:paraId="1B943D32" w14:textId="77777777">
            <w:pPr>
              <w:rPr>
                <w:color w:val="000000"/>
              </w:rPr>
            </w:pPr>
          </w:p>
          <w:p w:rsidR="00525AEC" w:rsidP="00073262" w:rsidRDefault="00525AEC" w14:paraId="15FDD0AD" w14:textId="77777777">
            <w:pPr>
              <w:rPr>
                <w:color w:val="000000"/>
              </w:rPr>
            </w:pPr>
          </w:p>
          <w:p w:rsidR="00525AEC" w:rsidP="00073262" w:rsidRDefault="00525AEC" w14:paraId="60E5FFA3" w14:textId="77777777">
            <w:pPr>
              <w:rPr>
                <w:color w:val="000000"/>
              </w:rPr>
            </w:pPr>
          </w:p>
          <w:p w:rsidR="00525AEC" w:rsidP="00073262" w:rsidRDefault="00525AEC" w14:paraId="5BB087DD" w14:textId="77777777">
            <w:pPr>
              <w:rPr>
                <w:color w:val="000000"/>
              </w:rPr>
            </w:pPr>
          </w:p>
          <w:p w:rsidR="00683C2C" w:rsidP="00073262" w:rsidRDefault="00683C2C" w14:paraId="75045FD9" w14:textId="304E5681">
            <w:pPr>
              <w:rPr>
                <w:color w:val="000000"/>
              </w:rPr>
            </w:pPr>
            <w:r>
              <w:rPr>
                <w:color w:val="000000"/>
              </w:rPr>
              <w:t xml:space="preserve">The Commission ultimately awarded </w:t>
            </w:r>
            <w:proofErr w:type="spellStart"/>
            <w:r>
              <w:rPr>
                <w:color w:val="000000"/>
              </w:rPr>
              <w:t>CforAT</w:t>
            </w:r>
            <w:proofErr w:type="spellEnd"/>
            <w:r>
              <w:rPr>
                <w:color w:val="000000"/>
              </w:rPr>
              <w:t xml:space="preserve"> </w:t>
            </w:r>
            <w:r w:rsidR="001F0AA5">
              <w:rPr>
                <w:color w:val="000000"/>
              </w:rPr>
              <w:t>$109,008.75.  D.25-10-022</w:t>
            </w:r>
            <w:r w:rsidR="00786CAE">
              <w:rPr>
                <w:color w:val="000000"/>
              </w:rPr>
              <w:t>.</w:t>
            </w:r>
          </w:p>
          <w:p w:rsidR="00786CAE" w:rsidP="00073262" w:rsidRDefault="00786CAE" w14:paraId="367443C6" w14:textId="77777777">
            <w:pPr>
              <w:rPr>
                <w:color w:val="000000"/>
              </w:rPr>
            </w:pPr>
          </w:p>
          <w:p w:rsidR="00786CAE" w:rsidP="00073262" w:rsidRDefault="00786CAE" w14:paraId="5E4DD566" w14:textId="77777777">
            <w:pPr>
              <w:rPr>
                <w:color w:val="000000"/>
              </w:rPr>
            </w:pPr>
          </w:p>
          <w:p w:rsidR="00786CAE" w:rsidP="00073262" w:rsidRDefault="00786CAE" w14:paraId="10A7F926" w14:textId="77777777">
            <w:pPr>
              <w:rPr>
                <w:color w:val="000000"/>
              </w:rPr>
            </w:pPr>
          </w:p>
          <w:p w:rsidR="00786CAE" w:rsidP="00073262" w:rsidRDefault="00786CAE" w14:paraId="0867DA3F" w14:textId="77777777">
            <w:pPr>
              <w:rPr>
                <w:color w:val="000000"/>
              </w:rPr>
            </w:pPr>
          </w:p>
          <w:p w:rsidR="00786CAE" w:rsidP="00073262" w:rsidRDefault="00786CAE" w14:paraId="28B4AB8B" w14:textId="77777777">
            <w:pPr>
              <w:rPr>
                <w:color w:val="000000"/>
              </w:rPr>
            </w:pPr>
          </w:p>
          <w:p w:rsidR="00786CAE" w:rsidP="00073262" w:rsidRDefault="00786CAE" w14:paraId="6012D2A4" w14:textId="77777777">
            <w:pPr>
              <w:rPr>
                <w:color w:val="000000"/>
              </w:rPr>
            </w:pPr>
          </w:p>
          <w:p w:rsidR="00786CAE" w:rsidP="00073262" w:rsidRDefault="00786CAE" w14:paraId="0A8E74B3" w14:textId="77777777">
            <w:pPr>
              <w:rPr>
                <w:color w:val="000000"/>
              </w:rPr>
            </w:pPr>
          </w:p>
          <w:p w:rsidR="00786CAE" w:rsidP="00073262" w:rsidRDefault="00786CAE" w14:paraId="5627FC31" w14:textId="77777777">
            <w:pPr>
              <w:rPr>
                <w:color w:val="000000"/>
              </w:rPr>
            </w:pPr>
          </w:p>
          <w:p w:rsidR="00786CAE" w:rsidP="00073262" w:rsidRDefault="00C8623B" w14:paraId="528268D8" w14:textId="51BC3165">
            <w:pPr>
              <w:rPr>
                <w:color w:val="000000"/>
              </w:rPr>
            </w:pPr>
            <w:r>
              <w:rPr>
                <w:color w:val="000000"/>
              </w:rPr>
              <w:t xml:space="preserve">While the Commission did not award </w:t>
            </w:r>
            <w:proofErr w:type="spellStart"/>
            <w:r>
              <w:rPr>
                <w:color w:val="000000"/>
              </w:rPr>
              <w:t>CforAT</w:t>
            </w:r>
            <w:proofErr w:type="spellEnd"/>
            <w:r>
              <w:rPr>
                <w:color w:val="000000"/>
              </w:rPr>
              <w:t xml:space="preserve"> compensation for all the time requested, </w:t>
            </w:r>
            <w:r w:rsidR="00786CAE">
              <w:rPr>
                <w:color w:val="000000"/>
              </w:rPr>
              <w:t>“</w:t>
            </w:r>
            <w:r w:rsidRPr="00786CAE" w:rsidR="00786CAE">
              <w:rPr>
                <w:color w:val="000000"/>
              </w:rPr>
              <w:t xml:space="preserve">The Commission reviewed </w:t>
            </w:r>
            <w:proofErr w:type="spellStart"/>
            <w:r w:rsidRPr="00786CAE" w:rsidR="00786CAE">
              <w:rPr>
                <w:color w:val="000000"/>
              </w:rPr>
              <w:t>CforAT’s</w:t>
            </w:r>
            <w:proofErr w:type="spellEnd"/>
            <w:r w:rsidRPr="00786CAE" w:rsidR="00786CAE">
              <w:rPr>
                <w:color w:val="000000"/>
              </w:rPr>
              <w:t xml:space="preserve"> comments and finds it reasonable to award full compensation for </w:t>
            </w:r>
            <w:proofErr w:type="spellStart"/>
            <w:r w:rsidRPr="00786CAE" w:rsidR="00786CAE">
              <w:rPr>
                <w:color w:val="000000"/>
              </w:rPr>
              <w:t>CforAT’s</w:t>
            </w:r>
            <w:proofErr w:type="spellEnd"/>
            <w:r w:rsidRPr="00786CAE" w:rsidR="00786CAE">
              <w:rPr>
                <w:color w:val="000000"/>
              </w:rPr>
              <w:t xml:space="preserve"> work on its Comments on the Proposed Decision and Comments on the Five-Year Plan. We also find it reasonable to keep the reduction for </w:t>
            </w:r>
            <w:proofErr w:type="spellStart"/>
            <w:r w:rsidRPr="00786CAE" w:rsidR="00786CAE">
              <w:rPr>
                <w:color w:val="000000"/>
              </w:rPr>
              <w:t>CforAT’s</w:t>
            </w:r>
            <w:proofErr w:type="spellEnd"/>
            <w:r w:rsidRPr="00786CAE" w:rsidR="00786CAE">
              <w:rPr>
                <w:color w:val="000000"/>
              </w:rPr>
              <w:t xml:space="preserve"> work on the Challenge Process issue.</w:t>
            </w:r>
            <w:r w:rsidR="00786CAE">
              <w:rPr>
                <w:color w:val="000000"/>
              </w:rPr>
              <w:t>”  D.25-10-022</w:t>
            </w:r>
            <w:r w:rsidR="00DB30A4">
              <w:rPr>
                <w:color w:val="000000"/>
              </w:rPr>
              <w:t xml:space="preserve"> at p. 30</w:t>
            </w:r>
            <w:r w:rsidR="00786CAE">
              <w:rPr>
                <w:color w:val="000000"/>
              </w:rPr>
              <w:t>.</w:t>
            </w:r>
          </w:p>
          <w:p w:rsidR="00DB30A4" w:rsidP="00073262" w:rsidRDefault="00DB30A4" w14:paraId="57C82AF5" w14:textId="77777777">
            <w:pPr>
              <w:rPr>
                <w:color w:val="000000"/>
              </w:rPr>
            </w:pPr>
          </w:p>
          <w:p w:rsidR="00DB30A4" w:rsidP="00073262" w:rsidRDefault="00CD4514" w14:paraId="7DC4B2A9" w14:textId="71D1EF36">
            <w:pPr>
              <w:rPr>
                <w:color w:val="000000"/>
              </w:rPr>
            </w:pPr>
            <w:r>
              <w:rPr>
                <w:color w:val="000000"/>
              </w:rPr>
              <w:t>“</w:t>
            </w:r>
            <w:r w:rsidRPr="00DB30A4" w:rsidR="00DB30A4">
              <w:rPr>
                <w:color w:val="000000"/>
              </w:rPr>
              <w:t xml:space="preserve">The Commission reviewed </w:t>
            </w:r>
            <w:proofErr w:type="spellStart"/>
            <w:r w:rsidRPr="00DB30A4" w:rsidR="00DB30A4">
              <w:rPr>
                <w:color w:val="000000"/>
              </w:rPr>
              <w:t>CforAT’s</w:t>
            </w:r>
            <w:proofErr w:type="spellEnd"/>
            <w:r w:rsidRPr="00DB30A4" w:rsidR="00DB30A4">
              <w:rPr>
                <w:color w:val="000000"/>
              </w:rPr>
              <w:t xml:space="preserve"> comments and finds it reasonable to </w:t>
            </w:r>
            <w:r w:rsidRPr="00DB30A4" w:rsidR="00DB30A4">
              <w:rPr>
                <w:color w:val="000000"/>
              </w:rPr>
              <w:lastRenderedPageBreak/>
              <w:t xml:space="preserve">reinstate the 0.90 hours </w:t>
            </w:r>
            <w:proofErr w:type="spellStart"/>
            <w:r w:rsidRPr="00DB30A4" w:rsidR="00DB30A4">
              <w:rPr>
                <w:color w:val="000000"/>
              </w:rPr>
              <w:t>CforAT</w:t>
            </w:r>
            <w:proofErr w:type="spellEnd"/>
            <w:r w:rsidRPr="00DB30A4" w:rsidR="00DB30A4">
              <w:rPr>
                <w:color w:val="000000"/>
              </w:rPr>
              <w:t xml:space="preserve"> spent before the proceeding opened.</w:t>
            </w:r>
            <w:r>
              <w:rPr>
                <w:color w:val="000000"/>
              </w:rPr>
              <w:t xml:space="preserve">” </w:t>
            </w:r>
            <w:r w:rsidR="00DB30A4">
              <w:rPr>
                <w:color w:val="000000"/>
              </w:rPr>
              <w:t xml:space="preserve"> D.25-10-022 at p. 30.</w:t>
            </w:r>
          </w:p>
          <w:p w:rsidR="00DB30A4" w:rsidP="00073262" w:rsidRDefault="00DB30A4" w14:paraId="6A5049F4" w14:textId="77777777">
            <w:pPr>
              <w:rPr>
                <w:color w:val="000000"/>
              </w:rPr>
            </w:pPr>
          </w:p>
          <w:p w:rsidR="00DB30A4" w:rsidP="00073262" w:rsidRDefault="00DB30A4" w14:paraId="08528CA2" w14:textId="77777777">
            <w:pPr>
              <w:rPr>
                <w:color w:val="000000"/>
              </w:rPr>
            </w:pPr>
          </w:p>
          <w:p w:rsidR="00DB30A4" w:rsidP="00073262" w:rsidRDefault="00DB30A4" w14:paraId="65204B8B" w14:textId="77777777">
            <w:pPr>
              <w:rPr>
                <w:color w:val="000000"/>
              </w:rPr>
            </w:pPr>
          </w:p>
          <w:p w:rsidRPr="007F620E" w:rsidR="00DB30A4" w:rsidP="00073262" w:rsidRDefault="00CD4514" w14:paraId="2144B6BD" w14:textId="00EC6FCB">
            <w:pPr>
              <w:rPr>
                <w:color w:val="000000"/>
              </w:rPr>
            </w:pPr>
            <w:r>
              <w:rPr>
                <w:color w:val="000000"/>
              </w:rPr>
              <w:t>“</w:t>
            </w:r>
            <w:r w:rsidRPr="00CD4514">
              <w:rPr>
                <w:color w:val="000000"/>
              </w:rPr>
              <w:t xml:space="preserve">The Commission reviewed </w:t>
            </w:r>
            <w:proofErr w:type="spellStart"/>
            <w:r w:rsidRPr="00CD4514">
              <w:rPr>
                <w:color w:val="000000"/>
              </w:rPr>
              <w:t>CforAT’s</w:t>
            </w:r>
            <w:proofErr w:type="spellEnd"/>
            <w:r w:rsidRPr="00CD4514">
              <w:rPr>
                <w:color w:val="000000"/>
              </w:rPr>
              <w:t xml:space="preserve"> comments and finds that the 11 timesheet entries in question were not administrative or clerical. We therefore reinstate the 1.70 hours for Goodman’s work in 2023.</w:t>
            </w:r>
            <w:r>
              <w:rPr>
                <w:color w:val="000000"/>
              </w:rPr>
              <w:t>”</w:t>
            </w:r>
            <w:r w:rsidRPr="00CD4514">
              <w:rPr>
                <w:color w:val="000000"/>
              </w:rPr>
              <w:t xml:space="preserve">  </w:t>
            </w:r>
            <w:r w:rsidR="00DB30A4">
              <w:rPr>
                <w:color w:val="000000"/>
              </w:rPr>
              <w:t>D.25-10-022 at p. 30.</w:t>
            </w:r>
          </w:p>
        </w:tc>
        <w:tc>
          <w:tcPr>
            <w:tcW w:w="2340" w:type="dxa"/>
          </w:tcPr>
          <w:p w:rsidRPr="00BC3B99" w:rsidR="00BC3B99" w:rsidP="00BC3B99" w:rsidRDefault="00BC3B99" w14:paraId="238F99ED" w14:textId="4AA67A54">
            <w:pPr>
              <w:rPr>
                <w:color w:val="000000"/>
              </w:rPr>
            </w:pPr>
            <w:proofErr w:type="spellStart"/>
            <w:r w:rsidRPr="00BC3B99">
              <w:rPr>
                <w:color w:val="000000"/>
              </w:rPr>
              <w:lastRenderedPageBreak/>
              <w:t>CforAT</w:t>
            </w:r>
            <w:proofErr w:type="spellEnd"/>
            <w:r w:rsidRPr="00BC3B99">
              <w:rPr>
                <w:color w:val="000000"/>
              </w:rPr>
              <w:t xml:space="preserve"> was already compensated for </w:t>
            </w:r>
            <w:r w:rsidR="00F366A5">
              <w:rPr>
                <w:color w:val="000000"/>
              </w:rPr>
              <w:t>it</w:t>
            </w:r>
            <w:r w:rsidR="003B0859">
              <w:rPr>
                <w:color w:val="000000"/>
              </w:rPr>
              <w:t>s</w:t>
            </w:r>
            <w:r w:rsidRPr="00BC3B99">
              <w:rPr>
                <w:color w:val="000000"/>
              </w:rPr>
              <w:t xml:space="preserve"> work in D.</w:t>
            </w:r>
            <w:r>
              <w:rPr>
                <w:color w:val="000000"/>
              </w:rPr>
              <w:t>25</w:t>
            </w:r>
            <w:r w:rsidRPr="00BC3B99">
              <w:rPr>
                <w:color w:val="000000"/>
              </w:rPr>
              <w:t>-</w:t>
            </w:r>
            <w:r w:rsidR="00F366A5">
              <w:rPr>
                <w:color w:val="000000"/>
              </w:rPr>
              <w:t>10</w:t>
            </w:r>
            <w:r w:rsidRPr="00BC3B99">
              <w:rPr>
                <w:color w:val="000000"/>
              </w:rPr>
              <w:t>-0</w:t>
            </w:r>
            <w:r>
              <w:rPr>
                <w:color w:val="000000"/>
              </w:rPr>
              <w:t>22</w:t>
            </w:r>
            <w:r w:rsidRPr="00BC3B99">
              <w:rPr>
                <w:color w:val="000000"/>
              </w:rPr>
              <w:t xml:space="preserve">. </w:t>
            </w:r>
          </w:p>
          <w:p w:rsidRPr="00BC3B99" w:rsidR="00BC3B99" w:rsidP="00BC3B99" w:rsidRDefault="00BC3B99" w14:paraId="5710CCB9" w14:textId="77777777">
            <w:pPr>
              <w:rPr>
                <w:color w:val="000000"/>
              </w:rPr>
            </w:pPr>
          </w:p>
          <w:p w:rsidRPr="007F620E" w:rsidR="00691528" w:rsidP="00BC3B99" w:rsidRDefault="00BC3B99" w14:paraId="64233D9C" w14:textId="22569081">
            <w:pPr>
              <w:rPr>
                <w:color w:val="000000"/>
              </w:rPr>
            </w:pPr>
            <w:r w:rsidRPr="00BC3B99">
              <w:rPr>
                <w:color w:val="000000"/>
              </w:rPr>
              <w:t>Intervenors also cannot receive Intervenor Compensation Claim Preparation hours for time spent on comments on Intervenor Compensation proposed decisions.</w:t>
            </w:r>
            <w:r>
              <w:rPr>
                <w:rStyle w:val="FootnoteReference"/>
                <w:color w:val="000000"/>
              </w:rPr>
              <w:footnoteReference w:id="4"/>
            </w:r>
          </w:p>
        </w:tc>
      </w:tr>
      <w:tr w:rsidRPr="007F620E" w:rsidR="00052ED0" w:rsidTr="008F7B32" w14:paraId="1EC4B855" w14:textId="77777777">
        <w:tc>
          <w:tcPr>
            <w:tcW w:w="3258" w:type="dxa"/>
          </w:tcPr>
          <w:p w:rsidR="00052ED0" w:rsidP="00073262" w:rsidRDefault="00052ED0" w14:paraId="43F8D45A" w14:textId="47FF0713">
            <w:pPr>
              <w:rPr>
                <w:color w:val="000000"/>
              </w:rPr>
            </w:pPr>
            <w:r>
              <w:rPr>
                <w:color w:val="000000"/>
              </w:rPr>
              <w:t xml:space="preserve">On </w:t>
            </w:r>
            <w:r w:rsidR="00F26200">
              <w:rPr>
                <w:color w:val="000000"/>
              </w:rPr>
              <w:t xml:space="preserve">November 9 and November 11, </w:t>
            </w:r>
            <w:proofErr w:type="spellStart"/>
            <w:r w:rsidR="00F26200">
              <w:rPr>
                <w:color w:val="000000"/>
              </w:rPr>
              <w:t>CforAT</w:t>
            </w:r>
            <w:proofErr w:type="spellEnd"/>
            <w:r w:rsidR="00F26200">
              <w:rPr>
                <w:color w:val="000000"/>
              </w:rPr>
              <w:t xml:space="preserve">, by email, requested that the ALJ </w:t>
            </w:r>
            <w:r w:rsidR="009B1C70">
              <w:rPr>
                <w:color w:val="000000"/>
              </w:rPr>
              <w:t xml:space="preserve">provide </w:t>
            </w:r>
            <w:proofErr w:type="spellStart"/>
            <w:r w:rsidR="009B1C70">
              <w:rPr>
                <w:color w:val="000000"/>
              </w:rPr>
              <w:t>CforAT</w:t>
            </w:r>
            <w:proofErr w:type="spellEnd"/>
            <w:r w:rsidR="009B1C70">
              <w:rPr>
                <w:color w:val="000000"/>
              </w:rPr>
              <w:t xml:space="preserve"> with the opportunity to submit comments on the Proposed Decision on </w:t>
            </w:r>
            <w:proofErr w:type="spellStart"/>
            <w:r w:rsidR="009B1C70">
              <w:rPr>
                <w:color w:val="000000"/>
              </w:rPr>
              <w:t>CforAT’s</w:t>
            </w:r>
            <w:proofErr w:type="spellEnd"/>
            <w:r w:rsidR="009B1C70">
              <w:rPr>
                <w:color w:val="000000"/>
              </w:rPr>
              <w:t xml:space="preserve"> November 22, 2024 Intervenor Compensation Request.  </w:t>
            </w:r>
          </w:p>
        </w:tc>
        <w:tc>
          <w:tcPr>
            <w:tcW w:w="4140" w:type="dxa"/>
          </w:tcPr>
          <w:p w:rsidR="009B1C70" w:rsidP="00073262" w:rsidRDefault="009B1C70" w14:paraId="4F6D22C8" w14:textId="77777777">
            <w:pPr>
              <w:rPr>
                <w:color w:val="000000"/>
              </w:rPr>
            </w:pPr>
          </w:p>
          <w:p w:rsidRPr="007F620E" w:rsidR="009B1C70" w:rsidP="00073262" w:rsidRDefault="00A56036" w14:paraId="3BF755D0" w14:textId="234F7F9D">
            <w:pPr>
              <w:rPr>
                <w:color w:val="000000"/>
              </w:rPr>
            </w:pPr>
            <w:r>
              <w:rPr>
                <w:color w:val="000000"/>
              </w:rPr>
              <w:t xml:space="preserve">D.25-10-022 notes that the period for comments on the </w:t>
            </w:r>
            <w:r w:rsidR="001A46BD">
              <w:rPr>
                <w:color w:val="000000"/>
              </w:rPr>
              <w:t>PD was waived but that “</w:t>
            </w:r>
            <w:proofErr w:type="spellStart"/>
            <w:r w:rsidRPr="001A46BD" w:rsidR="001A46BD">
              <w:rPr>
                <w:color w:val="000000"/>
              </w:rPr>
              <w:t>CforAT</w:t>
            </w:r>
            <w:proofErr w:type="spellEnd"/>
            <w:r w:rsidRPr="001A46BD" w:rsidR="001A46BD">
              <w:rPr>
                <w:color w:val="000000"/>
              </w:rPr>
              <w:t xml:space="preserve"> filed a motion to comment on the Proposed Decision, which was granted</w:t>
            </w:r>
            <w:r w:rsidR="001A46BD">
              <w:rPr>
                <w:color w:val="000000"/>
              </w:rPr>
              <w:t>.”  D.25-10-0</w:t>
            </w:r>
            <w:r w:rsidR="00AF2FCD">
              <w:rPr>
                <w:color w:val="000000"/>
              </w:rPr>
              <w:t>2</w:t>
            </w:r>
            <w:r w:rsidR="001A46BD">
              <w:rPr>
                <w:color w:val="000000"/>
              </w:rPr>
              <w:t xml:space="preserve">2 at p. </w:t>
            </w:r>
            <w:r w:rsidR="00AE49E3">
              <w:rPr>
                <w:color w:val="000000"/>
              </w:rPr>
              <w:t>30.</w:t>
            </w:r>
          </w:p>
        </w:tc>
        <w:tc>
          <w:tcPr>
            <w:tcW w:w="2340" w:type="dxa"/>
          </w:tcPr>
          <w:p w:rsidRPr="007F620E" w:rsidR="00052ED0" w:rsidP="00073262" w:rsidRDefault="000E1B84" w14:paraId="1AA3F397" w14:textId="2777FBE4">
            <w:pPr>
              <w:rPr>
                <w:color w:val="000000"/>
              </w:rPr>
            </w:pPr>
            <w:r>
              <w:rPr>
                <w:color w:val="000000"/>
              </w:rPr>
              <w:t xml:space="preserve">We verify </w:t>
            </w:r>
            <w:proofErr w:type="spellStart"/>
            <w:r>
              <w:rPr>
                <w:color w:val="000000"/>
              </w:rPr>
              <w:t>CforAT’s</w:t>
            </w:r>
            <w:proofErr w:type="spellEnd"/>
            <w:r>
              <w:rPr>
                <w:color w:val="000000"/>
              </w:rPr>
              <w:t xml:space="preserve"> request to comment on the </w:t>
            </w:r>
            <w:r w:rsidR="00CE178C">
              <w:rPr>
                <w:color w:val="000000"/>
              </w:rPr>
              <w:t>Proposed Decision was granted.</w:t>
            </w:r>
          </w:p>
        </w:tc>
      </w:tr>
    </w:tbl>
    <w:p w:rsidRPr="007F620E" w:rsidR="00A92D0B" w:rsidP="00314DE1" w:rsidRDefault="00A92D0B" w14:paraId="0D4BCD3A" w14:textId="77777777">
      <w:pPr>
        <w:keepNext/>
        <w:numPr>
          <w:ilvl w:val="0"/>
          <w:numId w:val="8"/>
        </w:numPr>
        <w:spacing w:before="360" w:after="120"/>
        <w:rPr>
          <w:b/>
          <w:color w:val="000000"/>
        </w:rPr>
      </w:pPr>
      <w:r w:rsidRPr="007F620E">
        <w:rPr>
          <w:b/>
          <w:color w:val="000000"/>
        </w:rPr>
        <w:t xml:space="preserve">Duplication of Effort (§ 1801.3(f) </w:t>
      </w:r>
      <w:r w:rsidRPr="007F620E" w:rsidR="00F30DA8">
        <w:rPr>
          <w:b/>
          <w:color w:val="000000"/>
        </w:rPr>
        <w:t xml:space="preserve">and § </w:t>
      </w:r>
      <w:r w:rsidR="0022302F">
        <w:rPr>
          <w:b/>
          <w:color w:val="000000"/>
        </w:rPr>
        <w:t>1802.5)</w:t>
      </w:r>
      <w:r w:rsidR="00C02649">
        <w:rPr>
          <w:b/>
          <w:color w:val="000000"/>
        </w:rPr>
        <w:t>:</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6048"/>
        <w:gridCol w:w="1710"/>
        <w:gridCol w:w="1980"/>
      </w:tblGrid>
      <w:tr w:rsidRPr="007F620E" w:rsidR="00A92D0B" w:rsidTr="00073262" w14:paraId="76F3266C" w14:textId="77777777">
        <w:trPr>
          <w:tblHeader/>
        </w:trPr>
        <w:tc>
          <w:tcPr>
            <w:tcW w:w="6048" w:type="dxa"/>
            <w:shd w:val="clear" w:color="auto" w:fill="D9D9D9" w:themeFill="background1" w:themeFillShade="D9"/>
          </w:tcPr>
          <w:p w:rsidRPr="007F620E" w:rsidR="00A92D0B" w:rsidP="00073262" w:rsidRDefault="00A92D0B" w14:paraId="300CEDBC" w14:textId="77777777">
            <w:pPr>
              <w:keepNext/>
              <w:keepLines/>
              <w:rPr>
                <w:color w:val="000000"/>
              </w:rPr>
            </w:pPr>
          </w:p>
        </w:tc>
        <w:tc>
          <w:tcPr>
            <w:tcW w:w="1710" w:type="dxa"/>
            <w:tcBorders>
              <w:bottom w:val="single" w:color="auto" w:sz="4" w:space="0"/>
            </w:tcBorders>
            <w:shd w:val="clear" w:color="auto" w:fill="D9D9D9" w:themeFill="background1" w:themeFillShade="D9"/>
          </w:tcPr>
          <w:p w:rsidRPr="007F620E" w:rsidR="00A92D0B" w:rsidP="00073262" w:rsidRDefault="005A63D4" w14:paraId="7B091096" w14:textId="77777777">
            <w:pPr>
              <w:keepNext/>
              <w:keepLines/>
              <w:jc w:val="center"/>
              <w:rPr>
                <w:b/>
                <w:color w:val="000000"/>
              </w:rPr>
            </w:pPr>
            <w:r w:rsidRPr="007F620E">
              <w:rPr>
                <w:b/>
                <w:color w:val="000000"/>
              </w:rPr>
              <w:t>Interveno</w:t>
            </w:r>
            <w:r w:rsidRPr="007F620E" w:rsidR="00204E3A">
              <w:rPr>
                <w:b/>
                <w:color w:val="000000"/>
              </w:rPr>
              <w:t>r</w:t>
            </w:r>
            <w:r w:rsidRPr="007F620E">
              <w:rPr>
                <w:b/>
                <w:color w:val="000000"/>
              </w:rPr>
              <w:t xml:space="preserve">’s </w:t>
            </w:r>
            <w:r w:rsidRPr="007F620E" w:rsidR="00D075B1">
              <w:rPr>
                <w:b/>
                <w:color w:val="000000"/>
              </w:rPr>
              <w:t>Assertion</w:t>
            </w:r>
          </w:p>
        </w:tc>
        <w:tc>
          <w:tcPr>
            <w:tcW w:w="1980" w:type="dxa"/>
            <w:shd w:val="clear" w:color="auto" w:fill="D9D9D9" w:themeFill="background1" w:themeFillShade="D9"/>
          </w:tcPr>
          <w:p w:rsidRPr="007F620E" w:rsidR="00A92D0B" w:rsidP="00073262" w:rsidRDefault="00A92D0B" w14:paraId="25CE5081" w14:textId="77777777">
            <w:pPr>
              <w:keepNext/>
              <w:keepLines/>
              <w:jc w:val="center"/>
              <w:rPr>
                <w:b/>
                <w:color w:val="000000"/>
              </w:rPr>
            </w:pPr>
            <w:r w:rsidRPr="007F620E">
              <w:rPr>
                <w:b/>
                <w:color w:val="000000"/>
              </w:rPr>
              <w:t xml:space="preserve">CPUC </w:t>
            </w:r>
            <w:r w:rsidRPr="007F620E" w:rsidR="00D075B1">
              <w:rPr>
                <w:b/>
                <w:color w:val="000000"/>
              </w:rPr>
              <w:t>Discussion</w:t>
            </w:r>
          </w:p>
        </w:tc>
      </w:tr>
      <w:tr w:rsidRPr="007F620E" w:rsidR="00A92D0B" w:rsidTr="00620B58" w14:paraId="24A12BE1" w14:textId="77777777">
        <w:tc>
          <w:tcPr>
            <w:tcW w:w="6048" w:type="dxa"/>
          </w:tcPr>
          <w:p w:rsidRPr="007F620E" w:rsidR="00A92D0B" w:rsidP="00073262" w:rsidRDefault="00A92D0B" w14:paraId="6915FAF6" w14:textId="09326983">
            <w:pPr>
              <w:keepLines/>
              <w:ind w:left="360" w:hanging="360"/>
              <w:rPr>
                <w:b/>
                <w:color w:val="000000"/>
              </w:rPr>
            </w:pPr>
            <w:r w:rsidRPr="007F620E">
              <w:rPr>
                <w:b/>
                <w:color w:val="000000"/>
              </w:rPr>
              <w:t>a.</w:t>
            </w:r>
            <w:r w:rsidRPr="007F620E">
              <w:rPr>
                <w:b/>
                <w:color w:val="000000"/>
              </w:rPr>
              <w:tab/>
            </w:r>
            <w:r w:rsidRPr="007F620E">
              <w:rPr>
                <w:b/>
              </w:rPr>
              <w:t xml:space="preserve">Was </w:t>
            </w:r>
            <w:r w:rsidRPr="009E48E4">
              <w:rPr>
                <w:b/>
              </w:rPr>
              <w:t xml:space="preserve">the </w:t>
            </w:r>
            <w:r w:rsidRPr="009E48E4" w:rsidR="009E48E4">
              <w:rPr>
                <w:b/>
                <w:color w:val="000000"/>
                <w:sz w:val="22"/>
                <w:szCs w:val="22"/>
              </w:rPr>
              <w:t>Public Advocate</w:t>
            </w:r>
            <w:r w:rsidR="00621A7C">
              <w:rPr>
                <w:b/>
                <w:color w:val="000000"/>
                <w:sz w:val="22"/>
                <w:szCs w:val="22"/>
              </w:rPr>
              <w:t>’</w:t>
            </w:r>
            <w:r w:rsidRPr="009E48E4" w:rsidR="009E48E4">
              <w:rPr>
                <w:b/>
                <w:color w:val="000000"/>
                <w:sz w:val="22"/>
                <w:szCs w:val="22"/>
              </w:rPr>
              <w:t>s Office of the Public Utilities Commission</w:t>
            </w:r>
            <w:r w:rsidRPr="009E48E4" w:rsidR="009E48E4">
              <w:rPr>
                <w:b/>
              </w:rPr>
              <w:t xml:space="preserve"> </w:t>
            </w:r>
            <w:r w:rsidRPr="00B55D78">
              <w:rPr>
                <w:b/>
                <w:color w:val="000000"/>
                <w:sz w:val="22"/>
                <w:szCs w:val="22"/>
              </w:rPr>
              <w:t>(</w:t>
            </w:r>
            <w:r w:rsidRPr="00B55D78" w:rsidR="00B55D78">
              <w:rPr>
                <w:b/>
                <w:color w:val="000000"/>
                <w:sz w:val="22"/>
                <w:szCs w:val="22"/>
              </w:rPr>
              <w:t>Cal Advocates</w:t>
            </w:r>
            <w:r w:rsidRPr="007F620E">
              <w:rPr>
                <w:b/>
              </w:rPr>
              <w:t>) a party to the proceeding</w:t>
            </w:r>
            <w:r w:rsidRPr="007F620E">
              <w:rPr>
                <w:b/>
                <w:color w:val="000000"/>
              </w:rPr>
              <w:t>?</w:t>
            </w:r>
          </w:p>
        </w:tc>
        <w:tc>
          <w:tcPr>
            <w:tcW w:w="1710" w:type="dxa"/>
          </w:tcPr>
          <w:p w:rsidRPr="00E25078" w:rsidR="00A92D0B" w:rsidP="00073262" w:rsidRDefault="00CD4514" w14:paraId="0B49A7C8" w14:textId="6C4156E1">
            <w:pPr>
              <w:keepNext/>
              <w:keepLines/>
              <w:rPr>
                <w:color w:val="000000"/>
              </w:rPr>
            </w:pPr>
            <w:r>
              <w:rPr>
                <w:color w:val="000000"/>
              </w:rPr>
              <w:t>Yes</w:t>
            </w:r>
          </w:p>
        </w:tc>
        <w:tc>
          <w:tcPr>
            <w:tcW w:w="1980" w:type="dxa"/>
          </w:tcPr>
          <w:p w:rsidRPr="00E25078" w:rsidR="00A92D0B" w:rsidP="00073262" w:rsidRDefault="00620B58" w14:paraId="23B6532A" w14:textId="4C0838C4">
            <w:pPr>
              <w:keepNext/>
              <w:keepLines/>
              <w:rPr>
                <w:color w:val="000000"/>
              </w:rPr>
            </w:pPr>
            <w:r>
              <w:rPr>
                <w:color w:val="000000"/>
              </w:rPr>
              <w:t>Verified</w:t>
            </w:r>
          </w:p>
        </w:tc>
      </w:tr>
      <w:tr w:rsidRPr="007F620E" w:rsidR="00A92D0B" w:rsidTr="00620B58" w14:paraId="3317BD71" w14:textId="77777777">
        <w:tc>
          <w:tcPr>
            <w:tcW w:w="6048" w:type="dxa"/>
          </w:tcPr>
          <w:p w:rsidRPr="007F620E" w:rsidR="00A92D0B" w:rsidP="00073262" w:rsidRDefault="00A92D0B" w14:paraId="561D245D" w14:textId="77777777">
            <w:pPr>
              <w:tabs>
                <w:tab w:val="left" w:pos="360"/>
              </w:tabs>
              <w:ind w:left="360" w:hanging="360"/>
              <w:rPr>
                <w:b/>
                <w:color w:val="000000"/>
              </w:rPr>
            </w:pPr>
            <w:r w:rsidRPr="007F620E">
              <w:rPr>
                <w:b/>
                <w:color w:val="000000"/>
              </w:rPr>
              <w:t>b.</w:t>
            </w:r>
            <w:r w:rsidRPr="007F620E">
              <w:rPr>
                <w:b/>
                <w:color w:val="000000"/>
              </w:rPr>
              <w:tab/>
              <w:t xml:space="preserve">Were there other parties to </w:t>
            </w:r>
            <w:proofErr w:type="gramStart"/>
            <w:r w:rsidRPr="007F620E">
              <w:rPr>
                <w:b/>
                <w:color w:val="000000"/>
              </w:rPr>
              <w:t>the proceeding</w:t>
            </w:r>
            <w:proofErr w:type="gramEnd"/>
            <w:r w:rsidRPr="007F620E">
              <w:rPr>
                <w:b/>
                <w:color w:val="000000"/>
              </w:rPr>
              <w:t xml:space="preserve"> with positions </w:t>
            </w:r>
            <w:proofErr w:type="gramStart"/>
            <w:r w:rsidRPr="007F620E">
              <w:rPr>
                <w:b/>
                <w:color w:val="000000"/>
              </w:rPr>
              <w:t>similar to</w:t>
            </w:r>
            <w:proofErr w:type="gramEnd"/>
            <w:r w:rsidRPr="007F620E">
              <w:rPr>
                <w:b/>
                <w:color w:val="000000"/>
              </w:rPr>
              <w:t xml:space="preserve"> yours? </w:t>
            </w:r>
          </w:p>
        </w:tc>
        <w:tc>
          <w:tcPr>
            <w:tcW w:w="1710" w:type="dxa"/>
          </w:tcPr>
          <w:p w:rsidRPr="00E25078" w:rsidR="00A92D0B" w:rsidP="00073262" w:rsidRDefault="00CD4514" w14:paraId="3708E485" w14:textId="02F91254">
            <w:pPr>
              <w:rPr>
                <w:color w:val="000000"/>
              </w:rPr>
            </w:pPr>
            <w:r>
              <w:rPr>
                <w:color w:val="000000"/>
              </w:rPr>
              <w:t>Yes</w:t>
            </w:r>
          </w:p>
        </w:tc>
        <w:tc>
          <w:tcPr>
            <w:tcW w:w="1980" w:type="dxa"/>
          </w:tcPr>
          <w:p w:rsidRPr="00E25078" w:rsidR="00A92D0B" w:rsidP="00073262" w:rsidRDefault="00620B58" w14:paraId="6B3388E6" w14:textId="75E6A63A">
            <w:pPr>
              <w:rPr>
                <w:color w:val="000000"/>
              </w:rPr>
            </w:pPr>
            <w:r>
              <w:rPr>
                <w:color w:val="000000"/>
              </w:rPr>
              <w:t>Verified</w:t>
            </w:r>
          </w:p>
        </w:tc>
      </w:tr>
      <w:tr w:rsidRPr="007F620E" w:rsidR="00A92D0B" w:rsidTr="00620B58" w14:paraId="0A51B7D4" w14:textId="77777777">
        <w:tc>
          <w:tcPr>
            <w:tcW w:w="7758" w:type="dxa"/>
            <w:gridSpan w:val="2"/>
          </w:tcPr>
          <w:p w:rsidRPr="00E25078" w:rsidR="00A92D0B" w:rsidP="00073262" w:rsidRDefault="00A92D0B" w14:paraId="30CB6275" w14:textId="7D63B4F2">
            <w:pPr>
              <w:ind w:left="360" w:hanging="360"/>
              <w:rPr>
                <w:color w:val="000000"/>
              </w:rPr>
            </w:pPr>
            <w:r w:rsidRPr="00E25078">
              <w:rPr>
                <w:b/>
                <w:color w:val="000000"/>
              </w:rPr>
              <w:t>c.</w:t>
            </w:r>
            <w:r w:rsidRPr="00E25078">
              <w:rPr>
                <w:b/>
                <w:color w:val="000000"/>
              </w:rPr>
              <w:tab/>
              <w:t>If so, provide name of other parties:</w:t>
            </w:r>
            <w:r w:rsidRPr="00E25078" w:rsidR="00E25078">
              <w:rPr>
                <w:color w:val="000000"/>
              </w:rPr>
              <w:t xml:space="preserve"> </w:t>
            </w:r>
          </w:p>
          <w:p w:rsidR="00DD791F" w:rsidP="00073262" w:rsidRDefault="00DD791F" w14:paraId="169008B1" w14:textId="77777777">
            <w:pPr>
              <w:ind w:left="360" w:hanging="360"/>
              <w:rPr>
                <w:color w:val="000000"/>
              </w:rPr>
            </w:pPr>
            <w:r>
              <w:rPr>
                <w:color w:val="000000"/>
              </w:rPr>
              <w:t>#OaklandUndivided</w:t>
            </w:r>
          </w:p>
          <w:p w:rsidR="00932869" w:rsidP="00073262" w:rsidRDefault="00DC07F9" w14:paraId="3D784597" w14:textId="431EFB00">
            <w:pPr>
              <w:ind w:left="360" w:hanging="360"/>
              <w:rPr>
                <w:color w:val="000000"/>
              </w:rPr>
            </w:pPr>
            <w:r>
              <w:rPr>
                <w:color w:val="000000"/>
              </w:rPr>
              <w:t>California Community Foundation</w:t>
            </w:r>
          </w:p>
          <w:p w:rsidR="00964D80" w:rsidP="00073262" w:rsidRDefault="00964D80" w14:paraId="0F34B529" w14:textId="2C012A3F">
            <w:pPr>
              <w:ind w:left="360" w:hanging="360"/>
              <w:rPr>
                <w:color w:val="000000"/>
              </w:rPr>
            </w:pPr>
            <w:r>
              <w:rPr>
                <w:color w:val="000000"/>
              </w:rPr>
              <w:t>Communications Workers of America, District 9</w:t>
            </w:r>
          </w:p>
          <w:p w:rsidR="00932869" w:rsidP="00073262" w:rsidRDefault="00932869" w14:paraId="297400F5" w14:textId="77777777">
            <w:pPr>
              <w:ind w:left="360" w:hanging="360"/>
              <w:rPr>
                <w:color w:val="000000"/>
              </w:rPr>
            </w:pPr>
            <w:r>
              <w:rPr>
                <w:color w:val="000000"/>
              </w:rPr>
              <w:t>Communities in Schools of Los Angeles (CISLA)</w:t>
            </w:r>
          </w:p>
          <w:p w:rsidR="00851666" w:rsidP="00073262" w:rsidRDefault="00851666" w14:paraId="5EF687F1" w14:textId="54AEA954">
            <w:pPr>
              <w:ind w:left="360" w:hanging="360"/>
              <w:rPr>
                <w:color w:val="000000"/>
              </w:rPr>
            </w:pPr>
            <w:r>
              <w:rPr>
                <w:color w:val="000000"/>
              </w:rPr>
              <w:t>Electronic Frontier Foundation</w:t>
            </w:r>
          </w:p>
          <w:p w:rsidR="00932869" w:rsidP="00073262" w:rsidRDefault="00932869" w14:paraId="04892F57" w14:textId="5016526B">
            <w:pPr>
              <w:ind w:left="360" w:hanging="360"/>
              <w:rPr>
                <w:color w:val="000000"/>
              </w:rPr>
            </w:pPr>
            <w:r>
              <w:rPr>
                <w:color w:val="000000"/>
              </w:rPr>
              <w:t>Healing and Justice Center</w:t>
            </w:r>
          </w:p>
          <w:p w:rsidR="00932869" w:rsidP="00073262" w:rsidRDefault="00932869" w14:paraId="44D91B37" w14:textId="007F29D2">
            <w:pPr>
              <w:ind w:left="360" w:hanging="360"/>
              <w:rPr>
                <w:color w:val="000000"/>
              </w:rPr>
            </w:pPr>
            <w:r>
              <w:rPr>
                <w:color w:val="000000"/>
              </w:rPr>
              <w:t>National Diversity Coalition</w:t>
            </w:r>
          </w:p>
          <w:p w:rsidR="00932869" w:rsidP="00073262" w:rsidRDefault="00E179AF" w14:paraId="43E3E5B5" w14:textId="77777777">
            <w:pPr>
              <w:ind w:left="360" w:hanging="360"/>
              <w:rPr>
                <w:color w:val="000000"/>
              </w:rPr>
            </w:pPr>
            <w:r>
              <w:rPr>
                <w:color w:val="000000"/>
              </w:rPr>
              <w:lastRenderedPageBreak/>
              <w:t>Next Century Cities</w:t>
            </w:r>
          </w:p>
          <w:p w:rsidR="00932869" w:rsidP="00073262" w:rsidRDefault="00DC07F9" w14:paraId="3F1EF103" w14:textId="77777777">
            <w:pPr>
              <w:ind w:left="360" w:hanging="360"/>
              <w:rPr>
                <w:color w:val="000000"/>
              </w:rPr>
            </w:pPr>
            <w:r>
              <w:rPr>
                <w:color w:val="000000"/>
              </w:rPr>
              <w:t>Schools, Health and Libraries Broadband Coalition</w:t>
            </w:r>
          </w:p>
          <w:p w:rsidR="00932869" w:rsidP="00073262" w:rsidRDefault="00932869" w14:paraId="481495DC" w14:textId="5F3C69CC">
            <w:pPr>
              <w:ind w:left="360" w:hanging="360"/>
              <w:rPr>
                <w:color w:val="000000"/>
              </w:rPr>
            </w:pPr>
            <w:r>
              <w:rPr>
                <w:color w:val="000000"/>
              </w:rPr>
              <w:t>Small Business Utility Advocates</w:t>
            </w:r>
          </w:p>
          <w:p w:rsidR="00DD791F" w:rsidP="00073262" w:rsidRDefault="00DD791F" w14:paraId="170915F3" w14:textId="74737ECA">
            <w:pPr>
              <w:ind w:left="360" w:hanging="360"/>
              <w:rPr>
                <w:color w:val="000000"/>
              </w:rPr>
            </w:pPr>
            <w:r>
              <w:rPr>
                <w:color w:val="000000"/>
              </w:rPr>
              <w:t>The Greenlining Institute</w:t>
            </w:r>
          </w:p>
          <w:p w:rsidR="00DD791F" w:rsidP="00073262" w:rsidRDefault="00DD791F" w14:paraId="5C9C14EE" w14:textId="216798CF">
            <w:pPr>
              <w:ind w:left="360" w:hanging="360"/>
              <w:rPr>
                <w:color w:val="000000"/>
              </w:rPr>
            </w:pPr>
            <w:r>
              <w:rPr>
                <w:color w:val="000000"/>
              </w:rPr>
              <w:t>The Utility Reform Network</w:t>
            </w:r>
          </w:p>
          <w:p w:rsidR="00932869" w:rsidP="00073262" w:rsidRDefault="00DC07F9" w14:paraId="1094A793" w14:textId="77777777">
            <w:pPr>
              <w:ind w:left="360" w:hanging="360"/>
              <w:rPr>
                <w:color w:val="000000"/>
              </w:rPr>
            </w:pPr>
            <w:r>
              <w:rPr>
                <w:color w:val="000000"/>
              </w:rPr>
              <w:t>United Parents and Students</w:t>
            </w:r>
          </w:p>
          <w:p w:rsidR="00691528" w:rsidP="00073262" w:rsidRDefault="00932869" w14:paraId="058CE425" w14:textId="2098587D">
            <w:pPr>
              <w:ind w:left="360" w:hanging="360"/>
              <w:rPr>
                <w:color w:val="000000"/>
              </w:rPr>
            </w:pPr>
            <w:r>
              <w:rPr>
                <w:color w:val="000000"/>
              </w:rPr>
              <w:t>UNITE-LA</w:t>
            </w:r>
          </w:p>
          <w:p w:rsidRPr="00E25078" w:rsidR="00A92D0B" w:rsidP="000B272B" w:rsidRDefault="00964D80" w14:paraId="0919176B" w14:textId="3D8F8919">
            <w:pPr>
              <w:ind w:left="360" w:hanging="360"/>
              <w:rPr>
                <w:color w:val="000000"/>
              </w:rPr>
            </w:pPr>
            <w:r>
              <w:rPr>
                <w:color w:val="000000"/>
              </w:rPr>
              <w:t>Yurok Tribe</w:t>
            </w:r>
          </w:p>
        </w:tc>
        <w:tc>
          <w:tcPr>
            <w:tcW w:w="1980" w:type="dxa"/>
          </w:tcPr>
          <w:p w:rsidRPr="00E25078" w:rsidR="00A92D0B" w:rsidP="00073262" w:rsidRDefault="00620B58" w14:paraId="22A40B49" w14:textId="1A2888B4">
            <w:pPr>
              <w:rPr>
                <w:color w:val="000000"/>
              </w:rPr>
            </w:pPr>
            <w:r>
              <w:rPr>
                <w:color w:val="000000"/>
              </w:rPr>
              <w:lastRenderedPageBreak/>
              <w:t>Noted</w:t>
            </w:r>
          </w:p>
        </w:tc>
      </w:tr>
      <w:tr w:rsidRPr="007F620E" w:rsidR="00A92D0B" w:rsidTr="00620B58" w14:paraId="744830F5" w14:textId="77777777">
        <w:tc>
          <w:tcPr>
            <w:tcW w:w="7758" w:type="dxa"/>
            <w:gridSpan w:val="2"/>
          </w:tcPr>
          <w:p w:rsidRPr="00E25078" w:rsidR="00A92D0B" w:rsidP="00073262" w:rsidRDefault="00A92D0B" w14:paraId="7C05FE5A" w14:textId="670A7362">
            <w:pPr>
              <w:tabs>
                <w:tab w:val="left" w:pos="360"/>
              </w:tabs>
              <w:ind w:left="360" w:hanging="360"/>
              <w:rPr>
                <w:color w:val="000000"/>
              </w:rPr>
            </w:pPr>
            <w:r w:rsidRPr="00E25078">
              <w:rPr>
                <w:b/>
                <w:color w:val="000000"/>
              </w:rPr>
              <w:t>d.</w:t>
            </w:r>
            <w:r w:rsidRPr="00E25078">
              <w:rPr>
                <w:b/>
                <w:color w:val="000000"/>
              </w:rPr>
              <w:tab/>
            </w:r>
            <w:r w:rsidRPr="00E25078" w:rsidR="00D075B1">
              <w:rPr>
                <w:b/>
                <w:color w:val="000000"/>
              </w:rPr>
              <w:t xml:space="preserve">Intervenor’s </w:t>
            </w:r>
            <w:r w:rsidRPr="00E25078" w:rsidR="00A319DE">
              <w:rPr>
                <w:b/>
                <w:color w:val="000000"/>
              </w:rPr>
              <w:t>c</w:t>
            </w:r>
            <w:r w:rsidRPr="00E25078" w:rsidR="00D075B1">
              <w:rPr>
                <w:b/>
                <w:color w:val="000000"/>
              </w:rPr>
              <w:t xml:space="preserve">laim of </w:t>
            </w:r>
            <w:r w:rsidRPr="00E25078" w:rsidR="00A319DE">
              <w:rPr>
                <w:b/>
                <w:color w:val="000000"/>
              </w:rPr>
              <w:t>n</w:t>
            </w:r>
            <w:r w:rsidRPr="00E25078" w:rsidR="00D075B1">
              <w:rPr>
                <w:b/>
                <w:color w:val="000000"/>
              </w:rPr>
              <w:t>on-</w:t>
            </w:r>
            <w:r w:rsidRPr="00E25078" w:rsidR="00A319DE">
              <w:rPr>
                <w:b/>
                <w:color w:val="000000"/>
              </w:rPr>
              <w:t>d</w:t>
            </w:r>
            <w:r w:rsidRPr="00E25078" w:rsidR="00D075B1">
              <w:rPr>
                <w:b/>
                <w:color w:val="000000"/>
              </w:rPr>
              <w:t>uplication:</w:t>
            </w:r>
            <w:r w:rsidRPr="00E25078" w:rsidR="00E25078">
              <w:rPr>
                <w:color w:val="000000"/>
              </w:rPr>
              <w:t xml:space="preserve"> </w:t>
            </w:r>
          </w:p>
          <w:p w:rsidR="00691528" w:rsidP="00073262" w:rsidRDefault="00691528" w14:paraId="0CFBC7B2" w14:textId="77777777">
            <w:pPr>
              <w:tabs>
                <w:tab w:val="left" w:pos="360"/>
              </w:tabs>
              <w:ind w:left="360" w:hanging="360"/>
              <w:rPr>
                <w:color w:val="000000"/>
              </w:rPr>
            </w:pPr>
          </w:p>
          <w:p w:rsidR="003558A7" w:rsidP="003558A7" w:rsidRDefault="003558A7" w14:paraId="7D5DCE51" w14:textId="77777777">
            <w:pPr>
              <w:ind w:hanging="30"/>
              <w:rPr>
                <w:color w:val="000000"/>
              </w:rPr>
            </w:pPr>
            <w:r w:rsidRPr="003558A7">
              <w:rPr>
                <w:color w:val="000000"/>
              </w:rPr>
              <w:t xml:space="preserve">As was the case in prior phases of this proceeding as well as its predecessor (R.11-03-013), </w:t>
            </w:r>
            <w:proofErr w:type="spellStart"/>
            <w:r w:rsidRPr="003558A7">
              <w:rPr>
                <w:color w:val="000000"/>
              </w:rPr>
              <w:t>CforAT</w:t>
            </w:r>
            <w:proofErr w:type="spellEnd"/>
            <w:r w:rsidRPr="003558A7">
              <w:rPr>
                <w:color w:val="000000"/>
              </w:rPr>
              <w:t xml:space="preserve"> has maintained our practice of working regularly with other consumer groups, including preparation of joint filings when appropriate. </w:t>
            </w:r>
            <w:r>
              <w:rPr>
                <w:color w:val="000000"/>
              </w:rPr>
              <w:t xml:space="preserve"> </w:t>
            </w:r>
            <w:proofErr w:type="spellStart"/>
            <w:r>
              <w:rPr>
                <w:color w:val="000000"/>
              </w:rPr>
              <w:t>CforAT</w:t>
            </w:r>
            <w:proofErr w:type="spellEnd"/>
            <w:r>
              <w:rPr>
                <w:color w:val="000000"/>
              </w:rPr>
              <w:t xml:space="preserve"> regularly coordinated with </w:t>
            </w:r>
            <w:r w:rsidRPr="003558A7">
              <w:rPr>
                <w:color w:val="000000"/>
              </w:rPr>
              <w:t>#OaklandUndivided</w:t>
            </w:r>
            <w:r>
              <w:rPr>
                <w:color w:val="000000"/>
              </w:rPr>
              <w:t xml:space="preserve">, </w:t>
            </w:r>
            <w:r w:rsidRPr="003558A7">
              <w:rPr>
                <w:color w:val="000000"/>
              </w:rPr>
              <w:t>California Community Foundation</w:t>
            </w:r>
            <w:r>
              <w:rPr>
                <w:color w:val="000000"/>
              </w:rPr>
              <w:t xml:space="preserve">, </w:t>
            </w:r>
            <w:r w:rsidRPr="003558A7">
              <w:rPr>
                <w:color w:val="000000"/>
              </w:rPr>
              <w:t>Communications Workers of America, District 9</w:t>
            </w:r>
            <w:r>
              <w:rPr>
                <w:color w:val="000000"/>
              </w:rPr>
              <w:t xml:space="preserve">, </w:t>
            </w:r>
            <w:r w:rsidRPr="003558A7">
              <w:rPr>
                <w:color w:val="000000"/>
              </w:rPr>
              <w:t>Communities in Schools of Los Angeles (CISLA)</w:t>
            </w:r>
            <w:r>
              <w:rPr>
                <w:color w:val="000000"/>
              </w:rPr>
              <w:t xml:space="preserve">, </w:t>
            </w:r>
            <w:r w:rsidRPr="003558A7">
              <w:rPr>
                <w:color w:val="000000"/>
              </w:rPr>
              <w:t>Healing and Justice Center</w:t>
            </w:r>
            <w:r>
              <w:rPr>
                <w:color w:val="000000"/>
              </w:rPr>
              <w:t xml:space="preserve">, </w:t>
            </w:r>
            <w:r w:rsidRPr="003558A7">
              <w:rPr>
                <w:color w:val="000000"/>
              </w:rPr>
              <w:t>The Utility Reform Network</w:t>
            </w:r>
            <w:r>
              <w:rPr>
                <w:color w:val="000000"/>
              </w:rPr>
              <w:t xml:space="preserve"> (TURN), </w:t>
            </w:r>
            <w:r w:rsidRPr="003558A7">
              <w:rPr>
                <w:color w:val="000000"/>
              </w:rPr>
              <w:t>United Parents and Students</w:t>
            </w:r>
            <w:r>
              <w:rPr>
                <w:color w:val="000000"/>
              </w:rPr>
              <w:t xml:space="preserve">, and </w:t>
            </w:r>
            <w:r w:rsidRPr="003558A7">
              <w:rPr>
                <w:color w:val="000000"/>
              </w:rPr>
              <w:t>UNITE-LA</w:t>
            </w:r>
            <w:r>
              <w:rPr>
                <w:color w:val="000000"/>
              </w:rPr>
              <w:t xml:space="preserve">. </w:t>
            </w:r>
          </w:p>
          <w:p w:rsidR="003558A7" w:rsidP="003558A7" w:rsidRDefault="003558A7" w14:paraId="0DA604BA" w14:textId="77777777">
            <w:pPr>
              <w:ind w:hanging="30"/>
              <w:rPr>
                <w:color w:val="000000"/>
              </w:rPr>
            </w:pPr>
          </w:p>
          <w:p w:rsidR="003558A7" w:rsidP="003558A7" w:rsidRDefault="003558A7" w14:paraId="73A0A389" w14:textId="32E28ECC">
            <w:pPr>
              <w:ind w:hanging="30"/>
              <w:rPr>
                <w:color w:val="000000"/>
              </w:rPr>
            </w:pPr>
            <w:r>
              <w:rPr>
                <w:color w:val="000000"/>
              </w:rPr>
              <w:t>Throughout this proceeding, in</w:t>
            </w:r>
            <w:r w:rsidRPr="003558A7">
              <w:rPr>
                <w:color w:val="000000"/>
              </w:rPr>
              <w:t xml:space="preserve"> preparing joint filings, we implement</w:t>
            </w:r>
            <w:r>
              <w:rPr>
                <w:color w:val="000000"/>
              </w:rPr>
              <w:t>ed</w:t>
            </w:r>
            <w:r w:rsidRPr="003558A7">
              <w:rPr>
                <w:color w:val="000000"/>
              </w:rPr>
              <w:t xml:space="preserve"> shared responsibilities, managed by conferring between the parties </w:t>
            </w:r>
            <w:proofErr w:type="gramStart"/>
            <w:r w:rsidRPr="003558A7">
              <w:rPr>
                <w:color w:val="000000"/>
              </w:rPr>
              <w:t>in order to</w:t>
            </w:r>
            <w:proofErr w:type="gramEnd"/>
            <w:r w:rsidRPr="003558A7">
              <w:rPr>
                <w:color w:val="000000"/>
              </w:rPr>
              <w:t xml:space="preserve"> work efficiently, and to avoid duplication. </w:t>
            </w:r>
            <w:proofErr w:type="spellStart"/>
            <w:r w:rsidRPr="003558A7">
              <w:rPr>
                <w:color w:val="000000"/>
              </w:rPr>
              <w:t>CforAT</w:t>
            </w:r>
            <w:proofErr w:type="spellEnd"/>
            <w:r w:rsidRPr="003558A7">
              <w:rPr>
                <w:color w:val="000000"/>
              </w:rPr>
              <w:t xml:space="preserve"> coordinated with </w:t>
            </w:r>
            <w:r w:rsidR="00343D52">
              <w:rPr>
                <w:color w:val="000000"/>
              </w:rPr>
              <w:t xml:space="preserve">some or </w:t>
            </w:r>
            <w:proofErr w:type="gramStart"/>
            <w:r w:rsidR="00343D52">
              <w:rPr>
                <w:color w:val="000000"/>
              </w:rPr>
              <w:t>all of</w:t>
            </w:r>
            <w:proofErr w:type="gramEnd"/>
            <w:r w:rsidR="00343D52">
              <w:rPr>
                <w:color w:val="000000"/>
              </w:rPr>
              <w:t xml:space="preserve"> </w:t>
            </w:r>
            <w:r>
              <w:rPr>
                <w:color w:val="000000"/>
              </w:rPr>
              <w:t xml:space="preserve">the above-listed </w:t>
            </w:r>
            <w:r w:rsidR="00343D52">
              <w:rPr>
                <w:color w:val="000000"/>
              </w:rPr>
              <w:t xml:space="preserve">parties </w:t>
            </w:r>
            <w:r w:rsidRPr="003558A7">
              <w:rPr>
                <w:color w:val="000000"/>
              </w:rPr>
              <w:t xml:space="preserve">for most filings, </w:t>
            </w:r>
            <w:proofErr w:type="gramStart"/>
            <w:r w:rsidRPr="003558A7">
              <w:rPr>
                <w:color w:val="000000"/>
              </w:rPr>
              <w:t>whether or not</w:t>
            </w:r>
            <w:proofErr w:type="gramEnd"/>
            <w:r w:rsidRPr="003558A7">
              <w:rPr>
                <w:color w:val="000000"/>
              </w:rPr>
              <w:t xml:space="preserve"> we produced a joint document.  When the organizations had different policy positions on specific issues, we still coordinated and addressed those issues where we agreed in collaborative fashion.</w:t>
            </w:r>
          </w:p>
          <w:p w:rsidRPr="00E25078" w:rsidR="003558A7" w:rsidP="003558A7" w:rsidRDefault="003558A7" w14:paraId="32E9C4B4" w14:textId="77777777">
            <w:pPr>
              <w:ind w:hanging="30"/>
              <w:rPr>
                <w:color w:val="000000"/>
              </w:rPr>
            </w:pPr>
          </w:p>
          <w:p w:rsidR="00A92D0B" w:rsidP="009E6202" w:rsidRDefault="00C25742" w14:paraId="598E16D5" w14:textId="77777777">
            <w:pPr>
              <w:ind w:hanging="30"/>
              <w:rPr>
                <w:color w:val="000000"/>
              </w:rPr>
            </w:pPr>
            <w:proofErr w:type="spellStart"/>
            <w:r>
              <w:rPr>
                <w:color w:val="000000"/>
              </w:rPr>
              <w:t>CforAT</w:t>
            </w:r>
            <w:proofErr w:type="spellEnd"/>
            <w:r>
              <w:rPr>
                <w:color w:val="000000"/>
              </w:rPr>
              <w:t xml:space="preserve"> is requesting a minimal number of </w:t>
            </w:r>
            <w:proofErr w:type="gramStart"/>
            <w:r>
              <w:rPr>
                <w:color w:val="000000"/>
              </w:rPr>
              <w:t>hours for time</w:t>
            </w:r>
            <w:proofErr w:type="gramEnd"/>
            <w:r>
              <w:rPr>
                <w:color w:val="000000"/>
              </w:rPr>
              <w:t xml:space="preserve"> spent on </w:t>
            </w:r>
            <w:proofErr w:type="spellStart"/>
            <w:r w:rsidR="009E6202">
              <w:rPr>
                <w:color w:val="000000"/>
              </w:rPr>
              <w:t>CforAT</w:t>
            </w:r>
            <w:proofErr w:type="spellEnd"/>
            <w:r w:rsidR="009E6202">
              <w:rPr>
                <w:color w:val="000000"/>
              </w:rPr>
              <w:t xml:space="preserve"> and TURN’s Joint Response to Application for Rehearing of </w:t>
            </w:r>
            <w:proofErr w:type="spellStart"/>
            <w:r w:rsidR="009E6202">
              <w:rPr>
                <w:color w:val="000000"/>
              </w:rPr>
              <w:t>USTelecom</w:t>
            </w:r>
            <w:proofErr w:type="spellEnd"/>
            <w:r w:rsidR="009E6202">
              <w:rPr>
                <w:color w:val="000000"/>
              </w:rPr>
              <w:t xml:space="preserve">.  TURN was the lead author </w:t>
            </w:r>
            <w:r w:rsidR="00DA51C7">
              <w:rPr>
                <w:color w:val="000000"/>
              </w:rPr>
              <w:t xml:space="preserve">of that document and did the bulk of the drafting.  However, </w:t>
            </w:r>
            <w:proofErr w:type="spellStart"/>
            <w:r w:rsidR="00DA51C7">
              <w:rPr>
                <w:color w:val="000000"/>
              </w:rPr>
              <w:t>CforAT</w:t>
            </w:r>
            <w:proofErr w:type="spellEnd"/>
            <w:r w:rsidR="00DA51C7">
              <w:rPr>
                <w:color w:val="000000"/>
              </w:rPr>
              <w:t xml:space="preserve"> did </w:t>
            </w:r>
            <w:r w:rsidR="002C7D4F">
              <w:rPr>
                <w:color w:val="000000"/>
              </w:rPr>
              <w:t xml:space="preserve">coordinate with TURN on issues to address and did provide revisions to the document.  Accordingly, </w:t>
            </w:r>
            <w:r w:rsidR="00F36EEB">
              <w:rPr>
                <w:color w:val="000000"/>
              </w:rPr>
              <w:t xml:space="preserve">the minimal hours claimed by </w:t>
            </w:r>
            <w:proofErr w:type="spellStart"/>
            <w:r w:rsidR="00F36EEB">
              <w:rPr>
                <w:color w:val="000000"/>
              </w:rPr>
              <w:t>CforAT</w:t>
            </w:r>
            <w:proofErr w:type="spellEnd"/>
            <w:r w:rsidR="00F36EEB">
              <w:rPr>
                <w:color w:val="000000"/>
              </w:rPr>
              <w:t xml:space="preserve"> represent contributions to the document</w:t>
            </w:r>
            <w:r w:rsidR="008B5AE8">
              <w:rPr>
                <w:color w:val="000000"/>
              </w:rPr>
              <w:t>, rather a repetition of another party’s arguments.</w:t>
            </w:r>
          </w:p>
          <w:p w:rsidR="002213D0" w:rsidP="009E6202" w:rsidRDefault="002213D0" w14:paraId="444C6003" w14:textId="77777777">
            <w:pPr>
              <w:ind w:hanging="30"/>
              <w:rPr>
                <w:color w:val="000000"/>
              </w:rPr>
            </w:pPr>
          </w:p>
          <w:p w:rsidRPr="00E25078" w:rsidR="002213D0" w:rsidP="009E6202" w:rsidRDefault="002213D0" w14:paraId="3228BB07" w14:textId="650C51AA">
            <w:pPr>
              <w:ind w:hanging="30"/>
              <w:rPr>
                <w:color w:val="000000"/>
              </w:rPr>
            </w:pPr>
            <w:r>
              <w:rPr>
                <w:color w:val="000000"/>
              </w:rPr>
              <w:t xml:space="preserve">As discussed above, in portions of this proceeding, the Commission </w:t>
            </w:r>
            <w:r w:rsidR="007065D1">
              <w:rPr>
                <w:color w:val="000000"/>
              </w:rPr>
              <w:t xml:space="preserve">set very tight deadlines for party input.  Accordingly, parties’ ability to avoid duplication was more difficult.  </w:t>
            </w:r>
            <w:r w:rsidR="003F6EDE">
              <w:rPr>
                <w:color w:val="000000"/>
              </w:rPr>
              <w:t>Given the number of parties and the schedule in this proceeding, any duplication was minimal.</w:t>
            </w:r>
          </w:p>
        </w:tc>
        <w:tc>
          <w:tcPr>
            <w:tcW w:w="1980" w:type="dxa"/>
          </w:tcPr>
          <w:p w:rsidRPr="00E25078" w:rsidR="00A92D0B" w:rsidP="00073262" w:rsidRDefault="00620B58" w14:paraId="5F9BBA55" w14:textId="5100B57B">
            <w:pPr>
              <w:tabs>
                <w:tab w:val="left" w:pos="360"/>
              </w:tabs>
              <w:ind w:left="360" w:hanging="360"/>
              <w:rPr>
                <w:color w:val="000000"/>
              </w:rPr>
            </w:pPr>
            <w:r>
              <w:rPr>
                <w:color w:val="000000"/>
              </w:rPr>
              <w:t>Noted</w:t>
            </w:r>
          </w:p>
        </w:tc>
      </w:tr>
    </w:tbl>
    <w:p w:rsidRPr="007F620E" w:rsidR="00B312DA" w:rsidP="00314DE1" w:rsidRDefault="00A92D0B" w14:paraId="175C3F89" w14:textId="4835545D">
      <w:pPr>
        <w:keepNext/>
        <w:tabs>
          <w:tab w:val="left" w:pos="1260"/>
        </w:tabs>
        <w:spacing w:before="240"/>
        <w:ind w:left="1267" w:hanging="1267"/>
        <w:jc w:val="center"/>
        <w:rPr>
          <w:b/>
          <w:color w:val="000000"/>
        </w:rPr>
      </w:pPr>
      <w:r w:rsidRPr="007F620E">
        <w:rPr>
          <w:b/>
          <w:color w:val="000000"/>
        </w:rPr>
        <w:lastRenderedPageBreak/>
        <w:t>PART III:</w:t>
      </w:r>
      <w:r w:rsidR="00D1778A">
        <w:rPr>
          <w:b/>
          <w:color w:val="000000"/>
        </w:rPr>
        <w:t xml:space="preserve">  </w:t>
      </w:r>
      <w:r w:rsidRPr="007F620E">
        <w:rPr>
          <w:b/>
          <w:color w:val="000000"/>
        </w:rPr>
        <w:t>REASONABLENESS OF REQUESTED COMPENSATION</w:t>
      </w:r>
    </w:p>
    <w:p w:rsidRPr="007F620E" w:rsidR="00A92D0B" w:rsidP="00314DE1" w:rsidRDefault="00A92D0B" w14:paraId="6F74DAE2" w14:textId="77777777">
      <w:pPr>
        <w:keepNext/>
        <w:numPr>
          <w:ilvl w:val="0"/>
          <w:numId w:val="9"/>
        </w:numPr>
        <w:spacing w:before="120" w:after="120"/>
        <w:rPr>
          <w:b/>
          <w:color w:val="000000"/>
        </w:rPr>
      </w:pPr>
      <w:r w:rsidRPr="007F620E">
        <w:rPr>
          <w:b/>
          <w:color w:val="000000"/>
        </w:rPr>
        <w:t xml:space="preserve">General Claim of Reasonableness </w:t>
      </w:r>
      <w:r w:rsidRPr="007F620E" w:rsidR="00F30DA8">
        <w:rPr>
          <w:b/>
          <w:color w:val="000000"/>
        </w:rPr>
        <w:t xml:space="preserve">(§ </w:t>
      </w:r>
      <w:r w:rsidRPr="007F620E">
        <w:rPr>
          <w:b/>
          <w:color w:val="000000"/>
        </w:rPr>
        <w:t xml:space="preserve">1801 </w:t>
      </w:r>
      <w:r w:rsidRPr="007F620E" w:rsidR="00F30DA8">
        <w:rPr>
          <w:b/>
          <w:color w:val="000000"/>
        </w:rPr>
        <w:t>and §</w:t>
      </w:r>
      <w:r w:rsidR="0022302F">
        <w:rPr>
          <w:b/>
          <w:color w:val="000000"/>
        </w:rPr>
        <w:t xml:space="preserve"> 1806)</w:t>
      </w:r>
      <w:r w:rsidR="00C02649">
        <w:rPr>
          <w:b/>
          <w:color w:val="000000"/>
        </w:rPr>
        <w:t>:</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7488"/>
        <w:gridCol w:w="2250"/>
      </w:tblGrid>
      <w:tr w:rsidRPr="007F620E" w:rsidR="00FE3BAE" w:rsidTr="00EC6387" w14:paraId="4078AC87" w14:textId="77777777">
        <w:trPr>
          <w:tblHeader/>
        </w:trPr>
        <w:tc>
          <w:tcPr>
            <w:tcW w:w="7488" w:type="dxa"/>
            <w:tcBorders>
              <w:bottom w:val="single" w:color="auto" w:sz="4" w:space="0"/>
            </w:tcBorders>
            <w:shd w:val="clear" w:color="auto" w:fill="D9D9D9" w:themeFill="background1" w:themeFillShade="D9"/>
          </w:tcPr>
          <w:p w:rsidRPr="007F620E" w:rsidR="00FE3BAE" w:rsidP="00EC6387" w:rsidRDefault="00FE3BAE" w14:paraId="70FDF5DA" w14:textId="77777777">
            <w:pPr>
              <w:rPr>
                <w:b/>
                <w:color w:val="000000"/>
              </w:rPr>
            </w:pPr>
          </w:p>
        </w:tc>
        <w:tc>
          <w:tcPr>
            <w:tcW w:w="2250" w:type="dxa"/>
            <w:shd w:val="clear" w:color="auto" w:fill="D9D9D9" w:themeFill="background1" w:themeFillShade="D9"/>
          </w:tcPr>
          <w:p w:rsidRPr="00FE3BAE" w:rsidR="00FE3BAE" w:rsidP="00EC6387" w:rsidRDefault="00FE3BAE" w14:paraId="59CD9FCF" w14:textId="77777777">
            <w:pPr>
              <w:rPr>
                <w:color w:val="000000"/>
              </w:rPr>
            </w:pPr>
            <w:r w:rsidRPr="007F620E">
              <w:rPr>
                <w:b/>
                <w:color w:val="000000"/>
              </w:rPr>
              <w:t>CPUC Discussion</w:t>
            </w:r>
          </w:p>
        </w:tc>
      </w:tr>
      <w:tr w:rsidRPr="007F620E" w:rsidR="00FE3BAE" w:rsidTr="00997630" w14:paraId="5708510E" w14:textId="77777777">
        <w:tc>
          <w:tcPr>
            <w:tcW w:w="7488" w:type="dxa"/>
            <w:tcBorders>
              <w:bottom w:val="single" w:color="auto" w:sz="4" w:space="0"/>
            </w:tcBorders>
          </w:tcPr>
          <w:p w:rsidRPr="00E25078" w:rsidR="00FE3BAE" w:rsidP="00EC6387" w:rsidRDefault="00FE3BAE" w14:paraId="707F9932" w14:textId="24B1B5E0">
            <w:pPr>
              <w:rPr>
                <w:color w:val="000000"/>
              </w:rPr>
            </w:pPr>
            <w:r w:rsidRPr="007F620E">
              <w:rPr>
                <w:b/>
                <w:color w:val="000000"/>
              </w:rPr>
              <w:t>a. Intervenor’s claim of cost reasonableness:</w:t>
            </w:r>
            <w:r w:rsidRPr="00E25078" w:rsidR="00E25078">
              <w:rPr>
                <w:color w:val="000000"/>
              </w:rPr>
              <w:t xml:space="preserve"> </w:t>
            </w:r>
          </w:p>
          <w:p w:rsidRPr="00691528" w:rsidR="00691528" w:rsidP="00EC6387" w:rsidRDefault="00691528" w14:paraId="6A25116A" w14:textId="77777777">
            <w:pPr>
              <w:rPr>
                <w:color w:val="000000"/>
              </w:rPr>
            </w:pPr>
          </w:p>
          <w:p w:rsidRPr="001529DF" w:rsidR="002578E6" w:rsidP="002578E6" w:rsidRDefault="002578E6" w14:paraId="23F16671" w14:textId="77777777">
            <w:pPr>
              <w:rPr>
                <w:color w:val="000000"/>
              </w:rPr>
            </w:pPr>
            <w:r w:rsidRPr="001529DF">
              <w:rPr>
                <w:color w:val="000000"/>
              </w:rPr>
              <w:t xml:space="preserve">The importance of the issues under consideration in this proceeding is extremely high for customers, and even greater for customer groups with specific challenges surrounding their relationship with communications services like </w:t>
            </w:r>
            <w:proofErr w:type="spellStart"/>
            <w:r w:rsidRPr="001529DF">
              <w:rPr>
                <w:color w:val="000000"/>
              </w:rPr>
              <w:t>CforAT’s</w:t>
            </w:r>
            <w:proofErr w:type="spellEnd"/>
            <w:r w:rsidRPr="001529DF">
              <w:rPr>
                <w:color w:val="000000"/>
              </w:rPr>
              <w:t xml:space="preserve"> constituency of customers with disabilities and medical needs.  For this reason, and to ensure that the needs of this unique constituency were addressed in all aspects of this proceeding, it is appropriate that </w:t>
            </w:r>
            <w:proofErr w:type="spellStart"/>
            <w:r w:rsidRPr="001529DF">
              <w:rPr>
                <w:color w:val="000000"/>
              </w:rPr>
              <w:t>CforAT</w:t>
            </w:r>
            <w:proofErr w:type="spellEnd"/>
            <w:r w:rsidRPr="001529DF">
              <w:rPr>
                <w:color w:val="000000"/>
              </w:rPr>
              <w:t xml:space="preserve"> expended substantial resources in participation, including active work in support of the decision</w:t>
            </w:r>
            <w:r>
              <w:rPr>
                <w:color w:val="000000"/>
              </w:rPr>
              <w:t>s</w:t>
            </w:r>
            <w:r w:rsidRPr="001529DF">
              <w:rPr>
                <w:color w:val="000000"/>
              </w:rPr>
              <w:t xml:space="preserve"> addressed in this request for compensation.</w:t>
            </w:r>
          </w:p>
          <w:p w:rsidRPr="001529DF" w:rsidR="002578E6" w:rsidP="002578E6" w:rsidRDefault="002578E6" w14:paraId="7EF3BD1C" w14:textId="77777777">
            <w:pPr>
              <w:rPr>
                <w:color w:val="000000"/>
              </w:rPr>
            </w:pPr>
          </w:p>
          <w:p w:rsidRPr="001529DF" w:rsidR="002578E6" w:rsidP="002578E6" w:rsidRDefault="002578E6" w14:paraId="67AAE6FC" w14:textId="627F27D9">
            <w:pPr>
              <w:rPr>
                <w:color w:val="000000"/>
              </w:rPr>
            </w:pPr>
            <w:r w:rsidRPr="001529DF">
              <w:rPr>
                <w:color w:val="000000"/>
              </w:rPr>
              <w:t xml:space="preserve">While it is difficult to attribute a specific dollar value to any of </w:t>
            </w:r>
            <w:proofErr w:type="spellStart"/>
            <w:r w:rsidRPr="001529DF">
              <w:rPr>
                <w:color w:val="000000"/>
              </w:rPr>
              <w:t>CforAT’s</w:t>
            </w:r>
            <w:proofErr w:type="spellEnd"/>
            <w:r w:rsidRPr="001529DF">
              <w:rPr>
                <w:color w:val="000000"/>
              </w:rPr>
              <w:t xml:space="preserve"> contributions, the overall input of </w:t>
            </w:r>
            <w:proofErr w:type="spellStart"/>
            <w:r w:rsidRPr="001529DF">
              <w:rPr>
                <w:color w:val="000000"/>
              </w:rPr>
              <w:t>CforAT</w:t>
            </w:r>
            <w:proofErr w:type="spellEnd"/>
            <w:r w:rsidRPr="001529DF">
              <w:rPr>
                <w:color w:val="000000"/>
              </w:rPr>
              <w:t xml:space="preserve"> has been </w:t>
            </w:r>
            <w:r w:rsidR="00684C36">
              <w:rPr>
                <w:color w:val="000000"/>
              </w:rPr>
              <w:t xml:space="preserve">focused on </w:t>
            </w:r>
            <w:r w:rsidRPr="001529DF">
              <w:rPr>
                <w:color w:val="000000"/>
              </w:rPr>
              <w:t xml:space="preserve">ensuring that our constituency is not inappropriately burdened by a lack of access to communications services, that their needs are regularly given consideration, and that they are able to access communications services, including during emergency situations.  In this context, the support provided by </w:t>
            </w:r>
            <w:proofErr w:type="spellStart"/>
            <w:r w:rsidRPr="001529DF">
              <w:rPr>
                <w:color w:val="000000"/>
              </w:rPr>
              <w:t>CforAT</w:t>
            </w:r>
            <w:proofErr w:type="spellEnd"/>
            <w:r w:rsidRPr="001529DF">
              <w:rPr>
                <w:color w:val="000000"/>
              </w:rPr>
              <w:t xml:space="preserve"> for the Commission’s efforts to ensure that customers benefit from the Commission’s </w:t>
            </w:r>
            <w:r>
              <w:rPr>
                <w:color w:val="000000"/>
              </w:rPr>
              <w:t>BEAD</w:t>
            </w:r>
            <w:r w:rsidRPr="001529DF">
              <w:rPr>
                <w:color w:val="000000"/>
              </w:rPr>
              <w:t xml:space="preserve"> requirements exceeds the amount of compensation we are requesting.  </w:t>
            </w:r>
          </w:p>
          <w:p w:rsidRPr="001529DF" w:rsidR="002578E6" w:rsidP="002578E6" w:rsidRDefault="002578E6" w14:paraId="226C4FA7" w14:textId="77777777">
            <w:pPr>
              <w:rPr>
                <w:color w:val="000000"/>
              </w:rPr>
            </w:pPr>
          </w:p>
          <w:p w:rsidRPr="003D4455" w:rsidR="00FE3BAE" w:rsidP="002578E6" w:rsidRDefault="002578E6" w14:paraId="2B1A1242" w14:textId="3038880B">
            <w:pPr>
              <w:rPr>
                <w:color w:val="000000"/>
              </w:rPr>
            </w:pPr>
            <w:r w:rsidRPr="001529DF">
              <w:rPr>
                <w:color w:val="000000"/>
              </w:rPr>
              <w:t xml:space="preserve">Additionally, </w:t>
            </w:r>
            <w:proofErr w:type="spellStart"/>
            <w:r w:rsidRPr="001529DF">
              <w:rPr>
                <w:color w:val="000000"/>
              </w:rPr>
              <w:t>CforAT</w:t>
            </w:r>
            <w:proofErr w:type="spellEnd"/>
            <w:r w:rsidRPr="001529DF">
              <w:rPr>
                <w:color w:val="000000"/>
              </w:rPr>
              <w:t xml:space="preserve"> notes that it exercised reasonable billing judgment in preparing this claim, i.e., made the decision to exclude certain hours spent on work that was arguably compensable.  </w:t>
            </w:r>
          </w:p>
        </w:tc>
        <w:tc>
          <w:tcPr>
            <w:tcW w:w="2250" w:type="dxa"/>
          </w:tcPr>
          <w:p w:rsidRPr="00FE3BAE" w:rsidR="00FE3BAE" w:rsidP="00EC6387" w:rsidRDefault="00997630" w14:paraId="223B4665" w14:textId="6D4DA708">
            <w:pPr>
              <w:rPr>
                <w:color w:val="000000"/>
              </w:rPr>
            </w:pPr>
            <w:r>
              <w:rPr>
                <w:color w:val="000000"/>
              </w:rPr>
              <w:t>Noted</w:t>
            </w:r>
          </w:p>
        </w:tc>
      </w:tr>
      <w:tr w:rsidRPr="007F620E" w:rsidR="00FE3BAE" w:rsidTr="00997630" w14:paraId="5548029C" w14:textId="77777777">
        <w:tc>
          <w:tcPr>
            <w:tcW w:w="7488" w:type="dxa"/>
          </w:tcPr>
          <w:p w:rsidRPr="00E25078" w:rsidR="00FE3BAE" w:rsidP="00EC6387" w:rsidRDefault="00FE3BAE" w14:paraId="751A610C" w14:textId="509B1715">
            <w:pPr>
              <w:rPr>
                <w:color w:val="000000"/>
              </w:rPr>
            </w:pPr>
            <w:r w:rsidRPr="007F620E">
              <w:rPr>
                <w:b/>
                <w:color w:val="000000"/>
              </w:rPr>
              <w:t>b. Reasonableness of hours claimed:</w:t>
            </w:r>
            <w:r w:rsidRPr="00E25078" w:rsidR="00E25078">
              <w:rPr>
                <w:color w:val="000000"/>
              </w:rPr>
              <w:t xml:space="preserve"> </w:t>
            </w:r>
          </w:p>
          <w:p w:rsidR="00FE3BAE" w:rsidP="00EC6387" w:rsidRDefault="00FE3BAE" w14:paraId="1009F6D5" w14:textId="77777777">
            <w:pPr>
              <w:rPr>
                <w:color w:val="000000"/>
              </w:rPr>
            </w:pPr>
          </w:p>
          <w:p w:rsidR="00311F87" w:rsidP="00311F87" w:rsidRDefault="00311F87" w14:paraId="35D28F50" w14:textId="5F2FCCA1">
            <w:pPr>
              <w:rPr>
                <w:color w:val="000000"/>
              </w:rPr>
            </w:pPr>
            <w:r>
              <w:rPr>
                <w:color w:val="000000"/>
              </w:rPr>
              <w:t xml:space="preserve">As noted above, </w:t>
            </w:r>
            <w:proofErr w:type="spellStart"/>
            <w:r>
              <w:rPr>
                <w:color w:val="000000"/>
              </w:rPr>
              <w:t>CforAT’s</w:t>
            </w:r>
            <w:proofErr w:type="spellEnd"/>
            <w:r>
              <w:rPr>
                <w:color w:val="000000"/>
              </w:rPr>
              <w:t xml:space="preserve"> work in this docket is reasonable based on the importance of the issues under consideration and their potential impact on our constituency of utility customers with disabilities and medical needs, particularly given that this group of customers is both disproportionately low-income and highly reliant on dependable and affordable access to communications services.  </w:t>
            </w:r>
          </w:p>
          <w:p w:rsidR="00311F87" w:rsidP="00311F87" w:rsidRDefault="00311F87" w14:paraId="69D0CF72" w14:textId="77777777">
            <w:pPr>
              <w:rPr>
                <w:color w:val="000000"/>
              </w:rPr>
            </w:pPr>
          </w:p>
          <w:p w:rsidR="005924B1" w:rsidP="005924B1" w:rsidRDefault="00311F87" w14:paraId="162ABE2E" w14:textId="13C4DCE5">
            <w:pPr>
              <w:rPr>
                <w:color w:val="000000"/>
              </w:rPr>
            </w:pPr>
            <w:proofErr w:type="spellStart"/>
            <w:r>
              <w:rPr>
                <w:color w:val="000000"/>
              </w:rPr>
              <w:t>CforAT’s</w:t>
            </w:r>
            <w:proofErr w:type="spellEnd"/>
            <w:r>
              <w:rPr>
                <w:color w:val="000000"/>
              </w:rPr>
              <w:t xml:space="preserve"> work was led and primarily conducted by Legal Counsel Paul Goodman, who has substantial experience in addressing issues the availability, affordability, and accessibility, of communications services.  As appropriate, Mr. Goodman delegated specific tasks, including </w:t>
            </w:r>
            <w:proofErr w:type="gramStart"/>
            <w:r>
              <w:rPr>
                <w:color w:val="000000"/>
              </w:rPr>
              <w:t>drafting of</w:t>
            </w:r>
            <w:proofErr w:type="gramEnd"/>
            <w:r>
              <w:rPr>
                <w:color w:val="000000"/>
              </w:rPr>
              <w:t xml:space="preserve"> specific issues in the context of various filings, to </w:t>
            </w:r>
            <w:proofErr w:type="spellStart"/>
            <w:r>
              <w:rPr>
                <w:color w:val="000000"/>
              </w:rPr>
              <w:t>CforAT’s</w:t>
            </w:r>
            <w:proofErr w:type="spellEnd"/>
            <w:r>
              <w:rPr>
                <w:color w:val="000000"/>
              </w:rPr>
              <w:t xml:space="preserve"> </w:t>
            </w:r>
            <w:r w:rsidR="00E91AE5">
              <w:rPr>
                <w:color w:val="000000"/>
              </w:rPr>
              <w:t>junior attorney</w:t>
            </w:r>
            <w:r>
              <w:rPr>
                <w:color w:val="000000"/>
              </w:rPr>
              <w:t>, Rachel Sweetnam. While Mr. Goodman appropriately supervised</w:t>
            </w:r>
            <w:r w:rsidR="005924B1">
              <w:rPr>
                <w:color w:val="000000"/>
              </w:rPr>
              <w:t xml:space="preserve"> and reviewed Ms. Sweetnam’s work, this type of delegation is appropriate </w:t>
            </w:r>
            <w:r w:rsidR="005924B1">
              <w:rPr>
                <w:color w:val="000000"/>
              </w:rPr>
              <w:lastRenderedPageBreak/>
              <w:t xml:space="preserve">and efficient, particularly </w:t>
            </w:r>
            <w:proofErr w:type="gramStart"/>
            <w:r w:rsidR="005924B1">
              <w:rPr>
                <w:color w:val="000000"/>
              </w:rPr>
              <w:t>in light of</w:t>
            </w:r>
            <w:proofErr w:type="gramEnd"/>
            <w:r w:rsidR="005924B1">
              <w:rPr>
                <w:color w:val="000000"/>
              </w:rPr>
              <w:t xml:space="preserve"> the substantial differences in the hourly rates for Ms. Sweetnam and Mr. Goodman.</w:t>
            </w:r>
          </w:p>
          <w:p w:rsidR="005924B1" w:rsidP="005924B1" w:rsidRDefault="005924B1" w14:paraId="00CEB292" w14:textId="77777777">
            <w:pPr>
              <w:rPr>
                <w:color w:val="000000"/>
              </w:rPr>
            </w:pPr>
          </w:p>
          <w:p w:rsidR="005924B1" w:rsidP="005924B1" w:rsidRDefault="005924B1" w14:paraId="14A545F0" w14:textId="53227859">
            <w:pPr>
              <w:rPr>
                <w:color w:val="000000"/>
              </w:rPr>
            </w:pPr>
            <w:r>
              <w:rPr>
                <w:color w:val="000000"/>
              </w:rPr>
              <w:t xml:space="preserve">Additionally, both Mr. Goodman and Ms. Sweetnam’s work was supervised by Melissa Kasnitz, </w:t>
            </w:r>
            <w:proofErr w:type="spellStart"/>
            <w:r>
              <w:rPr>
                <w:color w:val="000000"/>
              </w:rPr>
              <w:t>CforAT’s</w:t>
            </w:r>
            <w:proofErr w:type="spellEnd"/>
            <w:r>
              <w:rPr>
                <w:color w:val="000000"/>
              </w:rPr>
              <w:t xml:space="preserve"> Legal Director, who has greater expertise regarding the communications needs of people with disabilities and medical needs.  Ms. </w:t>
            </w:r>
            <w:proofErr w:type="spellStart"/>
            <w:r>
              <w:rPr>
                <w:color w:val="000000"/>
              </w:rPr>
              <w:t>Kasnitz’s</w:t>
            </w:r>
            <w:proofErr w:type="spellEnd"/>
            <w:r>
              <w:rPr>
                <w:color w:val="000000"/>
              </w:rPr>
              <w:t xml:space="preserve"> supervision of Mr. Goodman</w:t>
            </w:r>
            <w:r w:rsidR="00C05E71">
              <w:rPr>
                <w:color w:val="000000"/>
              </w:rPr>
              <w:t xml:space="preserve"> </w:t>
            </w:r>
            <w:r>
              <w:rPr>
                <w:color w:val="000000"/>
              </w:rPr>
              <w:t>and Ms. Sweetnam, including specific input on issues of concern to the disability community, was appropriate and efficient.</w:t>
            </w:r>
          </w:p>
          <w:p w:rsidR="005924B1" w:rsidP="005924B1" w:rsidRDefault="005924B1" w14:paraId="2378B2D3" w14:textId="77777777">
            <w:pPr>
              <w:rPr>
                <w:color w:val="000000"/>
              </w:rPr>
            </w:pPr>
          </w:p>
          <w:p w:rsidR="005924B1" w:rsidP="005924B1" w:rsidRDefault="005924B1" w14:paraId="194F3C40" w14:textId="77777777">
            <w:pPr>
              <w:rPr>
                <w:color w:val="000000"/>
              </w:rPr>
            </w:pPr>
            <w:r>
              <w:rPr>
                <w:color w:val="000000"/>
              </w:rPr>
              <w:t xml:space="preserve">These practices improved efficiency overall and were reasonable, particularly in the context where providers and industry representatives often had multiple representatives present to advance their concerns.   </w:t>
            </w:r>
          </w:p>
          <w:p w:rsidR="005924B1" w:rsidP="005924B1" w:rsidRDefault="005924B1" w14:paraId="0FC72C02" w14:textId="77777777">
            <w:pPr>
              <w:rPr>
                <w:color w:val="000000"/>
              </w:rPr>
            </w:pPr>
          </w:p>
          <w:p w:rsidRPr="007F620E" w:rsidR="00691528" w:rsidP="005924B1" w:rsidRDefault="005924B1" w14:paraId="694F0B63" w14:textId="66F00A83">
            <w:pPr>
              <w:rPr>
                <w:color w:val="000000"/>
              </w:rPr>
            </w:pPr>
            <w:r>
              <w:t xml:space="preserve">Overall, </w:t>
            </w:r>
            <w:proofErr w:type="spellStart"/>
            <w:r>
              <w:t>CforAT</w:t>
            </w:r>
            <w:proofErr w:type="spellEnd"/>
            <w:r>
              <w:t xml:space="preserve"> was effective and efficient in our participation in the various portions of this proceeding, and our work remained focused on the needs of our unique constituency.  To the extent that our work overlapped to some degree with that of other parties, this reflects the shared effort of multiple stakeholders to provide vital input on the important issues under consideration. </w:t>
            </w:r>
            <w:proofErr w:type="spellStart"/>
            <w:r>
              <w:t>CforAT’s</w:t>
            </w:r>
            <w:proofErr w:type="spellEnd"/>
            <w:r>
              <w:t xml:space="preserve"> contributions should not be reduced on this basis.</w:t>
            </w:r>
          </w:p>
        </w:tc>
        <w:tc>
          <w:tcPr>
            <w:tcW w:w="2250" w:type="dxa"/>
          </w:tcPr>
          <w:p w:rsidRPr="007F620E" w:rsidR="00FE3BAE" w:rsidP="00EC6387" w:rsidRDefault="003407C1" w14:paraId="1874D625" w14:textId="71F090D7">
            <w:pPr>
              <w:rPr>
                <w:color w:val="000000"/>
              </w:rPr>
            </w:pPr>
            <w:r w:rsidRPr="003407C1">
              <w:rPr>
                <w:color w:val="000000"/>
              </w:rPr>
              <w:lastRenderedPageBreak/>
              <w:t>After the adjustments made to this claim the remainder of the claimed hours are reasonable. </w:t>
            </w:r>
            <w:r w:rsidRPr="003407C1">
              <w:rPr>
                <w:i/>
                <w:iCs/>
                <w:color w:val="000000"/>
              </w:rPr>
              <w:t>See</w:t>
            </w:r>
            <w:r w:rsidR="006E39DB">
              <w:rPr>
                <w:i/>
                <w:iCs/>
                <w:color w:val="000000"/>
              </w:rPr>
              <w:t xml:space="preserve"> </w:t>
            </w:r>
            <w:r w:rsidRPr="003407C1">
              <w:rPr>
                <w:color w:val="000000"/>
              </w:rPr>
              <w:t>Part III.D.</w:t>
            </w:r>
          </w:p>
        </w:tc>
      </w:tr>
      <w:tr w:rsidRPr="007F620E" w:rsidR="00FE3BAE" w:rsidTr="00997630" w14:paraId="3FD38B74" w14:textId="77777777">
        <w:tc>
          <w:tcPr>
            <w:tcW w:w="7488" w:type="dxa"/>
          </w:tcPr>
          <w:p w:rsidRPr="00E25078" w:rsidR="00FE3BAE" w:rsidP="00EC6387" w:rsidRDefault="00FE3BAE" w14:paraId="46990B37" w14:textId="569E5E0F">
            <w:pPr>
              <w:rPr>
                <w:color w:val="000000"/>
              </w:rPr>
            </w:pPr>
            <w:r w:rsidRPr="007F620E">
              <w:rPr>
                <w:b/>
                <w:color w:val="000000"/>
              </w:rPr>
              <w:t>c. Allocation of hours by issue:</w:t>
            </w:r>
            <w:r w:rsidRPr="00E25078" w:rsidR="00E25078">
              <w:rPr>
                <w:color w:val="000000"/>
              </w:rPr>
              <w:t xml:space="preserve"> </w:t>
            </w:r>
          </w:p>
          <w:p w:rsidRPr="00691528" w:rsidR="00FE3BAE" w:rsidP="00EC6387" w:rsidRDefault="00FE3BAE" w14:paraId="78501013" w14:textId="77777777">
            <w:pPr>
              <w:rPr>
                <w:color w:val="000000"/>
              </w:rPr>
            </w:pPr>
          </w:p>
          <w:p w:rsidRPr="00394C2A" w:rsidR="00691528" w:rsidP="00394C2A" w:rsidRDefault="007F1341" w14:paraId="6A4C1714" w14:textId="7F725EC1">
            <w:pPr>
              <w:jc w:val="center"/>
              <w:rPr>
                <w:b/>
                <w:bCs/>
                <w:color w:val="000000"/>
              </w:rPr>
            </w:pPr>
            <w:r w:rsidRPr="00394C2A">
              <w:rPr>
                <w:b/>
                <w:bCs/>
                <w:color w:val="000000"/>
              </w:rPr>
              <w:t>Hours for Paul Goodman, Legal Counsel, in 202</w:t>
            </w:r>
            <w:r w:rsidRPr="00394C2A" w:rsidR="001B3D6E">
              <w:rPr>
                <w:b/>
                <w:bCs/>
                <w:color w:val="000000"/>
              </w:rPr>
              <w:t>4</w:t>
            </w:r>
            <w:r w:rsidRPr="00394C2A">
              <w:rPr>
                <w:b/>
                <w:bCs/>
                <w:color w:val="000000"/>
              </w:rPr>
              <w:t xml:space="preserve"> (</w:t>
            </w:r>
            <w:r w:rsidRPr="00394C2A" w:rsidR="001B3D6E">
              <w:rPr>
                <w:b/>
                <w:bCs/>
                <w:color w:val="000000"/>
              </w:rPr>
              <w:t>3 hours total):</w:t>
            </w:r>
          </w:p>
          <w:p w:rsidR="001B3D6E" w:rsidP="00EC6387" w:rsidRDefault="001B3D6E" w14:paraId="1BC95C09" w14:textId="77777777">
            <w:pPr>
              <w:rPr>
                <w:color w:val="000000"/>
              </w:rPr>
            </w:pPr>
          </w:p>
          <w:p w:rsidR="001B3D6E" w:rsidP="00EC6387" w:rsidRDefault="007E325F" w14:paraId="59047E30" w14:textId="77777777">
            <w:pPr>
              <w:rPr>
                <w:color w:val="000000"/>
              </w:rPr>
            </w:pPr>
            <w:r w:rsidRPr="00394C2A">
              <w:rPr>
                <w:b/>
                <w:bCs/>
                <w:color w:val="000000"/>
              </w:rPr>
              <w:t>App for Rehearing</w:t>
            </w:r>
            <w:r>
              <w:rPr>
                <w:color w:val="000000"/>
              </w:rPr>
              <w:t xml:space="preserve">: </w:t>
            </w:r>
            <w:r w:rsidR="00394C2A">
              <w:rPr>
                <w:color w:val="000000"/>
              </w:rPr>
              <w:t>2 hours, 66.7 percent</w:t>
            </w:r>
          </w:p>
          <w:p w:rsidR="00394C2A" w:rsidP="00EC6387" w:rsidRDefault="00394C2A" w14:paraId="25FB1B06" w14:textId="77777777">
            <w:pPr>
              <w:rPr>
                <w:color w:val="000000"/>
              </w:rPr>
            </w:pPr>
          </w:p>
          <w:p w:rsidR="00394C2A" w:rsidP="00EC6387" w:rsidRDefault="00394C2A" w14:paraId="556F97A2" w14:textId="77777777">
            <w:pPr>
              <w:rPr>
                <w:color w:val="000000"/>
              </w:rPr>
            </w:pPr>
            <w:r>
              <w:rPr>
                <w:color w:val="000000"/>
              </w:rPr>
              <w:t xml:space="preserve">The issue area “App for Rehearing” includes time spent on responding to </w:t>
            </w:r>
            <w:proofErr w:type="spellStart"/>
            <w:r>
              <w:rPr>
                <w:color w:val="000000"/>
              </w:rPr>
              <w:t>USTelecom’s</w:t>
            </w:r>
            <w:proofErr w:type="spellEnd"/>
            <w:r>
              <w:rPr>
                <w:color w:val="000000"/>
              </w:rPr>
              <w:t xml:space="preserve"> application for Rehearing.</w:t>
            </w:r>
          </w:p>
          <w:p w:rsidR="00394C2A" w:rsidP="00EC6387" w:rsidRDefault="00394C2A" w14:paraId="1976F2BE" w14:textId="77777777">
            <w:pPr>
              <w:rPr>
                <w:color w:val="000000"/>
              </w:rPr>
            </w:pPr>
          </w:p>
          <w:p w:rsidR="00394C2A" w:rsidP="00EC6387" w:rsidRDefault="00394C2A" w14:paraId="2BA73312" w14:textId="77777777">
            <w:pPr>
              <w:rPr>
                <w:color w:val="000000"/>
              </w:rPr>
            </w:pPr>
            <w:r w:rsidRPr="00394C2A">
              <w:rPr>
                <w:b/>
                <w:bCs/>
                <w:color w:val="000000"/>
              </w:rPr>
              <w:t>Revised NOFO</w:t>
            </w:r>
            <w:r>
              <w:rPr>
                <w:color w:val="000000"/>
              </w:rPr>
              <w:t>: 1 hour, 33.3 percent</w:t>
            </w:r>
          </w:p>
          <w:p w:rsidR="00394C2A" w:rsidP="00EC6387" w:rsidRDefault="00394C2A" w14:paraId="7E6F5056" w14:textId="77777777">
            <w:pPr>
              <w:rPr>
                <w:color w:val="000000"/>
              </w:rPr>
            </w:pPr>
          </w:p>
          <w:p w:rsidR="00394C2A" w:rsidP="00EC6387" w:rsidRDefault="00394C2A" w14:paraId="5A37DFE2" w14:textId="77777777">
            <w:pPr>
              <w:rPr>
                <w:color w:val="000000"/>
              </w:rPr>
            </w:pPr>
            <w:r>
              <w:rPr>
                <w:color w:val="000000"/>
              </w:rPr>
              <w:t xml:space="preserve">The issue area “Revised NOFO” includes time spent on </w:t>
            </w:r>
            <w:r w:rsidR="00CF129E">
              <w:rPr>
                <w:color w:val="000000"/>
              </w:rPr>
              <w:t>NTIA’s revised Notice of Funding Opportunity and Restructuring Policy Notice.</w:t>
            </w:r>
          </w:p>
          <w:p w:rsidR="00CF129E" w:rsidP="00EC6387" w:rsidRDefault="00CF129E" w14:paraId="6047A78F" w14:textId="77777777">
            <w:pPr>
              <w:rPr>
                <w:color w:val="000000"/>
              </w:rPr>
            </w:pPr>
          </w:p>
          <w:p w:rsidR="00337546" w:rsidP="00EC6387" w:rsidRDefault="00337546" w14:paraId="70CF5295" w14:textId="77777777">
            <w:pPr>
              <w:rPr>
                <w:color w:val="000000"/>
              </w:rPr>
            </w:pPr>
          </w:p>
          <w:p w:rsidRPr="00394C2A" w:rsidR="00CF129E" w:rsidP="00CF129E" w:rsidRDefault="00CF129E" w14:paraId="6DA5EA94" w14:textId="00A36D6F">
            <w:pPr>
              <w:jc w:val="center"/>
              <w:rPr>
                <w:b/>
                <w:bCs/>
                <w:color w:val="000000"/>
              </w:rPr>
            </w:pPr>
            <w:r w:rsidRPr="00394C2A">
              <w:rPr>
                <w:b/>
                <w:bCs/>
                <w:color w:val="000000"/>
              </w:rPr>
              <w:t>Hours for Paul Goodman, Legal Counsel, in 202</w:t>
            </w:r>
            <w:r w:rsidR="00337546">
              <w:rPr>
                <w:b/>
                <w:bCs/>
                <w:color w:val="000000"/>
              </w:rPr>
              <w:t>5</w:t>
            </w:r>
            <w:r w:rsidRPr="00394C2A">
              <w:rPr>
                <w:b/>
                <w:bCs/>
                <w:color w:val="000000"/>
              </w:rPr>
              <w:t xml:space="preserve"> (</w:t>
            </w:r>
            <w:r w:rsidR="00337546">
              <w:rPr>
                <w:b/>
                <w:bCs/>
                <w:color w:val="000000"/>
              </w:rPr>
              <w:t>19</w:t>
            </w:r>
            <w:r w:rsidRPr="00394C2A">
              <w:rPr>
                <w:b/>
                <w:bCs/>
                <w:color w:val="000000"/>
              </w:rPr>
              <w:t xml:space="preserve"> hours total):</w:t>
            </w:r>
          </w:p>
          <w:p w:rsidR="00CF129E" w:rsidP="00CF129E" w:rsidRDefault="00CF129E" w14:paraId="3873D0B0" w14:textId="77777777">
            <w:pPr>
              <w:rPr>
                <w:color w:val="000000"/>
              </w:rPr>
            </w:pPr>
          </w:p>
          <w:p w:rsidR="00CF129E" w:rsidP="00CF129E" w:rsidRDefault="00CF129E" w14:paraId="4E19CF9F" w14:textId="72010773">
            <w:pPr>
              <w:rPr>
                <w:color w:val="000000"/>
              </w:rPr>
            </w:pPr>
            <w:r w:rsidRPr="00394C2A">
              <w:rPr>
                <w:b/>
                <w:bCs/>
                <w:color w:val="000000"/>
              </w:rPr>
              <w:t>Revised NOFO</w:t>
            </w:r>
            <w:r>
              <w:rPr>
                <w:color w:val="000000"/>
              </w:rPr>
              <w:t xml:space="preserve">: </w:t>
            </w:r>
            <w:r w:rsidR="00337546">
              <w:rPr>
                <w:color w:val="000000"/>
              </w:rPr>
              <w:t>16.5 hours, 86.8 percent</w:t>
            </w:r>
          </w:p>
          <w:p w:rsidR="00337546" w:rsidP="00CF129E" w:rsidRDefault="00337546" w14:paraId="48EAAF47" w14:textId="77777777">
            <w:pPr>
              <w:rPr>
                <w:color w:val="000000"/>
              </w:rPr>
            </w:pPr>
          </w:p>
          <w:p w:rsidR="00337546" w:rsidP="00CF129E" w:rsidRDefault="00337546" w14:paraId="02DEA1FF" w14:textId="4CDF24A3">
            <w:pPr>
              <w:rPr>
                <w:color w:val="000000"/>
              </w:rPr>
            </w:pPr>
            <w:r w:rsidRPr="00337546">
              <w:rPr>
                <w:b/>
                <w:bCs/>
                <w:color w:val="000000"/>
              </w:rPr>
              <w:t>Resolution</w:t>
            </w:r>
            <w:r>
              <w:rPr>
                <w:color w:val="000000"/>
              </w:rPr>
              <w:t>: 2.5 hours, 13.2 percent</w:t>
            </w:r>
          </w:p>
          <w:p w:rsidR="00337546" w:rsidP="00CF129E" w:rsidRDefault="00337546" w14:paraId="6D5D6DB8" w14:textId="77777777">
            <w:pPr>
              <w:rPr>
                <w:color w:val="000000"/>
              </w:rPr>
            </w:pPr>
          </w:p>
          <w:p w:rsidR="00337546" w:rsidP="00CF129E" w:rsidRDefault="00337546" w14:paraId="28BC822E" w14:textId="5C974BF2">
            <w:pPr>
              <w:rPr>
                <w:color w:val="000000"/>
              </w:rPr>
            </w:pPr>
            <w:r>
              <w:rPr>
                <w:color w:val="000000"/>
              </w:rPr>
              <w:t xml:space="preserve">The issue area “Resolution” includes time spent on </w:t>
            </w:r>
            <w:r w:rsidR="00381758">
              <w:rPr>
                <w:color w:val="000000"/>
              </w:rPr>
              <w:t xml:space="preserve">Resolution </w:t>
            </w:r>
            <w:r w:rsidR="001D2F36">
              <w:rPr>
                <w:color w:val="000000"/>
              </w:rPr>
              <w:t>T-17898.</w:t>
            </w:r>
          </w:p>
          <w:p w:rsidR="00AC13DC" w:rsidP="00CF129E" w:rsidRDefault="00AC13DC" w14:paraId="176AE914" w14:textId="7D3C2E91">
            <w:pPr>
              <w:rPr>
                <w:color w:val="000000"/>
              </w:rPr>
            </w:pPr>
          </w:p>
          <w:p w:rsidR="00CF129E" w:rsidP="00CF129E" w:rsidRDefault="00CF129E" w14:paraId="21AF9516" w14:textId="77777777">
            <w:pPr>
              <w:rPr>
                <w:color w:val="000000"/>
              </w:rPr>
            </w:pPr>
          </w:p>
          <w:p w:rsidRPr="00394C2A" w:rsidR="00AC13DC" w:rsidP="00AC13DC" w:rsidRDefault="00AC13DC" w14:paraId="67F7294F" w14:textId="12427654">
            <w:pPr>
              <w:jc w:val="center"/>
              <w:rPr>
                <w:b/>
                <w:bCs/>
                <w:color w:val="000000"/>
              </w:rPr>
            </w:pPr>
            <w:r w:rsidRPr="00394C2A">
              <w:rPr>
                <w:b/>
                <w:bCs/>
                <w:color w:val="000000"/>
              </w:rPr>
              <w:lastRenderedPageBreak/>
              <w:t xml:space="preserve">Hours for </w:t>
            </w:r>
            <w:r>
              <w:rPr>
                <w:b/>
                <w:bCs/>
                <w:color w:val="000000"/>
              </w:rPr>
              <w:t>Melissa Kasnitz, Legal Director</w:t>
            </w:r>
            <w:r w:rsidRPr="00394C2A">
              <w:rPr>
                <w:b/>
                <w:bCs/>
                <w:color w:val="000000"/>
              </w:rPr>
              <w:t>, in 202</w:t>
            </w:r>
            <w:r>
              <w:rPr>
                <w:b/>
                <w:bCs/>
                <w:color w:val="000000"/>
              </w:rPr>
              <w:t>5</w:t>
            </w:r>
            <w:r w:rsidRPr="00394C2A">
              <w:rPr>
                <w:b/>
                <w:bCs/>
                <w:color w:val="000000"/>
              </w:rPr>
              <w:t xml:space="preserve"> (</w:t>
            </w:r>
            <w:r w:rsidR="005A4251">
              <w:rPr>
                <w:b/>
                <w:bCs/>
                <w:color w:val="000000"/>
              </w:rPr>
              <w:t>1.7</w:t>
            </w:r>
            <w:r w:rsidRPr="00394C2A">
              <w:rPr>
                <w:b/>
                <w:bCs/>
                <w:color w:val="000000"/>
              </w:rPr>
              <w:t xml:space="preserve"> hours total):</w:t>
            </w:r>
          </w:p>
          <w:p w:rsidR="00AC13DC" w:rsidP="00AC13DC" w:rsidRDefault="00AC13DC" w14:paraId="0FF89E02" w14:textId="77777777">
            <w:pPr>
              <w:rPr>
                <w:color w:val="000000"/>
              </w:rPr>
            </w:pPr>
          </w:p>
          <w:p w:rsidR="00AC13DC" w:rsidP="00AC13DC" w:rsidRDefault="00AC13DC" w14:paraId="4FD27231" w14:textId="7C9D258A">
            <w:pPr>
              <w:rPr>
                <w:color w:val="000000"/>
              </w:rPr>
            </w:pPr>
            <w:r w:rsidRPr="00394C2A">
              <w:rPr>
                <w:b/>
                <w:bCs/>
                <w:color w:val="000000"/>
              </w:rPr>
              <w:t>Revised NOFO</w:t>
            </w:r>
            <w:r>
              <w:rPr>
                <w:color w:val="000000"/>
              </w:rPr>
              <w:t xml:space="preserve">: </w:t>
            </w:r>
            <w:r w:rsidR="005A4251">
              <w:rPr>
                <w:color w:val="000000"/>
              </w:rPr>
              <w:t>1.1 hours, 64.7 percent</w:t>
            </w:r>
          </w:p>
          <w:p w:rsidR="00AC13DC" w:rsidP="00AC13DC" w:rsidRDefault="00AC13DC" w14:paraId="577395DF" w14:textId="77777777">
            <w:pPr>
              <w:rPr>
                <w:color w:val="000000"/>
              </w:rPr>
            </w:pPr>
          </w:p>
          <w:p w:rsidR="00AC13DC" w:rsidP="00AC13DC" w:rsidRDefault="00AC13DC" w14:paraId="08495E36" w14:textId="3864832F">
            <w:pPr>
              <w:rPr>
                <w:color w:val="000000"/>
              </w:rPr>
            </w:pPr>
            <w:r w:rsidRPr="00337546">
              <w:rPr>
                <w:b/>
                <w:bCs/>
                <w:color w:val="000000"/>
              </w:rPr>
              <w:t>Resolution</w:t>
            </w:r>
            <w:r>
              <w:rPr>
                <w:color w:val="000000"/>
              </w:rPr>
              <w:t xml:space="preserve">: </w:t>
            </w:r>
            <w:r w:rsidR="005A4251">
              <w:rPr>
                <w:color w:val="000000"/>
              </w:rPr>
              <w:t>0.6 hours, 35.3 percent</w:t>
            </w:r>
          </w:p>
          <w:p w:rsidR="005A4251" w:rsidP="00AC13DC" w:rsidRDefault="005A4251" w14:paraId="2EBFF1CE" w14:textId="77777777">
            <w:pPr>
              <w:rPr>
                <w:color w:val="000000"/>
              </w:rPr>
            </w:pPr>
          </w:p>
          <w:p w:rsidR="005A4251" w:rsidP="00AC13DC" w:rsidRDefault="005A4251" w14:paraId="1D3FB90E" w14:textId="77777777">
            <w:pPr>
              <w:rPr>
                <w:color w:val="000000"/>
              </w:rPr>
            </w:pPr>
          </w:p>
          <w:p w:rsidRPr="00394C2A" w:rsidR="005A4251" w:rsidP="005A4251" w:rsidRDefault="005A4251" w14:paraId="45D2AE41" w14:textId="564AF583">
            <w:pPr>
              <w:jc w:val="center"/>
              <w:rPr>
                <w:b/>
                <w:bCs/>
                <w:color w:val="000000"/>
              </w:rPr>
            </w:pPr>
            <w:r w:rsidRPr="00394C2A">
              <w:rPr>
                <w:b/>
                <w:bCs/>
                <w:color w:val="000000"/>
              </w:rPr>
              <w:t xml:space="preserve">Hours for </w:t>
            </w:r>
            <w:r>
              <w:rPr>
                <w:b/>
                <w:bCs/>
                <w:color w:val="000000"/>
              </w:rPr>
              <w:t>Rachel Sweetnam, Staff Attorney</w:t>
            </w:r>
            <w:r w:rsidRPr="00394C2A">
              <w:rPr>
                <w:b/>
                <w:bCs/>
                <w:color w:val="000000"/>
              </w:rPr>
              <w:t>, in 202</w:t>
            </w:r>
            <w:r>
              <w:rPr>
                <w:b/>
                <w:bCs/>
                <w:color w:val="000000"/>
              </w:rPr>
              <w:t>5</w:t>
            </w:r>
            <w:r w:rsidRPr="00394C2A">
              <w:rPr>
                <w:b/>
                <w:bCs/>
                <w:color w:val="000000"/>
              </w:rPr>
              <w:t xml:space="preserve"> (</w:t>
            </w:r>
            <w:r>
              <w:rPr>
                <w:b/>
                <w:bCs/>
                <w:color w:val="000000"/>
              </w:rPr>
              <w:t>1.7</w:t>
            </w:r>
            <w:r w:rsidRPr="00394C2A">
              <w:rPr>
                <w:b/>
                <w:bCs/>
                <w:color w:val="000000"/>
              </w:rPr>
              <w:t xml:space="preserve"> hours total):</w:t>
            </w:r>
          </w:p>
          <w:p w:rsidR="005A4251" w:rsidP="005A4251" w:rsidRDefault="005A4251" w14:paraId="3E73C9DB" w14:textId="77777777">
            <w:pPr>
              <w:rPr>
                <w:color w:val="000000"/>
              </w:rPr>
            </w:pPr>
          </w:p>
          <w:p w:rsidRPr="003D4455" w:rsidR="00AC13DC" w:rsidP="00CF129E" w:rsidRDefault="005A4251" w14:paraId="3285939A" w14:textId="2FB436AC">
            <w:pPr>
              <w:rPr>
                <w:color w:val="000000"/>
              </w:rPr>
            </w:pPr>
            <w:r w:rsidRPr="00337546">
              <w:rPr>
                <w:b/>
                <w:bCs/>
                <w:color w:val="000000"/>
              </w:rPr>
              <w:t>Resolution</w:t>
            </w:r>
            <w:r>
              <w:rPr>
                <w:color w:val="000000"/>
              </w:rPr>
              <w:t>: 0.</w:t>
            </w:r>
            <w:r w:rsidR="00FD21E4">
              <w:rPr>
                <w:color w:val="000000"/>
              </w:rPr>
              <w:t>2</w:t>
            </w:r>
            <w:r>
              <w:rPr>
                <w:color w:val="000000"/>
              </w:rPr>
              <w:t xml:space="preserve"> hours, </w:t>
            </w:r>
            <w:r w:rsidR="00FD21E4">
              <w:rPr>
                <w:color w:val="000000"/>
              </w:rPr>
              <w:t>100</w:t>
            </w:r>
            <w:r>
              <w:rPr>
                <w:color w:val="000000"/>
              </w:rPr>
              <w:t xml:space="preserve"> percent</w:t>
            </w:r>
          </w:p>
        </w:tc>
        <w:tc>
          <w:tcPr>
            <w:tcW w:w="2250" w:type="dxa"/>
          </w:tcPr>
          <w:p w:rsidRPr="007F620E" w:rsidR="00FE3BAE" w:rsidP="00EC6387" w:rsidRDefault="00997630" w14:paraId="497C4799" w14:textId="7AE5CD4D">
            <w:pPr>
              <w:rPr>
                <w:color w:val="000000"/>
              </w:rPr>
            </w:pPr>
            <w:r>
              <w:rPr>
                <w:color w:val="000000"/>
              </w:rPr>
              <w:lastRenderedPageBreak/>
              <w:t>Noted</w:t>
            </w:r>
          </w:p>
        </w:tc>
      </w:tr>
    </w:tbl>
    <w:p w:rsidRPr="007F620E" w:rsidR="00A92D0B" w:rsidP="00314DE1" w:rsidRDefault="00A92D0B" w14:paraId="710BC7D6" w14:textId="77777777">
      <w:pPr>
        <w:keepNext/>
        <w:numPr>
          <w:ilvl w:val="0"/>
          <w:numId w:val="9"/>
        </w:numPr>
        <w:spacing w:before="360" w:after="120"/>
        <w:rPr>
          <w:b/>
          <w:color w:val="000000"/>
        </w:rPr>
      </w:pPr>
      <w:r w:rsidRPr="007F620E">
        <w:rPr>
          <w:b/>
          <w:color w:val="000000"/>
        </w:rPr>
        <w:t>Specific Claim</w:t>
      </w:r>
      <w:r w:rsidR="00C02649">
        <w:rPr>
          <w:b/>
          <w:color w:val="000000"/>
        </w:rPr>
        <w:t>:</w:t>
      </w:r>
      <w:r w:rsidRPr="007F620E" w:rsidR="00D075B1">
        <w:rPr>
          <w:b/>
          <w:color w:val="000000"/>
        </w:rPr>
        <w:t>*</w:t>
      </w:r>
    </w:p>
    <w:tbl>
      <w:tblPr>
        <w:tblW w:w="111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489"/>
        <w:gridCol w:w="821"/>
        <w:gridCol w:w="382"/>
        <w:gridCol w:w="453"/>
        <w:gridCol w:w="1080"/>
        <w:gridCol w:w="376"/>
        <w:gridCol w:w="1154"/>
        <w:gridCol w:w="1137"/>
        <w:gridCol w:w="286"/>
        <w:gridCol w:w="955"/>
        <w:gridCol w:w="1146"/>
        <w:gridCol w:w="1881"/>
      </w:tblGrid>
      <w:tr w:rsidRPr="007F620E" w:rsidR="00A92D0B" w:rsidTr="00EC6387" w14:paraId="780664A2" w14:textId="77777777">
        <w:trPr>
          <w:tblHeader/>
          <w:jc w:val="center"/>
        </w:trPr>
        <w:tc>
          <w:tcPr>
            <w:tcW w:w="7178" w:type="dxa"/>
            <w:gridSpan w:val="9"/>
            <w:tcBorders>
              <w:bottom w:val="single" w:color="auto" w:sz="4" w:space="0"/>
              <w:right w:val="single" w:color="auto" w:sz="24" w:space="0"/>
            </w:tcBorders>
          </w:tcPr>
          <w:p w:rsidRPr="007F620E" w:rsidR="00A92D0B" w:rsidP="00DE3A5D" w:rsidRDefault="00A92D0B" w14:paraId="6BFE54DA" w14:textId="77777777">
            <w:pPr>
              <w:keepNext/>
              <w:keepLines/>
              <w:spacing w:before="60" w:after="60"/>
              <w:jc w:val="center"/>
              <w:rPr>
                <w:b/>
                <w:smallCaps/>
                <w:color w:val="000000"/>
              </w:rPr>
            </w:pPr>
            <w:r w:rsidRPr="007F620E">
              <w:rPr>
                <w:b/>
                <w:smallCaps/>
                <w:color w:val="000000"/>
              </w:rPr>
              <w:t>Claimed</w:t>
            </w:r>
          </w:p>
        </w:tc>
        <w:tc>
          <w:tcPr>
            <w:tcW w:w="3982" w:type="dxa"/>
            <w:gridSpan w:val="3"/>
            <w:tcBorders>
              <w:left w:val="single" w:color="auto" w:sz="24" w:space="0"/>
              <w:bottom w:val="single" w:color="auto" w:sz="4" w:space="0"/>
            </w:tcBorders>
          </w:tcPr>
          <w:p w:rsidRPr="007F620E" w:rsidR="00A92D0B" w:rsidP="00DE3A5D" w:rsidRDefault="00A92D0B" w14:paraId="170A0FA1" w14:textId="77777777">
            <w:pPr>
              <w:keepNext/>
              <w:keepLines/>
              <w:spacing w:before="60" w:after="60"/>
              <w:jc w:val="center"/>
              <w:rPr>
                <w:b/>
                <w:smallCaps/>
                <w:color w:val="000000"/>
              </w:rPr>
            </w:pPr>
            <w:r w:rsidRPr="007F620E">
              <w:rPr>
                <w:b/>
                <w:smallCaps/>
                <w:color w:val="000000"/>
              </w:rPr>
              <w:t>CPUC Award</w:t>
            </w:r>
          </w:p>
        </w:tc>
      </w:tr>
      <w:tr w:rsidRPr="007F620E" w:rsidR="00A92D0B" w:rsidTr="00EC6387" w14:paraId="0F5B6CAA" w14:textId="77777777">
        <w:trPr>
          <w:jc w:val="center"/>
        </w:trPr>
        <w:tc>
          <w:tcPr>
            <w:tcW w:w="11160" w:type="dxa"/>
            <w:gridSpan w:val="12"/>
            <w:tcBorders>
              <w:top w:val="single" w:color="auto" w:sz="4" w:space="0"/>
              <w:left w:val="single" w:color="auto" w:sz="4" w:space="0"/>
              <w:bottom w:val="single" w:color="auto" w:sz="4" w:space="0"/>
              <w:right w:val="single" w:color="auto" w:sz="4" w:space="0"/>
            </w:tcBorders>
            <w:shd w:val="clear" w:color="auto" w:fill="E6E6E6"/>
          </w:tcPr>
          <w:p w:rsidRPr="007F620E" w:rsidR="00A92D0B" w:rsidP="00DE3A5D" w:rsidRDefault="00A92D0B" w14:paraId="284F9031" w14:textId="77777777">
            <w:pPr>
              <w:keepNext/>
              <w:keepLines/>
              <w:spacing w:before="60" w:after="60"/>
              <w:jc w:val="center"/>
              <w:rPr>
                <w:b/>
              </w:rPr>
            </w:pPr>
            <w:r w:rsidRPr="007F620E">
              <w:rPr>
                <w:b/>
              </w:rPr>
              <w:t>ATTORNEY, EXPERT, AND ADVOCATE FEES</w:t>
            </w:r>
          </w:p>
        </w:tc>
      </w:tr>
      <w:tr w:rsidRPr="00260518" w:rsidR="00A92D0B" w:rsidTr="00EC318B" w14:paraId="5A70C962" w14:textId="77777777">
        <w:trPr>
          <w:jc w:val="center"/>
        </w:trPr>
        <w:tc>
          <w:tcPr>
            <w:tcW w:w="1489" w:type="dxa"/>
            <w:tcBorders>
              <w:top w:val="single" w:color="auto" w:sz="4" w:space="0"/>
              <w:bottom w:val="single" w:color="auto" w:sz="4" w:space="0"/>
            </w:tcBorders>
            <w:vAlign w:val="bottom"/>
          </w:tcPr>
          <w:p w:rsidRPr="00260518" w:rsidR="00A92D0B" w:rsidP="003B6A1B" w:rsidRDefault="00A92D0B" w14:paraId="41646676" w14:textId="77777777">
            <w:pPr>
              <w:keepNext/>
              <w:keepLines/>
              <w:spacing w:before="60" w:after="60"/>
              <w:jc w:val="center"/>
              <w:rPr>
                <w:b/>
                <w:color w:val="000000"/>
                <w:sz w:val="22"/>
                <w:szCs w:val="22"/>
              </w:rPr>
            </w:pPr>
            <w:r w:rsidRPr="00260518">
              <w:rPr>
                <w:b/>
                <w:color w:val="000000"/>
                <w:sz w:val="22"/>
                <w:szCs w:val="22"/>
              </w:rPr>
              <w:t>Item</w:t>
            </w:r>
          </w:p>
        </w:tc>
        <w:tc>
          <w:tcPr>
            <w:tcW w:w="821" w:type="dxa"/>
            <w:tcBorders>
              <w:top w:val="single" w:color="auto" w:sz="4" w:space="0"/>
              <w:bottom w:val="single" w:color="auto" w:sz="4" w:space="0"/>
            </w:tcBorders>
            <w:vAlign w:val="bottom"/>
          </w:tcPr>
          <w:p w:rsidRPr="00260518" w:rsidR="00A92D0B" w:rsidP="003B6A1B" w:rsidRDefault="00A92D0B" w14:paraId="43BB9941" w14:textId="77777777">
            <w:pPr>
              <w:keepNext/>
              <w:keepLines/>
              <w:spacing w:before="60" w:after="60"/>
              <w:jc w:val="center"/>
              <w:rPr>
                <w:b/>
                <w:color w:val="000000"/>
                <w:sz w:val="22"/>
                <w:szCs w:val="22"/>
              </w:rPr>
            </w:pPr>
            <w:r w:rsidRPr="00260518">
              <w:rPr>
                <w:b/>
                <w:color w:val="000000"/>
                <w:sz w:val="22"/>
                <w:szCs w:val="22"/>
              </w:rPr>
              <w:t>Year</w:t>
            </w:r>
          </w:p>
        </w:tc>
        <w:tc>
          <w:tcPr>
            <w:tcW w:w="835" w:type="dxa"/>
            <w:gridSpan w:val="2"/>
            <w:tcBorders>
              <w:top w:val="single" w:color="auto" w:sz="4" w:space="0"/>
              <w:bottom w:val="single" w:color="auto" w:sz="4" w:space="0"/>
            </w:tcBorders>
            <w:vAlign w:val="bottom"/>
          </w:tcPr>
          <w:p w:rsidRPr="00260518" w:rsidR="00A92D0B" w:rsidP="003B6A1B" w:rsidRDefault="00A92D0B" w14:paraId="0EF32B08" w14:textId="77777777">
            <w:pPr>
              <w:keepNext/>
              <w:keepLines/>
              <w:spacing w:before="60" w:after="60"/>
              <w:jc w:val="center"/>
              <w:rPr>
                <w:b/>
                <w:color w:val="000000"/>
                <w:sz w:val="22"/>
                <w:szCs w:val="22"/>
              </w:rPr>
            </w:pPr>
            <w:r w:rsidRPr="00260518">
              <w:rPr>
                <w:b/>
                <w:color w:val="000000"/>
                <w:sz w:val="22"/>
                <w:szCs w:val="22"/>
              </w:rPr>
              <w:t>Hours</w:t>
            </w:r>
          </w:p>
        </w:tc>
        <w:tc>
          <w:tcPr>
            <w:tcW w:w="1080" w:type="dxa"/>
            <w:tcBorders>
              <w:top w:val="single" w:color="auto" w:sz="4" w:space="0"/>
              <w:bottom w:val="single" w:color="auto" w:sz="4" w:space="0"/>
            </w:tcBorders>
            <w:vAlign w:val="bottom"/>
          </w:tcPr>
          <w:p w:rsidRPr="00260518" w:rsidR="00A92D0B" w:rsidP="003B6A1B" w:rsidRDefault="00A92D0B" w14:paraId="21C69246"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530" w:type="dxa"/>
            <w:gridSpan w:val="2"/>
            <w:tcBorders>
              <w:top w:val="single" w:color="auto" w:sz="4" w:space="0"/>
              <w:bottom w:val="single" w:color="auto" w:sz="4" w:space="0"/>
              <w:right w:val="single" w:color="auto" w:sz="4" w:space="0"/>
            </w:tcBorders>
            <w:vAlign w:val="bottom"/>
          </w:tcPr>
          <w:p w:rsidRPr="00260518" w:rsidR="00A92D0B" w:rsidP="003B6A1B" w:rsidRDefault="00A92D0B" w14:paraId="59E63C07" w14:textId="77777777">
            <w:pPr>
              <w:keepNext/>
              <w:keepLines/>
              <w:spacing w:before="60" w:after="60"/>
              <w:jc w:val="center"/>
              <w:rPr>
                <w:b/>
                <w:color w:val="000000"/>
                <w:sz w:val="22"/>
                <w:szCs w:val="22"/>
              </w:rPr>
            </w:pPr>
            <w:r w:rsidRPr="00260518">
              <w:rPr>
                <w:b/>
                <w:color w:val="000000"/>
                <w:sz w:val="22"/>
                <w:szCs w:val="22"/>
              </w:rPr>
              <w:t>Basis for Rate*</w:t>
            </w:r>
          </w:p>
        </w:tc>
        <w:tc>
          <w:tcPr>
            <w:tcW w:w="1423" w:type="dxa"/>
            <w:gridSpan w:val="2"/>
            <w:tcBorders>
              <w:top w:val="single" w:color="auto" w:sz="4" w:space="0"/>
              <w:left w:val="single" w:color="auto" w:sz="4" w:space="0"/>
              <w:bottom w:val="single" w:color="auto" w:sz="4" w:space="0"/>
              <w:right w:val="single" w:color="auto" w:sz="24" w:space="0"/>
            </w:tcBorders>
            <w:vAlign w:val="bottom"/>
          </w:tcPr>
          <w:p w:rsidRPr="00260518" w:rsidR="00A92D0B" w:rsidP="003B6A1B" w:rsidRDefault="00A92D0B" w14:paraId="7099C603" w14:textId="77777777">
            <w:pPr>
              <w:keepNext/>
              <w:keepLines/>
              <w:spacing w:before="60" w:after="60"/>
              <w:jc w:val="center"/>
              <w:rPr>
                <w:b/>
                <w:color w:val="000000"/>
                <w:sz w:val="22"/>
                <w:szCs w:val="22"/>
              </w:rPr>
            </w:pPr>
            <w:r w:rsidRPr="00260518">
              <w:rPr>
                <w:b/>
                <w:color w:val="000000"/>
                <w:sz w:val="22"/>
                <w:szCs w:val="22"/>
              </w:rPr>
              <w:t>Total $</w:t>
            </w:r>
          </w:p>
        </w:tc>
        <w:tc>
          <w:tcPr>
            <w:tcW w:w="955" w:type="dxa"/>
            <w:tcBorders>
              <w:top w:val="single" w:color="auto" w:sz="4" w:space="0"/>
              <w:left w:val="single" w:color="auto" w:sz="4" w:space="0"/>
            </w:tcBorders>
            <w:vAlign w:val="bottom"/>
          </w:tcPr>
          <w:p w:rsidRPr="00260518" w:rsidR="00A92D0B" w:rsidP="003B6A1B" w:rsidRDefault="00A92D0B" w14:paraId="564E4964" w14:textId="77777777">
            <w:pPr>
              <w:keepNext/>
              <w:keepLines/>
              <w:spacing w:before="60" w:after="60"/>
              <w:jc w:val="center"/>
              <w:rPr>
                <w:b/>
                <w:color w:val="000000"/>
                <w:sz w:val="22"/>
                <w:szCs w:val="22"/>
              </w:rPr>
            </w:pPr>
            <w:r w:rsidRPr="00260518">
              <w:rPr>
                <w:b/>
                <w:color w:val="000000"/>
                <w:sz w:val="22"/>
                <w:szCs w:val="22"/>
              </w:rPr>
              <w:t>Hours</w:t>
            </w:r>
          </w:p>
        </w:tc>
        <w:tc>
          <w:tcPr>
            <w:tcW w:w="1146" w:type="dxa"/>
            <w:tcBorders>
              <w:top w:val="single" w:color="auto" w:sz="4" w:space="0"/>
            </w:tcBorders>
            <w:vAlign w:val="bottom"/>
          </w:tcPr>
          <w:p w:rsidRPr="00260518" w:rsidR="00A92D0B" w:rsidP="003B6A1B" w:rsidRDefault="00A92D0B" w14:paraId="1462552D"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881" w:type="dxa"/>
            <w:tcBorders>
              <w:top w:val="single" w:color="auto" w:sz="4" w:space="0"/>
            </w:tcBorders>
            <w:vAlign w:val="bottom"/>
          </w:tcPr>
          <w:p w:rsidRPr="00260518" w:rsidR="00A92D0B" w:rsidP="003B6A1B" w:rsidRDefault="00A92D0B" w14:paraId="1B6A5CA4" w14:textId="77777777">
            <w:pPr>
              <w:keepNext/>
              <w:keepLines/>
              <w:spacing w:before="60" w:after="60"/>
              <w:jc w:val="center"/>
              <w:rPr>
                <w:b/>
                <w:color w:val="000000"/>
                <w:sz w:val="22"/>
                <w:szCs w:val="22"/>
              </w:rPr>
            </w:pPr>
            <w:r w:rsidRPr="00260518">
              <w:rPr>
                <w:b/>
                <w:color w:val="000000"/>
                <w:sz w:val="22"/>
                <w:szCs w:val="22"/>
              </w:rPr>
              <w:t>Total $</w:t>
            </w:r>
          </w:p>
        </w:tc>
      </w:tr>
      <w:tr w:rsidRPr="007F620E" w:rsidR="00A92D0B" w:rsidTr="00997630" w14:paraId="62E8A168" w14:textId="77777777">
        <w:trPr>
          <w:jc w:val="center"/>
        </w:trPr>
        <w:tc>
          <w:tcPr>
            <w:tcW w:w="1489" w:type="dxa"/>
          </w:tcPr>
          <w:p w:rsidRPr="007F620E" w:rsidR="00A92D0B" w:rsidP="00A92D0B" w:rsidRDefault="00ED406C" w14:paraId="33EA8B38" w14:textId="10C3A277">
            <w:pPr>
              <w:spacing w:before="60" w:after="60"/>
              <w:rPr>
                <w:color w:val="000000"/>
              </w:rPr>
            </w:pPr>
            <w:r>
              <w:rPr>
                <w:color w:val="000000"/>
              </w:rPr>
              <w:t>Paul Goodman</w:t>
            </w:r>
          </w:p>
        </w:tc>
        <w:tc>
          <w:tcPr>
            <w:tcW w:w="821" w:type="dxa"/>
          </w:tcPr>
          <w:p w:rsidRPr="007F620E" w:rsidR="00A92D0B" w:rsidP="00AF61A9" w:rsidRDefault="00ED406C" w14:paraId="47EBBC49" w14:textId="1877A542">
            <w:pPr>
              <w:spacing w:before="60" w:after="60"/>
              <w:jc w:val="center"/>
              <w:rPr>
                <w:color w:val="000000"/>
              </w:rPr>
            </w:pPr>
            <w:r>
              <w:rPr>
                <w:color w:val="000000"/>
              </w:rPr>
              <w:t>202</w:t>
            </w:r>
            <w:r w:rsidR="00DD1C7D">
              <w:rPr>
                <w:color w:val="000000"/>
              </w:rPr>
              <w:t>4</w:t>
            </w:r>
          </w:p>
        </w:tc>
        <w:tc>
          <w:tcPr>
            <w:tcW w:w="835" w:type="dxa"/>
            <w:gridSpan w:val="2"/>
          </w:tcPr>
          <w:p w:rsidRPr="007F620E" w:rsidR="00A92D0B" w:rsidP="00AF61A9" w:rsidRDefault="00DD1C7D" w14:paraId="39A3074C" w14:textId="137B98EB">
            <w:pPr>
              <w:spacing w:before="60" w:after="60"/>
              <w:jc w:val="center"/>
              <w:rPr>
                <w:color w:val="000000"/>
              </w:rPr>
            </w:pPr>
            <w:r>
              <w:rPr>
                <w:color w:val="000000"/>
              </w:rPr>
              <w:t>3</w:t>
            </w:r>
          </w:p>
        </w:tc>
        <w:tc>
          <w:tcPr>
            <w:tcW w:w="1080" w:type="dxa"/>
          </w:tcPr>
          <w:p w:rsidRPr="007F620E" w:rsidR="00A92D0B" w:rsidP="00E775D0" w:rsidRDefault="00DD1C7D" w14:paraId="3E5BD317" w14:textId="1F387B8A">
            <w:pPr>
              <w:spacing w:before="60" w:after="60"/>
              <w:jc w:val="right"/>
              <w:rPr>
                <w:color w:val="000000"/>
              </w:rPr>
            </w:pPr>
            <w:r>
              <w:rPr>
                <w:color w:val="000000"/>
              </w:rPr>
              <w:t>$ 625</w:t>
            </w:r>
          </w:p>
        </w:tc>
        <w:tc>
          <w:tcPr>
            <w:tcW w:w="1530" w:type="dxa"/>
            <w:gridSpan w:val="2"/>
            <w:tcBorders>
              <w:right w:val="single" w:color="auto" w:sz="4" w:space="0"/>
            </w:tcBorders>
          </w:tcPr>
          <w:p w:rsidRPr="007F620E" w:rsidR="00A92D0B" w:rsidP="00CC10AF" w:rsidRDefault="00AC2968" w14:paraId="63BDE315" w14:textId="5E753D64">
            <w:pPr>
              <w:spacing w:before="60" w:after="60"/>
              <w:rPr>
                <w:color w:val="000000"/>
              </w:rPr>
            </w:pPr>
            <w:r>
              <w:rPr>
                <w:bCs/>
              </w:rPr>
              <w:t>D. 25-04-018</w:t>
            </w:r>
          </w:p>
        </w:tc>
        <w:tc>
          <w:tcPr>
            <w:tcW w:w="1423" w:type="dxa"/>
            <w:gridSpan w:val="2"/>
            <w:tcBorders>
              <w:top w:val="single" w:color="auto" w:sz="4" w:space="0"/>
              <w:left w:val="single" w:color="auto" w:sz="4" w:space="0"/>
              <w:bottom w:val="single" w:color="auto" w:sz="4" w:space="0"/>
              <w:right w:val="single" w:color="auto" w:sz="24" w:space="0"/>
            </w:tcBorders>
          </w:tcPr>
          <w:p w:rsidRPr="007F620E" w:rsidR="00A92D0B" w:rsidP="00B17005" w:rsidRDefault="00DD1C7D" w14:paraId="06BD92A5" w14:textId="4F13B868">
            <w:pPr>
              <w:spacing w:before="60" w:after="60"/>
              <w:jc w:val="right"/>
              <w:rPr>
                <w:color w:val="000000"/>
              </w:rPr>
            </w:pPr>
            <w:r>
              <w:rPr>
                <w:color w:val="000000"/>
              </w:rPr>
              <w:t>$ 1,875.00</w:t>
            </w:r>
          </w:p>
        </w:tc>
        <w:tc>
          <w:tcPr>
            <w:tcW w:w="955" w:type="dxa"/>
            <w:tcBorders>
              <w:left w:val="single" w:color="auto" w:sz="4" w:space="0"/>
            </w:tcBorders>
          </w:tcPr>
          <w:p w:rsidRPr="007F620E" w:rsidR="00A92D0B" w:rsidP="00AF61A9" w:rsidRDefault="00997630" w14:paraId="31AF7AA4" w14:textId="72514B43">
            <w:pPr>
              <w:spacing w:before="60" w:after="60"/>
              <w:jc w:val="center"/>
              <w:rPr>
                <w:color w:val="000000"/>
              </w:rPr>
            </w:pPr>
            <w:r>
              <w:rPr>
                <w:color w:val="000000"/>
              </w:rPr>
              <w:t>3.00</w:t>
            </w:r>
          </w:p>
        </w:tc>
        <w:tc>
          <w:tcPr>
            <w:tcW w:w="1146" w:type="dxa"/>
          </w:tcPr>
          <w:p w:rsidRPr="007F620E" w:rsidR="00A92D0B" w:rsidP="00AF61A9" w:rsidRDefault="00AD6541" w14:paraId="3400AFFC" w14:textId="11BB5A7E">
            <w:pPr>
              <w:spacing w:before="60" w:after="60"/>
              <w:jc w:val="right"/>
              <w:rPr>
                <w:color w:val="000000"/>
              </w:rPr>
            </w:pPr>
            <w:r>
              <w:rPr>
                <w:color w:val="000000"/>
              </w:rPr>
              <w:t>$625.00</w:t>
            </w:r>
          </w:p>
        </w:tc>
        <w:tc>
          <w:tcPr>
            <w:tcW w:w="1881" w:type="dxa"/>
          </w:tcPr>
          <w:p w:rsidRPr="007F620E" w:rsidR="00A92D0B" w:rsidP="00B17005" w:rsidRDefault="00997630" w14:paraId="196C1830" w14:textId="6E097324">
            <w:pPr>
              <w:spacing w:before="60" w:after="60"/>
              <w:jc w:val="right"/>
              <w:rPr>
                <w:color w:val="000000"/>
              </w:rPr>
            </w:pPr>
            <w:r>
              <w:rPr>
                <w:color w:val="000000"/>
              </w:rPr>
              <w:t>$1,875.00</w:t>
            </w:r>
          </w:p>
        </w:tc>
      </w:tr>
      <w:tr w:rsidRPr="007F620E" w:rsidR="00A92D0B" w:rsidTr="00997630" w14:paraId="5BF6A154" w14:textId="77777777">
        <w:trPr>
          <w:jc w:val="center"/>
        </w:trPr>
        <w:tc>
          <w:tcPr>
            <w:tcW w:w="1489" w:type="dxa"/>
          </w:tcPr>
          <w:p w:rsidRPr="007F620E" w:rsidR="00A92D0B" w:rsidP="003B6A1B" w:rsidRDefault="00ED406C" w14:paraId="118506EC" w14:textId="66C28903">
            <w:pPr>
              <w:spacing w:before="60" w:after="60"/>
              <w:rPr>
                <w:color w:val="000000"/>
              </w:rPr>
            </w:pPr>
            <w:r>
              <w:rPr>
                <w:color w:val="000000"/>
              </w:rPr>
              <w:t>Paul Goodman</w:t>
            </w:r>
          </w:p>
        </w:tc>
        <w:tc>
          <w:tcPr>
            <w:tcW w:w="821" w:type="dxa"/>
          </w:tcPr>
          <w:p w:rsidRPr="007F620E" w:rsidR="00A92D0B" w:rsidP="00AF61A9" w:rsidRDefault="00ED406C" w14:paraId="3767540B" w14:textId="0C10F2E1">
            <w:pPr>
              <w:spacing w:before="60" w:after="60"/>
              <w:jc w:val="center"/>
              <w:rPr>
                <w:color w:val="000000"/>
              </w:rPr>
            </w:pPr>
            <w:r>
              <w:rPr>
                <w:color w:val="000000"/>
              </w:rPr>
              <w:t>2025</w:t>
            </w:r>
          </w:p>
        </w:tc>
        <w:tc>
          <w:tcPr>
            <w:tcW w:w="835" w:type="dxa"/>
            <w:gridSpan w:val="2"/>
          </w:tcPr>
          <w:p w:rsidRPr="007F620E" w:rsidR="00A92D0B" w:rsidP="00AF61A9" w:rsidRDefault="00FD1FE8" w14:paraId="120FE857" w14:textId="067CEFEA">
            <w:pPr>
              <w:spacing w:before="60" w:after="60"/>
              <w:jc w:val="center"/>
              <w:rPr>
                <w:color w:val="000000"/>
              </w:rPr>
            </w:pPr>
            <w:r>
              <w:rPr>
                <w:color w:val="000000"/>
              </w:rPr>
              <w:t>19</w:t>
            </w:r>
          </w:p>
        </w:tc>
        <w:tc>
          <w:tcPr>
            <w:tcW w:w="1080" w:type="dxa"/>
          </w:tcPr>
          <w:p w:rsidRPr="007F620E" w:rsidR="00A92D0B" w:rsidP="00E775D0" w:rsidRDefault="00FD1FE8" w14:paraId="075109E1" w14:textId="3EAA8C43">
            <w:pPr>
              <w:spacing w:before="60" w:after="60"/>
              <w:jc w:val="right"/>
              <w:rPr>
                <w:color w:val="000000"/>
              </w:rPr>
            </w:pPr>
            <w:r>
              <w:rPr>
                <w:color w:val="000000"/>
              </w:rPr>
              <w:t>$ 680</w:t>
            </w:r>
          </w:p>
        </w:tc>
        <w:tc>
          <w:tcPr>
            <w:tcW w:w="1530" w:type="dxa"/>
            <w:gridSpan w:val="2"/>
            <w:tcBorders>
              <w:right w:val="single" w:color="auto" w:sz="4" w:space="0"/>
            </w:tcBorders>
          </w:tcPr>
          <w:p w:rsidRPr="007F620E" w:rsidR="00A92D0B" w:rsidP="00CC10AF" w:rsidRDefault="00ED406C" w14:paraId="4AF4C006" w14:textId="3D644449">
            <w:pPr>
              <w:spacing w:before="60" w:after="60"/>
              <w:rPr>
                <w:color w:val="000000"/>
              </w:rPr>
            </w:pPr>
            <w:r>
              <w:rPr>
                <w:color w:val="000000"/>
              </w:rPr>
              <w:t xml:space="preserve">Comment </w:t>
            </w:r>
            <w:r w:rsidR="00803C7D">
              <w:rPr>
                <w:color w:val="000000"/>
              </w:rPr>
              <w:t>A</w:t>
            </w:r>
          </w:p>
        </w:tc>
        <w:tc>
          <w:tcPr>
            <w:tcW w:w="1423" w:type="dxa"/>
            <w:gridSpan w:val="2"/>
            <w:tcBorders>
              <w:top w:val="single" w:color="auto" w:sz="4" w:space="0"/>
              <w:left w:val="single" w:color="auto" w:sz="4" w:space="0"/>
              <w:bottom w:val="single" w:color="auto" w:sz="4" w:space="0"/>
              <w:right w:val="single" w:color="auto" w:sz="24" w:space="0"/>
            </w:tcBorders>
          </w:tcPr>
          <w:p w:rsidRPr="007F620E" w:rsidR="00A92D0B" w:rsidP="00B17005" w:rsidRDefault="00EC318B" w14:paraId="2A77845E" w14:textId="3DD4C1AC">
            <w:pPr>
              <w:spacing w:before="60" w:after="60"/>
              <w:jc w:val="right"/>
              <w:rPr>
                <w:color w:val="000000"/>
              </w:rPr>
            </w:pPr>
            <w:r>
              <w:rPr>
                <w:color w:val="000000"/>
              </w:rPr>
              <w:t>$ 12,920.00</w:t>
            </w:r>
          </w:p>
        </w:tc>
        <w:tc>
          <w:tcPr>
            <w:tcW w:w="955" w:type="dxa"/>
            <w:tcBorders>
              <w:left w:val="single" w:color="auto" w:sz="4" w:space="0"/>
            </w:tcBorders>
          </w:tcPr>
          <w:p w:rsidRPr="007F620E" w:rsidR="00A92D0B" w:rsidP="00AF61A9" w:rsidRDefault="00997630" w14:paraId="461DC9FD" w14:textId="69E48391">
            <w:pPr>
              <w:spacing w:before="60" w:after="60"/>
              <w:jc w:val="center"/>
              <w:rPr>
                <w:color w:val="000000"/>
              </w:rPr>
            </w:pPr>
            <w:r>
              <w:rPr>
                <w:color w:val="000000"/>
              </w:rPr>
              <w:t>19.00</w:t>
            </w:r>
          </w:p>
        </w:tc>
        <w:tc>
          <w:tcPr>
            <w:tcW w:w="1146" w:type="dxa"/>
          </w:tcPr>
          <w:p w:rsidRPr="007F620E" w:rsidR="00A92D0B" w:rsidP="00AF61A9" w:rsidRDefault="007615DA" w14:paraId="7FDABF74" w14:textId="10DB792B">
            <w:pPr>
              <w:spacing w:before="60" w:after="60"/>
              <w:jc w:val="right"/>
              <w:rPr>
                <w:color w:val="000000"/>
              </w:rPr>
            </w:pPr>
            <w:r>
              <w:rPr>
                <w:color w:val="000000"/>
              </w:rPr>
              <w:t>$680.00 [1]</w:t>
            </w:r>
          </w:p>
        </w:tc>
        <w:tc>
          <w:tcPr>
            <w:tcW w:w="1881" w:type="dxa"/>
          </w:tcPr>
          <w:p w:rsidRPr="007F620E" w:rsidR="00A92D0B" w:rsidP="00B17005" w:rsidRDefault="00997630" w14:paraId="05EFCF76" w14:textId="7B15595B">
            <w:pPr>
              <w:spacing w:before="60" w:after="60"/>
              <w:jc w:val="right"/>
              <w:rPr>
                <w:color w:val="000000"/>
              </w:rPr>
            </w:pPr>
            <w:r>
              <w:rPr>
                <w:color w:val="000000"/>
              </w:rPr>
              <w:t>$12,9</w:t>
            </w:r>
            <w:r w:rsidR="003407C1">
              <w:rPr>
                <w:color w:val="000000"/>
              </w:rPr>
              <w:t>2</w:t>
            </w:r>
            <w:r>
              <w:rPr>
                <w:color w:val="000000"/>
              </w:rPr>
              <w:t>0.00</w:t>
            </w:r>
          </w:p>
        </w:tc>
      </w:tr>
      <w:tr w:rsidRPr="007F620E" w:rsidR="00A92D0B" w:rsidTr="00997630" w14:paraId="38E0B4EA" w14:textId="77777777">
        <w:trPr>
          <w:jc w:val="center"/>
        </w:trPr>
        <w:tc>
          <w:tcPr>
            <w:tcW w:w="1489" w:type="dxa"/>
          </w:tcPr>
          <w:p w:rsidRPr="007F620E" w:rsidR="00A92D0B" w:rsidP="00A92D0B" w:rsidRDefault="00EC318B" w14:paraId="1F980DF3" w14:textId="2534CAAF">
            <w:pPr>
              <w:spacing w:before="60" w:after="60"/>
              <w:rPr>
                <w:color w:val="000000"/>
              </w:rPr>
            </w:pPr>
            <w:r>
              <w:rPr>
                <w:color w:val="000000"/>
              </w:rPr>
              <w:t xml:space="preserve">Melissa W. </w:t>
            </w:r>
            <w:proofErr w:type="spellStart"/>
            <w:r>
              <w:rPr>
                <w:color w:val="000000"/>
              </w:rPr>
              <w:t>Kasnitz</w:t>
            </w:r>
            <w:proofErr w:type="spellEnd"/>
          </w:p>
        </w:tc>
        <w:tc>
          <w:tcPr>
            <w:tcW w:w="821" w:type="dxa"/>
          </w:tcPr>
          <w:p w:rsidRPr="007F620E" w:rsidR="00A92D0B" w:rsidP="00AF61A9" w:rsidRDefault="00EC318B" w14:paraId="275BF57A" w14:textId="38FA8ED1">
            <w:pPr>
              <w:spacing w:before="60" w:after="60"/>
              <w:jc w:val="center"/>
              <w:rPr>
                <w:color w:val="000000"/>
              </w:rPr>
            </w:pPr>
            <w:r>
              <w:rPr>
                <w:color w:val="000000"/>
              </w:rPr>
              <w:t>2025</w:t>
            </w:r>
          </w:p>
        </w:tc>
        <w:tc>
          <w:tcPr>
            <w:tcW w:w="835" w:type="dxa"/>
            <w:gridSpan w:val="2"/>
          </w:tcPr>
          <w:p w:rsidRPr="007F620E" w:rsidR="00A92D0B" w:rsidP="00AF61A9" w:rsidRDefault="00986751" w14:paraId="0DE506C4" w14:textId="3A67B2BC">
            <w:pPr>
              <w:spacing w:before="60" w:after="60"/>
              <w:jc w:val="center"/>
              <w:rPr>
                <w:color w:val="000000"/>
              </w:rPr>
            </w:pPr>
            <w:r>
              <w:rPr>
                <w:color w:val="000000"/>
              </w:rPr>
              <w:t>1.7</w:t>
            </w:r>
          </w:p>
        </w:tc>
        <w:tc>
          <w:tcPr>
            <w:tcW w:w="1080" w:type="dxa"/>
          </w:tcPr>
          <w:p w:rsidRPr="007F620E" w:rsidR="00A92D0B" w:rsidP="00E775D0" w:rsidRDefault="00986751" w14:paraId="26413E95" w14:textId="0BD13CFC">
            <w:pPr>
              <w:spacing w:before="60" w:after="60"/>
              <w:jc w:val="right"/>
              <w:rPr>
                <w:color w:val="000000"/>
              </w:rPr>
            </w:pPr>
            <w:r>
              <w:rPr>
                <w:color w:val="000000"/>
              </w:rPr>
              <w:t>$ 755</w:t>
            </w:r>
          </w:p>
        </w:tc>
        <w:tc>
          <w:tcPr>
            <w:tcW w:w="1530" w:type="dxa"/>
            <w:gridSpan w:val="2"/>
            <w:tcBorders>
              <w:right w:val="single" w:color="auto" w:sz="4" w:space="0"/>
            </w:tcBorders>
          </w:tcPr>
          <w:p w:rsidRPr="007F620E" w:rsidR="00A92D0B" w:rsidP="00CC10AF" w:rsidRDefault="00D4174C" w14:paraId="300AA881" w14:textId="4A1DCBD5">
            <w:pPr>
              <w:spacing w:before="60" w:after="60"/>
              <w:rPr>
                <w:color w:val="000000"/>
              </w:rPr>
            </w:pPr>
            <w:r>
              <w:t>D.25-10-060</w:t>
            </w:r>
          </w:p>
        </w:tc>
        <w:tc>
          <w:tcPr>
            <w:tcW w:w="1423" w:type="dxa"/>
            <w:gridSpan w:val="2"/>
            <w:tcBorders>
              <w:top w:val="single" w:color="auto" w:sz="4" w:space="0"/>
              <w:left w:val="single" w:color="auto" w:sz="4" w:space="0"/>
              <w:bottom w:val="single" w:color="auto" w:sz="4" w:space="0"/>
              <w:right w:val="single" w:color="auto" w:sz="24" w:space="0"/>
            </w:tcBorders>
          </w:tcPr>
          <w:p w:rsidRPr="007F620E" w:rsidR="00A92D0B" w:rsidP="00B17005" w:rsidRDefault="00986751" w14:paraId="23EF368E" w14:textId="36B4F002">
            <w:pPr>
              <w:spacing w:before="60" w:after="60"/>
              <w:jc w:val="right"/>
              <w:rPr>
                <w:color w:val="000000"/>
              </w:rPr>
            </w:pPr>
            <w:r>
              <w:rPr>
                <w:color w:val="000000"/>
              </w:rPr>
              <w:t>$ 1,283.50</w:t>
            </w:r>
          </w:p>
        </w:tc>
        <w:tc>
          <w:tcPr>
            <w:tcW w:w="955" w:type="dxa"/>
            <w:tcBorders>
              <w:left w:val="single" w:color="auto" w:sz="4" w:space="0"/>
            </w:tcBorders>
          </w:tcPr>
          <w:p w:rsidRPr="007F620E" w:rsidR="00A92D0B" w:rsidP="00AF61A9" w:rsidRDefault="00997630" w14:paraId="2B0CA953" w14:textId="6AE6BBDB">
            <w:pPr>
              <w:spacing w:before="60" w:after="60"/>
              <w:jc w:val="center"/>
              <w:rPr>
                <w:color w:val="000000"/>
              </w:rPr>
            </w:pPr>
            <w:r>
              <w:rPr>
                <w:color w:val="000000"/>
              </w:rPr>
              <w:t>1.70</w:t>
            </w:r>
          </w:p>
        </w:tc>
        <w:tc>
          <w:tcPr>
            <w:tcW w:w="1146" w:type="dxa"/>
          </w:tcPr>
          <w:p w:rsidRPr="007F620E" w:rsidR="00A92D0B" w:rsidP="00AF61A9" w:rsidRDefault="006451AA" w14:paraId="1FC8906C" w14:textId="26FC8601">
            <w:pPr>
              <w:spacing w:before="60" w:after="60"/>
              <w:jc w:val="right"/>
              <w:rPr>
                <w:color w:val="000000"/>
              </w:rPr>
            </w:pPr>
            <w:r>
              <w:rPr>
                <w:color w:val="000000"/>
              </w:rPr>
              <w:t>$755.00</w:t>
            </w:r>
          </w:p>
        </w:tc>
        <w:tc>
          <w:tcPr>
            <w:tcW w:w="1881" w:type="dxa"/>
          </w:tcPr>
          <w:p w:rsidRPr="007F620E" w:rsidR="00A92D0B" w:rsidP="00B17005" w:rsidRDefault="00997630" w14:paraId="6C594CB5" w14:textId="6FC90287">
            <w:pPr>
              <w:spacing w:before="60" w:after="60"/>
              <w:jc w:val="right"/>
              <w:rPr>
                <w:color w:val="000000"/>
              </w:rPr>
            </w:pPr>
            <w:r>
              <w:rPr>
                <w:color w:val="000000"/>
              </w:rPr>
              <w:t>$1,283.50</w:t>
            </w:r>
          </w:p>
        </w:tc>
      </w:tr>
      <w:tr w:rsidRPr="007F620E" w:rsidR="00B32791" w:rsidTr="00997630" w14:paraId="78FC5ECE" w14:textId="77777777">
        <w:trPr>
          <w:jc w:val="center"/>
        </w:trPr>
        <w:tc>
          <w:tcPr>
            <w:tcW w:w="1489" w:type="dxa"/>
          </w:tcPr>
          <w:p w:rsidRPr="007F620E" w:rsidR="00B32791" w:rsidP="00185071" w:rsidRDefault="00B32791" w14:paraId="1F8943E9" w14:textId="238E479C">
            <w:pPr>
              <w:keepNext/>
              <w:spacing w:before="60" w:after="60"/>
              <w:rPr>
                <w:color w:val="000000"/>
              </w:rPr>
            </w:pPr>
            <w:r>
              <w:rPr>
                <w:color w:val="000000"/>
              </w:rPr>
              <w:t>Rachel Sweetnam</w:t>
            </w:r>
          </w:p>
        </w:tc>
        <w:tc>
          <w:tcPr>
            <w:tcW w:w="821" w:type="dxa"/>
          </w:tcPr>
          <w:p w:rsidRPr="007F620E" w:rsidR="00B32791" w:rsidP="00185071" w:rsidRDefault="00B32791" w14:paraId="6FFEFF62" w14:textId="3FF378D6">
            <w:pPr>
              <w:keepNext/>
              <w:spacing w:before="60" w:after="60"/>
              <w:jc w:val="center"/>
              <w:rPr>
                <w:color w:val="000000"/>
              </w:rPr>
            </w:pPr>
            <w:r>
              <w:rPr>
                <w:color w:val="000000"/>
              </w:rPr>
              <w:t>2025</w:t>
            </w:r>
          </w:p>
        </w:tc>
        <w:tc>
          <w:tcPr>
            <w:tcW w:w="835" w:type="dxa"/>
            <w:gridSpan w:val="2"/>
          </w:tcPr>
          <w:p w:rsidRPr="007F620E" w:rsidR="00B32791" w:rsidP="00185071" w:rsidRDefault="00B32791" w14:paraId="24984638" w14:textId="347E4CA2">
            <w:pPr>
              <w:keepNext/>
              <w:spacing w:before="60" w:after="60"/>
              <w:jc w:val="center"/>
              <w:rPr>
                <w:color w:val="000000"/>
              </w:rPr>
            </w:pPr>
            <w:r>
              <w:rPr>
                <w:color w:val="000000"/>
              </w:rPr>
              <w:t>0.2</w:t>
            </w:r>
          </w:p>
        </w:tc>
        <w:tc>
          <w:tcPr>
            <w:tcW w:w="1080" w:type="dxa"/>
          </w:tcPr>
          <w:p w:rsidRPr="007F620E" w:rsidR="00B32791" w:rsidP="00185071" w:rsidRDefault="00B32791" w14:paraId="00CA9050" w14:textId="3AD39137">
            <w:pPr>
              <w:keepNext/>
              <w:spacing w:before="60" w:after="60"/>
              <w:jc w:val="right"/>
              <w:rPr>
                <w:color w:val="000000"/>
              </w:rPr>
            </w:pPr>
            <w:r>
              <w:rPr>
                <w:color w:val="000000"/>
              </w:rPr>
              <w:t>$ 275</w:t>
            </w:r>
          </w:p>
        </w:tc>
        <w:tc>
          <w:tcPr>
            <w:tcW w:w="1530" w:type="dxa"/>
            <w:gridSpan w:val="2"/>
            <w:tcBorders>
              <w:right w:val="single" w:color="auto" w:sz="4" w:space="0"/>
            </w:tcBorders>
          </w:tcPr>
          <w:p w:rsidRPr="007F620E" w:rsidR="00B32791" w:rsidP="00185071" w:rsidRDefault="00B32791" w14:paraId="760F08DA" w14:textId="6FCEC233">
            <w:pPr>
              <w:keepNext/>
              <w:spacing w:before="60" w:after="60"/>
              <w:rPr>
                <w:color w:val="000000"/>
              </w:rPr>
            </w:pPr>
            <w:r>
              <w:t xml:space="preserve">D.25-10-050 </w:t>
            </w:r>
          </w:p>
        </w:tc>
        <w:tc>
          <w:tcPr>
            <w:tcW w:w="1423" w:type="dxa"/>
            <w:gridSpan w:val="2"/>
            <w:tcBorders>
              <w:top w:val="single" w:color="auto" w:sz="4" w:space="0"/>
              <w:left w:val="single" w:color="auto" w:sz="4" w:space="0"/>
              <w:bottom w:val="single" w:color="auto" w:sz="4" w:space="0"/>
              <w:right w:val="single" w:color="auto" w:sz="24" w:space="0"/>
            </w:tcBorders>
          </w:tcPr>
          <w:p w:rsidRPr="007F620E" w:rsidR="00B32791" w:rsidP="00185071" w:rsidRDefault="00B32791" w14:paraId="39D39174" w14:textId="62091FFB">
            <w:pPr>
              <w:keepNext/>
              <w:spacing w:before="60" w:after="60"/>
              <w:jc w:val="right"/>
              <w:rPr>
                <w:color w:val="000000"/>
              </w:rPr>
            </w:pPr>
            <w:r>
              <w:rPr>
                <w:color w:val="000000"/>
              </w:rPr>
              <w:t>$ 55.00</w:t>
            </w:r>
          </w:p>
        </w:tc>
        <w:tc>
          <w:tcPr>
            <w:tcW w:w="955" w:type="dxa"/>
            <w:tcBorders>
              <w:left w:val="single" w:color="auto" w:sz="4" w:space="0"/>
            </w:tcBorders>
          </w:tcPr>
          <w:p w:rsidRPr="007F620E" w:rsidR="00B32791" w:rsidP="00185071" w:rsidRDefault="00997630" w14:paraId="047FD0B5" w14:textId="414CB4B3">
            <w:pPr>
              <w:keepNext/>
              <w:spacing w:before="60" w:after="60"/>
              <w:jc w:val="center"/>
              <w:rPr>
                <w:color w:val="000000"/>
              </w:rPr>
            </w:pPr>
            <w:r>
              <w:rPr>
                <w:color w:val="000000"/>
              </w:rPr>
              <w:t>0.20</w:t>
            </w:r>
          </w:p>
        </w:tc>
        <w:tc>
          <w:tcPr>
            <w:tcW w:w="1146" w:type="dxa"/>
          </w:tcPr>
          <w:p w:rsidRPr="007F620E" w:rsidR="00B32791" w:rsidP="00185071" w:rsidRDefault="00B17233" w14:paraId="367660C2" w14:textId="466BD5B3">
            <w:pPr>
              <w:keepNext/>
              <w:spacing w:before="60" w:after="60"/>
              <w:jc w:val="right"/>
              <w:rPr>
                <w:color w:val="000000"/>
              </w:rPr>
            </w:pPr>
            <w:r>
              <w:rPr>
                <w:color w:val="000000"/>
              </w:rPr>
              <w:t>$275.00 [2]</w:t>
            </w:r>
          </w:p>
        </w:tc>
        <w:tc>
          <w:tcPr>
            <w:tcW w:w="1881" w:type="dxa"/>
          </w:tcPr>
          <w:p w:rsidRPr="007F620E" w:rsidR="00B32791" w:rsidP="00185071" w:rsidRDefault="00997630" w14:paraId="766AC45F" w14:textId="102280AA">
            <w:pPr>
              <w:keepNext/>
              <w:spacing w:before="60" w:after="60"/>
              <w:jc w:val="right"/>
              <w:rPr>
                <w:color w:val="000000"/>
              </w:rPr>
            </w:pPr>
            <w:r>
              <w:rPr>
                <w:color w:val="000000"/>
              </w:rPr>
              <w:t>$55.00</w:t>
            </w:r>
          </w:p>
        </w:tc>
      </w:tr>
      <w:tr w:rsidRPr="007F620E" w:rsidR="00B32791" w:rsidTr="00EC6387" w14:paraId="1B237C11" w14:textId="77777777">
        <w:trPr>
          <w:jc w:val="center"/>
        </w:trPr>
        <w:tc>
          <w:tcPr>
            <w:tcW w:w="7178" w:type="dxa"/>
            <w:gridSpan w:val="9"/>
            <w:tcBorders>
              <w:bottom w:val="single" w:color="auto" w:sz="4" w:space="0"/>
              <w:right w:val="single" w:color="auto" w:sz="24" w:space="0"/>
            </w:tcBorders>
            <w:vAlign w:val="bottom"/>
          </w:tcPr>
          <w:p w:rsidRPr="00374FD1" w:rsidR="00B32791" w:rsidP="00B32791" w:rsidRDefault="00B32791" w14:paraId="2ECB6744" w14:textId="044D98F1">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Pr>
                <w:b/>
                <w:i/>
                <w:color w:val="000000"/>
              </w:rPr>
              <w:t xml:space="preserve"> 16,133.50</w:t>
            </w:r>
          </w:p>
        </w:tc>
        <w:tc>
          <w:tcPr>
            <w:tcW w:w="3982" w:type="dxa"/>
            <w:gridSpan w:val="3"/>
            <w:tcBorders>
              <w:left w:val="single" w:color="auto" w:sz="24" w:space="0"/>
              <w:bottom w:val="single" w:color="auto" w:sz="4" w:space="0"/>
            </w:tcBorders>
            <w:vAlign w:val="bottom"/>
          </w:tcPr>
          <w:p w:rsidRPr="007F620E" w:rsidR="00B32791" w:rsidP="00B32791" w:rsidRDefault="00B32791" w14:paraId="4C4556E5" w14:textId="699BE9B1">
            <w:pPr>
              <w:tabs>
                <w:tab w:val="left" w:pos="957"/>
              </w:tabs>
              <w:spacing w:before="60" w:after="60"/>
              <w:ind w:right="162"/>
              <w:jc w:val="right"/>
              <w:rPr>
                <w:color w:val="000000"/>
              </w:rPr>
            </w:pPr>
            <w:r w:rsidRPr="007F620E">
              <w:rPr>
                <w:b/>
                <w:i/>
                <w:color w:val="000000"/>
              </w:rPr>
              <w:t xml:space="preserve">Subtotal: </w:t>
            </w:r>
            <w:r w:rsidRPr="002247D2">
              <w:rPr>
                <w:b/>
                <w:i/>
                <w:iCs/>
                <w:color w:val="000000"/>
              </w:rPr>
              <w:t>$</w:t>
            </w:r>
            <w:r w:rsidRPr="002247D2" w:rsidR="00997630">
              <w:rPr>
                <w:b/>
                <w:i/>
                <w:iCs/>
                <w:color w:val="000000"/>
              </w:rPr>
              <w:t>16</w:t>
            </w:r>
            <w:r w:rsidRPr="002247D2" w:rsidR="002247D2">
              <w:rPr>
                <w:b/>
                <w:i/>
                <w:iCs/>
                <w:color w:val="000000"/>
              </w:rPr>
              <w:t>,133.50</w:t>
            </w:r>
          </w:p>
        </w:tc>
      </w:tr>
      <w:tr w:rsidRPr="007F620E" w:rsidR="00B32791" w:rsidTr="00EC6387" w14:paraId="4F8FAF05" w14:textId="77777777">
        <w:trPr>
          <w:jc w:val="center"/>
        </w:trPr>
        <w:tc>
          <w:tcPr>
            <w:tcW w:w="11160" w:type="dxa"/>
            <w:gridSpan w:val="12"/>
            <w:tcBorders>
              <w:top w:val="single" w:color="auto" w:sz="4" w:space="0"/>
              <w:left w:val="single" w:color="auto" w:sz="4" w:space="0"/>
              <w:bottom w:val="single" w:color="auto" w:sz="4" w:space="0"/>
              <w:right w:val="single" w:color="auto" w:sz="4" w:space="0"/>
            </w:tcBorders>
            <w:shd w:val="clear" w:color="auto" w:fill="E6E6E6"/>
          </w:tcPr>
          <w:p w:rsidRPr="007F620E" w:rsidR="00B32791" w:rsidP="00B32791" w:rsidRDefault="00B32791" w14:paraId="41FE304C" w14:textId="77777777">
            <w:pPr>
              <w:keepNext/>
              <w:spacing w:before="60" w:after="60"/>
              <w:jc w:val="center"/>
              <w:rPr>
                <w:color w:val="000000"/>
              </w:rPr>
            </w:pPr>
            <w:r w:rsidRPr="007F620E">
              <w:rPr>
                <w:b/>
                <w:color w:val="000000"/>
              </w:rPr>
              <w:t xml:space="preserve">INTERVENOR COMPENSATION CLAIM PREPARATION </w:t>
            </w:r>
            <w:r w:rsidRPr="007F620E">
              <w:rPr>
                <w:b/>
                <w:smallCaps/>
                <w:color w:val="000000"/>
              </w:rPr>
              <w:t xml:space="preserve"> **</w:t>
            </w:r>
          </w:p>
        </w:tc>
      </w:tr>
      <w:tr w:rsidRPr="00260518" w:rsidR="00B32791" w:rsidTr="00EC318B" w14:paraId="48B3E535" w14:textId="77777777">
        <w:trPr>
          <w:jc w:val="center"/>
        </w:trPr>
        <w:tc>
          <w:tcPr>
            <w:tcW w:w="1489" w:type="dxa"/>
            <w:tcBorders>
              <w:top w:val="single" w:color="auto" w:sz="4" w:space="0"/>
              <w:bottom w:val="single" w:color="auto" w:sz="4" w:space="0"/>
            </w:tcBorders>
            <w:vAlign w:val="bottom"/>
          </w:tcPr>
          <w:p w:rsidRPr="00260518" w:rsidR="00B32791" w:rsidP="00B32791" w:rsidRDefault="00B32791" w14:paraId="563A43BB" w14:textId="77777777">
            <w:pPr>
              <w:keepNext/>
              <w:spacing w:before="60" w:after="60"/>
              <w:jc w:val="center"/>
              <w:rPr>
                <w:b/>
                <w:color w:val="000000"/>
                <w:sz w:val="22"/>
                <w:szCs w:val="22"/>
              </w:rPr>
            </w:pPr>
            <w:r w:rsidRPr="00260518">
              <w:rPr>
                <w:b/>
                <w:color w:val="000000"/>
                <w:sz w:val="22"/>
                <w:szCs w:val="22"/>
              </w:rPr>
              <w:t>Item</w:t>
            </w:r>
          </w:p>
        </w:tc>
        <w:tc>
          <w:tcPr>
            <w:tcW w:w="821" w:type="dxa"/>
            <w:tcBorders>
              <w:top w:val="single" w:color="auto" w:sz="4" w:space="0"/>
              <w:bottom w:val="single" w:color="auto" w:sz="4" w:space="0"/>
            </w:tcBorders>
            <w:vAlign w:val="bottom"/>
          </w:tcPr>
          <w:p w:rsidRPr="00260518" w:rsidR="00B32791" w:rsidP="00B32791" w:rsidRDefault="00B32791" w14:paraId="144552E0" w14:textId="77777777">
            <w:pPr>
              <w:keepNext/>
              <w:spacing w:before="60" w:after="60"/>
              <w:jc w:val="center"/>
              <w:rPr>
                <w:b/>
                <w:color w:val="000000"/>
                <w:sz w:val="22"/>
                <w:szCs w:val="22"/>
              </w:rPr>
            </w:pPr>
            <w:r w:rsidRPr="00260518">
              <w:rPr>
                <w:b/>
                <w:color w:val="000000"/>
                <w:sz w:val="22"/>
                <w:szCs w:val="22"/>
              </w:rPr>
              <w:t>Year</w:t>
            </w:r>
          </w:p>
        </w:tc>
        <w:tc>
          <w:tcPr>
            <w:tcW w:w="835" w:type="dxa"/>
            <w:gridSpan w:val="2"/>
            <w:tcBorders>
              <w:top w:val="single" w:color="auto" w:sz="4" w:space="0"/>
              <w:bottom w:val="single" w:color="auto" w:sz="4" w:space="0"/>
            </w:tcBorders>
            <w:vAlign w:val="bottom"/>
          </w:tcPr>
          <w:p w:rsidRPr="00260518" w:rsidR="00B32791" w:rsidP="00B32791" w:rsidRDefault="00B32791" w14:paraId="42890B1B" w14:textId="77777777">
            <w:pPr>
              <w:keepNext/>
              <w:spacing w:before="60" w:after="60"/>
              <w:jc w:val="center"/>
              <w:rPr>
                <w:b/>
                <w:color w:val="000000"/>
                <w:sz w:val="22"/>
                <w:szCs w:val="22"/>
              </w:rPr>
            </w:pPr>
            <w:r w:rsidRPr="00260518">
              <w:rPr>
                <w:b/>
                <w:color w:val="000000"/>
                <w:sz w:val="22"/>
                <w:szCs w:val="22"/>
              </w:rPr>
              <w:t>Hours</w:t>
            </w:r>
          </w:p>
        </w:tc>
        <w:tc>
          <w:tcPr>
            <w:tcW w:w="1080" w:type="dxa"/>
            <w:tcBorders>
              <w:top w:val="single" w:color="auto" w:sz="4" w:space="0"/>
              <w:bottom w:val="single" w:color="auto" w:sz="4" w:space="0"/>
            </w:tcBorders>
            <w:vAlign w:val="bottom"/>
          </w:tcPr>
          <w:p w:rsidRPr="00260518" w:rsidR="00B32791" w:rsidP="00B32791" w:rsidRDefault="00B32791" w14:paraId="1E7BD956" w14:textId="243077B9">
            <w:pPr>
              <w:keepNext/>
              <w:spacing w:before="60" w:after="60"/>
              <w:jc w:val="center"/>
              <w:rPr>
                <w:b/>
                <w:color w:val="000000"/>
                <w:sz w:val="22"/>
                <w:szCs w:val="22"/>
              </w:rPr>
            </w:pPr>
            <w:r w:rsidRPr="00260518">
              <w:rPr>
                <w:b/>
                <w:color w:val="000000"/>
                <w:sz w:val="22"/>
                <w:szCs w:val="22"/>
              </w:rPr>
              <w:t>Rate $</w:t>
            </w:r>
          </w:p>
        </w:tc>
        <w:tc>
          <w:tcPr>
            <w:tcW w:w="1530" w:type="dxa"/>
            <w:gridSpan w:val="2"/>
            <w:tcBorders>
              <w:top w:val="single" w:color="auto" w:sz="4" w:space="0"/>
              <w:bottom w:val="single" w:color="auto" w:sz="4" w:space="0"/>
              <w:right w:val="single" w:color="auto" w:sz="4" w:space="0"/>
            </w:tcBorders>
            <w:vAlign w:val="bottom"/>
          </w:tcPr>
          <w:p w:rsidRPr="00260518" w:rsidR="00B32791" w:rsidP="00B32791" w:rsidRDefault="00B32791" w14:paraId="104D7982" w14:textId="77777777">
            <w:pPr>
              <w:keepNext/>
              <w:spacing w:before="60" w:after="60"/>
              <w:jc w:val="center"/>
              <w:rPr>
                <w:b/>
                <w:color w:val="000000"/>
                <w:sz w:val="22"/>
                <w:szCs w:val="22"/>
              </w:rPr>
            </w:pPr>
            <w:r w:rsidRPr="00260518">
              <w:rPr>
                <w:b/>
                <w:color w:val="000000"/>
                <w:sz w:val="22"/>
                <w:szCs w:val="22"/>
              </w:rPr>
              <w:t>Basis for Rate*</w:t>
            </w:r>
          </w:p>
        </w:tc>
        <w:tc>
          <w:tcPr>
            <w:tcW w:w="1423" w:type="dxa"/>
            <w:gridSpan w:val="2"/>
            <w:tcBorders>
              <w:top w:val="single" w:color="auto" w:sz="4" w:space="0"/>
              <w:left w:val="single" w:color="auto" w:sz="4" w:space="0"/>
              <w:bottom w:val="single" w:color="auto" w:sz="4" w:space="0"/>
              <w:right w:val="single" w:color="auto" w:sz="24" w:space="0"/>
            </w:tcBorders>
            <w:vAlign w:val="bottom"/>
          </w:tcPr>
          <w:p w:rsidRPr="00260518" w:rsidR="00B32791" w:rsidP="00B32791" w:rsidRDefault="00B32791" w14:paraId="073B2BB9" w14:textId="77777777">
            <w:pPr>
              <w:keepNext/>
              <w:spacing w:before="60" w:after="60"/>
              <w:jc w:val="center"/>
              <w:rPr>
                <w:b/>
                <w:color w:val="000000"/>
                <w:sz w:val="22"/>
                <w:szCs w:val="22"/>
              </w:rPr>
            </w:pPr>
            <w:r w:rsidRPr="00260518">
              <w:rPr>
                <w:b/>
                <w:color w:val="000000"/>
                <w:sz w:val="22"/>
                <w:szCs w:val="22"/>
              </w:rPr>
              <w:t>Total $</w:t>
            </w:r>
          </w:p>
        </w:tc>
        <w:tc>
          <w:tcPr>
            <w:tcW w:w="955" w:type="dxa"/>
            <w:tcBorders>
              <w:top w:val="single" w:color="auto" w:sz="4" w:space="0"/>
              <w:left w:val="single" w:color="auto" w:sz="4" w:space="0"/>
            </w:tcBorders>
            <w:vAlign w:val="bottom"/>
          </w:tcPr>
          <w:p w:rsidRPr="00260518" w:rsidR="00B32791" w:rsidP="00B32791" w:rsidRDefault="00B32791" w14:paraId="0409143B" w14:textId="77777777">
            <w:pPr>
              <w:keepNext/>
              <w:spacing w:before="60" w:after="60"/>
              <w:jc w:val="center"/>
              <w:rPr>
                <w:b/>
                <w:color w:val="000000"/>
                <w:sz w:val="22"/>
                <w:szCs w:val="22"/>
              </w:rPr>
            </w:pPr>
            <w:r w:rsidRPr="00260518">
              <w:rPr>
                <w:b/>
                <w:color w:val="000000"/>
                <w:sz w:val="22"/>
                <w:szCs w:val="22"/>
              </w:rPr>
              <w:t>Hours</w:t>
            </w:r>
          </w:p>
        </w:tc>
        <w:tc>
          <w:tcPr>
            <w:tcW w:w="1146" w:type="dxa"/>
            <w:tcBorders>
              <w:top w:val="single" w:color="auto" w:sz="4" w:space="0"/>
            </w:tcBorders>
            <w:vAlign w:val="bottom"/>
          </w:tcPr>
          <w:p w:rsidRPr="00260518" w:rsidR="00B32791" w:rsidP="00B32791" w:rsidRDefault="00B32791" w14:paraId="6B59BB80" w14:textId="2C791D8E">
            <w:pPr>
              <w:keepNext/>
              <w:spacing w:before="60" w:after="60"/>
              <w:jc w:val="center"/>
              <w:rPr>
                <w:b/>
                <w:color w:val="000000"/>
                <w:sz w:val="22"/>
                <w:szCs w:val="22"/>
              </w:rPr>
            </w:pPr>
            <w:r w:rsidRPr="00260518">
              <w:rPr>
                <w:b/>
                <w:color w:val="000000"/>
                <w:sz w:val="22"/>
                <w:szCs w:val="22"/>
              </w:rPr>
              <w:t xml:space="preserve">Rate </w:t>
            </w:r>
            <w:r>
              <w:rPr>
                <w:b/>
                <w:color w:val="000000"/>
                <w:sz w:val="22"/>
                <w:szCs w:val="22"/>
              </w:rPr>
              <w:t>$</w:t>
            </w:r>
          </w:p>
        </w:tc>
        <w:tc>
          <w:tcPr>
            <w:tcW w:w="1881" w:type="dxa"/>
            <w:tcBorders>
              <w:top w:val="single" w:color="auto" w:sz="4" w:space="0"/>
            </w:tcBorders>
            <w:vAlign w:val="bottom"/>
          </w:tcPr>
          <w:p w:rsidRPr="00260518" w:rsidR="00B32791" w:rsidP="00B32791" w:rsidRDefault="00B32791" w14:paraId="6C7B13CF" w14:textId="77777777">
            <w:pPr>
              <w:keepNext/>
              <w:spacing w:before="60" w:after="60"/>
              <w:jc w:val="center"/>
              <w:rPr>
                <w:b/>
                <w:color w:val="000000"/>
                <w:sz w:val="22"/>
                <w:szCs w:val="22"/>
              </w:rPr>
            </w:pPr>
            <w:r w:rsidRPr="00260518">
              <w:rPr>
                <w:b/>
                <w:color w:val="000000"/>
                <w:sz w:val="22"/>
                <w:szCs w:val="22"/>
              </w:rPr>
              <w:t>Total $</w:t>
            </w:r>
          </w:p>
        </w:tc>
      </w:tr>
      <w:tr w:rsidRPr="007F620E" w:rsidR="00B32791" w:rsidTr="004E0A14" w14:paraId="25086E67" w14:textId="77777777">
        <w:trPr>
          <w:jc w:val="center"/>
        </w:trPr>
        <w:tc>
          <w:tcPr>
            <w:tcW w:w="1489" w:type="dxa"/>
          </w:tcPr>
          <w:p w:rsidRPr="007F620E" w:rsidR="00B32791" w:rsidP="00B32791" w:rsidRDefault="00B32791" w14:paraId="386D0995" w14:textId="32E633AF">
            <w:pPr>
              <w:spacing w:before="60" w:after="60"/>
              <w:rPr>
                <w:color w:val="000000"/>
              </w:rPr>
            </w:pPr>
            <w:r>
              <w:rPr>
                <w:color w:val="000000"/>
              </w:rPr>
              <w:t>Paul Goodman</w:t>
            </w:r>
          </w:p>
        </w:tc>
        <w:tc>
          <w:tcPr>
            <w:tcW w:w="821" w:type="dxa"/>
          </w:tcPr>
          <w:p w:rsidRPr="007F620E" w:rsidR="00B32791" w:rsidP="00B32791" w:rsidRDefault="00B32791" w14:paraId="4A155F1D" w14:textId="6FA965A8">
            <w:pPr>
              <w:spacing w:before="60" w:after="60"/>
              <w:jc w:val="center"/>
              <w:rPr>
                <w:color w:val="000000"/>
              </w:rPr>
            </w:pPr>
            <w:r>
              <w:rPr>
                <w:color w:val="000000"/>
              </w:rPr>
              <w:t>2025</w:t>
            </w:r>
          </w:p>
        </w:tc>
        <w:tc>
          <w:tcPr>
            <w:tcW w:w="835" w:type="dxa"/>
            <w:gridSpan w:val="2"/>
          </w:tcPr>
          <w:p w:rsidRPr="007F620E" w:rsidR="00B32791" w:rsidP="00B32791" w:rsidRDefault="00B32791" w14:paraId="30EEA80A" w14:textId="5185A18A">
            <w:pPr>
              <w:spacing w:before="60" w:after="60"/>
              <w:jc w:val="center"/>
              <w:rPr>
                <w:color w:val="000000"/>
              </w:rPr>
            </w:pPr>
            <w:r>
              <w:rPr>
                <w:color w:val="000000"/>
              </w:rPr>
              <w:t>9</w:t>
            </w:r>
          </w:p>
        </w:tc>
        <w:tc>
          <w:tcPr>
            <w:tcW w:w="1080" w:type="dxa"/>
          </w:tcPr>
          <w:p w:rsidRPr="007F620E" w:rsidR="00B32791" w:rsidP="00B32791" w:rsidRDefault="00B32791" w14:paraId="4EB14C91" w14:textId="25DB87D2">
            <w:pPr>
              <w:spacing w:before="60" w:after="60"/>
              <w:rPr>
                <w:color w:val="000000"/>
              </w:rPr>
            </w:pPr>
            <w:r>
              <w:rPr>
                <w:color w:val="000000"/>
              </w:rPr>
              <w:t>$ 340</w:t>
            </w:r>
          </w:p>
        </w:tc>
        <w:tc>
          <w:tcPr>
            <w:tcW w:w="1530" w:type="dxa"/>
            <w:gridSpan w:val="2"/>
            <w:tcBorders>
              <w:right w:val="single" w:color="auto" w:sz="4" w:space="0"/>
            </w:tcBorders>
          </w:tcPr>
          <w:p w:rsidRPr="007F620E" w:rsidR="00B32791" w:rsidP="00B32791" w:rsidRDefault="00B32791" w14:paraId="02D334B7" w14:textId="6F1061BC">
            <w:pPr>
              <w:spacing w:before="60" w:after="60"/>
              <w:rPr>
                <w:color w:val="000000"/>
              </w:rPr>
            </w:pPr>
            <w:r>
              <w:rPr>
                <w:color w:val="000000"/>
              </w:rPr>
              <w:t xml:space="preserve">Comment </w:t>
            </w:r>
            <w:r w:rsidR="00803C7D">
              <w:rPr>
                <w:color w:val="000000"/>
              </w:rPr>
              <w:t>B</w:t>
            </w:r>
          </w:p>
        </w:tc>
        <w:tc>
          <w:tcPr>
            <w:tcW w:w="1423" w:type="dxa"/>
            <w:gridSpan w:val="2"/>
            <w:tcBorders>
              <w:top w:val="single" w:color="auto" w:sz="4" w:space="0"/>
              <w:left w:val="single" w:color="auto" w:sz="4" w:space="0"/>
              <w:bottom w:val="single" w:color="auto" w:sz="4" w:space="0"/>
              <w:right w:val="single" w:color="auto" w:sz="24" w:space="0"/>
            </w:tcBorders>
          </w:tcPr>
          <w:p w:rsidRPr="007F620E" w:rsidR="00B32791" w:rsidP="00B32791" w:rsidRDefault="00B32791" w14:paraId="7B9A0261" w14:textId="1D437B2C">
            <w:pPr>
              <w:spacing w:before="60" w:after="60"/>
              <w:jc w:val="right"/>
              <w:rPr>
                <w:color w:val="000000"/>
              </w:rPr>
            </w:pPr>
            <w:r>
              <w:rPr>
                <w:color w:val="000000"/>
              </w:rPr>
              <w:t>$ 3,060.00</w:t>
            </w:r>
          </w:p>
        </w:tc>
        <w:tc>
          <w:tcPr>
            <w:tcW w:w="955" w:type="dxa"/>
            <w:tcBorders>
              <w:left w:val="single" w:color="auto" w:sz="4" w:space="0"/>
              <w:right w:val="single" w:color="auto" w:sz="4" w:space="0"/>
            </w:tcBorders>
          </w:tcPr>
          <w:p w:rsidRPr="007F620E" w:rsidR="00B32791" w:rsidP="00B32791" w:rsidRDefault="00E11B84" w14:paraId="5E5A4264" w14:textId="5328C135">
            <w:pPr>
              <w:spacing w:before="60" w:after="60"/>
              <w:rPr>
                <w:color w:val="000000"/>
              </w:rPr>
            </w:pPr>
            <w:r>
              <w:rPr>
                <w:color w:val="000000"/>
              </w:rPr>
              <w:t>0.00 [</w:t>
            </w:r>
            <w:r w:rsidR="00FA3C25">
              <w:rPr>
                <w:color w:val="000000"/>
              </w:rPr>
              <w:t>3</w:t>
            </w:r>
            <w:r>
              <w:rPr>
                <w:color w:val="000000"/>
              </w:rPr>
              <w:t>]</w:t>
            </w:r>
          </w:p>
        </w:tc>
        <w:tc>
          <w:tcPr>
            <w:tcW w:w="1146" w:type="dxa"/>
            <w:tcBorders>
              <w:left w:val="single" w:color="auto" w:sz="4" w:space="0"/>
            </w:tcBorders>
          </w:tcPr>
          <w:p w:rsidRPr="007F620E" w:rsidR="00B32791" w:rsidP="00B32791" w:rsidRDefault="003641A4" w14:paraId="47B1F089" w14:textId="2F9EC961">
            <w:pPr>
              <w:spacing w:before="60" w:after="60"/>
              <w:jc w:val="right"/>
              <w:rPr>
                <w:color w:val="000000"/>
              </w:rPr>
            </w:pPr>
            <w:r>
              <w:rPr>
                <w:color w:val="000000"/>
              </w:rPr>
              <w:t>$340.00</w:t>
            </w:r>
          </w:p>
        </w:tc>
        <w:tc>
          <w:tcPr>
            <w:tcW w:w="1881" w:type="dxa"/>
          </w:tcPr>
          <w:p w:rsidRPr="007F620E" w:rsidR="00B32791" w:rsidP="00B32791" w:rsidRDefault="0097727D" w14:paraId="10659B6D" w14:textId="76A8D428">
            <w:pPr>
              <w:spacing w:before="60" w:after="60"/>
              <w:jc w:val="right"/>
              <w:rPr>
                <w:color w:val="000000"/>
              </w:rPr>
            </w:pPr>
            <w:r>
              <w:rPr>
                <w:color w:val="000000"/>
              </w:rPr>
              <w:t>$0.00</w:t>
            </w:r>
          </w:p>
        </w:tc>
      </w:tr>
      <w:tr w:rsidRPr="007F620E" w:rsidR="00B32791" w:rsidTr="004E0A14" w14:paraId="7AB9EF54" w14:textId="77777777">
        <w:trPr>
          <w:jc w:val="center"/>
        </w:trPr>
        <w:tc>
          <w:tcPr>
            <w:tcW w:w="1489" w:type="dxa"/>
          </w:tcPr>
          <w:p w:rsidRPr="007F620E" w:rsidR="00B32791" w:rsidP="00B32791" w:rsidRDefault="00B32791" w14:paraId="4F803C09" w14:textId="4051B0AC">
            <w:pPr>
              <w:spacing w:before="60" w:after="60"/>
              <w:rPr>
                <w:color w:val="000000"/>
              </w:rPr>
            </w:pPr>
            <w:r>
              <w:rPr>
                <w:color w:val="000000"/>
              </w:rPr>
              <w:t xml:space="preserve">Paul Goodman </w:t>
            </w:r>
          </w:p>
        </w:tc>
        <w:tc>
          <w:tcPr>
            <w:tcW w:w="821" w:type="dxa"/>
          </w:tcPr>
          <w:p w:rsidRPr="007F620E" w:rsidR="00B32791" w:rsidP="00B32791" w:rsidRDefault="00B32791" w14:paraId="058BFE37" w14:textId="3913D6E4">
            <w:pPr>
              <w:spacing w:before="60" w:after="60"/>
              <w:jc w:val="center"/>
              <w:rPr>
                <w:color w:val="000000"/>
              </w:rPr>
            </w:pPr>
            <w:r>
              <w:rPr>
                <w:color w:val="000000"/>
              </w:rPr>
              <w:t>2026</w:t>
            </w:r>
          </w:p>
        </w:tc>
        <w:tc>
          <w:tcPr>
            <w:tcW w:w="835" w:type="dxa"/>
            <w:gridSpan w:val="2"/>
          </w:tcPr>
          <w:p w:rsidRPr="007F620E" w:rsidR="00B32791" w:rsidP="00B32791" w:rsidRDefault="00B32791" w14:paraId="66A42865" w14:textId="0CA167ED">
            <w:pPr>
              <w:spacing w:before="60" w:after="60"/>
              <w:jc w:val="center"/>
              <w:rPr>
                <w:color w:val="000000"/>
              </w:rPr>
            </w:pPr>
            <w:r>
              <w:rPr>
                <w:color w:val="000000"/>
              </w:rPr>
              <w:t>6.3</w:t>
            </w:r>
            <w:r w:rsidR="007A1A53">
              <w:rPr>
                <w:rStyle w:val="FootnoteReference"/>
                <w:color w:val="000000"/>
              </w:rPr>
              <w:footnoteReference w:id="5"/>
            </w:r>
          </w:p>
        </w:tc>
        <w:tc>
          <w:tcPr>
            <w:tcW w:w="1080" w:type="dxa"/>
          </w:tcPr>
          <w:p w:rsidRPr="007F620E" w:rsidR="00B32791" w:rsidP="00B32791" w:rsidRDefault="00B32791" w14:paraId="42AE8F2C" w14:textId="7EB486CB">
            <w:pPr>
              <w:spacing w:before="60" w:after="60"/>
              <w:rPr>
                <w:color w:val="000000"/>
              </w:rPr>
            </w:pPr>
            <w:r>
              <w:rPr>
                <w:color w:val="000000"/>
              </w:rPr>
              <w:t>$ 340</w:t>
            </w:r>
          </w:p>
        </w:tc>
        <w:tc>
          <w:tcPr>
            <w:tcW w:w="1530" w:type="dxa"/>
            <w:gridSpan w:val="2"/>
            <w:tcBorders>
              <w:right w:val="single" w:color="auto" w:sz="4" w:space="0"/>
            </w:tcBorders>
          </w:tcPr>
          <w:p w:rsidRPr="007F620E" w:rsidR="00B32791" w:rsidP="00B32791" w:rsidRDefault="00B32791" w14:paraId="3DB754B7" w14:textId="65E76032">
            <w:pPr>
              <w:spacing w:before="60" w:after="60"/>
              <w:rPr>
                <w:color w:val="000000"/>
              </w:rPr>
            </w:pPr>
            <w:r>
              <w:rPr>
                <w:color w:val="000000"/>
              </w:rPr>
              <w:t xml:space="preserve">Comment </w:t>
            </w:r>
            <w:r w:rsidR="00803C7D">
              <w:rPr>
                <w:color w:val="000000"/>
              </w:rPr>
              <w:t>B</w:t>
            </w:r>
          </w:p>
        </w:tc>
        <w:tc>
          <w:tcPr>
            <w:tcW w:w="1423" w:type="dxa"/>
            <w:gridSpan w:val="2"/>
            <w:tcBorders>
              <w:top w:val="single" w:color="auto" w:sz="4" w:space="0"/>
              <w:left w:val="single" w:color="auto" w:sz="4" w:space="0"/>
              <w:bottom w:val="single" w:color="auto" w:sz="4" w:space="0"/>
              <w:right w:val="single" w:color="auto" w:sz="24" w:space="0"/>
            </w:tcBorders>
          </w:tcPr>
          <w:p w:rsidRPr="007F620E" w:rsidR="00B32791" w:rsidP="00B32791" w:rsidRDefault="00B32791" w14:paraId="3D39C021" w14:textId="18591814">
            <w:pPr>
              <w:spacing w:before="60" w:after="60"/>
              <w:jc w:val="right"/>
              <w:rPr>
                <w:color w:val="000000"/>
              </w:rPr>
            </w:pPr>
            <w:r>
              <w:rPr>
                <w:color w:val="000000"/>
              </w:rPr>
              <w:t>$ 2,210.00</w:t>
            </w:r>
          </w:p>
        </w:tc>
        <w:tc>
          <w:tcPr>
            <w:tcW w:w="955" w:type="dxa"/>
            <w:tcBorders>
              <w:left w:val="single" w:color="auto" w:sz="4" w:space="0"/>
              <w:right w:val="single" w:color="auto" w:sz="4" w:space="0"/>
            </w:tcBorders>
          </w:tcPr>
          <w:p w:rsidRPr="007F620E" w:rsidR="00B32791" w:rsidP="00B32791" w:rsidRDefault="00E11B84" w14:paraId="6B8C8F0C" w14:textId="2CDA584A">
            <w:pPr>
              <w:spacing w:before="60" w:after="60"/>
              <w:rPr>
                <w:color w:val="000000"/>
              </w:rPr>
            </w:pPr>
            <w:r>
              <w:rPr>
                <w:color w:val="000000"/>
              </w:rPr>
              <w:t>6.50</w:t>
            </w:r>
          </w:p>
        </w:tc>
        <w:tc>
          <w:tcPr>
            <w:tcW w:w="1146" w:type="dxa"/>
            <w:tcBorders>
              <w:left w:val="single" w:color="auto" w:sz="4" w:space="0"/>
            </w:tcBorders>
          </w:tcPr>
          <w:p w:rsidRPr="007F620E" w:rsidR="00B32791" w:rsidP="00B32791" w:rsidRDefault="0097727D" w14:paraId="0A58B021" w14:textId="6152E62A">
            <w:pPr>
              <w:spacing w:before="60" w:after="60"/>
              <w:jc w:val="right"/>
              <w:rPr>
                <w:color w:val="000000"/>
              </w:rPr>
            </w:pPr>
            <w:r>
              <w:rPr>
                <w:color w:val="000000"/>
              </w:rPr>
              <w:t>$340.00</w:t>
            </w:r>
          </w:p>
        </w:tc>
        <w:tc>
          <w:tcPr>
            <w:tcW w:w="1881" w:type="dxa"/>
          </w:tcPr>
          <w:p w:rsidRPr="007F620E" w:rsidR="00B32791" w:rsidP="00B32791" w:rsidRDefault="002D3704" w14:paraId="0769A3B4" w14:textId="42A0B35F">
            <w:pPr>
              <w:spacing w:before="60" w:after="60"/>
              <w:jc w:val="right"/>
              <w:rPr>
                <w:color w:val="000000"/>
              </w:rPr>
            </w:pPr>
            <w:r>
              <w:rPr>
                <w:color w:val="000000"/>
              </w:rPr>
              <w:t>$2,210.00</w:t>
            </w:r>
          </w:p>
        </w:tc>
      </w:tr>
      <w:tr w:rsidRPr="007F620E" w:rsidR="00B32791" w:rsidTr="004E0A14" w14:paraId="0C05D692" w14:textId="77777777">
        <w:trPr>
          <w:jc w:val="center"/>
        </w:trPr>
        <w:tc>
          <w:tcPr>
            <w:tcW w:w="1489" w:type="dxa"/>
          </w:tcPr>
          <w:p w:rsidR="00B32791" w:rsidP="00B32791" w:rsidRDefault="00B32791" w14:paraId="62E5D23A" w14:textId="154ADD0D">
            <w:pPr>
              <w:spacing w:before="60" w:after="60"/>
              <w:rPr>
                <w:color w:val="000000"/>
              </w:rPr>
            </w:pPr>
            <w:r>
              <w:rPr>
                <w:color w:val="000000"/>
              </w:rPr>
              <w:lastRenderedPageBreak/>
              <w:t>Melissa Kasnitz</w:t>
            </w:r>
          </w:p>
        </w:tc>
        <w:tc>
          <w:tcPr>
            <w:tcW w:w="821" w:type="dxa"/>
          </w:tcPr>
          <w:p w:rsidR="00B32791" w:rsidP="00B32791" w:rsidRDefault="00B32791" w14:paraId="25BEE266" w14:textId="1A90AE4C">
            <w:pPr>
              <w:spacing w:before="60" w:after="60"/>
              <w:jc w:val="center"/>
              <w:rPr>
                <w:color w:val="000000"/>
              </w:rPr>
            </w:pPr>
            <w:r>
              <w:rPr>
                <w:color w:val="000000"/>
              </w:rPr>
              <w:t>2025</w:t>
            </w:r>
          </w:p>
        </w:tc>
        <w:tc>
          <w:tcPr>
            <w:tcW w:w="835" w:type="dxa"/>
            <w:gridSpan w:val="2"/>
          </w:tcPr>
          <w:p w:rsidRPr="007F620E" w:rsidR="00B32791" w:rsidP="00B32791" w:rsidRDefault="00B32791" w14:paraId="2700290A" w14:textId="6DBEFC87">
            <w:pPr>
              <w:spacing w:before="60" w:after="60"/>
              <w:jc w:val="center"/>
              <w:rPr>
                <w:color w:val="000000"/>
              </w:rPr>
            </w:pPr>
            <w:r>
              <w:rPr>
                <w:color w:val="000000"/>
              </w:rPr>
              <w:t>0.2</w:t>
            </w:r>
          </w:p>
        </w:tc>
        <w:tc>
          <w:tcPr>
            <w:tcW w:w="1080" w:type="dxa"/>
          </w:tcPr>
          <w:p w:rsidRPr="007F620E" w:rsidR="00B32791" w:rsidP="00B32791" w:rsidRDefault="00B32791" w14:paraId="4C333122" w14:textId="5C6ED920">
            <w:pPr>
              <w:spacing w:before="60" w:after="60"/>
              <w:rPr>
                <w:color w:val="000000"/>
              </w:rPr>
            </w:pPr>
            <w:r>
              <w:rPr>
                <w:color w:val="000000"/>
              </w:rPr>
              <w:t>$ 377.50</w:t>
            </w:r>
          </w:p>
        </w:tc>
        <w:tc>
          <w:tcPr>
            <w:tcW w:w="1530" w:type="dxa"/>
            <w:gridSpan w:val="2"/>
            <w:tcBorders>
              <w:right w:val="single" w:color="auto" w:sz="4" w:space="0"/>
            </w:tcBorders>
          </w:tcPr>
          <w:p w:rsidR="00B32791" w:rsidP="00B32791" w:rsidRDefault="002F2C61" w14:paraId="62F0D0A6" w14:textId="10A621FD">
            <w:pPr>
              <w:spacing w:before="60" w:after="60"/>
              <w:rPr>
                <w:color w:val="000000"/>
              </w:rPr>
            </w:pPr>
            <w:r>
              <w:t>D.25-10-060</w:t>
            </w:r>
          </w:p>
        </w:tc>
        <w:tc>
          <w:tcPr>
            <w:tcW w:w="1423" w:type="dxa"/>
            <w:gridSpan w:val="2"/>
            <w:tcBorders>
              <w:top w:val="single" w:color="auto" w:sz="4" w:space="0"/>
              <w:left w:val="single" w:color="auto" w:sz="4" w:space="0"/>
              <w:bottom w:val="single" w:color="auto" w:sz="4" w:space="0"/>
              <w:right w:val="single" w:color="auto" w:sz="24" w:space="0"/>
            </w:tcBorders>
          </w:tcPr>
          <w:p w:rsidRPr="007F620E" w:rsidR="00B32791" w:rsidP="00B32791" w:rsidRDefault="00B32791" w14:paraId="4B814E57" w14:textId="6BFB1073">
            <w:pPr>
              <w:spacing w:before="60" w:after="60"/>
              <w:jc w:val="right"/>
              <w:rPr>
                <w:color w:val="000000"/>
              </w:rPr>
            </w:pPr>
            <w:r>
              <w:rPr>
                <w:color w:val="000000"/>
              </w:rPr>
              <w:t>$ 75.50</w:t>
            </w:r>
          </w:p>
        </w:tc>
        <w:tc>
          <w:tcPr>
            <w:tcW w:w="955" w:type="dxa"/>
            <w:tcBorders>
              <w:left w:val="single" w:color="auto" w:sz="4" w:space="0"/>
              <w:right w:val="single" w:color="auto" w:sz="4" w:space="0"/>
            </w:tcBorders>
          </w:tcPr>
          <w:p w:rsidRPr="007F620E" w:rsidR="00B32791" w:rsidP="00B32791" w:rsidRDefault="00E11B84" w14:paraId="3AA737DF" w14:textId="5D8902FE">
            <w:pPr>
              <w:spacing w:before="60" w:after="60"/>
              <w:rPr>
                <w:color w:val="000000"/>
              </w:rPr>
            </w:pPr>
            <w:r>
              <w:rPr>
                <w:color w:val="000000"/>
              </w:rPr>
              <w:t>0.00 [</w:t>
            </w:r>
            <w:r w:rsidR="00FA3C25">
              <w:rPr>
                <w:color w:val="000000"/>
              </w:rPr>
              <w:t>3</w:t>
            </w:r>
            <w:r w:rsidR="007A179D">
              <w:rPr>
                <w:color w:val="000000"/>
              </w:rPr>
              <w:t>]</w:t>
            </w:r>
          </w:p>
        </w:tc>
        <w:tc>
          <w:tcPr>
            <w:tcW w:w="1146" w:type="dxa"/>
            <w:tcBorders>
              <w:left w:val="single" w:color="auto" w:sz="4" w:space="0"/>
            </w:tcBorders>
          </w:tcPr>
          <w:p w:rsidR="008975D3" w:rsidP="008975D3" w:rsidRDefault="0097727D" w14:paraId="35EE7E7A" w14:textId="77777777">
            <w:pPr>
              <w:spacing w:before="60" w:after="60"/>
              <w:jc w:val="right"/>
              <w:rPr>
                <w:color w:val="000000"/>
              </w:rPr>
            </w:pPr>
            <w:r>
              <w:rPr>
                <w:color w:val="000000"/>
              </w:rPr>
              <w:t>N/A</w:t>
            </w:r>
          </w:p>
          <w:p w:rsidRPr="007F620E" w:rsidR="00B32791" w:rsidP="008975D3" w:rsidRDefault="008975D3" w14:paraId="3C173ECD" w14:textId="5E9FDD02">
            <w:pPr>
              <w:spacing w:before="60" w:after="60"/>
              <w:jc w:val="right"/>
              <w:rPr>
                <w:color w:val="000000"/>
              </w:rPr>
            </w:pPr>
            <w:r>
              <w:rPr>
                <w:color w:val="000000"/>
              </w:rPr>
              <w:t>[3]</w:t>
            </w:r>
          </w:p>
        </w:tc>
        <w:tc>
          <w:tcPr>
            <w:tcW w:w="1881" w:type="dxa"/>
          </w:tcPr>
          <w:p w:rsidRPr="007F620E" w:rsidR="00B32791" w:rsidP="00B32791" w:rsidRDefault="0097727D" w14:paraId="62D121AD" w14:textId="4818B371">
            <w:pPr>
              <w:spacing w:before="60" w:after="60"/>
              <w:jc w:val="right"/>
              <w:rPr>
                <w:color w:val="000000"/>
              </w:rPr>
            </w:pPr>
            <w:r>
              <w:rPr>
                <w:color w:val="000000"/>
              </w:rPr>
              <w:t>$0.00</w:t>
            </w:r>
          </w:p>
        </w:tc>
      </w:tr>
      <w:tr w:rsidRPr="007F620E" w:rsidR="00B32791" w:rsidTr="004E0A14" w14:paraId="00AC0388" w14:textId="77777777">
        <w:trPr>
          <w:jc w:val="center"/>
        </w:trPr>
        <w:tc>
          <w:tcPr>
            <w:tcW w:w="1489" w:type="dxa"/>
          </w:tcPr>
          <w:p w:rsidR="00B32791" w:rsidP="00185071" w:rsidRDefault="00B32791" w14:paraId="5ACC3B92" w14:textId="71B8A2ED">
            <w:pPr>
              <w:keepNext/>
              <w:spacing w:before="60" w:after="60"/>
              <w:rPr>
                <w:color w:val="000000"/>
              </w:rPr>
            </w:pPr>
            <w:r>
              <w:rPr>
                <w:color w:val="000000"/>
              </w:rPr>
              <w:t xml:space="preserve">Rachel Sweetnam </w:t>
            </w:r>
          </w:p>
        </w:tc>
        <w:tc>
          <w:tcPr>
            <w:tcW w:w="821" w:type="dxa"/>
          </w:tcPr>
          <w:p w:rsidR="00B32791" w:rsidP="00185071" w:rsidRDefault="00B32791" w14:paraId="681637BD" w14:textId="1F44AE77">
            <w:pPr>
              <w:keepNext/>
              <w:spacing w:before="60" w:after="60"/>
              <w:jc w:val="center"/>
              <w:rPr>
                <w:color w:val="000000"/>
              </w:rPr>
            </w:pPr>
            <w:r>
              <w:rPr>
                <w:color w:val="000000"/>
              </w:rPr>
              <w:t>2026</w:t>
            </w:r>
          </w:p>
        </w:tc>
        <w:tc>
          <w:tcPr>
            <w:tcW w:w="835" w:type="dxa"/>
            <w:gridSpan w:val="2"/>
          </w:tcPr>
          <w:p w:rsidRPr="007F620E" w:rsidR="00B32791" w:rsidP="00185071" w:rsidRDefault="00B32791" w14:paraId="3765367C" w14:textId="4ABE7E13">
            <w:pPr>
              <w:keepNext/>
              <w:spacing w:before="60" w:after="60"/>
              <w:jc w:val="center"/>
              <w:rPr>
                <w:color w:val="000000"/>
              </w:rPr>
            </w:pPr>
            <w:r>
              <w:rPr>
                <w:color w:val="000000"/>
              </w:rPr>
              <w:t>10.3</w:t>
            </w:r>
          </w:p>
        </w:tc>
        <w:tc>
          <w:tcPr>
            <w:tcW w:w="1080" w:type="dxa"/>
          </w:tcPr>
          <w:p w:rsidRPr="007F620E" w:rsidR="00B32791" w:rsidP="00185071" w:rsidRDefault="00B32791" w14:paraId="40E8114F" w14:textId="42464DC3">
            <w:pPr>
              <w:keepNext/>
              <w:spacing w:before="60" w:after="60"/>
              <w:rPr>
                <w:color w:val="000000"/>
              </w:rPr>
            </w:pPr>
            <w:r>
              <w:rPr>
                <w:color w:val="000000"/>
              </w:rPr>
              <w:t>$ 137.50</w:t>
            </w:r>
          </w:p>
        </w:tc>
        <w:tc>
          <w:tcPr>
            <w:tcW w:w="1530" w:type="dxa"/>
            <w:gridSpan w:val="2"/>
            <w:tcBorders>
              <w:right w:val="single" w:color="auto" w:sz="4" w:space="0"/>
            </w:tcBorders>
          </w:tcPr>
          <w:p w:rsidR="00B32791" w:rsidP="00185071" w:rsidRDefault="00B32791" w14:paraId="21ECCA82" w14:textId="0787F3B2">
            <w:pPr>
              <w:keepNext/>
              <w:spacing w:before="60" w:after="60"/>
              <w:rPr>
                <w:color w:val="000000"/>
              </w:rPr>
            </w:pPr>
            <w:r>
              <w:rPr>
                <w:color w:val="000000"/>
              </w:rPr>
              <w:t xml:space="preserve">Comment </w:t>
            </w:r>
            <w:r w:rsidR="00803C7D">
              <w:rPr>
                <w:color w:val="000000"/>
              </w:rPr>
              <w:t>B</w:t>
            </w:r>
          </w:p>
        </w:tc>
        <w:tc>
          <w:tcPr>
            <w:tcW w:w="1423" w:type="dxa"/>
            <w:gridSpan w:val="2"/>
            <w:tcBorders>
              <w:top w:val="single" w:color="auto" w:sz="4" w:space="0"/>
              <w:left w:val="single" w:color="auto" w:sz="4" w:space="0"/>
              <w:bottom w:val="single" w:color="auto" w:sz="4" w:space="0"/>
              <w:right w:val="single" w:color="auto" w:sz="24" w:space="0"/>
            </w:tcBorders>
          </w:tcPr>
          <w:p w:rsidRPr="007F620E" w:rsidR="00B32791" w:rsidP="00185071" w:rsidRDefault="00B32791" w14:paraId="1421A9A8" w14:textId="0591304D">
            <w:pPr>
              <w:keepNext/>
              <w:spacing w:before="60" w:after="60"/>
              <w:jc w:val="right"/>
              <w:rPr>
                <w:color w:val="000000"/>
              </w:rPr>
            </w:pPr>
            <w:r>
              <w:rPr>
                <w:color w:val="000000"/>
              </w:rPr>
              <w:t>$ 1,416.25</w:t>
            </w:r>
          </w:p>
        </w:tc>
        <w:tc>
          <w:tcPr>
            <w:tcW w:w="955" w:type="dxa"/>
            <w:tcBorders>
              <w:left w:val="single" w:color="auto" w:sz="4" w:space="0"/>
              <w:right w:val="single" w:color="auto" w:sz="4" w:space="0"/>
            </w:tcBorders>
          </w:tcPr>
          <w:p w:rsidRPr="007F620E" w:rsidR="00B32791" w:rsidP="00185071" w:rsidRDefault="007A179D" w14:paraId="6A764FFF" w14:textId="6C44A3F6">
            <w:pPr>
              <w:keepNext/>
              <w:spacing w:before="60" w:after="60"/>
              <w:rPr>
                <w:color w:val="000000"/>
              </w:rPr>
            </w:pPr>
            <w:r>
              <w:rPr>
                <w:color w:val="000000"/>
              </w:rPr>
              <w:t>0.00 [</w:t>
            </w:r>
            <w:r w:rsidR="00FA3C25">
              <w:rPr>
                <w:color w:val="000000"/>
              </w:rPr>
              <w:t>3</w:t>
            </w:r>
            <w:r>
              <w:rPr>
                <w:color w:val="000000"/>
              </w:rPr>
              <w:t>]</w:t>
            </w:r>
          </w:p>
        </w:tc>
        <w:tc>
          <w:tcPr>
            <w:tcW w:w="1146" w:type="dxa"/>
            <w:tcBorders>
              <w:left w:val="single" w:color="auto" w:sz="4" w:space="0"/>
            </w:tcBorders>
          </w:tcPr>
          <w:p w:rsidR="008975D3" w:rsidP="00185071" w:rsidRDefault="0097727D" w14:paraId="1927BBFC" w14:textId="77777777">
            <w:pPr>
              <w:keepNext/>
              <w:spacing w:before="60" w:after="60"/>
              <w:jc w:val="right"/>
              <w:rPr>
                <w:color w:val="000000"/>
              </w:rPr>
            </w:pPr>
            <w:r>
              <w:rPr>
                <w:color w:val="000000"/>
              </w:rPr>
              <w:t>N/A</w:t>
            </w:r>
            <w:r w:rsidR="008975D3">
              <w:rPr>
                <w:color w:val="000000"/>
              </w:rPr>
              <w:t xml:space="preserve"> </w:t>
            </w:r>
          </w:p>
          <w:p w:rsidRPr="007F620E" w:rsidR="00B32791" w:rsidP="00185071" w:rsidRDefault="008975D3" w14:paraId="57E7CBCB" w14:textId="65EEE72E">
            <w:pPr>
              <w:keepNext/>
              <w:spacing w:before="60" w:after="60"/>
              <w:jc w:val="right"/>
              <w:rPr>
                <w:color w:val="000000"/>
              </w:rPr>
            </w:pPr>
            <w:r>
              <w:rPr>
                <w:color w:val="000000"/>
              </w:rPr>
              <w:t>[3]</w:t>
            </w:r>
          </w:p>
        </w:tc>
        <w:tc>
          <w:tcPr>
            <w:tcW w:w="1881" w:type="dxa"/>
          </w:tcPr>
          <w:p w:rsidRPr="007F620E" w:rsidR="00B32791" w:rsidP="00185071" w:rsidRDefault="0097727D" w14:paraId="728202A2" w14:textId="37CC0BD7">
            <w:pPr>
              <w:keepNext/>
              <w:spacing w:before="60" w:after="60"/>
              <w:jc w:val="right"/>
              <w:rPr>
                <w:color w:val="000000"/>
              </w:rPr>
            </w:pPr>
            <w:r>
              <w:rPr>
                <w:color w:val="000000"/>
              </w:rPr>
              <w:t>$0.00</w:t>
            </w:r>
          </w:p>
        </w:tc>
      </w:tr>
      <w:tr w:rsidRPr="007F620E" w:rsidR="00B32791" w:rsidTr="00EC6387" w14:paraId="266CEDD5" w14:textId="77777777">
        <w:trPr>
          <w:jc w:val="center"/>
        </w:trPr>
        <w:tc>
          <w:tcPr>
            <w:tcW w:w="7178" w:type="dxa"/>
            <w:gridSpan w:val="9"/>
            <w:tcBorders>
              <w:bottom w:val="single" w:color="auto" w:sz="4" w:space="0"/>
              <w:right w:val="single" w:color="auto" w:sz="24" w:space="0"/>
            </w:tcBorders>
            <w:vAlign w:val="bottom"/>
          </w:tcPr>
          <w:p w:rsidRPr="00374FD1" w:rsidR="00B32791" w:rsidP="00185071" w:rsidRDefault="00B32791" w14:paraId="4A1F5988" w14:textId="16CDD71A">
            <w:pPr>
              <w:keepNext/>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Pr>
                <w:b/>
                <w:i/>
                <w:color w:val="000000"/>
              </w:rPr>
              <w:t xml:space="preserve"> 6,761.75</w:t>
            </w:r>
          </w:p>
        </w:tc>
        <w:tc>
          <w:tcPr>
            <w:tcW w:w="3982" w:type="dxa"/>
            <w:gridSpan w:val="3"/>
            <w:tcBorders>
              <w:left w:val="single" w:color="auto" w:sz="24" w:space="0"/>
              <w:bottom w:val="single" w:color="auto" w:sz="4" w:space="0"/>
            </w:tcBorders>
            <w:vAlign w:val="bottom"/>
          </w:tcPr>
          <w:p w:rsidRPr="00374FD1" w:rsidR="00B32791" w:rsidP="00185071" w:rsidRDefault="00B32791" w14:paraId="2FBAA587" w14:textId="757E2650">
            <w:pPr>
              <w:keepNext/>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002D3704">
              <w:rPr>
                <w:b/>
                <w:i/>
                <w:color w:val="000000"/>
              </w:rPr>
              <w:t>2,210.00</w:t>
            </w:r>
          </w:p>
        </w:tc>
      </w:tr>
      <w:tr w:rsidRPr="007F620E" w:rsidR="00B32791" w:rsidTr="00EC6387" w14:paraId="06E7371A" w14:textId="77777777">
        <w:trPr>
          <w:jc w:val="center"/>
        </w:trPr>
        <w:tc>
          <w:tcPr>
            <w:tcW w:w="7178" w:type="dxa"/>
            <w:gridSpan w:val="9"/>
            <w:tcBorders>
              <w:top w:val="single" w:color="auto" w:sz="4" w:space="0"/>
              <w:bottom w:val="single" w:color="auto" w:sz="4" w:space="0"/>
              <w:right w:val="single" w:color="auto" w:sz="24" w:space="0"/>
            </w:tcBorders>
            <w:shd w:val="clear" w:color="auto" w:fill="E6E6E6"/>
            <w:vAlign w:val="bottom"/>
          </w:tcPr>
          <w:p w:rsidRPr="00FE3BAE" w:rsidR="00B32791" w:rsidP="00B32791" w:rsidRDefault="00B32791" w14:paraId="11B3B704" w14:textId="1C4CF893">
            <w:pPr>
              <w:tabs>
                <w:tab w:val="left" w:pos="957"/>
              </w:tabs>
              <w:spacing w:before="60" w:after="60"/>
              <w:ind w:right="72"/>
              <w:jc w:val="right"/>
              <w:rPr>
                <w:b/>
                <w:color w:val="000000"/>
              </w:rPr>
            </w:pPr>
            <w:r w:rsidRPr="00374FD1">
              <w:rPr>
                <w:b/>
                <w:i/>
                <w:color w:val="000000"/>
              </w:rPr>
              <w:t>TOTAL REQUEST: $</w:t>
            </w:r>
            <w:r>
              <w:rPr>
                <w:b/>
                <w:i/>
                <w:color w:val="000000"/>
              </w:rPr>
              <w:t xml:space="preserve"> 22,895.25</w:t>
            </w:r>
          </w:p>
        </w:tc>
        <w:tc>
          <w:tcPr>
            <w:tcW w:w="3982" w:type="dxa"/>
            <w:gridSpan w:val="3"/>
            <w:tcBorders>
              <w:left w:val="single" w:color="auto" w:sz="24" w:space="0"/>
            </w:tcBorders>
            <w:shd w:val="clear" w:color="auto" w:fill="E6E6E6"/>
            <w:vAlign w:val="bottom"/>
          </w:tcPr>
          <w:p w:rsidRPr="00FE3BAE" w:rsidR="00B32791" w:rsidP="00B32791" w:rsidRDefault="00B32791" w14:paraId="3680D139" w14:textId="52B2450B">
            <w:pPr>
              <w:tabs>
                <w:tab w:val="left" w:pos="957"/>
              </w:tabs>
              <w:spacing w:before="60" w:after="60"/>
              <w:ind w:right="72"/>
              <w:jc w:val="right"/>
              <w:rPr>
                <w:b/>
                <w:color w:val="000000"/>
              </w:rPr>
            </w:pPr>
            <w:r w:rsidRPr="00374FD1">
              <w:rPr>
                <w:b/>
                <w:i/>
                <w:color w:val="000000"/>
              </w:rPr>
              <w:t>TOTAL AWARD: $</w:t>
            </w:r>
            <w:r w:rsidR="00A15A8F">
              <w:rPr>
                <w:b/>
                <w:i/>
                <w:color w:val="000000"/>
              </w:rPr>
              <w:t>18,343.50</w:t>
            </w:r>
          </w:p>
        </w:tc>
      </w:tr>
      <w:tr w:rsidRPr="007F620E" w:rsidR="00B32791" w:rsidTr="00EC6387" w14:paraId="6A909BC1" w14:textId="77777777">
        <w:trPr>
          <w:jc w:val="center"/>
        </w:trPr>
        <w:tc>
          <w:tcPr>
            <w:tcW w:w="11160" w:type="dxa"/>
            <w:gridSpan w:val="12"/>
            <w:tcBorders>
              <w:top w:val="single" w:color="auto" w:sz="4" w:space="0"/>
              <w:bottom w:val="single" w:color="auto" w:sz="4" w:space="0"/>
            </w:tcBorders>
          </w:tcPr>
          <w:p w:rsidRPr="007F620E" w:rsidR="00B32791" w:rsidP="00B32791" w:rsidRDefault="00B32791" w14:paraId="6F39872E" w14:textId="77777777">
            <w:pPr>
              <w:spacing w:before="60" w:after="60"/>
              <w:rPr>
                <w:color w:val="000000"/>
              </w:rPr>
            </w:pPr>
            <w:r w:rsidRPr="007F620E">
              <w:rPr>
                <w:color w:val="000000"/>
              </w:rPr>
              <w:t xml:space="preserve">  *We remind all intervenors that Commission staff may audit </w:t>
            </w:r>
            <w:r>
              <w:t>the records and books of the intervenors to the extent necessary to verify the basis for the award (§1804(d)).  I</w:t>
            </w:r>
            <w:r w:rsidRPr="007F620E">
              <w:rPr>
                <w:color w:val="000000"/>
              </w:rPr>
              <w:t xml:space="preserve">ntervenors must make and retain adequate accounting and other documentation to support all claims for intervenor compensation.  Intervenor’s records should identify specific issues for which it seeks compensation, the actual time spent by each employee or consultant, the applicable hourly rates, fees paid to consultants and any other costs for which compensation was claimed.  The records pertaining to an award of compensation shall be retained for at least three years from the date of the final decision making the award. </w:t>
            </w:r>
          </w:p>
          <w:p w:rsidRPr="007F620E" w:rsidR="00B32791" w:rsidP="00B32791" w:rsidRDefault="00B32791" w14:paraId="0D03EC65" w14:textId="77777777">
            <w:pPr>
              <w:spacing w:before="60" w:after="60"/>
              <w:rPr>
                <w:color w:val="000000"/>
              </w:rPr>
            </w:pPr>
            <w:r w:rsidRPr="007F620E">
              <w:rPr>
                <w:color w:val="000000"/>
              </w:rPr>
              <w:t xml:space="preserve">**Travel and Reasonable Claim preparation time </w:t>
            </w:r>
            <w:r>
              <w:rPr>
                <w:color w:val="000000"/>
              </w:rPr>
              <w:t xml:space="preserve">are </w:t>
            </w:r>
            <w:r w:rsidRPr="007F620E">
              <w:rPr>
                <w:color w:val="000000"/>
              </w:rPr>
              <w:t>typically compensated at ½ of preparer’s normal hourly rate</w:t>
            </w:r>
            <w:r w:rsidRPr="007F620E" w:rsidDel="00D075B1">
              <w:rPr>
                <w:color w:val="000000"/>
              </w:rPr>
              <w:t xml:space="preserve"> </w:t>
            </w:r>
          </w:p>
        </w:tc>
      </w:tr>
      <w:tr w:rsidRPr="007F620E" w:rsidR="00B32791" w:rsidTr="00EC6387" w14:paraId="458B01A4" w14:textId="77777777">
        <w:trPr>
          <w:jc w:val="center"/>
        </w:trPr>
        <w:tc>
          <w:tcPr>
            <w:tcW w:w="11160" w:type="dxa"/>
            <w:gridSpan w:val="12"/>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B32791" w:rsidP="00B32791" w:rsidRDefault="00B32791" w14:paraId="48B43CBD" w14:textId="77777777">
            <w:pPr>
              <w:keepNext/>
              <w:spacing w:before="60" w:after="60"/>
              <w:jc w:val="center"/>
              <w:rPr>
                <w:b/>
                <w:smallCaps/>
                <w:color w:val="000000"/>
              </w:rPr>
            </w:pPr>
            <w:r w:rsidRPr="007F620E">
              <w:rPr>
                <w:b/>
                <w:smallCaps/>
                <w:color w:val="000000"/>
              </w:rPr>
              <w:t>ATTORNEY INFORMATION</w:t>
            </w:r>
          </w:p>
        </w:tc>
      </w:tr>
      <w:tr w:rsidRPr="00C16981" w:rsidR="00B32791" w:rsidTr="00EC6387" w14:paraId="790C92C0" w14:textId="77777777">
        <w:trPr>
          <w:trHeight w:val="173"/>
          <w:jc w:val="center"/>
        </w:trPr>
        <w:tc>
          <w:tcPr>
            <w:tcW w:w="2692" w:type="dxa"/>
            <w:gridSpan w:val="3"/>
            <w:tcBorders>
              <w:top w:val="single" w:color="auto" w:sz="4" w:space="0"/>
              <w:bottom w:val="single" w:color="auto" w:sz="4" w:space="0"/>
            </w:tcBorders>
            <w:shd w:val="clear" w:color="auto" w:fill="FFFFFF"/>
            <w:vAlign w:val="bottom"/>
          </w:tcPr>
          <w:p w:rsidRPr="00C16981" w:rsidR="00B32791" w:rsidP="00B32791" w:rsidRDefault="00B32791" w14:paraId="00CAC866" w14:textId="77777777">
            <w:pPr>
              <w:keepNext/>
              <w:keepLines/>
              <w:spacing w:before="60" w:after="60"/>
              <w:jc w:val="center"/>
              <w:rPr>
                <w:b/>
                <w:color w:val="000000"/>
                <w:sz w:val="22"/>
                <w:szCs w:val="22"/>
              </w:rPr>
            </w:pPr>
            <w:r w:rsidRPr="00C16981">
              <w:rPr>
                <w:b/>
                <w:sz w:val="22"/>
                <w:szCs w:val="22"/>
              </w:rPr>
              <w:t>Attorney</w:t>
            </w:r>
          </w:p>
        </w:tc>
        <w:tc>
          <w:tcPr>
            <w:tcW w:w="1909" w:type="dxa"/>
            <w:gridSpan w:val="3"/>
            <w:tcBorders>
              <w:top w:val="single" w:color="auto" w:sz="4" w:space="0"/>
              <w:bottom w:val="single" w:color="auto" w:sz="4" w:space="0"/>
            </w:tcBorders>
            <w:shd w:val="clear" w:color="auto" w:fill="FFFFFF"/>
            <w:vAlign w:val="bottom"/>
          </w:tcPr>
          <w:p w:rsidRPr="00C16981" w:rsidR="00B32791" w:rsidP="00B32791" w:rsidRDefault="00B32791" w14:paraId="7E76A008" w14:textId="77777777">
            <w:pPr>
              <w:keepNext/>
              <w:keepLines/>
              <w:spacing w:before="60" w:after="60"/>
              <w:jc w:val="center"/>
              <w:rPr>
                <w:b/>
                <w:color w:val="000000"/>
                <w:sz w:val="22"/>
                <w:szCs w:val="22"/>
              </w:rPr>
            </w:pPr>
            <w:r w:rsidRPr="00C16981">
              <w:rPr>
                <w:b/>
                <w:sz w:val="22"/>
                <w:szCs w:val="22"/>
              </w:rPr>
              <w:t>Date Admitted to CA BAR</w:t>
            </w:r>
            <w:r w:rsidRPr="00C16981">
              <w:rPr>
                <w:rStyle w:val="FootnoteReference"/>
                <w:b/>
                <w:sz w:val="22"/>
                <w:szCs w:val="22"/>
              </w:rPr>
              <w:footnoteReference w:id="6"/>
            </w:r>
          </w:p>
        </w:tc>
        <w:tc>
          <w:tcPr>
            <w:tcW w:w="2291" w:type="dxa"/>
            <w:gridSpan w:val="2"/>
            <w:tcBorders>
              <w:top w:val="single" w:color="auto" w:sz="4" w:space="0"/>
              <w:bottom w:val="single" w:color="auto" w:sz="4" w:space="0"/>
            </w:tcBorders>
            <w:shd w:val="clear" w:color="auto" w:fill="FFFFFF"/>
            <w:vAlign w:val="bottom"/>
          </w:tcPr>
          <w:p w:rsidRPr="00C16981" w:rsidR="00B32791" w:rsidP="00B32791" w:rsidRDefault="00B32791" w14:paraId="27E64ED7" w14:textId="77777777">
            <w:pPr>
              <w:keepNext/>
              <w:keepLines/>
              <w:spacing w:before="60" w:after="60"/>
              <w:jc w:val="center"/>
              <w:rPr>
                <w:b/>
                <w:color w:val="000000"/>
                <w:sz w:val="22"/>
                <w:szCs w:val="22"/>
              </w:rPr>
            </w:pPr>
            <w:r w:rsidRPr="00C16981">
              <w:rPr>
                <w:b/>
                <w:sz w:val="22"/>
                <w:szCs w:val="22"/>
              </w:rPr>
              <w:t>Member Number</w:t>
            </w:r>
          </w:p>
        </w:tc>
        <w:tc>
          <w:tcPr>
            <w:tcW w:w="4268" w:type="dxa"/>
            <w:gridSpan w:val="4"/>
            <w:tcBorders>
              <w:top w:val="single" w:color="auto" w:sz="4" w:space="0"/>
              <w:bottom w:val="single" w:color="auto" w:sz="4" w:space="0"/>
            </w:tcBorders>
            <w:shd w:val="clear" w:color="auto" w:fill="FFFFFF"/>
            <w:vAlign w:val="bottom"/>
          </w:tcPr>
          <w:p w:rsidRPr="00C16981" w:rsidR="00B32791" w:rsidP="00B32791" w:rsidRDefault="00B32791" w14:paraId="496B5DC1" w14:textId="77777777">
            <w:pPr>
              <w:keepNext/>
              <w:keepLines/>
              <w:spacing w:before="60" w:after="60"/>
              <w:jc w:val="center"/>
              <w:rPr>
                <w:b/>
                <w:sz w:val="22"/>
                <w:szCs w:val="22"/>
              </w:rPr>
            </w:pPr>
            <w:r w:rsidRPr="00C16981">
              <w:rPr>
                <w:b/>
                <w:sz w:val="22"/>
                <w:szCs w:val="22"/>
              </w:rPr>
              <w:t>Actions Affecting Eligibility (Yes/No?)</w:t>
            </w:r>
          </w:p>
          <w:p w:rsidRPr="00C16981" w:rsidR="00B32791" w:rsidP="00B32791" w:rsidRDefault="00B32791" w14:paraId="36F8922D" w14:textId="77777777">
            <w:pPr>
              <w:keepNext/>
              <w:keepLines/>
              <w:spacing w:before="60" w:after="60"/>
              <w:jc w:val="center"/>
              <w:rPr>
                <w:b/>
                <w:color w:val="000000"/>
                <w:sz w:val="22"/>
                <w:szCs w:val="22"/>
              </w:rPr>
            </w:pPr>
            <w:r w:rsidRPr="00C16981">
              <w:rPr>
                <w:b/>
                <w:sz w:val="22"/>
                <w:szCs w:val="22"/>
              </w:rPr>
              <w:t>If “Yes”, attach explanation</w:t>
            </w:r>
          </w:p>
        </w:tc>
      </w:tr>
      <w:tr w:rsidRPr="007F620E" w:rsidR="00CA2326" w:rsidTr="009E6BC2" w14:paraId="4DC5EE9B" w14:textId="77777777">
        <w:trPr>
          <w:trHeight w:val="172"/>
          <w:jc w:val="center"/>
        </w:trPr>
        <w:tc>
          <w:tcPr>
            <w:tcW w:w="2692" w:type="dxa"/>
            <w:gridSpan w:val="3"/>
            <w:tcBorders>
              <w:top w:val="single" w:color="auto" w:sz="4" w:space="0"/>
              <w:bottom w:val="single" w:color="auto" w:sz="4" w:space="0"/>
            </w:tcBorders>
          </w:tcPr>
          <w:p w:rsidRPr="007F620E" w:rsidR="00CA2326" w:rsidP="00CA2326" w:rsidRDefault="00CA2326" w14:paraId="7266B7BF" w14:textId="2D2BA2DB">
            <w:pPr>
              <w:keepLines/>
              <w:spacing w:before="60" w:after="60"/>
              <w:jc w:val="center"/>
              <w:rPr>
                <w:color w:val="000000"/>
              </w:rPr>
            </w:pPr>
            <w:r>
              <w:rPr>
                <w:color w:val="000000"/>
              </w:rPr>
              <w:t xml:space="preserve">Melissa W. </w:t>
            </w:r>
            <w:proofErr w:type="spellStart"/>
            <w:r>
              <w:rPr>
                <w:color w:val="000000"/>
              </w:rPr>
              <w:t>Kasnitz</w:t>
            </w:r>
            <w:proofErr w:type="spellEnd"/>
          </w:p>
        </w:tc>
        <w:tc>
          <w:tcPr>
            <w:tcW w:w="1909" w:type="dxa"/>
            <w:gridSpan w:val="3"/>
            <w:tcBorders>
              <w:top w:val="single" w:color="auto" w:sz="4" w:space="0"/>
              <w:bottom w:val="single" w:color="auto" w:sz="4" w:space="0"/>
            </w:tcBorders>
          </w:tcPr>
          <w:p w:rsidRPr="007F620E" w:rsidR="00CA2326" w:rsidP="00CA2326" w:rsidRDefault="00CA2326" w14:paraId="69A41F15" w14:textId="7E13804D">
            <w:pPr>
              <w:keepLines/>
              <w:spacing w:before="60" w:after="60"/>
              <w:jc w:val="center"/>
              <w:rPr>
                <w:color w:val="000000"/>
              </w:rPr>
            </w:pPr>
            <w:r>
              <w:rPr>
                <w:color w:val="000000"/>
              </w:rPr>
              <w:t>1992</w:t>
            </w:r>
          </w:p>
        </w:tc>
        <w:tc>
          <w:tcPr>
            <w:tcW w:w="2291" w:type="dxa"/>
            <w:gridSpan w:val="2"/>
            <w:tcBorders>
              <w:top w:val="single" w:color="auto" w:sz="4" w:space="0"/>
              <w:bottom w:val="single" w:color="auto" w:sz="4" w:space="0"/>
            </w:tcBorders>
          </w:tcPr>
          <w:p w:rsidRPr="007F620E" w:rsidR="00CA2326" w:rsidP="00CA2326" w:rsidRDefault="00CA2326" w14:paraId="58495CD7" w14:textId="4D2DF485">
            <w:pPr>
              <w:keepLines/>
              <w:spacing w:before="60" w:after="60"/>
              <w:jc w:val="center"/>
              <w:rPr>
                <w:color w:val="000000"/>
              </w:rPr>
            </w:pPr>
            <w:r>
              <w:rPr>
                <w:color w:val="000000"/>
              </w:rPr>
              <w:t>162679</w:t>
            </w:r>
          </w:p>
        </w:tc>
        <w:tc>
          <w:tcPr>
            <w:tcW w:w="4268" w:type="dxa"/>
            <w:gridSpan w:val="4"/>
            <w:tcBorders>
              <w:top w:val="single" w:color="auto" w:sz="4" w:space="0"/>
              <w:bottom w:val="single" w:color="auto" w:sz="4" w:space="0"/>
            </w:tcBorders>
          </w:tcPr>
          <w:p w:rsidRPr="007F620E" w:rsidR="00CA2326" w:rsidP="00CA2326" w:rsidRDefault="00CA2326" w14:paraId="117B99BF" w14:textId="770A778B">
            <w:pPr>
              <w:keepLines/>
              <w:spacing w:before="60" w:after="60"/>
              <w:jc w:val="center"/>
              <w:rPr>
                <w:color w:val="000000"/>
              </w:rPr>
            </w:pPr>
            <w:r>
              <w:rPr>
                <w:color w:val="000000"/>
              </w:rPr>
              <w:t>No</w:t>
            </w:r>
          </w:p>
        </w:tc>
      </w:tr>
      <w:tr w:rsidRPr="007F620E" w:rsidR="00CA2326" w:rsidTr="009E6BC2" w14:paraId="5D036E2E" w14:textId="77777777">
        <w:trPr>
          <w:trHeight w:val="172"/>
          <w:jc w:val="center"/>
        </w:trPr>
        <w:tc>
          <w:tcPr>
            <w:tcW w:w="2692" w:type="dxa"/>
            <w:gridSpan w:val="3"/>
            <w:tcBorders>
              <w:top w:val="single" w:color="auto" w:sz="4" w:space="0"/>
              <w:bottom w:val="single" w:color="auto" w:sz="4" w:space="0"/>
            </w:tcBorders>
          </w:tcPr>
          <w:p w:rsidRPr="007F620E" w:rsidR="00CA2326" w:rsidP="00CA2326" w:rsidRDefault="00CA2326" w14:paraId="3D5F8F51" w14:textId="6798F88B">
            <w:pPr>
              <w:spacing w:before="60" w:after="60"/>
              <w:jc w:val="center"/>
              <w:rPr>
                <w:color w:val="000000"/>
              </w:rPr>
            </w:pPr>
            <w:r>
              <w:rPr>
                <w:color w:val="000000"/>
              </w:rPr>
              <w:t>Paul Goodman</w:t>
            </w:r>
          </w:p>
        </w:tc>
        <w:tc>
          <w:tcPr>
            <w:tcW w:w="1909" w:type="dxa"/>
            <w:gridSpan w:val="3"/>
            <w:tcBorders>
              <w:top w:val="single" w:color="auto" w:sz="4" w:space="0"/>
              <w:bottom w:val="single" w:color="auto" w:sz="4" w:space="0"/>
            </w:tcBorders>
          </w:tcPr>
          <w:p w:rsidRPr="007F620E" w:rsidR="00CA2326" w:rsidP="00CA2326" w:rsidRDefault="00CA2326" w14:paraId="1609FC8E" w14:textId="7283DFCF">
            <w:pPr>
              <w:spacing w:before="60" w:after="60"/>
              <w:jc w:val="center"/>
              <w:rPr>
                <w:color w:val="000000"/>
              </w:rPr>
            </w:pPr>
            <w:r>
              <w:rPr>
                <w:color w:val="000000"/>
              </w:rPr>
              <w:t>2002</w:t>
            </w:r>
          </w:p>
        </w:tc>
        <w:tc>
          <w:tcPr>
            <w:tcW w:w="2291" w:type="dxa"/>
            <w:gridSpan w:val="2"/>
            <w:tcBorders>
              <w:top w:val="single" w:color="auto" w:sz="4" w:space="0"/>
              <w:bottom w:val="single" w:color="auto" w:sz="4" w:space="0"/>
            </w:tcBorders>
          </w:tcPr>
          <w:p w:rsidRPr="007F620E" w:rsidR="00CA2326" w:rsidP="00CA2326" w:rsidRDefault="00CA2326" w14:paraId="182A9D2B" w14:textId="482DF6F1">
            <w:pPr>
              <w:spacing w:before="60" w:after="60"/>
              <w:jc w:val="center"/>
              <w:rPr>
                <w:color w:val="000000"/>
              </w:rPr>
            </w:pPr>
            <w:r>
              <w:rPr>
                <w:color w:val="000000"/>
              </w:rPr>
              <w:t>219086</w:t>
            </w:r>
          </w:p>
        </w:tc>
        <w:tc>
          <w:tcPr>
            <w:tcW w:w="4268" w:type="dxa"/>
            <w:gridSpan w:val="4"/>
            <w:tcBorders>
              <w:top w:val="single" w:color="auto" w:sz="4" w:space="0"/>
              <w:bottom w:val="single" w:color="auto" w:sz="4" w:space="0"/>
            </w:tcBorders>
          </w:tcPr>
          <w:p w:rsidRPr="007F620E" w:rsidR="00CA2326" w:rsidP="00CA2326" w:rsidRDefault="00CA2326" w14:paraId="35DC3C56" w14:textId="26676760">
            <w:pPr>
              <w:spacing w:before="60" w:after="60"/>
              <w:jc w:val="center"/>
              <w:rPr>
                <w:color w:val="000000"/>
              </w:rPr>
            </w:pPr>
            <w:r>
              <w:rPr>
                <w:color w:val="000000"/>
              </w:rPr>
              <w:t>No</w:t>
            </w:r>
          </w:p>
        </w:tc>
      </w:tr>
      <w:tr w:rsidR="00CA2326" w:rsidTr="009E6BC2" w14:paraId="6842EFF8" w14:textId="77777777">
        <w:trPr>
          <w:trHeight w:val="172"/>
          <w:jc w:val="center"/>
        </w:trPr>
        <w:tc>
          <w:tcPr>
            <w:tcW w:w="2692" w:type="dxa"/>
            <w:gridSpan w:val="3"/>
            <w:tcBorders>
              <w:top w:val="single" w:color="auto" w:sz="4" w:space="0"/>
              <w:bottom w:val="single" w:color="auto" w:sz="4" w:space="0"/>
            </w:tcBorders>
          </w:tcPr>
          <w:p w:rsidR="00CA2326" w:rsidP="00CA2326" w:rsidRDefault="00CA2326" w14:paraId="1B922C35" w14:textId="6AFCF14E">
            <w:pPr>
              <w:spacing w:before="60" w:after="60"/>
              <w:jc w:val="center"/>
              <w:rPr>
                <w:color w:val="000000"/>
              </w:rPr>
            </w:pPr>
            <w:r>
              <w:rPr>
                <w:color w:val="000000"/>
              </w:rPr>
              <w:t>Rachel Sweetnam</w:t>
            </w:r>
          </w:p>
        </w:tc>
        <w:tc>
          <w:tcPr>
            <w:tcW w:w="1909" w:type="dxa"/>
            <w:gridSpan w:val="3"/>
            <w:tcBorders>
              <w:top w:val="single" w:color="auto" w:sz="4" w:space="0"/>
              <w:bottom w:val="single" w:color="auto" w:sz="4" w:space="0"/>
            </w:tcBorders>
          </w:tcPr>
          <w:p w:rsidR="00CA2326" w:rsidP="00CA2326" w:rsidRDefault="00CA2326" w14:paraId="51B6A3F3" w14:textId="04C232FA">
            <w:pPr>
              <w:spacing w:before="60" w:after="60"/>
              <w:jc w:val="center"/>
              <w:rPr>
                <w:color w:val="000000"/>
              </w:rPr>
            </w:pPr>
            <w:r>
              <w:rPr>
                <w:color w:val="000000"/>
              </w:rPr>
              <w:t>2023</w:t>
            </w:r>
          </w:p>
        </w:tc>
        <w:tc>
          <w:tcPr>
            <w:tcW w:w="2291" w:type="dxa"/>
            <w:gridSpan w:val="2"/>
            <w:tcBorders>
              <w:top w:val="single" w:color="auto" w:sz="4" w:space="0"/>
              <w:bottom w:val="single" w:color="auto" w:sz="4" w:space="0"/>
            </w:tcBorders>
          </w:tcPr>
          <w:p w:rsidR="00CA2326" w:rsidP="00CA2326" w:rsidRDefault="00CA2326" w14:paraId="66BC920B" w14:textId="292A5B31">
            <w:pPr>
              <w:spacing w:before="60" w:after="60"/>
              <w:jc w:val="center"/>
              <w:rPr>
                <w:color w:val="000000"/>
              </w:rPr>
            </w:pPr>
            <w:r>
              <w:rPr>
                <w:color w:val="000000"/>
              </w:rPr>
              <w:t>350075</w:t>
            </w:r>
          </w:p>
        </w:tc>
        <w:tc>
          <w:tcPr>
            <w:tcW w:w="4268" w:type="dxa"/>
            <w:gridSpan w:val="4"/>
            <w:tcBorders>
              <w:top w:val="single" w:color="auto" w:sz="4" w:space="0"/>
              <w:bottom w:val="single" w:color="auto" w:sz="4" w:space="0"/>
            </w:tcBorders>
          </w:tcPr>
          <w:p w:rsidR="00CA2326" w:rsidP="00CA2326" w:rsidRDefault="00CA2326" w14:paraId="6B3B97FF" w14:textId="58F92D62">
            <w:pPr>
              <w:spacing w:before="60" w:after="60"/>
              <w:jc w:val="center"/>
              <w:rPr>
                <w:color w:val="000000"/>
              </w:rPr>
            </w:pPr>
            <w:r>
              <w:rPr>
                <w:color w:val="000000"/>
              </w:rPr>
              <w:t>No</w:t>
            </w:r>
          </w:p>
        </w:tc>
      </w:tr>
    </w:tbl>
    <w:p w:rsidRPr="003B6A1B" w:rsidR="00A92D0B" w:rsidP="00314DE1" w:rsidRDefault="00A92D0B" w14:paraId="04BC309E" w14:textId="6EE28A49">
      <w:pPr>
        <w:keepNext/>
        <w:numPr>
          <w:ilvl w:val="0"/>
          <w:numId w:val="9"/>
        </w:numPr>
        <w:spacing w:before="360" w:after="120"/>
        <w:rPr>
          <w:b/>
          <w:i/>
          <w:color w:val="000000"/>
          <w:u w:val="single"/>
        </w:rPr>
      </w:pPr>
      <w:r w:rsidRPr="005B5B44">
        <w:rPr>
          <w:b/>
          <w:color w:val="000000"/>
        </w:rPr>
        <w:t>Attachments</w:t>
      </w:r>
      <w:r w:rsidRPr="007F620E">
        <w:rPr>
          <w:b/>
        </w:rPr>
        <w:t xml:space="preserve"> Documenting Specific Claim and Comments on Part III</w:t>
      </w:r>
      <w:r w:rsidR="00C02649">
        <w:rPr>
          <w:b/>
        </w:rPr>
        <w:t>:</w:t>
      </w:r>
      <w:r w:rsidR="005B144B">
        <w:rPr>
          <w:rStyle w:val="FootnoteReference"/>
          <w:b/>
        </w:rPr>
        <w:footnoteReference w:id="7"/>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1795"/>
        <w:gridCol w:w="7565"/>
      </w:tblGrid>
      <w:tr w:rsidRPr="007F620E" w:rsidR="00A92D0B" w:rsidTr="001A3CF3" w14:paraId="0C2B760A" w14:textId="77777777">
        <w:trPr>
          <w:tblHeader/>
        </w:trPr>
        <w:tc>
          <w:tcPr>
            <w:tcW w:w="1795" w:type="dxa"/>
            <w:shd w:val="clear" w:color="auto" w:fill="D9D9D9" w:themeFill="background1" w:themeFillShade="D9"/>
            <w:vAlign w:val="bottom"/>
          </w:tcPr>
          <w:p w:rsidRPr="007F620E" w:rsidR="00A92D0B" w:rsidP="001A3CF3" w:rsidRDefault="00A92D0B" w14:paraId="42A1D838" w14:textId="77777777">
            <w:pPr>
              <w:tabs>
                <w:tab w:val="left" w:pos="1260"/>
              </w:tabs>
              <w:jc w:val="center"/>
              <w:rPr>
                <w:b/>
                <w:color w:val="000000"/>
              </w:rPr>
            </w:pPr>
            <w:r w:rsidRPr="007F620E">
              <w:rPr>
                <w:b/>
                <w:color w:val="000000"/>
              </w:rPr>
              <w:t>Attachment or Comment  #</w:t>
            </w:r>
          </w:p>
        </w:tc>
        <w:tc>
          <w:tcPr>
            <w:tcW w:w="7565" w:type="dxa"/>
            <w:tcBorders>
              <w:bottom w:val="single" w:color="auto" w:sz="4" w:space="0"/>
            </w:tcBorders>
            <w:shd w:val="clear" w:color="auto" w:fill="D9D9D9" w:themeFill="background1" w:themeFillShade="D9"/>
            <w:vAlign w:val="bottom"/>
          </w:tcPr>
          <w:p w:rsidRPr="007F620E" w:rsidR="00A92D0B" w:rsidP="001A3CF3" w:rsidRDefault="00A92D0B" w14:paraId="55F0A65F" w14:textId="77777777">
            <w:pPr>
              <w:tabs>
                <w:tab w:val="left" w:pos="1260"/>
              </w:tabs>
              <w:jc w:val="center"/>
              <w:rPr>
                <w:b/>
                <w:color w:val="000000"/>
              </w:rPr>
            </w:pPr>
            <w:r w:rsidRPr="007F620E">
              <w:rPr>
                <w:b/>
                <w:color w:val="000000"/>
              </w:rPr>
              <w:t>Description/Comment</w:t>
            </w:r>
          </w:p>
        </w:tc>
      </w:tr>
      <w:tr w:rsidRPr="007F620E" w:rsidR="00A92D0B" w:rsidTr="00185071" w14:paraId="71F47148" w14:textId="77777777">
        <w:tc>
          <w:tcPr>
            <w:tcW w:w="1795" w:type="dxa"/>
            <w:tcBorders>
              <w:bottom w:val="single" w:color="auto" w:sz="4" w:space="0"/>
            </w:tcBorders>
          </w:tcPr>
          <w:p w:rsidRPr="007F620E" w:rsidR="00A92D0B" w:rsidP="001A3CF3" w:rsidRDefault="00A92D0B" w14:paraId="7A5C03D8" w14:textId="77777777">
            <w:pPr>
              <w:tabs>
                <w:tab w:val="left" w:pos="1260"/>
              </w:tabs>
              <w:rPr>
                <w:color w:val="000000"/>
              </w:rPr>
            </w:pPr>
            <w:r w:rsidRPr="007F620E">
              <w:rPr>
                <w:color w:val="000000"/>
              </w:rPr>
              <w:t>1</w:t>
            </w:r>
          </w:p>
        </w:tc>
        <w:tc>
          <w:tcPr>
            <w:tcW w:w="7565" w:type="dxa"/>
            <w:tcBorders>
              <w:bottom w:val="single" w:color="auto" w:sz="4" w:space="0"/>
            </w:tcBorders>
          </w:tcPr>
          <w:p w:rsidRPr="001C0DD1" w:rsidR="00A92D0B" w:rsidP="001A3CF3" w:rsidRDefault="00A92D0B" w14:paraId="370C67BC" w14:textId="77777777">
            <w:pPr>
              <w:tabs>
                <w:tab w:val="left" w:pos="1260"/>
              </w:tabs>
              <w:rPr>
                <w:color w:val="000000"/>
              </w:rPr>
            </w:pPr>
            <w:r w:rsidRPr="001C0DD1">
              <w:rPr>
                <w:color w:val="000000"/>
              </w:rPr>
              <w:t>Certificate of Service</w:t>
            </w:r>
          </w:p>
        </w:tc>
      </w:tr>
      <w:tr w:rsidRPr="007F620E" w:rsidR="00A92D0B" w:rsidTr="00185071" w14:paraId="72C869B0" w14:textId="77777777">
        <w:tc>
          <w:tcPr>
            <w:tcW w:w="1795" w:type="dxa"/>
          </w:tcPr>
          <w:p w:rsidRPr="007F620E" w:rsidR="00A92D0B" w:rsidP="001A3CF3" w:rsidRDefault="0022302F" w14:paraId="49AADD21" w14:textId="77777777">
            <w:pPr>
              <w:tabs>
                <w:tab w:val="left" w:pos="1260"/>
              </w:tabs>
              <w:rPr>
                <w:color w:val="000000"/>
              </w:rPr>
            </w:pPr>
            <w:r>
              <w:rPr>
                <w:color w:val="000000"/>
              </w:rPr>
              <w:t>2</w:t>
            </w:r>
          </w:p>
        </w:tc>
        <w:tc>
          <w:tcPr>
            <w:tcW w:w="7565" w:type="dxa"/>
          </w:tcPr>
          <w:p w:rsidRPr="007F620E" w:rsidR="00A92D0B" w:rsidP="001A3CF3" w:rsidRDefault="008E77D9" w14:paraId="3AF20C23" w14:textId="2086D381">
            <w:pPr>
              <w:tabs>
                <w:tab w:val="left" w:pos="1260"/>
              </w:tabs>
              <w:rPr>
                <w:b/>
                <w:color w:val="000000"/>
              </w:rPr>
            </w:pPr>
            <w:r>
              <w:rPr>
                <w:bCs/>
                <w:color w:val="000000"/>
              </w:rPr>
              <w:t>Time Records, including merits and time on compensation</w:t>
            </w:r>
          </w:p>
        </w:tc>
      </w:tr>
      <w:tr w:rsidRPr="007F620E" w:rsidR="00803C7D" w:rsidTr="00185071" w14:paraId="6F40DF1A" w14:textId="77777777">
        <w:tc>
          <w:tcPr>
            <w:tcW w:w="1795" w:type="dxa"/>
          </w:tcPr>
          <w:p w:rsidR="00803C7D" w:rsidP="001A3CF3" w:rsidRDefault="00803C7D" w14:paraId="04A9F11E" w14:textId="4A9C7C7C">
            <w:pPr>
              <w:tabs>
                <w:tab w:val="left" w:pos="1260"/>
              </w:tabs>
              <w:rPr>
                <w:color w:val="000000"/>
              </w:rPr>
            </w:pPr>
            <w:r>
              <w:rPr>
                <w:color w:val="000000"/>
              </w:rPr>
              <w:t>3</w:t>
            </w:r>
          </w:p>
        </w:tc>
        <w:tc>
          <w:tcPr>
            <w:tcW w:w="7565" w:type="dxa"/>
          </w:tcPr>
          <w:p w:rsidR="00803C7D" w:rsidP="001A3CF3" w:rsidRDefault="00803C7D" w14:paraId="0693CD8A" w14:textId="7C7EAF2F">
            <w:pPr>
              <w:tabs>
                <w:tab w:val="left" w:pos="1260"/>
              </w:tabs>
              <w:rPr>
                <w:bCs/>
                <w:color w:val="000000"/>
              </w:rPr>
            </w:pPr>
            <w:r>
              <w:rPr>
                <w:bCs/>
                <w:color w:val="000000"/>
              </w:rPr>
              <w:t>Resolution T-17898</w:t>
            </w:r>
          </w:p>
        </w:tc>
      </w:tr>
      <w:tr w:rsidRPr="007F620E" w:rsidR="00803C7D" w:rsidTr="00185071" w14:paraId="0993F785" w14:textId="77777777">
        <w:tc>
          <w:tcPr>
            <w:tcW w:w="1795" w:type="dxa"/>
          </w:tcPr>
          <w:p w:rsidR="00803C7D" w:rsidP="001A3CF3" w:rsidRDefault="00803C7D" w14:paraId="3153BE54" w14:textId="0C8B5B72">
            <w:pPr>
              <w:tabs>
                <w:tab w:val="left" w:pos="1260"/>
              </w:tabs>
              <w:rPr>
                <w:color w:val="000000"/>
              </w:rPr>
            </w:pPr>
            <w:r>
              <w:rPr>
                <w:color w:val="000000"/>
              </w:rPr>
              <w:t>4</w:t>
            </w:r>
          </w:p>
        </w:tc>
        <w:tc>
          <w:tcPr>
            <w:tcW w:w="7565" w:type="dxa"/>
          </w:tcPr>
          <w:p w:rsidR="00803C7D" w:rsidP="001A3CF3" w:rsidRDefault="0085646D" w14:paraId="74B97394" w14:textId="69A722D2">
            <w:pPr>
              <w:tabs>
                <w:tab w:val="left" w:pos="1260"/>
              </w:tabs>
              <w:rPr>
                <w:bCs/>
                <w:color w:val="000000"/>
              </w:rPr>
            </w:pPr>
            <w:r>
              <w:rPr>
                <w:bCs/>
                <w:color w:val="000000"/>
              </w:rPr>
              <w:t xml:space="preserve">Letter from Paul Goodman, Legal Counsel, Center for Accessible Technology, to </w:t>
            </w:r>
            <w:r w:rsidR="00053778">
              <w:rPr>
                <w:bCs/>
                <w:color w:val="000000"/>
              </w:rPr>
              <w:t>Communications Division re: Resolution T-17898 (</w:t>
            </w:r>
            <w:r w:rsidR="007310B9">
              <w:rPr>
                <w:bCs/>
                <w:color w:val="000000"/>
              </w:rPr>
              <w:t>Dec. 9, 2025)</w:t>
            </w:r>
          </w:p>
        </w:tc>
      </w:tr>
      <w:tr w:rsidRPr="007F620E" w:rsidR="00B64F78" w:rsidTr="00185071" w14:paraId="106AEE9E" w14:textId="77777777">
        <w:tc>
          <w:tcPr>
            <w:tcW w:w="1795" w:type="dxa"/>
          </w:tcPr>
          <w:p w:rsidR="00B64F78" w:rsidP="001A3CF3" w:rsidRDefault="00803C7D" w14:paraId="2E34B438" w14:textId="03F4B95C">
            <w:pPr>
              <w:tabs>
                <w:tab w:val="left" w:pos="1260"/>
              </w:tabs>
              <w:rPr>
                <w:color w:val="000000"/>
              </w:rPr>
            </w:pPr>
            <w:r>
              <w:rPr>
                <w:color w:val="000000"/>
              </w:rPr>
              <w:t>A</w:t>
            </w:r>
          </w:p>
        </w:tc>
        <w:tc>
          <w:tcPr>
            <w:tcW w:w="7565" w:type="dxa"/>
          </w:tcPr>
          <w:p w:rsidR="008D61EA" w:rsidP="008D61EA" w:rsidRDefault="008D61EA" w14:paraId="1EAF4D74" w14:textId="77777777">
            <w:pPr>
              <w:tabs>
                <w:tab w:val="left" w:pos="1260"/>
              </w:tabs>
              <w:rPr>
                <w:b/>
                <w:color w:val="000000"/>
              </w:rPr>
            </w:pPr>
            <w:r>
              <w:rPr>
                <w:b/>
                <w:color w:val="000000"/>
              </w:rPr>
              <w:t xml:space="preserve">Rate for Paul Goodman in 2025:  </w:t>
            </w:r>
          </w:p>
          <w:p w:rsidR="008D61EA" w:rsidP="008D61EA" w:rsidRDefault="008D61EA" w14:paraId="463B2A0A" w14:textId="77777777">
            <w:pPr>
              <w:tabs>
                <w:tab w:val="left" w:pos="1260"/>
              </w:tabs>
              <w:rPr>
                <w:bCs/>
                <w:color w:val="000000"/>
              </w:rPr>
            </w:pPr>
          </w:p>
          <w:p w:rsidRPr="007F620E" w:rsidR="00B64F78" w:rsidP="008D61EA" w:rsidRDefault="008D61EA" w14:paraId="36F281D1" w14:textId="66C8A5BC">
            <w:pPr>
              <w:tabs>
                <w:tab w:val="left" w:pos="1260"/>
              </w:tabs>
              <w:rPr>
                <w:b/>
                <w:color w:val="000000"/>
              </w:rPr>
            </w:pPr>
            <w:r w:rsidRPr="003A2C7D">
              <w:rPr>
                <w:bCs/>
                <w:color w:val="000000"/>
              </w:rPr>
              <w:t xml:space="preserve">On </w:t>
            </w:r>
            <w:r>
              <w:rPr>
                <w:bCs/>
                <w:color w:val="000000"/>
              </w:rPr>
              <w:t>September 23</w:t>
            </w:r>
            <w:r w:rsidRPr="003A2C7D">
              <w:rPr>
                <w:bCs/>
                <w:color w:val="000000"/>
              </w:rPr>
              <w:t>, 202</w:t>
            </w:r>
            <w:r>
              <w:rPr>
                <w:bCs/>
                <w:color w:val="000000"/>
              </w:rPr>
              <w:t>5</w:t>
            </w:r>
            <w:r w:rsidRPr="003A2C7D">
              <w:rPr>
                <w:bCs/>
                <w:color w:val="000000"/>
              </w:rPr>
              <w:t xml:space="preserve">, </w:t>
            </w:r>
            <w:proofErr w:type="spellStart"/>
            <w:r w:rsidRPr="003A2C7D">
              <w:rPr>
                <w:bCs/>
                <w:color w:val="000000"/>
              </w:rPr>
              <w:t>CforAT</w:t>
            </w:r>
            <w:proofErr w:type="spellEnd"/>
            <w:r w:rsidRPr="003A2C7D">
              <w:rPr>
                <w:bCs/>
                <w:color w:val="000000"/>
              </w:rPr>
              <w:t xml:space="preserve"> filed an intervenor compensation claim in A.19-11-003 that included a request that the Commission adopt an hourly </w:t>
            </w:r>
            <w:r w:rsidRPr="004857E4">
              <w:rPr>
                <w:bCs/>
                <w:color w:val="000000"/>
              </w:rPr>
              <w:t xml:space="preserve">rate of $680 for </w:t>
            </w:r>
            <w:proofErr w:type="spellStart"/>
            <w:r w:rsidRPr="004857E4">
              <w:rPr>
                <w:bCs/>
                <w:color w:val="000000"/>
              </w:rPr>
              <w:t>CforAT’s</w:t>
            </w:r>
            <w:proofErr w:type="spellEnd"/>
            <w:r w:rsidRPr="004857E4">
              <w:rPr>
                <w:bCs/>
                <w:color w:val="000000"/>
              </w:rPr>
              <w:t xml:space="preserve"> Legal Counsel, Paul Goodman, based on the Market Rate Study and guidance adopted in Resolution ALJ-393, issued on December 22, 2020. The Commission has not yet acted on that intervenor compensation claim. Rather than repeat the same showing here for the requested hourly rate for Mr. Goodman, </w:t>
            </w:r>
            <w:proofErr w:type="spellStart"/>
            <w:r w:rsidRPr="004857E4">
              <w:rPr>
                <w:bCs/>
                <w:color w:val="000000"/>
              </w:rPr>
              <w:t>CforAT</w:t>
            </w:r>
            <w:proofErr w:type="spellEnd"/>
            <w:r w:rsidRPr="004857E4">
              <w:rPr>
                <w:bCs/>
                <w:color w:val="000000"/>
              </w:rPr>
              <w:t xml:space="preserve"> refers the Commission to the showing presented in A.20-11-001</w:t>
            </w:r>
            <w:r>
              <w:rPr>
                <w:bCs/>
                <w:color w:val="000000"/>
              </w:rPr>
              <w:t>.</w:t>
            </w:r>
          </w:p>
        </w:tc>
      </w:tr>
      <w:tr w:rsidRPr="007F620E" w:rsidR="00B64F78" w:rsidTr="00185071" w14:paraId="31A030AA" w14:textId="77777777">
        <w:tc>
          <w:tcPr>
            <w:tcW w:w="1795" w:type="dxa"/>
          </w:tcPr>
          <w:p w:rsidR="00B64F78" w:rsidP="001A3CF3" w:rsidRDefault="00803C7D" w14:paraId="7150E602" w14:textId="31BF8CEB">
            <w:pPr>
              <w:tabs>
                <w:tab w:val="left" w:pos="1260"/>
              </w:tabs>
              <w:rPr>
                <w:color w:val="000000"/>
              </w:rPr>
            </w:pPr>
            <w:r>
              <w:rPr>
                <w:color w:val="000000"/>
              </w:rPr>
              <w:lastRenderedPageBreak/>
              <w:t>B</w:t>
            </w:r>
          </w:p>
        </w:tc>
        <w:tc>
          <w:tcPr>
            <w:tcW w:w="7565" w:type="dxa"/>
          </w:tcPr>
          <w:p w:rsidRPr="007F620E" w:rsidR="00B64F78" w:rsidP="001A3CF3" w:rsidRDefault="00B64F78" w14:paraId="4794C6EC" w14:textId="7D415F1E">
            <w:pPr>
              <w:tabs>
                <w:tab w:val="left" w:pos="1260"/>
              </w:tabs>
              <w:rPr>
                <w:b/>
                <w:color w:val="000000"/>
              </w:rPr>
            </w:pPr>
            <w:r>
              <w:rPr>
                <w:b/>
                <w:color w:val="000000"/>
              </w:rPr>
              <w:t xml:space="preserve">Rates for Time Spent on Compensation Request: </w:t>
            </w:r>
            <w:r>
              <w:rPr>
                <w:bCs/>
                <w:color w:val="000000"/>
              </w:rPr>
              <w:t xml:space="preserve">While this compensation request was drafted in 2026, all the recorded work on the merits took place in 2024 or earlier.  For this reason, </w:t>
            </w:r>
            <w:proofErr w:type="spellStart"/>
            <w:r>
              <w:rPr>
                <w:bCs/>
                <w:color w:val="000000"/>
              </w:rPr>
              <w:t>CforAT</w:t>
            </w:r>
            <w:proofErr w:type="spellEnd"/>
            <w:r>
              <w:rPr>
                <w:bCs/>
                <w:color w:val="000000"/>
              </w:rPr>
              <w:t xml:space="preserve"> is requesting time spent on compensation at ½ the standard rates for 2025.  We will request updated rates for 2026 rates in a later compensation request.  </w:t>
            </w:r>
          </w:p>
        </w:tc>
      </w:tr>
    </w:tbl>
    <w:p w:rsidRPr="007F620E" w:rsidR="00A92D0B" w:rsidP="00314DE1" w:rsidRDefault="00A92D0B" w14:paraId="0D8B7003" w14:textId="6AB97643">
      <w:pPr>
        <w:keepNext/>
        <w:numPr>
          <w:ilvl w:val="0"/>
          <w:numId w:val="9"/>
        </w:numPr>
        <w:spacing w:before="360" w:after="120"/>
        <w:rPr>
          <w:b/>
          <w:color w:val="000000"/>
        </w:rPr>
      </w:pPr>
      <w:r w:rsidRPr="007F620E">
        <w:rPr>
          <w:b/>
          <w:color w:val="000000"/>
        </w:rPr>
        <w:t xml:space="preserve">CPUC </w:t>
      </w:r>
      <w:r w:rsidR="008C09F7">
        <w:rPr>
          <w:b/>
          <w:color w:val="000000"/>
        </w:rPr>
        <w:t xml:space="preserve">Comments, </w:t>
      </w:r>
      <w:r w:rsidRPr="007F620E">
        <w:rPr>
          <w:b/>
          <w:color w:val="000000"/>
        </w:rPr>
        <w:t>Disallowances</w:t>
      </w:r>
      <w:r w:rsidR="008C09F7">
        <w:rPr>
          <w:b/>
          <w:color w:val="000000"/>
        </w:rPr>
        <w:t>,</w:t>
      </w:r>
      <w:r w:rsidRPr="007F620E" w:rsidR="00D075B1">
        <w:rPr>
          <w:b/>
          <w:color w:val="000000"/>
        </w:rPr>
        <w:t xml:space="preserve"> </w:t>
      </w:r>
      <w:r w:rsidRPr="007F620E" w:rsidR="00A319DE">
        <w:rPr>
          <w:b/>
          <w:color w:val="000000"/>
        </w:rPr>
        <w:t>and</w:t>
      </w:r>
      <w:r w:rsidRPr="007F620E" w:rsidR="00D075B1">
        <w:rPr>
          <w:b/>
          <w:color w:val="000000"/>
        </w:rPr>
        <w:t xml:space="preserve"> </w:t>
      </w:r>
      <w:r w:rsidRPr="007F620E">
        <w:rPr>
          <w:b/>
          <w:color w:val="000000"/>
        </w:rPr>
        <w:t>Adjustments</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1603"/>
        <w:gridCol w:w="7757"/>
      </w:tblGrid>
      <w:tr w:rsidRPr="007F620E" w:rsidR="00A92D0B" w:rsidTr="00EB64CF" w14:paraId="52CD0603" w14:textId="77777777">
        <w:trPr>
          <w:tblHeader/>
        </w:trPr>
        <w:tc>
          <w:tcPr>
            <w:tcW w:w="1548" w:type="dxa"/>
            <w:shd w:val="pct12" w:color="auto" w:fill="auto"/>
          </w:tcPr>
          <w:p w:rsidRPr="007F620E" w:rsidR="00A92D0B" w:rsidP="00EB64CF" w:rsidRDefault="00072C81" w14:paraId="3954EC4C" w14:textId="77777777">
            <w:pPr>
              <w:tabs>
                <w:tab w:val="left" w:pos="1440"/>
              </w:tabs>
              <w:jc w:val="center"/>
              <w:rPr>
                <w:b/>
                <w:color w:val="000000"/>
              </w:rPr>
            </w:pPr>
            <w:r w:rsidRPr="007F620E">
              <w:rPr>
                <w:b/>
                <w:color w:val="000000"/>
              </w:rPr>
              <w:t>Item</w:t>
            </w:r>
          </w:p>
        </w:tc>
        <w:tc>
          <w:tcPr>
            <w:tcW w:w="8010" w:type="dxa"/>
            <w:shd w:val="pct12" w:color="auto" w:fill="auto"/>
          </w:tcPr>
          <w:p w:rsidRPr="007F620E" w:rsidR="00A92D0B" w:rsidP="00EB64CF" w:rsidRDefault="00A92D0B" w14:paraId="09F9E4D9" w14:textId="77777777">
            <w:pPr>
              <w:tabs>
                <w:tab w:val="left" w:pos="1440"/>
              </w:tabs>
              <w:jc w:val="center"/>
              <w:rPr>
                <w:b/>
                <w:color w:val="000000"/>
              </w:rPr>
            </w:pPr>
            <w:r w:rsidRPr="007F620E">
              <w:rPr>
                <w:b/>
                <w:color w:val="000000"/>
              </w:rPr>
              <w:t>Reason</w:t>
            </w:r>
          </w:p>
        </w:tc>
      </w:tr>
      <w:tr w:rsidRPr="007F620E" w:rsidR="00A92D0B" w:rsidTr="00EB64CF" w14:paraId="69DEE01C" w14:textId="77777777">
        <w:tc>
          <w:tcPr>
            <w:tcW w:w="1548" w:type="dxa"/>
          </w:tcPr>
          <w:p w:rsidRPr="007F620E" w:rsidR="00A92D0B" w:rsidP="00EB64CF" w:rsidRDefault="00B17233" w14:paraId="1E6C8F3D" w14:textId="631BFED1">
            <w:pPr>
              <w:tabs>
                <w:tab w:val="left" w:pos="1440"/>
              </w:tabs>
              <w:rPr>
                <w:color w:val="000000"/>
              </w:rPr>
            </w:pPr>
            <w:r>
              <w:rPr>
                <w:color w:val="000000"/>
              </w:rPr>
              <w:t>[1] Goodman’s 2025 Hourly Rate and Intervenor Compensation Claim Preparation Hourly Rate</w:t>
            </w:r>
          </w:p>
        </w:tc>
        <w:tc>
          <w:tcPr>
            <w:tcW w:w="8010" w:type="dxa"/>
          </w:tcPr>
          <w:p w:rsidR="00A92D0B" w:rsidP="00EB64CF" w:rsidRDefault="00534FB5" w14:paraId="52A48301" w14:textId="77777777">
            <w:pPr>
              <w:tabs>
                <w:tab w:val="left" w:pos="1440"/>
              </w:tabs>
              <w:rPr>
                <w:color w:val="000000"/>
              </w:rPr>
            </w:pPr>
            <w:proofErr w:type="spellStart"/>
            <w:r>
              <w:rPr>
                <w:color w:val="000000"/>
              </w:rPr>
              <w:t>CforAT</w:t>
            </w:r>
            <w:proofErr w:type="spellEnd"/>
            <w:r>
              <w:rPr>
                <w:color w:val="000000"/>
              </w:rPr>
              <w:t xml:space="preserve"> requested a 2025 hourly rate of </w:t>
            </w:r>
            <w:r w:rsidR="0041697C">
              <w:rPr>
                <w:color w:val="000000"/>
              </w:rPr>
              <w:t>$680.00 for Goodman and</w:t>
            </w:r>
            <w:r>
              <w:rPr>
                <w:color w:val="000000"/>
              </w:rPr>
              <w:t xml:space="preserve"> cite</w:t>
            </w:r>
            <w:r w:rsidR="0041697C">
              <w:rPr>
                <w:color w:val="000000"/>
              </w:rPr>
              <w:t>d</w:t>
            </w:r>
            <w:r>
              <w:rPr>
                <w:color w:val="000000"/>
              </w:rPr>
              <w:t xml:space="preserve"> its </w:t>
            </w:r>
            <w:r w:rsidR="0041697C">
              <w:rPr>
                <w:color w:val="000000"/>
              </w:rPr>
              <w:t xml:space="preserve">request for compensation </w:t>
            </w:r>
            <w:r w:rsidR="00AB46FA">
              <w:rPr>
                <w:color w:val="000000"/>
              </w:rPr>
              <w:t xml:space="preserve">in A.20-11-001 as its </w:t>
            </w:r>
            <w:r>
              <w:rPr>
                <w:color w:val="000000"/>
              </w:rPr>
              <w:t xml:space="preserve">basis for </w:t>
            </w:r>
            <w:r w:rsidR="00AB46FA">
              <w:rPr>
                <w:color w:val="000000"/>
              </w:rPr>
              <w:t xml:space="preserve">the rate. There </w:t>
            </w:r>
            <w:proofErr w:type="spellStart"/>
            <w:r w:rsidR="00AB46FA">
              <w:rPr>
                <w:color w:val="000000"/>
              </w:rPr>
              <w:t>CforAT</w:t>
            </w:r>
            <w:proofErr w:type="spellEnd"/>
            <w:r w:rsidR="0052566E">
              <w:rPr>
                <w:color w:val="000000"/>
              </w:rPr>
              <w:t xml:space="preserve"> </w:t>
            </w:r>
            <w:r w:rsidRPr="0052566E" w:rsidR="0052566E">
              <w:rPr>
                <w:color w:val="000000"/>
              </w:rPr>
              <w:t>request</w:t>
            </w:r>
            <w:r w:rsidR="0052566E">
              <w:rPr>
                <w:color w:val="000000"/>
              </w:rPr>
              <w:t>ed</w:t>
            </w:r>
            <w:r w:rsidRPr="0052566E" w:rsidR="0052566E">
              <w:rPr>
                <w:color w:val="000000"/>
              </w:rPr>
              <w:t xml:space="preserve"> a 2025 hourly rate of $680.00 for Goodman, which include</w:t>
            </w:r>
            <w:r w:rsidR="0052566E">
              <w:rPr>
                <w:color w:val="000000"/>
              </w:rPr>
              <w:t xml:space="preserve">d </w:t>
            </w:r>
            <w:r w:rsidRPr="0052566E" w:rsidR="0052566E">
              <w:rPr>
                <w:color w:val="000000"/>
              </w:rPr>
              <w:t>a second, and final, step increase for the Legal – Attorney – Level V classification.</w:t>
            </w:r>
          </w:p>
          <w:p w:rsidR="00CC146D" w:rsidP="00EB64CF" w:rsidRDefault="00CC146D" w14:paraId="7527AF99" w14:textId="77777777">
            <w:pPr>
              <w:tabs>
                <w:tab w:val="left" w:pos="1440"/>
              </w:tabs>
              <w:rPr>
                <w:color w:val="000000"/>
              </w:rPr>
            </w:pPr>
          </w:p>
          <w:p w:rsidR="00CC146D" w:rsidP="00CC146D" w:rsidRDefault="00CC146D" w14:paraId="0E8878EC" w14:textId="77777777">
            <w:pPr>
              <w:tabs>
                <w:tab w:val="left" w:pos="1440"/>
              </w:tabs>
              <w:rPr>
                <w:color w:val="000000"/>
              </w:rPr>
            </w:pPr>
            <w:r>
              <w:rPr>
                <w:color w:val="000000"/>
              </w:rPr>
              <w:t xml:space="preserve">D.25-04-018 approved a 2024 hourly rate of $625.00 for Goodman. Per Resolution ALJ-393 we apply the 2025 escalation factor of 3.46% and the 5% step increase requested by </w:t>
            </w:r>
            <w:proofErr w:type="spellStart"/>
            <w:r>
              <w:rPr>
                <w:color w:val="000000"/>
              </w:rPr>
              <w:t>CforAT</w:t>
            </w:r>
            <w:proofErr w:type="spellEnd"/>
            <w:r>
              <w:rPr>
                <w:color w:val="000000"/>
              </w:rPr>
              <w:t xml:space="preserve"> to Goodman’s 2024 hourly rate of $625.00 to adopt a 2025 hourly rate of $680.00 for Goodman after rounding to the nearest $5 increment. </w:t>
            </w:r>
          </w:p>
          <w:p w:rsidR="00CC146D" w:rsidP="00CC146D" w:rsidRDefault="00CC146D" w14:paraId="24939E6C" w14:textId="77777777">
            <w:pPr>
              <w:tabs>
                <w:tab w:val="left" w:pos="1440"/>
              </w:tabs>
              <w:rPr>
                <w:color w:val="000000"/>
              </w:rPr>
            </w:pPr>
          </w:p>
          <w:p w:rsidRPr="007F620E" w:rsidR="00CC146D" w:rsidP="00CC146D" w:rsidRDefault="00CC146D" w14:paraId="45BFCB16" w14:textId="28A06972">
            <w:pPr>
              <w:tabs>
                <w:tab w:val="left" w:pos="1440"/>
              </w:tabs>
              <w:rPr>
                <w:color w:val="000000"/>
              </w:rPr>
            </w:pPr>
            <w:r>
              <w:rPr>
                <w:color w:val="000000"/>
              </w:rPr>
              <w:t xml:space="preserve">We </w:t>
            </w:r>
            <w:proofErr w:type="gramStart"/>
            <w:r>
              <w:rPr>
                <w:color w:val="000000"/>
              </w:rPr>
              <w:t>apply</w:t>
            </w:r>
            <w:proofErr w:type="gramEnd"/>
            <w:r>
              <w:rPr>
                <w:color w:val="000000"/>
              </w:rPr>
              <w:t xml:space="preserve"> one-half of Goodman’s 2025 hourly rate of $680.00 for a 2025 Intervenor Compensation Claim Preparation rate of $340.00 for all of Goodman claim preparation work in this claim per </w:t>
            </w:r>
            <w:proofErr w:type="spellStart"/>
            <w:r>
              <w:rPr>
                <w:color w:val="000000"/>
              </w:rPr>
              <w:t>CforAT’s</w:t>
            </w:r>
            <w:proofErr w:type="spellEnd"/>
            <w:r>
              <w:rPr>
                <w:color w:val="000000"/>
              </w:rPr>
              <w:t xml:space="preserve"> request in Part III.C, Comment B.</w:t>
            </w:r>
          </w:p>
        </w:tc>
      </w:tr>
      <w:tr w:rsidRPr="007F620E" w:rsidR="00A92D0B" w:rsidTr="00EB64CF" w14:paraId="52155EFC" w14:textId="77777777">
        <w:tc>
          <w:tcPr>
            <w:tcW w:w="1548" w:type="dxa"/>
          </w:tcPr>
          <w:p w:rsidRPr="007F620E" w:rsidR="00A92D0B" w:rsidP="00EB64CF" w:rsidRDefault="00690985" w14:paraId="26487933" w14:textId="21A42549">
            <w:pPr>
              <w:tabs>
                <w:tab w:val="left" w:pos="1440"/>
              </w:tabs>
              <w:rPr>
                <w:color w:val="000000"/>
              </w:rPr>
            </w:pPr>
            <w:r>
              <w:rPr>
                <w:color w:val="000000"/>
              </w:rPr>
              <w:t>[2] Sweetnam’s 2025 Hourly Rate</w:t>
            </w:r>
          </w:p>
        </w:tc>
        <w:tc>
          <w:tcPr>
            <w:tcW w:w="8010" w:type="dxa"/>
          </w:tcPr>
          <w:p w:rsidR="00A92D0B" w:rsidP="00EB64CF" w:rsidRDefault="00690985" w14:paraId="78E981AE" w14:textId="1803B789">
            <w:pPr>
              <w:tabs>
                <w:tab w:val="left" w:pos="1440"/>
              </w:tabs>
              <w:rPr>
                <w:color w:val="000000"/>
              </w:rPr>
            </w:pPr>
            <w:proofErr w:type="spellStart"/>
            <w:r>
              <w:rPr>
                <w:color w:val="000000"/>
              </w:rPr>
              <w:t>CforAT</w:t>
            </w:r>
            <w:proofErr w:type="spellEnd"/>
            <w:r>
              <w:rPr>
                <w:color w:val="000000"/>
              </w:rPr>
              <w:t xml:space="preserve"> cite</w:t>
            </w:r>
            <w:r w:rsidR="00534FB5">
              <w:rPr>
                <w:color w:val="000000"/>
              </w:rPr>
              <w:t>d</w:t>
            </w:r>
            <w:r>
              <w:rPr>
                <w:color w:val="000000"/>
              </w:rPr>
              <w:t xml:space="preserve"> D.25-10-050</w:t>
            </w:r>
            <w:r w:rsidR="00716E08">
              <w:rPr>
                <w:color w:val="000000"/>
              </w:rPr>
              <w:t xml:space="preserve"> as its basis for Sweetnam’s 2025 hourly rate of </w:t>
            </w:r>
            <w:r w:rsidR="009C2F29">
              <w:rPr>
                <w:color w:val="000000"/>
              </w:rPr>
              <w:t>$275.00. However, that decision does not adopt an hourly rate for Sweetnam.</w:t>
            </w:r>
          </w:p>
          <w:p w:rsidR="009C2F29" w:rsidP="00EB64CF" w:rsidRDefault="009C2F29" w14:paraId="573B29AF" w14:textId="77777777">
            <w:pPr>
              <w:tabs>
                <w:tab w:val="left" w:pos="1440"/>
              </w:tabs>
              <w:rPr>
                <w:color w:val="000000"/>
              </w:rPr>
            </w:pPr>
          </w:p>
          <w:p w:rsidRPr="007F620E" w:rsidR="009C2F29" w:rsidP="00EB64CF" w:rsidRDefault="009C2F29" w14:paraId="455E6A00" w14:textId="5270513C">
            <w:pPr>
              <w:tabs>
                <w:tab w:val="left" w:pos="1440"/>
              </w:tabs>
              <w:rPr>
                <w:color w:val="000000"/>
              </w:rPr>
            </w:pPr>
            <w:r>
              <w:rPr>
                <w:color w:val="000000"/>
              </w:rPr>
              <w:t>D.25-10-060 adopted a 2025 hourly rate of $275.00 for Sweetnam, which we apply here.</w:t>
            </w:r>
          </w:p>
        </w:tc>
      </w:tr>
      <w:tr w:rsidRPr="007F620E" w:rsidR="00F366A5" w:rsidTr="00EB64CF" w14:paraId="30C8D0D0" w14:textId="77777777">
        <w:tc>
          <w:tcPr>
            <w:tcW w:w="1548" w:type="dxa"/>
          </w:tcPr>
          <w:p w:rsidR="00F366A5" w:rsidP="00EB64CF" w:rsidRDefault="00E81998" w14:paraId="39044436" w14:textId="1E715B6E">
            <w:pPr>
              <w:tabs>
                <w:tab w:val="left" w:pos="1440"/>
              </w:tabs>
              <w:rPr>
                <w:color w:val="000000"/>
              </w:rPr>
            </w:pPr>
            <w:r>
              <w:rPr>
                <w:color w:val="000000"/>
              </w:rPr>
              <w:t>[3]</w:t>
            </w:r>
            <w:r w:rsidR="008975D3">
              <w:rPr>
                <w:color w:val="000000"/>
              </w:rPr>
              <w:t xml:space="preserve"> Intervenor Compensation </w:t>
            </w:r>
            <w:r w:rsidR="003E303C">
              <w:rPr>
                <w:color w:val="000000"/>
              </w:rPr>
              <w:lastRenderedPageBreak/>
              <w:t>Claim Preparation Redu</w:t>
            </w:r>
            <w:r w:rsidR="00626D8C">
              <w:rPr>
                <w:color w:val="000000"/>
              </w:rPr>
              <w:t>c</w:t>
            </w:r>
            <w:r w:rsidR="003E303C">
              <w:rPr>
                <w:color w:val="000000"/>
              </w:rPr>
              <w:t>tion</w:t>
            </w:r>
          </w:p>
        </w:tc>
        <w:tc>
          <w:tcPr>
            <w:tcW w:w="8010" w:type="dxa"/>
          </w:tcPr>
          <w:p w:rsidR="00F366A5" w:rsidP="00E81998" w:rsidRDefault="00E81998" w14:paraId="559C8974" w14:textId="1E1D0EF1">
            <w:pPr>
              <w:rPr>
                <w:color w:val="000000"/>
              </w:rPr>
            </w:pPr>
            <w:proofErr w:type="spellStart"/>
            <w:r w:rsidRPr="00BC3B99">
              <w:rPr>
                <w:color w:val="000000"/>
              </w:rPr>
              <w:lastRenderedPageBreak/>
              <w:t>CforAT</w:t>
            </w:r>
            <w:proofErr w:type="spellEnd"/>
            <w:r w:rsidRPr="00BC3B99">
              <w:rPr>
                <w:color w:val="000000"/>
              </w:rPr>
              <w:t xml:space="preserve"> was already compensated for </w:t>
            </w:r>
            <w:r>
              <w:rPr>
                <w:color w:val="000000"/>
              </w:rPr>
              <w:t>it</w:t>
            </w:r>
            <w:r w:rsidR="00626D8C">
              <w:rPr>
                <w:color w:val="000000"/>
              </w:rPr>
              <w:t>s</w:t>
            </w:r>
            <w:r w:rsidRPr="00BC3B99">
              <w:rPr>
                <w:color w:val="000000"/>
              </w:rPr>
              <w:t xml:space="preserve"> work in D.</w:t>
            </w:r>
            <w:r>
              <w:rPr>
                <w:color w:val="000000"/>
              </w:rPr>
              <w:t>25</w:t>
            </w:r>
            <w:r w:rsidRPr="00BC3B99">
              <w:rPr>
                <w:color w:val="000000"/>
              </w:rPr>
              <w:t>-</w:t>
            </w:r>
            <w:r>
              <w:rPr>
                <w:color w:val="000000"/>
              </w:rPr>
              <w:t>10</w:t>
            </w:r>
            <w:r w:rsidRPr="00BC3B99">
              <w:rPr>
                <w:color w:val="000000"/>
              </w:rPr>
              <w:t>-0</w:t>
            </w:r>
            <w:r>
              <w:rPr>
                <w:color w:val="000000"/>
              </w:rPr>
              <w:t>22</w:t>
            </w:r>
            <w:r w:rsidRPr="00BC3B99">
              <w:rPr>
                <w:color w:val="000000"/>
              </w:rPr>
              <w:t xml:space="preserve">. Intervenors also cannot receive Intervenor Compensation Claim Preparation hours for </w:t>
            </w:r>
            <w:r w:rsidRPr="00BC3B99">
              <w:rPr>
                <w:color w:val="000000"/>
              </w:rPr>
              <w:lastRenderedPageBreak/>
              <w:t>time spent on comments on Intervenor Compensation proposed decisions.</w:t>
            </w:r>
            <w:r>
              <w:rPr>
                <w:rStyle w:val="FootnoteReference"/>
                <w:color w:val="000000"/>
              </w:rPr>
              <w:footnoteReference w:id="8"/>
            </w:r>
            <w:r>
              <w:rPr>
                <w:color w:val="000000"/>
              </w:rPr>
              <w:t xml:space="preserve"> We therefore find that </w:t>
            </w:r>
            <w:proofErr w:type="spellStart"/>
            <w:r>
              <w:rPr>
                <w:color w:val="000000"/>
              </w:rPr>
              <w:t>CforAT</w:t>
            </w:r>
            <w:proofErr w:type="spellEnd"/>
            <w:r>
              <w:rPr>
                <w:color w:val="000000"/>
              </w:rPr>
              <w:t xml:space="preserve"> is ineligible to receive </w:t>
            </w:r>
            <w:r w:rsidR="0011193E">
              <w:rPr>
                <w:color w:val="000000"/>
              </w:rPr>
              <w:t>further compensation for its work on D.25-10-022, which results in the following reduction</w:t>
            </w:r>
            <w:r w:rsidR="00F71210">
              <w:rPr>
                <w:color w:val="000000"/>
              </w:rPr>
              <w:t>s:</w:t>
            </w:r>
          </w:p>
          <w:p w:rsidR="00F71210" w:rsidP="00E81998" w:rsidRDefault="00F71210" w14:paraId="2CF2E308" w14:textId="77777777">
            <w:pPr>
              <w:rPr>
                <w:color w:val="000000"/>
              </w:rPr>
            </w:pPr>
          </w:p>
          <w:p w:rsidRPr="00F71210" w:rsidR="00DC52D9" w:rsidP="00E81998" w:rsidRDefault="00F71210" w14:paraId="717B14AC" w14:textId="17FD8632">
            <w:pPr>
              <w:rPr>
                <w:color w:val="000000"/>
                <w:u w:val="single"/>
              </w:rPr>
            </w:pPr>
            <w:r w:rsidRPr="00F71210">
              <w:rPr>
                <w:color w:val="000000"/>
                <w:u w:val="single"/>
              </w:rPr>
              <w:t>2025 Intervenor Compensation Claim Preparation</w:t>
            </w:r>
            <w:r w:rsidR="00A23E23">
              <w:rPr>
                <w:color w:val="000000"/>
                <w:u w:val="single"/>
              </w:rPr>
              <w:t xml:space="preserve"> Reductions</w:t>
            </w:r>
            <w:r w:rsidRPr="00F71210">
              <w:rPr>
                <w:color w:val="000000"/>
                <w:u w:val="single"/>
              </w:rPr>
              <w:t>:</w:t>
            </w:r>
          </w:p>
          <w:p w:rsidR="00DC52D9" w:rsidP="00DC52D9" w:rsidRDefault="00F71210" w14:paraId="66E48DBF" w14:textId="0DD98642">
            <w:pPr>
              <w:pStyle w:val="ListBullet"/>
            </w:pPr>
            <w:r>
              <w:t>Goodman: 9.00 hours</w:t>
            </w:r>
          </w:p>
          <w:p w:rsidR="00F71210" w:rsidP="00DC52D9" w:rsidRDefault="00F71210" w14:paraId="560A1C03" w14:textId="77777777">
            <w:pPr>
              <w:pStyle w:val="ListBullet"/>
            </w:pPr>
            <w:proofErr w:type="spellStart"/>
            <w:r>
              <w:t>Kasnitz</w:t>
            </w:r>
            <w:proofErr w:type="spellEnd"/>
            <w:r>
              <w:t xml:space="preserve">: </w:t>
            </w:r>
            <w:r w:rsidR="00711831">
              <w:t>0.20 hours</w:t>
            </w:r>
          </w:p>
          <w:p w:rsidR="00711831" w:rsidP="00DC52D9" w:rsidRDefault="00711831" w14:paraId="1A1EA00A" w14:textId="77777777">
            <w:pPr>
              <w:pStyle w:val="ListBullet"/>
            </w:pPr>
            <w:r>
              <w:t xml:space="preserve">Sweetnam: </w:t>
            </w:r>
            <w:r w:rsidR="00A23E23">
              <w:t>10.30 hours</w:t>
            </w:r>
          </w:p>
          <w:p w:rsidR="00A23E23" w:rsidP="00A23E23" w:rsidRDefault="00A23E23" w14:paraId="0D32DA17" w14:textId="77777777">
            <w:pPr>
              <w:pStyle w:val="ListBullet"/>
              <w:numPr>
                <w:ilvl w:val="0"/>
                <w:numId w:val="0"/>
              </w:numPr>
              <w:ind w:left="360" w:hanging="360"/>
            </w:pPr>
          </w:p>
          <w:p w:rsidR="00A23E23" w:rsidP="00A23E23" w:rsidRDefault="00A23E23" w14:paraId="0C605058" w14:textId="77777777">
            <w:pPr>
              <w:pStyle w:val="ListBullet"/>
              <w:numPr>
                <w:ilvl w:val="0"/>
                <w:numId w:val="0"/>
              </w:numPr>
              <w:ind w:left="360" w:hanging="360"/>
              <w:rPr>
                <w:u w:val="single"/>
              </w:rPr>
            </w:pPr>
            <w:r>
              <w:rPr>
                <w:u w:val="single"/>
              </w:rPr>
              <w:t>2025 Intervenor Compensation Claim Preparation Hourly Rates</w:t>
            </w:r>
            <w:r w:rsidR="0014488D">
              <w:rPr>
                <w:u w:val="single"/>
              </w:rPr>
              <w:t>:</w:t>
            </w:r>
          </w:p>
          <w:p w:rsidRPr="0014488D" w:rsidR="0014488D" w:rsidP="0014488D" w:rsidRDefault="0014488D" w14:paraId="73B98FA6" w14:textId="5BD1B561">
            <w:pPr>
              <w:pStyle w:val="ListBullet"/>
              <w:numPr>
                <w:ilvl w:val="0"/>
                <w:numId w:val="0"/>
              </w:numPr>
            </w:pPr>
            <w:r>
              <w:t xml:space="preserve">We </w:t>
            </w:r>
            <w:r w:rsidR="00B8480F">
              <w:t xml:space="preserve">find it reasonable </w:t>
            </w:r>
            <w:r w:rsidR="003641A4">
              <w:t>not to</w:t>
            </w:r>
            <w:r>
              <w:t xml:space="preserve"> adopt</w:t>
            </w:r>
            <w:r w:rsidR="00B8480F">
              <w:t xml:space="preserve"> 2025 </w:t>
            </w:r>
            <w:r>
              <w:rPr>
                <w:color w:val="000000"/>
              </w:rPr>
              <w:t xml:space="preserve">Intervenor Compensation Claim Preparation </w:t>
            </w:r>
            <w:r w:rsidR="00B8480F">
              <w:rPr>
                <w:color w:val="000000"/>
              </w:rPr>
              <w:t>hourly rate</w:t>
            </w:r>
            <w:r w:rsidR="00A15A8F">
              <w:rPr>
                <w:color w:val="000000"/>
              </w:rPr>
              <w:t>s</w:t>
            </w:r>
            <w:r w:rsidR="00B8480F">
              <w:rPr>
                <w:color w:val="000000"/>
              </w:rPr>
              <w:t xml:space="preserve"> for </w:t>
            </w:r>
            <w:proofErr w:type="spellStart"/>
            <w:r>
              <w:rPr>
                <w:color w:val="000000"/>
              </w:rPr>
              <w:t>Kasnitz</w:t>
            </w:r>
            <w:proofErr w:type="spellEnd"/>
            <w:r w:rsidR="00B8480F">
              <w:rPr>
                <w:color w:val="000000"/>
              </w:rPr>
              <w:t xml:space="preserve"> or </w:t>
            </w:r>
            <w:r>
              <w:rPr>
                <w:color w:val="000000"/>
              </w:rPr>
              <w:t>Sweetnam</w:t>
            </w:r>
            <w:r w:rsidR="00B8480F">
              <w:rPr>
                <w:color w:val="000000"/>
              </w:rPr>
              <w:t xml:space="preserve"> because we do not award them any hours.</w:t>
            </w:r>
          </w:p>
        </w:tc>
      </w:tr>
    </w:tbl>
    <w:p w:rsidRPr="007F620E" w:rsidR="00A92D0B" w:rsidP="00314DE1" w:rsidRDefault="00A92D0B" w14:paraId="18E9D359" w14:textId="6CF07914">
      <w:pPr>
        <w:keepNext/>
        <w:tabs>
          <w:tab w:val="left" w:pos="1260"/>
        </w:tabs>
        <w:spacing w:before="360" w:after="120"/>
        <w:jc w:val="center"/>
        <w:rPr>
          <w:b/>
          <w:color w:val="000000"/>
        </w:rPr>
      </w:pPr>
      <w:r w:rsidRPr="007F620E">
        <w:rPr>
          <w:b/>
          <w:color w:val="000000"/>
        </w:rPr>
        <w:lastRenderedPageBreak/>
        <w:t>PART IV:</w:t>
      </w:r>
      <w:r w:rsidR="00D1778A">
        <w:rPr>
          <w:b/>
          <w:color w:val="000000"/>
        </w:rPr>
        <w:t xml:space="preserve">  </w:t>
      </w:r>
      <w:r w:rsidRPr="007F620E">
        <w:rPr>
          <w:b/>
          <w:color w:val="000000"/>
        </w:rPr>
        <w:t>OPPOSITIONS AND COMMENTS</w:t>
      </w:r>
    </w:p>
    <w:p w:rsidR="00D1778A" w:rsidP="00575494" w:rsidRDefault="00A92D0B" w14:paraId="4E460EA0" w14:textId="77777777">
      <w:pPr>
        <w:keepNext/>
        <w:tabs>
          <w:tab w:val="left" w:pos="1260"/>
        </w:tabs>
        <w:ind w:left="1267" w:hanging="1267"/>
        <w:jc w:val="center"/>
        <w:rPr>
          <w:b/>
          <w:color w:val="000000"/>
        </w:rPr>
      </w:pPr>
      <w:r w:rsidRPr="007F620E">
        <w:rPr>
          <w:b/>
          <w:color w:val="000000"/>
        </w:rPr>
        <w:t>Within 30 days after service of this Claim, Commission Staff</w:t>
      </w:r>
    </w:p>
    <w:p w:rsidRPr="007F620E" w:rsidR="00A92D0B" w:rsidP="00314DE1" w:rsidRDefault="00F20061" w14:paraId="5D5DC317" w14:textId="6B3AEA94">
      <w:pPr>
        <w:keepNext/>
        <w:tabs>
          <w:tab w:val="left" w:pos="1260"/>
        </w:tabs>
        <w:spacing w:after="120"/>
        <w:ind w:left="1267" w:hanging="1267"/>
        <w:jc w:val="center"/>
        <w:rPr>
          <w:b/>
          <w:color w:val="000000"/>
        </w:rPr>
      </w:pPr>
      <w:r>
        <w:rPr>
          <w:b/>
          <w:color w:val="000000"/>
        </w:rPr>
        <w:t xml:space="preserve"> </w:t>
      </w:r>
      <w:r w:rsidRPr="007F620E" w:rsidR="00A92D0B">
        <w:rPr>
          <w:b/>
          <w:color w:val="000000"/>
        </w:rPr>
        <w:t>or any other party may file a response to the Claim (</w:t>
      </w:r>
      <w:r w:rsidRPr="007F620E" w:rsidR="00A92D0B">
        <w:rPr>
          <w:b/>
          <w:i/>
          <w:color w:val="000000"/>
        </w:rPr>
        <w:t>see</w:t>
      </w:r>
      <w:r w:rsidRPr="007F620E" w:rsidR="00A92D0B">
        <w:rPr>
          <w:b/>
          <w:color w:val="000000"/>
        </w:rPr>
        <w:t xml:space="preserve"> § 1804(c))</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7336"/>
        <w:gridCol w:w="2024"/>
      </w:tblGrid>
      <w:tr w:rsidRPr="007F620E" w:rsidR="00A92D0B" w:rsidTr="005A3018" w14:paraId="46A51699" w14:textId="77777777">
        <w:tc>
          <w:tcPr>
            <w:tcW w:w="7336" w:type="dxa"/>
          </w:tcPr>
          <w:p w:rsidRPr="007F620E" w:rsidR="00A92D0B" w:rsidP="005A3018" w:rsidRDefault="00A92D0B" w14:paraId="607B1FB9" w14:textId="639D7800">
            <w:pPr>
              <w:ind w:left="360" w:hanging="360"/>
              <w:rPr>
                <w:color w:val="000000"/>
              </w:rPr>
            </w:pPr>
            <w:r w:rsidRPr="007F620E">
              <w:rPr>
                <w:b/>
                <w:color w:val="000000"/>
              </w:rPr>
              <w:t>A.</w:t>
            </w:r>
            <w:r w:rsidR="005A3018">
              <w:rPr>
                <w:b/>
                <w:color w:val="000000"/>
              </w:rPr>
              <w:tab/>
            </w:r>
            <w:r w:rsidRPr="007F620E">
              <w:rPr>
                <w:b/>
                <w:color w:val="000000"/>
              </w:rPr>
              <w:t>Opposition:  Did any party oppose the Claim?</w:t>
            </w:r>
          </w:p>
        </w:tc>
        <w:tc>
          <w:tcPr>
            <w:tcW w:w="2024" w:type="dxa"/>
          </w:tcPr>
          <w:p w:rsidRPr="007F620E" w:rsidR="00A92D0B" w:rsidP="005A3018" w:rsidRDefault="009E6BC2" w14:paraId="6E7CD931" w14:textId="7F1992D6">
            <w:pPr>
              <w:rPr>
                <w:color w:val="000000"/>
              </w:rPr>
            </w:pPr>
            <w:r>
              <w:rPr>
                <w:color w:val="000000"/>
              </w:rPr>
              <w:t>No</w:t>
            </w:r>
          </w:p>
        </w:tc>
      </w:tr>
    </w:tbl>
    <w:p w:rsidRPr="007F620E" w:rsidR="00A92D0B" w:rsidRDefault="00A92D0B" w14:paraId="23420BFC" w14:textId="77777777">
      <w:pPr>
        <w:tabs>
          <w:tab w:val="left" w:pos="1260"/>
        </w:tabs>
        <w:spacing w:before="60"/>
        <w:ind w:left="1267" w:hanging="1267"/>
        <w:jc w:val="center"/>
        <w:rPr>
          <w:color w:val="000000"/>
        </w:rPr>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7331"/>
        <w:gridCol w:w="2029"/>
      </w:tblGrid>
      <w:tr w:rsidRPr="007F620E" w:rsidR="00A92D0B" w:rsidTr="005A3018" w14:paraId="7A0D8740" w14:textId="77777777">
        <w:tc>
          <w:tcPr>
            <w:tcW w:w="7488" w:type="dxa"/>
          </w:tcPr>
          <w:p w:rsidRPr="007F620E" w:rsidR="00A92D0B" w:rsidP="005A3018" w:rsidRDefault="00A92D0B" w14:paraId="37D28D8D" w14:textId="4DD2F575">
            <w:pPr>
              <w:ind w:left="360" w:hanging="360"/>
              <w:rPr>
                <w:color w:val="000000"/>
              </w:rPr>
            </w:pPr>
            <w:r w:rsidRPr="007F620E">
              <w:rPr>
                <w:b/>
                <w:color w:val="000000"/>
              </w:rPr>
              <w:t>B.</w:t>
            </w:r>
            <w:r w:rsidR="005A3018">
              <w:rPr>
                <w:b/>
                <w:color w:val="000000"/>
              </w:rPr>
              <w:tab/>
            </w:r>
            <w:r w:rsidRPr="007F620E">
              <w:rPr>
                <w:b/>
                <w:color w:val="000000"/>
              </w:rPr>
              <w:t>Comment Period:  Was the 30-day comment period waived (</w:t>
            </w:r>
            <w:r w:rsidRPr="007F620E">
              <w:rPr>
                <w:b/>
                <w:i/>
                <w:color w:val="000000"/>
              </w:rPr>
              <w:t>see</w:t>
            </w:r>
            <w:r w:rsidR="00A60203">
              <w:rPr>
                <w:b/>
                <w:color w:val="000000"/>
              </w:rPr>
              <w:t> </w:t>
            </w:r>
            <w:r w:rsidRPr="007F620E">
              <w:rPr>
                <w:b/>
                <w:color w:val="000000"/>
              </w:rPr>
              <w:t>Rule 14.6(</w:t>
            </w:r>
            <w:r w:rsidRPr="007F620E" w:rsidR="00963EEF">
              <w:rPr>
                <w:b/>
                <w:color w:val="000000"/>
              </w:rPr>
              <w:t>c</w:t>
            </w:r>
            <w:r w:rsidRPr="007F620E">
              <w:rPr>
                <w:b/>
                <w:color w:val="000000"/>
              </w:rPr>
              <w:t>)(6))?</w:t>
            </w:r>
          </w:p>
        </w:tc>
        <w:tc>
          <w:tcPr>
            <w:tcW w:w="2070" w:type="dxa"/>
          </w:tcPr>
          <w:p w:rsidRPr="007F620E" w:rsidR="00A92D0B" w:rsidP="00DE3A5D" w:rsidRDefault="00BC3095" w14:paraId="238D2D3F" w14:textId="71A0987A">
            <w:pPr>
              <w:keepNext/>
              <w:keepLines/>
              <w:spacing w:after="240"/>
              <w:rPr>
                <w:color w:val="000000"/>
              </w:rPr>
            </w:pPr>
            <w:r>
              <w:rPr>
                <w:color w:val="000000"/>
              </w:rPr>
              <w:t>Yes</w:t>
            </w:r>
          </w:p>
        </w:tc>
      </w:tr>
    </w:tbl>
    <w:p w:rsidRPr="007F620E" w:rsidR="00A92D0B" w:rsidP="00CE057B" w:rsidRDefault="00A92D0B" w14:paraId="186E115A" w14:textId="77777777">
      <w:pPr>
        <w:keepNext/>
        <w:spacing w:before="480" w:after="240"/>
        <w:jc w:val="center"/>
        <w:rPr>
          <w:b/>
          <w:color w:val="000000"/>
          <w:u w:val="single"/>
        </w:rPr>
      </w:pPr>
      <w:r w:rsidRPr="007F620E">
        <w:rPr>
          <w:b/>
          <w:color w:val="000000"/>
          <w:u w:val="single"/>
        </w:rPr>
        <w:t>FINDINGS OF FACT</w:t>
      </w:r>
    </w:p>
    <w:p w:rsidR="00A92D0B" w:rsidRDefault="006201E2" w14:paraId="7772A9DC" w14:textId="3B362701">
      <w:pPr>
        <w:numPr>
          <w:ilvl w:val="0"/>
          <w:numId w:val="3"/>
        </w:numPr>
        <w:tabs>
          <w:tab w:val="num" w:pos="540"/>
        </w:tabs>
        <w:ind w:left="540" w:hanging="540"/>
      </w:pPr>
      <w:r w:rsidRPr="006201E2">
        <w:t xml:space="preserve">Center </w:t>
      </w:r>
      <w:r>
        <w:t>f</w:t>
      </w:r>
      <w:r w:rsidRPr="006201E2">
        <w:t xml:space="preserve">or Accessible Technology </w:t>
      </w:r>
      <w:r w:rsidRPr="006201E2" w:rsidR="00A92D0B">
        <w:t>has made a substantia</w:t>
      </w:r>
      <w:r w:rsidRPr="006201E2" w:rsidR="00DE3A5D">
        <w:t xml:space="preserve">l contribution to </w:t>
      </w:r>
      <w:r w:rsidRPr="006201E2" w:rsidR="007F1341">
        <w:t>D.25-02-029, D.25-07-040, and Resolution T-17898.</w:t>
      </w:r>
    </w:p>
    <w:p w:rsidR="006201E2" w:rsidP="006201E2" w:rsidRDefault="006201E2" w14:paraId="51DFF6F6" w14:textId="77777777">
      <w:pPr>
        <w:tabs>
          <w:tab w:val="num" w:pos="540"/>
        </w:tabs>
      </w:pPr>
    </w:p>
    <w:p w:rsidRPr="006201E2" w:rsidR="006201E2" w:rsidP="006201E2" w:rsidRDefault="006201E2" w14:paraId="7CAEC5B5" w14:textId="1D662F01">
      <w:pPr>
        <w:numPr>
          <w:ilvl w:val="0"/>
          <w:numId w:val="3"/>
        </w:numPr>
        <w:tabs>
          <w:tab w:val="num" w:pos="540"/>
        </w:tabs>
        <w:ind w:left="540" w:hanging="540"/>
      </w:pPr>
      <w:r w:rsidRPr="006201E2">
        <w:t xml:space="preserve">Center </w:t>
      </w:r>
      <w:r>
        <w:t>f</w:t>
      </w:r>
      <w:r w:rsidRPr="006201E2">
        <w:t>or Accessible Technology has n</w:t>
      </w:r>
      <w:r w:rsidR="001B558F">
        <w:t>ot</w:t>
      </w:r>
      <w:r w:rsidRPr="006201E2">
        <w:t xml:space="preserve"> made a </w:t>
      </w:r>
      <w:r w:rsidR="002A3CE6">
        <w:t xml:space="preserve">new </w:t>
      </w:r>
      <w:r w:rsidRPr="006201E2">
        <w:t>substantial contribution to D.25-10-022.</w:t>
      </w:r>
    </w:p>
    <w:p w:rsidRPr="007F620E" w:rsidR="00A92D0B" w:rsidRDefault="00A92D0B" w14:paraId="04EB50FD" w14:textId="08B83790">
      <w:pPr>
        <w:numPr>
          <w:ilvl w:val="0"/>
          <w:numId w:val="3"/>
        </w:numPr>
        <w:tabs>
          <w:tab w:val="num" w:pos="540"/>
        </w:tabs>
        <w:spacing w:before="240"/>
      </w:pPr>
      <w:r w:rsidRPr="007F620E">
        <w:t>The requested hourly rates for</w:t>
      </w:r>
      <w:r w:rsidR="003B6A1B">
        <w:t xml:space="preserve"> </w:t>
      </w:r>
      <w:r w:rsidRPr="006201E2" w:rsidR="001B558F">
        <w:t xml:space="preserve">Center </w:t>
      </w:r>
      <w:r w:rsidR="001B558F">
        <w:t>f</w:t>
      </w:r>
      <w:r w:rsidRPr="006201E2" w:rsidR="001B558F">
        <w:t>or Accessible Technology</w:t>
      </w:r>
      <w:r w:rsidR="001B558F">
        <w:t xml:space="preserve">’s </w:t>
      </w:r>
      <w:r w:rsidRPr="007F620E">
        <w:t>representatives are comparable to market rates paid to experts and advocates having comparable training and experience and offering similar services.</w:t>
      </w:r>
    </w:p>
    <w:p w:rsidRPr="007F620E" w:rsidR="00A92D0B" w:rsidRDefault="00A92D0B" w14:paraId="528EBB52" w14:textId="3724F9C1">
      <w:pPr>
        <w:numPr>
          <w:ilvl w:val="0"/>
          <w:numId w:val="3"/>
        </w:numPr>
        <w:tabs>
          <w:tab w:val="num" w:pos="540"/>
        </w:tabs>
        <w:spacing w:before="240"/>
      </w:pPr>
      <w:r w:rsidRPr="007F620E">
        <w:t>The claimed costs and expenses,</w:t>
      </w:r>
      <w:r w:rsidR="003B5EAC">
        <w:t xml:space="preserve"> </w:t>
      </w:r>
      <w:r w:rsidRPr="007F620E">
        <w:t xml:space="preserve">as adjusted herein, are reasonable and commensurate with the work performed. </w:t>
      </w:r>
    </w:p>
    <w:p w:rsidRPr="007F620E" w:rsidR="00A92D0B" w:rsidRDefault="00A92D0B" w14:paraId="48B52895" w14:textId="17283A77">
      <w:pPr>
        <w:numPr>
          <w:ilvl w:val="0"/>
          <w:numId w:val="3"/>
        </w:numPr>
        <w:tabs>
          <w:tab w:val="num" w:pos="540"/>
        </w:tabs>
        <w:spacing w:before="240"/>
      </w:pPr>
      <w:r w:rsidRPr="007F620E">
        <w:t xml:space="preserve">The total of reasonable </w:t>
      </w:r>
      <w:r w:rsidRPr="007F620E" w:rsidR="003C608A">
        <w:t xml:space="preserve">compensation </w:t>
      </w:r>
      <w:r w:rsidRPr="007F620E">
        <w:t xml:space="preserve">is </w:t>
      </w:r>
      <w:r w:rsidRPr="005A609F" w:rsidR="005A609F">
        <w:t>$18,343.50</w:t>
      </w:r>
      <w:r w:rsidR="005A609F">
        <w:t>.</w:t>
      </w:r>
    </w:p>
    <w:p w:rsidRPr="007F620E" w:rsidR="00A92D0B" w:rsidP="00CE057B" w:rsidRDefault="00A92D0B" w14:paraId="5C773C3F" w14:textId="77777777">
      <w:pPr>
        <w:keepNext/>
        <w:spacing w:before="480" w:after="240"/>
        <w:jc w:val="center"/>
        <w:rPr>
          <w:b/>
          <w:color w:val="000000"/>
          <w:u w:val="single"/>
        </w:rPr>
      </w:pPr>
      <w:r w:rsidRPr="007F620E">
        <w:rPr>
          <w:b/>
          <w:color w:val="000000"/>
          <w:u w:val="single"/>
        </w:rPr>
        <w:lastRenderedPageBreak/>
        <w:t>CONCLUSION OF LAW</w:t>
      </w:r>
    </w:p>
    <w:p w:rsidRPr="007F620E" w:rsidR="00A92D0B" w:rsidP="00575494" w:rsidRDefault="00A92D0B" w14:paraId="654F2C27" w14:textId="683657E0">
      <w:pPr>
        <w:numPr>
          <w:ilvl w:val="0"/>
          <w:numId w:val="10"/>
        </w:numPr>
        <w:spacing w:before="240"/>
        <w:rPr>
          <w:color w:val="000000"/>
        </w:rPr>
      </w:pPr>
      <w:r w:rsidRPr="00575494">
        <w:t>The</w:t>
      </w:r>
      <w:r w:rsidRPr="007F620E">
        <w:rPr>
          <w:color w:val="000000"/>
        </w:rPr>
        <w:t xml:space="preserve"> Claim, with any adjustment set forth above, satisfies</w:t>
      </w:r>
      <w:r w:rsidR="009504DC">
        <w:rPr>
          <w:color w:val="000000"/>
        </w:rPr>
        <w:t xml:space="preserve"> </w:t>
      </w:r>
      <w:r w:rsidRPr="007F620E" w:rsidR="00DE3A5D">
        <w:rPr>
          <w:color w:val="000000"/>
        </w:rPr>
        <w:t>all requirements of Pub. Util.</w:t>
      </w:r>
      <w:r w:rsidRPr="007F620E">
        <w:rPr>
          <w:color w:val="000000"/>
        </w:rPr>
        <w:t xml:space="preserve"> Code §§ 1801-1812.</w:t>
      </w:r>
    </w:p>
    <w:p w:rsidRPr="007F620E" w:rsidR="00A92D0B" w:rsidP="008119C2" w:rsidRDefault="00A92D0B" w14:paraId="0E2503A5" w14:textId="77777777">
      <w:pPr>
        <w:keepNext/>
        <w:spacing w:before="240" w:after="240"/>
        <w:jc w:val="center"/>
        <w:rPr>
          <w:b/>
          <w:color w:val="000000"/>
          <w:u w:val="single"/>
        </w:rPr>
      </w:pPr>
      <w:r w:rsidRPr="007F620E">
        <w:rPr>
          <w:b/>
          <w:color w:val="000000"/>
          <w:u w:val="single"/>
        </w:rPr>
        <w:t>ORDER</w:t>
      </w:r>
    </w:p>
    <w:p w:rsidRPr="007F620E" w:rsidR="00A92D0B" w:rsidP="00CE057B" w:rsidRDefault="001B558F" w14:paraId="33FB4E15" w14:textId="2596E07C">
      <w:pPr>
        <w:keepNext/>
        <w:numPr>
          <w:ilvl w:val="0"/>
          <w:numId w:val="4"/>
        </w:numPr>
        <w:tabs>
          <w:tab w:val="clear" w:pos="900"/>
          <w:tab w:val="num" w:pos="540"/>
        </w:tabs>
        <w:ind w:left="547" w:hanging="547"/>
        <w:rPr>
          <w:color w:val="000000"/>
        </w:rPr>
      </w:pPr>
      <w:r w:rsidRPr="006201E2">
        <w:t xml:space="preserve">Center </w:t>
      </w:r>
      <w:r>
        <w:t>f</w:t>
      </w:r>
      <w:r w:rsidRPr="006201E2">
        <w:t xml:space="preserve">or Accessible Technology </w:t>
      </w:r>
      <w:r w:rsidR="00831652">
        <w:t>is</w:t>
      </w:r>
      <w:r w:rsidRPr="00FE3BAE" w:rsidR="00FE3BAE">
        <w:t xml:space="preserve"> </w:t>
      </w:r>
      <w:r w:rsidRPr="00FE3BAE" w:rsidR="00A92D0B">
        <w:rPr>
          <w:color w:val="000000"/>
        </w:rPr>
        <w:t xml:space="preserve">awarded </w:t>
      </w:r>
      <w:r w:rsidRPr="005A609F" w:rsidR="005A609F">
        <w:rPr>
          <w:color w:val="000000"/>
        </w:rPr>
        <w:t>$18,343.50</w:t>
      </w:r>
      <w:r w:rsidR="005A609F">
        <w:rPr>
          <w:color w:val="000000"/>
        </w:rPr>
        <w:t>.</w:t>
      </w:r>
    </w:p>
    <w:p w:rsidR="00A92D0B" w:rsidRDefault="00A92D0B" w14:paraId="4AEF5671" w14:textId="42DE52EA">
      <w:pPr>
        <w:numPr>
          <w:ilvl w:val="0"/>
          <w:numId w:val="4"/>
        </w:numPr>
        <w:tabs>
          <w:tab w:val="clear" w:pos="900"/>
          <w:tab w:val="num" w:pos="540"/>
        </w:tabs>
        <w:spacing w:before="240"/>
        <w:ind w:left="547" w:hanging="547"/>
      </w:pPr>
      <w:r w:rsidRPr="007F620E">
        <w:t xml:space="preserve">Within 30 days of the effective date of this decision, </w:t>
      </w:r>
      <w:r w:rsidR="003F6D74">
        <w:t>the California Public Utilities Commission</w:t>
      </w:r>
      <w:r w:rsidRPr="007F620E">
        <w:t xml:space="preserve"> shall pay </w:t>
      </w:r>
      <w:r w:rsidRPr="006201E2" w:rsidR="001B558F">
        <w:t xml:space="preserve">Center </w:t>
      </w:r>
      <w:r w:rsidR="001B558F">
        <w:t>f</w:t>
      </w:r>
      <w:r w:rsidRPr="006201E2" w:rsidR="001B558F">
        <w:t xml:space="preserve">or Accessible Technology </w:t>
      </w:r>
      <w:r w:rsidRPr="0022302F">
        <w:t xml:space="preserve">the </w:t>
      </w:r>
      <w:r w:rsidRPr="007F620E">
        <w:t xml:space="preserve">total award. Payment of the award </w:t>
      </w:r>
      <w:r w:rsidRPr="00831652">
        <w:t>shall</w:t>
      </w:r>
      <w:r w:rsidRPr="007F620E">
        <w:t xml:space="preserve"> include</w:t>
      </w:r>
      <w:r w:rsidRPr="007F620E" w:rsidR="004E3939">
        <w:t xml:space="preserve"> compound </w:t>
      </w:r>
      <w:r w:rsidRPr="007F620E">
        <w:t xml:space="preserve">interest at the rate earned on prime, three-month </w:t>
      </w:r>
      <w:r w:rsidRPr="007F620E" w:rsidR="00214B22">
        <w:t xml:space="preserve">non-financial </w:t>
      </w:r>
      <w:r w:rsidRPr="007F620E">
        <w:t>commercial paper as reported in Federal Reserve Statistical Release H.15, beginning</w:t>
      </w:r>
      <w:r w:rsidRPr="007F620E" w:rsidR="00357F1A">
        <w:t xml:space="preserve"> </w:t>
      </w:r>
      <w:r w:rsidR="00F474EB">
        <w:t>May 3, 2026</w:t>
      </w:r>
      <w:r w:rsidRPr="007F620E" w:rsidR="00357F1A">
        <w:t xml:space="preserve">, </w:t>
      </w:r>
      <w:r w:rsidRPr="007F620E">
        <w:t>the 75</w:t>
      </w:r>
      <w:r w:rsidRPr="007F620E">
        <w:rPr>
          <w:vertAlign w:val="superscript"/>
        </w:rPr>
        <w:t>th</w:t>
      </w:r>
      <w:r w:rsidRPr="007F620E">
        <w:t xml:space="preserve"> day after the filing of </w:t>
      </w:r>
      <w:r w:rsidRPr="006201E2" w:rsidR="001B558F">
        <w:t xml:space="preserve">Center </w:t>
      </w:r>
      <w:r w:rsidR="001B558F">
        <w:t>f</w:t>
      </w:r>
      <w:r w:rsidRPr="006201E2" w:rsidR="001B558F">
        <w:t>or Accessible Technology</w:t>
      </w:r>
      <w:r w:rsidR="001B558F">
        <w:t xml:space="preserve">’s </w:t>
      </w:r>
      <w:r w:rsidRPr="007F620E">
        <w:t>request, and continuing until full payment is made.</w:t>
      </w:r>
    </w:p>
    <w:p w:rsidRPr="007F620E" w:rsidR="00A92D0B" w:rsidP="00DE3A5D" w:rsidRDefault="00A92D0B" w14:paraId="5AD40C95" w14:textId="68C61A01">
      <w:pPr>
        <w:keepNext/>
        <w:keepLines/>
        <w:numPr>
          <w:ilvl w:val="0"/>
          <w:numId w:val="4"/>
        </w:numPr>
        <w:tabs>
          <w:tab w:val="clear" w:pos="900"/>
          <w:tab w:val="num" w:pos="540"/>
        </w:tabs>
        <w:spacing w:before="240"/>
        <w:ind w:left="547" w:hanging="547"/>
      </w:pPr>
      <w:r w:rsidRPr="007F620E">
        <w:t>The comment period for today’s decision is waived.</w:t>
      </w:r>
    </w:p>
    <w:p w:rsidRPr="007F620E" w:rsidR="00A92D0B" w:rsidP="00467E65" w:rsidRDefault="00A92D0B" w14:paraId="13F3A0AD" w14:textId="77777777">
      <w:pPr>
        <w:keepNext/>
        <w:keepLines/>
        <w:spacing w:before="240"/>
        <w:ind w:left="547"/>
        <w:rPr>
          <w:color w:val="000000"/>
        </w:rPr>
      </w:pPr>
      <w:r w:rsidRPr="007F620E">
        <w:rPr>
          <w:color w:val="000000"/>
        </w:rPr>
        <w:t>This decision is effective today.</w:t>
      </w:r>
    </w:p>
    <w:p w:rsidRPr="007F620E" w:rsidR="00A92D0B" w:rsidP="00357623" w:rsidRDefault="00A92D0B" w14:paraId="0467B995" w14:textId="6742A8E4">
      <w:pPr>
        <w:keepNext/>
        <w:keepLines/>
        <w:spacing w:before="240"/>
        <w:ind w:left="547"/>
        <w:rPr>
          <w:color w:val="000000"/>
        </w:rPr>
      </w:pPr>
      <w:r w:rsidRPr="007F620E">
        <w:rPr>
          <w:color w:val="000000"/>
        </w:rPr>
        <w:t>Dated</w:t>
      </w:r>
      <w:r w:rsidR="008119C2">
        <w:rPr>
          <w:color w:val="000000"/>
        </w:rPr>
        <w:t xml:space="preserve"> August 13, 2026</w:t>
      </w:r>
      <w:r w:rsidRPr="007F620E">
        <w:rPr>
          <w:color w:val="000000"/>
        </w:rPr>
        <w:t>, at San Francisco, California.</w:t>
      </w:r>
    </w:p>
    <w:p w:rsidRPr="007F620E" w:rsidR="00A92D0B" w:rsidRDefault="00A92D0B" w14:paraId="1A474D77" w14:textId="77777777"/>
    <w:p w:rsidR="00FE3BAE" w:rsidRDefault="00FE3BAE" w14:paraId="3C739AE2" w14:textId="71F3AFC8"/>
    <w:p w:rsidRPr="008119C2" w:rsidR="008119C2" w:rsidP="008119C2" w:rsidRDefault="008119C2" w14:paraId="286BD6AB" w14:textId="77777777">
      <w:pPr>
        <w:autoSpaceDE w:val="0"/>
        <w:autoSpaceDN w:val="0"/>
        <w:adjustRightInd w:val="0"/>
        <w:ind w:left="3600" w:firstLine="720"/>
        <w:jc w:val="both"/>
      </w:pPr>
      <w:r w:rsidRPr="008119C2">
        <w:t>JOHN REYNOLDS</w:t>
      </w:r>
    </w:p>
    <w:p w:rsidRPr="008119C2" w:rsidR="008119C2" w:rsidP="008119C2" w:rsidRDefault="008119C2" w14:paraId="4C1714D1" w14:textId="77777777">
      <w:pPr>
        <w:autoSpaceDE w:val="0"/>
        <w:autoSpaceDN w:val="0"/>
        <w:adjustRightInd w:val="0"/>
        <w:ind w:firstLine="720"/>
        <w:jc w:val="both"/>
      </w:pPr>
      <w:r w:rsidRPr="008119C2">
        <w:tab/>
      </w:r>
      <w:r w:rsidRPr="008119C2">
        <w:tab/>
      </w:r>
      <w:r w:rsidRPr="008119C2">
        <w:tab/>
      </w:r>
      <w:r w:rsidRPr="008119C2">
        <w:tab/>
      </w:r>
      <w:r w:rsidRPr="008119C2">
        <w:tab/>
        <w:t xml:space="preserve">                       President</w:t>
      </w:r>
    </w:p>
    <w:p w:rsidRPr="008119C2" w:rsidR="008119C2" w:rsidP="008119C2" w:rsidRDefault="008119C2" w14:paraId="2C8686B2" w14:textId="77777777">
      <w:pPr>
        <w:autoSpaceDE w:val="0"/>
        <w:autoSpaceDN w:val="0"/>
        <w:adjustRightInd w:val="0"/>
        <w:ind w:left="3600" w:firstLine="720"/>
        <w:jc w:val="both"/>
      </w:pPr>
      <w:r w:rsidRPr="008119C2">
        <w:t>DARCIE L. HOUCK</w:t>
      </w:r>
    </w:p>
    <w:p w:rsidRPr="008119C2" w:rsidR="008119C2" w:rsidP="008119C2" w:rsidRDefault="008119C2" w14:paraId="3FEA1C4D" w14:textId="77777777">
      <w:pPr>
        <w:autoSpaceDE w:val="0"/>
        <w:autoSpaceDN w:val="0"/>
        <w:adjustRightInd w:val="0"/>
        <w:ind w:left="3600" w:firstLine="720"/>
        <w:jc w:val="both"/>
        <w:rPr>
          <w:color w:val="000000"/>
        </w:rPr>
      </w:pPr>
      <w:r w:rsidRPr="008119C2">
        <w:rPr>
          <w:color w:val="000000"/>
        </w:rPr>
        <w:t>KAREN DOUGLAS</w:t>
      </w:r>
    </w:p>
    <w:p w:rsidRPr="008119C2" w:rsidR="008119C2" w:rsidP="008119C2" w:rsidRDefault="008119C2" w14:paraId="134C944F" w14:textId="77777777">
      <w:pPr>
        <w:autoSpaceDE w:val="0"/>
        <w:autoSpaceDN w:val="0"/>
        <w:adjustRightInd w:val="0"/>
        <w:ind w:left="3600" w:firstLine="720"/>
        <w:jc w:val="both"/>
      </w:pPr>
      <w:r w:rsidRPr="008119C2">
        <w:t>CHRISTINE HARADA</w:t>
      </w:r>
    </w:p>
    <w:p w:rsidRPr="008119C2" w:rsidR="008119C2" w:rsidP="008119C2" w:rsidRDefault="008119C2" w14:paraId="7BE26879" w14:textId="77777777">
      <w:pPr>
        <w:autoSpaceDE w:val="0"/>
        <w:autoSpaceDN w:val="0"/>
        <w:adjustRightInd w:val="0"/>
        <w:ind w:left="4320" w:firstLine="720"/>
        <w:jc w:val="both"/>
      </w:pPr>
      <w:r w:rsidRPr="008119C2">
        <w:t xml:space="preserve">            Commissioners</w:t>
      </w:r>
    </w:p>
    <w:p w:rsidRPr="008119C2" w:rsidR="008119C2" w:rsidP="008119C2" w:rsidRDefault="008119C2" w14:paraId="37CED8A0" w14:textId="77777777">
      <w:pPr>
        <w:pStyle w:val="standard"/>
        <w:keepNext/>
        <w:keepLines/>
        <w:rPr>
          <w:rFonts w:ascii="Times New Roman" w:hAnsi="Times New Roman"/>
          <w:sz w:val="24"/>
          <w:szCs w:val="24"/>
        </w:rPr>
      </w:pPr>
    </w:p>
    <w:p w:rsidRPr="008119C2" w:rsidR="008119C2" w:rsidP="008119C2" w:rsidRDefault="008119C2" w14:paraId="155956E8" w14:textId="77777777">
      <w:pPr>
        <w:keepNext/>
        <w:keepLines/>
        <w:autoSpaceDE w:val="0"/>
        <w:autoSpaceDN w:val="0"/>
        <w:adjustRightInd w:val="0"/>
        <w:ind w:left="4380"/>
      </w:pPr>
      <w:r w:rsidRPr="008119C2">
        <w:t>Commissioner Matthew Baker recused himself from this agenda item and was not part of the quorum in its consideration.</w:t>
      </w:r>
    </w:p>
    <w:p w:rsidR="006B7228" w:rsidRDefault="006B7228" w14:paraId="37D74F32" w14:textId="77777777">
      <w:pPr>
        <w:sectPr w:rsidR="006B7228" w:rsidSect="006B7228">
          <w:headerReference w:type="default" r:id="rId16"/>
          <w:footerReference w:type="default" r:id="rId17"/>
          <w:footerReference w:type="first" r:id="rId18"/>
          <w:pgSz w:w="12240" w:h="15840"/>
          <w:pgMar w:top="1440" w:right="1440" w:bottom="1440" w:left="1440" w:header="720" w:footer="720" w:gutter="0"/>
          <w:pgNumType w:fmt="numberInDash" w:start="1"/>
          <w:cols w:space="720"/>
          <w:titlePg/>
          <w:docGrid w:linePitch="360"/>
        </w:sectPr>
      </w:pPr>
    </w:p>
    <w:p w:rsidRPr="00B803D5" w:rsidR="00FE3BAE" w:rsidP="00FE3BAE" w:rsidRDefault="00FE3BAE" w14:paraId="7A1C7043" w14:textId="77777777">
      <w:pPr>
        <w:pStyle w:val="standard"/>
        <w:ind w:firstLine="0"/>
        <w:jc w:val="center"/>
        <w:rPr>
          <w:rFonts w:ascii="Times New Roman" w:hAnsi="Times New Roman"/>
          <w:b/>
          <w:szCs w:val="26"/>
        </w:rPr>
      </w:pPr>
      <w:r w:rsidRPr="00B803D5">
        <w:rPr>
          <w:rFonts w:ascii="Times New Roman" w:hAnsi="Times New Roman"/>
          <w:b/>
          <w:szCs w:val="26"/>
        </w:rPr>
        <w:lastRenderedPageBreak/>
        <w:t>APPENDIX</w:t>
      </w:r>
    </w:p>
    <w:p w:rsidRPr="00F7579D" w:rsidR="00FE3BAE" w:rsidP="00F7579D" w:rsidRDefault="00FE3BAE" w14:paraId="300BB274" w14:textId="77777777">
      <w:pPr>
        <w:pStyle w:val="standard"/>
        <w:ind w:firstLine="0"/>
        <w:jc w:val="center"/>
        <w:rPr>
          <w:rFonts w:ascii="Times New Roman" w:hAnsi="Times New Roman"/>
          <w:b/>
          <w:bCs/>
        </w:rPr>
      </w:pPr>
      <w:r w:rsidRPr="00F7579D">
        <w:rPr>
          <w:rFonts w:ascii="Times New Roman" w:hAnsi="Times New Roman"/>
          <w:b/>
          <w:bCs/>
          <w:sz w:val="28"/>
          <w:szCs w:val="28"/>
        </w:rPr>
        <w:t>Compensation Decision Summary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2905"/>
        <w:gridCol w:w="3767"/>
        <w:gridCol w:w="2497"/>
        <w:gridCol w:w="1271"/>
      </w:tblGrid>
      <w:tr w:rsidRPr="00B803D5" w:rsidR="00FE3BAE" w:rsidTr="001E523F" w14:paraId="062C592A" w14:textId="77777777">
        <w:trPr>
          <w:trHeight w:val="288"/>
          <w:jc w:val="center"/>
        </w:trPr>
        <w:tc>
          <w:tcPr>
            <w:tcW w:w="2905" w:type="dxa"/>
            <w:tcBorders>
              <w:top w:val="single" w:color="auto" w:sz="4" w:space="0"/>
              <w:left w:val="single" w:color="auto" w:sz="4" w:space="0"/>
              <w:bottom w:val="single" w:color="auto" w:sz="4" w:space="0"/>
              <w:right w:val="single" w:color="auto" w:sz="4" w:space="0"/>
            </w:tcBorders>
            <w:hideMark/>
          </w:tcPr>
          <w:p w:rsidRPr="00F7579D" w:rsidR="00FE3BAE" w:rsidP="00A23C17" w:rsidRDefault="00FE3BAE" w14:paraId="4BC9C636" w14:textId="77777777">
            <w:pPr>
              <w:rPr>
                <w:b/>
                <w:bCs/>
              </w:rPr>
            </w:pPr>
            <w:r w:rsidRPr="00F7579D">
              <w:rPr>
                <w:b/>
                <w:bCs/>
              </w:rPr>
              <w:t>Compensation Decision:</w:t>
            </w:r>
          </w:p>
        </w:tc>
        <w:tc>
          <w:tcPr>
            <w:tcW w:w="3767" w:type="dxa"/>
            <w:tcBorders>
              <w:top w:val="single" w:color="auto" w:sz="4" w:space="0"/>
              <w:left w:val="single" w:color="auto" w:sz="4" w:space="0"/>
              <w:bottom w:val="single" w:color="auto" w:sz="4" w:space="0"/>
              <w:right w:val="single" w:color="auto" w:sz="4" w:space="0"/>
            </w:tcBorders>
          </w:tcPr>
          <w:p w:rsidRPr="00B803D5" w:rsidR="00FE3BAE" w:rsidP="00A23C17" w:rsidRDefault="008119C2" w14:paraId="16C5D6B1" w14:textId="14E8C1DA">
            <w:r>
              <w:t>D2608027</w:t>
            </w:r>
          </w:p>
        </w:tc>
        <w:tc>
          <w:tcPr>
            <w:tcW w:w="2497" w:type="dxa"/>
            <w:tcBorders>
              <w:top w:val="single" w:color="auto" w:sz="4" w:space="0"/>
              <w:left w:val="single" w:color="auto" w:sz="4" w:space="0"/>
              <w:bottom w:val="single" w:color="auto" w:sz="4" w:space="0"/>
              <w:right w:val="single" w:color="auto" w:sz="4" w:space="0"/>
            </w:tcBorders>
            <w:hideMark/>
          </w:tcPr>
          <w:p w:rsidRPr="006B0BC7" w:rsidR="00FE3BAE" w:rsidP="00A23C17" w:rsidRDefault="00FE3BAE" w14:paraId="3ECA0C4F" w14:textId="77777777">
            <w:pPr>
              <w:rPr>
                <w:b/>
                <w:bCs/>
              </w:rPr>
            </w:pPr>
            <w:r w:rsidRPr="006B0BC7">
              <w:rPr>
                <w:b/>
                <w:bCs/>
              </w:rPr>
              <w:t xml:space="preserve">Modifies Decision? </w:t>
            </w:r>
          </w:p>
        </w:tc>
        <w:tc>
          <w:tcPr>
            <w:tcW w:w="1271" w:type="dxa"/>
            <w:tcBorders>
              <w:top w:val="single" w:color="auto" w:sz="4" w:space="0"/>
              <w:left w:val="single" w:color="auto" w:sz="4" w:space="0"/>
              <w:bottom w:val="single" w:color="auto" w:sz="4" w:space="0"/>
              <w:right w:val="single" w:color="auto" w:sz="4" w:space="0"/>
            </w:tcBorders>
          </w:tcPr>
          <w:p w:rsidRPr="00B803D5" w:rsidR="00FE3BAE" w:rsidP="00A23C17" w:rsidRDefault="00F93589" w14:paraId="6846FB87" w14:textId="311E9B73">
            <w:pPr>
              <w:jc w:val="center"/>
            </w:pPr>
            <w:r>
              <w:t>No</w:t>
            </w:r>
          </w:p>
        </w:tc>
      </w:tr>
      <w:tr w:rsidRPr="00B803D5" w:rsidR="00FE3BAE" w:rsidTr="001E523F" w14:paraId="3E0218AD" w14:textId="77777777">
        <w:trPr>
          <w:trHeight w:val="288"/>
          <w:jc w:val="center"/>
        </w:trPr>
        <w:tc>
          <w:tcPr>
            <w:tcW w:w="2905" w:type="dxa"/>
            <w:tcBorders>
              <w:top w:val="single" w:color="auto" w:sz="4" w:space="0"/>
              <w:left w:val="single" w:color="auto" w:sz="4" w:space="0"/>
              <w:bottom w:val="single" w:color="auto" w:sz="4" w:space="0"/>
              <w:right w:val="single" w:color="auto" w:sz="4" w:space="0"/>
            </w:tcBorders>
            <w:hideMark/>
          </w:tcPr>
          <w:p w:rsidRPr="00F7579D" w:rsidR="00FE3BAE" w:rsidP="00A23C17" w:rsidRDefault="00FE3BAE" w14:paraId="6E65620B" w14:textId="77777777">
            <w:pPr>
              <w:rPr>
                <w:b/>
                <w:bCs/>
              </w:rPr>
            </w:pPr>
            <w:r w:rsidRPr="00F7579D">
              <w:rPr>
                <w:b/>
                <w:bCs/>
              </w:rPr>
              <w:t>Contribution Decision(s):</w:t>
            </w:r>
          </w:p>
        </w:tc>
        <w:tc>
          <w:tcPr>
            <w:tcW w:w="7535" w:type="dxa"/>
            <w:gridSpan w:val="3"/>
            <w:tcBorders>
              <w:top w:val="single" w:color="auto" w:sz="4" w:space="0"/>
              <w:left w:val="single" w:color="auto" w:sz="4" w:space="0"/>
              <w:bottom w:val="single" w:color="auto" w:sz="4" w:space="0"/>
              <w:right w:val="single" w:color="auto" w:sz="4" w:space="0"/>
            </w:tcBorders>
            <w:hideMark/>
          </w:tcPr>
          <w:p w:rsidRPr="00B803D5" w:rsidR="00FE3BAE" w:rsidP="00A23C17" w:rsidRDefault="00852823" w14:paraId="426F2C45" w14:textId="245EE335">
            <w:r>
              <w:t xml:space="preserve">D2502029, D2507040, and </w:t>
            </w:r>
            <w:r>
              <w:rPr>
                <w:bCs/>
              </w:rPr>
              <w:t>Resolution T-17898</w:t>
            </w:r>
          </w:p>
        </w:tc>
      </w:tr>
      <w:tr w:rsidRPr="00B803D5" w:rsidR="00FE3BAE" w:rsidTr="001E523F" w14:paraId="2808C576" w14:textId="77777777">
        <w:trPr>
          <w:trHeight w:val="288"/>
          <w:jc w:val="center"/>
        </w:trPr>
        <w:tc>
          <w:tcPr>
            <w:tcW w:w="2905" w:type="dxa"/>
            <w:tcBorders>
              <w:top w:val="single" w:color="auto" w:sz="4" w:space="0"/>
              <w:left w:val="single" w:color="auto" w:sz="4" w:space="0"/>
              <w:bottom w:val="single" w:color="auto" w:sz="4" w:space="0"/>
              <w:right w:val="single" w:color="auto" w:sz="4" w:space="0"/>
            </w:tcBorders>
            <w:hideMark/>
          </w:tcPr>
          <w:p w:rsidRPr="00F7579D" w:rsidR="00FE3BAE" w:rsidP="00A23C17" w:rsidRDefault="00FE3BAE" w14:paraId="717974DE" w14:textId="77777777">
            <w:pPr>
              <w:rPr>
                <w:b/>
                <w:bCs/>
              </w:rPr>
            </w:pPr>
            <w:r w:rsidRPr="00F7579D">
              <w:rPr>
                <w:b/>
                <w:bCs/>
              </w:rPr>
              <w:t>Proceeding(s):</w:t>
            </w:r>
          </w:p>
        </w:tc>
        <w:tc>
          <w:tcPr>
            <w:tcW w:w="7535" w:type="dxa"/>
            <w:gridSpan w:val="3"/>
            <w:tcBorders>
              <w:top w:val="single" w:color="auto" w:sz="4" w:space="0"/>
              <w:left w:val="single" w:color="auto" w:sz="4" w:space="0"/>
              <w:bottom w:val="single" w:color="auto" w:sz="4" w:space="0"/>
              <w:right w:val="single" w:color="auto" w:sz="4" w:space="0"/>
            </w:tcBorders>
            <w:hideMark/>
          </w:tcPr>
          <w:p w:rsidRPr="00B803D5" w:rsidR="00FE3BAE" w:rsidP="00A23C17" w:rsidRDefault="00852823" w14:paraId="5B85688D" w14:textId="185A9E05">
            <w:r>
              <w:t>R2302016</w:t>
            </w:r>
          </w:p>
        </w:tc>
      </w:tr>
      <w:tr w:rsidRPr="00B803D5" w:rsidR="001E523F" w:rsidTr="001E523F" w14:paraId="66779179" w14:textId="77777777">
        <w:trPr>
          <w:trHeight w:val="288"/>
          <w:jc w:val="center"/>
        </w:trPr>
        <w:tc>
          <w:tcPr>
            <w:tcW w:w="2905" w:type="dxa"/>
            <w:tcBorders>
              <w:top w:val="single" w:color="auto" w:sz="4" w:space="0"/>
              <w:left w:val="single" w:color="auto" w:sz="4" w:space="0"/>
              <w:bottom w:val="single" w:color="auto" w:sz="4" w:space="0"/>
              <w:right w:val="single" w:color="auto" w:sz="4" w:space="0"/>
            </w:tcBorders>
            <w:hideMark/>
          </w:tcPr>
          <w:p w:rsidRPr="00F7579D" w:rsidR="001E523F" w:rsidP="001E523F" w:rsidRDefault="001E523F" w14:paraId="738C0A58" w14:textId="77777777">
            <w:pPr>
              <w:rPr>
                <w:b/>
                <w:bCs/>
              </w:rPr>
            </w:pPr>
            <w:r w:rsidRPr="00F7579D">
              <w:rPr>
                <w:b/>
                <w:bCs/>
              </w:rPr>
              <w:t>Author:</w:t>
            </w:r>
          </w:p>
        </w:tc>
        <w:tc>
          <w:tcPr>
            <w:tcW w:w="7535" w:type="dxa"/>
            <w:gridSpan w:val="3"/>
            <w:tcBorders>
              <w:top w:val="single" w:color="auto" w:sz="4" w:space="0"/>
              <w:left w:val="single" w:color="auto" w:sz="4" w:space="0"/>
              <w:bottom w:val="single" w:color="auto" w:sz="4" w:space="0"/>
              <w:right w:val="single" w:color="auto" w:sz="4" w:space="0"/>
            </w:tcBorders>
            <w:hideMark/>
          </w:tcPr>
          <w:p w:rsidRPr="00B803D5" w:rsidR="001E523F" w:rsidP="001E523F" w:rsidRDefault="001E523F" w14:paraId="5E75C0F0" w14:textId="10551C37">
            <w:r>
              <w:t>ALJ Thomas Glegola</w:t>
            </w:r>
          </w:p>
        </w:tc>
      </w:tr>
      <w:tr w:rsidRPr="00B803D5" w:rsidR="001E523F" w:rsidTr="001E523F" w14:paraId="305F69F4" w14:textId="77777777">
        <w:trPr>
          <w:trHeight w:val="278"/>
          <w:jc w:val="center"/>
        </w:trPr>
        <w:tc>
          <w:tcPr>
            <w:tcW w:w="2905" w:type="dxa"/>
            <w:tcBorders>
              <w:top w:val="single" w:color="auto" w:sz="4" w:space="0"/>
              <w:left w:val="single" w:color="auto" w:sz="4" w:space="0"/>
              <w:bottom w:val="single" w:color="auto" w:sz="4" w:space="0"/>
              <w:right w:val="single" w:color="auto" w:sz="4" w:space="0"/>
            </w:tcBorders>
            <w:hideMark/>
          </w:tcPr>
          <w:p w:rsidRPr="00F7579D" w:rsidR="001E523F" w:rsidP="001E523F" w:rsidRDefault="001E523F" w14:paraId="1414CA71" w14:textId="77777777">
            <w:pPr>
              <w:rPr>
                <w:b/>
                <w:bCs/>
              </w:rPr>
            </w:pPr>
            <w:r w:rsidRPr="00F7579D">
              <w:rPr>
                <w:b/>
                <w:bCs/>
              </w:rPr>
              <w:t>Payer(s):</w:t>
            </w:r>
          </w:p>
        </w:tc>
        <w:tc>
          <w:tcPr>
            <w:tcW w:w="7535" w:type="dxa"/>
            <w:gridSpan w:val="3"/>
            <w:tcBorders>
              <w:top w:val="single" w:color="auto" w:sz="4" w:space="0"/>
              <w:left w:val="single" w:color="auto" w:sz="4" w:space="0"/>
              <w:bottom w:val="single" w:color="auto" w:sz="4" w:space="0"/>
              <w:right w:val="single" w:color="auto" w:sz="4" w:space="0"/>
            </w:tcBorders>
          </w:tcPr>
          <w:p w:rsidRPr="00B803D5" w:rsidR="001E523F" w:rsidP="001E523F" w:rsidRDefault="001E523F" w14:paraId="7CA711B6" w14:textId="20F3ABF1">
            <w:r>
              <w:t>The California Public Utilities Commission</w:t>
            </w:r>
          </w:p>
        </w:tc>
      </w:tr>
    </w:tbl>
    <w:p w:rsidRPr="00B803D5" w:rsidR="00FE3BAE" w:rsidP="00CE057B" w:rsidRDefault="00FE3BAE" w14:paraId="7F0236A2" w14:textId="77777777">
      <w:pPr>
        <w:spacing w:before="480" w:after="240"/>
        <w:jc w:val="center"/>
        <w:rPr>
          <w:b/>
          <w:bCs/>
          <w:sz w:val="28"/>
          <w:szCs w:val="28"/>
        </w:rPr>
      </w:pPr>
      <w:r w:rsidRPr="00B803D5">
        <w:rPr>
          <w:b/>
          <w:bCs/>
          <w:sz w:val="28"/>
          <w:szCs w:val="28"/>
        </w:rPr>
        <w:t>Intervenor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2066"/>
        <w:gridCol w:w="1460"/>
        <w:gridCol w:w="1420"/>
        <w:gridCol w:w="1588"/>
        <w:gridCol w:w="1405"/>
        <w:gridCol w:w="2501"/>
      </w:tblGrid>
      <w:tr w:rsidRPr="00B803D5" w:rsidR="00FE3BAE" w:rsidTr="00F862A9" w14:paraId="6CDB318E" w14:textId="77777777">
        <w:trPr>
          <w:jc w:val="center"/>
        </w:trPr>
        <w:tc>
          <w:tcPr>
            <w:tcW w:w="2043"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2578F35B" w14:textId="77777777">
            <w:pPr>
              <w:jc w:val="center"/>
              <w:rPr>
                <w:b/>
                <w:bCs/>
              </w:rPr>
            </w:pPr>
            <w:r w:rsidRPr="00B803D5">
              <w:rPr>
                <w:b/>
                <w:bCs/>
              </w:rPr>
              <w:t>Intervenor</w:t>
            </w:r>
          </w:p>
        </w:tc>
        <w:tc>
          <w:tcPr>
            <w:tcW w:w="1444"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81626F" w14:paraId="1A2BF295" w14:textId="77777777">
            <w:pPr>
              <w:jc w:val="center"/>
              <w:rPr>
                <w:b/>
                <w:bCs/>
              </w:rPr>
            </w:pPr>
            <w:r w:rsidRPr="00B803D5">
              <w:rPr>
                <w:b/>
                <w:bCs/>
              </w:rPr>
              <w:t>Date</w:t>
            </w:r>
          </w:p>
          <w:p w:rsidRPr="00B803D5" w:rsidR="00FE3BAE" w:rsidP="00CE057B" w:rsidRDefault="0081626F" w14:paraId="2C1C9DC3" w14:textId="2305FDF8">
            <w:pPr>
              <w:jc w:val="center"/>
              <w:rPr>
                <w:b/>
                <w:bCs/>
              </w:rPr>
            </w:pPr>
            <w:r w:rsidRPr="00B803D5">
              <w:rPr>
                <w:b/>
                <w:bCs/>
              </w:rPr>
              <w:t>Claim Filed</w:t>
            </w:r>
          </w:p>
        </w:tc>
        <w:tc>
          <w:tcPr>
            <w:tcW w:w="1405"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60DD020D" w14:textId="77777777">
            <w:pPr>
              <w:jc w:val="center"/>
              <w:rPr>
                <w:b/>
                <w:bCs/>
              </w:rPr>
            </w:pPr>
            <w:r w:rsidRPr="00B803D5">
              <w:rPr>
                <w:b/>
                <w:bCs/>
              </w:rPr>
              <w:t>Amount Requested</w:t>
            </w:r>
          </w:p>
        </w:tc>
        <w:tc>
          <w:tcPr>
            <w:tcW w:w="1571"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19A4A01D" w14:textId="77777777">
            <w:pPr>
              <w:jc w:val="center"/>
              <w:rPr>
                <w:b/>
                <w:bCs/>
              </w:rPr>
            </w:pPr>
            <w:r w:rsidRPr="00B803D5">
              <w:rPr>
                <w:b/>
                <w:bCs/>
              </w:rPr>
              <w:t>Amount Awarded</w:t>
            </w:r>
          </w:p>
        </w:tc>
        <w:tc>
          <w:tcPr>
            <w:tcW w:w="1390"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5B9F47E2" w14:textId="77777777">
            <w:pPr>
              <w:jc w:val="center"/>
              <w:rPr>
                <w:b/>
                <w:bCs/>
              </w:rPr>
            </w:pPr>
            <w:r w:rsidRPr="00B803D5">
              <w:rPr>
                <w:b/>
                <w:bCs/>
              </w:rPr>
              <w:t>Multiplier?</w:t>
            </w:r>
          </w:p>
        </w:tc>
        <w:tc>
          <w:tcPr>
            <w:tcW w:w="2474"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089590A8" w14:textId="77777777">
            <w:pPr>
              <w:jc w:val="center"/>
              <w:rPr>
                <w:b/>
                <w:bCs/>
              </w:rPr>
            </w:pPr>
            <w:r w:rsidRPr="00B803D5">
              <w:rPr>
                <w:b/>
                <w:bCs/>
              </w:rPr>
              <w:t>Reason Change/Disallowance</w:t>
            </w:r>
          </w:p>
        </w:tc>
      </w:tr>
      <w:tr w:rsidRPr="00B803D5" w:rsidR="00FE3BAE" w:rsidTr="00D76ED0" w14:paraId="080524E3" w14:textId="77777777">
        <w:trPr>
          <w:trHeight w:val="872"/>
          <w:jc w:val="center"/>
        </w:trPr>
        <w:tc>
          <w:tcPr>
            <w:tcW w:w="2043" w:type="dxa"/>
            <w:tcBorders>
              <w:top w:val="single" w:color="auto" w:sz="4" w:space="0"/>
              <w:left w:val="single" w:color="auto" w:sz="4" w:space="0"/>
              <w:bottom w:val="single" w:color="auto" w:sz="4" w:space="0"/>
              <w:right w:val="single" w:color="auto" w:sz="4" w:space="0"/>
            </w:tcBorders>
            <w:hideMark/>
          </w:tcPr>
          <w:p w:rsidRPr="00D76ED0" w:rsidR="00FE3BAE" w:rsidP="00A23C17" w:rsidRDefault="00D76ED0" w14:paraId="3008FB17" w14:textId="2ECF3692">
            <w:pPr>
              <w:jc w:val="center"/>
            </w:pPr>
            <w:r w:rsidRPr="00D76ED0">
              <w:t xml:space="preserve">Center </w:t>
            </w:r>
            <w:r>
              <w:t>f</w:t>
            </w:r>
            <w:r w:rsidRPr="00D76ED0">
              <w:t>or Accessible Technology</w:t>
            </w:r>
          </w:p>
        </w:tc>
        <w:tc>
          <w:tcPr>
            <w:tcW w:w="1444" w:type="dxa"/>
            <w:tcBorders>
              <w:top w:val="single" w:color="auto" w:sz="4" w:space="0"/>
              <w:left w:val="single" w:color="auto" w:sz="4" w:space="0"/>
              <w:bottom w:val="single" w:color="auto" w:sz="4" w:space="0"/>
              <w:right w:val="single" w:color="auto" w:sz="4" w:space="0"/>
            </w:tcBorders>
            <w:hideMark/>
          </w:tcPr>
          <w:p w:rsidRPr="00B803D5" w:rsidR="00FE3BAE" w:rsidP="00A23C17" w:rsidRDefault="00C127F4" w14:paraId="63956769" w14:textId="005891F1">
            <w:pPr>
              <w:jc w:val="center"/>
            </w:pPr>
            <w:r>
              <w:t>February 17,</w:t>
            </w:r>
            <w:r w:rsidR="002766BC">
              <w:t xml:space="preserve"> 2026</w:t>
            </w:r>
          </w:p>
        </w:tc>
        <w:tc>
          <w:tcPr>
            <w:tcW w:w="1405" w:type="dxa"/>
            <w:tcBorders>
              <w:top w:val="single" w:color="auto" w:sz="4" w:space="0"/>
              <w:left w:val="single" w:color="auto" w:sz="4" w:space="0"/>
              <w:bottom w:val="single" w:color="auto" w:sz="4" w:space="0"/>
              <w:right w:val="single" w:color="auto" w:sz="4" w:space="0"/>
            </w:tcBorders>
            <w:hideMark/>
          </w:tcPr>
          <w:p w:rsidRPr="00CD5321" w:rsidR="00FE3BAE" w:rsidP="00A23C17" w:rsidRDefault="00B715FC" w14:paraId="75AD20FA" w14:textId="056EC5F0">
            <w:pPr>
              <w:jc w:val="center"/>
              <w:rPr>
                <w:bCs/>
                <w:iCs/>
              </w:rPr>
            </w:pPr>
            <w:r w:rsidRPr="00CD5321">
              <w:rPr>
                <w:bCs/>
                <w:iCs/>
                <w:color w:val="000000"/>
              </w:rPr>
              <w:t xml:space="preserve"> $ 22,895.25</w:t>
            </w:r>
          </w:p>
        </w:tc>
        <w:tc>
          <w:tcPr>
            <w:tcW w:w="1571" w:type="dxa"/>
            <w:tcBorders>
              <w:top w:val="single" w:color="auto" w:sz="4" w:space="0"/>
              <w:left w:val="single" w:color="auto" w:sz="4" w:space="0"/>
              <w:bottom w:val="single" w:color="auto" w:sz="4" w:space="0"/>
              <w:right w:val="single" w:color="auto" w:sz="4" w:space="0"/>
            </w:tcBorders>
            <w:hideMark/>
          </w:tcPr>
          <w:p w:rsidRPr="00B803D5" w:rsidR="00FE3BAE" w:rsidP="00A23C17" w:rsidRDefault="005A609F" w14:paraId="0DD6FE00" w14:textId="4C595317">
            <w:pPr>
              <w:jc w:val="center"/>
            </w:pPr>
            <w:r w:rsidRPr="005A609F">
              <w:t>$18,343.50</w:t>
            </w:r>
          </w:p>
        </w:tc>
        <w:tc>
          <w:tcPr>
            <w:tcW w:w="1390" w:type="dxa"/>
            <w:tcBorders>
              <w:top w:val="single" w:color="auto" w:sz="4" w:space="0"/>
              <w:left w:val="single" w:color="auto" w:sz="4" w:space="0"/>
              <w:bottom w:val="single" w:color="auto" w:sz="4" w:space="0"/>
              <w:right w:val="single" w:color="auto" w:sz="4" w:space="0"/>
            </w:tcBorders>
            <w:hideMark/>
          </w:tcPr>
          <w:p w:rsidRPr="00B803D5" w:rsidR="00FE3BAE" w:rsidP="00A23C17" w:rsidRDefault="00FE3BAE" w14:paraId="0BDAFE20" w14:textId="77777777">
            <w:pPr>
              <w:jc w:val="center"/>
            </w:pPr>
            <w:r w:rsidRPr="00B803D5">
              <w:t>N/A</w:t>
            </w:r>
          </w:p>
        </w:tc>
        <w:tc>
          <w:tcPr>
            <w:tcW w:w="2474" w:type="dxa"/>
            <w:tcBorders>
              <w:top w:val="single" w:color="auto" w:sz="4" w:space="0"/>
              <w:left w:val="single" w:color="auto" w:sz="4" w:space="0"/>
              <w:bottom w:val="single" w:color="auto" w:sz="4" w:space="0"/>
              <w:right w:val="single" w:color="auto" w:sz="4" w:space="0"/>
            </w:tcBorders>
            <w:hideMark/>
          </w:tcPr>
          <w:p w:rsidRPr="00B803D5" w:rsidR="00FE3BAE" w:rsidP="00A23C17" w:rsidRDefault="00CB5359" w14:paraId="6B53C6F9" w14:textId="170D8EBC">
            <w:pPr>
              <w:jc w:val="center"/>
            </w:pPr>
            <w:r w:rsidRPr="00CB5359">
              <w:rPr>
                <w:i/>
                <w:iCs/>
              </w:rPr>
              <w:t>See</w:t>
            </w:r>
            <w:r w:rsidRPr="00CB5359">
              <w:t xml:space="preserve"> Part III.D, CPUC Comments, Disallowances, and Adjustments</w:t>
            </w:r>
          </w:p>
        </w:tc>
      </w:tr>
    </w:tbl>
    <w:p w:rsidRPr="00B803D5" w:rsidR="00FE3BAE" w:rsidP="00CE057B" w:rsidRDefault="0022302F" w14:paraId="2841210B" w14:textId="77777777">
      <w:pPr>
        <w:spacing w:before="480" w:after="240"/>
        <w:jc w:val="center"/>
        <w:rPr>
          <w:b/>
          <w:bCs/>
          <w:sz w:val="28"/>
          <w:szCs w:val="28"/>
        </w:rPr>
      </w:pPr>
      <w:r w:rsidRPr="00B803D5">
        <w:rPr>
          <w:b/>
          <w:bCs/>
          <w:sz w:val="28"/>
          <w:szCs w:val="28"/>
        </w:rPr>
        <w:t>Hourly Fee</w:t>
      </w:r>
      <w:r w:rsidRPr="00B803D5" w:rsidR="00FE3BAE">
        <w:rPr>
          <w:b/>
          <w:bCs/>
          <w:sz w:val="28"/>
          <w:szCs w:val="28"/>
        </w:rPr>
        <w:t xml:space="preserve">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1520"/>
        <w:gridCol w:w="1725"/>
        <w:gridCol w:w="2088"/>
        <w:gridCol w:w="1748"/>
        <w:gridCol w:w="1725"/>
        <w:gridCol w:w="1634"/>
      </w:tblGrid>
      <w:tr w:rsidRPr="00B803D5" w:rsidR="00C02649" w:rsidTr="004D3323" w14:paraId="7CF2F0CA"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vAlign w:val="bottom"/>
            <w:hideMark/>
          </w:tcPr>
          <w:p w:rsidRPr="00B803D5" w:rsidR="003B6A1B" w:rsidP="00CE057B" w:rsidRDefault="003B6A1B" w14:paraId="61500303" w14:textId="77777777">
            <w:pPr>
              <w:jc w:val="center"/>
              <w:rPr>
                <w:b/>
                <w:bCs/>
              </w:rPr>
            </w:pPr>
            <w:r w:rsidRPr="00B803D5">
              <w:rPr>
                <w:b/>
                <w:bCs/>
              </w:rPr>
              <w:t>First Name</w:t>
            </w:r>
          </w:p>
        </w:tc>
        <w:tc>
          <w:tcPr>
            <w:tcW w:w="1725" w:type="dxa"/>
            <w:tcBorders>
              <w:top w:val="single" w:color="auto" w:sz="4" w:space="0"/>
              <w:left w:val="single" w:color="auto" w:sz="4" w:space="0"/>
              <w:bottom w:val="single" w:color="auto" w:sz="4" w:space="0"/>
              <w:right w:val="single" w:color="auto" w:sz="4" w:space="0"/>
            </w:tcBorders>
            <w:vAlign w:val="bottom"/>
            <w:hideMark/>
          </w:tcPr>
          <w:p w:rsidRPr="00B803D5" w:rsidR="003B6A1B" w:rsidP="00CE057B" w:rsidRDefault="003B6A1B" w14:paraId="55908486" w14:textId="77777777">
            <w:pPr>
              <w:jc w:val="center"/>
              <w:rPr>
                <w:b/>
                <w:bCs/>
              </w:rPr>
            </w:pPr>
            <w:r w:rsidRPr="00B803D5">
              <w:rPr>
                <w:b/>
                <w:bCs/>
              </w:rPr>
              <w:t>Last Name</w:t>
            </w:r>
          </w:p>
        </w:tc>
        <w:tc>
          <w:tcPr>
            <w:tcW w:w="2088" w:type="dxa"/>
            <w:tcBorders>
              <w:top w:val="single" w:color="auto" w:sz="4" w:space="0"/>
              <w:left w:val="single" w:color="auto" w:sz="4" w:space="0"/>
              <w:bottom w:val="single" w:color="auto" w:sz="4" w:space="0"/>
              <w:right w:val="single" w:color="auto" w:sz="4" w:space="0"/>
            </w:tcBorders>
            <w:vAlign w:val="bottom"/>
            <w:hideMark/>
          </w:tcPr>
          <w:p w:rsidRPr="00B803D5" w:rsidR="003B6A1B" w:rsidP="00CE057B" w:rsidRDefault="00171EBF" w14:paraId="2438DAE1" w14:textId="77777777">
            <w:pPr>
              <w:ind w:left="12" w:firstLine="12"/>
              <w:jc w:val="center"/>
              <w:rPr>
                <w:b/>
                <w:bCs/>
              </w:rPr>
            </w:pPr>
            <w:r w:rsidRPr="00B803D5">
              <w:rPr>
                <w:b/>
                <w:bCs/>
              </w:rPr>
              <w:t>Attorney, Expert, or Advocate</w:t>
            </w:r>
          </w:p>
        </w:tc>
        <w:tc>
          <w:tcPr>
            <w:tcW w:w="1748"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3B6A1B" w14:paraId="30FCBD16" w14:textId="77777777">
            <w:pPr>
              <w:jc w:val="center"/>
              <w:rPr>
                <w:b/>
                <w:bCs/>
              </w:rPr>
            </w:pPr>
            <w:r w:rsidRPr="00B803D5">
              <w:rPr>
                <w:b/>
                <w:bCs/>
              </w:rPr>
              <w:t>Hourly</w:t>
            </w:r>
          </w:p>
          <w:p w:rsidRPr="00B803D5" w:rsidR="003B6A1B" w:rsidP="00CE057B" w:rsidRDefault="003B6A1B" w14:paraId="3431A72E" w14:textId="15E5EE89">
            <w:pPr>
              <w:jc w:val="center"/>
              <w:rPr>
                <w:b/>
                <w:bCs/>
              </w:rPr>
            </w:pPr>
            <w:r w:rsidRPr="00B803D5">
              <w:rPr>
                <w:b/>
                <w:bCs/>
              </w:rPr>
              <w:t>Fee Requested</w:t>
            </w:r>
          </w:p>
        </w:tc>
        <w:tc>
          <w:tcPr>
            <w:tcW w:w="1725"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3B6A1B" w14:paraId="27A4F1D1" w14:textId="77777777">
            <w:pPr>
              <w:jc w:val="center"/>
              <w:rPr>
                <w:b/>
                <w:bCs/>
              </w:rPr>
            </w:pPr>
            <w:r w:rsidRPr="00B803D5">
              <w:rPr>
                <w:b/>
                <w:bCs/>
              </w:rPr>
              <w:t>Year Hourly</w:t>
            </w:r>
          </w:p>
          <w:p w:rsidRPr="00B803D5" w:rsidR="003B6A1B" w:rsidP="00CE057B" w:rsidRDefault="003B6A1B" w14:paraId="6FE76773" w14:textId="7DDDAF05">
            <w:pPr>
              <w:jc w:val="center"/>
              <w:rPr>
                <w:b/>
                <w:bCs/>
              </w:rPr>
            </w:pPr>
            <w:r w:rsidRPr="00B803D5">
              <w:rPr>
                <w:b/>
                <w:bCs/>
              </w:rPr>
              <w:t>Fee Requested</w:t>
            </w:r>
          </w:p>
        </w:tc>
        <w:tc>
          <w:tcPr>
            <w:tcW w:w="1634"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3B6A1B" w14:paraId="08CD8CFB" w14:textId="50A63D11">
            <w:pPr>
              <w:jc w:val="center"/>
              <w:rPr>
                <w:b/>
                <w:bCs/>
              </w:rPr>
            </w:pPr>
            <w:r w:rsidRPr="00B803D5">
              <w:rPr>
                <w:b/>
                <w:bCs/>
              </w:rPr>
              <w:t>Hourly</w:t>
            </w:r>
          </w:p>
          <w:p w:rsidRPr="00B803D5" w:rsidR="003B6A1B" w:rsidP="00CE057B" w:rsidRDefault="003B6A1B" w14:paraId="1B789B85" w14:textId="3C9059B0">
            <w:pPr>
              <w:jc w:val="center"/>
              <w:rPr>
                <w:b/>
                <w:bCs/>
              </w:rPr>
            </w:pPr>
            <w:r w:rsidRPr="00B803D5">
              <w:rPr>
                <w:b/>
                <w:bCs/>
              </w:rPr>
              <w:t>Fee Adopted</w:t>
            </w:r>
          </w:p>
        </w:tc>
      </w:tr>
      <w:tr w:rsidRPr="00B803D5" w:rsidR="00C02649" w:rsidTr="00F93589" w14:paraId="1211B948"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F93589" w:rsidR="003B6A1B" w:rsidP="00A23C17" w:rsidRDefault="00B715FC" w14:paraId="0F0C6D6C" w14:textId="74CC82E0">
            <w:pPr>
              <w:jc w:val="center"/>
            </w:pPr>
            <w:r w:rsidRPr="00F93589">
              <w:t>Paul</w:t>
            </w:r>
          </w:p>
        </w:tc>
        <w:tc>
          <w:tcPr>
            <w:tcW w:w="1725" w:type="dxa"/>
            <w:tcBorders>
              <w:top w:val="single" w:color="auto" w:sz="4" w:space="0"/>
              <w:left w:val="single" w:color="auto" w:sz="4" w:space="0"/>
              <w:bottom w:val="single" w:color="auto" w:sz="4" w:space="0"/>
              <w:right w:val="single" w:color="auto" w:sz="4" w:space="0"/>
            </w:tcBorders>
          </w:tcPr>
          <w:p w:rsidRPr="00F93589" w:rsidR="003B6A1B" w:rsidP="00A23C17" w:rsidRDefault="00B715FC" w14:paraId="6ACE7B68" w14:textId="421E545D">
            <w:pPr>
              <w:jc w:val="center"/>
            </w:pPr>
            <w:r w:rsidRPr="00F93589">
              <w:t>Goodman</w:t>
            </w:r>
          </w:p>
        </w:tc>
        <w:tc>
          <w:tcPr>
            <w:tcW w:w="2088" w:type="dxa"/>
            <w:tcBorders>
              <w:top w:val="single" w:color="auto" w:sz="4" w:space="0"/>
              <w:left w:val="single" w:color="auto" w:sz="4" w:space="0"/>
              <w:bottom w:val="single" w:color="auto" w:sz="4" w:space="0"/>
              <w:right w:val="single" w:color="auto" w:sz="4" w:space="0"/>
            </w:tcBorders>
          </w:tcPr>
          <w:p w:rsidRPr="00F93589" w:rsidR="003B6A1B" w:rsidP="00A23C17" w:rsidRDefault="00B715FC" w14:paraId="0E61474F" w14:textId="7516E511">
            <w:pPr>
              <w:jc w:val="center"/>
            </w:pPr>
            <w:r w:rsidRPr="00F93589">
              <w:t>Attorney</w:t>
            </w:r>
          </w:p>
        </w:tc>
        <w:tc>
          <w:tcPr>
            <w:tcW w:w="1748" w:type="dxa"/>
            <w:tcBorders>
              <w:top w:val="single" w:color="auto" w:sz="4" w:space="0"/>
              <w:left w:val="single" w:color="auto" w:sz="4" w:space="0"/>
              <w:bottom w:val="single" w:color="auto" w:sz="4" w:space="0"/>
              <w:right w:val="single" w:color="auto" w:sz="4" w:space="0"/>
            </w:tcBorders>
          </w:tcPr>
          <w:p w:rsidRPr="00B803D5" w:rsidR="003B6A1B" w:rsidP="00A23C17" w:rsidRDefault="00654F90" w14:paraId="44F9655C" w14:textId="66D8DAC3">
            <w:pPr>
              <w:jc w:val="center"/>
            </w:pPr>
            <w:r>
              <w:t>$ 625</w:t>
            </w:r>
          </w:p>
        </w:tc>
        <w:tc>
          <w:tcPr>
            <w:tcW w:w="1725" w:type="dxa"/>
            <w:tcBorders>
              <w:top w:val="single" w:color="auto" w:sz="4" w:space="0"/>
              <w:left w:val="single" w:color="auto" w:sz="4" w:space="0"/>
              <w:bottom w:val="single" w:color="auto" w:sz="4" w:space="0"/>
              <w:right w:val="single" w:color="auto" w:sz="4" w:space="0"/>
            </w:tcBorders>
          </w:tcPr>
          <w:p w:rsidRPr="00B803D5" w:rsidR="003B6A1B" w:rsidP="00A23C17" w:rsidRDefault="004D3323" w14:paraId="2EB25516" w14:textId="64525583">
            <w:pPr>
              <w:jc w:val="center"/>
            </w:pPr>
            <w:r>
              <w:t>2024</w:t>
            </w:r>
          </w:p>
        </w:tc>
        <w:tc>
          <w:tcPr>
            <w:tcW w:w="1634" w:type="dxa"/>
            <w:tcBorders>
              <w:top w:val="single" w:color="auto" w:sz="4" w:space="0"/>
              <w:left w:val="single" w:color="auto" w:sz="4" w:space="0"/>
              <w:bottom w:val="single" w:color="auto" w:sz="4" w:space="0"/>
              <w:right w:val="single" w:color="auto" w:sz="4" w:space="0"/>
            </w:tcBorders>
          </w:tcPr>
          <w:p w:rsidRPr="00B803D5" w:rsidR="003B6A1B" w:rsidP="00A23C17" w:rsidRDefault="00F93589" w14:paraId="0A76FE98" w14:textId="3672C1D2">
            <w:pPr>
              <w:jc w:val="center"/>
            </w:pPr>
            <w:r>
              <w:t>$625.00</w:t>
            </w:r>
          </w:p>
        </w:tc>
      </w:tr>
      <w:tr w:rsidRPr="00B803D5" w:rsidR="004D3323" w:rsidTr="00F93589" w14:paraId="23CC0A9F"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F93589" w:rsidR="004D3323" w:rsidP="004D3323" w:rsidRDefault="004D3323" w14:paraId="4CFDAB24" w14:textId="2C941865">
            <w:pPr>
              <w:jc w:val="center"/>
            </w:pPr>
            <w:r w:rsidRPr="00F93589">
              <w:t>Paul</w:t>
            </w:r>
          </w:p>
        </w:tc>
        <w:tc>
          <w:tcPr>
            <w:tcW w:w="1725" w:type="dxa"/>
            <w:tcBorders>
              <w:top w:val="single" w:color="auto" w:sz="4" w:space="0"/>
              <w:left w:val="single" w:color="auto" w:sz="4" w:space="0"/>
              <w:bottom w:val="single" w:color="auto" w:sz="4" w:space="0"/>
              <w:right w:val="single" w:color="auto" w:sz="4" w:space="0"/>
            </w:tcBorders>
          </w:tcPr>
          <w:p w:rsidRPr="00F93589" w:rsidR="004D3323" w:rsidP="004D3323" w:rsidRDefault="004D3323" w14:paraId="3A9B4F75" w14:textId="4878A326">
            <w:pPr>
              <w:jc w:val="center"/>
            </w:pPr>
            <w:r w:rsidRPr="00F93589">
              <w:t>Goodman</w:t>
            </w:r>
          </w:p>
        </w:tc>
        <w:tc>
          <w:tcPr>
            <w:tcW w:w="2088" w:type="dxa"/>
            <w:tcBorders>
              <w:top w:val="single" w:color="auto" w:sz="4" w:space="0"/>
              <w:left w:val="single" w:color="auto" w:sz="4" w:space="0"/>
              <w:bottom w:val="single" w:color="auto" w:sz="4" w:space="0"/>
              <w:right w:val="single" w:color="auto" w:sz="4" w:space="0"/>
            </w:tcBorders>
          </w:tcPr>
          <w:p w:rsidRPr="00F93589" w:rsidR="004D3323" w:rsidP="004D3323" w:rsidRDefault="004D3323" w14:paraId="73440B00" w14:textId="08FA4474">
            <w:pPr>
              <w:jc w:val="center"/>
            </w:pPr>
            <w:r w:rsidRPr="00F93589">
              <w:t>Attorney</w:t>
            </w:r>
          </w:p>
        </w:tc>
        <w:tc>
          <w:tcPr>
            <w:tcW w:w="1748" w:type="dxa"/>
            <w:tcBorders>
              <w:top w:val="single" w:color="auto" w:sz="4" w:space="0"/>
              <w:left w:val="single" w:color="auto" w:sz="4" w:space="0"/>
              <w:bottom w:val="single" w:color="auto" w:sz="4" w:space="0"/>
              <w:right w:val="single" w:color="auto" w:sz="4" w:space="0"/>
            </w:tcBorders>
          </w:tcPr>
          <w:p w:rsidRPr="00B803D5" w:rsidR="004D3323" w:rsidP="004D3323" w:rsidRDefault="00F442BF" w14:paraId="1466F47E" w14:textId="64DA42AC">
            <w:pPr>
              <w:jc w:val="center"/>
            </w:pPr>
            <w:r>
              <w:t>$ 680</w:t>
            </w:r>
          </w:p>
        </w:tc>
        <w:tc>
          <w:tcPr>
            <w:tcW w:w="1725" w:type="dxa"/>
            <w:tcBorders>
              <w:top w:val="single" w:color="auto" w:sz="4" w:space="0"/>
              <w:left w:val="single" w:color="auto" w:sz="4" w:space="0"/>
              <w:bottom w:val="single" w:color="auto" w:sz="4" w:space="0"/>
              <w:right w:val="single" w:color="auto" w:sz="4" w:space="0"/>
            </w:tcBorders>
          </w:tcPr>
          <w:p w:rsidRPr="00B803D5" w:rsidR="004D3323" w:rsidP="004D3323" w:rsidRDefault="004D3323" w14:paraId="4CBE320E" w14:textId="5863E248">
            <w:pPr>
              <w:jc w:val="center"/>
            </w:pPr>
            <w:r>
              <w:t>2025</w:t>
            </w:r>
          </w:p>
        </w:tc>
        <w:tc>
          <w:tcPr>
            <w:tcW w:w="1634" w:type="dxa"/>
            <w:tcBorders>
              <w:top w:val="single" w:color="auto" w:sz="4" w:space="0"/>
              <w:left w:val="single" w:color="auto" w:sz="4" w:space="0"/>
              <w:bottom w:val="single" w:color="auto" w:sz="4" w:space="0"/>
              <w:right w:val="single" w:color="auto" w:sz="4" w:space="0"/>
            </w:tcBorders>
          </w:tcPr>
          <w:p w:rsidRPr="00B803D5" w:rsidR="004D3323" w:rsidP="004D3323" w:rsidRDefault="00F93589" w14:paraId="37932A57" w14:textId="264CDA5E">
            <w:pPr>
              <w:jc w:val="center"/>
            </w:pPr>
            <w:r>
              <w:t>$680.00</w:t>
            </w:r>
          </w:p>
        </w:tc>
      </w:tr>
      <w:tr w:rsidRPr="00B803D5" w:rsidR="004D3323" w:rsidTr="00F93589" w14:paraId="4C519B49"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F93589" w:rsidR="004D3323" w:rsidP="004D3323" w:rsidRDefault="004D3323" w14:paraId="65C04662" w14:textId="48FB3BBD">
            <w:pPr>
              <w:jc w:val="center"/>
            </w:pPr>
            <w:r w:rsidRPr="00F93589">
              <w:t>Melissa</w:t>
            </w:r>
          </w:p>
        </w:tc>
        <w:tc>
          <w:tcPr>
            <w:tcW w:w="1725" w:type="dxa"/>
            <w:tcBorders>
              <w:top w:val="single" w:color="auto" w:sz="4" w:space="0"/>
              <w:left w:val="single" w:color="auto" w:sz="4" w:space="0"/>
              <w:bottom w:val="single" w:color="auto" w:sz="4" w:space="0"/>
              <w:right w:val="single" w:color="auto" w:sz="4" w:space="0"/>
            </w:tcBorders>
          </w:tcPr>
          <w:p w:rsidRPr="00F93589" w:rsidR="004D3323" w:rsidP="004D3323" w:rsidRDefault="004D3323" w14:paraId="1C590887" w14:textId="6F1897B7">
            <w:pPr>
              <w:jc w:val="center"/>
            </w:pPr>
            <w:proofErr w:type="spellStart"/>
            <w:r w:rsidRPr="00F93589">
              <w:t>Kasnitz</w:t>
            </w:r>
            <w:proofErr w:type="spellEnd"/>
          </w:p>
        </w:tc>
        <w:tc>
          <w:tcPr>
            <w:tcW w:w="2088" w:type="dxa"/>
            <w:tcBorders>
              <w:top w:val="single" w:color="auto" w:sz="4" w:space="0"/>
              <w:left w:val="single" w:color="auto" w:sz="4" w:space="0"/>
              <w:bottom w:val="single" w:color="auto" w:sz="4" w:space="0"/>
              <w:right w:val="single" w:color="auto" w:sz="4" w:space="0"/>
            </w:tcBorders>
          </w:tcPr>
          <w:p w:rsidRPr="00F93589" w:rsidR="004D3323" w:rsidP="004D3323" w:rsidRDefault="004D3323" w14:paraId="1EA8DE3D" w14:textId="0420CFD7">
            <w:pPr>
              <w:jc w:val="center"/>
            </w:pPr>
            <w:r w:rsidRPr="00F93589">
              <w:t>Attorney</w:t>
            </w:r>
          </w:p>
        </w:tc>
        <w:tc>
          <w:tcPr>
            <w:tcW w:w="1748" w:type="dxa"/>
            <w:tcBorders>
              <w:top w:val="single" w:color="auto" w:sz="4" w:space="0"/>
              <w:left w:val="single" w:color="auto" w:sz="4" w:space="0"/>
              <w:bottom w:val="single" w:color="auto" w:sz="4" w:space="0"/>
              <w:right w:val="single" w:color="auto" w:sz="4" w:space="0"/>
            </w:tcBorders>
          </w:tcPr>
          <w:p w:rsidRPr="00B803D5" w:rsidR="004D3323" w:rsidP="004D3323" w:rsidRDefault="00F442BF" w14:paraId="4F6290AB" w14:textId="72FDD755">
            <w:pPr>
              <w:jc w:val="center"/>
            </w:pPr>
            <w:r>
              <w:t>$ 755</w:t>
            </w:r>
          </w:p>
        </w:tc>
        <w:tc>
          <w:tcPr>
            <w:tcW w:w="1725" w:type="dxa"/>
            <w:tcBorders>
              <w:top w:val="single" w:color="auto" w:sz="4" w:space="0"/>
              <w:left w:val="single" w:color="auto" w:sz="4" w:space="0"/>
              <w:bottom w:val="single" w:color="auto" w:sz="4" w:space="0"/>
              <w:right w:val="single" w:color="auto" w:sz="4" w:space="0"/>
            </w:tcBorders>
          </w:tcPr>
          <w:p w:rsidRPr="00B803D5" w:rsidR="004D3323" w:rsidP="004D3323" w:rsidRDefault="004D3323" w14:paraId="1354C70A" w14:textId="03F628A5">
            <w:pPr>
              <w:jc w:val="center"/>
            </w:pPr>
            <w:r>
              <w:t>2025</w:t>
            </w:r>
          </w:p>
        </w:tc>
        <w:tc>
          <w:tcPr>
            <w:tcW w:w="1634" w:type="dxa"/>
            <w:tcBorders>
              <w:top w:val="single" w:color="auto" w:sz="4" w:space="0"/>
              <w:left w:val="single" w:color="auto" w:sz="4" w:space="0"/>
              <w:bottom w:val="single" w:color="auto" w:sz="4" w:space="0"/>
              <w:right w:val="single" w:color="auto" w:sz="4" w:space="0"/>
            </w:tcBorders>
          </w:tcPr>
          <w:p w:rsidRPr="00B803D5" w:rsidR="004D3323" w:rsidP="004D3323" w:rsidRDefault="00F93589" w14:paraId="36649915" w14:textId="1F6D4314">
            <w:pPr>
              <w:jc w:val="center"/>
            </w:pPr>
            <w:r>
              <w:t>$755.00</w:t>
            </w:r>
          </w:p>
        </w:tc>
      </w:tr>
      <w:tr w:rsidRPr="00B803D5" w:rsidR="004D3323" w:rsidTr="00F93589" w14:paraId="6C04DB40"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F93589" w:rsidR="004D3323" w:rsidP="004D3323" w:rsidRDefault="004D3323" w14:paraId="71BF257F" w14:textId="38203677">
            <w:pPr>
              <w:jc w:val="center"/>
            </w:pPr>
            <w:r w:rsidRPr="00F93589">
              <w:t>Rachel</w:t>
            </w:r>
          </w:p>
        </w:tc>
        <w:tc>
          <w:tcPr>
            <w:tcW w:w="1725" w:type="dxa"/>
            <w:tcBorders>
              <w:top w:val="single" w:color="auto" w:sz="4" w:space="0"/>
              <w:left w:val="single" w:color="auto" w:sz="4" w:space="0"/>
              <w:bottom w:val="single" w:color="auto" w:sz="4" w:space="0"/>
              <w:right w:val="single" w:color="auto" w:sz="4" w:space="0"/>
            </w:tcBorders>
          </w:tcPr>
          <w:p w:rsidRPr="00F93589" w:rsidR="004D3323" w:rsidP="004D3323" w:rsidRDefault="004D3323" w14:paraId="4D0E5B24" w14:textId="55648EB1">
            <w:pPr>
              <w:jc w:val="center"/>
            </w:pPr>
            <w:r w:rsidRPr="00F93589">
              <w:t>Sweetnam</w:t>
            </w:r>
          </w:p>
        </w:tc>
        <w:tc>
          <w:tcPr>
            <w:tcW w:w="2088" w:type="dxa"/>
            <w:tcBorders>
              <w:top w:val="single" w:color="auto" w:sz="4" w:space="0"/>
              <w:left w:val="single" w:color="auto" w:sz="4" w:space="0"/>
              <w:bottom w:val="single" w:color="auto" w:sz="4" w:space="0"/>
              <w:right w:val="single" w:color="auto" w:sz="4" w:space="0"/>
            </w:tcBorders>
          </w:tcPr>
          <w:p w:rsidRPr="00F93589" w:rsidR="004D3323" w:rsidP="004D3323" w:rsidRDefault="004D3323" w14:paraId="3ACB6465" w14:textId="79D21955">
            <w:pPr>
              <w:jc w:val="center"/>
            </w:pPr>
            <w:r w:rsidRPr="00F93589">
              <w:t>Attorney</w:t>
            </w:r>
          </w:p>
        </w:tc>
        <w:tc>
          <w:tcPr>
            <w:tcW w:w="1748" w:type="dxa"/>
            <w:tcBorders>
              <w:top w:val="single" w:color="auto" w:sz="4" w:space="0"/>
              <w:left w:val="single" w:color="auto" w:sz="4" w:space="0"/>
              <w:bottom w:val="single" w:color="auto" w:sz="4" w:space="0"/>
              <w:right w:val="single" w:color="auto" w:sz="4" w:space="0"/>
            </w:tcBorders>
          </w:tcPr>
          <w:p w:rsidRPr="00B803D5" w:rsidR="004D3323" w:rsidP="004D3323" w:rsidRDefault="00F442BF" w14:paraId="27D75B3F" w14:textId="5E5D41B7">
            <w:pPr>
              <w:jc w:val="center"/>
            </w:pPr>
            <w:r>
              <w:t>$ 275</w:t>
            </w:r>
          </w:p>
        </w:tc>
        <w:tc>
          <w:tcPr>
            <w:tcW w:w="1725" w:type="dxa"/>
            <w:tcBorders>
              <w:top w:val="single" w:color="auto" w:sz="4" w:space="0"/>
              <w:left w:val="single" w:color="auto" w:sz="4" w:space="0"/>
              <w:bottom w:val="single" w:color="auto" w:sz="4" w:space="0"/>
              <w:right w:val="single" w:color="auto" w:sz="4" w:space="0"/>
            </w:tcBorders>
          </w:tcPr>
          <w:p w:rsidRPr="00B803D5" w:rsidR="004D3323" w:rsidP="004D3323" w:rsidRDefault="004D3323" w14:paraId="0BD45097" w14:textId="240BF88E">
            <w:pPr>
              <w:jc w:val="center"/>
            </w:pPr>
            <w:r>
              <w:t>2025</w:t>
            </w:r>
          </w:p>
        </w:tc>
        <w:tc>
          <w:tcPr>
            <w:tcW w:w="1634" w:type="dxa"/>
            <w:tcBorders>
              <w:top w:val="single" w:color="auto" w:sz="4" w:space="0"/>
              <w:left w:val="single" w:color="auto" w:sz="4" w:space="0"/>
              <w:bottom w:val="single" w:color="auto" w:sz="4" w:space="0"/>
              <w:right w:val="single" w:color="auto" w:sz="4" w:space="0"/>
            </w:tcBorders>
          </w:tcPr>
          <w:p w:rsidRPr="00B803D5" w:rsidR="004D3323" w:rsidP="004D3323" w:rsidRDefault="00F93589" w14:paraId="6B245605" w14:textId="29731D04">
            <w:pPr>
              <w:jc w:val="center"/>
            </w:pPr>
            <w:r>
              <w:t>$275.00</w:t>
            </w:r>
          </w:p>
        </w:tc>
      </w:tr>
    </w:tbl>
    <w:p w:rsidR="0022302F" w:rsidP="00FE3BAE" w:rsidRDefault="0022302F" w14:paraId="330D3693" w14:textId="77777777">
      <w:pPr>
        <w:spacing w:line="360" w:lineRule="auto"/>
        <w:rPr>
          <w:b/>
        </w:rPr>
      </w:pPr>
    </w:p>
    <w:p w:rsidR="0022302F" w:rsidP="00FE3BAE" w:rsidRDefault="0022302F" w14:paraId="1CF37A00" w14:textId="77777777">
      <w:pPr>
        <w:spacing w:line="360" w:lineRule="auto"/>
        <w:rPr>
          <w:b/>
        </w:rPr>
      </w:pPr>
    </w:p>
    <w:p w:rsidR="0022302F" w:rsidP="00FE3BAE" w:rsidRDefault="0022302F" w14:paraId="439C0840" w14:textId="77777777">
      <w:pPr>
        <w:spacing w:line="360" w:lineRule="auto"/>
        <w:rPr>
          <w:b/>
        </w:rPr>
      </w:pPr>
    </w:p>
    <w:p w:rsidRPr="00B803D5" w:rsidR="00FE3BAE" w:rsidP="00FE3BAE" w:rsidRDefault="00FE3BAE" w14:paraId="53F54635" w14:textId="77777777">
      <w:pPr>
        <w:jc w:val="center"/>
      </w:pPr>
      <w:r w:rsidRPr="00B803D5">
        <w:rPr>
          <w:b/>
        </w:rPr>
        <w:t xml:space="preserve">(END OF </w:t>
      </w:r>
      <w:r w:rsidRPr="00B803D5">
        <w:rPr>
          <w:b/>
          <w:szCs w:val="26"/>
        </w:rPr>
        <w:t>APPENDIX</w:t>
      </w:r>
      <w:r w:rsidRPr="00B803D5">
        <w:rPr>
          <w:b/>
        </w:rPr>
        <w:t>)</w:t>
      </w:r>
    </w:p>
    <w:sectPr w:rsidRPr="00B803D5" w:rsidR="00FE3BAE" w:rsidSect="006B7228">
      <w:footerReference w:type="default" r:id="rId19"/>
      <w:pgSz w:w="12240" w:h="15840"/>
      <w:pgMar w:top="1440" w:right="1440" w:bottom="1440" w:left="1440" w:header="720" w:footer="720"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278E5" w14:textId="77777777" w:rsidR="00BF05A1" w:rsidRDefault="00BF05A1" w:rsidP="00885956">
      <w:r>
        <w:separator/>
      </w:r>
    </w:p>
  </w:endnote>
  <w:endnote w:type="continuationSeparator" w:id="0">
    <w:p w14:paraId="7467CA0B" w14:textId="77777777" w:rsidR="00BF05A1" w:rsidRDefault="00BF05A1" w:rsidP="00885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0570652"/>
      <w:docPartObj>
        <w:docPartGallery w:val="Page Numbers (Bottom of Page)"/>
        <w:docPartUnique/>
      </w:docPartObj>
    </w:sdtPr>
    <w:sdtEndPr>
      <w:rPr>
        <w:noProof/>
      </w:rPr>
    </w:sdtEndPr>
    <w:sdtContent>
      <w:p w14:paraId="28A020F4" w14:textId="3FB6E185" w:rsidR="003B6A1B" w:rsidRDefault="003B6A1B" w:rsidP="00880855">
        <w:pPr>
          <w:pStyle w:val="Footer"/>
          <w:jc w:val="center"/>
        </w:pPr>
        <w:r>
          <w:fldChar w:fldCharType="begin"/>
        </w:r>
        <w:r>
          <w:instrText xml:space="preserve"> PAGE   \* MERGEFORMAT </w:instrText>
        </w:r>
        <w:r>
          <w:fldChar w:fldCharType="separate"/>
        </w:r>
        <w:r w:rsidR="0055228B">
          <w:rPr>
            <w:noProof/>
          </w:rPr>
          <w:t>- 1 -</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49329"/>
      <w:docPartObj>
        <w:docPartGallery w:val="Page Numbers (Bottom of Page)"/>
        <w:docPartUnique/>
      </w:docPartObj>
    </w:sdtPr>
    <w:sdtEndPr>
      <w:rPr>
        <w:noProof/>
      </w:rPr>
    </w:sdtEndPr>
    <w:sdtContent>
      <w:p w14:paraId="560F7D5D" w14:textId="489E8957" w:rsidR="00CF1129" w:rsidRDefault="00B66E6E" w:rsidP="00655D21">
        <w:pPr>
          <w:pStyle w:val="Footer"/>
        </w:pPr>
        <w:r w:rsidRPr="00B66E6E">
          <w:rPr>
            <w:sz w:val="16"/>
            <w:szCs w:val="16"/>
          </w:rPr>
          <w:t>614868254</w:t>
        </w:r>
        <w:r w:rsidR="00655D21">
          <w:tab/>
        </w:r>
        <w:r w:rsidR="00CF1129">
          <w:fldChar w:fldCharType="begin"/>
        </w:r>
        <w:r w:rsidR="00CF1129">
          <w:instrText xml:space="preserve"> PAGE   \* MERGEFORMAT </w:instrText>
        </w:r>
        <w:r w:rsidR="00CF1129">
          <w:fldChar w:fldCharType="separate"/>
        </w:r>
        <w:r w:rsidR="002A6C07">
          <w:rPr>
            <w:noProof/>
          </w:rPr>
          <w:t>- 1 -</w:t>
        </w:r>
        <w:r w:rsidR="00CF1129">
          <w:rPr>
            <w:noProof/>
          </w:rPr>
          <w:fldChar w:fldCharType="end"/>
        </w:r>
      </w:p>
    </w:sdtContent>
  </w:sdt>
  <w:p w14:paraId="2B494C2D" w14:textId="77777777" w:rsidR="00CF1129" w:rsidRDefault="00CF11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1DD96" w14:textId="7A4B1371" w:rsidR="00435C30" w:rsidRDefault="00435C30" w:rsidP="0088085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593A4" w14:textId="77777777" w:rsidR="00BF05A1" w:rsidRDefault="00BF05A1" w:rsidP="00885956">
      <w:r>
        <w:separator/>
      </w:r>
    </w:p>
  </w:footnote>
  <w:footnote w:type="continuationSeparator" w:id="0">
    <w:p w14:paraId="7A0274D7" w14:textId="77777777" w:rsidR="00BF05A1" w:rsidRDefault="00BF05A1" w:rsidP="00885956">
      <w:r>
        <w:continuationSeparator/>
      </w:r>
    </w:p>
  </w:footnote>
  <w:footnote w:id="1">
    <w:p w14:paraId="309503D7" w14:textId="082B9CE5" w:rsidR="009A3747" w:rsidRDefault="009A3747">
      <w:pPr>
        <w:pStyle w:val="FootnoteText"/>
      </w:pPr>
      <w:r>
        <w:rPr>
          <w:rStyle w:val="FootnoteReference"/>
        </w:rPr>
        <w:footnoteRef/>
      </w:r>
      <w:r>
        <w:t xml:space="preserve"> Commission</w:t>
      </w:r>
      <w:r w:rsidR="009504DC">
        <w:t>er</w:t>
      </w:r>
      <w:r>
        <w:t xml:space="preserve"> Houck was assigned to R</w:t>
      </w:r>
      <w:r w:rsidR="003D7FFB">
        <w:t xml:space="preserve">ulemaking (R.) </w:t>
      </w:r>
      <w:r>
        <w:t>23-02-016 on February 28, 2023.</w:t>
      </w:r>
    </w:p>
  </w:footnote>
  <w:footnote w:id="2">
    <w:p w14:paraId="06AD7B03" w14:textId="1C1FC697" w:rsidR="009A3747" w:rsidRDefault="009A3747">
      <w:pPr>
        <w:pStyle w:val="FootnoteText"/>
      </w:pPr>
      <w:r>
        <w:rPr>
          <w:rStyle w:val="FootnoteReference"/>
        </w:rPr>
        <w:footnoteRef/>
      </w:r>
      <w:r>
        <w:t xml:space="preserve"> A</w:t>
      </w:r>
      <w:r w:rsidR="001D601F">
        <w:t xml:space="preserve">dministrative </w:t>
      </w:r>
      <w:r>
        <w:t>L</w:t>
      </w:r>
      <w:r w:rsidR="001D601F">
        <w:t xml:space="preserve">aw </w:t>
      </w:r>
      <w:r>
        <w:t>J</w:t>
      </w:r>
      <w:r w:rsidR="001D601F">
        <w:t>udge (ALJ)</w:t>
      </w:r>
      <w:r>
        <w:t xml:space="preserve"> </w:t>
      </w:r>
      <w:r w:rsidR="00C4172F">
        <w:t>Glegola was assigned to R.23-02-016 on February 28, 2023.</w:t>
      </w:r>
    </w:p>
  </w:footnote>
  <w:footnote w:id="3">
    <w:p w14:paraId="7CAF0DDD" w14:textId="77777777" w:rsidR="003B6A1B" w:rsidRDefault="003B6A1B">
      <w:pPr>
        <w:pStyle w:val="FootnoteText"/>
      </w:pPr>
      <w:r>
        <w:rPr>
          <w:rStyle w:val="FootnoteReference"/>
        </w:rPr>
        <w:footnoteRef/>
      </w:r>
      <w:r>
        <w:t xml:space="preserve"> All statutory references are to California Public Utilities Code unless indicated otherwise.</w:t>
      </w:r>
    </w:p>
  </w:footnote>
  <w:footnote w:id="4">
    <w:p w14:paraId="6DF27988" w14:textId="437815DA" w:rsidR="00BC3B99" w:rsidRDefault="00BC3B99">
      <w:pPr>
        <w:pStyle w:val="FootnoteText"/>
      </w:pPr>
      <w:r>
        <w:rPr>
          <w:rStyle w:val="FootnoteReference"/>
        </w:rPr>
        <w:footnoteRef/>
      </w:r>
      <w:r>
        <w:t xml:space="preserve"> </w:t>
      </w:r>
      <w:r w:rsidR="006D5327" w:rsidRPr="006D5327">
        <w:rPr>
          <w:i/>
          <w:iCs/>
        </w:rPr>
        <w:t>See</w:t>
      </w:r>
      <w:r w:rsidR="006D5327" w:rsidRPr="006D5327">
        <w:t xml:space="preserve"> D.24-12-067 at 12.</w:t>
      </w:r>
    </w:p>
  </w:footnote>
  <w:footnote w:id="5">
    <w:p w14:paraId="271C94F0" w14:textId="70BC05CC" w:rsidR="007A1A53" w:rsidRDefault="007A1A53">
      <w:pPr>
        <w:pStyle w:val="FootnoteText"/>
      </w:pPr>
      <w:r>
        <w:rPr>
          <w:rStyle w:val="FootnoteReference"/>
        </w:rPr>
        <w:footnoteRef/>
      </w:r>
      <w:r>
        <w:t xml:space="preserve"> </w:t>
      </w:r>
      <w:r w:rsidR="00443B7C">
        <w:t xml:space="preserve">The correct total hours </w:t>
      </w:r>
      <w:proofErr w:type="spellStart"/>
      <w:r w:rsidR="006949F3">
        <w:t>CforAT</w:t>
      </w:r>
      <w:proofErr w:type="spellEnd"/>
      <w:r w:rsidR="006949F3">
        <w:t xml:space="preserve"> requested </w:t>
      </w:r>
      <w:r w:rsidR="00443B7C">
        <w:t>for Goodman’s 2025 Intervenor Compensation</w:t>
      </w:r>
      <w:r w:rsidR="006949F3">
        <w:t xml:space="preserve"> Claim</w:t>
      </w:r>
      <w:r w:rsidR="00443B7C">
        <w:t xml:space="preserve"> Prepar</w:t>
      </w:r>
      <w:r w:rsidR="006949F3">
        <w:t xml:space="preserve">ation is </w:t>
      </w:r>
      <w:r w:rsidR="009E3584">
        <w:t>6.5 as reflected in the submitted timesheets and total dollars requested (6.5 x $340 =$2,210).</w:t>
      </w:r>
    </w:p>
  </w:footnote>
  <w:footnote w:id="6">
    <w:p w14:paraId="2A44723A" w14:textId="1AC6230D" w:rsidR="00B32791" w:rsidRPr="00DE3A5D" w:rsidRDefault="00B32791" w:rsidP="00A86489">
      <w:pPr>
        <w:pStyle w:val="FootnoteText"/>
      </w:pPr>
      <w:r w:rsidRPr="00DE3A5D">
        <w:rPr>
          <w:rStyle w:val="FootnoteReference"/>
          <w:sz w:val="20"/>
        </w:rPr>
        <w:footnoteRef/>
      </w:r>
      <w:r w:rsidRPr="00DE3A5D">
        <w:t xml:space="preserve"> This information may be </w:t>
      </w:r>
      <w:r w:rsidRPr="00DE3A5D">
        <w:rPr>
          <w:color w:val="000000"/>
        </w:rPr>
        <w:t>obtain</w:t>
      </w:r>
      <w:r>
        <w:rPr>
          <w:color w:val="000000"/>
        </w:rPr>
        <w:t xml:space="preserve">ed through the State Bar of California’s website at </w:t>
      </w:r>
      <w:hyperlink r:id="rId1" w:history="1">
        <w:r w:rsidR="0081500D" w:rsidRPr="00E87E85">
          <w:rPr>
            <w:rStyle w:val="Hyperlink"/>
          </w:rPr>
          <w:t>https://apps.calbar.ca.gov/attorney/LicenseeSearch/QuickSearch</w:t>
        </w:r>
      </w:hyperlink>
      <w:r w:rsidR="0081500D">
        <w:rPr>
          <w:color w:val="000000"/>
        </w:rPr>
        <w:t>.</w:t>
      </w:r>
    </w:p>
  </w:footnote>
  <w:footnote w:id="7">
    <w:p w14:paraId="03E005EA" w14:textId="648305C9" w:rsidR="005B144B" w:rsidRDefault="005B144B">
      <w:pPr>
        <w:pStyle w:val="FootnoteText"/>
      </w:pPr>
      <w:r>
        <w:rPr>
          <w:rStyle w:val="FootnoteReference"/>
        </w:rPr>
        <w:footnoteRef/>
      </w:r>
      <w:r>
        <w:t xml:space="preserve"> Attachments are not included in the final </w:t>
      </w:r>
      <w:r w:rsidR="00F7052F">
        <w:t>D</w:t>
      </w:r>
      <w:r>
        <w:t>ecision.</w:t>
      </w:r>
    </w:p>
  </w:footnote>
  <w:footnote w:id="8">
    <w:p w14:paraId="27FC658E" w14:textId="77777777" w:rsidR="00E81998" w:rsidRDefault="00E81998" w:rsidP="00E81998">
      <w:pPr>
        <w:pStyle w:val="FootnoteText"/>
      </w:pPr>
      <w:r>
        <w:rPr>
          <w:rStyle w:val="FootnoteReference"/>
        </w:rPr>
        <w:footnoteRef/>
      </w:r>
      <w:r>
        <w:t xml:space="preserve"> </w:t>
      </w:r>
      <w:r w:rsidRPr="006D5327">
        <w:rPr>
          <w:i/>
          <w:iCs/>
        </w:rPr>
        <w:t>See</w:t>
      </w:r>
      <w:r w:rsidRPr="006D5327">
        <w:t xml:space="preserve"> D.24-12-067 at 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E6378" w14:textId="3D8A4B0E" w:rsidR="001D601F" w:rsidRDefault="001D601F">
    <w:pPr>
      <w:pStyle w:val="Header"/>
      <w:rPr>
        <w:b/>
        <w:bCs/>
      </w:rPr>
    </w:pPr>
    <w:r>
      <w:t>R.23-02-016  COM/DH7/</w:t>
    </w:r>
    <w:proofErr w:type="spellStart"/>
    <w:r>
      <w:t>smt</w:t>
    </w:r>
    <w:proofErr w:type="spellEnd"/>
    <w:r>
      <w:tab/>
    </w:r>
    <w:r>
      <w:tab/>
    </w:r>
  </w:p>
  <w:p w14:paraId="28B238EF" w14:textId="77777777" w:rsidR="001D601F" w:rsidRDefault="001D601F">
    <w:pPr>
      <w:pStyle w:val="Header"/>
      <w:rPr>
        <w:b/>
        <w:bCs/>
      </w:rPr>
    </w:pPr>
  </w:p>
  <w:p w14:paraId="798628EA" w14:textId="77777777" w:rsidR="001D601F" w:rsidRPr="00655D21" w:rsidRDefault="001D601F">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9C83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9B5AE7"/>
    <w:multiLevelType w:val="hybridMultilevel"/>
    <w:tmpl w:val="2892EF34"/>
    <w:lvl w:ilvl="0" w:tplc="7B3657A2">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3B25777"/>
    <w:multiLevelType w:val="hybridMultilevel"/>
    <w:tmpl w:val="2BC0C152"/>
    <w:lvl w:ilvl="0" w:tplc="F91419D4">
      <w:start w:val="1"/>
      <w:numFmt w:val="upperLetter"/>
      <w:lvlText w:val="%1."/>
      <w:lvlJc w:val="left"/>
      <w:pPr>
        <w:tabs>
          <w:tab w:val="num" w:pos="360"/>
        </w:tabs>
        <w:ind w:left="36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2F0203"/>
    <w:multiLevelType w:val="hybridMultilevel"/>
    <w:tmpl w:val="30FC9C02"/>
    <w:lvl w:ilvl="0" w:tplc="3F64304C">
      <w:start w:val="1"/>
      <w:numFmt w:val="decimal"/>
      <w:lvlText w:val="%1."/>
      <w:lvlJc w:val="left"/>
      <w:pPr>
        <w:ind w:left="547" w:hanging="54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D547226"/>
    <w:multiLevelType w:val="hybridMultilevel"/>
    <w:tmpl w:val="E0CCB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2E60CD"/>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2504B9E"/>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49104FC"/>
    <w:multiLevelType w:val="hybridMultilevel"/>
    <w:tmpl w:val="AF42F70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8" w15:restartNumberingAfterBreak="0">
    <w:nsid w:val="568F6BF7"/>
    <w:multiLevelType w:val="hybridMultilevel"/>
    <w:tmpl w:val="2BC0C152"/>
    <w:lvl w:ilvl="0" w:tplc="F91419D4">
      <w:start w:val="1"/>
      <w:numFmt w:val="upperLetter"/>
      <w:lvlText w:val="%1."/>
      <w:lvlJc w:val="left"/>
      <w:pPr>
        <w:tabs>
          <w:tab w:val="num" w:pos="360"/>
        </w:tabs>
        <w:ind w:left="36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EE0BC7"/>
    <w:multiLevelType w:val="hybridMultilevel"/>
    <w:tmpl w:val="17C8B27A"/>
    <w:lvl w:ilvl="0" w:tplc="0409000F">
      <w:start w:val="1"/>
      <w:numFmt w:val="decimal"/>
      <w:lvlText w:val="%1."/>
      <w:lvlJc w:val="left"/>
      <w:pPr>
        <w:tabs>
          <w:tab w:val="num" w:pos="1620"/>
        </w:tabs>
        <w:ind w:left="1620" w:hanging="360"/>
      </w:pPr>
    </w:lvl>
    <w:lvl w:ilvl="1" w:tplc="A2982BDA">
      <w:start w:val="1"/>
      <w:numFmt w:val="upperLetter"/>
      <w:lvlText w:val="%2."/>
      <w:lvlJc w:val="left"/>
      <w:pPr>
        <w:tabs>
          <w:tab w:val="num" w:pos="2340"/>
        </w:tabs>
        <w:ind w:left="2340" w:hanging="360"/>
      </w:pPr>
      <w:rPr>
        <w:rFonts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0" w15:restartNumberingAfterBreak="0">
    <w:nsid w:val="778737B1"/>
    <w:multiLevelType w:val="hybridMultilevel"/>
    <w:tmpl w:val="6E5AF590"/>
    <w:lvl w:ilvl="0" w:tplc="58ECDC58">
      <w:start w:val="1"/>
      <w:numFmt w:val="upperLetter"/>
      <w:lvlText w:val="%1."/>
      <w:lvlJc w:val="left"/>
      <w:pPr>
        <w:tabs>
          <w:tab w:val="num" w:pos="900"/>
        </w:tabs>
        <w:ind w:left="900" w:hanging="360"/>
      </w:pPr>
      <w:rPr>
        <w:rFonts w:hint="default"/>
        <w:i w:val="0"/>
      </w:rPr>
    </w:lvl>
    <w:lvl w:ilvl="1" w:tplc="EC9EF088">
      <w:start w:val="1"/>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A8179A5"/>
    <w:multiLevelType w:val="hybridMultilevel"/>
    <w:tmpl w:val="30FC9C02"/>
    <w:lvl w:ilvl="0" w:tplc="3F64304C">
      <w:start w:val="1"/>
      <w:numFmt w:val="decimal"/>
      <w:lvlText w:val="%1."/>
      <w:lvlJc w:val="left"/>
      <w:pPr>
        <w:ind w:left="547" w:hanging="54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36431786">
    <w:abstractNumId w:val="10"/>
  </w:num>
  <w:num w:numId="2" w16cid:durableId="296566636">
    <w:abstractNumId w:val="1"/>
  </w:num>
  <w:num w:numId="3" w16cid:durableId="2098595014">
    <w:abstractNumId w:val="11"/>
  </w:num>
  <w:num w:numId="4" w16cid:durableId="1312905431">
    <w:abstractNumId w:val="7"/>
  </w:num>
  <w:num w:numId="5" w16cid:durableId="417093550">
    <w:abstractNumId w:val="5"/>
  </w:num>
  <w:num w:numId="6" w16cid:durableId="1486429129">
    <w:abstractNumId w:val="9"/>
  </w:num>
  <w:num w:numId="7" w16cid:durableId="258221757">
    <w:abstractNumId w:val="6"/>
  </w:num>
  <w:num w:numId="8" w16cid:durableId="842936081">
    <w:abstractNumId w:val="8"/>
  </w:num>
  <w:num w:numId="9" w16cid:durableId="1685205339">
    <w:abstractNumId w:val="2"/>
  </w:num>
  <w:num w:numId="10" w16cid:durableId="789317941">
    <w:abstractNumId w:val="3"/>
  </w:num>
  <w:num w:numId="11" w16cid:durableId="1882208774">
    <w:abstractNumId w:val="4"/>
  </w:num>
  <w:num w:numId="12" w16cid:durableId="193928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F83"/>
    <w:rsid w:val="00003A49"/>
    <w:rsid w:val="00020592"/>
    <w:rsid w:val="00026A15"/>
    <w:rsid w:val="00034492"/>
    <w:rsid w:val="00034844"/>
    <w:rsid w:val="00036F54"/>
    <w:rsid w:val="00037A41"/>
    <w:rsid w:val="0004327B"/>
    <w:rsid w:val="000441E3"/>
    <w:rsid w:val="00045A2F"/>
    <w:rsid w:val="00052ED0"/>
    <w:rsid w:val="00053778"/>
    <w:rsid w:val="0005538D"/>
    <w:rsid w:val="00055843"/>
    <w:rsid w:val="00062149"/>
    <w:rsid w:val="00070C7A"/>
    <w:rsid w:val="00072C81"/>
    <w:rsid w:val="00073262"/>
    <w:rsid w:val="00087C29"/>
    <w:rsid w:val="00093FD7"/>
    <w:rsid w:val="00094FF7"/>
    <w:rsid w:val="00096B70"/>
    <w:rsid w:val="000971C0"/>
    <w:rsid w:val="000A2301"/>
    <w:rsid w:val="000B11C9"/>
    <w:rsid w:val="000B272B"/>
    <w:rsid w:val="000B788F"/>
    <w:rsid w:val="000C38A0"/>
    <w:rsid w:val="000C49D7"/>
    <w:rsid w:val="000D6CA0"/>
    <w:rsid w:val="000D6DF8"/>
    <w:rsid w:val="000E13C3"/>
    <w:rsid w:val="000E1B84"/>
    <w:rsid w:val="000E41D9"/>
    <w:rsid w:val="000E6ABD"/>
    <w:rsid w:val="000F4D85"/>
    <w:rsid w:val="000F595C"/>
    <w:rsid w:val="000F7670"/>
    <w:rsid w:val="0010480F"/>
    <w:rsid w:val="00110D89"/>
    <w:rsid w:val="0011193E"/>
    <w:rsid w:val="00116534"/>
    <w:rsid w:val="00121B9E"/>
    <w:rsid w:val="00123103"/>
    <w:rsid w:val="00125492"/>
    <w:rsid w:val="0012767D"/>
    <w:rsid w:val="00131392"/>
    <w:rsid w:val="0013256B"/>
    <w:rsid w:val="001346EB"/>
    <w:rsid w:val="00141A4E"/>
    <w:rsid w:val="0014427A"/>
    <w:rsid w:val="0014488D"/>
    <w:rsid w:val="00151AA8"/>
    <w:rsid w:val="00152F94"/>
    <w:rsid w:val="0015317D"/>
    <w:rsid w:val="00163F93"/>
    <w:rsid w:val="0016636F"/>
    <w:rsid w:val="00171EBF"/>
    <w:rsid w:val="00175865"/>
    <w:rsid w:val="00180E8C"/>
    <w:rsid w:val="00182AEB"/>
    <w:rsid w:val="00185071"/>
    <w:rsid w:val="00190E54"/>
    <w:rsid w:val="001962EB"/>
    <w:rsid w:val="00197954"/>
    <w:rsid w:val="001A3CF3"/>
    <w:rsid w:val="001A46BD"/>
    <w:rsid w:val="001B3D6E"/>
    <w:rsid w:val="001B4565"/>
    <w:rsid w:val="001B558F"/>
    <w:rsid w:val="001B6F92"/>
    <w:rsid w:val="001C0DD1"/>
    <w:rsid w:val="001C21AE"/>
    <w:rsid w:val="001C438E"/>
    <w:rsid w:val="001D19B5"/>
    <w:rsid w:val="001D2F36"/>
    <w:rsid w:val="001D3007"/>
    <w:rsid w:val="001D3ED2"/>
    <w:rsid w:val="001D5722"/>
    <w:rsid w:val="001D5DAB"/>
    <w:rsid w:val="001D601F"/>
    <w:rsid w:val="001E0EEF"/>
    <w:rsid w:val="001E3D4C"/>
    <w:rsid w:val="001E523F"/>
    <w:rsid w:val="001E77CF"/>
    <w:rsid w:val="001E7EE2"/>
    <w:rsid w:val="001F0AA5"/>
    <w:rsid w:val="001F16C6"/>
    <w:rsid w:val="001F238E"/>
    <w:rsid w:val="001F457B"/>
    <w:rsid w:val="002040CC"/>
    <w:rsid w:val="00204E3A"/>
    <w:rsid w:val="00206A59"/>
    <w:rsid w:val="00211E75"/>
    <w:rsid w:val="00212E10"/>
    <w:rsid w:val="00214A3D"/>
    <w:rsid w:val="00214B22"/>
    <w:rsid w:val="00215555"/>
    <w:rsid w:val="00217224"/>
    <w:rsid w:val="00220741"/>
    <w:rsid w:val="002213D0"/>
    <w:rsid w:val="0022302F"/>
    <w:rsid w:val="002247D2"/>
    <w:rsid w:val="0022684B"/>
    <w:rsid w:val="00230392"/>
    <w:rsid w:val="00232635"/>
    <w:rsid w:val="002415DC"/>
    <w:rsid w:val="0024302E"/>
    <w:rsid w:val="00244159"/>
    <w:rsid w:val="00244D94"/>
    <w:rsid w:val="002466F8"/>
    <w:rsid w:val="00256F00"/>
    <w:rsid w:val="002578E6"/>
    <w:rsid w:val="00260518"/>
    <w:rsid w:val="00264333"/>
    <w:rsid w:val="00270E2E"/>
    <w:rsid w:val="00273208"/>
    <w:rsid w:val="00273926"/>
    <w:rsid w:val="00274550"/>
    <w:rsid w:val="002749C5"/>
    <w:rsid w:val="002766BC"/>
    <w:rsid w:val="00280FC9"/>
    <w:rsid w:val="0028361A"/>
    <w:rsid w:val="002A3CE6"/>
    <w:rsid w:val="002A6C07"/>
    <w:rsid w:val="002A6D72"/>
    <w:rsid w:val="002B104D"/>
    <w:rsid w:val="002B1390"/>
    <w:rsid w:val="002B643A"/>
    <w:rsid w:val="002C5FA9"/>
    <w:rsid w:val="002C7D4F"/>
    <w:rsid w:val="002D1334"/>
    <w:rsid w:val="002D21CA"/>
    <w:rsid w:val="002D3704"/>
    <w:rsid w:val="002D4A10"/>
    <w:rsid w:val="002D53AA"/>
    <w:rsid w:val="002D5893"/>
    <w:rsid w:val="002D7CC3"/>
    <w:rsid w:val="002E2227"/>
    <w:rsid w:val="002E58AC"/>
    <w:rsid w:val="002E5F83"/>
    <w:rsid w:val="002E77D8"/>
    <w:rsid w:val="002F2C61"/>
    <w:rsid w:val="002F39F9"/>
    <w:rsid w:val="002F435A"/>
    <w:rsid w:val="00300EE3"/>
    <w:rsid w:val="00301822"/>
    <w:rsid w:val="00303C2B"/>
    <w:rsid w:val="0030609E"/>
    <w:rsid w:val="00310F37"/>
    <w:rsid w:val="00311F87"/>
    <w:rsid w:val="00314D7B"/>
    <w:rsid w:val="00314DE1"/>
    <w:rsid w:val="003325D2"/>
    <w:rsid w:val="00337546"/>
    <w:rsid w:val="003407C1"/>
    <w:rsid w:val="00340C1C"/>
    <w:rsid w:val="00342501"/>
    <w:rsid w:val="00343D52"/>
    <w:rsid w:val="003448F0"/>
    <w:rsid w:val="00347509"/>
    <w:rsid w:val="003501DD"/>
    <w:rsid w:val="003552B0"/>
    <w:rsid w:val="003558A7"/>
    <w:rsid w:val="00357623"/>
    <w:rsid w:val="00357F1A"/>
    <w:rsid w:val="003641A4"/>
    <w:rsid w:val="00365E8C"/>
    <w:rsid w:val="003664F0"/>
    <w:rsid w:val="00367118"/>
    <w:rsid w:val="00374FD1"/>
    <w:rsid w:val="00377884"/>
    <w:rsid w:val="00380703"/>
    <w:rsid w:val="00381758"/>
    <w:rsid w:val="00391D4E"/>
    <w:rsid w:val="00394C2A"/>
    <w:rsid w:val="003B0859"/>
    <w:rsid w:val="003B1782"/>
    <w:rsid w:val="003B5EAC"/>
    <w:rsid w:val="003B6A1B"/>
    <w:rsid w:val="003C12B1"/>
    <w:rsid w:val="003C314D"/>
    <w:rsid w:val="003C320E"/>
    <w:rsid w:val="003C608A"/>
    <w:rsid w:val="003D359B"/>
    <w:rsid w:val="003D4455"/>
    <w:rsid w:val="003D7FFB"/>
    <w:rsid w:val="003E0798"/>
    <w:rsid w:val="003E303C"/>
    <w:rsid w:val="003E34FD"/>
    <w:rsid w:val="003E5353"/>
    <w:rsid w:val="003E58A6"/>
    <w:rsid w:val="003E6906"/>
    <w:rsid w:val="003F6D74"/>
    <w:rsid w:val="003F6EDE"/>
    <w:rsid w:val="00401530"/>
    <w:rsid w:val="00406CF2"/>
    <w:rsid w:val="00414308"/>
    <w:rsid w:val="0041697C"/>
    <w:rsid w:val="00421D94"/>
    <w:rsid w:val="004232F5"/>
    <w:rsid w:val="00425262"/>
    <w:rsid w:val="00435C30"/>
    <w:rsid w:val="00442DF9"/>
    <w:rsid w:val="00443B7C"/>
    <w:rsid w:val="004534E7"/>
    <w:rsid w:val="004612EE"/>
    <w:rsid w:val="004614E3"/>
    <w:rsid w:val="0046248A"/>
    <w:rsid w:val="00464915"/>
    <w:rsid w:val="00467E65"/>
    <w:rsid w:val="00470D7C"/>
    <w:rsid w:val="004750F0"/>
    <w:rsid w:val="004768CD"/>
    <w:rsid w:val="00480BF6"/>
    <w:rsid w:val="004840D2"/>
    <w:rsid w:val="004A3807"/>
    <w:rsid w:val="004A6FD4"/>
    <w:rsid w:val="004B1434"/>
    <w:rsid w:val="004C0961"/>
    <w:rsid w:val="004C10BC"/>
    <w:rsid w:val="004C11AC"/>
    <w:rsid w:val="004C22DC"/>
    <w:rsid w:val="004C2C40"/>
    <w:rsid w:val="004C39A1"/>
    <w:rsid w:val="004C56E0"/>
    <w:rsid w:val="004C6CD0"/>
    <w:rsid w:val="004D2B94"/>
    <w:rsid w:val="004D3323"/>
    <w:rsid w:val="004D34F0"/>
    <w:rsid w:val="004D5138"/>
    <w:rsid w:val="004D6B6D"/>
    <w:rsid w:val="004D779D"/>
    <w:rsid w:val="004E0395"/>
    <w:rsid w:val="004E0A14"/>
    <w:rsid w:val="004E342A"/>
    <w:rsid w:val="004E3939"/>
    <w:rsid w:val="004E3D93"/>
    <w:rsid w:val="00503521"/>
    <w:rsid w:val="00504876"/>
    <w:rsid w:val="005149D3"/>
    <w:rsid w:val="0051617F"/>
    <w:rsid w:val="00516C2A"/>
    <w:rsid w:val="00516CE7"/>
    <w:rsid w:val="005215EF"/>
    <w:rsid w:val="00521B86"/>
    <w:rsid w:val="0052566E"/>
    <w:rsid w:val="00525AEC"/>
    <w:rsid w:val="00527FDB"/>
    <w:rsid w:val="00533373"/>
    <w:rsid w:val="00534FB5"/>
    <w:rsid w:val="005365FA"/>
    <w:rsid w:val="00536953"/>
    <w:rsid w:val="00547145"/>
    <w:rsid w:val="00547AE1"/>
    <w:rsid w:val="00551967"/>
    <w:rsid w:val="0055228B"/>
    <w:rsid w:val="0057088A"/>
    <w:rsid w:val="005709CB"/>
    <w:rsid w:val="00575494"/>
    <w:rsid w:val="005804BF"/>
    <w:rsid w:val="005809AB"/>
    <w:rsid w:val="00582F04"/>
    <w:rsid w:val="005912FA"/>
    <w:rsid w:val="005924B1"/>
    <w:rsid w:val="0059289A"/>
    <w:rsid w:val="005A3018"/>
    <w:rsid w:val="005A4251"/>
    <w:rsid w:val="005A53F1"/>
    <w:rsid w:val="005A54E4"/>
    <w:rsid w:val="005A609F"/>
    <w:rsid w:val="005A63D4"/>
    <w:rsid w:val="005A65C2"/>
    <w:rsid w:val="005B144B"/>
    <w:rsid w:val="005B5B44"/>
    <w:rsid w:val="005B5F54"/>
    <w:rsid w:val="005C327F"/>
    <w:rsid w:val="005C3BA8"/>
    <w:rsid w:val="005C44B8"/>
    <w:rsid w:val="005C785F"/>
    <w:rsid w:val="005D4B8D"/>
    <w:rsid w:val="005E3525"/>
    <w:rsid w:val="005F251F"/>
    <w:rsid w:val="005F4D82"/>
    <w:rsid w:val="005F6C2C"/>
    <w:rsid w:val="00600FAA"/>
    <w:rsid w:val="00616A03"/>
    <w:rsid w:val="006201E2"/>
    <w:rsid w:val="00620B58"/>
    <w:rsid w:val="00621A7C"/>
    <w:rsid w:val="00621F9D"/>
    <w:rsid w:val="00626D8C"/>
    <w:rsid w:val="00627E39"/>
    <w:rsid w:val="00632930"/>
    <w:rsid w:val="00633208"/>
    <w:rsid w:val="00633780"/>
    <w:rsid w:val="006347BB"/>
    <w:rsid w:val="00636736"/>
    <w:rsid w:val="006451AA"/>
    <w:rsid w:val="00647604"/>
    <w:rsid w:val="0065087E"/>
    <w:rsid w:val="00652DEA"/>
    <w:rsid w:val="00654F90"/>
    <w:rsid w:val="00655D21"/>
    <w:rsid w:val="0065700E"/>
    <w:rsid w:val="00660D7E"/>
    <w:rsid w:val="006637D2"/>
    <w:rsid w:val="00664EAC"/>
    <w:rsid w:val="00666894"/>
    <w:rsid w:val="00673595"/>
    <w:rsid w:val="00673EB1"/>
    <w:rsid w:val="006756CC"/>
    <w:rsid w:val="00680AB9"/>
    <w:rsid w:val="00683C2C"/>
    <w:rsid w:val="00684C36"/>
    <w:rsid w:val="00690985"/>
    <w:rsid w:val="00691528"/>
    <w:rsid w:val="00692738"/>
    <w:rsid w:val="006949F3"/>
    <w:rsid w:val="00694FDA"/>
    <w:rsid w:val="006A4E9E"/>
    <w:rsid w:val="006A7272"/>
    <w:rsid w:val="006B0BC7"/>
    <w:rsid w:val="006B7228"/>
    <w:rsid w:val="006B7375"/>
    <w:rsid w:val="006C3E24"/>
    <w:rsid w:val="006C78EE"/>
    <w:rsid w:val="006D1BE0"/>
    <w:rsid w:val="006D4B0E"/>
    <w:rsid w:val="006D5327"/>
    <w:rsid w:val="006D67C9"/>
    <w:rsid w:val="006E2ADA"/>
    <w:rsid w:val="006E39DB"/>
    <w:rsid w:val="00703D5A"/>
    <w:rsid w:val="007056FC"/>
    <w:rsid w:val="007065D1"/>
    <w:rsid w:val="00711831"/>
    <w:rsid w:val="00716E08"/>
    <w:rsid w:val="00722A9E"/>
    <w:rsid w:val="0072400C"/>
    <w:rsid w:val="00724830"/>
    <w:rsid w:val="00727352"/>
    <w:rsid w:val="007310B9"/>
    <w:rsid w:val="00734AA7"/>
    <w:rsid w:val="00737579"/>
    <w:rsid w:val="0074620B"/>
    <w:rsid w:val="00746580"/>
    <w:rsid w:val="00756859"/>
    <w:rsid w:val="00757B44"/>
    <w:rsid w:val="007615DA"/>
    <w:rsid w:val="00763797"/>
    <w:rsid w:val="007739F9"/>
    <w:rsid w:val="00780C7B"/>
    <w:rsid w:val="00786CAD"/>
    <w:rsid w:val="00786CAE"/>
    <w:rsid w:val="007A179D"/>
    <w:rsid w:val="007A1A53"/>
    <w:rsid w:val="007A3FCC"/>
    <w:rsid w:val="007B4281"/>
    <w:rsid w:val="007B4ED7"/>
    <w:rsid w:val="007B77AB"/>
    <w:rsid w:val="007C04D9"/>
    <w:rsid w:val="007C164C"/>
    <w:rsid w:val="007C1B69"/>
    <w:rsid w:val="007C7728"/>
    <w:rsid w:val="007D23B9"/>
    <w:rsid w:val="007D717C"/>
    <w:rsid w:val="007E301B"/>
    <w:rsid w:val="007E325F"/>
    <w:rsid w:val="007E4F31"/>
    <w:rsid w:val="007E71C3"/>
    <w:rsid w:val="007F12DE"/>
    <w:rsid w:val="007F1341"/>
    <w:rsid w:val="007F35DD"/>
    <w:rsid w:val="007F510C"/>
    <w:rsid w:val="007F620E"/>
    <w:rsid w:val="007F6CF5"/>
    <w:rsid w:val="00802101"/>
    <w:rsid w:val="00802701"/>
    <w:rsid w:val="00803C7D"/>
    <w:rsid w:val="008119C2"/>
    <w:rsid w:val="00811DB1"/>
    <w:rsid w:val="0081372F"/>
    <w:rsid w:val="0081500D"/>
    <w:rsid w:val="00815F1F"/>
    <w:rsid w:val="0081626F"/>
    <w:rsid w:val="00820BC0"/>
    <w:rsid w:val="00831652"/>
    <w:rsid w:val="0083350A"/>
    <w:rsid w:val="0083442F"/>
    <w:rsid w:val="00835EB8"/>
    <w:rsid w:val="008471B4"/>
    <w:rsid w:val="00851666"/>
    <w:rsid w:val="00852823"/>
    <w:rsid w:val="00855FD7"/>
    <w:rsid w:val="0085646D"/>
    <w:rsid w:val="00873B64"/>
    <w:rsid w:val="00874DB3"/>
    <w:rsid w:val="00880855"/>
    <w:rsid w:val="008844B6"/>
    <w:rsid w:val="00885956"/>
    <w:rsid w:val="00886869"/>
    <w:rsid w:val="008875BF"/>
    <w:rsid w:val="00891907"/>
    <w:rsid w:val="00893CF1"/>
    <w:rsid w:val="00894776"/>
    <w:rsid w:val="00895AED"/>
    <w:rsid w:val="00896576"/>
    <w:rsid w:val="008975D3"/>
    <w:rsid w:val="008A56E3"/>
    <w:rsid w:val="008A67A6"/>
    <w:rsid w:val="008B5AE8"/>
    <w:rsid w:val="008B67E2"/>
    <w:rsid w:val="008C09F7"/>
    <w:rsid w:val="008C2208"/>
    <w:rsid w:val="008C4F73"/>
    <w:rsid w:val="008D2BAA"/>
    <w:rsid w:val="008D538A"/>
    <w:rsid w:val="008D61EA"/>
    <w:rsid w:val="008E182E"/>
    <w:rsid w:val="008E3450"/>
    <w:rsid w:val="008E4336"/>
    <w:rsid w:val="008E77D9"/>
    <w:rsid w:val="008F7B32"/>
    <w:rsid w:val="0090147B"/>
    <w:rsid w:val="00901D4F"/>
    <w:rsid w:val="00905A10"/>
    <w:rsid w:val="00915118"/>
    <w:rsid w:val="00917ADF"/>
    <w:rsid w:val="00920E61"/>
    <w:rsid w:val="00925FAB"/>
    <w:rsid w:val="00932869"/>
    <w:rsid w:val="00943AC2"/>
    <w:rsid w:val="009504DC"/>
    <w:rsid w:val="00955480"/>
    <w:rsid w:val="00961430"/>
    <w:rsid w:val="00963EEF"/>
    <w:rsid w:val="00964D80"/>
    <w:rsid w:val="009674D2"/>
    <w:rsid w:val="0097069E"/>
    <w:rsid w:val="0097409C"/>
    <w:rsid w:val="0097727D"/>
    <w:rsid w:val="0098221F"/>
    <w:rsid w:val="00986751"/>
    <w:rsid w:val="00996D3C"/>
    <w:rsid w:val="00997630"/>
    <w:rsid w:val="009A3747"/>
    <w:rsid w:val="009A62F6"/>
    <w:rsid w:val="009B1C70"/>
    <w:rsid w:val="009B31FB"/>
    <w:rsid w:val="009B6677"/>
    <w:rsid w:val="009C2B77"/>
    <w:rsid w:val="009C2F29"/>
    <w:rsid w:val="009D3D7D"/>
    <w:rsid w:val="009E3584"/>
    <w:rsid w:val="009E48E4"/>
    <w:rsid w:val="009E5512"/>
    <w:rsid w:val="009E6202"/>
    <w:rsid w:val="009E6BC2"/>
    <w:rsid w:val="009E7D19"/>
    <w:rsid w:val="009F3B03"/>
    <w:rsid w:val="009F45AE"/>
    <w:rsid w:val="009F7FA8"/>
    <w:rsid w:val="00A05C03"/>
    <w:rsid w:val="00A06C8E"/>
    <w:rsid w:val="00A07A96"/>
    <w:rsid w:val="00A12B50"/>
    <w:rsid w:val="00A157EC"/>
    <w:rsid w:val="00A15A8F"/>
    <w:rsid w:val="00A1664E"/>
    <w:rsid w:val="00A17682"/>
    <w:rsid w:val="00A23930"/>
    <w:rsid w:val="00A23E23"/>
    <w:rsid w:val="00A24E91"/>
    <w:rsid w:val="00A319DE"/>
    <w:rsid w:val="00A40B86"/>
    <w:rsid w:val="00A51707"/>
    <w:rsid w:val="00A5213A"/>
    <w:rsid w:val="00A56036"/>
    <w:rsid w:val="00A565CA"/>
    <w:rsid w:val="00A57951"/>
    <w:rsid w:val="00A60203"/>
    <w:rsid w:val="00A61A0D"/>
    <w:rsid w:val="00A67E89"/>
    <w:rsid w:val="00A75D2D"/>
    <w:rsid w:val="00A80867"/>
    <w:rsid w:val="00A83937"/>
    <w:rsid w:val="00A86489"/>
    <w:rsid w:val="00A86988"/>
    <w:rsid w:val="00A910F1"/>
    <w:rsid w:val="00A9250F"/>
    <w:rsid w:val="00A92D0B"/>
    <w:rsid w:val="00A937C8"/>
    <w:rsid w:val="00A97386"/>
    <w:rsid w:val="00AA1740"/>
    <w:rsid w:val="00AB1A7A"/>
    <w:rsid w:val="00AB2F7F"/>
    <w:rsid w:val="00AB321C"/>
    <w:rsid w:val="00AB3510"/>
    <w:rsid w:val="00AB4521"/>
    <w:rsid w:val="00AB46FA"/>
    <w:rsid w:val="00AB569C"/>
    <w:rsid w:val="00AC13DC"/>
    <w:rsid w:val="00AC1D9E"/>
    <w:rsid w:val="00AC2968"/>
    <w:rsid w:val="00AC5A4B"/>
    <w:rsid w:val="00AD1119"/>
    <w:rsid w:val="00AD5797"/>
    <w:rsid w:val="00AD6541"/>
    <w:rsid w:val="00AD742A"/>
    <w:rsid w:val="00AE429F"/>
    <w:rsid w:val="00AE49E3"/>
    <w:rsid w:val="00AE5B2D"/>
    <w:rsid w:val="00AE6488"/>
    <w:rsid w:val="00AF0A41"/>
    <w:rsid w:val="00AF2FCD"/>
    <w:rsid w:val="00AF58B7"/>
    <w:rsid w:val="00AF61A9"/>
    <w:rsid w:val="00AF6437"/>
    <w:rsid w:val="00B00BCD"/>
    <w:rsid w:val="00B03003"/>
    <w:rsid w:val="00B0540F"/>
    <w:rsid w:val="00B11121"/>
    <w:rsid w:val="00B1593B"/>
    <w:rsid w:val="00B17005"/>
    <w:rsid w:val="00B17233"/>
    <w:rsid w:val="00B25A60"/>
    <w:rsid w:val="00B30F84"/>
    <w:rsid w:val="00B312DA"/>
    <w:rsid w:val="00B31519"/>
    <w:rsid w:val="00B31565"/>
    <w:rsid w:val="00B32791"/>
    <w:rsid w:val="00B457AC"/>
    <w:rsid w:val="00B51C2B"/>
    <w:rsid w:val="00B51F03"/>
    <w:rsid w:val="00B5273F"/>
    <w:rsid w:val="00B54991"/>
    <w:rsid w:val="00B54EE5"/>
    <w:rsid w:val="00B55CCD"/>
    <w:rsid w:val="00B55D78"/>
    <w:rsid w:val="00B62AC0"/>
    <w:rsid w:val="00B64F78"/>
    <w:rsid w:val="00B66CF5"/>
    <w:rsid w:val="00B66E6E"/>
    <w:rsid w:val="00B715FC"/>
    <w:rsid w:val="00B74895"/>
    <w:rsid w:val="00B803D5"/>
    <w:rsid w:val="00B81257"/>
    <w:rsid w:val="00B8480F"/>
    <w:rsid w:val="00B87C4C"/>
    <w:rsid w:val="00B907F3"/>
    <w:rsid w:val="00B968FF"/>
    <w:rsid w:val="00BA2544"/>
    <w:rsid w:val="00BA548C"/>
    <w:rsid w:val="00BB49BB"/>
    <w:rsid w:val="00BB7490"/>
    <w:rsid w:val="00BC3095"/>
    <w:rsid w:val="00BC3B99"/>
    <w:rsid w:val="00BC524D"/>
    <w:rsid w:val="00BC5A69"/>
    <w:rsid w:val="00BD4367"/>
    <w:rsid w:val="00BD6B31"/>
    <w:rsid w:val="00BD6F52"/>
    <w:rsid w:val="00BE35B9"/>
    <w:rsid w:val="00BE45D0"/>
    <w:rsid w:val="00BE6362"/>
    <w:rsid w:val="00BF05A1"/>
    <w:rsid w:val="00BF2F45"/>
    <w:rsid w:val="00BF4793"/>
    <w:rsid w:val="00C02649"/>
    <w:rsid w:val="00C0471D"/>
    <w:rsid w:val="00C05E71"/>
    <w:rsid w:val="00C10A29"/>
    <w:rsid w:val="00C111E4"/>
    <w:rsid w:val="00C127F4"/>
    <w:rsid w:val="00C13B3F"/>
    <w:rsid w:val="00C16981"/>
    <w:rsid w:val="00C17B30"/>
    <w:rsid w:val="00C20138"/>
    <w:rsid w:val="00C22B4F"/>
    <w:rsid w:val="00C25742"/>
    <w:rsid w:val="00C30EC7"/>
    <w:rsid w:val="00C3189B"/>
    <w:rsid w:val="00C334EB"/>
    <w:rsid w:val="00C372E0"/>
    <w:rsid w:val="00C4172F"/>
    <w:rsid w:val="00C41AFC"/>
    <w:rsid w:val="00C47A2B"/>
    <w:rsid w:val="00C568A6"/>
    <w:rsid w:val="00C60A3F"/>
    <w:rsid w:val="00C63C86"/>
    <w:rsid w:val="00C64835"/>
    <w:rsid w:val="00C64B53"/>
    <w:rsid w:val="00C742D7"/>
    <w:rsid w:val="00C7591F"/>
    <w:rsid w:val="00C765A2"/>
    <w:rsid w:val="00C80771"/>
    <w:rsid w:val="00C8081A"/>
    <w:rsid w:val="00C841C6"/>
    <w:rsid w:val="00C8623B"/>
    <w:rsid w:val="00C919FA"/>
    <w:rsid w:val="00C92FC0"/>
    <w:rsid w:val="00C96201"/>
    <w:rsid w:val="00CA2326"/>
    <w:rsid w:val="00CB1F7E"/>
    <w:rsid w:val="00CB5359"/>
    <w:rsid w:val="00CC10AF"/>
    <w:rsid w:val="00CC146D"/>
    <w:rsid w:val="00CC4B40"/>
    <w:rsid w:val="00CC7AB2"/>
    <w:rsid w:val="00CD4514"/>
    <w:rsid w:val="00CD5321"/>
    <w:rsid w:val="00CD633D"/>
    <w:rsid w:val="00CD6886"/>
    <w:rsid w:val="00CD7D17"/>
    <w:rsid w:val="00CE057B"/>
    <w:rsid w:val="00CE178C"/>
    <w:rsid w:val="00CF1129"/>
    <w:rsid w:val="00CF129E"/>
    <w:rsid w:val="00CF1519"/>
    <w:rsid w:val="00D01F02"/>
    <w:rsid w:val="00D07130"/>
    <w:rsid w:val="00D075B1"/>
    <w:rsid w:val="00D10372"/>
    <w:rsid w:val="00D104E8"/>
    <w:rsid w:val="00D16111"/>
    <w:rsid w:val="00D1778A"/>
    <w:rsid w:val="00D27D5F"/>
    <w:rsid w:val="00D30039"/>
    <w:rsid w:val="00D30C4F"/>
    <w:rsid w:val="00D36884"/>
    <w:rsid w:val="00D36927"/>
    <w:rsid w:val="00D4174C"/>
    <w:rsid w:val="00D4238E"/>
    <w:rsid w:val="00D42DD9"/>
    <w:rsid w:val="00D54E64"/>
    <w:rsid w:val="00D56BCA"/>
    <w:rsid w:val="00D61936"/>
    <w:rsid w:val="00D73E8F"/>
    <w:rsid w:val="00D74F4E"/>
    <w:rsid w:val="00D75107"/>
    <w:rsid w:val="00D7607A"/>
    <w:rsid w:val="00D761C0"/>
    <w:rsid w:val="00D76ED0"/>
    <w:rsid w:val="00D81C95"/>
    <w:rsid w:val="00D842DC"/>
    <w:rsid w:val="00D84F94"/>
    <w:rsid w:val="00D865CA"/>
    <w:rsid w:val="00D8769E"/>
    <w:rsid w:val="00D9258F"/>
    <w:rsid w:val="00D94E3E"/>
    <w:rsid w:val="00D955FD"/>
    <w:rsid w:val="00D97777"/>
    <w:rsid w:val="00DA17A3"/>
    <w:rsid w:val="00DA3AEE"/>
    <w:rsid w:val="00DA51C7"/>
    <w:rsid w:val="00DB2657"/>
    <w:rsid w:val="00DB30A4"/>
    <w:rsid w:val="00DC07F9"/>
    <w:rsid w:val="00DC52D9"/>
    <w:rsid w:val="00DC64BB"/>
    <w:rsid w:val="00DD1C7D"/>
    <w:rsid w:val="00DD5240"/>
    <w:rsid w:val="00DD52BB"/>
    <w:rsid w:val="00DD791F"/>
    <w:rsid w:val="00DE16D4"/>
    <w:rsid w:val="00DE2AB9"/>
    <w:rsid w:val="00DE3A5D"/>
    <w:rsid w:val="00DF34E8"/>
    <w:rsid w:val="00E00990"/>
    <w:rsid w:val="00E00FCE"/>
    <w:rsid w:val="00E01F15"/>
    <w:rsid w:val="00E02324"/>
    <w:rsid w:val="00E11B84"/>
    <w:rsid w:val="00E13598"/>
    <w:rsid w:val="00E15DC3"/>
    <w:rsid w:val="00E179AF"/>
    <w:rsid w:val="00E17B34"/>
    <w:rsid w:val="00E21EA5"/>
    <w:rsid w:val="00E22343"/>
    <w:rsid w:val="00E248DD"/>
    <w:rsid w:val="00E25078"/>
    <w:rsid w:val="00E32DFA"/>
    <w:rsid w:val="00E3786F"/>
    <w:rsid w:val="00E40140"/>
    <w:rsid w:val="00E51CA1"/>
    <w:rsid w:val="00E52992"/>
    <w:rsid w:val="00E60942"/>
    <w:rsid w:val="00E63C35"/>
    <w:rsid w:val="00E662FA"/>
    <w:rsid w:val="00E66FE7"/>
    <w:rsid w:val="00E75E09"/>
    <w:rsid w:val="00E775D0"/>
    <w:rsid w:val="00E81881"/>
    <w:rsid w:val="00E81998"/>
    <w:rsid w:val="00E8558F"/>
    <w:rsid w:val="00E91AE5"/>
    <w:rsid w:val="00E9366A"/>
    <w:rsid w:val="00E93D5C"/>
    <w:rsid w:val="00E93FA3"/>
    <w:rsid w:val="00E959A0"/>
    <w:rsid w:val="00EA326F"/>
    <w:rsid w:val="00EA7E0C"/>
    <w:rsid w:val="00EB0DBA"/>
    <w:rsid w:val="00EB386E"/>
    <w:rsid w:val="00EB5B7C"/>
    <w:rsid w:val="00EB64CF"/>
    <w:rsid w:val="00EB73E8"/>
    <w:rsid w:val="00EC0D9B"/>
    <w:rsid w:val="00EC318B"/>
    <w:rsid w:val="00EC60EB"/>
    <w:rsid w:val="00EC6387"/>
    <w:rsid w:val="00EC7379"/>
    <w:rsid w:val="00ED3177"/>
    <w:rsid w:val="00ED406C"/>
    <w:rsid w:val="00ED596D"/>
    <w:rsid w:val="00ED67A1"/>
    <w:rsid w:val="00ED6B6B"/>
    <w:rsid w:val="00EE5FEA"/>
    <w:rsid w:val="00EE6C38"/>
    <w:rsid w:val="00EF2957"/>
    <w:rsid w:val="00F028C8"/>
    <w:rsid w:val="00F04904"/>
    <w:rsid w:val="00F05029"/>
    <w:rsid w:val="00F07B83"/>
    <w:rsid w:val="00F121A8"/>
    <w:rsid w:val="00F148A2"/>
    <w:rsid w:val="00F20061"/>
    <w:rsid w:val="00F2041E"/>
    <w:rsid w:val="00F2206D"/>
    <w:rsid w:val="00F24139"/>
    <w:rsid w:val="00F26200"/>
    <w:rsid w:val="00F26371"/>
    <w:rsid w:val="00F2682B"/>
    <w:rsid w:val="00F30081"/>
    <w:rsid w:val="00F30DA8"/>
    <w:rsid w:val="00F33D8C"/>
    <w:rsid w:val="00F343C0"/>
    <w:rsid w:val="00F34C1F"/>
    <w:rsid w:val="00F366A5"/>
    <w:rsid w:val="00F36EEB"/>
    <w:rsid w:val="00F3772B"/>
    <w:rsid w:val="00F442BF"/>
    <w:rsid w:val="00F44B75"/>
    <w:rsid w:val="00F45319"/>
    <w:rsid w:val="00F455B4"/>
    <w:rsid w:val="00F474EB"/>
    <w:rsid w:val="00F47E87"/>
    <w:rsid w:val="00F563A0"/>
    <w:rsid w:val="00F57F65"/>
    <w:rsid w:val="00F60965"/>
    <w:rsid w:val="00F60A30"/>
    <w:rsid w:val="00F63C29"/>
    <w:rsid w:val="00F644AE"/>
    <w:rsid w:val="00F650AE"/>
    <w:rsid w:val="00F7052F"/>
    <w:rsid w:val="00F706EE"/>
    <w:rsid w:val="00F71210"/>
    <w:rsid w:val="00F71249"/>
    <w:rsid w:val="00F71A1C"/>
    <w:rsid w:val="00F7579D"/>
    <w:rsid w:val="00F80AAC"/>
    <w:rsid w:val="00F81778"/>
    <w:rsid w:val="00F862A9"/>
    <w:rsid w:val="00F87C12"/>
    <w:rsid w:val="00F92A4A"/>
    <w:rsid w:val="00F93589"/>
    <w:rsid w:val="00FA3C25"/>
    <w:rsid w:val="00FA4732"/>
    <w:rsid w:val="00FA702C"/>
    <w:rsid w:val="00FC3AF0"/>
    <w:rsid w:val="00FC70C6"/>
    <w:rsid w:val="00FC72B7"/>
    <w:rsid w:val="00FD1FE8"/>
    <w:rsid w:val="00FD21E4"/>
    <w:rsid w:val="00FD688E"/>
    <w:rsid w:val="00FE3BAE"/>
    <w:rsid w:val="00FE4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995AA"/>
  <w15:docId w15:val="{7987BEEF-5CF4-4328-A722-FB8FEBC4C11B}"/>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689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ar">
    <w:name w:val="title bar"/>
    <w:basedOn w:val="Normal"/>
    <w:pPr>
      <w:keepNext/>
      <w:suppressAutoHyphens/>
      <w:jc w:val="center"/>
    </w:pPr>
    <w:rPr>
      <w:rFonts w:ascii="Helvetica" w:hAnsi="Helvetica"/>
      <w:b/>
      <w:sz w:val="26"/>
      <w:szCs w:val="20"/>
    </w:rPr>
  </w:style>
  <w:style w:type="character" w:styleId="Hyperlink">
    <w:name w:val="Hyperlink"/>
    <w:rsid w:val="00885956"/>
    <w:rPr>
      <w:color w:val="3754D4"/>
      <w:u w:val="single"/>
    </w:rPr>
  </w:style>
  <w:style w:type="paragraph" w:styleId="FootnoteText">
    <w:name w:val="footnote text"/>
    <w:basedOn w:val="Normal"/>
    <w:link w:val="FootnoteTextChar"/>
    <w:uiPriority w:val="99"/>
    <w:rsid w:val="00A86489"/>
    <w:pPr>
      <w:spacing w:after="120"/>
    </w:pPr>
    <w:rPr>
      <w:sz w:val="22"/>
      <w:szCs w:val="20"/>
    </w:rPr>
  </w:style>
  <w:style w:type="character" w:customStyle="1" w:styleId="FootnoteTextChar">
    <w:name w:val="Footnote Text Char"/>
    <w:basedOn w:val="DefaultParagraphFont"/>
    <w:link w:val="FootnoteText"/>
    <w:uiPriority w:val="99"/>
    <w:rsid w:val="00A86489"/>
    <w:rPr>
      <w:sz w:val="22"/>
    </w:rPr>
  </w:style>
  <w:style w:type="character" w:styleId="FootnoteReference">
    <w:name w:val="footnote reference"/>
    <w:uiPriority w:val="99"/>
    <w:rsid w:val="00885956"/>
    <w:rPr>
      <w:vertAlign w:val="superscript"/>
    </w:rPr>
  </w:style>
  <w:style w:type="paragraph" w:styleId="ListParagraph">
    <w:name w:val="List Paragraph"/>
    <w:basedOn w:val="Normal"/>
    <w:uiPriority w:val="34"/>
    <w:qFormat/>
    <w:rsid w:val="00885956"/>
    <w:pPr>
      <w:ind w:left="720"/>
    </w:pPr>
    <w:rPr>
      <w:rFonts w:ascii="Calibri" w:eastAsia="Calibri" w:hAnsi="Calibri"/>
      <w:sz w:val="22"/>
      <w:szCs w:val="22"/>
    </w:rPr>
  </w:style>
  <w:style w:type="character" w:styleId="FollowedHyperlink">
    <w:name w:val="FollowedHyperlink"/>
    <w:rsid w:val="00885956"/>
    <w:rPr>
      <w:color w:val="800080"/>
      <w:u w:val="single"/>
    </w:rPr>
  </w:style>
  <w:style w:type="paragraph" w:styleId="Header">
    <w:name w:val="header"/>
    <w:basedOn w:val="Normal"/>
    <w:link w:val="HeaderChar"/>
    <w:uiPriority w:val="99"/>
    <w:rsid w:val="00B00BCD"/>
    <w:pPr>
      <w:tabs>
        <w:tab w:val="center" w:pos="4680"/>
        <w:tab w:val="right" w:pos="9360"/>
      </w:tabs>
    </w:pPr>
  </w:style>
  <w:style w:type="character" w:customStyle="1" w:styleId="HeaderChar">
    <w:name w:val="Header Char"/>
    <w:link w:val="Header"/>
    <w:uiPriority w:val="99"/>
    <w:rsid w:val="00B00BCD"/>
    <w:rPr>
      <w:sz w:val="24"/>
      <w:szCs w:val="24"/>
    </w:rPr>
  </w:style>
  <w:style w:type="paragraph" w:styleId="Footer">
    <w:name w:val="footer"/>
    <w:basedOn w:val="Normal"/>
    <w:link w:val="FooterChar"/>
    <w:uiPriority w:val="99"/>
    <w:rsid w:val="00B00BCD"/>
    <w:pPr>
      <w:tabs>
        <w:tab w:val="center" w:pos="4680"/>
        <w:tab w:val="right" w:pos="9360"/>
      </w:tabs>
    </w:pPr>
  </w:style>
  <w:style w:type="character" w:customStyle="1" w:styleId="FooterChar">
    <w:name w:val="Footer Char"/>
    <w:link w:val="Footer"/>
    <w:uiPriority w:val="99"/>
    <w:rsid w:val="00B00BCD"/>
    <w:rPr>
      <w:sz w:val="24"/>
      <w:szCs w:val="24"/>
    </w:rPr>
  </w:style>
  <w:style w:type="paragraph" w:styleId="BalloonText">
    <w:name w:val="Balloon Text"/>
    <w:basedOn w:val="Normal"/>
    <w:link w:val="BalloonTextChar"/>
    <w:rsid w:val="00B00BCD"/>
    <w:rPr>
      <w:rFonts w:ascii="Tahoma" w:hAnsi="Tahoma" w:cs="Tahoma"/>
      <w:sz w:val="16"/>
      <w:szCs w:val="16"/>
    </w:rPr>
  </w:style>
  <w:style w:type="character" w:customStyle="1" w:styleId="BalloonTextChar">
    <w:name w:val="Balloon Text Char"/>
    <w:link w:val="BalloonText"/>
    <w:rsid w:val="00B00BCD"/>
    <w:rPr>
      <w:rFonts w:ascii="Tahoma" w:hAnsi="Tahoma" w:cs="Tahoma"/>
      <w:sz w:val="16"/>
      <w:szCs w:val="16"/>
    </w:rPr>
  </w:style>
  <w:style w:type="paragraph" w:styleId="Revision">
    <w:name w:val="Revision"/>
    <w:hidden/>
    <w:uiPriority w:val="99"/>
    <w:semiHidden/>
    <w:rsid w:val="00B55CCD"/>
    <w:rPr>
      <w:sz w:val="24"/>
      <w:szCs w:val="24"/>
    </w:rPr>
  </w:style>
  <w:style w:type="character" w:styleId="CommentReference">
    <w:name w:val="annotation reference"/>
    <w:rsid w:val="00963EEF"/>
    <w:rPr>
      <w:sz w:val="16"/>
      <w:szCs w:val="16"/>
    </w:rPr>
  </w:style>
  <w:style w:type="paragraph" w:styleId="CommentText">
    <w:name w:val="annotation text"/>
    <w:basedOn w:val="Normal"/>
    <w:link w:val="CommentTextChar"/>
    <w:rsid w:val="00963EEF"/>
    <w:rPr>
      <w:sz w:val="20"/>
      <w:szCs w:val="20"/>
    </w:rPr>
  </w:style>
  <w:style w:type="character" w:customStyle="1" w:styleId="CommentTextChar">
    <w:name w:val="Comment Text Char"/>
    <w:basedOn w:val="DefaultParagraphFont"/>
    <w:link w:val="CommentText"/>
    <w:rsid w:val="00963EEF"/>
  </w:style>
  <w:style w:type="paragraph" w:styleId="CommentSubject">
    <w:name w:val="annotation subject"/>
    <w:basedOn w:val="CommentText"/>
    <w:next w:val="CommentText"/>
    <w:link w:val="CommentSubjectChar"/>
    <w:rsid w:val="00963EEF"/>
    <w:rPr>
      <w:b/>
      <w:bCs/>
    </w:rPr>
  </w:style>
  <w:style w:type="character" w:customStyle="1" w:styleId="CommentSubjectChar">
    <w:name w:val="Comment Subject Char"/>
    <w:link w:val="CommentSubject"/>
    <w:rsid w:val="00963EEF"/>
    <w:rPr>
      <w:b/>
      <w:bCs/>
    </w:rPr>
  </w:style>
  <w:style w:type="character" w:styleId="PlaceholderText">
    <w:name w:val="Placeholder Text"/>
    <w:uiPriority w:val="99"/>
    <w:semiHidden/>
    <w:rsid w:val="00BE45D0"/>
    <w:rPr>
      <w:color w:val="808080"/>
    </w:rPr>
  </w:style>
  <w:style w:type="character" w:customStyle="1" w:styleId="standardChar">
    <w:name w:val="standard Char"/>
    <w:link w:val="standard"/>
    <w:locked/>
    <w:rsid w:val="00FE3BAE"/>
    <w:rPr>
      <w:rFonts w:ascii="Palatino" w:hAnsi="Palatino"/>
      <w:sz w:val="26"/>
    </w:rPr>
  </w:style>
  <w:style w:type="paragraph" w:customStyle="1" w:styleId="standard">
    <w:name w:val="standard"/>
    <w:basedOn w:val="Normal"/>
    <w:link w:val="standardChar"/>
    <w:rsid w:val="00FE3BAE"/>
    <w:pPr>
      <w:spacing w:line="360" w:lineRule="auto"/>
      <w:ind w:firstLine="720"/>
    </w:pPr>
    <w:rPr>
      <w:rFonts w:ascii="Palatino" w:hAnsi="Palatino"/>
      <w:sz w:val="26"/>
      <w:szCs w:val="20"/>
    </w:rPr>
  </w:style>
  <w:style w:type="paragraph" w:styleId="NormalWeb">
    <w:name w:val="Normal (Web)"/>
    <w:basedOn w:val="Normal"/>
    <w:uiPriority w:val="99"/>
    <w:unhideWhenUsed/>
    <w:rsid w:val="009E48E4"/>
    <w:rPr>
      <w:rFonts w:eastAsiaTheme="minorHAnsi"/>
    </w:rPr>
  </w:style>
  <w:style w:type="character" w:styleId="UnresolvedMention">
    <w:name w:val="Unresolved Mention"/>
    <w:basedOn w:val="DefaultParagraphFont"/>
    <w:uiPriority w:val="99"/>
    <w:semiHidden/>
    <w:unhideWhenUsed/>
    <w:rsid w:val="00A40B86"/>
    <w:rPr>
      <w:color w:val="605E5C"/>
      <w:shd w:val="clear" w:color="auto" w:fill="E1DFDD"/>
    </w:rPr>
  </w:style>
  <w:style w:type="paragraph" w:styleId="ListBullet">
    <w:name w:val="List Bullet"/>
    <w:basedOn w:val="Normal"/>
    <w:unhideWhenUsed/>
    <w:rsid w:val="00DC52D9"/>
    <w:pPr>
      <w:numPr>
        <w:numId w:val="1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642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puc.ca.gov/-/media/cpuc-website/divisions/communications-division/documents/broadband-implementation-for-california/bead/bead-2/subgrantee-templates-07-17-25/114a-bead-20-licensed-fixed-wireless-lfw-evidence-submission-template-and-instructions.zip"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puc.ca.gov/-/media/cpuc-website/divisions/communications-division/documents/broadband-implementation-for-california/bead/bead-2/subgrantee-templates-07-17-25/113a-bead-20-unlicensed-fixed-wireless-ulfw-evidence-submission-template-and-instructions.zip"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puc.ca.gov/-/media/cpuc-website/divisions/communications-division/documents/broadband-implementation-for-california/bead/bead-2/subgrantee-templates-07-17-25/112a-bead-20-lowearth-orbit-leo-evidence-submission-template-and-instructions.zip" TargetMode="External"/><Relationship Id="rId5" Type="http://schemas.openxmlformats.org/officeDocument/2006/relationships/numbering" Target="numbering.xml"/><Relationship Id="rId15" Type="http://schemas.openxmlformats.org/officeDocument/2006/relationships/hyperlink" Target="https://www.cpuc.ca.gov/-/media/cpuc-website/divisions/communications-division/documents/broadband-implementation-for-california/bead/bead-2/subgrantee-templates-07-17-25/116a-bead-20-fibertothepremises-fttp-evidence-submission-template-and-instructions.zip"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puc.ca.gov/-/media/cpuc-website/divisions/communications-division/documents/broadband-implementation-for-california/bead/bead-2/subgrantee-templates-07-17-25/115a-bead-20-hybrid-fibercoaxial-hfc-evidence-submission-template-and-instructions.zip"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apps.calbar.ca.gov/attorney/LicenseeSearch/Quick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98a0be-db2a-4749-93ec-e3fb091cf533">
      <Terms xmlns="http://schemas.microsoft.com/office/infopath/2007/PartnerControls"/>
    </lcf76f155ced4ddcb4097134ff3c332f>
    <TaxCatchAll xmlns="e584c501-4907-45a6-a5fc-3e0757d7aab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1E41D886DE9148956A09E2A3A9B42A" ma:contentTypeVersion="16" ma:contentTypeDescription="Create a new document." ma:contentTypeScope="" ma:versionID="ca758b251a0df9830d4a9d07d130aa95">
  <xsd:schema xmlns:xsd="http://www.w3.org/2001/XMLSchema" xmlns:xs="http://www.w3.org/2001/XMLSchema" xmlns:p="http://schemas.microsoft.com/office/2006/metadata/properties" xmlns:ns2="0498a0be-db2a-4749-93ec-e3fb091cf533" xmlns:ns3="e584c501-4907-45a6-a5fc-3e0757d7aab9" targetNamespace="http://schemas.microsoft.com/office/2006/metadata/properties" ma:root="true" ma:fieldsID="155ffd306920f557879d6d191faea510" ns2:_="" ns3:_="">
    <xsd:import namespace="0498a0be-db2a-4749-93ec-e3fb091cf533"/>
    <xsd:import namespace="e584c501-4907-45a6-a5fc-3e0757d7aa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98a0be-db2a-4749-93ec-e3fb091cf5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84c501-4907-45a6-a5fc-3e0757d7aa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d0d156c-4b98-47b0-8f3d-5787bb686b96}" ma:internalName="TaxCatchAll" ma:showField="CatchAllData" ma:web="e584c501-4907-45a6-a5fc-3e0757d7aa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BDECE-F7A5-4FB1-A126-52094C8EE2E5}">
  <ds:schemaRefs>
    <ds:schemaRef ds:uri="http://schemas.microsoft.com/office/2006/metadata/properties"/>
    <ds:schemaRef ds:uri="http://schemas.microsoft.com/office/infopath/2007/PartnerControls"/>
    <ds:schemaRef ds:uri="0498a0be-db2a-4749-93ec-e3fb091cf533"/>
    <ds:schemaRef ds:uri="e584c501-4907-45a6-a5fc-3e0757d7aab9"/>
  </ds:schemaRefs>
</ds:datastoreItem>
</file>

<file path=customXml/itemProps2.xml><?xml version="1.0" encoding="utf-8"?>
<ds:datastoreItem xmlns:ds="http://schemas.openxmlformats.org/officeDocument/2006/customXml" ds:itemID="{721E52FA-44BC-4101-B68D-B40BF1F5D94E}">
  <ds:schemaRefs>
    <ds:schemaRef ds:uri="http://schemas.microsoft.com/sharepoint/v3/contenttype/forms"/>
  </ds:schemaRefs>
</ds:datastoreItem>
</file>

<file path=customXml/itemProps3.xml><?xml version="1.0" encoding="utf-8"?>
<ds:datastoreItem xmlns:ds="http://schemas.openxmlformats.org/officeDocument/2006/customXml" ds:itemID="{8D23DF58-15FE-481B-BEE9-27257765FF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98a0be-db2a-4749-93ec-e3fb091cf533"/>
    <ds:schemaRef ds:uri="e584c501-4907-45a6-a5fc-3e0757d7a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46AF57-A618-47D2-81A6-4DCC377A891E}">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21</ap:Pages>
  <ap:Words>5247</ap:Words>
  <ap:Characters>29909</ap:Characters>
  <ap:Application>Microsoft Office Word</ap:Application>
  <ap:DocSecurity>0</ap:DocSecurity>
  <ap:Lines>249</ap:Lines>
  <ap:Paragraphs>70</ap:Paragraphs>
  <ap:ScaleCrop>false</ap:ScaleCrop>
  <ap:HeadingPairs>
    <vt:vector baseType="variant" size="2">
      <vt:variant>
        <vt:lpstr>Title</vt:lpstr>
      </vt:variant>
      <vt:variant>
        <vt:i4>1</vt:i4>
      </vt:variant>
    </vt:vector>
  </ap:HeadingPairs>
  <ap:TitlesOfParts>
    <vt:vector baseType="lpstr" size="1">
      <vt:lpstr>Icomp Claim Form</vt:lpstr>
    </vt:vector>
  </ap:TitlesOfParts>
  <ap:Company/>
  <ap:LinksUpToDate>false</ap:LinksUpToDate>
  <ap:CharactersWithSpaces>35086</ap:CharactersWithSpaces>
  <ap:SharedDoc>false</ap:SharedDoc>
  <ap:HyperlinkBase/>
  <ap:HLinks>
    <vt:vector baseType="variant" size="12">
      <vt:variant>
        <vt:i4>2031738</vt:i4>
      </vt:variant>
      <vt:variant>
        <vt:i4>0</vt:i4>
      </vt:variant>
      <vt:variant>
        <vt:i4>0</vt:i4>
      </vt:variant>
      <vt:variant>
        <vt:i4>5</vt:i4>
      </vt:variant>
      <vt:variant>
        <vt:lpwstr>mailto:Icompcoordinator@cpuc.ca.gov</vt:lpwstr>
      </vt:variant>
      <vt:variant>
        <vt:lpwstr/>
      </vt:variant>
      <vt:variant>
        <vt:i4>5963790</vt:i4>
      </vt:variant>
      <vt:variant>
        <vt:i4>0</vt:i4>
      </vt:variant>
      <vt:variant>
        <vt:i4>0</vt:i4>
      </vt:variant>
      <vt:variant>
        <vt:i4>5</vt:i4>
      </vt:variant>
      <vt:variant>
        <vt:lpwstr>http://members.calbar.ca.gov/fal/MemberSearch/QuickSearch</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2026-06-17T21:47:00Z</cp:lastPrinted>
  <dcterms:created xsi:type="dcterms:W3CDTF">2026-08-14T10:10:17Z</dcterms:created>
  <dcterms:modified xsi:type="dcterms:W3CDTF">2026-08-14T10:10:17Z</dcterms:modified>
</cp:coreProperties>
</file>