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6B5C99" w:rsidP="006B5C99" w:rsidRDefault="0026054D" w14:paraId="00155BAC" w14:textId="78195DD4">
      <w:pPr>
        <w:tabs>
          <w:tab w:val="center" w:pos="4680"/>
          <w:tab w:val="right" w:pos="9360"/>
        </w:tabs>
        <w:spacing w:line="240" w:lineRule="auto"/>
        <w:ind w:firstLine="0"/>
      </w:pPr>
      <w:r>
        <w:t>ALJ</w:t>
      </w:r>
      <w:r w:rsidR="006B5C99">
        <w:t>/</w:t>
      </w:r>
      <w:r>
        <w:t>VUK</w:t>
      </w:r>
      <w:r w:rsidR="00DA7B5D">
        <w:t>/</w:t>
      </w:r>
      <w:r w:rsidR="007B1F31">
        <w:t>abb</w:t>
      </w:r>
      <w:r w:rsidR="00A82A6A">
        <w:tab/>
      </w:r>
      <w:r w:rsidR="00A82A6A">
        <w:tab/>
      </w:r>
      <w:r w:rsidRPr="00A82A6A" w:rsidR="00A82A6A">
        <w:rPr>
          <w:b/>
          <w:bCs/>
        </w:rPr>
        <w:t>Date of Issuance 9/16/2026</w:t>
      </w:r>
    </w:p>
    <w:p w:rsidR="006B5C99" w:rsidP="006B5C99" w:rsidRDefault="006B5C99" w14:paraId="4E6A8B48" w14:textId="77777777">
      <w:pPr>
        <w:tabs>
          <w:tab w:val="center" w:pos="4680"/>
          <w:tab w:val="right" w:pos="9360"/>
        </w:tabs>
        <w:spacing w:line="240" w:lineRule="auto"/>
        <w:ind w:firstLine="0"/>
      </w:pPr>
    </w:p>
    <w:p w:rsidR="00860530" w:rsidP="006B5C99" w:rsidRDefault="00860530" w14:paraId="686E3307" w14:textId="77777777">
      <w:pPr>
        <w:tabs>
          <w:tab w:val="center" w:pos="4680"/>
          <w:tab w:val="right" w:pos="9360"/>
        </w:tabs>
        <w:spacing w:line="240" w:lineRule="auto"/>
        <w:ind w:firstLine="0"/>
      </w:pPr>
    </w:p>
    <w:p w:rsidR="006B5C99" w:rsidP="006B5C99" w:rsidRDefault="00E81126" w14:paraId="6C4CF727" w14:textId="6D63A769">
      <w:pPr>
        <w:tabs>
          <w:tab w:val="center" w:pos="4680"/>
          <w:tab w:val="right" w:pos="9360"/>
        </w:tabs>
        <w:spacing w:line="240" w:lineRule="auto"/>
        <w:ind w:firstLine="0"/>
      </w:pPr>
      <w:r>
        <w:t>Decision</w:t>
      </w:r>
      <w:r w:rsidR="007B1F31">
        <w:t> </w:t>
      </w:r>
      <w:r w:rsidRPr="00F55339" w:rsidR="00F55339">
        <w:t>26-09-045</w:t>
      </w:r>
    </w:p>
    <w:p w:rsidR="00A82A6A" w:rsidP="006B5C99" w:rsidRDefault="00A82A6A" w14:paraId="555FA153" w14:textId="77777777">
      <w:pPr>
        <w:tabs>
          <w:tab w:val="center" w:pos="4680"/>
          <w:tab w:val="right" w:pos="9360"/>
        </w:tabs>
        <w:spacing w:line="240" w:lineRule="auto"/>
        <w:ind w:firstLine="0"/>
      </w:pPr>
    </w:p>
    <w:p w:rsidR="00DA7B5D" w:rsidP="00B8641B" w:rsidRDefault="00DA7B5D" w14:paraId="5FB27612" w14:textId="77777777">
      <w:pPr>
        <w:tabs>
          <w:tab w:val="center" w:pos="4680"/>
          <w:tab w:val="right" w:pos="9360"/>
        </w:tabs>
        <w:spacing w:line="240" w:lineRule="auto"/>
        <w:ind w:firstLine="0"/>
        <w:jc w:val="center"/>
        <w:rPr>
          <w:rFonts w:ascii="Arial" w:hAnsi="Arial" w:cs="Arial"/>
          <w:sz w:val="24"/>
          <w:szCs w:val="24"/>
        </w:rPr>
      </w:pPr>
      <w:r w:rsidRPr="00DA7B5D">
        <w:rPr>
          <w:rFonts w:ascii="Arial" w:hAnsi="Arial" w:cs="Arial"/>
          <w:b/>
          <w:sz w:val="24"/>
          <w:szCs w:val="24"/>
        </w:rPr>
        <w:t>BEFORE THE PUBLIC UTILITIES COMMISSION OF THE STATE OF CALIFORNIA</w:t>
      </w:r>
    </w:p>
    <w:p w:rsidR="00DA7B5D" w:rsidP="008F0116" w:rsidRDefault="00DA7B5D" w14:paraId="5C6887C0" w14:textId="77777777">
      <w:pPr>
        <w:spacing w:line="240" w:lineRule="auto"/>
        <w:ind w:firstLine="0"/>
        <w:rPr>
          <w:rFonts w:ascii="Arial" w:hAnsi="Arial" w:cs="Arial"/>
          <w:sz w:val="24"/>
          <w:szCs w:val="24"/>
        </w:rPr>
      </w:pPr>
    </w:p>
    <w:p w:rsidR="007E3156" w:rsidP="008F0116" w:rsidRDefault="007E3156" w14:paraId="35CA64A2" w14:textId="77777777">
      <w:pPr>
        <w:spacing w:line="240" w:lineRule="auto"/>
        <w:ind w:firstLine="0"/>
        <w:rPr>
          <w:rFonts w:ascii="Arial" w:hAnsi="Arial" w:cs="Arial"/>
          <w:sz w:val="24"/>
          <w:szCs w:val="24"/>
        </w:rPr>
      </w:pPr>
    </w:p>
    <w:tbl>
      <w:tblPr>
        <w:tblStyle w:val="TableGrid"/>
        <w:tblW w:w="9360" w:type="dxa"/>
        <w:jc w:val="center"/>
        <w:tblLayout w:type="fixed"/>
        <w:tblLook w:val="04A0" w:firstRow="1" w:lastRow="0" w:firstColumn="1" w:lastColumn="0" w:noHBand="0" w:noVBand="1"/>
      </w:tblPr>
      <w:tblGrid>
        <w:gridCol w:w="4680"/>
        <w:gridCol w:w="4680"/>
      </w:tblGrid>
      <w:tr w:rsidR="00DA7B5D" w:rsidTr="00636DB7" w14:paraId="7E20E6FA" w14:textId="77777777">
        <w:trPr>
          <w:jc w:val="center"/>
        </w:trPr>
        <w:tc>
          <w:tcPr>
            <w:tcW w:w="5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:rsidR="007E3156" w:rsidP="007E3156" w:rsidRDefault="00A275CE" w14:paraId="568EF771" w14:textId="2F64EFCF">
            <w:pPr>
              <w:spacing w:line="240" w:lineRule="auto"/>
              <w:ind w:firstLine="0"/>
              <w:rPr>
                <w:rFonts w:cs="Arial"/>
                <w:szCs w:val="26"/>
              </w:rPr>
            </w:pPr>
            <w:r>
              <w:rPr>
                <w:rFonts w:cs="Arial"/>
                <w:szCs w:val="26"/>
              </w:rPr>
              <w:t>Boys &amp; Girls Club of the Hi</w:t>
            </w:r>
            <w:r w:rsidR="007E3156">
              <w:rPr>
                <w:rFonts w:cs="Arial"/>
                <w:szCs w:val="26"/>
              </w:rPr>
              <w:noBreakHyphen/>
            </w:r>
            <w:r>
              <w:rPr>
                <w:rFonts w:cs="Arial"/>
                <w:szCs w:val="26"/>
              </w:rPr>
              <w:t>Desert,</w:t>
            </w:r>
          </w:p>
          <w:p w:rsidR="007E3156" w:rsidP="007E3156" w:rsidRDefault="007E3156" w14:paraId="66BB8188" w14:textId="77777777">
            <w:pPr>
              <w:spacing w:line="240" w:lineRule="auto"/>
              <w:ind w:firstLine="0"/>
              <w:rPr>
                <w:rFonts w:cs="Arial"/>
                <w:szCs w:val="26"/>
              </w:rPr>
            </w:pPr>
          </w:p>
          <w:p w:rsidR="00A275CE" w:rsidP="007E3156" w:rsidRDefault="007E3156" w14:paraId="5414E446" w14:textId="2EE04ADD">
            <w:pPr>
              <w:spacing w:line="240" w:lineRule="auto"/>
              <w:ind w:firstLine="0"/>
              <w:rPr>
                <w:rFonts w:cs="Arial"/>
                <w:szCs w:val="26"/>
              </w:rPr>
            </w:pPr>
            <w:r>
              <w:rPr>
                <w:rFonts w:cs="Arial"/>
                <w:szCs w:val="26"/>
              </w:rPr>
              <w:tab/>
            </w:r>
            <w:r>
              <w:rPr>
                <w:rFonts w:cs="Arial"/>
                <w:szCs w:val="26"/>
              </w:rPr>
              <w:tab/>
            </w:r>
            <w:r>
              <w:rPr>
                <w:rFonts w:cs="Arial"/>
                <w:szCs w:val="26"/>
              </w:rPr>
              <w:tab/>
            </w:r>
            <w:r>
              <w:rPr>
                <w:rFonts w:cs="Arial"/>
                <w:szCs w:val="26"/>
              </w:rPr>
              <w:tab/>
            </w:r>
            <w:r w:rsidR="00A275CE">
              <w:rPr>
                <w:rFonts w:cs="Arial"/>
                <w:szCs w:val="26"/>
              </w:rPr>
              <w:t>Complainant,</w:t>
            </w:r>
          </w:p>
          <w:p w:rsidR="005522A8" w:rsidP="00C10B5F" w:rsidRDefault="005522A8" w14:paraId="60F21AE7" w14:textId="77777777">
            <w:pPr>
              <w:spacing w:line="240" w:lineRule="auto"/>
              <w:ind w:firstLine="0"/>
              <w:rPr>
                <w:rFonts w:cs="Arial"/>
                <w:szCs w:val="26"/>
              </w:rPr>
            </w:pPr>
          </w:p>
          <w:p w:rsidR="00A275CE" w:rsidP="005522A8" w:rsidRDefault="005522A8" w14:paraId="3A5428E4" w14:textId="55333205">
            <w:pPr>
              <w:spacing w:line="240" w:lineRule="auto"/>
              <w:ind w:firstLine="0"/>
              <w:jc w:val="center"/>
              <w:rPr>
                <w:rFonts w:cs="Arial"/>
                <w:szCs w:val="26"/>
              </w:rPr>
            </w:pPr>
            <w:r>
              <w:rPr>
                <w:rFonts w:cs="Arial"/>
                <w:szCs w:val="26"/>
              </w:rPr>
              <w:t>v</w:t>
            </w:r>
            <w:r w:rsidR="00A275CE">
              <w:rPr>
                <w:rFonts w:cs="Arial"/>
                <w:szCs w:val="26"/>
              </w:rPr>
              <w:t>s.</w:t>
            </w:r>
          </w:p>
          <w:p w:rsidR="005522A8" w:rsidP="00C10B5F" w:rsidRDefault="005522A8" w14:paraId="4A713118" w14:textId="77777777">
            <w:pPr>
              <w:spacing w:line="240" w:lineRule="auto"/>
              <w:ind w:firstLine="0"/>
              <w:rPr>
                <w:rFonts w:cs="Arial"/>
                <w:szCs w:val="26"/>
              </w:rPr>
            </w:pPr>
          </w:p>
          <w:p w:rsidR="007E3156" w:rsidP="007E3156" w:rsidRDefault="00A275CE" w14:paraId="551FE9AE" w14:textId="77777777">
            <w:pPr>
              <w:spacing w:line="240" w:lineRule="auto"/>
              <w:ind w:firstLine="0"/>
              <w:rPr>
                <w:rFonts w:cs="Arial"/>
                <w:szCs w:val="26"/>
              </w:rPr>
            </w:pPr>
            <w:r>
              <w:rPr>
                <w:rFonts w:cs="Arial"/>
                <w:szCs w:val="26"/>
              </w:rPr>
              <w:t>Southern California Edison Company (U338E),</w:t>
            </w:r>
          </w:p>
          <w:p w:rsidRPr="00DA7B5D" w:rsidR="00DA7B5D" w:rsidP="007E3156" w:rsidRDefault="007E3156" w14:paraId="312CAA37" w14:textId="5828D704">
            <w:pPr>
              <w:spacing w:line="240" w:lineRule="auto"/>
              <w:ind w:firstLine="0"/>
              <w:rPr>
                <w:rFonts w:cs="Arial"/>
                <w:szCs w:val="26"/>
              </w:rPr>
            </w:pPr>
            <w:r>
              <w:rPr>
                <w:rFonts w:cs="Arial"/>
                <w:szCs w:val="26"/>
              </w:rPr>
              <w:tab/>
            </w:r>
            <w:r>
              <w:rPr>
                <w:rFonts w:cs="Arial"/>
                <w:szCs w:val="26"/>
              </w:rPr>
              <w:tab/>
            </w:r>
            <w:r>
              <w:rPr>
                <w:rFonts w:cs="Arial"/>
                <w:szCs w:val="26"/>
              </w:rPr>
              <w:tab/>
            </w:r>
            <w:r>
              <w:rPr>
                <w:rFonts w:cs="Arial"/>
                <w:szCs w:val="26"/>
              </w:rPr>
              <w:tab/>
            </w:r>
            <w:r w:rsidR="00A275CE">
              <w:rPr>
                <w:rFonts w:cs="Arial"/>
                <w:szCs w:val="26"/>
              </w:rPr>
              <w:t>Defendant.</w:t>
            </w:r>
            <w:r w:rsidRPr="00DA7B5D" w:rsidR="00DA7B5D">
              <w:rPr>
                <w:rFonts w:cs="Arial"/>
                <w:szCs w:val="26"/>
              </w:rPr>
              <w:br/>
            </w:r>
          </w:p>
        </w:tc>
        <w:tc>
          <w:tcPr>
            <w:tcW w:w="5040" w:type="dxa"/>
            <w:tcBorders>
              <w:top w:val="nil"/>
              <w:left w:val="single" w:color="auto" w:sz="4" w:space="0"/>
              <w:bottom w:val="nil"/>
              <w:right w:val="nil"/>
            </w:tcBorders>
            <w:vAlign w:val="center"/>
          </w:tcPr>
          <w:p w:rsidRPr="00DA7B5D" w:rsidR="00DA7B5D" w:rsidP="00412C83" w:rsidRDefault="00A275CE" w14:paraId="198AD52D" w14:textId="2DC7C102">
            <w:pPr>
              <w:spacing w:line="240" w:lineRule="auto"/>
              <w:ind w:firstLine="0"/>
              <w:jc w:val="center"/>
              <w:rPr>
                <w:rFonts w:cs="Arial"/>
                <w:szCs w:val="26"/>
              </w:rPr>
            </w:pPr>
            <w:r>
              <w:rPr>
                <w:rFonts w:cs="Arial"/>
                <w:szCs w:val="26"/>
              </w:rPr>
              <w:t>Case</w:t>
            </w:r>
            <w:r w:rsidR="007B1F31">
              <w:rPr>
                <w:rFonts w:cs="Arial"/>
                <w:szCs w:val="26"/>
              </w:rPr>
              <w:t> </w:t>
            </w:r>
            <w:r>
              <w:rPr>
                <w:rFonts w:cs="Arial"/>
                <w:szCs w:val="26"/>
              </w:rPr>
              <w:t>26-06-023</w:t>
            </w:r>
          </w:p>
        </w:tc>
      </w:tr>
    </w:tbl>
    <w:p w:rsidR="00DA7B5D" w:rsidP="008F0116" w:rsidRDefault="00DA7B5D" w14:paraId="4F49F789" w14:textId="77777777">
      <w:pPr>
        <w:spacing w:line="240" w:lineRule="auto"/>
        <w:ind w:firstLine="0"/>
        <w:rPr>
          <w:rFonts w:ascii="Arial" w:hAnsi="Arial" w:cs="Arial"/>
          <w:sz w:val="24"/>
          <w:szCs w:val="24"/>
        </w:rPr>
      </w:pPr>
    </w:p>
    <w:p w:rsidR="00DA7B5D" w:rsidP="008F0116" w:rsidRDefault="00DA7B5D" w14:paraId="63AA2034" w14:textId="77777777">
      <w:pPr>
        <w:spacing w:line="240" w:lineRule="auto"/>
        <w:ind w:firstLine="0"/>
        <w:rPr>
          <w:rFonts w:ascii="Arial" w:hAnsi="Arial" w:cs="Arial"/>
          <w:sz w:val="24"/>
          <w:szCs w:val="24"/>
        </w:rPr>
      </w:pPr>
    </w:p>
    <w:p w:rsidRPr="006B5C99" w:rsidR="006B5C99" w:rsidP="007B1F31" w:rsidRDefault="00E81126" w14:paraId="3F1C0A1C" w14:textId="63443E78">
      <w:pPr>
        <w:pStyle w:val="Main"/>
        <w:spacing w:line="360" w:lineRule="auto"/>
      </w:pPr>
      <w:r>
        <w:t xml:space="preserve">Order </w:t>
      </w:r>
      <w:r w:rsidR="00641CD1">
        <w:t>Of Dismissal</w:t>
      </w:r>
    </w:p>
    <w:p w:rsidR="006B5C99" w:rsidP="00153927" w:rsidRDefault="00641CD1" w14:paraId="31BCB462" w14:textId="31FBA7CA">
      <w:pPr>
        <w:pStyle w:val="Standard"/>
      </w:pPr>
      <w:r>
        <w:t xml:space="preserve">Upon written and unopposed request of </w:t>
      </w:r>
      <w:r w:rsidR="00B67622">
        <w:t>the C</w:t>
      </w:r>
      <w:r w:rsidR="00744D3E">
        <w:t>omplainant</w:t>
      </w:r>
      <w:r w:rsidR="00B67622">
        <w:t>,</w:t>
      </w:r>
      <w:r w:rsidR="00744D3E">
        <w:t xml:space="preserve"> </w:t>
      </w:r>
      <w:r w:rsidR="0026054D">
        <w:t>Boys &amp; Girls Club of the Hi-Desert</w:t>
      </w:r>
      <w:r w:rsidR="00B67622">
        <w:t>,</w:t>
      </w:r>
      <w:r w:rsidR="00FC6A16">
        <w:t xml:space="preserve"> and </w:t>
      </w:r>
      <w:r w:rsidR="00B67622">
        <w:t>the D</w:t>
      </w:r>
      <w:r w:rsidR="00FC6A16">
        <w:t>efendant</w:t>
      </w:r>
      <w:r w:rsidR="00B67622">
        <w:t>,</w:t>
      </w:r>
      <w:r w:rsidR="00FC6A16">
        <w:t xml:space="preserve"> Southern California Edison Company,</w:t>
      </w:r>
      <w:r w:rsidR="007E3156">
        <w:t xml:space="preserve"> </w:t>
      </w:r>
      <w:r w:rsidR="00FC6A16">
        <w:t>Case</w:t>
      </w:r>
      <w:r w:rsidR="00F55339">
        <w:t> </w:t>
      </w:r>
      <w:r w:rsidR="00FC6A16">
        <w:t>26</w:t>
      </w:r>
      <w:r w:rsidR="007B1F31">
        <w:noBreakHyphen/>
      </w:r>
      <w:r w:rsidR="00FC6A16">
        <w:t>06</w:t>
      </w:r>
      <w:r w:rsidR="007B1F31">
        <w:noBreakHyphen/>
      </w:r>
      <w:r w:rsidR="00FC6A16">
        <w:t>023</w:t>
      </w:r>
      <w:r>
        <w:t xml:space="preserve"> is dismissed under Public Utilities Code Section 308 and Rule</w:t>
      </w:r>
      <w:r w:rsidR="007B1F31">
        <w:t> </w:t>
      </w:r>
      <w:r>
        <w:t>4.5, effective today.</w:t>
      </w:r>
    </w:p>
    <w:p w:rsidRPr="00641CD1" w:rsidR="00641CD1" w:rsidP="006B5C99" w:rsidRDefault="00641CD1" w14:paraId="2F60CFC5" w14:textId="17DAFC13">
      <w:pPr>
        <w:pStyle w:val="Standard"/>
      </w:pPr>
      <w:r>
        <w:t>Case</w:t>
      </w:r>
      <w:r w:rsidR="007E3156">
        <w:t> </w:t>
      </w:r>
      <w:r w:rsidR="00BE56D6">
        <w:t>26-06-023</w:t>
      </w:r>
      <w:r>
        <w:t xml:space="preserve"> is closed.</w:t>
      </w:r>
    </w:p>
    <w:p w:rsidR="00412F58" w:rsidP="00412F58" w:rsidRDefault="00412F58" w14:paraId="300F8CF0" w14:textId="34B3F6A1">
      <w:pPr>
        <w:pStyle w:val="OP"/>
        <w:numPr>
          <w:ilvl w:val="0"/>
          <w:numId w:val="0"/>
        </w:numPr>
        <w:ind w:left="540" w:firstLine="180"/>
      </w:pPr>
      <w:r>
        <w:t>Dated</w:t>
      </w:r>
      <w:r w:rsidR="007B1F31">
        <w:t> September </w:t>
      </w:r>
      <w:r w:rsidR="00FC0D67">
        <w:t>16</w:t>
      </w:r>
      <w:r>
        <w:t>,</w:t>
      </w:r>
      <w:r w:rsidR="007B1F31">
        <w:t> 2026, </w:t>
      </w:r>
      <w:r>
        <w:t>at San Francisco, California.</w:t>
      </w:r>
    </w:p>
    <w:p w:rsidR="006B5C99" w:rsidP="007E3156" w:rsidRDefault="006B5C99" w14:paraId="62A91683" w14:textId="77777777">
      <w:pPr>
        <w:ind w:firstLine="0"/>
      </w:pPr>
    </w:p>
    <w:p w:rsidR="00F55339" w:rsidP="007E3156" w:rsidRDefault="00F55339" w14:paraId="421E0D19" w14:textId="77777777">
      <w:pPr>
        <w:ind w:firstLine="0"/>
      </w:pPr>
    </w:p>
    <w:tbl>
      <w:tblPr>
        <w:tblW w:w="5040" w:type="dxa"/>
        <w:tblInd w:w="4212" w:type="dxa"/>
        <w:tblLayout w:type="fixed"/>
        <w:tblLook w:val="0000" w:firstRow="0" w:lastRow="0" w:firstColumn="0" w:lastColumn="0" w:noHBand="0" w:noVBand="0"/>
      </w:tblPr>
      <w:tblGrid>
        <w:gridCol w:w="720"/>
        <w:gridCol w:w="4320"/>
      </w:tblGrid>
      <w:tr w:rsidRPr="007B1F31" w:rsidR="00F03593" w:rsidTr="007B1F31" w14:paraId="5B6A0933" w14:textId="77777777">
        <w:tc>
          <w:tcPr>
            <w:tcW w:w="720" w:type="dxa"/>
          </w:tcPr>
          <w:p w:rsidRPr="007B1F31" w:rsidR="00F03593" w:rsidP="00F03593" w:rsidRDefault="00F03593" w14:paraId="7E1543AA" w14:textId="0B0E207E">
            <w:pPr>
              <w:spacing w:line="240" w:lineRule="auto"/>
              <w:ind w:firstLine="0"/>
              <w:rPr>
                <w:rFonts w:eastAsia="Times New Roman" w:cs="Times New Roman"/>
                <w:szCs w:val="20"/>
              </w:rPr>
            </w:pPr>
          </w:p>
        </w:tc>
        <w:tc>
          <w:tcPr>
            <w:tcW w:w="4320" w:type="dxa"/>
            <w:tcBorders>
              <w:bottom w:val="single" w:color="auto" w:sz="6" w:space="0"/>
            </w:tcBorders>
          </w:tcPr>
          <w:p w:rsidR="00F03593" w:rsidP="00F03593" w:rsidRDefault="00F03593" w14:paraId="7FD7461D" w14:textId="77777777">
            <w:pPr>
              <w:spacing w:line="240" w:lineRule="auto"/>
              <w:ind w:firstLine="0"/>
              <w:jc w:val="center"/>
              <w:rPr>
                <w:noProof/>
              </w:rPr>
            </w:pPr>
          </w:p>
          <w:p w:rsidRPr="007B1F31" w:rsidR="00F55339" w:rsidP="00F03593" w:rsidRDefault="00F55339" w14:paraId="10D1CB1E" w14:textId="27CA2CE3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Cs w:val="20"/>
              </w:rPr>
            </w:pPr>
            <w:r>
              <w:rPr>
                <w:rFonts w:eastAsia="Times New Roman" w:cs="Times New Roman"/>
                <w:szCs w:val="20"/>
              </w:rPr>
              <w:t>/s/ </w:t>
            </w:r>
            <w:r w:rsidRPr="00F55339">
              <w:rPr>
                <w:rFonts w:eastAsia="Times New Roman" w:cs="Times New Roman"/>
                <w:szCs w:val="20"/>
              </w:rPr>
              <w:t>LEUWAM TESFAI</w:t>
            </w:r>
          </w:p>
        </w:tc>
      </w:tr>
      <w:tr w:rsidRPr="007B1F31" w:rsidR="007B1F31" w:rsidTr="007B1F31" w14:paraId="29FA0734" w14:textId="77777777">
        <w:tc>
          <w:tcPr>
            <w:tcW w:w="720" w:type="dxa"/>
          </w:tcPr>
          <w:p w:rsidRPr="007B1F31" w:rsidR="007B1F31" w:rsidP="007B1F31" w:rsidRDefault="007B1F31" w14:paraId="454E7A7B" w14:textId="77777777">
            <w:pPr>
              <w:spacing w:line="240" w:lineRule="auto"/>
              <w:ind w:firstLine="0"/>
              <w:rPr>
                <w:rFonts w:eastAsia="Times New Roman" w:cs="Times New Roman"/>
                <w:szCs w:val="20"/>
              </w:rPr>
            </w:pPr>
          </w:p>
        </w:tc>
        <w:tc>
          <w:tcPr>
            <w:tcW w:w="4320" w:type="dxa"/>
          </w:tcPr>
          <w:p w:rsidRPr="007B1F31" w:rsidR="007B1F31" w:rsidP="007B1F31" w:rsidRDefault="007B1F31" w14:paraId="6EBD92F4" w14:textId="28E6E26F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Cs w:val="20"/>
              </w:rPr>
            </w:pPr>
            <w:r w:rsidRPr="007B1F31">
              <w:rPr>
                <w:rFonts w:eastAsia="Times New Roman" w:cs="Times New Roman"/>
                <w:szCs w:val="20"/>
              </w:rPr>
              <w:t>Leuwam Tesfai</w:t>
            </w:r>
          </w:p>
          <w:p w:rsidRPr="007B1F31" w:rsidR="007B1F31" w:rsidP="007B1F31" w:rsidRDefault="007B1F31" w14:paraId="79BB8569" w14:textId="77777777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Cs w:val="20"/>
              </w:rPr>
            </w:pPr>
            <w:r w:rsidRPr="007B1F31">
              <w:rPr>
                <w:rFonts w:eastAsia="Times New Roman" w:cs="Times New Roman"/>
                <w:szCs w:val="20"/>
              </w:rPr>
              <w:t>Executive Director</w:t>
            </w:r>
          </w:p>
        </w:tc>
      </w:tr>
    </w:tbl>
    <w:p w:rsidRPr="00714CF2" w:rsidR="00A51C42" w:rsidP="00A51C42" w:rsidRDefault="00A51C42" w14:paraId="77F32BAE" w14:textId="77777777">
      <w:pPr>
        <w:ind w:firstLine="0"/>
      </w:pPr>
    </w:p>
    <w:sectPr w:rsidRPr="00714CF2" w:rsidR="00A51C42" w:rsidSect="00E41922">
      <w:headerReference w:type="default" r:id="rId11"/>
      <w:footerReference w:type="default" r:id="rId12"/>
      <w:headerReference w:type="first" r:id="rId13"/>
      <w:footerReference w:type="first" r:id="rId14"/>
      <w:pgSz w:w="12240" w:h="15840"/>
      <w:pgMar w:top="1440" w:right="1440" w:bottom="1440" w:left="1440" w:header="720" w:footer="720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BFE636" w14:textId="77777777" w:rsidR="00A42F18" w:rsidRDefault="00A42F18" w:rsidP="0098138E">
      <w:pPr>
        <w:spacing w:line="240" w:lineRule="auto"/>
      </w:pPr>
      <w:r>
        <w:separator/>
      </w:r>
    </w:p>
  </w:endnote>
  <w:endnote w:type="continuationSeparator" w:id="0">
    <w:p w14:paraId="2A961246" w14:textId="77777777" w:rsidR="00A42F18" w:rsidRDefault="00A42F18" w:rsidP="0098138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D0EC64" w14:textId="77777777" w:rsidR="00EE4315" w:rsidRDefault="00A04C71" w:rsidP="00A04C71">
    <w:pPr>
      <w:tabs>
        <w:tab w:val="left" w:pos="600"/>
        <w:tab w:val="center" w:pos="4680"/>
      </w:tabs>
      <w:ind w:firstLine="0"/>
    </w:pPr>
    <w:r>
      <w:tab/>
    </w:r>
    <w:r>
      <w:tab/>
    </w:r>
    <w:r w:rsidR="00EE4315">
      <w:t xml:space="preserve">- </w:t>
    </w:r>
    <w:sdt>
      <w:sdtPr>
        <w:id w:val="1935164809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="00EE4315">
          <w:fldChar w:fldCharType="begin"/>
        </w:r>
        <w:r w:rsidR="00EE4315">
          <w:instrText xml:space="preserve"> PAGE   \* MERGEFORMAT </w:instrText>
        </w:r>
        <w:r w:rsidR="00EE4315">
          <w:fldChar w:fldCharType="separate"/>
        </w:r>
        <w:r w:rsidR="00EE4315">
          <w:rPr>
            <w:noProof/>
          </w:rPr>
          <w:t>2</w:t>
        </w:r>
        <w:r w:rsidR="00EE4315">
          <w:rPr>
            <w:noProof/>
          </w:rPr>
          <w:fldChar w:fldCharType="end"/>
        </w:r>
        <w:r w:rsidR="00EE4315">
          <w:rPr>
            <w:noProof/>
          </w:rPr>
          <w:t xml:space="preserve"> -</w:t>
        </w:r>
      </w:sdtContent>
    </w:sdt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B896E3" w14:textId="4273BE98" w:rsidR="009660A9" w:rsidRDefault="00865B21" w:rsidP="00865B21">
    <w:pPr>
      <w:pStyle w:val="Footer"/>
      <w:ind w:firstLine="0"/>
    </w:pPr>
    <w:r w:rsidRPr="00865B21">
      <w:rPr>
        <w:sz w:val="16"/>
        <w:szCs w:val="16"/>
      </w:rPr>
      <w:t>617395820</w:t>
    </w:r>
    <w:r w:rsidR="009660A9">
      <w:rPr>
        <w:sz w:val="16"/>
        <w:szCs w:val="16"/>
      </w:rPr>
      <w:tab/>
    </w:r>
    <w:r w:rsidR="009660A9" w:rsidRPr="009660A9">
      <w:rPr>
        <w:szCs w:val="26"/>
      </w:rPr>
      <w:t>- 1 -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C23752" w14:textId="77777777" w:rsidR="00A42F18" w:rsidRDefault="00A42F18" w:rsidP="00DF58E7">
      <w:pPr>
        <w:spacing w:line="240" w:lineRule="auto"/>
        <w:ind w:firstLine="0"/>
      </w:pPr>
      <w:r>
        <w:separator/>
      </w:r>
    </w:p>
  </w:footnote>
  <w:footnote w:type="continuationSeparator" w:id="0">
    <w:p w14:paraId="7314642B" w14:textId="77777777" w:rsidR="00A42F18" w:rsidRDefault="00A42F18" w:rsidP="00DF58E7">
      <w:pPr>
        <w:spacing w:line="240" w:lineRule="auto"/>
        <w:ind w:firstLine="0"/>
      </w:pPr>
      <w:r>
        <w:continuationSeparator/>
      </w:r>
    </w:p>
  </w:footnote>
  <w:footnote w:type="continuationNotice" w:id="1">
    <w:p w14:paraId="57B98E55" w14:textId="77777777" w:rsidR="00A42F18" w:rsidRPr="00DF58E7" w:rsidRDefault="00A42F18" w:rsidP="00DF58E7">
      <w:pPr>
        <w:spacing w:line="240" w:lineRule="auto"/>
        <w:ind w:firstLine="0"/>
        <w:jc w:val="right"/>
        <w:rPr>
          <w:i/>
          <w:sz w:val="22"/>
        </w:rPr>
      </w:pPr>
      <w:r w:rsidRPr="00DF58E7">
        <w:rPr>
          <w:i/>
          <w:sz w:val="22"/>
        </w:rPr>
        <w:t>Footnote continued on next page.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159C2F" w14:textId="77777777" w:rsidR="00A51C42" w:rsidRPr="00A51C42" w:rsidRDefault="00A51C42" w:rsidP="00A51C42">
    <w:pPr>
      <w:pStyle w:val="Header"/>
      <w:tabs>
        <w:tab w:val="clear" w:pos="4680"/>
      </w:tabs>
      <w:ind w:firstLine="0"/>
      <w:rPr>
        <w:iCs/>
      </w:rPr>
    </w:pPr>
    <w:r w:rsidRPr="00A51C42">
      <w:rPr>
        <w:iCs/>
      </w:rPr>
      <w:t>^ ^^^/^^^/^^^</w:t>
    </w:r>
  </w:p>
  <w:p w14:paraId="3D1577D0" w14:textId="77777777" w:rsidR="00A51C42" w:rsidRPr="00B3087D" w:rsidRDefault="00A51C42" w:rsidP="00A51C42">
    <w:pPr>
      <w:pStyle w:val="Header"/>
      <w:tabs>
        <w:tab w:val="clear" w:pos="4680"/>
      </w:tabs>
      <w:ind w:firstLine="0"/>
      <w:rPr>
        <w:i/>
        <w:color w:val="FF0000"/>
      </w:rPr>
    </w:pPr>
    <w:r w:rsidRPr="00B3087D">
      <w:rPr>
        <w:i/>
        <w:color w:val="FF0000"/>
      </w:rPr>
      <w:t xml:space="preserve">[Date] Internal Review Draft; Subject to </w:t>
    </w:r>
    <w:r w:rsidRPr="00B3087D">
      <w:rPr>
        <w:b/>
        <w:i/>
        <w:color w:val="FF0000"/>
      </w:rPr>
      <w:t>ALJ Division Review</w:t>
    </w:r>
  </w:p>
  <w:p w14:paraId="7BA23E00" w14:textId="77777777" w:rsidR="00A51C42" w:rsidRDefault="00A51C42" w:rsidP="00A51C42">
    <w:pPr>
      <w:pStyle w:val="Header"/>
      <w:tabs>
        <w:tab w:val="clear" w:pos="4680"/>
        <w:tab w:val="clear" w:pos="9360"/>
        <w:tab w:val="left" w:pos="8325"/>
      </w:tabs>
      <w:ind w:firstLine="0"/>
    </w:pPr>
    <w:r>
      <w:rPr>
        <w:b/>
        <w:color w:val="FF0000"/>
      </w:rPr>
      <w:t>CONFIDENTIAL</w:t>
    </w:r>
    <w:r w:rsidRPr="00B3087D">
      <w:rPr>
        <w:b/>
        <w:color w:val="FF0000"/>
      </w:rPr>
      <w:t xml:space="preserve">; </w:t>
    </w:r>
    <w:r w:rsidRPr="00B3087D">
      <w:rPr>
        <w:i/>
        <w:color w:val="FF0000"/>
      </w:rPr>
      <w:t>Deliberative Process Privilege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863BE9" w14:textId="77777777" w:rsidR="00A51C42" w:rsidRDefault="00A51C42" w:rsidP="00412F58">
    <w:pPr>
      <w:pStyle w:val="Header"/>
      <w:ind w:firstLine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4A1C77B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146C1C14"/>
    <w:multiLevelType w:val="multilevel"/>
    <w:tmpl w:val="18F4A5AC"/>
    <w:styleLink w:val="FoFCoLOP"/>
    <w:lvl w:ilvl="0">
      <w:start w:val="1"/>
      <w:numFmt w:val="decimal"/>
      <w:pStyle w:val="OP"/>
      <w:lvlText w:val="%1."/>
      <w:lvlJc w:val="right"/>
      <w:pPr>
        <w:ind w:left="0" w:firstLine="540"/>
      </w:pPr>
      <w:rPr>
        <w:rFonts w:hint="default"/>
      </w:rPr>
    </w:lvl>
    <w:lvl w:ilvl="1">
      <w:start w:val="1"/>
      <w:numFmt w:val="lowerLetter"/>
      <w:lvlText w:val="(%2)"/>
      <w:lvlJc w:val="right"/>
      <w:pPr>
        <w:ind w:left="1152" w:hanging="72"/>
      </w:pPr>
      <w:rPr>
        <w:rFonts w:hint="default"/>
      </w:rPr>
    </w:lvl>
    <w:lvl w:ilvl="2">
      <w:start w:val="1"/>
      <w:numFmt w:val="none"/>
      <w:lvlText w:val=""/>
      <w:lvlJc w:val="left"/>
      <w:pPr>
        <w:ind w:left="720" w:firstLine="0"/>
      </w:pPr>
      <w:rPr>
        <w:rFonts w:hint="default"/>
      </w:rPr>
    </w:lvl>
    <w:lvl w:ilvl="3">
      <w:start w:val="1"/>
      <w:numFmt w:val="none"/>
      <w:lvlText w:val=""/>
      <w:lvlJc w:val="left"/>
      <w:pPr>
        <w:ind w:left="72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72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72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72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72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720" w:firstLine="0"/>
      </w:pPr>
      <w:rPr>
        <w:rFonts w:hint="default"/>
      </w:rPr>
    </w:lvl>
  </w:abstractNum>
  <w:abstractNum w:abstractNumId="2" w15:restartNumberingAfterBreak="0">
    <w:nsid w:val="15F056CB"/>
    <w:multiLevelType w:val="multilevel"/>
    <w:tmpl w:val="18F4A5AC"/>
    <w:numStyleLink w:val="FoFCoLOP"/>
  </w:abstractNum>
  <w:abstractNum w:abstractNumId="3" w15:restartNumberingAfterBreak="0">
    <w:nsid w:val="1E2242C9"/>
    <w:multiLevelType w:val="multilevel"/>
    <w:tmpl w:val="70AAB8E6"/>
    <w:numStyleLink w:val="Headings"/>
  </w:abstractNum>
  <w:abstractNum w:abstractNumId="4" w15:restartNumberingAfterBreak="0">
    <w:nsid w:val="331F6D42"/>
    <w:multiLevelType w:val="multilevel"/>
    <w:tmpl w:val="70AAB8E6"/>
    <w:styleLink w:val="Headings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/>
        <w:i w:val="0"/>
        <w:caps w:val="0"/>
        <w:strike w:val="0"/>
        <w:dstrike w:val="0"/>
        <w:vanish w:val="0"/>
        <w:color w:val="auto"/>
        <w:kern w:val="0"/>
        <w:position w:val="0"/>
        <w:sz w:val="26"/>
        <w:u w:val="none"/>
        <w:vertAlign w:val="baseline"/>
        <w14:ligatures w14:val="none"/>
        <w14:numSpacing w14:val="default"/>
        <w14:cntxtAlts w14:val="0"/>
      </w:rPr>
    </w:lvl>
    <w:lvl w:ilvl="1">
      <w:start w:val="1"/>
      <w:numFmt w:val="decimal"/>
      <w:pStyle w:val="Heading2"/>
      <w:lvlText w:val="%1.%2."/>
      <w:lvlJc w:val="left"/>
      <w:pPr>
        <w:tabs>
          <w:tab w:val="num" w:pos="1080"/>
        </w:tabs>
        <w:ind w:left="1080" w:hanging="720"/>
      </w:pPr>
      <w:rPr>
        <w:rFonts w:ascii="Arial" w:hAnsi="Arial" w:hint="default"/>
        <w:b/>
        <w:i w:val="0"/>
        <w:caps w:val="0"/>
        <w:strike w:val="0"/>
        <w:dstrike w:val="0"/>
        <w:vanish w:val="0"/>
        <w:color w:val="auto"/>
        <w:kern w:val="0"/>
        <w:sz w:val="26"/>
        <w:u w:val="none"/>
        <w:vertAlign w:val="baseline"/>
        <w14:cntxtAlts w14:val="0"/>
      </w:rPr>
    </w:lvl>
    <w:lvl w:ilvl="2">
      <w:start w:val="1"/>
      <w:numFmt w:val="decimal"/>
      <w:pStyle w:val="Heading3"/>
      <w:lvlText w:val="%1.%2.%3."/>
      <w:lvlJc w:val="left"/>
      <w:pPr>
        <w:tabs>
          <w:tab w:val="num" w:pos="1656"/>
        </w:tabs>
        <w:ind w:left="1656" w:hanging="936"/>
      </w:pPr>
      <w:rPr>
        <w:rFonts w:ascii="Arial" w:hAnsi="Arial" w:hint="default"/>
        <w:b/>
        <w:i w:val="0"/>
        <w:caps w:val="0"/>
        <w:strike w:val="0"/>
        <w:dstrike w:val="0"/>
        <w:vanish w:val="0"/>
        <w:color w:val="auto"/>
        <w:kern w:val="0"/>
        <w:sz w:val="26"/>
        <w:u w:val="none"/>
        <w:vertAlign w:val="baseline"/>
        <w14:cntxtAlts w14:val="0"/>
      </w:rPr>
    </w:lvl>
    <w:lvl w:ilvl="3">
      <w:start w:val="1"/>
      <w:numFmt w:val="decimal"/>
      <w:pStyle w:val="Heading4"/>
      <w:lvlText w:val="%1.%2.%3.%4."/>
      <w:lvlJc w:val="left"/>
      <w:pPr>
        <w:tabs>
          <w:tab w:val="num" w:pos="2232"/>
        </w:tabs>
        <w:ind w:left="2232" w:hanging="1152"/>
      </w:pPr>
      <w:rPr>
        <w:rFonts w:ascii="Arial" w:hAnsi="Arial" w:hint="default"/>
        <w:b/>
        <w:i w:val="0"/>
        <w:caps w:val="0"/>
        <w:strike w:val="0"/>
        <w:dstrike w:val="0"/>
        <w:vanish w:val="0"/>
        <w:kern w:val="0"/>
        <w:sz w:val="26"/>
        <w:vertAlign w:val="baseline"/>
        <w14:cntxtAlts w14:val="0"/>
      </w:rPr>
    </w:lvl>
    <w:lvl w:ilvl="4">
      <w:start w:val="1"/>
      <w:numFmt w:val="decimal"/>
      <w:pStyle w:val="Heading5"/>
      <w:lvlText w:val="%1.%2.%3.%4.%5."/>
      <w:lvlJc w:val="left"/>
      <w:pPr>
        <w:tabs>
          <w:tab w:val="num" w:pos="2880"/>
        </w:tabs>
        <w:ind w:left="2880" w:hanging="1440"/>
      </w:pPr>
      <w:rPr>
        <w:rFonts w:ascii="Arial" w:hAnsi="Arial" w:hint="default"/>
        <w:b/>
        <w:i w:val="0"/>
        <w:sz w:val="26"/>
      </w:rPr>
    </w:lvl>
    <w:lvl w:ilvl="5">
      <w:start w:val="1"/>
      <w:numFmt w:val="decimal"/>
      <w:pStyle w:val="Heading6"/>
      <w:lvlText w:val="%1.%2.%3.%4.%5.%6."/>
      <w:lvlJc w:val="left"/>
      <w:pPr>
        <w:tabs>
          <w:tab w:val="num" w:pos="3528"/>
        </w:tabs>
        <w:ind w:left="3528" w:hanging="1728"/>
      </w:pPr>
      <w:rPr>
        <w:rFonts w:ascii="Arial" w:hAnsi="Arial" w:hint="default"/>
        <w:b/>
        <w:i w:val="0"/>
        <w:sz w:val="26"/>
      </w:rPr>
    </w:lvl>
    <w:lvl w:ilvl="6">
      <w:start w:val="1"/>
      <w:numFmt w:val="decimal"/>
      <w:pStyle w:val="ListNum"/>
      <w:lvlText w:val="%7."/>
      <w:lvlJc w:val="left"/>
      <w:pPr>
        <w:tabs>
          <w:tab w:val="num" w:pos="1080"/>
        </w:tabs>
        <w:ind w:left="1080" w:hanging="360"/>
      </w:pPr>
      <w:rPr>
        <w:rFonts w:ascii="Book Antiqua" w:hAnsi="Book Antiqua" w:hint="default"/>
        <w:b w:val="0"/>
        <w:i w:val="0"/>
        <w:sz w:val="26"/>
      </w:rPr>
    </w:lvl>
    <w:lvl w:ilvl="7">
      <w:start w:val="1"/>
      <w:numFmt w:val="lowerLetter"/>
      <w:pStyle w:val="ListAlpha"/>
      <w:lvlText w:val="%8."/>
      <w:lvlJc w:val="left"/>
      <w:pPr>
        <w:tabs>
          <w:tab w:val="num" w:pos="1080"/>
        </w:tabs>
        <w:ind w:left="1080" w:hanging="360"/>
      </w:pPr>
      <w:rPr>
        <w:rFonts w:ascii="Book Antiqua" w:hAnsi="Book Antiqua" w:hint="default"/>
        <w:sz w:val="26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5" w15:restartNumberingAfterBreak="0">
    <w:nsid w:val="41B035BF"/>
    <w:multiLevelType w:val="multilevel"/>
    <w:tmpl w:val="70AAB8E6"/>
    <w:numStyleLink w:val="Headings"/>
  </w:abstractNum>
  <w:abstractNum w:abstractNumId="6" w15:restartNumberingAfterBreak="0">
    <w:nsid w:val="59D042D7"/>
    <w:multiLevelType w:val="multilevel"/>
    <w:tmpl w:val="18F4A5AC"/>
    <w:numStyleLink w:val="FoFCoLOP"/>
  </w:abstractNum>
  <w:abstractNum w:abstractNumId="7" w15:restartNumberingAfterBreak="0">
    <w:nsid w:val="5A9E2171"/>
    <w:multiLevelType w:val="multilevel"/>
    <w:tmpl w:val="BD4C7B80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  <w:b/>
        <w:i w:val="0"/>
        <w:caps w:val="0"/>
        <w:strike w:val="0"/>
        <w:dstrike w:val="0"/>
        <w:vanish w:val="0"/>
        <w:color w:val="auto"/>
        <w:kern w:val="0"/>
        <w:position w:val="0"/>
        <w:sz w:val="26"/>
        <w:u w:val="none"/>
        <w:vertAlign w:val="baseline"/>
        <w14:ligatures w14:val="none"/>
        <w14:numSpacing w14:val="default"/>
        <w14:cntxtAlts w14:val="0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ascii="Arial" w:hAnsi="Arial" w:hint="default"/>
        <w:b/>
        <w:i w:val="0"/>
        <w:caps w:val="0"/>
        <w:strike w:val="0"/>
        <w:dstrike w:val="0"/>
        <w:vanish w:val="0"/>
        <w:color w:val="auto"/>
        <w:kern w:val="0"/>
        <w:sz w:val="26"/>
        <w:u w:val="none"/>
        <w:vertAlign w:val="baseline"/>
        <w14:cntxtAlts w14:val="0"/>
      </w:rPr>
    </w:lvl>
    <w:lvl w:ilvl="2">
      <w:start w:val="1"/>
      <w:numFmt w:val="decimal"/>
      <w:lvlText w:val="%1.%2.%3."/>
      <w:lvlJc w:val="left"/>
      <w:pPr>
        <w:tabs>
          <w:tab w:val="num" w:pos="792"/>
        </w:tabs>
        <w:ind w:left="1440" w:hanging="720"/>
      </w:pPr>
      <w:rPr>
        <w:rFonts w:ascii="Arial" w:hAnsi="Arial" w:hint="default"/>
        <w:b/>
        <w:i w:val="0"/>
        <w:caps w:val="0"/>
        <w:strike w:val="0"/>
        <w:dstrike w:val="0"/>
        <w:vanish w:val="0"/>
        <w:color w:val="auto"/>
        <w:kern w:val="0"/>
        <w:sz w:val="26"/>
        <w:u w:val="none"/>
        <w:vertAlign w:val="baseline"/>
        <w14:cntxtAlts w14:val="0"/>
      </w:rPr>
    </w:lvl>
    <w:lvl w:ilvl="3">
      <w:start w:val="1"/>
      <w:numFmt w:val="decimal"/>
      <w:lvlText w:val="%3.%2.%1.%4."/>
      <w:lvlJc w:val="left"/>
      <w:pPr>
        <w:ind w:left="1440" w:hanging="720"/>
      </w:pPr>
      <w:rPr>
        <w:rFonts w:ascii="Arial" w:hAnsi="Arial" w:hint="default"/>
        <w:b/>
        <w:i w:val="0"/>
        <w:caps w:val="0"/>
        <w:strike w:val="0"/>
        <w:dstrike w:val="0"/>
        <w:vanish w:val="0"/>
        <w:kern w:val="0"/>
        <w:sz w:val="26"/>
        <w:vertAlign w:val="baseline"/>
        <w14:cntxtAlts w14:val="0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8" w15:restartNumberingAfterBreak="0">
    <w:nsid w:val="5F22537E"/>
    <w:multiLevelType w:val="multilevel"/>
    <w:tmpl w:val="70AAB8E6"/>
    <w:numStyleLink w:val="Headings"/>
  </w:abstractNum>
  <w:abstractNum w:abstractNumId="9" w15:restartNumberingAfterBreak="0">
    <w:nsid w:val="6FDF7E1C"/>
    <w:multiLevelType w:val="hybridMultilevel"/>
    <w:tmpl w:val="2F5AD6F8"/>
    <w:lvl w:ilvl="0" w:tplc="721C3134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71F80C0D"/>
    <w:multiLevelType w:val="hybridMultilevel"/>
    <w:tmpl w:val="F8E29D84"/>
    <w:lvl w:ilvl="0" w:tplc="DDE2C36E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789A0AFE"/>
    <w:multiLevelType w:val="multilevel"/>
    <w:tmpl w:val="18F4A5AC"/>
    <w:numStyleLink w:val="FoFCoLOP"/>
  </w:abstractNum>
  <w:num w:numId="1" w16cid:durableId="40337741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530073579">
    <w:abstractNumId w:val="1"/>
  </w:num>
  <w:num w:numId="3" w16cid:durableId="1931163217">
    <w:abstractNumId w:val="6"/>
  </w:num>
  <w:num w:numId="4" w16cid:durableId="727874266">
    <w:abstractNumId w:val="2"/>
  </w:num>
  <w:num w:numId="5" w16cid:durableId="1263802189">
    <w:abstractNumId w:val="11"/>
  </w:num>
  <w:num w:numId="6" w16cid:durableId="633020510">
    <w:abstractNumId w:val="4"/>
  </w:num>
  <w:num w:numId="7" w16cid:durableId="1257324264">
    <w:abstractNumId w:val="3"/>
  </w:num>
  <w:num w:numId="8" w16cid:durableId="1347950197">
    <w:abstractNumId w:val="9"/>
  </w:num>
  <w:num w:numId="9" w16cid:durableId="795024596">
    <w:abstractNumId w:val="0"/>
  </w:num>
  <w:num w:numId="10" w16cid:durableId="2112579250">
    <w:abstractNumId w:val="8"/>
  </w:num>
  <w:num w:numId="11" w16cid:durableId="1888684341">
    <w:abstractNumId w:val="10"/>
  </w:num>
  <w:num w:numId="12" w16cid:durableId="483859233">
    <w:abstractNumId w:val="5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1B7B"/>
    <w:rsid w:val="00000F6A"/>
    <w:rsid w:val="000356F6"/>
    <w:rsid w:val="0007115A"/>
    <w:rsid w:val="000973C8"/>
    <w:rsid w:val="000A2AA9"/>
    <w:rsid w:val="000A56F2"/>
    <w:rsid w:val="000A5D28"/>
    <w:rsid w:val="000A6E05"/>
    <w:rsid w:val="000B12FA"/>
    <w:rsid w:val="000C08BF"/>
    <w:rsid w:val="000C3B9A"/>
    <w:rsid w:val="000D25A8"/>
    <w:rsid w:val="000E0A1B"/>
    <w:rsid w:val="000E4C53"/>
    <w:rsid w:val="00121089"/>
    <w:rsid w:val="00145C1A"/>
    <w:rsid w:val="00147639"/>
    <w:rsid w:val="00153927"/>
    <w:rsid w:val="00191B51"/>
    <w:rsid w:val="001C0422"/>
    <w:rsid w:val="001C363F"/>
    <w:rsid w:val="001E2A62"/>
    <w:rsid w:val="001F2819"/>
    <w:rsid w:val="002043EC"/>
    <w:rsid w:val="00211E9B"/>
    <w:rsid w:val="00243DC0"/>
    <w:rsid w:val="00247477"/>
    <w:rsid w:val="0026054D"/>
    <w:rsid w:val="00270440"/>
    <w:rsid w:val="0029288F"/>
    <w:rsid w:val="00293DEE"/>
    <w:rsid w:val="002C7FE9"/>
    <w:rsid w:val="002D4969"/>
    <w:rsid w:val="002D4EFD"/>
    <w:rsid w:val="002E71A6"/>
    <w:rsid w:val="00315D56"/>
    <w:rsid w:val="00316071"/>
    <w:rsid w:val="003310D8"/>
    <w:rsid w:val="00343E5C"/>
    <w:rsid w:val="0036017B"/>
    <w:rsid w:val="00362755"/>
    <w:rsid w:val="00373B93"/>
    <w:rsid w:val="00382F16"/>
    <w:rsid w:val="003860F0"/>
    <w:rsid w:val="003E0CF6"/>
    <w:rsid w:val="003F1EC6"/>
    <w:rsid w:val="003F4329"/>
    <w:rsid w:val="0040006E"/>
    <w:rsid w:val="00412C83"/>
    <w:rsid w:val="00412F58"/>
    <w:rsid w:val="00426014"/>
    <w:rsid w:val="00460B7D"/>
    <w:rsid w:val="004760AD"/>
    <w:rsid w:val="00480CB0"/>
    <w:rsid w:val="004B34EA"/>
    <w:rsid w:val="004B5494"/>
    <w:rsid w:val="004C7D3A"/>
    <w:rsid w:val="004E2E47"/>
    <w:rsid w:val="004E4BFA"/>
    <w:rsid w:val="005018A8"/>
    <w:rsid w:val="0050427B"/>
    <w:rsid w:val="00505A39"/>
    <w:rsid w:val="005240BF"/>
    <w:rsid w:val="005522A8"/>
    <w:rsid w:val="00585390"/>
    <w:rsid w:val="005939A5"/>
    <w:rsid w:val="005A148C"/>
    <w:rsid w:val="00614E83"/>
    <w:rsid w:val="00632207"/>
    <w:rsid w:val="0063491C"/>
    <w:rsid w:val="00636DB7"/>
    <w:rsid w:val="00641CD1"/>
    <w:rsid w:val="00673BBB"/>
    <w:rsid w:val="006B5C99"/>
    <w:rsid w:val="006E5E28"/>
    <w:rsid w:val="006E6574"/>
    <w:rsid w:val="00714CF2"/>
    <w:rsid w:val="007156B9"/>
    <w:rsid w:val="00720817"/>
    <w:rsid w:val="00722850"/>
    <w:rsid w:val="0073353F"/>
    <w:rsid w:val="00742E45"/>
    <w:rsid w:val="007447AF"/>
    <w:rsid w:val="00744D3E"/>
    <w:rsid w:val="00750816"/>
    <w:rsid w:val="007515BB"/>
    <w:rsid w:val="007657C1"/>
    <w:rsid w:val="007A406D"/>
    <w:rsid w:val="007A62B0"/>
    <w:rsid w:val="007B1F31"/>
    <w:rsid w:val="007C5A0C"/>
    <w:rsid w:val="007E0FEE"/>
    <w:rsid w:val="007E3156"/>
    <w:rsid w:val="007F2017"/>
    <w:rsid w:val="008339BB"/>
    <w:rsid w:val="00860530"/>
    <w:rsid w:val="0086419A"/>
    <w:rsid w:val="00865B21"/>
    <w:rsid w:val="0087023B"/>
    <w:rsid w:val="00875CF0"/>
    <w:rsid w:val="008A179F"/>
    <w:rsid w:val="008B0864"/>
    <w:rsid w:val="008C7413"/>
    <w:rsid w:val="008D16B7"/>
    <w:rsid w:val="008E6AE6"/>
    <w:rsid w:val="008F0116"/>
    <w:rsid w:val="008F143D"/>
    <w:rsid w:val="00932865"/>
    <w:rsid w:val="009660A9"/>
    <w:rsid w:val="0098138E"/>
    <w:rsid w:val="0098655A"/>
    <w:rsid w:val="009E7C7F"/>
    <w:rsid w:val="00A04C71"/>
    <w:rsid w:val="00A17CE0"/>
    <w:rsid w:val="00A275CE"/>
    <w:rsid w:val="00A42306"/>
    <w:rsid w:val="00A42F18"/>
    <w:rsid w:val="00A44DCB"/>
    <w:rsid w:val="00A51C42"/>
    <w:rsid w:val="00A55ACD"/>
    <w:rsid w:val="00A74A7D"/>
    <w:rsid w:val="00A82A6A"/>
    <w:rsid w:val="00B01F7E"/>
    <w:rsid w:val="00B3087D"/>
    <w:rsid w:val="00B34794"/>
    <w:rsid w:val="00B60421"/>
    <w:rsid w:val="00B67622"/>
    <w:rsid w:val="00B807A6"/>
    <w:rsid w:val="00B8641B"/>
    <w:rsid w:val="00BB0243"/>
    <w:rsid w:val="00BE56D6"/>
    <w:rsid w:val="00C04844"/>
    <w:rsid w:val="00C10B5F"/>
    <w:rsid w:val="00C46FE1"/>
    <w:rsid w:val="00C50320"/>
    <w:rsid w:val="00C913A1"/>
    <w:rsid w:val="00CA76D3"/>
    <w:rsid w:val="00CC6A99"/>
    <w:rsid w:val="00D00AA3"/>
    <w:rsid w:val="00D07F73"/>
    <w:rsid w:val="00D120E1"/>
    <w:rsid w:val="00D2041C"/>
    <w:rsid w:val="00D22A8D"/>
    <w:rsid w:val="00D25ADE"/>
    <w:rsid w:val="00D43297"/>
    <w:rsid w:val="00D44DB6"/>
    <w:rsid w:val="00D50119"/>
    <w:rsid w:val="00D628CC"/>
    <w:rsid w:val="00D82A43"/>
    <w:rsid w:val="00DA085D"/>
    <w:rsid w:val="00DA7B5D"/>
    <w:rsid w:val="00DD2629"/>
    <w:rsid w:val="00DF4517"/>
    <w:rsid w:val="00DF58E7"/>
    <w:rsid w:val="00E11876"/>
    <w:rsid w:val="00E165A3"/>
    <w:rsid w:val="00E23CBB"/>
    <w:rsid w:val="00E37B59"/>
    <w:rsid w:val="00E41922"/>
    <w:rsid w:val="00E50562"/>
    <w:rsid w:val="00E81126"/>
    <w:rsid w:val="00EA36C6"/>
    <w:rsid w:val="00EB1B7B"/>
    <w:rsid w:val="00EB4D39"/>
    <w:rsid w:val="00ED5725"/>
    <w:rsid w:val="00ED7031"/>
    <w:rsid w:val="00EE3060"/>
    <w:rsid w:val="00EE4315"/>
    <w:rsid w:val="00F03593"/>
    <w:rsid w:val="00F26ED3"/>
    <w:rsid w:val="00F55339"/>
    <w:rsid w:val="00F62B7A"/>
    <w:rsid w:val="00F6397D"/>
    <w:rsid w:val="00F7293E"/>
    <w:rsid w:val="00F76650"/>
    <w:rsid w:val="00F9187B"/>
    <w:rsid w:val="00F92385"/>
    <w:rsid w:val="00FA1B4F"/>
    <w:rsid w:val="00FC0D67"/>
    <w:rsid w:val="00FC47F9"/>
    <w:rsid w:val="00FC6A16"/>
    <w:rsid w:val="00FE5580"/>
    <w:rsid w:val="00FF110C"/>
    <w:rsid w:val="5477237B"/>
    <w:rsid w:val="6246F36A"/>
    <w:rsid w:val="7D12ED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6D9ABD1"/>
  <w15:chartTrackingRefBased/>
  <w15:docId w15:val="{B5913CC1-21AA-438D-815B-42D627BDC906}"/>
  <w:removePersonalInformation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uiPriority="4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4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A51C42"/>
    <w:pPr>
      <w:spacing w:after="0" w:line="360" w:lineRule="auto"/>
      <w:ind w:firstLine="720"/>
    </w:pPr>
    <w:rPr>
      <w:rFonts w:ascii="Book Antiqua" w:hAnsi="Book Antiqua"/>
      <w:sz w:val="26"/>
    </w:rPr>
  </w:style>
  <w:style w:type="paragraph" w:styleId="Heading1">
    <w:name w:val="heading 1"/>
    <w:basedOn w:val="Dummy"/>
    <w:next w:val="Standard"/>
    <w:link w:val="Heading1Char"/>
    <w:uiPriority w:val="4"/>
    <w:qFormat/>
    <w:rsid w:val="00A51C42"/>
    <w:pPr>
      <w:numPr>
        <w:numId w:val="12"/>
      </w:numPr>
      <w:ind w:right="2160"/>
    </w:pPr>
    <w:rPr>
      <w:rFonts w:eastAsiaTheme="majorEastAsia" w:cstheme="majorBidi"/>
      <w:szCs w:val="32"/>
    </w:rPr>
  </w:style>
  <w:style w:type="paragraph" w:styleId="Heading2">
    <w:name w:val="heading 2"/>
    <w:basedOn w:val="Dummy"/>
    <w:next w:val="Standard"/>
    <w:link w:val="Heading2Char"/>
    <w:uiPriority w:val="4"/>
    <w:qFormat/>
    <w:rsid w:val="00A51C42"/>
    <w:pPr>
      <w:numPr>
        <w:ilvl w:val="1"/>
        <w:numId w:val="12"/>
      </w:numPr>
      <w:ind w:right="2160"/>
      <w:outlineLvl w:val="1"/>
    </w:pPr>
  </w:style>
  <w:style w:type="paragraph" w:styleId="Heading3">
    <w:name w:val="heading 3"/>
    <w:basedOn w:val="Dummy"/>
    <w:next w:val="Standard"/>
    <w:link w:val="Heading3Char"/>
    <w:uiPriority w:val="4"/>
    <w:qFormat/>
    <w:rsid w:val="00A51C42"/>
    <w:pPr>
      <w:numPr>
        <w:ilvl w:val="2"/>
        <w:numId w:val="12"/>
      </w:numPr>
      <w:ind w:right="2160"/>
      <w:outlineLvl w:val="2"/>
    </w:pPr>
    <w:rPr>
      <w:rFonts w:eastAsiaTheme="majorEastAsia" w:cstheme="majorBidi"/>
      <w:szCs w:val="24"/>
    </w:rPr>
  </w:style>
  <w:style w:type="paragraph" w:styleId="Heading4">
    <w:name w:val="heading 4"/>
    <w:basedOn w:val="Dummy"/>
    <w:next w:val="Standard"/>
    <w:link w:val="Heading4Char"/>
    <w:uiPriority w:val="4"/>
    <w:rsid w:val="00A51C42"/>
    <w:pPr>
      <w:numPr>
        <w:ilvl w:val="3"/>
        <w:numId w:val="12"/>
      </w:numPr>
      <w:ind w:right="2160"/>
      <w:outlineLvl w:val="3"/>
    </w:pPr>
    <w:rPr>
      <w:rFonts w:eastAsiaTheme="majorEastAsia" w:cstheme="majorBidi"/>
      <w:iCs/>
    </w:rPr>
  </w:style>
  <w:style w:type="paragraph" w:styleId="Heading5">
    <w:name w:val="heading 5"/>
    <w:basedOn w:val="Dummy"/>
    <w:next w:val="Standard"/>
    <w:link w:val="Heading5Char"/>
    <w:uiPriority w:val="4"/>
    <w:rsid w:val="00A51C42"/>
    <w:pPr>
      <w:numPr>
        <w:ilvl w:val="4"/>
        <w:numId w:val="12"/>
      </w:numPr>
      <w:ind w:right="2160"/>
      <w:outlineLvl w:val="4"/>
    </w:pPr>
    <w:rPr>
      <w:rFonts w:eastAsiaTheme="majorEastAsia" w:cstheme="majorBidi"/>
    </w:rPr>
  </w:style>
  <w:style w:type="paragraph" w:styleId="Heading6">
    <w:name w:val="heading 6"/>
    <w:basedOn w:val="Dummy"/>
    <w:next w:val="Standard"/>
    <w:link w:val="Heading6Char"/>
    <w:uiPriority w:val="4"/>
    <w:rsid w:val="00A51C42"/>
    <w:pPr>
      <w:numPr>
        <w:ilvl w:val="5"/>
        <w:numId w:val="12"/>
      </w:numPr>
      <w:spacing w:before="40"/>
      <w:ind w:right="2160"/>
      <w:outlineLvl w:val="5"/>
    </w:pPr>
    <w:rPr>
      <w:rFonts w:eastAsiaTheme="majorEastAsia" w:cstheme="maj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A7B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4"/>
    <w:rsid w:val="009660A9"/>
    <w:rPr>
      <w:rFonts w:ascii="Arial" w:eastAsiaTheme="majorEastAsia" w:hAnsi="Arial" w:cstheme="majorBidi"/>
      <w:b/>
      <w:sz w:val="26"/>
      <w:szCs w:val="32"/>
    </w:rPr>
  </w:style>
  <w:style w:type="paragraph" w:styleId="TOCHeading">
    <w:name w:val="TOC Heading"/>
    <w:next w:val="Normal"/>
    <w:uiPriority w:val="39"/>
    <w:unhideWhenUsed/>
    <w:rsid w:val="001E2A62"/>
    <w:pPr>
      <w:spacing w:line="240" w:lineRule="auto"/>
      <w:jc w:val="center"/>
    </w:pPr>
    <w:rPr>
      <w:rFonts w:ascii="Arial" w:eastAsiaTheme="majorEastAsia" w:hAnsi="Arial" w:cstheme="majorBidi"/>
      <w:b/>
      <w:sz w:val="26"/>
      <w:szCs w:val="32"/>
    </w:rPr>
  </w:style>
  <w:style w:type="paragraph" w:styleId="Title">
    <w:name w:val="Title"/>
    <w:basedOn w:val="Dummy"/>
    <w:next w:val="Normal"/>
    <w:link w:val="TitleChar"/>
    <w:uiPriority w:val="10"/>
    <w:semiHidden/>
    <w:rsid w:val="00121089"/>
    <w:pPr>
      <w:spacing w:after="0"/>
      <w:contextualSpacing/>
      <w:jc w:val="center"/>
    </w:pPr>
    <w:rPr>
      <w:rFonts w:eastAsiaTheme="majorEastAsia" w:cstheme="majorBidi"/>
      <w:caps/>
      <w:szCs w:val="56"/>
    </w:rPr>
  </w:style>
  <w:style w:type="character" w:customStyle="1" w:styleId="TitleChar">
    <w:name w:val="Title Char"/>
    <w:basedOn w:val="DefaultParagraphFont"/>
    <w:link w:val="Title"/>
    <w:uiPriority w:val="10"/>
    <w:semiHidden/>
    <w:rsid w:val="0036017B"/>
    <w:rPr>
      <w:rFonts w:ascii="Arial" w:eastAsiaTheme="majorEastAsia" w:hAnsi="Arial" w:cstheme="majorBidi"/>
      <w:b/>
      <w:caps/>
      <w:sz w:val="26"/>
      <w:szCs w:val="56"/>
    </w:rPr>
  </w:style>
  <w:style w:type="paragraph" w:customStyle="1" w:styleId="Dummy">
    <w:name w:val="Dummy"/>
    <w:next w:val="Normal"/>
    <w:uiPriority w:val="19"/>
    <w:rsid w:val="00F62B7A"/>
    <w:pPr>
      <w:keepNext/>
      <w:keepLines/>
      <w:spacing w:after="120" w:line="240" w:lineRule="auto"/>
      <w:outlineLvl w:val="0"/>
    </w:pPr>
    <w:rPr>
      <w:rFonts w:ascii="Arial" w:hAnsi="Arial" w:cs="Arial"/>
      <w:b/>
      <w:sz w:val="26"/>
      <w:szCs w:val="26"/>
    </w:rPr>
  </w:style>
  <w:style w:type="character" w:customStyle="1" w:styleId="Heading2Char">
    <w:name w:val="Heading 2 Char"/>
    <w:basedOn w:val="DefaultParagraphFont"/>
    <w:link w:val="Heading2"/>
    <w:uiPriority w:val="4"/>
    <w:rsid w:val="009660A9"/>
    <w:rPr>
      <w:rFonts w:ascii="Arial" w:hAnsi="Arial" w:cs="Arial"/>
      <w:b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4"/>
    <w:rsid w:val="009660A9"/>
    <w:rPr>
      <w:rFonts w:ascii="Arial" w:eastAsiaTheme="majorEastAsia" w:hAnsi="Arial" w:cstheme="majorBidi"/>
      <w:b/>
      <w:sz w:val="26"/>
      <w:szCs w:val="24"/>
    </w:rPr>
  </w:style>
  <w:style w:type="character" w:customStyle="1" w:styleId="Heading4Char">
    <w:name w:val="Heading 4 Char"/>
    <w:basedOn w:val="DefaultParagraphFont"/>
    <w:link w:val="Heading4"/>
    <w:uiPriority w:val="4"/>
    <w:rsid w:val="009660A9"/>
    <w:rPr>
      <w:rFonts w:ascii="Arial" w:eastAsiaTheme="majorEastAsia" w:hAnsi="Arial" w:cstheme="majorBidi"/>
      <w:b/>
      <w:iCs/>
      <w:sz w:val="26"/>
      <w:szCs w:val="26"/>
    </w:rPr>
  </w:style>
  <w:style w:type="character" w:customStyle="1" w:styleId="Heading5Char">
    <w:name w:val="Heading 5 Char"/>
    <w:basedOn w:val="DefaultParagraphFont"/>
    <w:link w:val="Heading5"/>
    <w:uiPriority w:val="4"/>
    <w:rsid w:val="009660A9"/>
    <w:rPr>
      <w:rFonts w:ascii="Arial" w:eastAsiaTheme="majorEastAsia" w:hAnsi="Arial" w:cstheme="majorBidi"/>
      <w:b/>
      <w:sz w:val="26"/>
      <w:szCs w:val="26"/>
    </w:rPr>
  </w:style>
  <w:style w:type="paragraph" w:customStyle="1" w:styleId="Main">
    <w:name w:val="Main"/>
    <w:next w:val="Normal"/>
    <w:uiPriority w:val="19"/>
    <w:rsid w:val="00F62B7A"/>
    <w:pPr>
      <w:spacing w:after="0" w:line="240" w:lineRule="auto"/>
      <w:jc w:val="center"/>
    </w:pPr>
    <w:rPr>
      <w:rFonts w:ascii="Arial" w:eastAsiaTheme="majorEastAsia" w:hAnsi="Arial" w:cstheme="majorBidi"/>
      <w:b/>
      <w:caps/>
      <w:sz w:val="26"/>
      <w:szCs w:val="56"/>
    </w:rPr>
  </w:style>
  <w:style w:type="paragraph" w:customStyle="1" w:styleId="Mainex">
    <w:name w:val="Mainex"/>
    <w:basedOn w:val="Main"/>
    <w:next w:val="Normal"/>
    <w:uiPriority w:val="19"/>
    <w:rsid w:val="000A6E05"/>
    <w:pPr>
      <w:keepNext/>
      <w:spacing w:line="360" w:lineRule="auto"/>
      <w:outlineLvl w:val="0"/>
    </w:pPr>
    <w:rPr>
      <w:spacing w:val="120"/>
    </w:rPr>
  </w:style>
  <w:style w:type="paragraph" w:styleId="TOC2">
    <w:name w:val="toc 2"/>
    <w:basedOn w:val="Normal"/>
    <w:next w:val="Normal"/>
    <w:uiPriority w:val="39"/>
    <w:unhideWhenUsed/>
    <w:rsid w:val="00ED5725"/>
    <w:pPr>
      <w:spacing w:line="240" w:lineRule="auto"/>
      <w:ind w:left="864" w:hanging="648"/>
    </w:pPr>
    <w:rPr>
      <w:rFonts w:eastAsiaTheme="minorEastAsia" w:cs="Times New Roman"/>
    </w:rPr>
  </w:style>
  <w:style w:type="paragraph" w:styleId="TOC1">
    <w:name w:val="toc 1"/>
    <w:basedOn w:val="Normal"/>
    <w:next w:val="Normal"/>
    <w:uiPriority w:val="39"/>
    <w:unhideWhenUsed/>
    <w:rsid w:val="00ED5725"/>
    <w:pPr>
      <w:spacing w:line="240" w:lineRule="auto"/>
      <w:ind w:left="432" w:hanging="432"/>
    </w:pPr>
    <w:rPr>
      <w:rFonts w:eastAsiaTheme="minorEastAsia" w:cs="Times New Roman"/>
    </w:rPr>
  </w:style>
  <w:style w:type="paragraph" w:styleId="TOC3">
    <w:name w:val="toc 3"/>
    <w:basedOn w:val="Normal"/>
    <w:next w:val="Normal"/>
    <w:uiPriority w:val="39"/>
    <w:unhideWhenUsed/>
    <w:rsid w:val="008C7413"/>
    <w:pPr>
      <w:spacing w:line="240" w:lineRule="auto"/>
      <w:ind w:left="1296" w:hanging="864"/>
    </w:pPr>
    <w:rPr>
      <w:rFonts w:eastAsiaTheme="minorEastAsia" w:cs="Times New Roman"/>
    </w:rPr>
  </w:style>
  <w:style w:type="character" w:styleId="Hyperlink">
    <w:name w:val="Hyperlink"/>
    <w:basedOn w:val="DefaultParagraphFont"/>
    <w:uiPriority w:val="99"/>
    <w:rsid w:val="00D82A43"/>
    <w:rPr>
      <w:color w:val="0563C1" w:themeColor="hyperlink"/>
      <w:u w:val="single"/>
    </w:rPr>
  </w:style>
  <w:style w:type="numbering" w:customStyle="1" w:styleId="FoFCoLOP">
    <w:name w:val="FoF/CoL/OP"/>
    <w:uiPriority w:val="99"/>
    <w:rsid w:val="008E6AE6"/>
    <w:pPr>
      <w:numPr>
        <w:numId w:val="2"/>
      </w:numPr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D82A43"/>
    <w:pPr>
      <w:spacing w:after="100"/>
      <w:ind w:left="2080"/>
    </w:pPr>
  </w:style>
  <w:style w:type="paragraph" w:styleId="Header">
    <w:name w:val="header"/>
    <w:basedOn w:val="Normal"/>
    <w:link w:val="HeaderChar"/>
    <w:uiPriority w:val="99"/>
    <w:semiHidden/>
    <w:rsid w:val="0098138E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0A56F2"/>
    <w:rPr>
      <w:rFonts w:ascii="Book Antiqua" w:hAnsi="Book Antiqua"/>
      <w:sz w:val="26"/>
    </w:rPr>
  </w:style>
  <w:style w:type="paragraph" w:styleId="Footer">
    <w:name w:val="footer"/>
    <w:basedOn w:val="Normal"/>
    <w:link w:val="FooterChar"/>
    <w:uiPriority w:val="99"/>
    <w:rsid w:val="00EE3060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657C1"/>
    <w:rPr>
      <w:rFonts w:ascii="Book Antiqua" w:hAnsi="Book Antiqua"/>
      <w:sz w:val="26"/>
    </w:rPr>
  </w:style>
  <w:style w:type="paragraph" w:customStyle="1" w:styleId="BlockQuote">
    <w:name w:val="Block Quote"/>
    <w:basedOn w:val="Standard"/>
    <w:uiPriority w:val="5"/>
    <w:qFormat/>
    <w:rsid w:val="00EA36C6"/>
    <w:pPr>
      <w:spacing w:after="120" w:line="240" w:lineRule="auto"/>
      <w:ind w:left="720" w:right="720" w:firstLine="0"/>
    </w:pPr>
  </w:style>
  <w:style w:type="paragraph" w:styleId="FootnoteText">
    <w:name w:val="footnote text"/>
    <w:basedOn w:val="Normal"/>
    <w:link w:val="FootnoteTextChar"/>
    <w:uiPriority w:val="40"/>
    <w:rsid w:val="00B01F7E"/>
    <w:pPr>
      <w:spacing w:after="120" w:line="240" w:lineRule="auto"/>
      <w:ind w:firstLine="0"/>
    </w:pPr>
    <w:rPr>
      <w:sz w:val="22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40"/>
    <w:rsid w:val="007657C1"/>
    <w:rPr>
      <w:rFonts w:ascii="Book Antiqua" w:hAnsi="Book Antiqua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DF58E7"/>
    <w:rPr>
      <w:vertAlign w:val="superscript"/>
    </w:rPr>
  </w:style>
  <w:style w:type="paragraph" w:customStyle="1" w:styleId="FoF">
    <w:name w:val="FoF"/>
    <w:basedOn w:val="Standard"/>
    <w:uiPriority w:val="6"/>
    <w:qFormat/>
    <w:rsid w:val="001E2A62"/>
    <w:pPr>
      <w:numPr>
        <w:numId w:val="3"/>
      </w:numPr>
      <w:ind w:firstLine="547"/>
    </w:pPr>
  </w:style>
  <w:style w:type="paragraph" w:customStyle="1" w:styleId="CoL">
    <w:name w:val="CoL"/>
    <w:basedOn w:val="Standard"/>
    <w:uiPriority w:val="7"/>
    <w:qFormat/>
    <w:rsid w:val="001E2A62"/>
    <w:pPr>
      <w:numPr>
        <w:numId w:val="4"/>
      </w:numPr>
      <w:ind w:firstLine="547"/>
    </w:pPr>
  </w:style>
  <w:style w:type="paragraph" w:styleId="NoSpacing">
    <w:name w:val="No Spacing"/>
    <w:basedOn w:val="Standard"/>
    <w:uiPriority w:val="1"/>
    <w:rsid w:val="009660A9"/>
    <w:pPr>
      <w:spacing w:after="120" w:line="240" w:lineRule="auto"/>
      <w:ind w:firstLine="0"/>
      <w:contextualSpacing/>
    </w:pPr>
  </w:style>
  <w:style w:type="paragraph" w:customStyle="1" w:styleId="OP">
    <w:name w:val="OP"/>
    <w:basedOn w:val="Standard"/>
    <w:uiPriority w:val="8"/>
    <w:qFormat/>
    <w:rsid w:val="001E2A62"/>
    <w:pPr>
      <w:numPr>
        <w:numId w:val="5"/>
      </w:numPr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C7D3A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C7D3A"/>
    <w:rPr>
      <w:rFonts w:ascii="Segoe UI" w:hAnsi="Segoe UI" w:cs="Segoe UI"/>
      <w:sz w:val="18"/>
      <w:szCs w:val="18"/>
    </w:rPr>
  </w:style>
  <w:style w:type="numbering" w:customStyle="1" w:styleId="Headings">
    <w:name w:val="Headings"/>
    <w:uiPriority w:val="99"/>
    <w:rsid w:val="00A51C42"/>
    <w:pPr>
      <w:numPr>
        <w:numId w:val="6"/>
      </w:numPr>
    </w:pPr>
  </w:style>
  <w:style w:type="paragraph" w:customStyle="1" w:styleId="Standard">
    <w:name w:val="Standard"/>
    <w:basedOn w:val="Normal"/>
    <w:qFormat/>
    <w:rsid w:val="007A406D"/>
  </w:style>
  <w:style w:type="paragraph" w:customStyle="1" w:styleId="ListAlpha">
    <w:name w:val="List Alpha"/>
    <w:basedOn w:val="Standard"/>
    <w:uiPriority w:val="4"/>
    <w:qFormat/>
    <w:rsid w:val="00A51C42"/>
    <w:pPr>
      <w:numPr>
        <w:ilvl w:val="7"/>
        <w:numId w:val="12"/>
      </w:numPr>
      <w:spacing w:after="120" w:line="240" w:lineRule="auto"/>
    </w:pPr>
  </w:style>
  <w:style w:type="paragraph" w:styleId="ListBullet">
    <w:name w:val="List Bullet"/>
    <w:basedOn w:val="Standard"/>
    <w:uiPriority w:val="4"/>
    <w:qFormat/>
    <w:rsid w:val="001F2819"/>
    <w:pPr>
      <w:numPr>
        <w:numId w:val="9"/>
      </w:numPr>
      <w:tabs>
        <w:tab w:val="clear" w:pos="360"/>
      </w:tabs>
      <w:spacing w:after="120" w:line="240" w:lineRule="auto"/>
      <w:ind w:left="1080"/>
    </w:pPr>
  </w:style>
  <w:style w:type="character" w:customStyle="1" w:styleId="Heading6Char">
    <w:name w:val="Heading 6 Char"/>
    <w:basedOn w:val="DefaultParagraphFont"/>
    <w:link w:val="Heading6"/>
    <w:uiPriority w:val="4"/>
    <w:rsid w:val="009660A9"/>
    <w:rPr>
      <w:rFonts w:ascii="Arial" w:eastAsiaTheme="majorEastAsia" w:hAnsi="Arial" w:cstheme="majorBidi"/>
      <w:b/>
      <w:sz w:val="26"/>
      <w:szCs w:val="26"/>
    </w:rPr>
  </w:style>
  <w:style w:type="paragraph" w:styleId="TOC4">
    <w:name w:val="toc 4"/>
    <w:basedOn w:val="Normal"/>
    <w:next w:val="Normal"/>
    <w:autoRedefine/>
    <w:uiPriority w:val="39"/>
    <w:unhideWhenUsed/>
    <w:rsid w:val="008C7413"/>
    <w:pPr>
      <w:spacing w:line="240" w:lineRule="auto"/>
      <w:ind w:left="1728" w:hanging="1080"/>
    </w:pPr>
  </w:style>
  <w:style w:type="paragraph" w:styleId="TOC5">
    <w:name w:val="toc 5"/>
    <w:basedOn w:val="Normal"/>
    <w:next w:val="Normal"/>
    <w:autoRedefine/>
    <w:uiPriority w:val="39"/>
    <w:unhideWhenUsed/>
    <w:rsid w:val="008C7413"/>
    <w:pPr>
      <w:spacing w:line="240" w:lineRule="auto"/>
      <w:ind w:left="2160" w:hanging="1296"/>
    </w:pPr>
  </w:style>
  <w:style w:type="paragraph" w:styleId="TOC6">
    <w:name w:val="toc 6"/>
    <w:basedOn w:val="Normal"/>
    <w:next w:val="Normal"/>
    <w:autoRedefine/>
    <w:uiPriority w:val="39"/>
    <w:unhideWhenUsed/>
    <w:rsid w:val="008C7413"/>
    <w:pPr>
      <w:spacing w:line="240" w:lineRule="auto"/>
      <w:ind w:left="2592" w:hanging="1512"/>
    </w:pPr>
  </w:style>
  <w:style w:type="paragraph" w:customStyle="1" w:styleId="TableText">
    <w:name w:val="Table Text"/>
    <w:basedOn w:val="NoSpacing"/>
    <w:uiPriority w:val="5"/>
    <w:rsid w:val="009660A9"/>
    <w:pPr>
      <w:spacing w:after="0"/>
    </w:pPr>
    <w:rPr>
      <w:sz w:val="22"/>
    </w:rPr>
  </w:style>
  <w:style w:type="paragraph" w:customStyle="1" w:styleId="ListNum">
    <w:name w:val="List Num"/>
    <w:basedOn w:val="Standard"/>
    <w:uiPriority w:val="4"/>
    <w:rsid w:val="00A51C42"/>
    <w:pPr>
      <w:numPr>
        <w:ilvl w:val="6"/>
        <w:numId w:val="12"/>
      </w:numPr>
      <w:spacing w:after="120" w:line="240" w:lineRule="auto"/>
    </w:pPr>
  </w:style>
  <w:style w:type="paragraph" w:styleId="Revision">
    <w:name w:val="Revision"/>
    <w:hidden/>
    <w:uiPriority w:val="99"/>
    <w:semiHidden/>
    <w:rsid w:val="00B67622"/>
    <w:pPr>
      <w:spacing w:after="0" w:line="240" w:lineRule="auto"/>
    </w:pPr>
    <w:rPr>
      <w:rFonts w:ascii="Book Antiqua" w:hAnsi="Book Antiqua"/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e38f5b6-cc6f-4afd-a757-5e77ec3b9cd8">
      <Terms xmlns="http://schemas.microsoft.com/office/infopath/2007/PartnerControls"/>
    </lcf76f155ced4ddcb4097134ff3c332f>
    <TaxCatchAll xmlns="2762a4ad-4239-45e8-bdf4-05a7b2688e4a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7A0369480A92F44BF96592EF2392DB7" ma:contentTypeVersion="14" ma:contentTypeDescription="Create a new document." ma:contentTypeScope="" ma:versionID="294bc3fb0effbc59d633e5dc38875029">
  <xsd:schema xmlns:xsd="http://www.w3.org/2001/XMLSchema" xmlns:xs="http://www.w3.org/2001/XMLSchema" xmlns:p="http://schemas.microsoft.com/office/2006/metadata/properties" xmlns:ns2="ae38f5b6-cc6f-4afd-a757-5e77ec3b9cd8" xmlns:ns3="2762a4ad-4239-45e8-bdf4-05a7b2688e4a" targetNamespace="http://schemas.microsoft.com/office/2006/metadata/properties" ma:root="true" ma:fieldsID="d106f99504cd0518b8a1e8f8fb516e51" ns2:_="" ns3:_="">
    <xsd:import namespace="ae38f5b6-cc6f-4afd-a757-5e77ec3b9cd8"/>
    <xsd:import namespace="2762a4ad-4239-45e8-bdf4-05a7b2688e4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38f5b6-cc6f-4afd-a757-5e77ec3b9cd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958c64cc-ee56-435d-b6d0-239f1a5e0d9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62a4ad-4239-45e8-bdf4-05a7b2688e4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54a9d475-88b3-43eb-b4fb-4f596a35f7ed}" ma:internalName="TaxCatchAll" ma:showField="CatchAllData" ma:web="2762a4ad-4239-45e8-bdf4-05a7b2688e4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28613EA-DFAA-42B4-9851-25DAB4B9450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972A7AD-8D90-4213-9876-A770555D71CF}">
  <ds:schemaRefs>
    <ds:schemaRef ds:uri="http://schemas.microsoft.com/office/2006/metadata/properties"/>
    <ds:schemaRef ds:uri="http://schemas.microsoft.com/office/infopath/2007/PartnerControls"/>
    <ds:schemaRef ds:uri="ae38f5b6-cc6f-4afd-a757-5e77ec3b9cd8"/>
    <ds:schemaRef ds:uri="2762a4ad-4239-45e8-bdf4-05a7b2688e4a"/>
  </ds:schemaRefs>
</ds:datastoreItem>
</file>

<file path=customXml/itemProps3.xml><?xml version="1.0" encoding="utf-8"?>
<ds:datastoreItem xmlns:ds="http://schemas.openxmlformats.org/officeDocument/2006/customXml" ds:itemID="{60322A20-0515-4F7A-8E26-FC6CD2E71D1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e38f5b6-cc6f-4afd-a757-5e77ec3b9cd8"/>
    <ds:schemaRef ds:uri="2762a4ad-4239-45e8-bdf4-05a7b2688e4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58AD9BA-B34B-4EB7-B33E-F7D54BA48D20}">
  <ds:schemaRefs>
    <ds:schemaRef ds:uri="http://schemas.microsoft.com/sharepoint/v3/contenttype/forms"/>
  </ds:schemaRefs>
</ds:datastoreItem>
</file>

<file path=docProps/app.xml><?xml version="1.0" encoding="utf-8"?>
<ap:Properties xmlns:vt="http://schemas.openxmlformats.org/officeDocument/2006/docPropsVTypes" xmlns:ap="http://schemas.openxmlformats.org/officeDocument/2006/extended-properties">
  <ap:Template>Normal.dotm</ap:Template>
  <ap:TotalTime>0</ap:TotalTime>
  <ap:Pages>1</ap:Pages>
  <ap:Words>100</ap:Words>
  <ap:Characters>573</ap:Characters>
  <ap:Application>Microsoft Office Word</ap:Application>
  <ap:DocSecurity>0</ap:DocSecurity>
  <ap:Lines>4</ap:Lines>
  <ap:Paragraphs>1</ap:Paragraphs>
  <ap:ScaleCrop>false</ap:ScaleCrop>
  <ap:Company/>
  <ap:LinksUpToDate>false</ap:LinksUpToDate>
  <ap:CharactersWithSpaces>672</ap:CharactersWithSpaces>
  <ap:SharedDoc>false</ap:SharedDoc>
  <ap:HyperlinksChanged>false</ap:HyperlinksChanged>
  <ap:AppVersion>12.0000</ap:AppVersion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cp:lastPrinted>2019-06-27T19:57:00Z</cp:lastPrinted>
  <dcterms:created xsi:type="dcterms:W3CDTF">2026-09-16T13:42:16Z</dcterms:created>
  <dcterms:modified xsi:type="dcterms:W3CDTF">2026-09-16T13:42:16Z</dcterms:modified>
</cp:coreProperties>
</file>