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07D0C" w:rsidR="00B07D0C" w:rsidP="00B07D0C" w:rsidRDefault="00B07D0C" w14:paraId="4A02CA3C" w14:textId="135D8398">
      <w:pPr>
        <w:suppressAutoHyphens/>
        <w:rPr>
          <w:b/>
          <w:bCs/>
          <w:color w:val="000000"/>
        </w:rPr>
      </w:pPr>
      <w:r w:rsidRPr="00B07D0C">
        <w:rPr>
          <w:color w:val="000000"/>
        </w:rPr>
        <w:t>ALJ/</w:t>
      </w:r>
      <w:r>
        <w:rPr>
          <w:color w:val="000000"/>
        </w:rPr>
        <w:t>MPO</w:t>
      </w:r>
      <w:r w:rsidRPr="00B07D0C">
        <w:rPr>
          <w:color w:val="000000"/>
        </w:rPr>
        <w:t>/vj4</w:t>
      </w:r>
      <w:r w:rsidRPr="00B07D0C">
        <w:rPr>
          <w:color w:val="000000"/>
        </w:rPr>
        <w:tab/>
      </w:r>
      <w:r w:rsidRPr="00B07D0C">
        <w:rPr>
          <w:color w:val="000000"/>
        </w:rPr>
        <w:tab/>
      </w:r>
      <w:r w:rsidRPr="00B07D0C">
        <w:rPr>
          <w:color w:val="000000"/>
        </w:rPr>
        <w:tab/>
      </w:r>
      <w:r w:rsidR="00FD7008">
        <w:rPr>
          <w:b/>
          <w:bCs/>
          <w:color w:val="000000"/>
        </w:rPr>
        <w:tab/>
      </w:r>
      <w:r w:rsidR="00FD7008">
        <w:rPr>
          <w:b/>
          <w:bCs/>
          <w:color w:val="000000"/>
        </w:rPr>
        <w:tab/>
      </w:r>
      <w:r w:rsidR="00FD7008">
        <w:rPr>
          <w:b/>
          <w:bCs/>
          <w:color w:val="000000"/>
        </w:rPr>
        <w:tab/>
      </w:r>
      <w:r w:rsidRPr="00B07D0C">
        <w:rPr>
          <w:color w:val="000000"/>
        </w:rPr>
        <w:tab/>
      </w:r>
      <w:r w:rsidRPr="00B07D0C">
        <w:rPr>
          <w:color w:val="000000"/>
        </w:rPr>
        <w:tab/>
      </w:r>
      <w:r w:rsidR="00FD7008">
        <w:rPr>
          <w:color w:val="000000"/>
        </w:rPr>
        <w:t xml:space="preserve">    </w:t>
      </w:r>
      <w:r w:rsidRPr="00FD7008" w:rsidR="00FD7008">
        <w:rPr>
          <w:b/>
          <w:bCs/>
          <w:color w:val="000000"/>
        </w:rPr>
        <w:t>Date of Issuance 9/8/2026</w:t>
      </w:r>
    </w:p>
    <w:p w:rsidRPr="00B07D0C" w:rsidR="00B07D0C" w:rsidP="00B07D0C" w:rsidRDefault="00B07D0C" w14:paraId="681546AC" w14:textId="058E251B">
      <w:pPr>
        <w:suppressAutoHyphens/>
        <w:rPr>
          <w:b/>
          <w:bCs/>
          <w:color w:val="000000"/>
        </w:rPr>
      </w:pPr>
      <w:r w:rsidRPr="00B07D0C">
        <w:rPr>
          <w:b/>
          <w:bCs/>
          <w:color w:val="000000"/>
        </w:rPr>
        <w:tab/>
      </w:r>
      <w:r w:rsidRPr="00B07D0C">
        <w:rPr>
          <w:b/>
          <w:bCs/>
          <w:color w:val="000000"/>
        </w:rPr>
        <w:tab/>
      </w:r>
      <w:r w:rsidRPr="00B07D0C">
        <w:rPr>
          <w:b/>
          <w:bCs/>
          <w:color w:val="000000"/>
        </w:rPr>
        <w:tab/>
      </w:r>
      <w:r w:rsidRPr="00B07D0C">
        <w:rPr>
          <w:b/>
          <w:bCs/>
          <w:color w:val="000000"/>
        </w:rPr>
        <w:tab/>
      </w:r>
      <w:r w:rsidRPr="00B07D0C">
        <w:rPr>
          <w:b/>
          <w:bCs/>
          <w:color w:val="000000"/>
        </w:rPr>
        <w:tab/>
      </w:r>
      <w:r w:rsidRPr="00B07D0C">
        <w:rPr>
          <w:b/>
          <w:bCs/>
          <w:color w:val="000000"/>
        </w:rPr>
        <w:tab/>
      </w:r>
      <w:r w:rsidRPr="00B07D0C">
        <w:rPr>
          <w:b/>
          <w:bCs/>
          <w:color w:val="000000"/>
        </w:rPr>
        <w:tab/>
      </w:r>
      <w:r w:rsidRPr="00B07D0C">
        <w:rPr>
          <w:b/>
          <w:bCs/>
          <w:color w:val="000000"/>
        </w:rPr>
        <w:tab/>
      </w:r>
      <w:r w:rsidRPr="00B07D0C">
        <w:rPr>
          <w:b/>
          <w:bCs/>
          <w:color w:val="000000"/>
        </w:rPr>
        <w:tab/>
      </w:r>
      <w:r w:rsidRPr="00B07D0C">
        <w:rPr>
          <w:b/>
          <w:bCs/>
          <w:color w:val="000000"/>
        </w:rPr>
        <w:tab/>
      </w:r>
      <w:r w:rsidRPr="00B07D0C">
        <w:rPr>
          <w:b/>
          <w:bCs/>
          <w:color w:val="000000"/>
        </w:rPr>
        <w:tab/>
        <w:t xml:space="preserve">  </w:t>
      </w:r>
    </w:p>
    <w:p w:rsidR="00B07D0C" w:rsidRDefault="00B07D0C" w14:paraId="256E3349" w14:textId="77777777">
      <w:pPr>
        <w:suppressAutoHyphens/>
        <w:rPr>
          <w:color w:val="000000"/>
        </w:rPr>
      </w:pPr>
    </w:p>
    <w:p w:rsidR="00B07D0C" w:rsidRDefault="00B07D0C" w14:paraId="450DBD6F" w14:textId="77777777">
      <w:pPr>
        <w:suppressAutoHyphens/>
        <w:rPr>
          <w:color w:val="000000"/>
        </w:rPr>
      </w:pPr>
    </w:p>
    <w:p w:rsidRPr="00FD7008" w:rsidR="00A92D0B" w:rsidRDefault="00A92D0B" w14:paraId="5BDA9FD4" w14:textId="21EBC890">
      <w:pPr>
        <w:suppressAutoHyphens/>
        <w:rPr>
          <w:color w:val="000000"/>
        </w:rPr>
      </w:pPr>
      <w:r w:rsidRPr="007F620E">
        <w:rPr>
          <w:color w:val="000000"/>
        </w:rPr>
        <w:t xml:space="preserve">Decision </w:t>
      </w:r>
      <w:r w:rsidRPr="00FD7008" w:rsidR="00FD7008">
        <w:rPr>
          <w:color w:val="000000"/>
        </w:rPr>
        <w:t>26-09-</w:t>
      </w:r>
      <w:proofErr w:type="gramStart"/>
      <w:r w:rsidRPr="00FD7008" w:rsidR="00FD7008">
        <w:rPr>
          <w:color w:val="000000"/>
        </w:rPr>
        <w:t>034</w:t>
      </w:r>
      <w:r w:rsidR="00073331">
        <w:rPr>
          <w:color w:val="000000"/>
        </w:rPr>
        <w:t xml:space="preserve">  </w:t>
      </w:r>
      <w:r w:rsidRPr="00FD7008" w:rsidR="00FD7008">
        <w:rPr>
          <w:color w:val="000000"/>
        </w:rPr>
        <w:t>September</w:t>
      </w:r>
      <w:proofErr w:type="gramEnd"/>
      <w:r w:rsidRPr="00FD7008" w:rsidR="00FD7008">
        <w:rPr>
          <w:color w:val="000000"/>
        </w:rPr>
        <w:t xml:space="preserve"> 3, 2026</w:t>
      </w:r>
    </w:p>
    <w:p w:rsidRPr="007F620E" w:rsidR="00A92D0B" w:rsidRDefault="00A92D0B" w14:paraId="6D327C87" w14:textId="77777777">
      <w:pPr>
        <w:pStyle w:val="titlebar"/>
        <w:rPr>
          <w:rFonts w:ascii="Times New Roman" w:hAnsi="Times New Roman"/>
          <w:color w:val="000000"/>
          <w:sz w:val="24"/>
          <w:szCs w:val="24"/>
        </w:rPr>
      </w:pPr>
    </w:p>
    <w:p w:rsidRPr="007F620E" w:rsidR="00A92D0B" w:rsidRDefault="00A92D0B" w14:paraId="44E03231" w14:textId="77777777">
      <w:pPr>
        <w:pStyle w:val="titlebar"/>
        <w:rPr>
          <w:rFonts w:ascii="Times New Roman" w:hAnsi="Times New Roman"/>
          <w:color w:val="000000"/>
          <w:sz w:val="24"/>
          <w:szCs w:val="24"/>
        </w:rPr>
      </w:pPr>
    </w:p>
    <w:p w:rsidRPr="0057088A" w:rsidR="00A92D0B" w:rsidRDefault="00A92D0B" w14:paraId="67F2520C" w14:textId="77777777">
      <w:pPr>
        <w:pStyle w:val="titlebar"/>
        <w:rPr>
          <w:rFonts w:ascii="Arial" w:hAnsi="Arial"/>
          <w:color w:val="000000"/>
          <w:sz w:val="24"/>
          <w:szCs w:val="24"/>
        </w:rPr>
      </w:pPr>
      <w:r w:rsidRPr="0057088A">
        <w:rPr>
          <w:rFonts w:ascii="Arial" w:hAnsi="Arial"/>
          <w:color w:val="000000"/>
          <w:sz w:val="24"/>
          <w:szCs w:val="24"/>
        </w:rPr>
        <w:t>BEFORE THE PUBLIC UTILITIES COMMISSION OF THE STATE OF CALIFORNIA</w:t>
      </w:r>
    </w:p>
    <w:p w:rsidRPr="007F620E" w:rsidR="00A92D0B" w:rsidRDefault="00A92D0B" w14:paraId="564284CD" w14:textId="77777777">
      <w:pPr>
        <w:suppressAutoHyphens/>
        <w:rPr>
          <w:color w:val="000000"/>
        </w:rPr>
      </w:pPr>
    </w:p>
    <w:tbl>
      <w:tblPr>
        <w:tblW w:w="8640" w:type="dxa"/>
        <w:jc w:val="center"/>
        <w:tblBorders>
          <w:bottom w:val="single" w:color="auto" w:sz="4" w:space="0"/>
          <w:insideH w:val="single" w:color="auto" w:sz="4" w:space="0"/>
          <w:insideV w:val="single" w:color="auto" w:sz="4" w:space="0"/>
        </w:tblBorders>
        <w:shd w:val="clear" w:color="auto" w:fill="CCFFCC"/>
        <w:tblLayout w:type="fixed"/>
        <w:tblLook w:val="0000" w:firstRow="0" w:lastRow="0" w:firstColumn="0" w:lastColumn="0" w:noHBand="0" w:noVBand="0"/>
      </w:tblPr>
      <w:tblGrid>
        <w:gridCol w:w="4273"/>
        <w:gridCol w:w="4367"/>
      </w:tblGrid>
      <w:tr w:rsidRPr="007F620E" w:rsidR="00A92D0B" w:rsidTr="005241DF" w14:paraId="3942D7B4" w14:textId="77777777">
        <w:trPr>
          <w:jc w:val="center"/>
        </w:trPr>
        <w:tc>
          <w:tcPr>
            <w:tcW w:w="4860" w:type="dxa"/>
          </w:tcPr>
          <w:p w:rsidR="00A92D0B" w:rsidP="00FD28E8" w:rsidRDefault="00652B08" w14:paraId="579620AB" w14:textId="77777777">
            <w:pPr>
              <w:tabs>
                <w:tab w:val="left" w:pos="1440"/>
                <w:tab w:val="left" w:pos="3600"/>
              </w:tabs>
            </w:pPr>
            <w:r>
              <w:t>Application of Southern California Edison Company (U 338-E) to Establish Marginal Costs, Allocate Revenues, and Design Rates</w:t>
            </w:r>
            <w:r w:rsidR="00B31F6B">
              <w:t>.</w:t>
            </w:r>
          </w:p>
          <w:p w:rsidRPr="007F620E" w:rsidR="00B31F6B" w:rsidP="00FD28E8" w:rsidRDefault="00B31F6B" w14:paraId="47850BD9" w14:textId="3F85B0FA">
            <w:pPr>
              <w:tabs>
                <w:tab w:val="left" w:pos="1440"/>
                <w:tab w:val="left" w:pos="3600"/>
              </w:tabs>
              <w:rPr>
                <w:color w:val="000000"/>
              </w:rPr>
            </w:pPr>
          </w:p>
        </w:tc>
        <w:tc>
          <w:tcPr>
            <w:tcW w:w="4968" w:type="dxa"/>
            <w:tcBorders>
              <w:top w:val="nil"/>
              <w:bottom w:val="nil"/>
            </w:tcBorders>
            <w:vAlign w:val="center"/>
          </w:tcPr>
          <w:p w:rsidRPr="00413178" w:rsidR="002A1055" w:rsidP="00B15EF3" w:rsidRDefault="002A1055" w14:paraId="629D48C6" w14:textId="77777777">
            <w:pPr>
              <w:jc w:val="center"/>
            </w:pPr>
            <w:r>
              <w:t>Application 24-03-019</w:t>
            </w:r>
          </w:p>
          <w:p w:rsidRPr="007F620E" w:rsidR="00A92D0B" w:rsidP="00B15EF3" w:rsidRDefault="002A1055" w14:paraId="7EC7277D" w14:textId="46FDCF90">
            <w:pPr>
              <w:tabs>
                <w:tab w:val="left" w:pos="1440"/>
                <w:tab w:val="left" w:pos="3600"/>
              </w:tabs>
              <w:jc w:val="center"/>
              <w:rPr>
                <w:color w:val="000000"/>
              </w:rPr>
            </w:pPr>
            <w:r>
              <w:t>Filed March 29, 2024</w:t>
            </w:r>
          </w:p>
        </w:tc>
      </w:tr>
    </w:tbl>
    <w:p w:rsidRPr="007F620E" w:rsidR="00FC72B7" w:rsidRDefault="00FC72B7" w14:paraId="5459E071" w14:textId="77777777">
      <w:pPr>
        <w:jc w:val="center"/>
        <w:rPr>
          <w:b/>
          <w:color w:val="000000"/>
        </w:rPr>
      </w:pPr>
    </w:p>
    <w:p w:rsidRPr="00367AFB" w:rsidR="00A92D0B" w:rsidP="00367AFB" w:rsidRDefault="00A92D0B" w14:paraId="17BB0C52" w14:textId="4B7A8B9A">
      <w:pPr>
        <w:jc w:val="center"/>
        <w:rPr>
          <w:b/>
        </w:rPr>
      </w:pPr>
      <w:r w:rsidRPr="00691528">
        <w:rPr>
          <w:b/>
        </w:rPr>
        <w:t xml:space="preserve">DECISION </w:t>
      </w:r>
      <w:r w:rsidR="00B15EF3">
        <w:rPr>
          <w:b/>
        </w:rPr>
        <w:t>GRANTING</w:t>
      </w:r>
      <w:r w:rsidRPr="00691528">
        <w:rPr>
          <w:b/>
        </w:rPr>
        <w:t xml:space="preserve"> COMPENSATION </w:t>
      </w:r>
      <w:r w:rsidR="00B15EF3">
        <w:rPr>
          <w:b/>
        </w:rPr>
        <w:t>TO</w:t>
      </w:r>
      <w:r w:rsidRPr="00691528">
        <w:rPr>
          <w:b/>
        </w:rPr>
        <w:t xml:space="preserve"> </w:t>
      </w:r>
      <w:r w:rsidRPr="00F13994" w:rsidR="00B84B5E">
        <w:rPr>
          <w:b/>
        </w:rPr>
        <w:t>CENTER FOR ACCESSIBLE TECHNOLOGY</w:t>
      </w:r>
      <w:r w:rsidR="00B15EF3">
        <w:rPr>
          <w:b/>
        </w:rPr>
        <w:t xml:space="preserve"> FOR SUBSTANTIAL CONTRIBUTION TO DECISION 26-04-033</w:t>
      </w:r>
    </w:p>
    <w:p w:rsidRPr="00691528" w:rsidR="00374FD1" w:rsidRDefault="00374FD1" w14:paraId="7DD45571" w14:textId="77777777">
      <w:pPr>
        <w:jc w:val="center"/>
        <w:rPr>
          <w:b/>
          <w:shd w:val="clear" w:color="auto" w:fill="CCFFCC"/>
        </w:rPr>
      </w:pP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3958"/>
        <w:gridCol w:w="5402"/>
      </w:tblGrid>
      <w:tr w:rsidRPr="007F620E" w:rsidR="00A92D0B" w:rsidTr="00A54371" w14:paraId="0FE98F62" w14:textId="77777777">
        <w:trPr>
          <w:trHeight w:val="652"/>
        </w:trPr>
        <w:tc>
          <w:tcPr>
            <w:tcW w:w="3958" w:type="dxa"/>
          </w:tcPr>
          <w:p w:rsidRPr="00691528" w:rsidR="00A92D0B" w:rsidP="00C47A2B" w:rsidRDefault="005A63D4" w14:paraId="11570D4A" w14:textId="3B50FDEC">
            <w:pPr>
              <w:tabs>
                <w:tab w:val="left" w:pos="1620"/>
                <w:tab w:val="right" w:pos="4500"/>
              </w:tabs>
              <w:rPr>
                <w:color w:val="000000"/>
              </w:rPr>
            </w:pPr>
            <w:r w:rsidRPr="007F620E">
              <w:rPr>
                <w:b/>
                <w:color w:val="000000"/>
              </w:rPr>
              <w:t>Intervenor</w:t>
            </w:r>
            <w:r w:rsidRPr="007F620E" w:rsidR="00F63C29">
              <w:rPr>
                <w:b/>
                <w:color w:val="000000"/>
              </w:rPr>
              <w:t>:</w:t>
            </w:r>
            <w:r w:rsidR="00691528">
              <w:rPr>
                <w:b/>
                <w:color w:val="000000"/>
              </w:rPr>
              <w:t xml:space="preserve"> </w:t>
            </w:r>
            <w:r w:rsidRPr="00A54371" w:rsidR="00F13994">
              <w:rPr>
                <w:bCs/>
                <w:color w:val="000000"/>
              </w:rPr>
              <w:t>Center for Accessible Technology</w:t>
            </w:r>
          </w:p>
        </w:tc>
        <w:tc>
          <w:tcPr>
            <w:tcW w:w="5402" w:type="dxa"/>
          </w:tcPr>
          <w:p w:rsidRPr="007F620E" w:rsidR="00A92D0B" w:rsidP="00C47A2B" w:rsidRDefault="00A92D0B" w14:paraId="53A584EE" w14:textId="4E8AD326">
            <w:pPr>
              <w:tabs>
                <w:tab w:val="left" w:pos="1872"/>
                <w:tab w:val="right" w:pos="3672"/>
              </w:tabs>
              <w:rPr>
                <w:b/>
                <w:color w:val="000000"/>
              </w:rPr>
            </w:pPr>
            <w:r w:rsidRPr="007F620E">
              <w:rPr>
                <w:b/>
                <w:color w:val="000000"/>
              </w:rPr>
              <w:t>For contribution to D</w:t>
            </w:r>
            <w:r w:rsidRPr="007F620E" w:rsidR="00DE3A5D">
              <w:rPr>
                <w:b/>
                <w:color w:val="000000"/>
              </w:rPr>
              <w:t xml:space="preserve">ecision </w:t>
            </w:r>
            <w:r w:rsidRPr="005241DF" w:rsidR="00DE3A5D">
              <w:rPr>
                <w:b/>
                <w:color w:val="000000"/>
              </w:rPr>
              <w:t>(</w:t>
            </w:r>
            <w:r w:rsidRPr="005241DF" w:rsidR="005A7FFB">
              <w:rPr>
                <w:b/>
              </w:rPr>
              <w:t>D.</w:t>
            </w:r>
            <w:r w:rsidRPr="005241DF" w:rsidR="00A54371">
              <w:rPr>
                <w:b/>
              </w:rPr>
              <w:t>)</w:t>
            </w:r>
            <w:r w:rsidRPr="00A54371" w:rsidR="00A54371">
              <w:rPr>
                <w:bCs/>
              </w:rPr>
              <w:t xml:space="preserve"> </w:t>
            </w:r>
            <w:r w:rsidR="005A7FFB">
              <w:t>26-04-033</w:t>
            </w:r>
            <w:r w:rsidRPr="007F620E" w:rsidR="00DE3A5D">
              <w:rPr>
                <w:b/>
                <w:color w:val="000000"/>
              </w:rPr>
              <w:t xml:space="preserve"> </w:t>
            </w:r>
          </w:p>
        </w:tc>
      </w:tr>
      <w:tr w:rsidRPr="007F620E" w:rsidR="00A92D0B" w:rsidTr="00F13994" w14:paraId="47003B8E" w14:textId="77777777">
        <w:tc>
          <w:tcPr>
            <w:tcW w:w="3958" w:type="dxa"/>
          </w:tcPr>
          <w:p w:rsidRPr="007F620E" w:rsidR="00A92D0B" w:rsidP="00C47A2B" w:rsidRDefault="00A92D0B" w14:paraId="0E2E4BD1" w14:textId="20D13837">
            <w:pPr>
              <w:tabs>
                <w:tab w:val="left" w:pos="1620"/>
                <w:tab w:val="right" w:pos="4500"/>
              </w:tabs>
              <w:rPr>
                <w:b/>
                <w:color w:val="000000"/>
                <w:u w:val="single"/>
              </w:rPr>
            </w:pPr>
            <w:r w:rsidRPr="007F620E">
              <w:rPr>
                <w:b/>
                <w:color w:val="000000"/>
              </w:rPr>
              <w:t>Claimed:</w:t>
            </w:r>
            <w:r w:rsidRPr="007F620E" w:rsidR="00F63C29">
              <w:rPr>
                <w:b/>
                <w:color w:val="000000"/>
              </w:rPr>
              <w:t xml:space="preserve"> </w:t>
            </w:r>
            <w:r w:rsidRPr="00A54371" w:rsidR="00FC72B7">
              <w:rPr>
                <w:bCs/>
                <w:color w:val="000000"/>
              </w:rPr>
              <w:t>$</w:t>
            </w:r>
            <w:r w:rsidRPr="00A54371" w:rsidR="00723A23">
              <w:rPr>
                <w:bCs/>
                <w:color w:val="000000"/>
              </w:rPr>
              <w:t>41,635.50</w:t>
            </w:r>
          </w:p>
        </w:tc>
        <w:tc>
          <w:tcPr>
            <w:tcW w:w="5402" w:type="dxa"/>
            <w:tcBorders>
              <w:bottom w:val="single" w:color="auto" w:sz="4" w:space="0"/>
            </w:tcBorders>
          </w:tcPr>
          <w:p w:rsidRPr="007F620E" w:rsidR="00A92D0B" w:rsidP="00C47A2B" w:rsidRDefault="00A92D0B" w14:paraId="211F40A8" w14:textId="2405330A">
            <w:pPr>
              <w:tabs>
                <w:tab w:val="left" w:pos="1872"/>
                <w:tab w:val="right" w:pos="3672"/>
              </w:tabs>
              <w:rPr>
                <w:b/>
                <w:color w:val="000000"/>
                <w:u w:val="single"/>
              </w:rPr>
            </w:pPr>
            <w:r w:rsidRPr="007F620E">
              <w:rPr>
                <w:b/>
                <w:color w:val="000000"/>
              </w:rPr>
              <w:t>Awarded:</w:t>
            </w:r>
            <w:r w:rsidRPr="007F620E" w:rsidR="00FC72B7">
              <w:rPr>
                <w:b/>
                <w:color w:val="000000"/>
              </w:rPr>
              <w:t xml:space="preserve"> </w:t>
            </w:r>
            <w:r w:rsidRPr="00941414" w:rsidR="00FC72B7">
              <w:rPr>
                <w:bCs/>
                <w:color w:val="000000"/>
              </w:rPr>
              <w:t>$</w:t>
            </w:r>
            <w:r w:rsidRPr="00941414" w:rsidR="00C41986">
              <w:rPr>
                <w:bCs/>
                <w:color w:val="000000"/>
              </w:rPr>
              <w:t>41,635.50</w:t>
            </w:r>
          </w:p>
        </w:tc>
      </w:tr>
      <w:tr w:rsidRPr="007F620E" w:rsidR="00A92D0B" w:rsidTr="00F13994" w14:paraId="5C56877D" w14:textId="77777777">
        <w:tc>
          <w:tcPr>
            <w:tcW w:w="3958" w:type="dxa"/>
          </w:tcPr>
          <w:p w:rsidR="00A92D0B" w:rsidP="00C47A2B" w:rsidRDefault="00A92D0B" w14:paraId="133C39AB" w14:textId="77777777">
            <w:pPr>
              <w:tabs>
                <w:tab w:val="left" w:pos="3060"/>
                <w:tab w:val="right" w:pos="4500"/>
              </w:tabs>
              <w:rPr>
                <w:b/>
                <w:color w:val="000000"/>
              </w:rPr>
            </w:pPr>
            <w:r w:rsidRPr="007F620E">
              <w:rPr>
                <w:b/>
                <w:color w:val="000000"/>
              </w:rPr>
              <w:t xml:space="preserve">Assigned Commissioner: </w:t>
            </w:r>
          </w:p>
          <w:p w:rsidRPr="00F13994" w:rsidR="007A5E3F" w:rsidP="00C47A2B" w:rsidRDefault="007A5E3F" w14:paraId="6EF99E36" w14:textId="0F85DD44">
            <w:pPr>
              <w:tabs>
                <w:tab w:val="left" w:pos="3060"/>
                <w:tab w:val="right" w:pos="4500"/>
              </w:tabs>
              <w:rPr>
                <w:bCs/>
                <w:color w:val="000000"/>
                <w:u w:val="single"/>
              </w:rPr>
            </w:pPr>
            <w:r w:rsidRPr="00F13994">
              <w:rPr>
                <w:bCs/>
                <w:color w:val="000000"/>
              </w:rPr>
              <w:t>Karen Douglas</w:t>
            </w:r>
          </w:p>
        </w:tc>
        <w:tc>
          <w:tcPr>
            <w:tcW w:w="5402" w:type="dxa"/>
          </w:tcPr>
          <w:p w:rsidR="00A92D0B" w:rsidP="00C47A2B" w:rsidRDefault="00A92D0B" w14:paraId="46F141C4" w14:textId="77777777">
            <w:pPr>
              <w:tabs>
                <w:tab w:val="left" w:pos="1872"/>
                <w:tab w:val="right" w:pos="3672"/>
              </w:tabs>
              <w:rPr>
                <w:b/>
                <w:color w:val="000000"/>
              </w:rPr>
            </w:pPr>
            <w:r w:rsidRPr="007F620E">
              <w:rPr>
                <w:b/>
                <w:color w:val="000000"/>
              </w:rPr>
              <w:t>Assigned ALJ:</w:t>
            </w:r>
            <w:r w:rsidRPr="007F620E" w:rsidR="00F63C29">
              <w:rPr>
                <w:b/>
                <w:color w:val="000000"/>
              </w:rPr>
              <w:t xml:space="preserve"> </w:t>
            </w:r>
          </w:p>
          <w:p w:rsidRPr="00691528" w:rsidR="003057B3" w:rsidP="00C47A2B" w:rsidRDefault="003057B3" w14:paraId="79375F78" w14:textId="6BF66FA4">
            <w:pPr>
              <w:tabs>
                <w:tab w:val="left" w:pos="1872"/>
                <w:tab w:val="right" w:pos="3672"/>
              </w:tabs>
              <w:rPr>
                <w:color w:val="000000"/>
                <w:u w:val="single"/>
              </w:rPr>
            </w:pPr>
            <w:r>
              <w:rPr>
                <w:rStyle w:val="displayonly"/>
              </w:rPr>
              <w:t xml:space="preserve">Marcelo </w:t>
            </w:r>
            <w:r w:rsidR="00C41986">
              <w:rPr>
                <w:rStyle w:val="displayonly"/>
              </w:rPr>
              <w:t xml:space="preserve">Lins </w:t>
            </w:r>
            <w:r>
              <w:rPr>
                <w:rStyle w:val="displayonly"/>
              </w:rPr>
              <w:t>Poirier</w:t>
            </w:r>
          </w:p>
        </w:tc>
      </w:tr>
    </w:tbl>
    <w:p w:rsidRPr="007F620E" w:rsidR="00A92D0B" w:rsidP="005241DF" w:rsidRDefault="00A92D0B" w14:paraId="37AA25BD" w14:textId="7590AA5F">
      <w:pPr>
        <w:keepNext/>
        <w:spacing w:before="360" w:after="120"/>
        <w:jc w:val="center"/>
        <w:rPr>
          <w:color w:val="000000"/>
        </w:rPr>
      </w:pPr>
      <w:r w:rsidRPr="007F620E">
        <w:rPr>
          <w:b/>
          <w:color w:val="000000"/>
        </w:rPr>
        <w:t>PART I</w:t>
      </w:r>
      <w:proofErr w:type="gramStart"/>
      <w:r w:rsidRPr="007F620E">
        <w:rPr>
          <w:b/>
          <w:color w:val="000000"/>
        </w:rPr>
        <w:t>:</w:t>
      </w:r>
      <w:r w:rsidR="008E182E">
        <w:rPr>
          <w:b/>
          <w:color w:val="000000"/>
        </w:rPr>
        <w:t xml:space="preserve">  </w:t>
      </w:r>
      <w:r w:rsidRPr="007F620E">
        <w:rPr>
          <w:b/>
          <w:color w:val="000000"/>
        </w:rPr>
        <w:t>PROCEDURAL</w:t>
      </w:r>
      <w:proofErr w:type="gramEnd"/>
      <w:r w:rsidRPr="007F620E">
        <w:rPr>
          <w:b/>
          <w:color w:val="000000"/>
        </w:rPr>
        <w:t xml:space="preserve"> ISSUES</w:t>
      </w:r>
    </w:p>
    <w:tbl>
      <w:tblPr>
        <w:tblW w:w="93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708"/>
        <w:gridCol w:w="5647"/>
      </w:tblGrid>
      <w:tr w:rsidRPr="007F620E" w:rsidR="00A92D0B" w:rsidTr="0038367C" w14:paraId="3C5C25ED" w14:textId="77777777">
        <w:tc>
          <w:tcPr>
            <w:tcW w:w="3708" w:type="dxa"/>
          </w:tcPr>
          <w:p w:rsidRPr="007F620E" w:rsidR="00A92D0B" w:rsidP="00915118" w:rsidRDefault="00A92D0B" w14:paraId="1576A0A6" w14:textId="77777777">
            <w:pPr>
              <w:rPr>
                <w:b/>
                <w:color w:val="000000"/>
              </w:rPr>
            </w:pPr>
            <w:r w:rsidRPr="007F620E">
              <w:rPr>
                <w:b/>
                <w:color w:val="000000"/>
              </w:rPr>
              <w:t xml:space="preserve">A.  Brief </w:t>
            </w:r>
            <w:r w:rsidRPr="007F620E" w:rsidR="00A319DE">
              <w:rPr>
                <w:b/>
                <w:color w:val="000000"/>
              </w:rPr>
              <w:t>d</w:t>
            </w:r>
            <w:r w:rsidRPr="007F620E">
              <w:rPr>
                <w:b/>
                <w:color w:val="000000"/>
              </w:rPr>
              <w:t xml:space="preserve">escription of Decision: </w:t>
            </w:r>
          </w:p>
        </w:tc>
        <w:tc>
          <w:tcPr>
            <w:tcW w:w="5647" w:type="dxa"/>
          </w:tcPr>
          <w:p w:rsidRPr="007F620E" w:rsidR="00C02649" w:rsidRDefault="00370875" w14:paraId="67B8ECAA" w14:textId="7E248DDA">
            <w:pPr>
              <w:rPr>
                <w:color w:val="000000"/>
              </w:rPr>
            </w:pPr>
            <w:r w:rsidRPr="00370875">
              <w:rPr>
                <w:color w:val="000000"/>
              </w:rPr>
              <w:t xml:space="preserve">This decision addresses Southern California Edison Company’s 2024 General Rate Case Phase 2 </w:t>
            </w:r>
            <w:proofErr w:type="gramStart"/>
            <w:r w:rsidRPr="00370875">
              <w:rPr>
                <w:color w:val="000000"/>
              </w:rPr>
              <w:t>proceeding</w:t>
            </w:r>
            <w:proofErr w:type="gramEnd"/>
            <w:r>
              <w:rPr>
                <w:color w:val="000000"/>
              </w:rPr>
              <w:t xml:space="preserve"> and it </w:t>
            </w:r>
            <w:r w:rsidRPr="00370875">
              <w:rPr>
                <w:color w:val="000000"/>
              </w:rPr>
              <w:t>approves nine settlement agreements</w:t>
            </w:r>
            <w:r>
              <w:rPr>
                <w:color w:val="000000"/>
              </w:rPr>
              <w:t xml:space="preserve">.  </w:t>
            </w:r>
            <w:proofErr w:type="spellStart"/>
            <w:r>
              <w:rPr>
                <w:color w:val="000000"/>
              </w:rPr>
              <w:t>CforAT’s</w:t>
            </w:r>
            <w:proofErr w:type="spellEnd"/>
            <w:r>
              <w:rPr>
                <w:color w:val="000000"/>
              </w:rPr>
              <w:t xml:space="preserve"> participation was focused on the Residential Rate Design Settlement Agreement, which was one of the nine settlements approved.</w:t>
            </w:r>
          </w:p>
        </w:tc>
      </w:tr>
    </w:tbl>
    <w:p w:rsidRPr="007F620E" w:rsidR="00A92D0B" w:rsidP="005241DF" w:rsidRDefault="005A63D4" w14:paraId="2FBF046C" w14:textId="77777777">
      <w:pPr>
        <w:keepNext/>
        <w:numPr>
          <w:ilvl w:val="0"/>
          <w:numId w:val="5"/>
        </w:numPr>
        <w:spacing w:before="360" w:after="120"/>
        <w:rPr>
          <w:b/>
          <w:color w:val="000000"/>
        </w:rPr>
      </w:pPr>
      <w:r w:rsidRPr="007F620E">
        <w:rPr>
          <w:b/>
          <w:color w:val="000000"/>
        </w:rPr>
        <w:t xml:space="preserve">Intervenor </w:t>
      </w:r>
      <w:r w:rsidRPr="007F620E" w:rsidR="00A92D0B">
        <w:rPr>
          <w:b/>
          <w:color w:val="000000"/>
        </w:rPr>
        <w:t xml:space="preserve">must satisfy intervenor compensation </w:t>
      </w:r>
      <w:r w:rsidRPr="007F620E" w:rsidR="00DE3A5D">
        <w:rPr>
          <w:b/>
          <w:color w:val="000000"/>
        </w:rPr>
        <w:t>requirements set forth in Pub. Util.</w:t>
      </w:r>
      <w:r w:rsidRPr="007F620E" w:rsidR="00A92D0B">
        <w:rPr>
          <w:b/>
          <w:color w:val="000000"/>
        </w:rPr>
        <w:t xml:space="preserve"> Code §§ 1801-1812</w:t>
      </w:r>
      <w:r w:rsidR="003B6A1B">
        <w:rPr>
          <w:rStyle w:val="FootnoteReference"/>
          <w:b/>
          <w:color w:val="000000"/>
        </w:rPr>
        <w:footnoteReference w:id="1"/>
      </w:r>
      <w:r w:rsidRPr="007F620E" w:rsidR="00A92D0B">
        <w:rPr>
          <w:b/>
          <w:color w:val="000000"/>
        </w:rPr>
        <w:t>:</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4817"/>
        <w:gridCol w:w="2267"/>
        <w:gridCol w:w="2276"/>
      </w:tblGrid>
      <w:tr w:rsidRPr="007F620E" w:rsidR="00A92D0B" w:rsidTr="00F028C8" w14:paraId="640CF70A" w14:textId="77777777">
        <w:trPr>
          <w:tblHeader/>
        </w:trPr>
        <w:tc>
          <w:tcPr>
            <w:tcW w:w="4817" w:type="dxa"/>
            <w:tcBorders>
              <w:bottom w:val="single" w:color="auto" w:sz="4" w:space="0"/>
            </w:tcBorders>
          </w:tcPr>
          <w:p w:rsidRPr="007F620E" w:rsidR="00A92D0B" w:rsidP="00F028C8" w:rsidRDefault="00A92D0B" w14:paraId="409E4D92" w14:textId="77777777">
            <w:pPr>
              <w:tabs>
                <w:tab w:val="left" w:pos="360"/>
              </w:tabs>
              <w:jc w:val="center"/>
              <w:rPr>
                <w:color w:val="000000"/>
              </w:rPr>
            </w:pPr>
          </w:p>
        </w:tc>
        <w:tc>
          <w:tcPr>
            <w:tcW w:w="2267" w:type="dxa"/>
            <w:tcBorders>
              <w:bottom w:val="single" w:color="auto" w:sz="4" w:space="0"/>
            </w:tcBorders>
          </w:tcPr>
          <w:p w:rsidRPr="007F620E" w:rsidR="00A92D0B" w:rsidP="00F028C8" w:rsidRDefault="005A63D4" w14:paraId="1412A3C6" w14:textId="77777777">
            <w:pPr>
              <w:tabs>
                <w:tab w:val="left" w:pos="360"/>
              </w:tabs>
              <w:jc w:val="center"/>
              <w:rPr>
                <w:b/>
                <w:color w:val="000000"/>
              </w:rPr>
            </w:pPr>
            <w:r w:rsidRPr="007F620E">
              <w:rPr>
                <w:b/>
                <w:color w:val="000000"/>
              </w:rPr>
              <w:t>Intervenor</w:t>
            </w:r>
          </w:p>
        </w:tc>
        <w:tc>
          <w:tcPr>
            <w:tcW w:w="2276" w:type="dxa"/>
            <w:tcBorders>
              <w:bottom w:val="single" w:color="auto" w:sz="4" w:space="0"/>
            </w:tcBorders>
          </w:tcPr>
          <w:p w:rsidRPr="007F620E" w:rsidR="00A92D0B" w:rsidP="00F028C8" w:rsidRDefault="00A92D0B" w14:paraId="2A218C38" w14:textId="386C9A6A">
            <w:pPr>
              <w:tabs>
                <w:tab w:val="left" w:pos="360"/>
              </w:tabs>
              <w:jc w:val="center"/>
              <w:rPr>
                <w:b/>
                <w:color w:val="000000"/>
              </w:rPr>
            </w:pPr>
            <w:r w:rsidRPr="007F620E">
              <w:rPr>
                <w:b/>
                <w:color w:val="000000"/>
              </w:rPr>
              <w:t xml:space="preserve">CPUC </w:t>
            </w:r>
            <w:r w:rsidR="0081626F">
              <w:rPr>
                <w:b/>
                <w:color w:val="000000"/>
              </w:rPr>
              <w:t>Verification</w:t>
            </w:r>
          </w:p>
        </w:tc>
      </w:tr>
      <w:tr w:rsidRPr="007F620E" w:rsidR="00A92D0B" w:rsidTr="00F028C8" w14:paraId="7D83D00D" w14:textId="77777777">
        <w:tc>
          <w:tcPr>
            <w:tcW w:w="9360" w:type="dxa"/>
            <w:gridSpan w:val="3"/>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7F620E" w:rsidR="00A92D0B" w:rsidP="00F028C8" w:rsidRDefault="00A92D0B" w14:paraId="606E2B66" w14:textId="77777777">
            <w:pPr>
              <w:keepNext/>
              <w:tabs>
                <w:tab w:val="left" w:pos="360"/>
              </w:tabs>
              <w:jc w:val="center"/>
              <w:rPr>
                <w:b/>
              </w:rPr>
            </w:pPr>
            <w:r w:rsidRPr="007F620E">
              <w:rPr>
                <w:b/>
              </w:rPr>
              <w:t>Timely filing of notice of intent to claim compensation (NOI) (§ 1804(a)):</w:t>
            </w:r>
          </w:p>
        </w:tc>
      </w:tr>
      <w:tr w:rsidRPr="007F620E" w:rsidR="00A92D0B" w:rsidTr="00F13994" w14:paraId="160E284A" w14:textId="77777777">
        <w:tc>
          <w:tcPr>
            <w:tcW w:w="4817" w:type="dxa"/>
            <w:tcBorders>
              <w:top w:val="single" w:color="auto" w:sz="4" w:space="0"/>
            </w:tcBorders>
          </w:tcPr>
          <w:p w:rsidRPr="007F620E" w:rsidR="00A92D0B" w:rsidP="00F028C8" w:rsidRDefault="00A92D0B" w14:paraId="44D1876C" w14:textId="478A95F3">
            <w:pPr>
              <w:keepNext/>
              <w:tabs>
                <w:tab w:val="left" w:pos="360"/>
              </w:tabs>
              <w:ind w:left="360" w:hanging="360"/>
              <w:rPr>
                <w:color w:val="000000"/>
              </w:rPr>
            </w:pPr>
            <w:r w:rsidRPr="007F620E">
              <w:rPr>
                <w:color w:val="000000"/>
              </w:rPr>
              <w:t>1.</w:t>
            </w:r>
            <w:r w:rsidR="001E7EE2">
              <w:rPr>
                <w:color w:val="000000"/>
              </w:rPr>
              <w:tab/>
            </w:r>
            <w:r w:rsidRPr="007F620E">
              <w:rPr>
                <w:color w:val="000000"/>
              </w:rPr>
              <w:t>Date of Prehearing Conference:</w:t>
            </w:r>
          </w:p>
        </w:tc>
        <w:tc>
          <w:tcPr>
            <w:tcW w:w="2267" w:type="dxa"/>
            <w:tcBorders>
              <w:top w:val="single" w:color="auto" w:sz="4" w:space="0"/>
            </w:tcBorders>
          </w:tcPr>
          <w:p w:rsidRPr="007F620E" w:rsidR="00A92D0B" w:rsidP="001B364A" w:rsidRDefault="0086413A" w14:paraId="35450816" w14:textId="126C9DFE">
            <w:pPr>
              <w:keepNext/>
              <w:keepLines/>
              <w:tabs>
                <w:tab w:val="left" w:pos="360"/>
              </w:tabs>
              <w:ind w:left="360" w:hanging="360"/>
              <w:jc w:val="center"/>
              <w:rPr>
                <w:color w:val="000000"/>
              </w:rPr>
            </w:pPr>
            <w:r>
              <w:rPr>
                <w:color w:val="000000"/>
              </w:rPr>
              <w:t>June 3, 2024</w:t>
            </w:r>
          </w:p>
        </w:tc>
        <w:tc>
          <w:tcPr>
            <w:tcW w:w="2276" w:type="dxa"/>
            <w:tcBorders>
              <w:top w:val="single" w:color="auto" w:sz="4" w:space="0"/>
            </w:tcBorders>
          </w:tcPr>
          <w:p w:rsidRPr="007F620E" w:rsidR="00A92D0B" w:rsidP="00F028C8" w:rsidRDefault="008F6381" w14:paraId="34540344" w14:textId="78692F56">
            <w:pPr>
              <w:keepNext/>
              <w:tabs>
                <w:tab w:val="left" w:pos="360"/>
              </w:tabs>
              <w:jc w:val="both"/>
              <w:rPr>
                <w:color w:val="000000"/>
              </w:rPr>
            </w:pPr>
            <w:r>
              <w:rPr>
                <w:color w:val="000000"/>
              </w:rPr>
              <w:t>Verified</w:t>
            </w:r>
          </w:p>
        </w:tc>
      </w:tr>
      <w:tr w:rsidRPr="007F620E" w:rsidR="00A92D0B" w:rsidTr="00F13994" w14:paraId="24C85564" w14:textId="77777777">
        <w:tc>
          <w:tcPr>
            <w:tcW w:w="4817" w:type="dxa"/>
          </w:tcPr>
          <w:p w:rsidRPr="007F620E" w:rsidR="00A92D0B" w:rsidP="00F028C8" w:rsidRDefault="00A92D0B" w14:paraId="382C5788" w14:textId="49F0E39E">
            <w:pPr>
              <w:tabs>
                <w:tab w:val="left" w:pos="360"/>
              </w:tabs>
              <w:ind w:left="360" w:hanging="360"/>
              <w:rPr>
                <w:color w:val="000000"/>
              </w:rPr>
            </w:pPr>
            <w:r w:rsidRPr="007F620E">
              <w:rPr>
                <w:color w:val="000000"/>
              </w:rPr>
              <w:t>2.</w:t>
            </w:r>
            <w:r w:rsidR="001E7EE2">
              <w:rPr>
                <w:color w:val="000000"/>
              </w:rPr>
              <w:tab/>
            </w:r>
            <w:r w:rsidRPr="007F620E">
              <w:rPr>
                <w:color w:val="000000"/>
              </w:rPr>
              <w:t xml:space="preserve">Other </w:t>
            </w:r>
            <w:r w:rsidRPr="007F620E" w:rsidR="00A319DE">
              <w:rPr>
                <w:color w:val="000000"/>
              </w:rPr>
              <w:t>s</w:t>
            </w:r>
            <w:r w:rsidRPr="007F620E">
              <w:rPr>
                <w:color w:val="000000"/>
              </w:rPr>
              <w:t xml:space="preserve">pecified </w:t>
            </w:r>
            <w:r w:rsidRPr="007F620E" w:rsidR="00A319DE">
              <w:rPr>
                <w:color w:val="000000"/>
              </w:rPr>
              <w:t>d</w:t>
            </w:r>
            <w:r w:rsidRPr="007F620E">
              <w:rPr>
                <w:color w:val="000000"/>
              </w:rPr>
              <w:t>ate for NOI:</w:t>
            </w:r>
          </w:p>
        </w:tc>
        <w:tc>
          <w:tcPr>
            <w:tcW w:w="2267" w:type="dxa"/>
          </w:tcPr>
          <w:p w:rsidRPr="007F620E" w:rsidR="00A92D0B" w:rsidP="001B364A" w:rsidRDefault="0086413A" w14:paraId="1826BC2C" w14:textId="06F2EA53">
            <w:pPr>
              <w:keepNext/>
              <w:keepLines/>
              <w:tabs>
                <w:tab w:val="left" w:pos="360"/>
              </w:tabs>
              <w:ind w:left="360" w:hanging="360"/>
              <w:jc w:val="center"/>
              <w:rPr>
                <w:color w:val="000000"/>
              </w:rPr>
            </w:pPr>
            <w:r>
              <w:rPr>
                <w:color w:val="000000"/>
              </w:rPr>
              <w:t>N/A</w:t>
            </w:r>
          </w:p>
        </w:tc>
        <w:tc>
          <w:tcPr>
            <w:tcW w:w="2276" w:type="dxa"/>
          </w:tcPr>
          <w:p w:rsidRPr="007F620E" w:rsidR="00A92D0B" w:rsidP="00F028C8" w:rsidRDefault="00A92D0B" w14:paraId="210DAD91" w14:textId="77777777">
            <w:pPr>
              <w:tabs>
                <w:tab w:val="left" w:pos="360"/>
              </w:tabs>
              <w:jc w:val="both"/>
              <w:rPr>
                <w:color w:val="000000"/>
              </w:rPr>
            </w:pPr>
          </w:p>
        </w:tc>
      </w:tr>
      <w:tr w:rsidRPr="007F620E" w:rsidR="00A92D0B" w:rsidTr="00F13994" w14:paraId="4836EEA6" w14:textId="77777777">
        <w:tc>
          <w:tcPr>
            <w:tcW w:w="4817" w:type="dxa"/>
          </w:tcPr>
          <w:p w:rsidRPr="007F620E" w:rsidR="00A92D0B" w:rsidP="00F028C8" w:rsidRDefault="00A92D0B" w14:paraId="34809C45" w14:textId="2501A8A3">
            <w:pPr>
              <w:tabs>
                <w:tab w:val="left" w:pos="360"/>
              </w:tabs>
              <w:ind w:left="360" w:hanging="360"/>
              <w:rPr>
                <w:color w:val="000000"/>
              </w:rPr>
            </w:pPr>
            <w:r w:rsidRPr="007F620E">
              <w:rPr>
                <w:color w:val="000000"/>
              </w:rPr>
              <w:lastRenderedPageBreak/>
              <w:t>3.</w:t>
            </w:r>
            <w:r w:rsidR="001E7EE2">
              <w:rPr>
                <w:color w:val="000000"/>
              </w:rPr>
              <w:tab/>
            </w:r>
            <w:r w:rsidRPr="007F620E">
              <w:rPr>
                <w:color w:val="000000"/>
              </w:rPr>
              <w:t xml:space="preserve">Date NOI </w:t>
            </w:r>
            <w:r w:rsidRPr="007F620E" w:rsidR="00A319DE">
              <w:rPr>
                <w:color w:val="000000"/>
              </w:rPr>
              <w:t>f</w:t>
            </w:r>
            <w:r w:rsidRPr="007F620E">
              <w:rPr>
                <w:color w:val="000000"/>
              </w:rPr>
              <w:t>iled:</w:t>
            </w:r>
          </w:p>
        </w:tc>
        <w:tc>
          <w:tcPr>
            <w:tcW w:w="2267" w:type="dxa"/>
            <w:tcBorders>
              <w:bottom w:val="single" w:color="auto" w:sz="4" w:space="0"/>
            </w:tcBorders>
          </w:tcPr>
          <w:p w:rsidRPr="007F620E" w:rsidR="00A92D0B" w:rsidP="001B364A" w:rsidRDefault="008A0D3C" w14:paraId="44F7CCB9" w14:textId="4FEF1191">
            <w:pPr>
              <w:keepNext/>
              <w:keepLines/>
              <w:tabs>
                <w:tab w:val="left" w:pos="360"/>
              </w:tabs>
              <w:ind w:left="360" w:hanging="360"/>
              <w:jc w:val="center"/>
              <w:rPr>
                <w:color w:val="000000"/>
              </w:rPr>
            </w:pPr>
            <w:r>
              <w:rPr>
                <w:color w:val="000000"/>
              </w:rPr>
              <w:t>July 3, 2024</w:t>
            </w:r>
          </w:p>
        </w:tc>
        <w:tc>
          <w:tcPr>
            <w:tcW w:w="2276" w:type="dxa"/>
            <w:tcBorders>
              <w:bottom w:val="single" w:color="auto" w:sz="4" w:space="0"/>
            </w:tcBorders>
          </w:tcPr>
          <w:p w:rsidRPr="007F620E" w:rsidR="00A92D0B" w:rsidP="00F028C8" w:rsidRDefault="008F6381" w14:paraId="71759DE3" w14:textId="46932758">
            <w:pPr>
              <w:tabs>
                <w:tab w:val="left" w:pos="360"/>
              </w:tabs>
              <w:jc w:val="both"/>
              <w:rPr>
                <w:color w:val="000000"/>
              </w:rPr>
            </w:pPr>
            <w:r>
              <w:rPr>
                <w:color w:val="000000"/>
              </w:rPr>
              <w:t>Verified</w:t>
            </w:r>
          </w:p>
        </w:tc>
      </w:tr>
      <w:tr w:rsidRPr="007F620E" w:rsidR="00A92D0B" w:rsidTr="00F028C8" w14:paraId="22BBCDE3" w14:textId="77777777">
        <w:tc>
          <w:tcPr>
            <w:tcW w:w="7084" w:type="dxa"/>
            <w:gridSpan w:val="2"/>
            <w:tcBorders>
              <w:bottom w:val="single" w:color="auto" w:sz="4" w:space="0"/>
            </w:tcBorders>
          </w:tcPr>
          <w:p w:rsidRPr="007F620E" w:rsidR="00A92D0B" w:rsidP="00F028C8" w:rsidRDefault="00A92D0B" w14:paraId="7E6E2068" w14:textId="1D4DD6B8">
            <w:pPr>
              <w:tabs>
                <w:tab w:val="left" w:pos="360"/>
              </w:tabs>
              <w:ind w:left="360" w:hanging="360"/>
              <w:rPr>
                <w:color w:val="000000"/>
              </w:rPr>
            </w:pPr>
            <w:r w:rsidRPr="007F620E">
              <w:rPr>
                <w:color w:val="000000"/>
              </w:rPr>
              <w:t>4.</w:t>
            </w:r>
            <w:r w:rsidR="001E7EE2">
              <w:rPr>
                <w:color w:val="000000"/>
              </w:rPr>
              <w:tab/>
            </w:r>
            <w:r w:rsidRPr="007F620E">
              <w:rPr>
                <w:color w:val="000000"/>
              </w:rPr>
              <w:t>Was the NOI timely filed?</w:t>
            </w:r>
          </w:p>
        </w:tc>
        <w:tc>
          <w:tcPr>
            <w:tcW w:w="2276" w:type="dxa"/>
            <w:tcBorders>
              <w:bottom w:val="single" w:color="auto" w:sz="4" w:space="0"/>
            </w:tcBorders>
          </w:tcPr>
          <w:p w:rsidRPr="007F620E" w:rsidR="00A92D0B" w:rsidP="00F028C8" w:rsidRDefault="008F6381" w14:paraId="61DE2845" w14:textId="6F084704">
            <w:pPr>
              <w:tabs>
                <w:tab w:val="left" w:pos="360"/>
              </w:tabs>
              <w:rPr>
                <w:color w:val="000000"/>
              </w:rPr>
            </w:pPr>
            <w:r>
              <w:rPr>
                <w:color w:val="000000"/>
              </w:rPr>
              <w:t>Yes</w:t>
            </w:r>
          </w:p>
        </w:tc>
      </w:tr>
      <w:tr w:rsidRPr="007F620E" w:rsidR="00A92D0B" w:rsidTr="00F028C8" w14:paraId="4CD7D46A" w14:textId="77777777">
        <w:tc>
          <w:tcPr>
            <w:tcW w:w="9360" w:type="dxa"/>
            <w:gridSpan w:val="3"/>
            <w:tcBorders>
              <w:top w:val="single" w:color="auto" w:sz="4" w:space="0"/>
              <w:left w:val="single" w:color="auto" w:sz="4" w:space="0"/>
              <w:bottom w:val="single" w:color="auto" w:sz="4" w:space="0"/>
              <w:right w:val="single" w:color="auto" w:sz="4" w:space="0"/>
            </w:tcBorders>
            <w:shd w:val="clear" w:color="auto" w:fill="E6E6E6"/>
          </w:tcPr>
          <w:p w:rsidR="00F028C8" w:rsidP="00F028C8" w:rsidRDefault="00A92D0B" w14:paraId="003AB151" w14:textId="75841E30">
            <w:pPr>
              <w:keepNext/>
              <w:keepLines/>
              <w:tabs>
                <w:tab w:val="left" w:pos="360"/>
              </w:tabs>
              <w:jc w:val="center"/>
              <w:rPr>
                <w:b/>
                <w:color w:val="000000"/>
              </w:rPr>
            </w:pPr>
            <w:r w:rsidRPr="007F620E">
              <w:rPr>
                <w:b/>
                <w:color w:val="000000"/>
              </w:rPr>
              <w:t xml:space="preserve">Showing of </w:t>
            </w:r>
            <w:r w:rsidRPr="007F620E" w:rsidR="00F63C29">
              <w:rPr>
                <w:b/>
                <w:color w:val="000000"/>
              </w:rPr>
              <w:t xml:space="preserve">eligible </w:t>
            </w:r>
            <w:r w:rsidRPr="007F620E">
              <w:rPr>
                <w:b/>
                <w:color w:val="000000"/>
              </w:rPr>
              <w:t xml:space="preserve">customer </w:t>
            </w:r>
            <w:r w:rsidRPr="007F620E" w:rsidR="00F63C29">
              <w:rPr>
                <w:b/>
                <w:color w:val="000000"/>
              </w:rPr>
              <w:t>status (§ 1802(b)</w:t>
            </w:r>
            <w:r w:rsidR="00F028C8">
              <w:rPr>
                <w:b/>
                <w:color w:val="000000"/>
              </w:rPr>
              <w:t>)</w:t>
            </w:r>
          </w:p>
          <w:p w:rsidRPr="007F620E" w:rsidR="00A92D0B" w:rsidP="00F028C8" w:rsidRDefault="00F63C29" w14:paraId="19D649BF" w14:textId="31FAE647">
            <w:pPr>
              <w:keepNext/>
              <w:keepLines/>
              <w:tabs>
                <w:tab w:val="left" w:pos="360"/>
              </w:tabs>
              <w:jc w:val="center"/>
              <w:rPr>
                <w:b/>
                <w:color w:val="000000"/>
              </w:rPr>
            </w:pPr>
            <w:r w:rsidRPr="007F620E">
              <w:rPr>
                <w:b/>
                <w:color w:val="000000"/>
              </w:rPr>
              <w:t xml:space="preserve"> or eligible local government entity </w:t>
            </w:r>
            <w:r w:rsidR="00ED6B6B">
              <w:rPr>
                <w:b/>
                <w:color w:val="000000"/>
              </w:rPr>
              <w:t>status</w:t>
            </w:r>
            <w:r w:rsidR="00F028C8">
              <w:rPr>
                <w:b/>
                <w:color w:val="000000"/>
              </w:rPr>
              <w:t xml:space="preserve"> </w:t>
            </w:r>
            <w:r w:rsidRPr="007F620E">
              <w:rPr>
                <w:b/>
                <w:color w:val="000000"/>
              </w:rPr>
              <w:t>(§§ 1802(d), 1802.4)</w:t>
            </w:r>
            <w:r w:rsidRPr="007F620E" w:rsidR="00A92D0B">
              <w:rPr>
                <w:b/>
                <w:color w:val="000000"/>
              </w:rPr>
              <w:t>:</w:t>
            </w:r>
          </w:p>
        </w:tc>
      </w:tr>
      <w:tr w:rsidRPr="007F620E" w:rsidR="00A92D0B" w:rsidTr="00F13994" w14:paraId="259EC227" w14:textId="77777777">
        <w:tc>
          <w:tcPr>
            <w:tcW w:w="4817" w:type="dxa"/>
            <w:tcBorders>
              <w:top w:val="single" w:color="auto" w:sz="4" w:space="0"/>
            </w:tcBorders>
          </w:tcPr>
          <w:p w:rsidRPr="007F620E" w:rsidR="00A92D0B" w:rsidP="00F028C8" w:rsidRDefault="00A92D0B" w14:paraId="0EFCD0E9" w14:textId="1A5E3FBE">
            <w:pPr>
              <w:keepNext/>
              <w:keepLines/>
              <w:ind w:left="360" w:hanging="360"/>
              <w:rPr>
                <w:color w:val="000000"/>
              </w:rPr>
            </w:pPr>
            <w:r w:rsidRPr="007F620E">
              <w:rPr>
                <w:color w:val="000000"/>
              </w:rPr>
              <w:t>5.</w:t>
            </w:r>
            <w:r w:rsidR="001E7EE2">
              <w:rPr>
                <w:color w:val="000000"/>
              </w:rPr>
              <w:tab/>
            </w:r>
            <w:r w:rsidRPr="007F620E">
              <w:rPr>
                <w:color w:val="000000"/>
              </w:rPr>
              <w:t xml:space="preserve">Based on ALJ ruling issued in proceeding </w:t>
            </w:r>
            <w:r w:rsidRPr="007F620E" w:rsidR="00E3786F">
              <w:rPr>
                <w:color w:val="000000"/>
              </w:rPr>
              <w:t xml:space="preserve">  </w:t>
            </w:r>
            <w:r w:rsidRPr="007F620E">
              <w:rPr>
                <w:color w:val="000000"/>
              </w:rPr>
              <w:t>number:</w:t>
            </w:r>
          </w:p>
        </w:tc>
        <w:tc>
          <w:tcPr>
            <w:tcW w:w="2267" w:type="dxa"/>
            <w:tcBorders>
              <w:top w:val="single" w:color="auto" w:sz="4" w:space="0"/>
            </w:tcBorders>
          </w:tcPr>
          <w:p w:rsidRPr="007F620E" w:rsidR="00A92D0B" w:rsidP="00A54371" w:rsidRDefault="00F2412D" w14:paraId="13E72B6D" w14:textId="4745A0B3">
            <w:pPr>
              <w:keepNext/>
              <w:keepLines/>
              <w:ind w:left="376" w:hanging="360"/>
              <w:jc w:val="center"/>
              <w:rPr>
                <w:color w:val="000000"/>
              </w:rPr>
            </w:pPr>
            <w:r>
              <w:rPr>
                <w:color w:val="000000"/>
              </w:rPr>
              <w:t>R.22-11-013</w:t>
            </w:r>
          </w:p>
        </w:tc>
        <w:tc>
          <w:tcPr>
            <w:tcW w:w="2276" w:type="dxa"/>
            <w:tcBorders>
              <w:top w:val="single" w:color="auto" w:sz="4" w:space="0"/>
            </w:tcBorders>
          </w:tcPr>
          <w:p w:rsidRPr="007F620E" w:rsidR="00A92D0B" w:rsidP="00F028C8" w:rsidRDefault="00492D7D" w14:paraId="2679B197" w14:textId="162457CF">
            <w:pPr>
              <w:keepNext/>
              <w:keepLines/>
              <w:tabs>
                <w:tab w:val="left" w:pos="360"/>
              </w:tabs>
              <w:rPr>
                <w:color w:val="000000"/>
              </w:rPr>
            </w:pPr>
            <w:r>
              <w:rPr>
                <w:color w:val="000000"/>
              </w:rPr>
              <w:t>Verified</w:t>
            </w:r>
          </w:p>
        </w:tc>
      </w:tr>
      <w:tr w:rsidRPr="007F620E" w:rsidR="00A92D0B" w:rsidTr="00F13994" w14:paraId="4E0FB3B6" w14:textId="77777777">
        <w:tc>
          <w:tcPr>
            <w:tcW w:w="4817" w:type="dxa"/>
          </w:tcPr>
          <w:p w:rsidRPr="007F620E" w:rsidR="00A92D0B" w:rsidP="00F028C8" w:rsidRDefault="00A92D0B" w14:paraId="568B12E8" w14:textId="6121FC05">
            <w:pPr>
              <w:tabs>
                <w:tab w:val="left" w:pos="360"/>
              </w:tabs>
              <w:ind w:left="360" w:hanging="360"/>
              <w:rPr>
                <w:color w:val="000000"/>
              </w:rPr>
            </w:pPr>
            <w:r w:rsidRPr="007F620E">
              <w:rPr>
                <w:color w:val="000000"/>
              </w:rPr>
              <w:t>6.</w:t>
            </w:r>
            <w:r w:rsidR="001E7EE2">
              <w:rPr>
                <w:color w:val="000000"/>
              </w:rPr>
              <w:tab/>
            </w:r>
            <w:r w:rsidRPr="007F620E">
              <w:rPr>
                <w:color w:val="000000"/>
              </w:rPr>
              <w:t>Date of ALJ ruling:</w:t>
            </w:r>
          </w:p>
        </w:tc>
        <w:tc>
          <w:tcPr>
            <w:tcW w:w="2267" w:type="dxa"/>
          </w:tcPr>
          <w:p w:rsidRPr="007F620E" w:rsidR="00A92D0B" w:rsidP="00F2412D" w:rsidRDefault="00F2412D" w14:paraId="306125B9" w14:textId="7C11D714">
            <w:pPr>
              <w:tabs>
                <w:tab w:val="left" w:pos="360"/>
              </w:tabs>
              <w:ind w:left="360" w:hanging="360"/>
              <w:jc w:val="center"/>
              <w:rPr>
                <w:color w:val="000000"/>
              </w:rPr>
            </w:pPr>
            <w:r>
              <w:rPr>
                <w:color w:val="000000"/>
              </w:rPr>
              <w:t>June 14, 2023</w:t>
            </w:r>
          </w:p>
        </w:tc>
        <w:tc>
          <w:tcPr>
            <w:tcW w:w="2276" w:type="dxa"/>
          </w:tcPr>
          <w:p w:rsidRPr="007F620E" w:rsidR="00A92D0B" w:rsidP="00F028C8" w:rsidRDefault="00C439A3" w14:paraId="19F10313" w14:textId="0B496E5A">
            <w:pPr>
              <w:tabs>
                <w:tab w:val="left" w:pos="360"/>
              </w:tabs>
              <w:rPr>
                <w:color w:val="000000"/>
              </w:rPr>
            </w:pPr>
            <w:r>
              <w:rPr>
                <w:color w:val="000000"/>
              </w:rPr>
              <w:t>Verified</w:t>
            </w:r>
          </w:p>
        </w:tc>
      </w:tr>
      <w:tr w:rsidRPr="007F620E" w:rsidR="00A92D0B" w:rsidTr="00F13994" w14:paraId="7F6C1E54" w14:textId="77777777">
        <w:tc>
          <w:tcPr>
            <w:tcW w:w="4817" w:type="dxa"/>
          </w:tcPr>
          <w:p w:rsidRPr="007F620E" w:rsidR="00A92D0B" w:rsidP="00F028C8" w:rsidRDefault="00A92D0B" w14:paraId="4B6E35B7" w14:textId="56E59D65">
            <w:pPr>
              <w:tabs>
                <w:tab w:val="left" w:pos="360"/>
              </w:tabs>
              <w:ind w:left="360" w:hanging="360"/>
              <w:rPr>
                <w:color w:val="000000"/>
              </w:rPr>
            </w:pPr>
            <w:r w:rsidRPr="007F620E">
              <w:rPr>
                <w:color w:val="000000"/>
              </w:rPr>
              <w:t>7.</w:t>
            </w:r>
            <w:r w:rsidR="001E7EE2">
              <w:rPr>
                <w:color w:val="000000"/>
              </w:rPr>
              <w:tab/>
            </w:r>
            <w:r w:rsidRPr="007F620E">
              <w:rPr>
                <w:color w:val="000000"/>
              </w:rPr>
              <w:t>Based on another CPUC determination (specify):</w:t>
            </w:r>
          </w:p>
        </w:tc>
        <w:tc>
          <w:tcPr>
            <w:tcW w:w="2267" w:type="dxa"/>
            <w:tcBorders>
              <w:bottom w:val="single" w:color="auto" w:sz="4" w:space="0"/>
            </w:tcBorders>
          </w:tcPr>
          <w:p w:rsidR="00C61890" w:rsidP="00C61890" w:rsidRDefault="000312AF" w14:paraId="49BABA15" w14:textId="77777777">
            <w:pPr>
              <w:tabs>
                <w:tab w:val="left" w:pos="736"/>
              </w:tabs>
              <w:rPr>
                <w:color w:val="000000"/>
              </w:rPr>
            </w:pPr>
            <w:proofErr w:type="spellStart"/>
            <w:r>
              <w:rPr>
                <w:color w:val="000000"/>
              </w:rPr>
              <w:t>CforAT’s</w:t>
            </w:r>
            <w:proofErr w:type="spellEnd"/>
            <w:r>
              <w:rPr>
                <w:color w:val="000000"/>
              </w:rPr>
              <w:t xml:space="preserve"> most recent ruling on</w:t>
            </w:r>
            <w:r w:rsidR="00072C4D">
              <w:rPr>
                <w:color w:val="000000"/>
              </w:rPr>
              <w:t xml:space="preserve"> eligible customer status was issued on 6/3/26 in </w:t>
            </w:r>
          </w:p>
          <w:p w:rsidRPr="007F620E" w:rsidR="00A92D0B" w:rsidP="00C61890" w:rsidRDefault="00072C4D" w14:paraId="5E0F9D32" w14:textId="1E875AFF">
            <w:pPr>
              <w:tabs>
                <w:tab w:val="left" w:pos="736"/>
              </w:tabs>
              <w:rPr>
                <w:color w:val="000000"/>
              </w:rPr>
            </w:pPr>
            <w:r>
              <w:rPr>
                <w:color w:val="000000"/>
              </w:rPr>
              <w:t>R.24-04-010</w:t>
            </w:r>
            <w:r w:rsidR="00C61890">
              <w:rPr>
                <w:color w:val="000000"/>
              </w:rPr>
              <w:t>.</w:t>
            </w:r>
          </w:p>
        </w:tc>
        <w:tc>
          <w:tcPr>
            <w:tcW w:w="2276" w:type="dxa"/>
            <w:tcBorders>
              <w:bottom w:val="single" w:color="auto" w:sz="4" w:space="0"/>
            </w:tcBorders>
          </w:tcPr>
          <w:p w:rsidRPr="007F620E" w:rsidR="00A92D0B" w:rsidP="00F028C8" w:rsidRDefault="001E0C4F" w14:paraId="180E80B3" w14:textId="0F234863">
            <w:pPr>
              <w:tabs>
                <w:tab w:val="left" w:pos="360"/>
              </w:tabs>
              <w:rPr>
                <w:color w:val="000000"/>
              </w:rPr>
            </w:pPr>
            <w:r>
              <w:rPr>
                <w:color w:val="000000"/>
              </w:rPr>
              <w:t>Verified</w:t>
            </w:r>
            <w:r w:rsidR="00C41986">
              <w:rPr>
                <w:color w:val="000000"/>
              </w:rPr>
              <w:t xml:space="preserve">; </w:t>
            </w:r>
            <w:r w:rsidR="00C439A3">
              <w:rPr>
                <w:color w:val="000000"/>
              </w:rPr>
              <w:t xml:space="preserve">ruling </w:t>
            </w:r>
            <w:r w:rsidR="00C41986">
              <w:rPr>
                <w:color w:val="000000"/>
              </w:rPr>
              <w:t xml:space="preserve">was </w:t>
            </w:r>
            <w:r w:rsidR="00C439A3">
              <w:rPr>
                <w:color w:val="000000"/>
              </w:rPr>
              <w:t>issue</w:t>
            </w:r>
            <w:r w:rsidR="00C41986">
              <w:rPr>
                <w:color w:val="000000"/>
              </w:rPr>
              <w:t>d</w:t>
            </w:r>
            <w:r w:rsidR="00C439A3">
              <w:rPr>
                <w:color w:val="000000"/>
              </w:rPr>
              <w:t xml:space="preserve"> in R.25-04-010.</w:t>
            </w:r>
          </w:p>
        </w:tc>
      </w:tr>
      <w:tr w:rsidRPr="007F620E" w:rsidR="00A92D0B" w:rsidTr="00F028C8" w14:paraId="397CC4AD" w14:textId="77777777">
        <w:tc>
          <w:tcPr>
            <w:tcW w:w="7084" w:type="dxa"/>
            <w:gridSpan w:val="2"/>
            <w:tcBorders>
              <w:bottom w:val="single" w:color="auto" w:sz="4" w:space="0"/>
            </w:tcBorders>
          </w:tcPr>
          <w:p w:rsidRPr="007F620E" w:rsidR="00A92D0B" w:rsidP="00F028C8" w:rsidRDefault="00A92D0B" w14:paraId="71D46B68" w14:textId="56857D2E">
            <w:pPr>
              <w:tabs>
                <w:tab w:val="left" w:pos="360"/>
              </w:tabs>
              <w:ind w:left="360" w:hanging="360"/>
              <w:rPr>
                <w:color w:val="000000"/>
              </w:rPr>
            </w:pPr>
            <w:r w:rsidRPr="007F620E">
              <w:rPr>
                <w:color w:val="000000"/>
              </w:rPr>
              <w:t>8.</w:t>
            </w:r>
            <w:r w:rsidR="001E7EE2">
              <w:rPr>
                <w:color w:val="000000"/>
              </w:rPr>
              <w:tab/>
            </w:r>
            <w:r w:rsidRPr="007F620E">
              <w:rPr>
                <w:color w:val="000000"/>
              </w:rPr>
              <w:t xml:space="preserve">Has the </w:t>
            </w:r>
            <w:r w:rsidRPr="007F620E" w:rsidR="005A63D4">
              <w:rPr>
                <w:color w:val="000000"/>
              </w:rPr>
              <w:t xml:space="preserve">Intervenor </w:t>
            </w:r>
            <w:r w:rsidRPr="007F620E">
              <w:rPr>
                <w:color w:val="000000"/>
              </w:rPr>
              <w:t xml:space="preserve">demonstrated </w:t>
            </w:r>
            <w:r w:rsidRPr="00ED6B6B">
              <w:t>customer</w:t>
            </w:r>
            <w:r w:rsidRPr="007F620E">
              <w:rPr>
                <w:color w:val="000000"/>
              </w:rPr>
              <w:t xml:space="preserve"> </w:t>
            </w:r>
            <w:r w:rsidR="00ED6B6B">
              <w:rPr>
                <w:color w:val="000000"/>
              </w:rPr>
              <w:t>status or eligible government entity status</w:t>
            </w:r>
            <w:r w:rsidRPr="007F620E">
              <w:rPr>
                <w:color w:val="000000"/>
              </w:rPr>
              <w:t>?</w:t>
            </w:r>
          </w:p>
        </w:tc>
        <w:tc>
          <w:tcPr>
            <w:tcW w:w="2276" w:type="dxa"/>
            <w:tcBorders>
              <w:bottom w:val="single" w:color="auto" w:sz="4" w:space="0"/>
            </w:tcBorders>
          </w:tcPr>
          <w:p w:rsidRPr="007F620E" w:rsidR="00A92D0B" w:rsidP="00F028C8" w:rsidRDefault="00C439A3" w14:paraId="7D296E63" w14:textId="4C4A5136">
            <w:pPr>
              <w:tabs>
                <w:tab w:val="left" w:pos="360"/>
              </w:tabs>
              <w:rPr>
                <w:color w:val="000000"/>
              </w:rPr>
            </w:pPr>
            <w:r>
              <w:rPr>
                <w:color w:val="000000"/>
              </w:rPr>
              <w:t>Yes</w:t>
            </w:r>
          </w:p>
        </w:tc>
      </w:tr>
      <w:tr w:rsidRPr="007F620E" w:rsidR="00A92D0B" w:rsidTr="00F028C8" w14:paraId="33231C71" w14:textId="77777777">
        <w:tc>
          <w:tcPr>
            <w:tcW w:w="9360" w:type="dxa"/>
            <w:gridSpan w:val="3"/>
            <w:tcBorders>
              <w:top w:val="single" w:color="auto" w:sz="4" w:space="0"/>
              <w:left w:val="single" w:color="auto" w:sz="4" w:space="0"/>
              <w:bottom w:val="single" w:color="auto" w:sz="4" w:space="0"/>
              <w:right w:val="single" w:color="auto" w:sz="4" w:space="0"/>
            </w:tcBorders>
            <w:shd w:val="clear" w:color="auto" w:fill="E6E6E6"/>
          </w:tcPr>
          <w:p w:rsidRPr="007F620E" w:rsidR="00A92D0B" w:rsidP="00F028C8" w:rsidRDefault="00A92D0B" w14:paraId="0291EC4E" w14:textId="77777777">
            <w:pPr>
              <w:keepNext/>
              <w:tabs>
                <w:tab w:val="left" w:pos="360"/>
              </w:tabs>
              <w:jc w:val="center"/>
              <w:rPr>
                <w:color w:val="000000"/>
              </w:rPr>
            </w:pPr>
            <w:r w:rsidRPr="007F620E">
              <w:rPr>
                <w:b/>
                <w:color w:val="000000"/>
              </w:rPr>
              <w:t>Showing of “significant</w:t>
            </w:r>
            <w:r w:rsidRPr="007F620E" w:rsidR="00F63C29">
              <w:rPr>
                <w:b/>
                <w:color w:val="000000"/>
              </w:rPr>
              <w:t xml:space="preserve"> financial hardship” (§1802(</w:t>
            </w:r>
            <w:r w:rsidR="00175865">
              <w:rPr>
                <w:b/>
                <w:color w:val="000000"/>
              </w:rPr>
              <w:t>h</w:t>
            </w:r>
            <w:r w:rsidRPr="007F620E" w:rsidR="00F63C29">
              <w:rPr>
                <w:b/>
                <w:color w:val="000000"/>
              </w:rPr>
              <w:t xml:space="preserve">) or </w:t>
            </w:r>
            <w:r w:rsidRPr="007F620E" w:rsidR="00ED6B6B">
              <w:rPr>
                <w:b/>
                <w:color w:val="000000"/>
              </w:rPr>
              <w:t>§</w:t>
            </w:r>
            <w:r w:rsidRPr="007F620E" w:rsidR="00F63C29">
              <w:rPr>
                <w:b/>
                <w:color w:val="000000"/>
              </w:rPr>
              <w:t>1803.1(b))</w:t>
            </w:r>
            <w:r w:rsidR="00C02649">
              <w:rPr>
                <w:b/>
                <w:color w:val="000000"/>
              </w:rPr>
              <w:t>:</w:t>
            </w:r>
          </w:p>
        </w:tc>
      </w:tr>
      <w:tr w:rsidRPr="007F620E" w:rsidR="00C61890" w:rsidTr="00F13994" w14:paraId="77F91856" w14:textId="77777777">
        <w:tc>
          <w:tcPr>
            <w:tcW w:w="4817" w:type="dxa"/>
            <w:tcBorders>
              <w:top w:val="single" w:color="auto" w:sz="4" w:space="0"/>
            </w:tcBorders>
          </w:tcPr>
          <w:p w:rsidRPr="007F620E" w:rsidR="00C61890" w:rsidP="00C61890" w:rsidRDefault="00C61890" w14:paraId="6506E60E" w14:textId="7F0FF6A0">
            <w:pPr>
              <w:tabs>
                <w:tab w:val="left" w:pos="315"/>
              </w:tabs>
              <w:ind w:left="360" w:hanging="360"/>
              <w:rPr>
                <w:color w:val="000000"/>
              </w:rPr>
            </w:pPr>
            <w:r w:rsidRPr="007F620E">
              <w:rPr>
                <w:color w:val="000000"/>
              </w:rPr>
              <w:t>9.</w:t>
            </w:r>
            <w:r>
              <w:rPr>
                <w:color w:val="000000"/>
              </w:rPr>
              <w:tab/>
            </w:r>
            <w:r w:rsidRPr="007F620E">
              <w:rPr>
                <w:color w:val="000000"/>
              </w:rPr>
              <w:t>Based on ALJ ruling issued in proceeding number:</w:t>
            </w:r>
          </w:p>
        </w:tc>
        <w:tc>
          <w:tcPr>
            <w:tcW w:w="2267" w:type="dxa"/>
            <w:tcBorders>
              <w:top w:val="single" w:color="auto" w:sz="4" w:space="0"/>
            </w:tcBorders>
          </w:tcPr>
          <w:p w:rsidRPr="007F620E" w:rsidR="00C61890" w:rsidP="00C61890" w:rsidRDefault="00C61890" w14:paraId="54B4911C" w14:textId="13386139">
            <w:pPr>
              <w:tabs>
                <w:tab w:val="left" w:pos="360"/>
              </w:tabs>
              <w:ind w:left="360" w:hanging="360"/>
              <w:rPr>
                <w:color w:val="000000"/>
              </w:rPr>
            </w:pPr>
            <w:r>
              <w:rPr>
                <w:color w:val="000000"/>
              </w:rPr>
              <w:t>R.22-11-013</w:t>
            </w:r>
          </w:p>
        </w:tc>
        <w:tc>
          <w:tcPr>
            <w:tcW w:w="2276" w:type="dxa"/>
            <w:tcBorders>
              <w:top w:val="single" w:color="auto" w:sz="4" w:space="0"/>
            </w:tcBorders>
          </w:tcPr>
          <w:p w:rsidRPr="007F620E" w:rsidR="00C61890" w:rsidP="00C61890" w:rsidRDefault="00492D7D" w14:paraId="2E2FB9D6" w14:textId="549F67E7">
            <w:pPr>
              <w:tabs>
                <w:tab w:val="left" w:pos="360"/>
              </w:tabs>
              <w:rPr>
                <w:color w:val="000000"/>
              </w:rPr>
            </w:pPr>
            <w:r>
              <w:rPr>
                <w:color w:val="000000"/>
              </w:rPr>
              <w:t>Verified</w:t>
            </w:r>
          </w:p>
        </w:tc>
      </w:tr>
      <w:tr w:rsidRPr="007F620E" w:rsidR="00C61890" w:rsidTr="00F13994" w14:paraId="4AD750C1" w14:textId="77777777">
        <w:tc>
          <w:tcPr>
            <w:tcW w:w="4817" w:type="dxa"/>
          </w:tcPr>
          <w:p w:rsidRPr="007F620E" w:rsidR="00C61890" w:rsidP="00C61890" w:rsidRDefault="00C61890" w14:paraId="2A279407" w14:textId="1E831EEE">
            <w:pPr>
              <w:ind w:left="360" w:hanging="360"/>
              <w:rPr>
                <w:color w:val="000000"/>
              </w:rPr>
            </w:pPr>
            <w:r w:rsidRPr="007F620E">
              <w:rPr>
                <w:color w:val="000000"/>
              </w:rPr>
              <w:t>10.</w:t>
            </w:r>
            <w:r>
              <w:rPr>
                <w:color w:val="000000"/>
              </w:rPr>
              <w:tab/>
            </w:r>
            <w:r w:rsidRPr="007F620E">
              <w:rPr>
                <w:color w:val="000000"/>
              </w:rPr>
              <w:t>Date of ALJ ruling:</w:t>
            </w:r>
          </w:p>
        </w:tc>
        <w:tc>
          <w:tcPr>
            <w:tcW w:w="2267" w:type="dxa"/>
          </w:tcPr>
          <w:p w:rsidRPr="007F620E" w:rsidR="00C61890" w:rsidP="00C61890" w:rsidRDefault="00C61890" w14:paraId="4B66A2E4" w14:textId="74F68572">
            <w:pPr>
              <w:tabs>
                <w:tab w:val="left" w:pos="360"/>
              </w:tabs>
              <w:ind w:left="360" w:hanging="360"/>
              <w:rPr>
                <w:color w:val="000000"/>
              </w:rPr>
            </w:pPr>
            <w:r>
              <w:rPr>
                <w:color w:val="000000"/>
              </w:rPr>
              <w:t>June 14, 2023</w:t>
            </w:r>
          </w:p>
        </w:tc>
        <w:tc>
          <w:tcPr>
            <w:tcW w:w="2276" w:type="dxa"/>
          </w:tcPr>
          <w:p w:rsidRPr="007F620E" w:rsidR="00C61890" w:rsidP="00C61890" w:rsidRDefault="00C41986" w14:paraId="3B83D035" w14:textId="792B8899">
            <w:pPr>
              <w:tabs>
                <w:tab w:val="left" w:pos="360"/>
              </w:tabs>
              <w:rPr>
                <w:color w:val="000000"/>
              </w:rPr>
            </w:pPr>
            <w:r>
              <w:rPr>
                <w:color w:val="000000"/>
              </w:rPr>
              <w:t>Verified</w:t>
            </w:r>
          </w:p>
        </w:tc>
      </w:tr>
      <w:tr w:rsidRPr="007F620E" w:rsidR="00C41986" w:rsidTr="00F13994" w14:paraId="7C183C5E" w14:textId="77777777">
        <w:tc>
          <w:tcPr>
            <w:tcW w:w="4817" w:type="dxa"/>
          </w:tcPr>
          <w:p w:rsidRPr="007F620E" w:rsidR="00C41986" w:rsidP="00C41986" w:rsidRDefault="00C41986" w14:paraId="4141CB3D" w14:textId="2DCA8797">
            <w:pPr>
              <w:ind w:left="360" w:hanging="360"/>
              <w:rPr>
                <w:color w:val="000000"/>
              </w:rPr>
            </w:pPr>
            <w:r w:rsidRPr="007F620E">
              <w:rPr>
                <w:color w:val="000000"/>
              </w:rPr>
              <w:t>11.</w:t>
            </w:r>
            <w:r>
              <w:rPr>
                <w:color w:val="000000"/>
              </w:rPr>
              <w:tab/>
            </w:r>
            <w:r w:rsidRPr="007F620E">
              <w:rPr>
                <w:color w:val="000000"/>
              </w:rPr>
              <w:t>Based on another CPUC determination (specify):</w:t>
            </w:r>
          </w:p>
        </w:tc>
        <w:tc>
          <w:tcPr>
            <w:tcW w:w="2267" w:type="dxa"/>
          </w:tcPr>
          <w:p w:rsidR="00C41986" w:rsidP="00C41986" w:rsidRDefault="00C41986" w14:paraId="306A5A08" w14:textId="77777777">
            <w:pPr>
              <w:tabs>
                <w:tab w:val="left" w:pos="736"/>
              </w:tabs>
              <w:rPr>
                <w:color w:val="000000"/>
              </w:rPr>
            </w:pPr>
            <w:proofErr w:type="spellStart"/>
            <w:r>
              <w:rPr>
                <w:color w:val="000000"/>
              </w:rPr>
              <w:t>CforAT’s</w:t>
            </w:r>
            <w:proofErr w:type="spellEnd"/>
            <w:r>
              <w:rPr>
                <w:color w:val="000000"/>
              </w:rPr>
              <w:t xml:space="preserve"> most recent ruling on eligible customer status was issued on 6/3/26 in </w:t>
            </w:r>
          </w:p>
          <w:p w:rsidRPr="007F620E" w:rsidR="00C41986" w:rsidP="00C41986" w:rsidRDefault="00C41986" w14:paraId="141EB5CF" w14:textId="7B0CA2DE">
            <w:pPr>
              <w:tabs>
                <w:tab w:val="left" w:pos="360"/>
              </w:tabs>
              <w:ind w:left="360" w:hanging="360"/>
              <w:rPr>
                <w:color w:val="000000"/>
              </w:rPr>
            </w:pPr>
            <w:r>
              <w:rPr>
                <w:color w:val="000000"/>
              </w:rPr>
              <w:t>R.24-04-010.</w:t>
            </w:r>
          </w:p>
        </w:tc>
        <w:tc>
          <w:tcPr>
            <w:tcW w:w="2276" w:type="dxa"/>
          </w:tcPr>
          <w:p w:rsidRPr="007F620E" w:rsidR="00C41986" w:rsidP="00C41986" w:rsidRDefault="00C41986" w14:paraId="79318715" w14:textId="6C82A077">
            <w:pPr>
              <w:tabs>
                <w:tab w:val="left" w:pos="360"/>
              </w:tabs>
              <w:rPr>
                <w:color w:val="000000"/>
              </w:rPr>
            </w:pPr>
            <w:r>
              <w:rPr>
                <w:color w:val="000000"/>
              </w:rPr>
              <w:t>Verified; ruling was issued in R.25-04-010.</w:t>
            </w:r>
          </w:p>
        </w:tc>
      </w:tr>
      <w:tr w:rsidRPr="007F620E" w:rsidR="00C41986" w:rsidTr="00F028C8" w14:paraId="4E8D20BF" w14:textId="77777777">
        <w:tc>
          <w:tcPr>
            <w:tcW w:w="7084" w:type="dxa"/>
            <w:gridSpan w:val="2"/>
            <w:tcBorders>
              <w:bottom w:val="single" w:color="auto" w:sz="4" w:space="0"/>
            </w:tcBorders>
          </w:tcPr>
          <w:p w:rsidRPr="007F620E" w:rsidR="00C41986" w:rsidP="00C41986" w:rsidRDefault="00C41986" w14:paraId="48D0D936" w14:textId="6A3DF8B8">
            <w:pPr>
              <w:tabs>
                <w:tab w:val="left" w:pos="360"/>
              </w:tabs>
              <w:ind w:left="360" w:hanging="360"/>
              <w:rPr>
                <w:color w:val="000000"/>
              </w:rPr>
            </w:pPr>
            <w:r>
              <w:rPr>
                <w:color w:val="000000"/>
              </w:rPr>
              <w:t>12</w:t>
            </w:r>
            <w:r w:rsidRPr="007F620E">
              <w:rPr>
                <w:color w:val="000000"/>
              </w:rPr>
              <w:t>.</w:t>
            </w:r>
            <w:r>
              <w:rPr>
                <w:color w:val="000000"/>
              </w:rPr>
              <w:tab/>
            </w:r>
            <w:r w:rsidRPr="007F620E">
              <w:rPr>
                <w:color w:val="000000"/>
              </w:rPr>
              <w:t>Has the Intervenor demonstrated significant financial hardship?</w:t>
            </w:r>
          </w:p>
        </w:tc>
        <w:tc>
          <w:tcPr>
            <w:tcW w:w="2276" w:type="dxa"/>
            <w:tcBorders>
              <w:bottom w:val="single" w:color="auto" w:sz="4" w:space="0"/>
            </w:tcBorders>
          </w:tcPr>
          <w:p w:rsidRPr="007F620E" w:rsidR="00C41986" w:rsidP="00C41986" w:rsidRDefault="00C41986" w14:paraId="0F29B839" w14:textId="10E69695">
            <w:pPr>
              <w:tabs>
                <w:tab w:val="left" w:pos="360"/>
              </w:tabs>
              <w:rPr>
                <w:color w:val="000000"/>
              </w:rPr>
            </w:pPr>
            <w:r>
              <w:rPr>
                <w:color w:val="000000"/>
              </w:rPr>
              <w:t>Yes</w:t>
            </w:r>
          </w:p>
        </w:tc>
      </w:tr>
      <w:tr w:rsidRPr="007F620E" w:rsidR="00C41986" w:rsidTr="00F028C8" w14:paraId="60D4FD5C" w14:textId="77777777">
        <w:tc>
          <w:tcPr>
            <w:tcW w:w="9360" w:type="dxa"/>
            <w:gridSpan w:val="3"/>
            <w:tcBorders>
              <w:top w:val="single" w:color="auto" w:sz="4" w:space="0"/>
              <w:left w:val="single" w:color="auto" w:sz="4" w:space="0"/>
              <w:bottom w:val="single" w:color="auto" w:sz="4" w:space="0"/>
              <w:right w:val="single" w:color="auto" w:sz="4" w:space="0"/>
            </w:tcBorders>
            <w:shd w:val="clear" w:color="auto" w:fill="E6E6E6"/>
          </w:tcPr>
          <w:p w:rsidRPr="007F620E" w:rsidR="00C41986" w:rsidP="00C41986" w:rsidRDefault="00C41986" w14:paraId="172E2884" w14:textId="77777777">
            <w:pPr>
              <w:keepNext/>
              <w:tabs>
                <w:tab w:val="left" w:pos="360"/>
              </w:tabs>
              <w:jc w:val="center"/>
              <w:rPr>
                <w:color w:val="000000"/>
              </w:rPr>
            </w:pPr>
            <w:r w:rsidRPr="007F620E">
              <w:rPr>
                <w:b/>
                <w:color w:val="000000"/>
              </w:rPr>
              <w:t>Timely request for compensation (§ 1804(c)):</w:t>
            </w:r>
          </w:p>
        </w:tc>
      </w:tr>
      <w:tr w:rsidRPr="007F620E" w:rsidR="00C41986" w:rsidTr="00F13994" w14:paraId="3E7938B0" w14:textId="77777777">
        <w:tc>
          <w:tcPr>
            <w:tcW w:w="4817" w:type="dxa"/>
            <w:tcBorders>
              <w:top w:val="single" w:color="auto" w:sz="4" w:space="0"/>
            </w:tcBorders>
          </w:tcPr>
          <w:p w:rsidRPr="007F620E" w:rsidR="00C41986" w:rsidP="00C41986" w:rsidRDefault="00C41986" w14:paraId="66088F1B" w14:textId="2DB4A731">
            <w:pPr>
              <w:keepNext/>
              <w:tabs>
                <w:tab w:val="left" w:pos="612"/>
              </w:tabs>
              <w:ind w:left="360" w:hanging="360"/>
              <w:rPr>
                <w:color w:val="000000"/>
              </w:rPr>
            </w:pPr>
            <w:r w:rsidRPr="007F620E">
              <w:rPr>
                <w:color w:val="000000"/>
              </w:rPr>
              <w:t>13.</w:t>
            </w:r>
            <w:r>
              <w:rPr>
                <w:color w:val="000000"/>
              </w:rPr>
              <w:tab/>
            </w:r>
            <w:r w:rsidRPr="007F620E">
              <w:rPr>
                <w:color w:val="000000"/>
              </w:rPr>
              <w:t>Identify Final Decision:</w:t>
            </w:r>
          </w:p>
        </w:tc>
        <w:tc>
          <w:tcPr>
            <w:tcW w:w="2267" w:type="dxa"/>
            <w:tcBorders>
              <w:top w:val="single" w:color="auto" w:sz="4" w:space="0"/>
            </w:tcBorders>
          </w:tcPr>
          <w:p w:rsidRPr="007F620E" w:rsidR="00C41986" w:rsidP="00C41986" w:rsidRDefault="00C41986" w14:paraId="7166F318" w14:textId="470790E7">
            <w:pPr>
              <w:tabs>
                <w:tab w:val="left" w:pos="360"/>
              </w:tabs>
              <w:rPr>
                <w:color w:val="000000"/>
              </w:rPr>
            </w:pPr>
            <w:r>
              <w:t>D.26-04-033</w:t>
            </w:r>
          </w:p>
        </w:tc>
        <w:tc>
          <w:tcPr>
            <w:tcW w:w="2276" w:type="dxa"/>
            <w:tcBorders>
              <w:top w:val="single" w:color="auto" w:sz="4" w:space="0"/>
            </w:tcBorders>
          </w:tcPr>
          <w:p w:rsidRPr="007F620E" w:rsidR="00C41986" w:rsidP="00C41986" w:rsidRDefault="00C41986" w14:paraId="1588DC54" w14:textId="2B994783">
            <w:pPr>
              <w:tabs>
                <w:tab w:val="left" w:pos="360"/>
              </w:tabs>
              <w:rPr>
                <w:color w:val="000000"/>
              </w:rPr>
            </w:pPr>
            <w:r>
              <w:rPr>
                <w:color w:val="000000"/>
              </w:rPr>
              <w:t>Verified</w:t>
            </w:r>
          </w:p>
        </w:tc>
      </w:tr>
      <w:tr w:rsidRPr="007F620E" w:rsidR="00C41986" w:rsidTr="00F13994" w14:paraId="6360DE59" w14:textId="77777777">
        <w:tc>
          <w:tcPr>
            <w:tcW w:w="4817" w:type="dxa"/>
          </w:tcPr>
          <w:p w:rsidRPr="007F620E" w:rsidR="00C41986" w:rsidP="00C41986" w:rsidRDefault="00C41986" w14:paraId="4B809E4A" w14:textId="4BEED0BB">
            <w:pPr>
              <w:tabs>
                <w:tab w:val="left" w:pos="612"/>
              </w:tabs>
              <w:ind w:left="360" w:hanging="360"/>
              <w:rPr>
                <w:color w:val="000000"/>
              </w:rPr>
            </w:pPr>
            <w:r w:rsidRPr="007F620E">
              <w:rPr>
                <w:color w:val="000000"/>
              </w:rPr>
              <w:t>14.</w:t>
            </w:r>
            <w:r>
              <w:rPr>
                <w:color w:val="000000"/>
              </w:rPr>
              <w:tab/>
            </w:r>
            <w:r w:rsidRPr="007F620E">
              <w:rPr>
                <w:color w:val="000000"/>
              </w:rPr>
              <w:t xml:space="preserve">Date of issuance of Final Order or Decision:    </w:t>
            </w:r>
          </w:p>
        </w:tc>
        <w:tc>
          <w:tcPr>
            <w:tcW w:w="2267" w:type="dxa"/>
          </w:tcPr>
          <w:p w:rsidRPr="007F620E" w:rsidR="00C41986" w:rsidP="00C41986" w:rsidRDefault="00C41986" w14:paraId="20455B5F" w14:textId="4AEE3171">
            <w:pPr>
              <w:tabs>
                <w:tab w:val="left" w:pos="360"/>
              </w:tabs>
              <w:rPr>
                <w:color w:val="000000"/>
              </w:rPr>
            </w:pPr>
            <w:r>
              <w:rPr>
                <w:color w:val="000000"/>
              </w:rPr>
              <w:t>May 4, 2026</w:t>
            </w:r>
          </w:p>
        </w:tc>
        <w:tc>
          <w:tcPr>
            <w:tcW w:w="2276" w:type="dxa"/>
          </w:tcPr>
          <w:p w:rsidRPr="007F620E" w:rsidR="00C41986" w:rsidP="00C41986" w:rsidRDefault="00C41986" w14:paraId="1FCF00DD" w14:textId="32592529">
            <w:pPr>
              <w:tabs>
                <w:tab w:val="left" w:pos="360"/>
              </w:tabs>
              <w:rPr>
                <w:color w:val="000000"/>
              </w:rPr>
            </w:pPr>
            <w:r>
              <w:rPr>
                <w:color w:val="000000"/>
              </w:rPr>
              <w:t>Verified</w:t>
            </w:r>
          </w:p>
        </w:tc>
      </w:tr>
      <w:tr w:rsidRPr="007F620E" w:rsidR="00C41986" w:rsidTr="00F13994" w14:paraId="723259E3" w14:textId="77777777">
        <w:tc>
          <w:tcPr>
            <w:tcW w:w="4817" w:type="dxa"/>
          </w:tcPr>
          <w:p w:rsidRPr="007F620E" w:rsidR="00C41986" w:rsidP="00C41986" w:rsidRDefault="00C41986" w14:paraId="163EE1CA" w14:textId="2B64EB9E">
            <w:pPr>
              <w:tabs>
                <w:tab w:val="left" w:pos="612"/>
              </w:tabs>
              <w:ind w:left="360" w:hanging="360"/>
              <w:rPr>
                <w:color w:val="000000"/>
              </w:rPr>
            </w:pPr>
            <w:r w:rsidRPr="007F620E">
              <w:rPr>
                <w:color w:val="000000"/>
              </w:rPr>
              <w:t>15.</w:t>
            </w:r>
            <w:r>
              <w:rPr>
                <w:color w:val="000000"/>
              </w:rPr>
              <w:tab/>
            </w:r>
            <w:r w:rsidRPr="007F620E">
              <w:rPr>
                <w:color w:val="000000"/>
              </w:rPr>
              <w:t>File date of compensation request:</w:t>
            </w:r>
          </w:p>
        </w:tc>
        <w:tc>
          <w:tcPr>
            <w:tcW w:w="2267" w:type="dxa"/>
          </w:tcPr>
          <w:p w:rsidRPr="007F620E" w:rsidR="00C41986" w:rsidP="00C41986" w:rsidRDefault="00C41986" w14:paraId="0568B39D" w14:textId="165F0433">
            <w:pPr>
              <w:tabs>
                <w:tab w:val="left" w:pos="360"/>
              </w:tabs>
              <w:rPr>
                <w:color w:val="000000"/>
              </w:rPr>
            </w:pPr>
            <w:r>
              <w:rPr>
                <w:color w:val="000000"/>
              </w:rPr>
              <w:t>June 26, 2026</w:t>
            </w:r>
          </w:p>
        </w:tc>
        <w:tc>
          <w:tcPr>
            <w:tcW w:w="2276" w:type="dxa"/>
          </w:tcPr>
          <w:p w:rsidRPr="007F620E" w:rsidR="00C41986" w:rsidP="00C41986" w:rsidRDefault="00C41986" w14:paraId="1CBF4E7A" w14:textId="16593EED">
            <w:pPr>
              <w:tabs>
                <w:tab w:val="left" w:pos="360"/>
              </w:tabs>
              <w:rPr>
                <w:color w:val="000000"/>
              </w:rPr>
            </w:pPr>
            <w:r>
              <w:rPr>
                <w:color w:val="000000"/>
              </w:rPr>
              <w:t>Verified</w:t>
            </w:r>
          </w:p>
        </w:tc>
      </w:tr>
      <w:tr w:rsidRPr="007F620E" w:rsidR="00C41986" w:rsidTr="00F028C8" w14:paraId="406BCA3A" w14:textId="77777777">
        <w:tc>
          <w:tcPr>
            <w:tcW w:w="7084" w:type="dxa"/>
            <w:gridSpan w:val="2"/>
          </w:tcPr>
          <w:p w:rsidRPr="007F620E" w:rsidR="00C41986" w:rsidP="00C41986" w:rsidRDefault="00C41986" w14:paraId="10AF42D1" w14:textId="67695104">
            <w:pPr>
              <w:tabs>
                <w:tab w:val="left" w:pos="360"/>
              </w:tabs>
              <w:ind w:left="360" w:hanging="360"/>
              <w:rPr>
                <w:color w:val="000000"/>
              </w:rPr>
            </w:pPr>
            <w:proofErr w:type="gramStart"/>
            <w:r w:rsidRPr="007F620E">
              <w:rPr>
                <w:color w:val="000000"/>
              </w:rPr>
              <w:t>16</w:t>
            </w:r>
            <w:r>
              <w:rPr>
                <w:color w:val="000000"/>
              </w:rPr>
              <w:t>.</w:t>
            </w:r>
            <w:r>
              <w:rPr>
                <w:color w:val="000000"/>
              </w:rPr>
              <w:tab/>
            </w:r>
            <w:r w:rsidRPr="007F620E">
              <w:rPr>
                <w:color w:val="000000"/>
              </w:rPr>
              <w:t>Was</w:t>
            </w:r>
            <w:proofErr w:type="gramEnd"/>
            <w:r w:rsidRPr="007F620E">
              <w:rPr>
                <w:color w:val="000000"/>
              </w:rPr>
              <w:t xml:space="preserve"> the request for compensation timely?</w:t>
            </w:r>
          </w:p>
        </w:tc>
        <w:tc>
          <w:tcPr>
            <w:tcW w:w="2276" w:type="dxa"/>
          </w:tcPr>
          <w:p w:rsidRPr="007F620E" w:rsidR="00C41986" w:rsidP="00C41986" w:rsidRDefault="00C41986" w14:paraId="2EA30E63" w14:textId="0D4071B9">
            <w:pPr>
              <w:tabs>
                <w:tab w:val="left" w:pos="360"/>
              </w:tabs>
              <w:rPr>
                <w:color w:val="000000"/>
              </w:rPr>
            </w:pPr>
            <w:r>
              <w:rPr>
                <w:color w:val="000000"/>
              </w:rPr>
              <w:t>Yes</w:t>
            </w:r>
          </w:p>
        </w:tc>
      </w:tr>
    </w:tbl>
    <w:p w:rsidR="003B6A1B" w:rsidP="005241DF" w:rsidRDefault="00A92D0B" w14:paraId="501B5F3D" w14:textId="4F8FB93B">
      <w:pPr>
        <w:keepNext/>
        <w:spacing w:before="360"/>
        <w:jc w:val="center"/>
        <w:rPr>
          <w:b/>
          <w:color w:val="000000"/>
        </w:rPr>
      </w:pPr>
      <w:r w:rsidRPr="007F620E">
        <w:rPr>
          <w:b/>
          <w:color w:val="000000"/>
        </w:rPr>
        <w:t>PART II</w:t>
      </w:r>
      <w:proofErr w:type="gramStart"/>
      <w:r w:rsidRPr="007F620E">
        <w:rPr>
          <w:b/>
          <w:color w:val="000000"/>
        </w:rPr>
        <w:t>:</w:t>
      </w:r>
      <w:r w:rsidR="00D1778A">
        <w:rPr>
          <w:b/>
          <w:color w:val="000000"/>
        </w:rPr>
        <w:t xml:space="preserve">  </w:t>
      </w:r>
      <w:r w:rsidRPr="007F620E">
        <w:rPr>
          <w:b/>
          <w:color w:val="000000"/>
        </w:rPr>
        <w:t>SUBSTANTIAL</w:t>
      </w:r>
      <w:proofErr w:type="gramEnd"/>
      <w:r w:rsidRPr="007F620E">
        <w:rPr>
          <w:b/>
          <w:color w:val="000000"/>
        </w:rPr>
        <w:t xml:space="preserve"> CONTRIBUTION</w:t>
      </w:r>
    </w:p>
    <w:p w:rsidRPr="00C02649" w:rsidR="00A92D0B" w:rsidP="005241DF" w:rsidRDefault="00D075B1" w14:paraId="337CC332" w14:textId="6438FEF9">
      <w:pPr>
        <w:widowControl w:val="0"/>
        <w:numPr>
          <w:ilvl w:val="0"/>
          <w:numId w:val="8"/>
        </w:numPr>
        <w:spacing w:before="120" w:after="120"/>
        <w:rPr>
          <w:b/>
          <w:color w:val="000000"/>
        </w:rPr>
      </w:pPr>
      <w:r w:rsidRPr="007F620E">
        <w:rPr>
          <w:b/>
          <w:color w:val="000000"/>
        </w:rPr>
        <w:t xml:space="preserve">Did the </w:t>
      </w:r>
      <w:r w:rsidRPr="007F620E" w:rsidR="005A63D4">
        <w:rPr>
          <w:b/>
          <w:color w:val="000000"/>
        </w:rPr>
        <w:t>Intervenor</w:t>
      </w:r>
      <w:r w:rsidRPr="007F620E">
        <w:rPr>
          <w:b/>
          <w:color w:val="000000"/>
        </w:rPr>
        <w:t xml:space="preserve"> substantially contribute to the final decision</w:t>
      </w:r>
      <w:r w:rsidRPr="007F620E" w:rsidR="00A92D0B">
        <w:rPr>
          <w:b/>
          <w:color w:val="000000"/>
        </w:rPr>
        <w:t xml:space="preserve"> (</w:t>
      </w:r>
      <w:r w:rsidRPr="007F620E" w:rsidR="00A92D0B">
        <w:rPr>
          <w:b/>
          <w:i/>
          <w:color w:val="000000"/>
        </w:rPr>
        <w:t>see</w:t>
      </w:r>
      <w:r w:rsidRPr="007F620E" w:rsidR="00A92D0B">
        <w:rPr>
          <w:b/>
          <w:color w:val="000000"/>
        </w:rPr>
        <w:t xml:space="preserve"> § 1802(</w:t>
      </w:r>
      <w:r w:rsidR="00ED6B6B">
        <w:rPr>
          <w:b/>
          <w:color w:val="000000"/>
        </w:rPr>
        <w:t>j</w:t>
      </w:r>
      <w:r w:rsidRPr="007F620E" w:rsidR="00A92D0B">
        <w:rPr>
          <w:b/>
          <w:color w:val="000000"/>
        </w:rPr>
        <w:t xml:space="preserve">), </w:t>
      </w:r>
      <w:r w:rsidRPr="007F620E" w:rsidR="001E77CF">
        <w:rPr>
          <w:b/>
          <w:color w:val="000000"/>
        </w:rPr>
        <w:br/>
      </w:r>
      <w:r w:rsidRPr="007F620E" w:rsidR="00A92D0B">
        <w:rPr>
          <w:b/>
          <w:color w:val="000000"/>
        </w:rPr>
        <w:t>§ 1803(a)</w:t>
      </w:r>
      <w:r w:rsidRPr="007F620E" w:rsidR="00F30DA8">
        <w:rPr>
          <w:b/>
          <w:color w:val="000000"/>
        </w:rPr>
        <w:t>,</w:t>
      </w:r>
      <w:r w:rsidRPr="007F620E" w:rsidR="00A92D0B">
        <w:rPr>
          <w:b/>
          <w:color w:val="000000"/>
        </w:rPr>
        <w:t xml:space="preserve"> </w:t>
      </w:r>
      <w:r w:rsidR="00ED6B6B">
        <w:rPr>
          <w:b/>
          <w:color w:val="000000"/>
        </w:rPr>
        <w:t xml:space="preserve">1803.1(a) </w:t>
      </w:r>
      <w:r w:rsidRPr="007F620E" w:rsidR="00F30DA8">
        <w:rPr>
          <w:b/>
          <w:color w:val="000000"/>
        </w:rPr>
        <w:t>and</w:t>
      </w:r>
      <w:r w:rsidRPr="007F620E" w:rsidR="00A92D0B">
        <w:rPr>
          <w:b/>
          <w:color w:val="000000"/>
        </w:rPr>
        <w:t xml:space="preserve"> D.98-04-059)</w:t>
      </w:r>
      <w:r w:rsidR="00C02649">
        <w:rPr>
          <w:b/>
          <w:color w:val="000000"/>
        </w:rPr>
        <w:t>:</w:t>
      </w:r>
      <w:r w:rsidRPr="007F620E" w:rsidR="00A92D0B">
        <w:rPr>
          <w:b/>
          <w:color w:val="000000"/>
        </w:rPr>
        <w:t xml:space="preserve">  </w:t>
      </w:r>
    </w:p>
    <w:tbl>
      <w:tblPr>
        <w:tblW w:w="97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3258"/>
        <w:gridCol w:w="4140"/>
        <w:gridCol w:w="2340"/>
      </w:tblGrid>
      <w:tr w:rsidRPr="007F620E" w:rsidR="00A92D0B" w:rsidTr="008F6381" w14:paraId="67755362" w14:textId="77777777">
        <w:tc>
          <w:tcPr>
            <w:tcW w:w="3258" w:type="dxa"/>
            <w:tcBorders>
              <w:bottom w:val="single" w:color="auto" w:sz="4" w:space="0"/>
            </w:tcBorders>
            <w:shd w:val="pct12" w:color="auto" w:fill="auto"/>
            <w:vAlign w:val="bottom"/>
          </w:tcPr>
          <w:p w:rsidRPr="007F620E" w:rsidR="00A92D0B" w:rsidP="008F6381" w:rsidRDefault="00D075B1" w14:paraId="7CE2E5BB" w14:textId="77777777">
            <w:pPr>
              <w:widowControl w:val="0"/>
              <w:jc w:val="center"/>
              <w:rPr>
                <w:b/>
                <w:color w:val="000000"/>
              </w:rPr>
            </w:pPr>
            <w:r w:rsidRPr="007F620E">
              <w:rPr>
                <w:b/>
                <w:color w:val="000000"/>
              </w:rPr>
              <w:lastRenderedPageBreak/>
              <w:t>Intervenor’s Claimed Contribution(s)</w:t>
            </w:r>
          </w:p>
        </w:tc>
        <w:tc>
          <w:tcPr>
            <w:tcW w:w="4140" w:type="dxa"/>
            <w:tcBorders>
              <w:bottom w:val="single" w:color="auto" w:sz="4" w:space="0"/>
            </w:tcBorders>
            <w:shd w:val="pct12" w:color="auto" w:fill="auto"/>
            <w:vAlign w:val="bottom"/>
          </w:tcPr>
          <w:p w:rsidRPr="007F620E" w:rsidR="00A92D0B" w:rsidP="008F6381" w:rsidRDefault="00A92D0B" w14:paraId="2794272E" w14:textId="77777777">
            <w:pPr>
              <w:widowControl w:val="0"/>
              <w:jc w:val="center"/>
              <w:rPr>
                <w:b/>
                <w:color w:val="000000"/>
              </w:rPr>
            </w:pPr>
            <w:r w:rsidRPr="007F620E">
              <w:rPr>
                <w:b/>
                <w:color w:val="000000"/>
              </w:rPr>
              <w:t xml:space="preserve">Specific References to </w:t>
            </w:r>
            <w:r w:rsidRPr="007F620E" w:rsidR="00D075B1">
              <w:rPr>
                <w:b/>
                <w:color w:val="000000"/>
              </w:rPr>
              <w:t>Intervenor’s Claimed Contribution(s)</w:t>
            </w:r>
          </w:p>
        </w:tc>
        <w:tc>
          <w:tcPr>
            <w:tcW w:w="2340" w:type="dxa"/>
            <w:shd w:val="pct12" w:color="auto" w:fill="auto"/>
            <w:vAlign w:val="bottom"/>
          </w:tcPr>
          <w:p w:rsidRPr="007F620E" w:rsidR="00A92D0B" w:rsidP="008F6381" w:rsidRDefault="00D075B1" w14:paraId="79AFC714" w14:textId="77777777">
            <w:pPr>
              <w:widowControl w:val="0"/>
              <w:jc w:val="center"/>
              <w:rPr>
                <w:b/>
                <w:color w:val="000000"/>
              </w:rPr>
            </w:pPr>
            <w:r w:rsidRPr="007F620E">
              <w:rPr>
                <w:b/>
                <w:color w:val="000000"/>
              </w:rPr>
              <w:t>CPUC Discussion</w:t>
            </w:r>
          </w:p>
        </w:tc>
      </w:tr>
      <w:tr w:rsidRPr="007F620E" w:rsidR="00A92D0B" w:rsidTr="00F13994" w14:paraId="2E691FFC" w14:textId="77777777">
        <w:trPr>
          <w:tblHeader/>
        </w:trPr>
        <w:tc>
          <w:tcPr>
            <w:tcW w:w="3258" w:type="dxa"/>
          </w:tcPr>
          <w:p w:rsidR="006B6EA9" w:rsidP="008F6381" w:rsidRDefault="007A0C45" w14:paraId="04FF5A55" w14:textId="77777777">
            <w:pPr>
              <w:widowControl w:val="0"/>
              <w:rPr>
                <w:b/>
                <w:bCs/>
                <w:color w:val="000000"/>
              </w:rPr>
            </w:pPr>
            <w:r w:rsidRPr="007A0C45">
              <w:rPr>
                <w:b/>
                <w:bCs/>
                <w:color w:val="000000"/>
              </w:rPr>
              <w:t>Overview</w:t>
            </w:r>
            <w:r>
              <w:rPr>
                <w:b/>
                <w:bCs/>
                <w:color w:val="000000"/>
              </w:rPr>
              <w:t>:</w:t>
            </w:r>
          </w:p>
          <w:p w:rsidR="00824C8C" w:rsidP="008F6381" w:rsidRDefault="007A0C45" w14:paraId="70D07888" w14:textId="77777777">
            <w:pPr>
              <w:widowControl w:val="0"/>
              <w:rPr>
                <w:color w:val="000000"/>
              </w:rPr>
            </w:pPr>
            <w:r w:rsidRPr="006B6EA9">
              <w:rPr>
                <w:color w:val="000000"/>
              </w:rPr>
              <w:t xml:space="preserve">This </w:t>
            </w:r>
            <w:r w:rsidR="006B6EA9">
              <w:rPr>
                <w:color w:val="000000"/>
              </w:rPr>
              <w:t xml:space="preserve">Phase 2 General Rate Case broadly addresses SCE’s proposals regarding marginal costs, </w:t>
            </w:r>
            <w:r w:rsidR="00824C8C">
              <w:rPr>
                <w:color w:val="000000"/>
              </w:rPr>
              <w:t xml:space="preserve">revenue allocation and rate design.  </w:t>
            </w:r>
          </w:p>
          <w:p w:rsidR="00824C8C" w:rsidP="008F6381" w:rsidRDefault="00824C8C" w14:paraId="6B4D5151" w14:textId="77777777">
            <w:pPr>
              <w:widowControl w:val="0"/>
              <w:rPr>
                <w:color w:val="000000"/>
              </w:rPr>
            </w:pPr>
          </w:p>
          <w:p w:rsidR="007A0C45" w:rsidP="008F6381" w:rsidRDefault="00824C8C" w14:paraId="2BFC6F17" w14:textId="3EC058A4">
            <w:pPr>
              <w:widowControl w:val="0"/>
              <w:rPr>
                <w:color w:val="000000"/>
              </w:rPr>
            </w:pPr>
            <w:proofErr w:type="spellStart"/>
            <w:r>
              <w:rPr>
                <w:color w:val="000000"/>
              </w:rPr>
              <w:t>CforAT’s</w:t>
            </w:r>
            <w:proofErr w:type="spellEnd"/>
            <w:r>
              <w:rPr>
                <w:color w:val="000000"/>
              </w:rPr>
              <w:t xml:space="preserve"> participation was focused on issues of residential rate design to address issues of concern for our constituency of residential customers with disabilities and medical needs, including </w:t>
            </w:r>
            <w:r w:rsidR="00CF5CE6">
              <w:rPr>
                <w:color w:val="000000"/>
              </w:rPr>
              <w:t>affordability and appropriate access to all offered rates.</w:t>
            </w:r>
          </w:p>
          <w:p w:rsidR="00CF5CE6" w:rsidP="008F6381" w:rsidRDefault="00CF5CE6" w14:paraId="7575D94E" w14:textId="77777777">
            <w:pPr>
              <w:widowControl w:val="0"/>
              <w:rPr>
                <w:b/>
                <w:bCs/>
                <w:color w:val="000000"/>
              </w:rPr>
            </w:pPr>
          </w:p>
          <w:p w:rsidRPr="00CF5CE6" w:rsidR="00CF5CE6" w:rsidP="008F6381" w:rsidRDefault="00CF5CE6" w14:paraId="3E0FDB3A" w14:textId="3A63754C">
            <w:pPr>
              <w:widowControl w:val="0"/>
              <w:rPr>
                <w:color w:val="000000"/>
              </w:rPr>
            </w:pPr>
            <w:proofErr w:type="spellStart"/>
            <w:r w:rsidRPr="00CF5CE6">
              <w:rPr>
                <w:color w:val="000000"/>
              </w:rPr>
              <w:t>CforAT</w:t>
            </w:r>
            <w:proofErr w:type="spellEnd"/>
            <w:r>
              <w:rPr>
                <w:color w:val="000000"/>
              </w:rPr>
              <w:t xml:space="preserve"> </w:t>
            </w:r>
            <w:r w:rsidR="00674BD0">
              <w:rPr>
                <w:color w:val="000000"/>
              </w:rPr>
              <w:t xml:space="preserve">filed a protest addressing </w:t>
            </w:r>
            <w:r w:rsidR="005464DB">
              <w:rPr>
                <w:color w:val="000000"/>
              </w:rPr>
              <w:t xml:space="preserve">offered testimony on residential rate design issues (accepted into the record </w:t>
            </w:r>
            <w:r w:rsidR="00D971F0">
              <w:rPr>
                <w:color w:val="000000"/>
              </w:rPr>
              <w:t xml:space="preserve">as Exhibit CforAT-01 via </w:t>
            </w:r>
            <w:r w:rsidR="0062385D">
              <w:rPr>
                <w:color w:val="000000"/>
              </w:rPr>
              <w:t xml:space="preserve">a ruling issued on October 29, 2025) and was a party to the </w:t>
            </w:r>
            <w:r w:rsidR="009E2ED8">
              <w:rPr>
                <w:color w:val="000000"/>
              </w:rPr>
              <w:t xml:space="preserve">Residential Rate Design Settlement Agreement submitted via motion on August 12, </w:t>
            </w:r>
            <w:proofErr w:type="gramStart"/>
            <w:r w:rsidR="009E2ED8">
              <w:rPr>
                <w:color w:val="000000"/>
              </w:rPr>
              <w:t>2025</w:t>
            </w:r>
            <w:proofErr w:type="gramEnd"/>
            <w:r w:rsidR="009E2ED8">
              <w:rPr>
                <w:color w:val="000000"/>
              </w:rPr>
              <w:t xml:space="preserve"> and approved in the final decision.</w:t>
            </w:r>
          </w:p>
          <w:p w:rsidRPr="007F620E" w:rsidR="00E25078" w:rsidP="008F6381" w:rsidRDefault="00E25078" w14:paraId="1B0CC007" w14:textId="77777777">
            <w:pPr>
              <w:widowControl w:val="0"/>
              <w:rPr>
                <w:color w:val="000000"/>
              </w:rPr>
            </w:pPr>
          </w:p>
        </w:tc>
        <w:tc>
          <w:tcPr>
            <w:tcW w:w="4140" w:type="dxa"/>
          </w:tcPr>
          <w:p w:rsidRPr="007F620E" w:rsidR="00A92D0B" w:rsidP="008F6381" w:rsidRDefault="00FC7B15" w14:paraId="532F95D2" w14:textId="146431CE">
            <w:pPr>
              <w:widowControl w:val="0"/>
              <w:rPr>
                <w:color w:val="000000"/>
              </w:rPr>
            </w:pPr>
            <w:r>
              <w:rPr>
                <w:color w:val="000000"/>
              </w:rPr>
              <w:t xml:space="preserve">Decision </w:t>
            </w:r>
            <w:r w:rsidR="00F85398">
              <w:rPr>
                <w:color w:val="000000"/>
              </w:rPr>
              <w:t xml:space="preserve">26-04-033 (the Final Decision) adopts multiple settlements, including the Residential Rate Design Settlement addressing issues of concern to </w:t>
            </w:r>
            <w:proofErr w:type="spellStart"/>
            <w:r w:rsidR="00F85398">
              <w:rPr>
                <w:color w:val="000000"/>
              </w:rPr>
              <w:t>CforAT</w:t>
            </w:r>
            <w:proofErr w:type="spellEnd"/>
            <w:r w:rsidR="00F85398">
              <w:rPr>
                <w:color w:val="000000"/>
              </w:rPr>
              <w:t xml:space="preserve">.  The discussion of the Residential Rate Design Settlement is at pages </w:t>
            </w:r>
            <w:r w:rsidR="000148F0">
              <w:rPr>
                <w:color w:val="000000"/>
              </w:rPr>
              <w:t xml:space="preserve">23-28 of the Final Decision.  </w:t>
            </w:r>
          </w:p>
        </w:tc>
        <w:tc>
          <w:tcPr>
            <w:tcW w:w="2340" w:type="dxa"/>
          </w:tcPr>
          <w:p w:rsidRPr="007F620E" w:rsidR="00A92D0B" w:rsidP="008F6381" w:rsidRDefault="00822091" w14:paraId="63938BDA" w14:textId="5FAAA1AC">
            <w:pPr>
              <w:widowControl w:val="0"/>
              <w:rPr>
                <w:color w:val="000000"/>
              </w:rPr>
            </w:pPr>
            <w:r>
              <w:rPr>
                <w:color w:val="000000"/>
              </w:rPr>
              <w:t>Verified</w:t>
            </w:r>
          </w:p>
        </w:tc>
      </w:tr>
      <w:tr w:rsidRPr="007F620E" w:rsidR="00691528" w:rsidTr="00F13994" w14:paraId="36FF786B" w14:textId="77777777">
        <w:trPr>
          <w:tblHeader/>
        </w:trPr>
        <w:tc>
          <w:tcPr>
            <w:tcW w:w="3258" w:type="dxa"/>
          </w:tcPr>
          <w:p w:rsidR="00E25078" w:rsidP="008F6381" w:rsidRDefault="00364D90" w14:paraId="64438D9A" w14:textId="77777777">
            <w:pPr>
              <w:widowControl w:val="0"/>
              <w:rPr>
                <w:b/>
                <w:bCs/>
                <w:color w:val="000000"/>
              </w:rPr>
            </w:pPr>
            <w:r w:rsidRPr="00364D90">
              <w:rPr>
                <w:b/>
                <w:bCs/>
                <w:color w:val="000000"/>
              </w:rPr>
              <w:t xml:space="preserve">Medical </w:t>
            </w:r>
            <w:r>
              <w:rPr>
                <w:b/>
                <w:bCs/>
                <w:color w:val="000000"/>
              </w:rPr>
              <w:t>Discount:</w:t>
            </w:r>
          </w:p>
          <w:p w:rsidR="008406F5" w:rsidP="008F6381" w:rsidRDefault="00183B64" w14:paraId="39BA3503" w14:textId="77777777">
            <w:pPr>
              <w:widowControl w:val="0"/>
              <w:rPr>
                <w:color w:val="000000"/>
              </w:rPr>
            </w:pPr>
            <w:proofErr w:type="spellStart"/>
            <w:r>
              <w:rPr>
                <w:color w:val="000000"/>
              </w:rPr>
              <w:t>CforAT</w:t>
            </w:r>
            <w:proofErr w:type="spellEnd"/>
            <w:r>
              <w:rPr>
                <w:color w:val="000000"/>
              </w:rPr>
              <w:t xml:space="preserve"> </w:t>
            </w:r>
            <w:r w:rsidR="00402357">
              <w:rPr>
                <w:color w:val="000000"/>
              </w:rPr>
              <w:t xml:space="preserve">calls out the specific issue of the need for addressing the availability of a medical discount for any new opt-in rate because we were </w:t>
            </w:r>
            <w:r>
              <w:rPr>
                <w:color w:val="000000"/>
              </w:rPr>
              <w:t xml:space="preserve">the party primarily responsible for consideration of </w:t>
            </w:r>
            <w:r w:rsidR="008406F5">
              <w:rPr>
                <w:color w:val="000000"/>
              </w:rPr>
              <w:t xml:space="preserve">this issue.  </w:t>
            </w:r>
          </w:p>
          <w:p w:rsidR="008406F5" w:rsidP="008F6381" w:rsidRDefault="008406F5" w14:paraId="3D90CCEE" w14:textId="77777777">
            <w:pPr>
              <w:widowControl w:val="0"/>
              <w:rPr>
                <w:color w:val="000000"/>
              </w:rPr>
            </w:pPr>
          </w:p>
          <w:p w:rsidR="00364D90" w:rsidP="008F6381" w:rsidRDefault="00DC3A44" w14:paraId="1B61CF0C" w14:textId="515B2C07">
            <w:pPr>
              <w:widowControl w:val="0"/>
              <w:rPr>
                <w:color w:val="000000"/>
              </w:rPr>
            </w:pPr>
            <w:proofErr w:type="spellStart"/>
            <w:r>
              <w:rPr>
                <w:color w:val="000000"/>
              </w:rPr>
              <w:t>CforAT</w:t>
            </w:r>
            <w:proofErr w:type="spellEnd"/>
            <w:r>
              <w:rPr>
                <w:color w:val="000000"/>
              </w:rPr>
              <w:t xml:space="preserve"> addressed </w:t>
            </w:r>
            <w:r w:rsidR="008406F5">
              <w:rPr>
                <w:color w:val="000000"/>
              </w:rPr>
              <w:t xml:space="preserve">SCE’s obligation to include a medical discount in any </w:t>
            </w:r>
            <w:proofErr w:type="spellStart"/>
            <w:r w:rsidR="008406F5">
              <w:rPr>
                <w:color w:val="000000"/>
              </w:rPr>
              <w:t>untiered</w:t>
            </w:r>
            <w:proofErr w:type="spellEnd"/>
            <w:r w:rsidR="008406F5">
              <w:rPr>
                <w:color w:val="000000"/>
              </w:rPr>
              <w:t xml:space="preserve"> opt-in rate </w:t>
            </w:r>
            <w:r>
              <w:rPr>
                <w:color w:val="000000"/>
              </w:rPr>
              <w:t>issue in our protest</w:t>
            </w:r>
            <w:r w:rsidR="00D20CAD">
              <w:rPr>
                <w:color w:val="000000"/>
              </w:rPr>
              <w:t xml:space="preserve"> as well </w:t>
            </w:r>
            <w:r w:rsidR="00D20CAD">
              <w:rPr>
                <w:color w:val="000000"/>
              </w:rPr>
              <w:lastRenderedPageBreak/>
              <w:t>as our testimony.</w:t>
            </w:r>
            <w:r w:rsidR="007E220E">
              <w:rPr>
                <w:color w:val="000000"/>
              </w:rPr>
              <w:t xml:space="preserve">  The testimony includes a discussion of discovery conducted by </w:t>
            </w:r>
            <w:proofErr w:type="spellStart"/>
            <w:r w:rsidR="007E220E">
              <w:rPr>
                <w:color w:val="000000"/>
              </w:rPr>
              <w:t>CforAT</w:t>
            </w:r>
            <w:proofErr w:type="spellEnd"/>
            <w:r w:rsidR="007E220E">
              <w:rPr>
                <w:color w:val="000000"/>
              </w:rPr>
              <w:t xml:space="preserve"> on this issue, with </w:t>
            </w:r>
            <w:r w:rsidR="00091CC7">
              <w:rPr>
                <w:color w:val="000000"/>
              </w:rPr>
              <w:t>data requests and responses attached.</w:t>
            </w:r>
          </w:p>
          <w:p w:rsidRPr="00497D4F" w:rsidR="00D20CAD" w:rsidP="008F6381" w:rsidRDefault="00D20CAD" w14:paraId="4EBD21DA" w14:textId="77777777">
            <w:pPr>
              <w:pStyle w:val="ListParagraph"/>
              <w:widowControl w:val="0"/>
              <w:numPr>
                <w:ilvl w:val="0"/>
                <w:numId w:val="11"/>
              </w:numPr>
              <w:ind w:left="330"/>
              <w:rPr>
                <w:rFonts w:ascii="Times New Roman" w:hAnsi="Times New Roman"/>
                <w:color w:val="000000"/>
                <w:sz w:val="24"/>
                <w:szCs w:val="24"/>
              </w:rPr>
            </w:pPr>
            <w:proofErr w:type="spellStart"/>
            <w:r w:rsidRPr="00497D4F">
              <w:rPr>
                <w:rFonts w:ascii="Times New Roman" w:hAnsi="Times New Roman"/>
                <w:color w:val="000000"/>
                <w:sz w:val="24"/>
                <w:szCs w:val="24"/>
              </w:rPr>
              <w:t>CforAT</w:t>
            </w:r>
            <w:proofErr w:type="spellEnd"/>
            <w:r w:rsidRPr="00497D4F">
              <w:rPr>
                <w:rFonts w:ascii="Times New Roman" w:hAnsi="Times New Roman"/>
                <w:color w:val="000000"/>
                <w:sz w:val="24"/>
                <w:szCs w:val="24"/>
              </w:rPr>
              <w:t xml:space="preserve"> Protest at pp. 2-3</w:t>
            </w:r>
          </w:p>
          <w:p w:rsidRPr="00497D4F" w:rsidR="00D20CAD" w:rsidP="008F6381" w:rsidRDefault="009856ED" w14:paraId="37D502D7" w14:textId="77777777">
            <w:pPr>
              <w:pStyle w:val="ListParagraph"/>
              <w:widowControl w:val="0"/>
              <w:numPr>
                <w:ilvl w:val="0"/>
                <w:numId w:val="11"/>
              </w:numPr>
              <w:ind w:left="330"/>
              <w:rPr>
                <w:rFonts w:ascii="Times New Roman" w:hAnsi="Times New Roman"/>
                <w:color w:val="000000"/>
                <w:sz w:val="24"/>
                <w:szCs w:val="24"/>
              </w:rPr>
            </w:pPr>
            <w:proofErr w:type="spellStart"/>
            <w:r w:rsidRPr="00497D4F">
              <w:rPr>
                <w:rFonts w:ascii="Times New Roman" w:hAnsi="Times New Roman"/>
                <w:color w:val="000000"/>
                <w:sz w:val="24"/>
                <w:szCs w:val="24"/>
              </w:rPr>
              <w:t>Exh</w:t>
            </w:r>
            <w:proofErr w:type="spellEnd"/>
            <w:r w:rsidRPr="00497D4F">
              <w:rPr>
                <w:rFonts w:ascii="Times New Roman" w:hAnsi="Times New Roman"/>
                <w:color w:val="000000"/>
                <w:sz w:val="24"/>
                <w:szCs w:val="24"/>
              </w:rPr>
              <w:t>. CforAT-01 at pp. 1-</w:t>
            </w:r>
            <w:r w:rsidRPr="00497D4F" w:rsidR="00091CC7">
              <w:rPr>
                <w:rFonts w:ascii="Times New Roman" w:hAnsi="Times New Roman"/>
                <w:color w:val="000000"/>
                <w:sz w:val="24"/>
                <w:szCs w:val="24"/>
              </w:rPr>
              <w:t xml:space="preserve">2 and attached DR responses.  </w:t>
            </w:r>
          </w:p>
          <w:p w:rsidRPr="00497D4F" w:rsidR="00F834E8" w:rsidP="008F6381" w:rsidRDefault="00F834E8" w14:paraId="28856055" w14:textId="77777777">
            <w:pPr>
              <w:widowControl w:val="0"/>
              <w:rPr>
                <w:color w:val="000000"/>
              </w:rPr>
            </w:pPr>
          </w:p>
          <w:p w:rsidRPr="00F834E8" w:rsidR="00F834E8" w:rsidP="008F6381" w:rsidRDefault="00F834E8" w14:paraId="77A8C970" w14:textId="724F1F90">
            <w:pPr>
              <w:widowControl w:val="0"/>
              <w:rPr>
                <w:color w:val="000000"/>
              </w:rPr>
            </w:pPr>
            <w:r>
              <w:rPr>
                <w:color w:val="000000"/>
              </w:rPr>
              <w:t xml:space="preserve">Based on </w:t>
            </w:r>
            <w:proofErr w:type="spellStart"/>
            <w:r>
              <w:rPr>
                <w:color w:val="000000"/>
              </w:rPr>
              <w:t>CforAT’s</w:t>
            </w:r>
            <w:proofErr w:type="spellEnd"/>
            <w:r>
              <w:rPr>
                <w:color w:val="000000"/>
              </w:rPr>
              <w:t xml:space="preserve"> focus on this issue, the Medical Discount Requirement was addressed in the Residential Rate </w:t>
            </w:r>
            <w:r w:rsidR="00992EA7">
              <w:rPr>
                <w:color w:val="000000"/>
              </w:rPr>
              <w:t>S</w:t>
            </w:r>
            <w:r>
              <w:rPr>
                <w:color w:val="000000"/>
              </w:rPr>
              <w:t>ettlement</w:t>
            </w:r>
            <w:r w:rsidR="00992EA7">
              <w:rPr>
                <w:color w:val="000000"/>
              </w:rPr>
              <w:t>.</w:t>
            </w:r>
          </w:p>
        </w:tc>
        <w:tc>
          <w:tcPr>
            <w:tcW w:w="4140" w:type="dxa"/>
          </w:tcPr>
          <w:p w:rsidR="00691528" w:rsidP="008F6381" w:rsidRDefault="00691528" w14:paraId="72394312" w14:textId="77777777">
            <w:pPr>
              <w:widowControl w:val="0"/>
              <w:rPr>
                <w:color w:val="000000"/>
              </w:rPr>
            </w:pPr>
          </w:p>
          <w:p w:rsidRPr="007F620E" w:rsidR="00F834E8" w:rsidP="008F6381" w:rsidRDefault="00992EA7" w14:paraId="2144B6BD" w14:textId="0409795C">
            <w:pPr>
              <w:widowControl w:val="0"/>
              <w:rPr>
                <w:color w:val="000000"/>
              </w:rPr>
            </w:pPr>
            <w:r>
              <w:rPr>
                <w:color w:val="000000"/>
              </w:rPr>
              <w:t xml:space="preserve">The Final Decision </w:t>
            </w:r>
            <w:r w:rsidR="00F57A3C">
              <w:rPr>
                <w:color w:val="000000"/>
              </w:rPr>
              <w:t xml:space="preserve">notes the </w:t>
            </w:r>
            <w:r w:rsidR="00867B72">
              <w:rPr>
                <w:color w:val="000000"/>
              </w:rPr>
              <w:t xml:space="preserve">application of the medical discount to any opt-in rate as part of its review of the settlement and confirms that the settlement is </w:t>
            </w:r>
            <w:r w:rsidR="005A5764">
              <w:rPr>
                <w:color w:val="000000"/>
              </w:rPr>
              <w:t xml:space="preserve">reasonable </w:t>
            </w:r>
            <w:proofErr w:type="gramStart"/>
            <w:r w:rsidR="005A5764">
              <w:rPr>
                <w:color w:val="000000"/>
              </w:rPr>
              <w:t>in light of</w:t>
            </w:r>
            <w:proofErr w:type="gramEnd"/>
            <w:r w:rsidR="005A5764">
              <w:rPr>
                <w:color w:val="000000"/>
              </w:rPr>
              <w:t xml:space="preserve"> the record, consistent with law and in </w:t>
            </w:r>
            <w:proofErr w:type="gramStart"/>
            <w:r w:rsidR="005A5764">
              <w:rPr>
                <w:color w:val="000000"/>
              </w:rPr>
              <w:t>the public</w:t>
            </w:r>
            <w:proofErr w:type="gramEnd"/>
            <w:r w:rsidR="005A5764">
              <w:rPr>
                <w:color w:val="000000"/>
              </w:rPr>
              <w:t xml:space="preserve"> interest.  Final Decision at p. 26 (</w:t>
            </w:r>
            <w:proofErr w:type="gramStart"/>
            <w:r w:rsidR="005A5764">
              <w:rPr>
                <w:color w:val="000000"/>
              </w:rPr>
              <w:t>noting</w:t>
            </w:r>
            <w:proofErr w:type="gramEnd"/>
            <w:r w:rsidR="005A5764">
              <w:rPr>
                <w:color w:val="000000"/>
              </w:rPr>
              <w:t xml:space="preserve"> the medical discount provision) and at pp. 26-</w:t>
            </w:r>
            <w:r w:rsidR="0049012E">
              <w:rPr>
                <w:color w:val="000000"/>
              </w:rPr>
              <w:t>28 (analyzing and adopting the settlement)</w:t>
            </w:r>
            <w:r w:rsidR="00402357">
              <w:rPr>
                <w:color w:val="000000"/>
              </w:rPr>
              <w:t>.</w:t>
            </w:r>
          </w:p>
        </w:tc>
        <w:tc>
          <w:tcPr>
            <w:tcW w:w="2340" w:type="dxa"/>
          </w:tcPr>
          <w:p w:rsidRPr="007F620E" w:rsidR="00691528" w:rsidP="008F6381" w:rsidRDefault="00822091" w14:paraId="64233D9C" w14:textId="372348BF">
            <w:pPr>
              <w:widowControl w:val="0"/>
              <w:rPr>
                <w:color w:val="000000"/>
              </w:rPr>
            </w:pPr>
            <w:r>
              <w:rPr>
                <w:color w:val="000000"/>
              </w:rPr>
              <w:t>Verified</w:t>
            </w:r>
          </w:p>
        </w:tc>
      </w:tr>
      <w:tr w:rsidRPr="007F620E" w:rsidR="0036690F" w:rsidTr="00F13994" w14:paraId="302E27FD" w14:textId="77777777">
        <w:trPr>
          <w:tblHeader/>
        </w:trPr>
        <w:tc>
          <w:tcPr>
            <w:tcW w:w="3258" w:type="dxa"/>
          </w:tcPr>
          <w:p w:rsidR="0036690F" w:rsidP="008F6381" w:rsidRDefault="0036690F" w14:paraId="62F6CEF8" w14:textId="77777777">
            <w:pPr>
              <w:widowControl w:val="0"/>
              <w:rPr>
                <w:b/>
                <w:bCs/>
                <w:color w:val="000000"/>
              </w:rPr>
            </w:pPr>
            <w:r>
              <w:rPr>
                <w:b/>
                <w:bCs/>
                <w:color w:val="000000"/>
              </w:rPr>
              <w:t>Residential Rate Design:</w:t>
            </w:r>
          </w:p>
          <w:p w:rsidR="00D74CBC" w:rsidP="008F6381" w:rsidRDefault="0036690F" w14:paraId="51A381FF" w14:textId="77777777">
            <w:pPr>
              <w:widowControl w:val="0"/>
              <w:rPr>
                <w:color w:val="000000"/>
              </w:rPr>
            </w:pPr>
            <w:r>
              <w:rPr>
                <w:color w:val="000000"/>
              </w:rPr>
              <w:t xml:space="preserve">In addition to our targeted focus on </w:t>
            </w:r>
            <w:r w:rsidR="00C936E1">
              <w:rPr>
                <w:color w:val="000000"/>
              </w:rPr>
              <w:t xml:space="preserve">the medical discount requirement, </w:t>
            </w:r>
            <w:proofErr w:type="spellStart"/>
            <w:r w:rsidR="00C936E1">
              <w:rPr>
                <w:color w:val="000000"/>
              </w:rPr>
              <w:t>CforAT</w:t>
            </w:r>
            <w:proofErr w:type="spellEnd"/>
            <w:r w:rsidR="00C936E1">
              <w:rPr>
                <w:color w:val="000000"/>
              </w:rPr>
              <w:t xml:space="preserve"> participated broadly </w:t>
            </w:r>
            <w:proofErr w:type="gramStart"/>
            <w:r w:rsidR="00C936E1">
              <w:rPr>
                <w:color w:val="000000"/>
              </w:rPr>
              <w:t>on</w:t>
            </w:r>
            <w:proofErr w:type="gramEnd"/>
            <w:r w:rsidR="00C936E1">
              <w:rPr>
                <w:color w:val="000000"/>
              </w:rPr>
              <w:t xml:space="preserve"> issues of residential rate design as reflected in our </w:t>
            </w:r>
            <w:r w:rsidR="00F9675A">
              <w:rPr>
                <w:color w:val="000000"/>
              </w:rPr>
              <w:t xml:space="preserve">protest and testimony.  </w:t>
            </w:r>
          </w:p>
          <w:p w:rsidR="00D74CBC" w:rsidP="008F6381" w:rsidRDefault="00D74CBC" w14:paraId="1DF446A7" w14:textId="77777777">
            <w:pPr>
              <w:widowControl w:val="0"/>
              <w:rPr>
                <w:color w:val="000000"/>
              </w:rPr>
            </w:pPr>
          </w:p>
          <w:p w:rsidR="0036690F" w:rsidP="008F6381" w:rsidRDefault="00F9675A" w14:paraId="29AD902A" w14:textId="519E270D">
            <w:pPr>
              <w:widowControl w:val="0"/>
              <w:rPr>
                <w:color w:val="000000"/>
              </w:rPr>
            </w:pPr>
            <w:r>
              <w:rPr>
                <w:color w:val="000000"/>
              </w:rPr>
              <w:t xml:space="preserve">This includes </w:t>
            </w:r>
            <w:r w:rsidR="007A71EC">
              <w:rPr>
                <w:color w:val="000000"/>
              </w:rPr>
              <w:t>record development</w:t>
            </w:r>
            <w:r>
              <w:rPr>
                <w:color w:val="000000"/>
              </w:rPr>
              <w:t xml:space="preserve"> on </w:t>
            </w:r>
            <w:r w:rsidR="00936BAA">
              <w:rPr>
                <w:color w:val="000000"/>
              </w:rPr>
              <w:t>the issue of seasonal differentials</w:t>
            </w:r>
            <w:r w:rsidR="009D5516">
              <w:rPr>
                <w:color w:val="000000"/>
              </w:rPr>
              <w:t>.  S</w:t>
            </w:r>
            <w:r w:rsidR="00936BAA">
              <w:rPr>
                <w:i/>
                <w:iCs/>
                <w:color w:val="000000"/>
              </w:rPr>
              <w:t xml:space="preserve">ee </w:t>
            </w:r>
            <w:proofErr w:type="spellStart"/>
            <w:r w:rsidR="00936BAA">
              <w:rPr>
                <w:color w:val="000000"/>
              </w:rPr>
              <w:t>CforAT</w:t>
            </w:r>
            <w:proofErr w:type="spellEnd"/>
            <w:r w:rsidR="00936BAA">
              <w:rPr>
                <w:color w:val="000000"/>
              </w:rPr>
              <w:t xml:space="preserve"> Protest at </w:t>
            </w:r>
            <w:r w:rsidR="00C9348D">
              <w:rPr>
                <w:color w:val="000000"/>
              </w:rPr>
              <w:t xml:space="preserve">pp. 4-5; </w:t>
            </w:r>
            <w:proofErr w:type="spellStart"/>
            <w:r w:rsidR="00C9348D">
              <w:rPr>
                <w:color w:val="000000"/>
              </w:rPr>
              <w:t>Exh</w:t>
            </w:r>
            <w:proofErr w:type="spellEnd"/>
            <w:r w:rsidR="00C9348D">
              <w:rPr>
                <w:color w:val="000000"/>
              </w:rPr>
              <w:t>. CforAT-01 at pp. 2-</w:t>
            </w:r>
            <w:r w:rsidR="00415491">
              <w:rPr>
                <w:color w:val="000000"/>
              </w:rPr>
              <w:t>6 and attached DR responses and additional information</w:t>
            </w:r>
            <w:r w:rsidR="00D74CBC">
              <w:rPr>
                <w:color w:val="000000"/>
              </w:rPr>
              <w:t>.</w:t>
            </w:r>
          </w:p>
          <w:p w:rsidR="00D74CBC" w:rsidP="008F6381" w:rsidRDefault="00D74CBC" w14:paraId="12B7AD2D" w14:textId="77777777">
            <w:pPr>
              <w:widowControl w:val="0"/>
              <w:rPr>
                <w:color w:val="000000"/>
              </w:rPr>
            </w:pPr>
          </w:p>
          <w:p w:rsidR="00D74CBC" w:rsidP="008F6381" w:rsidRDefault="00D74CBC" w14:paraId="224297C0" w14:textId="77777777">
            <w:pPr>
              <w:widowControl w:val="0"/>
              <w:rPr>
                <w:color w:val="000000"/>
              </w:rPr>
            </w:pPr>
            <w:r>
              <w:rPr>
                <w:color w:val="000000"/>
              </w:rPr>
              <w:t xml:space="preserve">It also includes </w:t>
            </w:r>
            <w:r w:rsidR="00422759">
              <w:rPr>
                <w:color w:val="000000"/>
              </w:rPr>
              <w:t xml:space="preserve">record development </w:t>
            </w:r>
            <w:r>
              <w:rPr>
                <w:color w:val="000000"/>
              </w:rPr>
              <w:t>on the issue of SCE’s effective CARE discount</w:t>
            </w:r>
            <w:r w:rsidR="000C01D7">
              <w:rPr>
                <w:color w:val="000000"/>
              </w:rPr>
              <w:t xml:space="preserve"> (raised by SCE in </w:t>
            </w:r>
            <w:r w:rsidR="009D5516">
              <w:rPr>
                <w:color w:val="000000"/>
              </w:rPr>
              <w:t xml:space="preserve">its supplemental testimony).  </w:t>
            </w:r>
            <w:r w:rsidR="00187E7E">
              <w:rPr>
                <w:i/>
                <w:iCs/>
                <w:color w:val="000000"/>
              </w:rPr>
              <w:t>See</w:t>
            </w:r>
            <w:r w:rsidR="00187E7E">
              <w:rPr>
                <w:color w:val="000000"/>
              </w:rPr>
              <w:t xml:space="preserve"> </w:t>
            </w:r>
            <w:proofErr w:type="spellStart"/>
            <w:r w:rsidR="00187E7E">
              <w:rPr>
                <w:color w:val="000000"/>
              </w:rPr>
              <w:t>Exh</w:t>
            </w:r>
            <w:proofErr w:type="spellEnd"/>
            <w:r w:rsidR="00187E7E">
              <w:rPr>
                <w:color w:val="000000"/>
              </w:rPr>
              <w:t xml:space="preserve">. CforAT-01 at </w:t>
            </w:r>
            <w:proofErr w:type="gramStart"/>
            <w:r w:rsidR="00187E7E">
              <w:rPr>
                <w:color w:val="000000"/>
              </w:rPr>
              <w:t>p.</w:t>
            </w:r>
            <w:proofErr w:type="gramEnd"/>
            <w:r w:rsidR="00187E7E">
              <w:rPr>
                <w:color w:val="000000"/>
              </w:rPr>
              <w:t xml:space="preserve"> 6.  </w:t>
            </w:r>
          </w:p>
          <w:p w:rsidR="00422759" w:rsidP="008F6381" w:rsidRDefault="00422759" w14:paraId="5C6109E7" w14:textId="77777777">
            <w:pPr>
              <w:widowControl w:val="0"/>
              <w:rPr>
                <w:color w:val="000000"/>
              </w:rPr>
            </w:pPr>
          </w:p>
          <w:p w:rsidRPr="00187E7E" w:rsidR="00422759" w:rsidP="008F6381" w:rsidRDefault="00422759" w14:paraId="44DDFF2A" w14:textId="00775472">
            <w:pPr>
              <w:widowControl w:val="0"/>
              <w:rPr>
                <w:color w:val="000000"/>
              </w:rPr>
            </w:pPr>
            <w:proofErr w:type="spellStart"/>
            <w:r>
              <w:rPr>
                <w:color w:val="000000"/>
              </w:rPr>
              <w:t>CforAT</w:t>
            </w:r>
            <w:proofErr w:type="spellEnd"/>
            <w:r>
              <w:rPr>
                <w:color w:val="000000"/>
              </w:rPr>
              <w:t xml:space="preserve"> additionally addressed other issues of residential rate design </w:t>
            </w:r>
            <w:proofErr w:type="gramStart"/>
            <w:r>
              <w:rPr>
                <w:color w:val="000000"/>
              </w:rPr>
              <w:t>during the course of</w:t>
            </w:r>
            <w:proofErr w:type="gramEnd"/>
            <w:r>
              <w:rPr>
                <w:color w:val="000000"/>
              </w:rPr>
              <w:t xml:space="preserve"> the extensive settlement discussions resulting in the Residential Rate Design </w:t>
            </w:r>
            <w:r>
              <w:rPr>
                <w:color w:val="000000"/>
              </w:rPr>
              <w:lastRenderedPageBreak/>
              <w:t xml:space="preserve">Settlement Agreement.  </w:t>
            </w:r>
          </w:p>
        </w:tc>
        <w:tc>
          <w:tcPr>
            <w:tcW w:w="4140" w:type="dxa"/>
          </w:tcPr>
          <w:p w:rsidR="0036690F" w:rsidP="008F6381" w:rsidRDefault="0036690F" w14:paraId="19F72CA1" w14:textId="77777777">
            <w:pPr>
              <w:widowControl w:val="0"/>
              <w:rPr>
                <w:color w:val="000000"/>
              </w:rPr>
            </w:pPr>
          </w:p>
          <w:p w:rsidR="00860D67" w:rsidP="008F6381" w:rsidRDefault="00137412" w14:paraId="11563D7B" w14:textId="77777777">
            <w:pPr>
              <w:widowControl w:val="0"/>
              <w:rPr>
                <w:color w:val="000000"/>
              </w:rPr>
            </w:pPr>
            <w:r>
              <w:rPr>
                <w:color w:val="000000"/>
              </w:rPr>
              <w:t xml:space="preserve">As noted in the Final Decision, the Residential Rate </w:t>
            </w:r>
            <w:r w:rsidR="00FF3B27">
              <w:rPr>
                <w:color w:val="000000"/>
              </w:rPr>
              <w:t>Design</w:t>
            </w:r>
            <w:r>
              <w:rPr>
                <w:color w:val="000000"/>
              </w:rPr>
              <w:t xml:space="preserve"> </w:t>
            </w:r>
            <w:r w:rsidR="00FF3B27">
              <w:rPr>
                <w:color w:val="000000"/>
              </w:rPr>
              <w:t xml:space="preserve">Settlement Agreement resolves party </w:t>
            </w:r>
            <w:r w:rsidR="005E78CA">
              <w:rPr>
                <w:color w:val="000000"/>
              </w:rPr>
              <w:t>disputes</w:t>
            </w:r>
            <w:r w:rsidR="00FF3B27">
              <w:rPr>
                <w:color w:val="000000"/>
              </w:rPr>
              <w:t xml:space="preserve"> </w:t>
            </w:r>
            <w:r w:rsidR="005E78CA">
              <w:rPr>
                <w:color w:val="000000"/>
              </w:rPr>
              <w:t xml:space="preserve">about </w:t>
            </w:r>
            <w:r w:rsidR="00FF3B27">
              <w:rPr>
                <w:color w:val="000000"/>
              </w:rPr>
              <w:t>multiple items proposed by SCE</w:t>
            </w:r>
            <w:r w:rsidR="005E78CA">
              <w:rPr>
                <w:color w:val="000000"/>
              </w:rPr>
              <w:t xml:space="preserve">, including baseline allowances </w:t>
            </w:r>
            <w:r w:rsidR="0052677F">
              <w:rPr>
                <w:color w:val="000000"/>
              </w:rPr>
              <w:t>for customers with heat pump water heaters, adjustment of TOU rate differentials, resolution of disputed issues on seasonal differentials</w:t>
            </w:r>
            <w:r w:rsidR="000E1CA2">
              <w:rPr>
                <w:color w:val="000000"/>
              </w:rPr>
              <w:t xml:space="preserve"> (including a specific resolution on the seasonal differential for TOU-D-Prime)</w:t>
            </w:r>
            <w:r w:rsidR="0052677F">
              <w:rPr>
                <w:color w:val="000000"/>
              </w:rPr>
              <w:t>,</w:t>
            </w:r>
            <w:r w:rsidR="005B4D9C">
              <w:rPr>
                <w:color w:val="000000"/>
              </w:rPr>
              <w:t xml:space="preserve"> confirmation of the availability of the medical discount for all opt-in rate options, and </w:t>
            </w:r>
            <w:r w:rsidR="00860D67">
              <w:rPr>
                <w:color w:val="000000"/>
              </w:rPr>
              <w:t xml:space="preserve">an examination of customer enrollment in the residential heat pump water heater baseline allowance.  Final Decision at </w:t>
            </w:r>
            <w:proofErr w:type="gramStart"/>
            <w:r w:rsidR="00860D67">
              <w:rPr>
                <w:color w:val="000000"/>
              </w:rPr>
              <w:t>pp</w:t>
            </w:r>
            <w:proofErr w:type="gramEnd"/>
            <w:r w:rsidR="00860D67">
              <w:rPr>
                <w:color w:val="000000"/>
              </w:rPr>
              <w:t>. 23-25.</w:t>
            </w:r>
          </w:p>
          <w:p w:rsidR="00860D67" w:rsidP="008F6381" w:rsidRDefault="00860D67" w14:paraId="5D7E08F7" w14:textId="77777777">
            <w:pPr>
              <w:widowControl w:val="0"/>
              <w:rPr>
                <w:color w:val="000000"/>
              </w:rPr>
            </w:pPr>
          </w:p>
          <w:p w:rsidR="00137412" w:rsidP="008F6381" w:rsidRDefault="00860D67" w14:paraId="1392C507" w14:textId="2E48346E">
            <w:pPr>
              <w:widowControl w:val="0"/>
              <w:rPr>
                <w:color w:val="000000"/>
              </w:rPr>
            </w:pPr>
            <w:r>
              <w:rPr>
                <w:color w:val="000000"/>
              </w:rPr>
              <w:t xml:space="preserve">The Final Decision adopts the proposed </w:t>
            </w:r>
            <w:r w:rsidR="00987CA3">
              <w:rPr>
                <w:color w:val="000000"/>
              </w:rPr>
              <w:t>Residential</w:t>
            </w:r>
            <w:r>
              <w:rPr>
                <w:color w:val="000000"/>
              </w:rPr>
              <w:t xml:space="preserve"> Rate Design Settlement Agreement</w:t>
            </w:r>
            <w:r w:rsidR="00987CA3">
              <w:rPr>
                <w:color w:val="000000"/>
              </w:rPr>
              <w:t xml:space="preserve"> without modification, finding that it “is reasonable in light of the whole record, consistent with law, and in the public </w:t>
            </w:r>
            <w:proofErr w:type="gramStart"/>
            <w:r w:rsidR="00987CA3">
              <w:rPr>
                <w:color w:val="000000"/>
              </w:rPr>
              <w:t>interest.”</w:t>
            </w:r>
            <w:proofErr w:type="gramEnd"/>
            <w:r w:rsidR="0052677F">
              <w:rPr>
                <w:color w:val="000000"/>
              </w:rPr>
              <w:t xml:space="preserve"> </w:t>
            </w:r>
            <w:r w:rsidR="006225AF">
              <w:rPr>
                <w:color w:val="000000"/>
              </w:rPr>
              <w:t xml:space="preserve">Final Decision at pp. 27-28.  </w:t>
            </w:r>
          </w:p>
        </w:tc>
        <w:tc>
          <w:tcPr>
            <w:tcW w:w="2340" w:type="dxa"/>
          </w:tcPr>
          <w:p w:rsidRPr="007F620E" w:rsidR="0036690F" w:rsidP="008F6381" w:rsidRDefault="00822091" w14:paraId="009D5E0F" w14:textId="3CF5A763">
            <w:pPr>
              <w:widowControl w:val="0"/>
              <w:rPr>
                <w:color w:val="000000"/>
              </w:rPr>
            </w:pPr>
            <w:r>
              <w:rPr>
                <w:color w:val="000000"/>
              </w:rPr>
              <w:t>Verified</w:t>
            </w:r>
          </w:p>
        </w:tc>
      </w:tr>
    </w:tbl>
    <w:p w:rsidRPr="007F620E" w:rsidR="00A92D0B" w:rsidP="005241DF" w:rsidRDefault="00A92D0B" w14:paraId="0D4BCD3A" w14:textId="77777777">
      <w:pPr>
        <w:keepNext/>
        <w:numPr>
          <w:ilvl w:val="0"/>
          <w:numId w:val="8"/>
        </w:numPr>
        <w:spacing w:after="120"/>
        <w:rPr>
          <w:b/>
          <w:color w:val="000000"/>
        </w:rPr>
      </w:pPr>
      <w:r w:rsidRPr="007F620E">
        <w:rPr>
          <w:b/>
          <w:color w:val="000000"/>
        </w:rPr>
        <w:t xml:space="preserve">Duplication of Effort (§ 1801.3(f) </w:t>
      </w:r>
      <w:r w:rsidRPr="007F620E" w:rsidR="00F30DA8">
        <w:rPr>
          <w:b/>
          <w:color w:val="000000"/>
        </w:rPr>
        <w:t xml:space="preserve">and § </w:t>
      </w:r>
      <w:r w:rsidR="0022302F">
        <w:rPr>
          <w:b/>
          <w:color w:val="000000"/>
        </w:rPr>
        <w:t>1802.5)</w:t>
      </w:r>
      <w:r w:rsidR="00C02649">
        <w:rPr>
          <w:b/>
          <w:color w:val="000000"/>
        </w:rPr>
        <w:t>:</w:t>
      </w:r>
    </w:p>
    <w:tbl>
      <w:tblPr>
        <w:tblW w:w="97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8" w:type="dxa"/>
          <w:bottom w:w="58" w:type="dxa"/>
        </w:tblCellMar>
        <w:tblLook w:val="01E0" w:firstRow="1" w:lastRow="1" w:firstColumn="1" w:lastColumn="1" w:noHBand="0" w:noVBand="0"/>
      </w:tblPr>
      <w:tblGrid>
        <w:gridCol w:w="6048"/>
        <w:gridCol w:w="1710"/>
        <w:gridCol w:w="1980"/>
      </w:tblGrid>
      <w:tr w:rsidRPr="007F620E" w:rsidR="00A92D0B" w:rsidTr="00F13994" w14:paraId="76F3266C" w14:textId="77777777">
        <w:tc>
          <w:tcPr>
            <w:tcW w:w="6048" w:type="dxa"/>
            <w:shd w:val="clear" w:color="auto" w:fill="D9D9D9" w:themeFill="background1" w:themeFillShade="D9"/>
          </w:tcPr>
          <w:p w:rsidRPr="007F620E" w:rsidR="00A92D0B" w:rsidP="00073262" w:rsidRDefault="00A92D0B" w14:paraId="300CEDBC" w14:textId="77777777">
            <w:pPr>
              <w:keepNext/>
              <w:keepLines/>
              <w:rPr>
                <w:color w:val="000000"/>
              </w:rPr>
            </w:pPr>
          </w:p>
        </w:tc>
        <w:tc>
          <w:tcPr>
            <w:tcW w:w="1710" w:type="dxa"/>
            <w:tcBorders>
              <w:bottom w:val="single" w:color="auto" w:sz="4" w:space="0"/>
            </w:tcBorders>
            <w:shd w:val="clear" w:color="auto" w:fill="D9D9D9" w:themeFill="background1" w:themeFillShade="D9"/>
          </w:tcPr>
          <w:p w:rsidRPr="007F620E" w:rsidR="00A92D0B" w:rsidP="00073262" w:rsidRDefault="005A63D4" w14:paraId="7B091096" w14:textId="77777777">
            <w:pPr>
              <w:keepNext/>
              <w:keepLines/>
              <w:jc w:val="center"/>
              <w:rPr>
                <w:b/>
                <w:color w:val="000000"/>
              </w:rPr>
            </w:pPr>
            <w:r w:rsidRPr="007F620E">
              <w:rPr>
                <w:b/>
                <w:color w:val="000000"/>
              </w:rPr>
              <w:t>Interveno</w:t>
            </w:r>
            <w:r w:rsidRPr="007F620E" w:rsidR="00204E3A">
              <w:rPr>
                <w:b/>
                <w:color w:val="000000"/>
              </w:rPr>
              <w:t>r</w:t>
            </w:r>
            <w:r w:rsidRPr="007F620E">
              <w:rPr>
                <w:b/>
                <w:color w:val="000000"/>
              </w:rPr>
              <w:t xml:space="preserve">’s </w:t>
            </w:r>
            <w:r w:rsidRPr="007F620E" w:rsidR="00D075B1">
              <w:rPr>
                <w:b/>
                <w:color w:val="000000"/>
              </w:rPr>
              <w:t>Assertion</w:t>
            </w:r>
          </w:p>
        </w:tc>
        <w:tc>
          <w:tcPr>
            <w:tcW w:w="1980" w:type="dxa"/>
            <w:shd w:val="clear" w:color="auto" w:fill="D9D9D9" w:themeFill="background1" w:themeFillShade="D9"/>
          </w:tcPr>
          <w:p w:rsidRPr="007F620E" w:rsidR="00A92D0B" w:rsidP="00073262" w:rsidRDefault="00A92D0B" w14:paraId="25CE5081" w14:textId="77777777">
            <w:pPr>
              <w:keepNext/>
              <w:keepLines/>
              <w:jc w:val="center"/>
              <w:rPr>
                <w:b/>
                <w:color w:val="000000"/>
              </w:rPr>
            </w:pPr>
            <w:r w:rsidRPr="007F620E">
              <w:rPr>
                <w:b/>
                <w:color w:val="000000"/>
              </w:rPr>
              <w:t xml:space="preserve">CPUC </w:t>
            </w:r>
            <w:r w:rsidRPr="007F620E" w:rsidR="00D075B1">
              <w:rPr>
                <w:b/>
                <w:color w:val="000000"/>
              </w:rPr>
              <w:t>Discussion</w:t>
            </w:r>
          </w:p>
        </w:tc>
      </w:tr>
      <w:tr w:rsidRPr="007F620E" w:rsidR="00A92D0B" w:rsidTr="00F13994" w14:paraId="24A12BE1" w14:textId="77777777">
        <w:trPr>
          <w:tblHeader/>
        </w:trPr>
        <w:tc>
          <w:tcPr>
            <w:tcW w:w="6048" w:type="dxa"/>
          </w:tcPr>
          <w:p w:rsidRPr="007F620E" w:rsidR="00A92D0B" w:rsidP="00073262" w:rsidRDefault="00A92D0B" w14:paraId="6915FAF6" w14:textId="799A8E44">
            <w:pPr>
              <w:keepLines/>
              <w:ind w:left="360" w:hanging="360"/>
              <w:rPr>
                <w:b/>
                <w:color w:val="000000"/>
              </w:rPr>
            </w:pPr>
            <w:r w:rsidRPr="007F620E">
              <w:rPr>
                <w:b/>
                <w:color w:val="000000"/>
              </w:rPr>
              <w:t>a.</w:t>
            </w:r>
            <w:r w:rsidRPr="007F620E">
              <w:rPr>
                <w:b/>
                <w:color w:val="000000"/>
              </w:rPr>
              <w:tab/>
            </w:r>
            <w:r w:rsidRPr="007F620E">
              <w:rPr>
                <w:b/>
              </w:rPr>
              <w:t xml:space="preserve">Was </w:t>
            </w:r>
            <w:r w:rsidRPr="009E48E4">
              <w:rPr>
                <w:b/>
              </w:rPr>
              <w:t xml:space="preserve">the </w:t>
            </w:r>
            <w:r w:rsidRPr="009E48E4" w:rsidR="009E48E4">
              <w:rPr>
                <w:b/>
                <w:color w:val="000000"/>
                <w:sz w:val="22"/>
                <w:szCs w:val="22"/>
              </w:rPr>
              <w:t>Public Advocate</w:t>
            </w:r>
            <w:r w:rsidR="00621A7C">
              <w:rPr>
                <w:b/>
                <w:color w:val="000000"/>
                <w:sz w:val="22"/>
                <w:szCs w:val="22"/>
              </w:rPr>
              <w:t>’</w:t>
            </w:r>
            <w:r w:rsidRPr="009E48E4" w:rsidR="009E48E4">
              <w:rPr>
                <w:b/>
                <w:color w:val="000000"/>
                <w:sz w:val="22"/>
                <w:szCs w:val="22"/>
              </w:rPr>
              <w:t>s Office of the Public Utilities Commission</w:t>
            </w:r>
            <w:r w:rsidRPr="009E48E4" w:rsidR="009E48E4">
              <w:rPr>
                <w:b/>
              </w:rPr>
              <w:t xml:space="preserve"> </w:t>
            </w:r>
            <w:r w:rsidRPr="00B55D78">
              <w:rPr>
                <w:b/>
                <w:color w:val="000000"/>
                <w:sz w:val="22"/>
                <w:szCs w:val="22"/>
              </w:rPr>
              <w:t>(</w:t>
            </w:r>
            <w:r w:rsidRPr="00B55D78" w:rsidR="00B55D78">
              <w:rPr>
                <w:b/>
                <w:color w:val="000000"/>
                <w:sz w:val="22"/>
                <w:szCs w:val="22"/>
              </w:rPr>
              <w:t>Cal Advocates</w:t>
            </w:r>
            <w:r w:rsidRPr="007F620E">
              <w:rPr>
                <w:b/>
              </w:rPr>
              <w:t>) a party to the proceeding</w:t>
            </w:r>
            <w:r w:rsidRPr="007F620E">
              <w:rPr>
                <w:b/>
                <w:color w:val="000000"/>
              </w:rPr>
              <w:t>?</w:t>
            </w:r>
          </w:p>
        </w:tc>
        <w:tc>
          <w:tcPr>
            <w:tcW w:w="1710" w:type="dxa"/>
          </w:tcPr>
          <w:p w:rsidRPr="00E25078" w:rsidR="00A92D0B" w:rsidP="00911E1F" w:rsidRDefault="00911E1F" w14:paraId="0B49A7C8" w14:textId="2E81AC2E">
            <w:pPr>
              <w:keepNext/>
              <w:keepLines/>
              <w:jc w:val="center"/>
              <w:rPr>
                <w:color w:val="000000"/>
              </w:rPr>
            </w:pPr>
            <w:r>
              <w:rPr>
                <w:color w:val="000000"/>
              </w:rPr>
              <w:t>Yes</w:t>
            </w:r>
          </w:p>
        </w:tc>
        <w:tc>
          <w:tcPr>
            <w:tcW w:w="1980" w:type="dxa"/>
          </w:tcPr>
          <w:p w:rsidRPr="00E25078" w:rsidR="00A92D0B" w:rsidP="00073262" w:rsidRDefault="00EE3254" w14:paraId="23B6532A" w14:textId="57AA57C3">
            <w:pPr>
              <w:keepNext/>
              <w:keepLines/>
              <w:rPr>
                <w:color w:val="000000"/>
              </w:rPr>
            </w:pPr>
            <w:r>
              <w:rPr>
                <w:color w:val="000000"/>
              </w:rPr>
              <w:t>Verified</w:t>
            </w:r>
          </w:p>
        </w:tc>
      </w:tr>
      <w:tr w:rsidRPr="007F620E" w:rsidR="00A92D0B" w:rsidTr="00F13994" w14:paraId="3317BD71" w14:textId="77777777">
        <w:tc>
          <w:tcPr>
            <w:tcW w:w="6048" w:type="dxa"/>
          </w:tcPr>
          <w:p w:rsidRPr="007F620E" w:rsidR="00A92D0B" w:rsidP="00073262" w:rsidRDefault="00A92D0B" w14:paraId="561D245D" w14:textId="77777777">
            <w:pPr>
              <w:tabs>
                <w:tab w:val="left" w:pos="360"/>
              </w:tabs>
              <w:ind w:left="360" w:hanging="360"/>
              <w:rPr>
                <w:b/>
                <w:color w:val="000000"/>
              </w:rPr>
            </w:pPr>
            <w:r w:rsidRPr="007F620E">
              <w:rPr>
                <w:b/>
                <w:color w:val="000000"/>
              </w:rPr>
              <w:t>b.</w:t>
            </w:r>
            <w:r w:rsidRPr="007F620E">
              <w:rPr>
                <w:b/>
                <w:color w:val="000000"/>
              </w:rPr>
              <w:tab/>
              <w:t xml:space="preserve">Were there other parties to </w:t>
            </w:r>
            <w:proofErr w:type="gramStart"/>
            <w:r w:rsidRPr="007F620E">
              <w:rPr>
                <w:b/>
                <w:color w:val="000000"/>
              </w:rPr>
              <w:t>the proceeding</w:t>
            </w:r>
            <w:proofErr w:type="gramEnd"/>
            <w:r w:rsidRPr="007F620E">
              <w:rPr>
                <w:b/>
                <w:color w:val="000000"/>
              </w:rPr>
              <w:t xml:space="preserve"> with positions </w:t>
            </w:r>
            <w:proofErr w:type="gramStart"/>
            <w:r w:rsidRPr="007F620E">
              <w:rPr>
                <w:b/>
                <w:color w:val="000000"/>
              </w:rPr>
              <w:t>similar to</w:t>
            </w:r>
            <w:proofErr w:type="gramEnd"/>
            <w:r w:rsidRPr="007F620E">
              <w:rPr>
                <w:b/>
                <w:color w:val="000000"/>
              </w:rPr>
              <w:t xml:space="preserve"> yours? </w:t>
            </w:r>
          </w:p>
        </w:tc>
        <w:tc>
          <w:tcPr>
            <w:tcW w:w="1710" w:type="dxa"/>
          </w:tcPr>
          <w:p w:rsidRPr="00E25078" w:rsidR="00A92D0B" w:rsidP="00911E1F" w:rsidRDefault="00911E1F" w14:paraId="3708E485" w14:textId="6FAB725C">
            <w:pPr>
              <w:jc w:val="center"/>
              <w:rPr>
                <w:color w:val="000000"/>
              </w:rPr>
            </w:pPr>
            <w:r>
              <w:rPr>
                <w:color w:val="000000"/>
              </w:rPr>
              <w:t>Yes</w:t>
            </w:r>
          </w:p>
        </w:tc>
        <w:tc>
          <w:tcPr>
            <w:tcW w:w="1980" w:type="dxa"/>
          </w:tcPr>
          <w:p w:rsidRPr="00E25078" w:rsidR="00A92D0B" w:rsidP="00073262" w:rsidRDefault="00EE3254" w14:paraId="6B3388E6" w14:textId="17F2C633">
            <w:pPr>
              <w:rPr>
                <w:color w:val="000000"/>
              </w:rPr>
            </w:pPr>
            <w:r>
              <w:rPr>
                <w:color w:val="000000"/>
              </w:rPr>
              <w:t>Noted</w:t>
            </w:r>
          </w:p>
        </w:tc>
      </w:tr>
      <w:tr w:rsidRPr="007F620E" w:rsidR="00A92D0B" w:rsidTr="00F13994" w14:paraId="0A51B7D4" w14:textId="77777777">
        <w:tc>
          <w:tcPr>
            <w:tcW w:w="7758" w:type="dxa"/>
            <w:gridSpan w:val="2"/>
          </w:tcPr>
          <w:p w:rsidRPr="00E25078" w:rsidR="00A92D0B" w:rsidP="00073262" w:rsidRDefault="00A92D0B" w14:paraId="30CB6275" w14:textId="7D63B4F2">
            <w:pPr>
              <w:ind w:left="360" w:hanging="360"/>
              <w:rPr>
                <w:color w:val="000000"/>
              </w:rPr>
            </w:pPr>
            <w:proofErr w:type="gramStart"/>
            <w:r w:rsidRPr="00E25078">
              <w:rPr>
                <w:b/>
                <w:color w:val="000000"/>
              </w:rPr>
              <w:t>c.</w:t>
            </w:r>
            <w:r w:rsidRPr="00E25078">
              <w:rPr>
                <w:b/>
                <w:color w:val="000000"/>
              </w:rPr>
              <w:tab/>
              <w:t>If</w:t>
            </w:r>
            <w:proofErr w:type="gramEnd"/>
            <w:r w:rsidRPr="00E25078">
              <w:rPr>
                <w:b/>
                <w:color w:val="000000"/>
              </w:rPr>
              <w:t xml:space="preserve"> so, provide name of other parties:</w:t>
            </w:r>
            <w:r w:rsidRPr="00E25078" w:rsidR="00E25078">
              <w:rPr>
                <w:color w:val="000000"/>
              </w:rPr>
              <w:t xml:space="preserve"> </w:t>
            </w:r>
          </w:p>
          <w:p w:rsidRPr="00E25078" w:rsidR="00691528" w:rsidP="00EE00E7" w:rsidRDefault="00911E1F" w14:paraId="058CE425" w14:textId="3E389229">
            <w:pPr>
              <w:ind w:left="360" w:hanging="30"/>
              <w:rPr>
                <w:color w:val="000000"/>
              </w:rPr>
            </w:pPr>
            <w:r>
              <w:rPr>
                <w:color w:val="000000"/>
              </w:rPr>
              <w:t>Other parties that focused on residential rate design issues and</w:t>
            </w:r>
            <w:r w:rsidR="00EE00E7">
              <w:rPr>
                <w:color w:val="000000"/>
              </w:rPr>
              <w:t xml:space="preserve"> joined the Residential Rate Design Settlement Agreement include Cal Advocates, SEIA and TURN, as well as SCE.  In reaching a negotiated resolution </w:t>
            </w:r>
            <w:proofErr w:type="gramStart"/>
            <w:r w:rsidR="00EE00E7">
              <w:rPr>
                <w:color w:val="000000"/>
              </w:rPr>
              <w:t>of</w:t>
            </w:r>
            <w:proofErr w:type="gramEnd"/>
            <w:r w:rsidR="00EE00E7">
              <w:rPr>
                <w:color w:val="000000"/>
              </w:rPr>
              <w:t xml:space="preserve"> these issues, all interested parties </w:t>
            </w:r>
            <w:r w:rsidR="00372AB1">
              <w:rPr>
                <w:color w:val="000000"/>
              </w:rPr>
              <w:t>had a shared final position on issues of residential rate design.</w:t>
            </w:r>
          </w:p>
          <w:p w:rsidRPr="00E25078" w:rsidR="00A92D0B" w:rsidP="00073262" w:rsidRDefault="00A92D0B" w14:paraId="0919176B" w14:textId="77777777">
            <w:pPr>
              <w:ind w:left="360" w:hanging="360"/>
              <w:rPr>
                <w:color w:val="000000"/>
              </w:rPr>
            </w:pPr>
          </w:p>
        </w:tc>
        <w:tc>
          <w:tcPr>
            <w:tcW w:w="1980" w:type="dxa"/>
          </w:tcPr>
          <w:p w:rsidRPr="00E25078" w:rsidR="00A92D0B" w:rsidP="00073262" w:rsidRDefault="00420F39" w14:paraId="22A40B49" w14:textId="48C06516">
            <w:pPr>
              <w:rPr>
                <w:color w:val="000000"/>
              </w:rPr>
            </w:pPr>
            <w:r>
              <w:rPr>
                <w:color w:val="000000"/>
              </w:rPr>
              <w:t>Noted</w:t>
            </w:r>
          </w:p>
        </w:tc>
      </w:tr>
      <w:tr w:rsidRPr="007F620E" w:rsidR="00A92D0B" w:rsidTr="00F13994" w14:paraId="744830F5" w14:textId="77777777">
        <w:tc>
          <w:tcPr>
            <w:tcW w:w="7758" w:type="dxa"/>
            <w:gridSpan w:val="2"/>
          </w:tcPr>
          <w:p w:rsidRPr="00E25078" w:rsidR="00A92D0B" w:rsidP="00073262" w:rsidRDefault="00A92D0B" w14:paraId="7C05FE5A" w14:textId="7521972E">
            <w:pPr>
              <w:tabs>
                <w:tab w:val="left" w:pos="360"/>
              </w:tabs>
              <w:ind w:left="360" w:hanging="360"/>
              <w:rPr>
                <w:color w:val="000000"/>
              </w:rPr>
            </w:pPr>
            <w:r w:rsidRPr="00E25078">
              <w:rPr>
                <w:b/>
                <w:color w:val="000000"/>
              </w:rPr>
              <w:t>d.</w:t>
            </w:r>
            <w:r w:rsidRPr="00E25078">
              <w:rPr>
                <w:b/>
                <w:color w:val="000000"/>
              </w:rPr>
              <w:tab/>
            </w:r>
            <w:r w:rsidRPr="00E25078" w:rsidR="00D075B1">
              <w:rPr>
                <w:b/>
                <w:color w:val="000000"/>
              </w:rPr>
              <w:t xml:space="preserve">Intervenor’s </w:t>
            </w:r>
            <w:r w:rsidRPr="00E25078" w:rsidR="00A319DE">
              <w:rPr>
                <w:b/>
                <w:color w:val="000000"/>
              </w:rPr>
              <w:t>c</w:t>
            </w:r>
            <w:r w:rsidRPr="00E25078" w:rsidR="00D075B1">
              <w:rPr>
                <w:b/>
                <w:color w:val="000000"/>
              </w:rPr>
              <w:t xml:space="preserve">laim of </w:t>
            </w:r>
            <w:r w:rsidRPr="00E25078" w:rsidR="00A319DE">
              <w:rPr>
                <w:b/>
                <w:color w:val="000000"/>
              </w:rPr>
              <w:t>n</w:t>
            </w:r>
            <w:r w:rsidRPr="00E25078" w:rsidR="00D075B1">
              <w:rPr>
                <w:b/>
                <w:color w:val="000000"/>
              </w:rPr>
              <w:t>on-</w:t>
            </w:r>
            <w:r w:rsidRPr="00E25078" w:rsidR="00A319DE">
              <w:rPr>
                <w:b/>
                <w:color w:val="000000"/>
              </w:rPr>
              <w:t>d</w:t>
            </w:r>
            <w:r w:rsidRPr="00E25078" w:rsidR="00D075B1">
              <w:rPr>
                <w:b/>
                <w:color w:val="000000"/>
              </w:rPr>
              <w:t>uplication:</w:t>
            </w:r>
            <w:r w:rsidRPr="00E25078" w:rsidR="00E25078">
              <w:rPr>
                <w:color w:val="000000"/>
              </w:rPr>
              <w:t xml:space="preserve"> </w:t>
            </w:r>
          </w:p>
          <w:p w:rsidR="00691528" w:rsidP="00372AB1" w:rsidRDefault="00372AB1" w14:paraId="0CFBC7B2" w14:textId="56D58C13">
            <w:pPr>
              <w:ind w:left="360" w:hanging="30"/>
              <w:rPr>
                <w:color w:val="000000"/>
              </w:rPr>
            </w:pPr>
            <w:proofErr w:type="spellStart"/>
            <w:r>
              <w:rPr>
                <w:color w:val="000000"/>
              </w:rPr>
              <w:t>CforAT</w:t>
            </w:r>
            <w:proofErr w:type="spellEnd"/>
            <w:r>
              <w:rPr>
                <w:color w:val="000000"/>
              </w:rPr>
              <w:t xml:space="preserve"> was the only party participating </w:t>
            </w:r>
            <w:proofErr w:type="gramStart"/>
            <w:r w:rsidR="00DF5C34">
              <w:rPr>
                <w:color w:val="000000"/>
              </w:rPr>
              <w:t>on</w:t>
            </w:r>
            <w:proofErr w:type="gramEnd"/>
            <w:r w:rsidR="00DF5C34">
              <w:rPr>
                <w:color w:val="000000"/>
              </w:rPr>
              <w:t xml:space="preserve"> issues of </w:t>
            </w:r>
            <w:r>
              <w:rPr>
                <w:color w:val="000000"/>
              </w:rPr>
              <w:t xml:space="preserve">residential rate design </w:t>
            </w:r>
            <w:r w:rsidR="00DF5C34">
              <w:rPr>
                <w:color w:val="000000"/>
              </w:rPr>
              <w:t xml:space="preserve">with a specific focus on the interests of residential customers with disabilities and medical needs.  While many of the interests of these customers are common to other residential customer groups, </w:t>
            </w:r>
            <w:proofErr w:type="spellStart"/>
            <w:r w:rsidR="00DF5C34">
              <w:rPr>
                <w:color w:val="000000"/>
              </w:rPr>
              <w:t>CforAT</w:t>
            </w:r>
            <w:proofErr w:type="spellEnd"/>
            <w:r w:rsidR="00DF5C34">
              <w:rPr>
                <w:color w:val="000000"/>
              </w:rPr>
              <w:t xml:space="preserve"> also represented certain unique concerns, such as the availability of a medical discount </w:t>
            </w:r>
            <w:proofErr w:type="gramStart"/>
            <w:r w:rsidR="00DF5C34">
              <w:rPr>
                <w:color w:val="000000"/>
              </w:rPr>
              <w:t>of</w:t>
            </w:r>
            <w:proofErr w:type="gramEnd"/>
            <w:r w:rsidR="00DF5C34">
              <w:rPr>
                <w:color w:val="000000"/>
              </w:rPr>
              <w:t xml:space="preserve"> all available opt-in rates.  </w:t>
            </w:r>
          </w:p>
          <w:p w:rsidR="00F629F7" w:rsidP="00372AB1" w:rsidRDefault="00F629F7" w14:paraId="07CB0002" w14:textId="77777777">
            <w:pPr>
              <w:ind w:left="360" w:hanging="30"/>
              <w:rPr>
                <w:color w:val="000000"/>
              </w:rPr>
            </w:pPr>
          </w:p>
          <w:p w:rsidRPr="00E25078" w:rsidR="00F629F7" w:rsidP="00372AB1" w:rsidRDefault="00F629F7" w14:paraId="5B477004" w14:textId="727D6AED">
            <w:pPr>
              <w:ind w:left="360" w:hanging="30"/>
              <w:rPr>
                <w:color w:val="000000"/>
              </w:rPr>
            </w:pPr>
            <w:r>
              <w:rPr>
                <w:color w:val="000000"/>
              </w:rPr>
              <w:t xml:space="preserve">Where </w:t>
            </w:r>
            <w:proofErr w:type="spellStart"/>
            <w:r>
              <w:rPr>
                <w:color w:val="000000"/>
              </w:rPr>
              <w:t>CforAT’s</w:t>
            </w:r>
            <w:proofErr w:type="spellEnd"/>
            <w:r>
              <w:rPr>
                <w:color w:val="000000"/>
              </w:rPr>
              <w:t xml:space="preserve"> perspective overlapped with those of other consumer advocates and interested parties. </w:t>
            </w:r>
            <w:proofErr w:type="spellStart"/>
            <w:r>
              <w:rPr>
                <w:color w:val="000000"/>
              </w:rPr>
              <w:t>CforAT</w:t>
            </w:r>
            <w:proofErr w:type="spellEnd"/>
            <w:r>
              <w:rPr>
                <w:color w:val="000000"/>
              </w:rPr>
              <w:t xml:space="preserve"> worked effectively and cooperatively to minimize any duplication of effort.  To the extent that there was any duplication, it reflects the importance of issues of concern and the need for all interested stakeholders to consider key issues so that parties could reach a negotiated resolution.  </w:t>
            </w:r>
          </w:p>
          <w:p w:rsidRPr="00E25078" w:rsidR="00A92D0B" w:rsidP="00073262" w:rsidRDefault="00A92D0B" w14:paraId="3228BB07" w14:textId="77777777">
            <w:pPr>
              <w:tabs>
                <w:tab w:val="left" w:pos="360"/>
              </w:tabs>
              <w:ind w:left="360" w:hanging="360"/>
              <w:rPr>
                <w:color w:val="000000"/>
              </w:rPr>
            </w:pPr>
          </w:p>
        </w:tc>
        <w:tc>
          <w:tcPr>
            <w:tcW w:w="1980" w:type="dxa"/>
          </w:tcPr>
          <w:p w:rsidRPr="00E25078" w:rsidR="00A92D0B" w:rsidP="00073262" w:rsidRDefault="00420F39" w14:paraId="5F9BBA55" w14:textId="05E54CCF">
            <w:pPr>
              <w:tabs>
                <w:tab w:val="left" w:pos="360"/>
              </w:tabs>
              <w:ind w:left="360" w:hanging="360"/>
              <w:rPr>
                <w:color w:val="000000"/>
              </w:rPr>
            </w:pPr>
            <w:r>
              <w:rPr>
                <w:color w:val="000000"/>
              </w:rPr>
              <w:t>Noted</w:t>
            </w:r>
          </w:p>
        </w:tc>
      </w:tr>
    </w:tbl>
    <w:p w:rsidRPr="007F620E" w:rsidR="00B312DA" w:rsidP="005241DF" w:rsidRDefault="00A92D0B" w14:paraId="175C3F89" w14:textId="4835545D">
      <w:pPr>
        <w:keepNext/>
        <w:tabs>
          <w:tab w:val="left" w:pos="1260"/>
        </w:tabs>
        <w:spacing w:before="360"/>
        <w:ind w:left="1267" w:hanging="1267"/>
        <w:jc w:val="center"/>
        <w:rPr>
          <w:b/>
          <w:color w:val="000000"/>
        </w:rPr>
      </w:pPr>
      <w:r w:rsidRPr="007F620E">
        <w:rPr>
          <w:b/>
          <w:color w:val="000000"/>
        </w:rPr>
        <w:t>PART III</w:t>
      </w:r>
      <w:proofErr w:type="gramStart"/>
      <w:r w:rsidRPr="007F620E">
        <w:rPr>
          <w:b/>
          <w:color w:val="000000"/>
        </w:rPr>
        <w:t>:</w:t>
      </w:r>
      <w:r w:rsidR="00D1778A">
        <w:rPr>
          <w:b/>
          <w:color w:val="000000"/>
        </w:rPr>
        <w:t xml:space="preserve">  </w:t>
      </w:r>
      <w:r w:rsidRPr="007F620E">
        <w:rPr>
          <w:b/>
          <w:color w:val="000000"/>
        </w:rPr>
        <w:t>REASONABLENESS</w:t>
      </w:r>
      <w:proofErr w:type="gramEnd"/>
      <w:r w:rsidRPr="007F620E">
        <w:rPr>
          <w:b/>
          <w:color w:val="000000"/>
        </w:rPr>
        <w:t xml:space="preserve"> OF REQUESTED COMPENSATION</w:t>
      </w:r>
    </w:p>
    <w:p w:rsidRPr="007F620E" w:rsidR="00A92D0B" w:rsidP="005241DF" w:rsidRDefault="00A92D0B" w14:paraId="6F74DAE2" w14:textId="77777777">
      <w:pPr>
        <w:keepNext/>
        <w:numPr>
          <w:ilvl w:val="0"/>
          <w:numId w:val="9"/>
        </w:numPr>
        <w:spacing w:before="120" w:after="120"/>
        <w:rPr>
          <w:b/>
          <w:color w:val="000000"/>
        </w:rPr>
      </w:pPr>
      <w:r w:rsidRPr="007F620E">
        <w:rPr>
          <w:b/>
          <w:color w:val="000000"/>
        </w:rPr>
        <w:t xml:space="preserve">General Claim of Reasonableness </w:t>
      </w:r>
      <w:r w:rsidRPr="007F620E" w:rsidR="00F30DA8">
        <w:rPr>
          <w:b/>
          <w:color w:val="000000"/>
        </w:rPr>
        <w:t xml:space="preserve">(§ </w:t>
      </w:r>
      <w:r w:rsidRPr="007F620E">
        <w:rPr>
          <w:b/>
          <w:color w:val="000000"/>
        </w:rPr>
        <w:t xml:space="preserve">1801 </w:t>
      </w:r>
      <w:r w:rsidRPr="007F620E" w:rsidR="00F30DA8">
        <w:rPr>
          <w:b/>
          <w:color w:val="000000"/>
        </w:rPr>
        <w:t>and §</w:t>
      </w:r>
      <w:r w:rsidR="0022302F">
        <w:rPr>
          <w:b/>
          <w:color w:val="000000"/>
        </w:rPr>
        <w:t xml:space="preserve"> 1806)</w:t>
      </w:r>
      <w:r w:rsidR="00C02649">
        <w:rPr>
          <w:b/>
          <w:color w:val="000000"/>
        </w:rPr>
        <w:t>:</w:t>
      </w:r>
    </w:p>
    <w:tbl>
      <w:tblPr>
        <w:tblW w:w="97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8" w:type="dxa"/>
          <w:bottom w:w="58" w:type="dxa"/>
        </w:tblCellMar>
        <w:tblLook w:val="01E0" w:firstRow="1" w:lastRow="1" w:firstColumn="1" w:lastColumn="1" w:noHBand="0" w:noVBand="0"/>
      </w:tblPr>
      <w:tblGrid>
        <w:gridCol w:w="7488"/>
        <w:gridCol w:w="2250"/>
      </w:tblGrid>
      <w:tr w:rsidRPr="007F620E" w:rsidR="00FE3BAE" w:rsidTr="00EC6387" w14:paraId="4078AC87" w14:textId="77777777">
        <w:trPr>
          <w:tblHeader/>
        </w:trPr>
        <w:tc>
          <w:tcPr>
            <w:tcW w:w="7488" w:type="dxa"/>
            <w:tcBorders>
              <w:bottom w:val="single" w:color="auto" w:sz="4" w:space="0"/>
            </w:tcBorders>
            <w:shd w:val="clear" w:color="auto" w:fill="D9D9D9" w:themeFill="background1" w:themeFillShade="D9"/>
          </w:tcPr>
          <w:p w:rsidRPr="007F620E" w:rsidR="00FE3BAE" w:rsidP="00EC6387" w:rsidRDefault="00FE3BAE" w14:paraId="70FDF5DA" w14:textId="77777777">
            <w:pPr>
              <w:rPr>
                <w:b/>
                <w:color w:val="000000"/>
              </w:rPr>
            </w:pPr>
          </w:p>
        </w:tc>
        <w:tc>
          <w:tcPr>
            <w:tcW w:w="2250" w:type="dxa"/>
            <w:shd w:val="clear" w:color="auto" w:fill="D9D9D9" w:themeFill="background1" w:themeFillShade="D9"/>
          </w:tcPr>
          <w:p w:rsidRPr="00FE3BAE" w:rsidR="00FE3BAE" w:rsidP="00EC6387" w:rsidRDefault="00FE3BAE" w14:paraId="59CD9FCF" w14:textId="77777777">
            <w:pPr>
              <w:rPr>
                <w:color w:val="000000"/>
              </w:rPr>
            </w:pPr>
            <w:r w:rsidRPr="007F620E">
              <w:rPr>
                <w:b/>
                <w:color w:val="000000"/>
              </w:rPr>
              <w:t>CPUC Discussion</w:t>
            </w:r>
          </w:p>
        </w:tc>
      </w:tr>
      <w:tr w:rsidRPr="007F620E" w:rsidR="00FE3BAE" w:rsidTr="00F13994" w14:paraId="5708510E" w14:textId="77777777">
        <w:tc>
          <w:tcPr>
            <w:tcW w:w="7488" w:type="dxa"/>
            <w:tcBorders>
              <w:bottom w:val="single" w:color="auto" w:sz="4" w:space="0"/>
            </w:tcBorders>
          </w:tcPr>
          <w:p w:rsidRPr="00E25078" w:rsidR="00FE3BAE" w:rsidP="00EC6387" w:rsidRDefault="00FE3BAE" w14:paraId="707F9932" w14:textId="24B1B5E0">
            <w:pPr>
              <w:rPr>
                <w:color w:val="000000"/>
              </w:rPr>
            </w:pPr>
            <w:r w:rsidRPr="007F620E">
              <w:rPr>
                <w:b/>
                <w:color w:val="000000"/>
              </w:rPr>
              <w:t>a. Intervenor’s claim of cost reasonableness:</w:t>
            </w:r>
            <w:r w:rsidRPr="00E25078" w:rsidR="00E25078">
              <w:rPr>
                <w:color w:val="000000"/>
              </w:rPr>
              <w:t xml:space="preserve"> </w:t>
            </w:r>
          </w:p>
          <w:p w:rsidR="0043369E" w:rsidP="0043369E" w:rsidRDefault="0043369E" w14:paraId="1FE1DBAC" w14:textId="69A40BAE">
            <w:pPr>
              <w:rPr>
                <w:color w:val="000000"/>
              </w:rPr>
            </w:pPr>
            <w:proofErr w:type="spellStart"/>
            <w:r>
              <w:rPr>
                <w:color w:val="000000"/>
              </w:rPr>
              <w:t>CforAT’s</w:t>
            </w:r>
            <w:proofErr w:type="spellEnd"/>
            <w:r>
              <w:rPr>
                <w:color w:val="000000"/>
              </w:rPr>
              <w:t xml:space="preserve"> overall cost of participation is reasonable.  </w:t>
            </w:r>
            <w:r w:rsidR="004E07C0">
              <w:rPr>
                <w:color w:val="000000"/>
              </w:rPr>
              <w:t xml:space="preserve">All residential customers are impacted by the issues of residential rate design that were addressed in this proceeding, and </w:t>
            </w:r>
            <w:proofErr w:type="spellStart"/>
            <w:r w:rsidR="004E07C0">
              <w:rPr>
                <w:color w:val="000000"/>
              </w:rPr>
              <w:t>CforAT’s</w:t>
            </w:r>
            <w:proofErr w:type="spellEnd"/>
            <w:r w:rsidR="004E07C0">
              <w:rPr>
                <w:color w:val="000000"/>
              </w:rPr>
              <w:t xml:space="preserve"> constituency of utility customers with disabilities and medical needs share the interests of all </w:t>
            </w:r>
            <w:r w:rsidR="004E07C0">
              <w:rPr>
                <w:color w:val="000000"/>
              </w:rPr>
              <w:lastRenderedPageBreak/>
              <w:t xml:space="preserve">residential customers in ensuring that energy bills are affordable, while also facing unique issues </w:t>
            </w:r>
            <w:r w:rsidR="0062205A">
              <w:rPr>
                <w:color w:val="000000"/>
              </w:rPr>
              <w:t xml:space="preserve">such as the availability of medical discounts.  </w:t>
            </w:r>
          </w:p>
          <w:p w:rsidR="0043369E" w:rsidP="0043369E" w:rsidRDefault="0043369E" w14:paraId="36B50D15" w14:textId="77777777">
            <w:pPr>
              <w:rPr>
                <w:color w:val="000000"/>
              </w:rPr>
            </w:pPr>
          </w:p>
          <w:p w:rsidRPr="00691528" w:rsidR="00691528" w:rsidP="0043369E" w:rsidRDefault="0043369E" w14:paraId="6A25116A" w14:textId="200EF82C">
            <w:pPr>
              <w:rPr>
                <w:color w:val="000000"/>
              </w:rPr>
            </w:pPr>
            <w:r>
              <w:rPr>
                <w:color w:val="000000"/>
              </w:rPr>
              <w:t xml:space="preserve">While it is difficult to assign a monetary value to </w:t>
            </w:r>
            <w:proofErr w:type="spellStart"/>
            <w:r>
              <w:rPr>
                <w:color w:val="000000"/>
              </w:rPr>
              <w:t>CforAT’s</w:t>
            </w:r>
            <w:proofErr w:type="spellEnd"/>
            <w:r>
              <w:rPr>
                <w:color w:val="000000"/>
              </w:rPr>
              <w:t xml:space="preserve"> contributions in this proceeding, </w:t>
            </w:r>
            <w:proofErr w:type="spellStart"/>
            <w:r>
              <w:rPr>
                <w:color w:val="000000"/>
              </w:rPr>
              <w:t>CforAT’s</w:t>
            </w:r>
            <w:proofErr w:type="spellEnd"/>
            <w:r>
              <w:rPr>
                <w:color w:val="000000"/>
              </w:rPr>
              <w:t xml:space="preserve"> </w:t>
            </w:r>
            <w:r w:rsidR="0062205A">
              <w:rPr>
                <w:color w:val="000000"/>
              </w:rPr>
              <w:t xml:space="preserve">participation ensured that the interests of our constituency were reflected in SCE’s </w:t>
            </w:r>
            <w:r w:rsidR="000061C7">
              <w:rPr>
                <w:color w:val="000000"/>
              </w:rPr>
              <w:t xml:space="preserve">rate designs to be implemented through this GRC cycle.  </w:t>
            </w:r>
            <w:r>
              <w:rPr>
                <w:color w:val="000000"/>
              </w:rPr>
              <w:t xml:space="preserve">The value of </w:t>
            </w:r>
            <w:r w:rsidR="000061C7">
              <w:rPr>
                <w:color w:val="000000"/>
              </w:rPr>
              <w:t xml:space="preserve">this representation, including the specific </w:t>
            </w:r>
            <w:r w:rsidR="00356DE3">
              <w:rPr>
                <w:color w:val="000000"/>
              </w:rPr>
              <w:t xml:space="preserve">issues for medical customers, </w:t>
            </w:r>
            <w:r>
              <w:rPr>
                <w:color w:val="000000"/>
              </w:rPr>
              <w:t xml:space="preserve">exceeds </w:t>
            </w:r>
            <w:proofErr w:type="spellStart"/>
            <w:r>
              <w:rPr>
                <w:color w:val="000000"/>
              </w:rPr>
              <w:t>CforAT’s</w:t>
            </w:r>
            <w:proofErr w:type="spellEnd"/>
            <w:r>
              <w:rPr>
                <w:color w:val="000000"/>
              </w:rPr>
              <w:t xml:space="preserve"> reasonable cost of participation.  </w:t>
            </w:r>
          </w:p>
          <w:p w:rsidRPr="003D4455" w:rsidR="00FE3BAE" w:rsidP="00EC6387" w:rsidRDefault="00FE3BAE" w14:paraId="2B1A1242" w14:textId="77777777">
            <w:pPr>
              <w:rPr>
                <w:color w:val="000000"/>
              </w:rPr>
            </w:pPr>
          </w:p>
        </w:tc>
        <w:tc>
          <w:tcPr>
            <w:tcW w:w="2250" w:type="dxa"/>
          </w:tcPr>
          <w:p w:rsidRPr="00FE3BAE" w:rsidR="00FE3BAE" w:rsidP="00EC6387" w:rsidRDefault="00420F39" w14:paraId="223B4665" w14:textId="4A38F394">
            <w:pPr>
              <w:rPr>
                <w:color w:val="000000"/>
              </w:rPr>
            </w:pPr>
            <w:r>
              <w:rPr>
                <w:color w:val="000000"/>
              </w:rPr>
              <w:lastRenderedPageBreak/>
              <w:t>Noted</w:t>
            </w:r>
          </w:p>
        </w:tc>
      </w:tr>
      <w:tr w:rsidRPr="007F620E" w:rsidR="00FE3BAE" w:rsidTr="00F13994" w14:paraId="5548029C" w14:textId="77777777">
        <w:tc>
          <w:tcPr>
            <w:tcW w:w="7488" w:type="dxa"/>
          </w:tcPr>
          <w:p w:rsidRPr="00E25078" w:rsidR="00FE3BAE" w:rsidP="00EC6387" w:rsidRDefault="00FE3BAE" w14:paraId="751A610C" w14:textId="509B1715">
            <w:pPr>
              <w:rPr>
                <w:color w:val="000000"/>
              </w:rPr>
            </w:pPr>
            <w:r w:rsidRPr="007F620E">
              <w:rPr>
                <w:b/>
                <w:color w:val="000000"/>
              </w:rPr>
              <w:t>b. Reasonableness of hours claimed:</w:t>
            </w:r>
            <w:r w:rsidRPr="00E25078" w:rsidR="00E25078">
              <w:rPr>
                <w:color w:val="000000"/>
              </w:rPr>
              <w:t xml:space="preserve"> </w:t>
            </w:r>
          </w:p>
          <w:p w:rsidR="00FE3BAE" w:rsidP="00EC6387" w:rsidRDefault="00FE3BAE" w14:paraId="1009F6D5" w14:textId="77777777">
            <w:pPr>
              <w:rPr>
                <w:color w:val="000000"/>
              </w:rPr>
            </w:pPr>
          </w:p>
          <w:p w:rsidR="00143A01" w:rsidP="00EC6387" w:rsidRDefault="008F57D7" w14:paraId="6D2E1005" w14:textId="77777777">
            <w:pPr>
              <w:rPr>
                <w:color w:val="000000"/>
              </w:rPr>
            </w:pPr>
            <w:proofErr w:type="spellStart"/>
            <w:r>
              <w:rPr>
                <w:color w:val="000000"/>
              </w:rPr>
              <w:t>CforAT’s</w:t>
            </w:r>
            <w:proofErr w:type="spellEnd"/>
            <w:r>
              <w:rPr>
                <w:color w:val="000000"/>
              </w:rPr>
              <w:t xml:space="preserve"> work in this proceeding was led by Legal Director Melissa Kasnitz, who has substantial experience </w:t>
            </w:r>
            <w:proofErr w:type="gramStart"/>
            <w:r>
              <w:rPr>
                <w:color w:val="000000"/>
              </w:rPr>
              <w:t>in the area of</w:t>
            </w:r>
            <w:proofErr w:type="gramEnd"/>
            <w:r>
              <w:rPr>
                <w:color w:val="000000"/>
              </w:rPr>
              <w:t xml:space="preserve"> rate design.  Specific tasks, including participation at the PHC and </w:t>
            </w:r>
            <w:r w:rsidR="00CA74D6">
              <w:rPr>
                <w:color w:val="000000"/>
              </w:rPr>
              <w:t xml:space="preserve">discovery issues, were delegated to junior attorney </w:t>
            </w:r>
            <w:r>
              <w:rPr>
                <w:color w:val="000000"/>
              </w:rPr>
              <w:t xml:space="preserve">Rachel Sweetnam, </w:t>
            </w:r>
            <w:r w:rsidR="00CA74D6">
              <w:rPr>
                <w:color w:val="000000"/>
              </w:rPr>
              <w:t xml:space="preserve">with appropriate supervision by Ms. </w:t>
            </w:r>
            <w:proofErr w:type="spellStart"/>
            <w:r w:rsidR="00CA74D6">
              <w:rPr>
                <w:color w:val="000000"/>
              </w:rPr>
              <w:t>Kasnitz</w:t>
            </w:r>
            <w:proofErr w:type="spellEnd"/>
            <w:r w:rsidR="00CA74D6">
              <w:rPr>
                <w:color w:val="000000"/>
              </w:rPr>
              <w:t xml:space="preserve">.  </w:t>
            </w:r>
            <w:r w:rsidR="00E912F4">
              <w:rPr>
                <w:color w:val="000000"/>
              </w:rPr>
              <w:t>T</w:t>
            </w:r>
            <w:r>
              <w:rPr>
                <w:color w:val="000000"/>
              </w:rPr>
              <w:t>his delegation of work achieves overall efficiency</w:t>
            </w:r>
            <w:r w:rsidR="00E912F4">
              <w:rPr>
                <w:color w:val="000000"/>
              </w:rPr>
              <w:t xml:space="preserve"> due to the lower hourly rate charged for work by Ms. Sweetnam</w:t>
            </w:r>
            <w:r>
              <w:rPr>
                <w:color w:val="000000"/>
              </w:rPr>
              <w:t>.</w:t>
            </w:r>
            <w:r w:rsidR="00E912F4">
              <w:rPr>
                <w:color w:val="000000"/>
              </w:rPr>
              <w:t xml:space="preserve"> </w:t>
            </w:r>
            <w:r w:rsidR="00143A01">
              <w:rPr>
                <w:color w:val="000000"/>
              </w:rPr>
              <w:t xml:space="preserve">When work is delegated in this way, it </w:t>
            </w:r>
            <w:proofErr w:type="gramStart"/>
            <w:r w:rsidR="00143A01">
              <w:rPr>
                <w:color w:val="000000"/>
              </w:rPr>
              <w:t>appropriate</w:t>
            </w:r>
            <w:proofErr w:type="gramEnd"/>
            <w:r w:rsidR="00143A01">
              <w:rPr>
                <w:color w:val="000000"/>
              </w:rPr>
              <w:t xml:space="preserve"> for the supervising attorney to confer with the junior attorney and otherwise monitor their work; when both attorneys bill time to a task it is not a duplication of effort, but rather effective delegation with supervision.</w:t>
            </w:r>
          </w:p>
          <w:p w:rsidR="00143A01" w:rsidP="00EC6387" w:rsidRDefault="00143A01" w14:paraId="22CF156D" w14:textId="77777777">
            <w:pPr>
              <w:rPr>
                <w:color w:val="000000"/>
              </w:rPr>
            </w:pPr>
          </w:p>
          <w:p w:rsidR="00691528" w:rsidP="00EC6387" w:rsidRDefault="00143A01" w14:paraId="57955B93" w14:textId="77777777">
            <w:pPr>
              <w:rPr>
                <w:color w:val="000000"/>
              </w:rPr>
            </w:pPr>
            <w:r>
              <w:rPr>
                <w:color w:val="000000"/>
              </w:rPr>
              <w:t xml:space="preserve">Additionally, </w:t>
            </w:r>
            <w:proofErr w:type="spellStart"/>
            <w:r>
              <w:rPr>
                <w:color w:val="000000"/>
              </w:rPr>
              <w:t>CforAT</w:t>
            </w:r>
            <w:proofErr w:type="spellEnd"/>
            <w:r>
              <w:rPr>
                <w:color w:val="000000"/>
              </w:rPr>
              <w:t xml:space="preserve"> Legal Counsel Paul Goodman </w:t>
            </w:r>
            <w:r w:rsidR="00212A97">
              <w:rPr>
                <w:color w:val="000000"/>
              </w:rPr>
              <w:t xml:space="preserve">attended two settlement meetings when Ms. </w:t>
            </w:r>
            <w:proofErr w:type="spellStart"/>
            <w:r w:rsidR="00212A97">
              <w:rPr>
                <w:color w:val="000000"/>
              </w:rPr>
              <w:t>Kasnitz</w:t>
            </w:r>
            <w:proofErr w:type="spellEnd"/>
            <w:r w:rsidR="00212A97">
              <w:rPr>
                <w:color w:val="000000"/>
              </w:rPr>
              <w:t xml:space="preserve"> was unavailable.  It is appropriate </w:t>
            </w:r>
            <w:r w:rsidR="00AF776C">
              <w:rPr>
                <w:color w:val="000000"/>
              </w:rPr>
              <w:t xml:space="preserve">to have a senior attorney participate in important activities in place of an absent colleague in this context.  </w:t>
            </w:r>
            <w:r w:rsidR="008F57D7">
              <w:rPr>
                <w:color w:val="000000"/>
              </w:rPr>
              <w:t xml:space="preserve">  </w:t>
            </w:r>
          </w:p>
          <w:p w:rsidR="00AF776C" w:rsidP="00EC6387" w:rsidRDefault="00AF776C" w14:paraId="332DFC05" w14:textId="77777777">
            <w:pPr>
              <w:rPr>
                <w:color w:val="000000"/>
              </w:rPr>
            </w:pPr>
          </w:p>
          <w:p w:rsidRPr="007F620E" w:rsidR="00E84E19" w:rsidP="00EC6387" w:rsidRDefault="00E84E19" w14:paraId="694F0B63" w14:textId="55DBA61E">
            <w:pPr>
              <w:rPr>
                <w:color w:val="000000"/>
              </w:rPr>
            </w:pPr>
            <w:r>
              <w:rPr>
                <w:color w:val="000000"/>
              </w:rPr>
              <w:t xml:space="preserve">Overall, </w:t>
            </w:r>
            <w:proofErr w:type="spellStart"/>
            <w:r>
              <w:rPr>
                <w:color w:val="000000"/>
              </w:rPr>
              <w:t>CforAT</w:t>
            </w:r>
            <w:proofErr w:type="spellEnd"/>
            <w:r>
              <w:rPr>
                <w:color w:val="000000"/>
              </w:rPr>
              <w:t xml:space="preserve"> focused our activity specifically on issues relevant to residential rate design, plus modest time spent monitoring the overall course of the proceeding.  This targeted focus allowed us to best represent the interests of our constituency while maintaining </w:t>
            </w:r>
            <w:r w:rsidR="003A78D1">
              <w:rPr>
                <w:color w:val="000000"/>
              </w:rPr>
              <w:t xml:space="preserve">a limited role in the overall GRC Phase 2 proceeding.  </w:t>
            </w:r>
          </w:p>
        </w:tc>
        <w:tc>
          <w:tcPr>
            <w:tcW w:w="2250" w:type="dxa"/>
          </w:tcPr>
          <w:p w:rsidRPr="007F620E" w:rsidR="00FE3BAE" w:rsidP="00EC6387" w:rsidRDefault="00420F39" w14:paraId="1874D625" w14:textId="30093EF8">
            <w:pPr>
              <w:rPr>
                <w:color w:val="000000"/>
              </w:rPr>
            </w:pPr>
            <w:r>
              <w:rPr>
                <w:color w:val="000000"/>
              </w:rPr>
              <w:t>Noted</w:t>
            </w:r>
          </w:p>
        </w:tc>
      </w:tr>
      <w:tr w:rsidRPr="007F620E" w:rsidR="00FE3BAE" w:rsidTr="00F13994" w14:paraId="3FD38B74" w14:textId="77777777">
        <w:tc>
          <w:tcPr>
            <w:tcW w:w="7488" w:type="dxa"/>
          </w:tcPr>
          <w:p w:rsidRPr="00E25078" w:rsidR="00FE3BAE" w:rsidP="00EC6387" w:rsidRDefault="00FE3BAE" w14:paraId="46990B37" w14:textId="569E5E0F">
            <w:pPr>
              <w:rPr>
                <w:color w:val="000000"/>
              </w:rPr>
            </w:pPr>
            <w:r w:rsidRPr="007F620E">
              <w:rPr>
                <w:b/>
                <w:color w:val="000000"/>
              </w:rPr>
              <w:t>c. Allocation of hours by issue:</w:t>
            </w:r>
            <w:r w:rsidRPr="00E25078" w:rsidR="00E25078">
              <w:rPr>
                <w:color w:val="000000"/>
              </w:rPr>
              <w:t xml:space="preserve"> </w:t>
            </w:r>
          </w:p>
          <w:p w:rsidR="00FE3BAE" w:rsidP="00EC6387" w:rsidRDefault="00FE3BAE" w14:paraId="78501013" w14:textId="77777777">
            <w:pPr>
              <w:rPr>
                <w:color w:val="000000"/>
              </w:rPr>
            </w:pPr>
          </w:p>
          <w:p w:rsidR="00207BA3" w:rsidP="00207BA3" w:rsidRDefault="00F25C90" w14:paraId="4735DC10" w14:textId="18CE5296">
            <w:pPr>
              <w:jc w:val="center"/>
              <w:rPr>
                <w:b/>
                <w:bCs/>
                <w:color w:val="000000"/>
              </w:rPr>
            </w:pPr>
            <w:proofErr w:type="spellStart"/>
            <w:r>
              <w:rPr>
                <w:b/>
                <w:bCs/>
                <w:color w:val="000000"/>
              </w:rPr>
              <w:t>Kasnitz</w:t>
            </w:r>
            <w:proofErr w:type="spellEnd"/>
            <w:r>
              <w:rPr>
                <w:b/>
                <w:bCs/>
                <w:color w:val="000000"/>
              </w:rPr>
              <w:t xml:space="preserve"> Hours – 2024 (12.3 hours total)</w:t>
            </w:r>
          </w:p>
          <w:p w:rsidR="00F25C90" w:rsidP="00207BA3" w:rsidRDefault="00F25C90" w14:paraId="2E1AF522" w14:textId="77777777">
            <w:pPr>
              <w:jc w:val="center"/>
              <w:rPr>
                <w:b/>
                <w:bCs/>
                <w:color w:val="000000"/>
              </w:rPr>
            </w:pPr>
          </w:p>
          <w:p w:rsidRPr="00472BBD" w:rsidR="006F0268" w:rsidP="006F0268" w:rsidRDefault="006F0268" w14:paraId="1FB5A0FB" w14:textId="4FD8736E">
            <w:pPr>
              <w:rPr>
                <w:b/>
                <w:bCs/>
                <w:color w:val="000000"/>
              </w:rPr>
            </w:pPr>
            <w:r w:rsidRPr="00472BBD">
              <w:rPr>
                <w:b/>
                <w:bCs/>
                <w:color w:val="000000"/>
              </w:rPr>
              <w:t>Discovery:</w:t>
            </w:r>
            <w:r w:rsidR="00472BBD">
              <w:rPr>
                <w:b/>
                <w:bCs/>
                <w:color w:val="000000"/>
              </w:rPr>
              <w:t xml:space="preserve"> 2.1 hours (</w:t>
            </w:r>
            <w:r w:rsidR="00470D78">
              <w:rPr>
                <w:b/>
                <w:bCs/>
                <w:color w:val="000000"/>
              </w:rPr>
              <w:t>17%)</w:t>
            </w:r>
          </w:p>
          <w:p w:rsidR="006F0268" w:rsidP="006F0268" w:rsidRDefault="006F0268" w14:paraId="15ED78E8" w14:textId="77777777">
            <w:pPr>
              <w:rPr>
                <w:color w:val="000000"/>
              </w:rPr>
            </w:pPr>
            <w:r>
              <w:rPr>
                <w:color w:val="000000"/>
              </w:rPr>
              <w:t xml:space="preserve">The issue area “Discovery” reflects time spent preparing, responding to, and reviewing responses to data requests as part of developing the factual record.  While this is identified as a separate issue area, virtually all factual development and discovery conducted by </w:t>
            </w:r>
            <w:proofErr w:type="spellStart"/>
            <w:r>
              <w:rPr>
                <w:color w:val="000000"/>
              </w:rPr>
              <w:t>CforAT</w:t>
            </w:r>
            <w:proofErr w:type="spellEnd"/>
            <w:r>
              <w:rPr>
                <w:color w:val="000000"/>
              </w:rPr>
              <w:t xml:space="preserve"> addressed issues of residential rate design.  </w:t>
            </w:r>
          </w:p>
          <w:p w:rsidR="00F22B77" w:rsidP="00EC6387" w:rsidRDefault="00F22B77" w14:paraId="027D1E33" w14:textId="77777777">
            <w:pPr>
              <w:rPr>
                <w:color w:val="000000"/>
              </w:rPr>
            </w:pPr>
          </w:p>
          <w:p w:rsidRPr="00472BBD" w:rsidR="00472BBD" w:rsidP="00472BBD" w:rsidRDefault="00472BBD" w14:paraId="338D2CAE" w14:textId="5B14F93B">
            <w:pPr>
              <w:rPr>
                <w:b/>
                <w:bCs/>
                <w:color w:val="000000"/>
              </w:rPr>
            </w:pPr>
            <w:r w:rsidRPr="00472BBD">
              <w:rPr>
                <w:b/>
                <w:bCs/>
                <w:color w:val="000000"/>
              </w:rPr>
              <w:lastRenderedPageBreak/>
              <w:t>General Participation</w:t>
            </w:r>
            <w:r>
              <w:rPr>
                <w:b/>
                <w:bCs/>
                <w:color w:val="000000"/>
              </w:rPr>
              <w:t xml:space="preserve">: </w:t>
            </w:r>
            <w:r w:rsidR="00AA66D8">
              <w:rPr>
                <w:b/>
                <w:bCs/>
                <w:color w:val="000000"/>
              </w:rPr>
              <w:t>2.3 hours (</w:t>
            </w:r>
            <w:r w:rsidR="00D621DB">
              <w:rPr>
                <w:b/>
                <w:bCs/>
                <w:color w:val="000000"/>
              </w:rPr>
              <w:t>19%)</w:t>
            </w:r>
          </w:p>
          <w:p w:rsidR="00472BBD" w:rsidP="00472BBD" w:rsidRDefault="00472BBD" w14:paraId="49F7D14C" w14:textId="77777777">
            <w:pPr>
              <w:rPr>
                <w:color w:val="000000"/>
              </w:rPr>
            </w:pPr>
            <w:r>
              <w:rPr>
                <w:color w:val="000000"/>
              </w:rPr>
              <w:t>The issue area “General Participation” reflects time necessarily spent to monitor and engage with the overall proceeding.  This includes time spent at the Prehearing Conference and time spent monitoring activity (including settlements) in areas other than residential rate design.</w:t>
            </w:r>
          </w:p>
          <w:p w:rsidR="00472BBD" w:rsidP="00472BBD" w:rsidRDefault="00472BBD" w14:paraId="43253264" w14:textId="77777777">
            <w:pPr>
              <w:rPr>
                <w:color w:val="000000"/>
              </w:rPr>
            </w:pPr>
          </w:p>
          <w:p w:rsidRPr="00404A16" w:rsidR="00404A16" w:rsidP="00404A16" w:rsidRDefault="00404A16" w14:paraId="4801A591" w14:textId="204C3F81">
            <w:pPr>
              <w:rPr>
                <w:b/>
                <w:bCs/>
                <w:color w:val="000000"/>
              </w:rPr>
            </w:pPr>
            <w:r w:rsidRPr="00404A16">
              <w:rPr>
                <w:b/>
                <w:bCs/>
                <w:color w:val="000000"/>
              </w:rPr>
              <w:t>Procedural: 1.5 hours</w:t>
            </w:r>
            <w:r w:rsidR="00D621DB">
              <w:rPr>
                <w:b/>
                <w:bCs/>
                <w:color w:val="000000"/>
              </w:rPr>
              <w:t xml:space="preserve"> (12%)</w:t>
            </w:r>
          </w:p>
          <w:p w:rsidR="00404A16" w:rsidP="00404A16" w:rsidRDefault="00404A16" w14:paraId="023982D2" w14:textId="77777777">
            <w:pPr>
              <w:rPr>
                <w:color w:val="000000"/>
              </w:rPr>
            </w:pPr>
            <w:r>
              <w:rPr>
                <w:color w:val="000000"/>
              </w:rPr>
              <w:t xml:space="preserve">The issue area “Procedural” reflects time necessarily spent on addressing procedural matters over the course of the proceeding.  This includes scheduling issues, issues of case management, and other activities required by the Commission for the effective management of the </w:t>
            </w:r>
            <w:proofErr w:type="gramStart"/>
            <w:r>
              <w:rPr>
                <w:color w:val="000000"/>
              </w:rPr>
              <w:t>proceeding</w:t>
            </w:r>
            <w:proofErr w:type="gramEnd"/>
            <w:r>
              <w:rPr>
                <w:color w:val="000000"/>
              </w:rPr>
              <w:t xml:space="preserve">.  </w:t>
            </w:r>
          </w:p>
          <w:p w:rsidR="00404A16" w:rsidP="00404A16" w:rsidRDefault="00404A16" w14:paraId="735C6F47" w14:textId="77777777">
            <w:pPr>
              <w:rPr>
                <w:color w:val="000000"/>
              </w:rPr>
            </w:pPr>
          </w:p>
          <w:p w:rsidRPr="001A6AB4" w:rsidR="00691528" w:rsidP="00EC6387" w:rsidRDefault="00133EE1" w14:paraId="4730BBE2" w14:textId="13A8B8E2">
            <w:pPr>
              <w:rPr>
                <w:b/>
                <w:bCs/>
                <w:color w:val="000000"/>
              </w:rPr>
            </w:pPr>
            <w:r w:rsidRPr="001A6AB4">
              <w:rPr>
                <w:b/>
                <w:bCs/>
                <w:color w:val="000000"/>
              </w:rPr>
              <w:t>Res Rates</w:t>
            </w:r>
            <w:r w:rsidRPr="001A6AB4" w:rsidR="00D83009">
              <w:rPr>
                <w:b/>
                <w:bCs/>
                <w:color w:val="000000"/>
              </w:rPr>
              <w:t>:</w:t>
            </w:r>
            <w:r w:rsidRPr="001A6AB4" w:rsidR="001A6AB4">
              <w:rPr>
                <w:b/>
                <w:bCs/>
                <w:color w:val="000000"/>
              </w:rPr>
              <w:t xml:space="preserve"> 6.4 hours</w:t>
            </w:r>
            <w:r w:rsidR="00D621DB">
              <w:rPr>
                <w:b/>
                <w:bCs/>
                <w:color w:val="000000"/>
              </w:rPr>
              <w:t xml:space="preserve"> (</w:t>
            </w:r>
            <w:r w:rsidR="00917810">
              <w:rPr>
                <w:b/>
                <w:bCs/>
                <w:color w:val="000000"/>
              </w:rPr>
              <w:t>52%)</w:t>
            </w:r>
          </w:p>
          <w:p w:rsidR="00D83009" w:rsidP="00EC6387" w:rsidRDefault="00D83009" w14:paraId="776B01B1" w14:textId="701860FC">
            <w:pPr>
              <w:rPr>
                <w:color w:val="000000"/>
              </w:rPr>
            </w:pPr>
            <w:r>
              <w:rPr>
                <w:color w:val="000000"/>
              </w:rPr>
              <w:t xml:space="preserve">The issue area “Res Rates” reflects time spent developing </w:t>
            </w:r>
            <w:proofErr w:type="spellStart"/>
            <w:r>
              <w:rPr>
                <w:color w:val="000000"/>
              </w:rPr>
              <w:t>CforAT</w:t>
            </w:r>
            <w:proofErr w:type="spellEnd"/>
            <w:r>
              <w:rPr>
                <w:color w:val="000000"/>
              </w:rPr>
              <w:t xml:space="preserve"> positions on </w:t>
            </w:r>
            <w:r w:rsidR="00557FCA">
              <w:rPr>
                <w:color w:val="000000"/>
              </w:rPr>
              <w:t>the pending residential rate design proposals and developing the factual record to address these issues.  The time includes developing testimony</w:t>
            </w:r>
            <w:r w:rsidR="000A545D">
              <w:rPr>
                <w:color w:val="000000"/>
              </w:rPr>
              <w:t xml:space="preserve">, </w:t>
            </w:r>
            <w:r w:rsidR="00557FCA">
              <w:rPr>
                <w:color w:val="000000"/>
              </w:rPr>
              <w:t xml:space="preserve">reviewing </w:t>
            </w:r>
            <w:r w:rsidR="000A545D">
              <w:rPr>
                <w:color w:val="000000"/>
              </w:rPr>
              <w:t xml:space="preserve">other </w:t>
            </w:r>
            <w:r w:rsidR="00557FCA">
              <w:rPr>
                <w:color w:val="000000"/>
              </w:rPr>
              <w:t xml:space="preserve">party testimony relevant to residential </w:t>
            </w:r>
            <w:r w:rsidR="000A545D">
              <w:rPr>
                <w:color w:val="000000"/>
              </w:rPr>
              <w:t xml:space="preserve">rate design issues, and otherwise ensuring that the needs of our constituency of residential customers with disabilities and medical needs are appropriately represented.  </w:t>
            </w:r>
          </w:p>
          <w:p w:rsidR="00133EE1" w:rsidP="00EC6387" w:rsidRDefault="00133EE1" w14:paraId="4C5AD79B" w14:textId="77777777">
            <w:pPr>
              <w:rPr>
                <w:color w:val="000000"/>
              </w:rPr>
            </w:pPr>
          </w:p>
          <w:p w:rsidR="001A6AB4" w:rsidP="001A6AB4" w:rsidRDefault="001A6AB4" w14:paraId="7592C436" w14:textId="59FCD3C4">
            <w:pPr>
              <w:jc w:val="center"/>
              <w:rPr>
                <w:b/>
                <w:bCs/>
                <w:color w:val="000000"/>
              </w:rPr>
            </w:pPr>
            <w:r w:rsidRPr="00390BF9">
              <w:rPr>
                <w:b/>
                <w:bCs/>
                <w:color w:val="000000"/>
              </w:rPr>
              <w:t>Sweetnam Hours – 2024 (</w:t>
            </w:r>
            <w:r w:rsidRPr="00390BF9" w:rsidR="00390BF9">
              <w:rPr>
                <w:b/>
                <w:bCs/>
                <w:color w:val="000000"/>
              </w:rPr>
              <w:t>8.1 hours total)</w:t>
            </w:r>
          </w:p>
          <w:p w:rsidRPr="00390BF9" w:rsidR="00917810" w:rsidP="001A6AB4" w:rsidRDefault="00917810" w14:paraId="2F25BEEF" w14:textId="77777777">
            <w:pPr>
              <w:jc w:val="center"/>
              <w:rPr>
                <w:b/>
                <w:bCs/>
                <w:color w:val="000000"/>
              </w:rPr>
            </w:pPr>
          </w:p>
          <w:p w:rsidR="001A6AB4" w:rsidP="00EC6387" w:rsidRDefault="00D43003" w14:paraId="77DC83BA" w14:textId="29CC6640">
            <w:pPr>
              <w:rPr>
                <w:b/>
                <w:bCs/>
                <w:color w:val="000000"/>
              </w:rPr>
            </w:pPr>
            <w:r>
              <w:rPr>
                <w:b/>
                <w:bCs/>
                <w:color w:val="000000"/>
              </w:rPr>
              <w:t>Discovery: 5.8 hours</w:t>
            </w:r>
            <w:r w:rsidR="00917810">
              <w:rPr>
                <w:b/>
                <w:bCs/>
                <w:color w:val="000000"/>
              </w:rPr>
              <w:t xml:space="preserve"> (72%)</w:t>
            </w:r>
          </w:p>
          <w:p w:rsidR="00D43003" w:rsidP="00EC6387" w:rsidRDefault="00D43003" w14:paraId="7E3F3D31" w14:textId="77777777">
            <w:pPr>
              <w:rPr>
                <w:b/>
                <w:bCs/>
                <w:color w:val="000000"/>
              </w:rPr>
            </w:pPr>
          </w:p>
          <w:p w:rsidR="00D43003" w:rsidP="00EC6387" w:rsidRDefault="00D43003" w14:paraId="48A9BB1D" w14:textId="31305ADA">
            <w:pPr>
              <w:rPr>
                <w:b/>
                <w:bCs/>
                <w:color w:val="000000"/>
              </w:rPr>
            </w:pPr>
            <w:r>
              <w:rPr>
                <w:b/>
                <w:bCs/>
                <w:color w:val="000000"/>
              </w:rPr>
              <w:t xml:space="preserve">General Participation: </w:t>
            </w:r>
            <w:r w:rsidR="00A67B47">
              <w:rPr>
                <w:b/>
                <w:bCs/>
                <w:color w:val="000000"/>
              </w:rPr>
              <w:t>2.3 hours</w:t>
            </w:r>
            <w:r w:rsidR="00917810">
              <w:rPr>
                <w:b/>
                <w:bCs/>
                <w:color w:val="000000"/>
              </w:rPr>
              <w:t xml:space="preserve"> </w:t>
            </w:r>
            <w:r w:rsidR="00C851F2">
              <w:rPr>
                <w:b/>
                <w:bCs/>
                <w:color w:val="000000"/>
              </w:rPr>
              <w:t>(28%)</w:t>
            </w:r>
          </w:p>
          <w:p w:rsidR="00A67B47" w:rsidP="00EC6387" w:rsidRDefault="00A67B47" w14:paraId="1F42D341" w14:textId="77777777">
            <w:pPr>
              <w:rPr>
                <w:b/>
                <w:bCs/>
                <w:color w:val="000000"/>
              </w:rPr>
            </w:pPr>
          </w:p>
          <w:p w:rsidR="00A67B47" w:rsidP="00EC6387" w:rsidRDefault="00A67B47" w14:paraId="17610354" w14:textId="77777777">
            <w:pPr>
              <w:rPr>
                <w:b/>
                <w:bCs/>
                <w:color w:val="000000"/>
              </w:rPr>
            </w:pPr>
          </w:p>
          <w:p w:rsidRPr="00D43003" w:rsidR="00A67B47" w:rsidP="00A67B47" w:rsidRDefault="00A67B47" w14:paraId="6E4F82C6" w14:textId="6CD672A1">
            <w:pPr>
              <w:jc w:val="center"/>
              <w:rPr>
                <w:b/>
                <w:bCs/>
                <w:color w:val="000000"/>
              </w:rPr>
            </w:pPr>
            <w:proofErr w:type="spellStart"/>
            <w:r>
              <w:rPr>
                <w:b/>
                <w:bCs/>
                <w:color w:val="000000"/>
              </w:rPr>
              <w:t>Kasnitz</w:t>
            </w:r>
            <w:proofErr w:type="spellEnd"/>
            <w:r>
              <w:rPr>
                <w:b/>
                <w:bCs/>
                <w:color w:val="000000"/>
              </w:rPr>
              <w:t xml:space="preserve"> Hours – 2025 (32.3 hours)</w:t>
            </w:r>
          </w:p>
          <w:p w:rsidR="004F3844" w:rsidP="00EC6387" w:rsidRDefault="004F3844" w14:paraId="0AE7340C" w14:textId="77777777">
            <w:pPr>
              <w:rPr>
                <w:b/>
                <w:bCs/>
                <w:color w:val="000000"/>
              </w:rPr>
            </w:pPr>
          </w:p>
          <w:p w:rsidR="001A6AB4" w:rsidP="00EC6387" w:rsidRDefault="00A606EC" w14:paraId="3141ECE1" w14:textId="62225232">
            <w:pPr>
              <w:rPr>
                <w:b/>
                <w:bCs/>
                <w:color w:val="000000"/>
              </w:rPr>
            </w:pPr>
            <w:r w:rsidRPr="00A606EC">
              <w:rPr>
                <w:b/>
                <w:bCs/>
                <w:color w:val="000000"/>
              </w:rPr>
              <w:t xml:space="preserve">Discovery: </w:t>
            </w:r>
            <w:r w:rsidR="004F3844">
              <w:rPr>
                <w:b/>
                <w:bCs/>
                <w:color w:val="000000"/>
              </w:rPr>
              <w:t>2.2 hours</w:t>
            </w:r>
            <w:r w:rsidR="00C851F2">
              <w:rPr>
                <w:b/>
                <w:bCs/>
                <w:color w:val="000000"/>
              </w:rPr>
              <w:t xml:space="preserve"> (7%)</w:t>
            </w:r>
          </w:p>
          <w:p w:rsidR="004F3844" w:rsidP="00EC6387" w:rsidRDefault="004F3844" w14:paraId="267E34A7" w14:textId="77777777">
            <w:pPr>
              <w:rPr>
                <w:b/>
                <w:bCs/>
                <w:color w:val="000000"/>
              </w:rPr>
            </w:pPr>
          </w:p>
          <w:p w:rsidR="004F3844" w:rsidP="00EC6387" w:rsidRDefault="004F3844" w14:paraId="466FD9FD" w14:textId="5B7E86C3">
            <w:pPr>
              <w:rPr>
                <w:b/>
                <w:bCs/>
                <w:color w:val="000000"/>
              </w:rPr>
            </w:pPr>
            <w:r>
              <w:rPr>
                <w:b/>
                <w:bCs/>
                <w:color w:val="000000"/>
              </w:rPr>
              <w:t xml:space="preserve">General Participation: </w:t>
            </w:r>
            <w:r w:rsidR="005F65F0">
              <w:rPr>
                <w:b/>
                <w:bCs/>
                <w:color w:val="000000"/>
              </w:rPr>
              <w:t>2.1 hours</w:t>
            </w:r>
            <w:r w:rsidR="00C851F2">
              <w:rPr>
                <w:b/>
                <w:bCs/>
                <w:color w:val="000000"/>
              </w:rPr>
              <w:t xml:space="preserve"> (</w:t>
            </w:r>
            <w:r w:rsidR="00946AD4">
              <w:rPr>
                <w:b/>
                <w:bCs/>
                <w:color w:val="000000"/>
              </w:rPr>
              <w:t>6</w:t>
            </w:r>
            <w:r w:rsidR="00750508">
              <w:rPr>
                <w:b/>
                <w:bCs/>
                <w:color w:val="000000"/>
              </w:rPr>
              <w:t>.5</w:t>
            </w:r>
            <w:r w:rsidR="00946AD4">
              <w:rPr>
                <w:b/>
                <w:bCs/>
                <w:color w:val="000000"/>
              </w:rPr>
              <w:t>%)</w:t>
            </w:r>
          </w:p>
          <w:p w:rsidR="005F65F0" w:rsidP="00EC6387" w:rsidRDefault="005F65F0" w14:paraId="1BD19977" w14:textId="77777777">
            <w:pPr>
              <w:rPr>
                <w:b/>
                <w:bCs/>
                <w:color w:val="000000"/>
              </w:rPr>
            </w:pPr>
          </w:p>
          <w:p w:rsidR="005F65F0" w:rsidP="00EC6387" w:rsidRDefault="005F65F0" w14:paraId="39462251" w14:textId="7CDFCD65">
            <w:pPr>
              <w:rPr>
                <w:b/>
                <w:bCs/>
                <w:color w:val="000000"/>
              </w:rPr>
            </w:pPr>
            <w:r>
              <w:rPr>
                <w:b/>
                <w:bCs/>
                <w:color w:val="000000"/>
              </w:rPr>
              <w:t>Procedural: 2.1 hours</w:t>
            </w:r>
            <w:r w:rsidR="00946AD4">
              <w:rPr>
                <w:b/>
                <w:bCs/>
                <w:color w:val="000000"/>
              </w:rPr>
              <w:t xml:space="preserve"> (6</w:t>
            </w:r>
            <w:r w:rsidR="00750508">
              <w:rPr>
                <w:b/>
                <w:bCs/>
                <w:color w:val="000000"/>
              </w:rPr>
              <w:t>.5</w:t>
            </w:r>
            <w:r w:rsidR="00946AD4">
              <w:rPr>
                <w:b/>
                <w:bCs/>
                <w:color w:val="000000"/>
              </w:rPr>
              <w:t>%)</w:t>
            </w:r>
          </w:p>
          <w:p w:rsidR="005F65F0" w:rsidP="00EC6387" w:rsidRDefault="005F65F0" w14:paraId="521ED6CA" w14:textId="77777777">
            <w:pPr>
              <w:rPr>
                <w:b/>
                <w:bCs/>
                <w:color w:val="000000"/>
              </w:rPr>
            </w:pPr>
          </w:p>
          <w:p w:rsidR="005F65F0" w:rsidP="00EC6387" w:rsidRDefault="005F65F0" w14:paraId="473D5483" w14:textId="7D39D7C5">
            <w:pPr>
              <w:rPr>
                <w:b/>
                <w:bCs/>
                <w:color w:val="000000"/>
              </w:rPr>
            </w:pPr>
            <w:r>
              <w:rPr>
                <w:b/>
                <w:bCs/>
                <w:color w:val="000000"/>
              </w:rPr>
              <w:t xml:space="preserve">Res Rates: </w:t>
            </w:r>
            <w:r w:rsidR="000800C6">
              <w:rPr>
                <w:b/>
                <w:bCs/>
                <w:color w:val="000000"/>
              </w:rPr>
              <w:t>9.5 hours</w:t>
            </w:r>
            <w:r w:rsidR="00946AD4">
              <w:rPr>
                <w:b/>
                <w:bCs/>
                <w:color w:val="000000"/>
              </w:rPr>
              <w:t xml:space="preserve"> (29%)</w:t>
            </w:r>
          </w:p>
          <w:p w:rsidR="000800C6" w:rsidP="00EC6387" w:rsidRDefault="000800C6" w14:paraId="4D151D75" w14:textId="77777777">
            <w:pPr>
              <w:rPr>
                <w:b/>
                <w:bCs/>
                <w:color w:val="000000"/>
              </w:rPr>
            </w:pPr>
          </w:p>
          <w:p w:rsidRPr="000800C6" w:rsidR="00133EE1" w:rsidP="00EC6387" w:rsidRDefault="000800C6" w14:paraId="4AB60DC0" w14:textId="1984C11C">
            <w:pPr>
              <w:rPr>
                <w:b/>
                <w:bCs/>
                <w:color w:val="000000"/>
              </w:rPr>
            </w:pPr>
            <w:r w:rsidRPr="000800C6">
              <w:rPr>
                <w:b/>
                <w:bCs/>
                <w:color w:val="000000"/>
              </w:rPr>
              <w:t>S</w:t>
            </w:r>
            <w:r w:rsidRPr="000800C6" w:rsidR="00364D14">
              <w:rPr>
                <w:b/>
                <w:bCs/>
                <w:color w:val="000000"/>
              </w:rPr>
              <w:t>ettlement</w:t>
            </w:r>
            <w:r w:rsidRPr="000800C6" w:rsidR="0044305A">
              <w:rPr>
                <w:b/>
                <w:bCs/>
                <w:color w:val="000000"/>
              </w:rPr>
              <w:t>:</w:t>
            </w:r>
            <w:r>
              <w:rPr>
                <w:b/>
                <w:bCs/>
                <w:color w:val="000000"/>
              </w:rPr>
              <w:t xml:space="preserve"> </w:t>
            </w:r>
            <w:r w:rsidR="006D7385">
              <w:rPr>
                <w:b/>
                <w:bCs/>
                <w:color w:val="000000"/>
              </w:rPr>
              <w:t>16.4 hours</w:t>
            </w:r>
            <w:r w:rsidR="00946AD4">
              <w:rPr>
                <w:b/>
                <w:bCs/>
                <w:color w:val="000000"/>
              </w:rPr>
              <w:t xml:space="preserve"> (</w:t>
            </w:r>
            <w:r w:rsidR="00750508">
              <w:rPr>
                <w:b/>
                <w:bCs/>
                <w:color w:val="000000"/>
              </w:rPr>
              <w:t>51%)</w:t>
            </w:r>
          </w:p>
          <w:p w:rsidR="0044305A" w:rsidP="00EC6387" w:rsidRDefault="0044305A" w14:paraId="6E8384F2" w14:textId="77777777">
            <w:pPr>
              <w:rPr>
                <w:color w:val="000000"/>
              </w:rPr>
            </w:pPr>
            <w:r>
              <w:rPr>
                <w:color w:val="000000"/>
              </w:rPr>
              <w:t xml:space="preserve">The issue </w:t>
            </w:r>
            <w:proofErr w:type="gramStart"/>
            <w:r>
              <w:rPr>
                <w:color w:val="000000"/>
              </w:rPr>
              <w:t>are</w:t>
            </w:r>
            <w:proofErr w:type="gramEnd"/>
            <w:r>
              <w:rPr>
                <w:color w:val="000000"/>
              </w:rPr>
              <w:t xml:space="preserve"> “Settlement” reflects time spent participating in settlement efforts</w:t>
            </w:r>
            <w:r w:rsidR="00D83009">
              <w:rPr>
                <w:color w:val="000000"/>
              </w:rPr>
              <w:t xml:space="preserve"> and the presentation of the residential rate settlement before the Commission for review.  </w:t>
            </w:r>
            <w:proofErr w:type="gramStart"/>
            <w:r w:rsidR="00D83009">
              <w:rPr>
                <w:color w:val="000000"/>
              </w:rPr>
              <w:t>The vast majority of</w:t>
            </w:r>
            <w:proofErr w:type="gramEnd"/>
            <w:r w:rsidR="00D83009">
              <w:rPr>
                <w:color w:val="000000"/>
              </w:rPr>
              <w:t xml:space="preserve"> this time is associated with the development and adoption of the residential rate design settlement, but it also includes a limited number of hours reviewing other settlements presented to the </w:t>
            </w:r>
            <w:r w:rsidR="00C5406F">
              <w:rPr>
                <w:color w:val="000000"/>
              </w:rPr>
              <w:t>Commission</w:t>
            </w:r>
            <w:r w:rsidR="00D83009">
              <w:rPr>
                <w:color w:val="000000"/>
              </w:rPr>
              <w:t xml:space="preserve">.  </w:t>
            </w:r>
          </w:p>
          <w:p w:rsidR="006D7385" w:rsidP="00EC6387" w:rsidRDefault="006D7385" w14:paraId="2102DF7B" w14:textId="77777777">
            <w:pPr>
              <w:rPr>
                <w:color w:val="000000"/>
              </w:rPr>
            </w:pPr>
          </w:p>
          <w:p w:rsidR="006D7385" w:rsidP="006D7385" w:rsidRDefault="006D7385" w14:paraId="480AADF2" w14:textId="77777777">
            <w:pPr>
              <w:jc w:val="center"/>
              <w:rPr>
                <w:b/>
                <w:bCs/>
                <w:color w:val="000000"/>
              </w:rPr>
            </w:pPr>
            <w:r w:rsidRPr="00260209">
              <w:rPr>
                <w:b/>
                <w:bCs/>
                <w:color w:val="000000"/>
              </w:rPr>
              <w:t>Goodman Hours – 2025 (</w:t>
            </w:r>
            <w:r w:rsidRPr="00260209" w:rsidR="00260209">
              <w:rPr>
                <w:b/>
                <w:bCs/>
                <w:color w:val="000000"/>
              </w:rPr>
              <w:t>2.0 hours)</w:t>
            </w:r>
          </w:p>
          <w:p w:rsidR="00260209" w:rsidP="006D7385" w:rsidRDefault="00260209" w14:paraId="4B7E3AE1" w14:textId="77777777">
            <w:pPr>
              <w:jc w:val="center"/>
              <w:rPr>
                <w:b/>
                <w:bCs/>
                <w:color w:val="000000"/>
              </w:rPr>
            </w:pPr>
          </w:p>
          <w:p w:rsidR="00260209" w:rsidP="00260209" w:rsidRDefault="00260209" w14:paraId="6ADDD19A" w14:textId="77777777">
            <w:pPr>
              <w:rPr>
                <w:b/>
                <w:bCs/>
                <w:color w:val="000000"/>
              </w:rPr>
            </w:pPr>
            <w:r>
              <w:rPr>
                <w:b/>
                <w:bCs/>
                <w:color w:val="000000"/>
              </w:rPr>
              <w:t>Settlement: 2.0 hours (100%)</w:t>
            </w:r>
          </w:p>
          <w:p w:rsidR="00260209" w:rsidP="00260209" w:rsidRDefault="00260209" w14:paraId="691B08E6" w14:textId="77777777">
            <w:pPr>
              <w:rPr>
                <w:b/>
                <w:bCs/>
                <w:color w:val="000000"/>
              </w:rPr>
            </w:pPr>
          </w:p>
          <w:p w:rsidR="00260209" w:rsidP="00260209" w:rsidRDefault="00260209" w14:paraId="763F6ADD" w14:textId="77777777">
            <w:pPr>
              <w:jc w:val="center"/>
              <w:rPr>
                <w:b/>
                <w:bCs/>
                <w:color w:val="000000"/>
              </w:rPr>
            </w:pPr>
            <w:r>
              <w:rPr>
                <w:b/>
                <w:bCs/>
                <w:color w:val="000000"/>
              </w:rPr>
              <w:t>Sweetnam Hours – 2025 (</w:t>
            </w:r>
            <w:r w:rsidR="00DD7661">
              <w:rPr>
                <w:b/>
                <w:bCs/>
                <w:color w:val="000000"/>
              </w:rPr>
              <w:t>2.6 hours)</w:t>
            </w:r>
          </w:p>
          <w:p w:rsidR="00DD7661" w:rsidP="00260209" w:rsidRDefault="00DD7661" w14:paraId="118636FD" w14:textId="77777777">
            <w:pPr>
              <w:jc w:val="center"/>
              <w:rPr>
                <w:b/>
                <w:bCs/>
                <w:color w:val="000000"/>
              </w:rPr>
            </w:pPr>
          </w:p>
          <w:p w:rsidR="00DD7661" w:rsidP="00DD7661" w:rsidRDefault="00DD7661" w14:paraId="6C39FAEA" w14:textId="77777777">
            <w:pPr>
              <w:rPr>
                <w:b/>
                <w:bCs/>
                <w:color w:val="000000"/>
              </w:rPr>
            </w:pPr>
            <w:r>
              <w:rPr>
                <w:b/>
                <w:bCs/>
                <w:color w:val="000000"/>
              </w:rPr>
              <w:t>Settlement: 2.6 hours (100%)</w:t>
            </w:r>
          </w:p>
          <w:p w:rsidR="00DD7661" w:rsidP="00DD7661" w:rsidRDefault="00DD7661" w14:paraId="6A5689E1" w14:textId="77777777">
            <w:pPr>
              <w:rPr>
                <w:b/>
                <w:bCs/>
                <w:color w:val="000000"/>
              </w:rPr>
            </w:pPr>
          </w:p>
          <w:p w:rsidR="00DD7661" w:rsidP="00DD7661" w:rsidRDefault="00DD7661" w14:paraId="7C6CBFE2" w14:textId="77777777">
            <w:pPr>
              <w:jc w:val="center"/>
              <w:rPr>
                <w:b/>
                <w:bCs/>
                <w:color w:val="000000"/>
              </w:rPr>
            </w:pPr>
            <w:proofErr w:type="spellStart"/>
            <w:r>
              <w:rPr>
                <w:b/>
                <w:bCs/>
                <w:color w:val="000000"/>
              </w:rPr>
              <w:t>Kasnitz</w:t>
            </w:r>
            <w:proofErr w:type="spellEnd"/>
            <w:r>
              <w:rPr>
                <w:b/>
                <w:bCs/>
                <w:color w:val="000000"/>
              </w:rPr>
              <w:t xml:space="preserve"> Hours – 2026 (1.1 hours)</w:t>
            </w:r>
          </w:p>
          <w:p w:rsidR="00DD7661" w:rsidP="00DD7661" w:rsidRDefault="00DD7661" w14:paraId="6D5269AB" w14:textId="77777777">
            <w:pPr>
              <w:jc w:val="center"/>
              <w:rPr>
                <w:b/>
                <w:bCs/>
                <w:color w:val="000000"/>
              </w:rPr>
            </w:pPr>
          </w:p>
          <w:p w:rsidR="00DD7661" w:rsidP="00DD7661" w:rsidRDefault="00716AE5" w14:paraId="5C6E50C3" w14:textId="77167B3F">
            <w:pPr>
              <w:rPr>
                <w:b/>
                <w:bCs/>
                <w:color w:val="000000"/>
              </w:rPr>
            </w:pPr>
            <w:r>
              <w:rPr>
                <w:b/>
                <w:bCs/>
                <w:color w:val="000000"/>
              </w:rPr>
              <w:t>Res Rates: 0.8 hours</w:t>
            </w:r>
            <w:r w:rsidR="005A4F80">
              <w:rPr>
                <w:b/>
                <w:bCs/>
                <w:color w:val="000000"/>
              </w:rPr>
              <w:t xml:space="preserve"> </w:t>
            </w:r>
            <w:r w:rsidR="00F613D0">
              <w:rPr>
                <w:b/>
                <w:bCs/>
                <w:color w:val="000000"/>
              </w:rPr>
              <w:t>(73%)</w:t>
            </w:r>
          </w:p>
          <w:p w:rsidR="00716AE5" w:rsidP="00DD7661" w:rsidRDefault="00716AE5" w14:paraId="6CE7B1F3" w14:textId="77777777">
            <w:pPr>
              <w:rPr>
                <w:b/>
                <w:bCs/>
                <w:color w:val="000000"/>
              </w:rPr>
            </w:pPr>
          </w:p>
          <w:p w:rsidRPr="00260209" w:rsidR="00716AE5" w:rsidP="00DD7661" w:rsidRDefault="00716AE5" w14:paraId="3285939A" w14:textId="461E1D6E">
            <w:pPr>
              <w:rPr>
                <w:b/>
                <w:bCs/>
                <w:color w:val="000000"/>
              </w:rPr>
            </w:pPr>
            <w:r>
              <w:rPr>
                <w:b/>
                <w:bCs/>
                <w:color w:val="000000"/>
              </w:rPr>
              <w:t>General Participation: 0.3 hours</w:t>
            </w:r>
            <w:r w:rsidR="00F613D0">
              <w:rPr>
                <w:b/>
                <w:bCs/>
                <w:color w:val="000000"/>
              </w:rPr>
              <w:t xml:space="preserve"> (27%)</w:t>
            </w:r>
          </w:p>
        </w:tc>
        <w:tc>
          <w:tcPr>
            <w:tcW w:w="2250" w:type="dxa"/>
          </w:tcPr>
          <w:p w:rsidRPr="007F620E" w:rsidR="00FE3BAE" w:rsidP="00EC6387" w:rsidRDefault="00420F39" w14:paraId="497C4799" w14:textId="6DC170C1">
            <w:pPr>
              <w:rPr>
                <w:color w:val="000000"/>
              </w:rPr>
            </w:pPr>
            <w:r>
              <w:rPr>
                <w:color w:val="000000"/>
              </w:rPr>
              <w:lastRenderedPageBreak/>
              <w:t>Noted</w:t>
            </w:r>
          </w:p>
        </w:tc>
      </w:tr>
    </w:tbl>
    <w:p w:rsidRPr="007F620E" w:rsidR="00A92D0B" w:rsidP="005241DF" w:rsidRDefault="00A92D0B" w14:paraId="710BC7D6" w14:textId="77777777">
      <w:pPr>
        <w:keepNext/>
        <w:numPr>
          <w:ilvl w:val="0"/>
          <w:numId w:val="9"/>
        </w:numPr>
        <w:spacing w:before="360" w:after="120"/>
        <w:rPr>
          <w:b/>
          <w:color w:val="000000"/>
        </w:rPr>
      </w:pPr>
      <w:r w:rsidRPr="007F620E">
        <w:rPr>
          <w:b/>
          <w:color w:val="000000"/>
        </w:rPr>
        <w:lastRenderedPageBreak/>
        <w:t xml:space="preserve">Specific </w:t>
      </w:r>
      <w:proofErr w:type="gramStart"/>
      <w:r w:rsidRPr="007F620E">
        <w:rPr>
          <w:b/>
          <w:color w:val="000000"/>
        </w:rPr>
        <w:t>Claim</w:t>
      </w:r>
      <w:r w:rsidR="00C02649">
        <w:rPr>
          <w:b/>
          <w:color w:val="000000"/>
        </w:rPr>
        <w:t>:</w:t>
      </w:r>
      <w:r w:rsidRPr="007F620E" w:rsidR="00D075B1">
        <w:rPr>
          <w:b/>
          <w:color w:val="000000"/>
        </w:rPr>
        <w:t>*</w:t>
      </w:r>
      <w:proofErr w:type="gramEnd"/>
    </w:p>
    <w:tbl>
      <w:tblPr>
        <w:tblW w:w="111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489"/>
        <w:gridCol w:w="821"/>
        <w:gridCol w:w="382"/>
        <w:gridCol w:w="453"/>
        <w:gridCol w:w="1080"/>
        <w:gridCol w:w="376"/>
        <w:gridCol w:w="1154"/>
        <w:gridCol w:w="1137"/>
        <w:gridCol w:w="286"/>
        <w:gridCol w:w="955"/>
        <w:gridCol w:w="1146"/>
        <w:gridCol w:w="1881"/>
      </w:tblGrid>
      <w:tr w:rsidRPr="007F620E" w:rsidR="00A92D0B" w:rsidTr="00EC6387" w14:paraId="780664A2" w14:textId="77777777">
        <w:trPr>
          <w:tblHeader/>
          <w:jc w:val="center"/>
        </w:trPr>
        <w:tc>
          <w:tcPr>
            <w:tcW w:w="7178" w:type="dxa"/>
            <w:gridSpan w:val="9"/>
            <w:tcBorders>
              <w:bottom w:val="single" w:color="auto" w:sz="4" w:space="0"/>
              <w:right w:val="single" w:color="auto" w:sz="24" w:space="0"/>
            </w:tcBorders>
          </w:tcPr>
          <w:p w:rsidRPr="007F620E" w:rsidR="00A92D0B" w:rsidP="00DE3A5D" w:rsidRDefault="00A92D0B" w14:paraId="6BFE54DA" w14:textId="77777777">
            <w:pPr>
              <w:keepNext/>
              <w:keepLines/>
              <w:spacing w:before="60" w:after="60"/>
              <w:jc w:val="center"/>
              <w:rPr>
                <w:b/>
                <w:smallCaps/>
                <w:color w:val="000000"/>
              </w:rPr>
            </w:pPr>
            <w:r w:rsidRPr="007F620E">
              <w:rPr>
                <w:b/>
                <w:smallCaps/>
                <w:color w:val="000000"/>
              </w:rPr>
              <w:t>Claimed</w:t>
            </w:r>
          </w:p>
        </w:tc>
        <w:tc>
          <w:tcPr>
            <w:tcW w:w="3982" w:type="dxa"/>
            <w:gridSpan w:val="3"/>
            <w:tcBorders>
              <w:left w:val="single" w:color="auto" w:sz="24" w:space="0"/>
              <w:bottom w:val="single" w:color="auto" w:sz="4" w:space="0"/>
            </w:tcBorders>
          </w:tcPr>
          <w:p w:rsidRPr="007F620E" w:rsidR="00A92D0B" w:rsidP="00DE3A5D" w:rsidRDefault="00A92D0B" w14:paraId="170A0FA1" w14:textId="77777777">
            <w:pPr>
              <w:keepNext/>
              <w:keepLines/>
              <w:spacing w:before="60" w:after="60"/>
              <w:jc w:val="center"/>
              <w:rPr>
                <w:b/>
                <w:smallCaps/>
                <w:color w:val="000000"/>
              </w:rPr>
            </w:pPr>
            <w:r w:rsidRPr="007F620E">
              <w:rPr>
                <w:b/>
                <w:smallCaps/>
                <w:color w:val="000000"/>
              </w:rPr>
              <w:t>CPUC Award</w:t>
            </w:r>
          </w:p>
        </w:tc>
      </w:tr>
      <w:tr w:rsidRPr="007F620E" w:rsidR="00A92D0B" w:rsidTr="00EC6387" w14:paraId="0F5B6CAA" w14:textId="77777777">
        <w:trPr>
          <w:jc w:val="center"/>
        </w:trPr>
        <w:tc>
          <w:tcPr>
            <w:tcW w:w="11160" w:type="dxa"/>
            <w:gridSpan w:val="12"/>
            <w:tcBorders>
              <w:top w:val="single" w:color="auto" w:sz="4" w:space="0"/>
              <w:left w:val="single" w:color="auto" w:sz="4" w:space="0"/>
              <w:bottom w:val="single" w:color="auto" w:sz="4" w:space="0"/>
              <w:right w:val="single" w:color="auto" w:sz="4" w:space="0"/>
            </w:tcBorders>
            <w:shd w:val="clear" w:color="auto" w:fill="E6E6E6"/>
          </w:tcPr>
          <w:p w:rsidRPr="007F620E" w:rsidR="00A92D0B" w:rsidP="00DE3A5D" w:rsidRDefault="00A92D0B" w14:paraId="284F9031" w14:textId="77777777">
            <w:pPr>
              <w:keepNext/>
              <w:keepLines/>
              <w:spacing w:before="60" w:after="60"/>
              <w:jc w:val="center"/>
              <w:rPr>
                <w:b/>
              </w:rPr>
            </w:pPr>
            <w:r w:rsidRPr="007F620E">
              <w:rPr>
                <w:b/>
              </w:rPr>
              <w:t>ATTORNEY, EXPERT, AND ADVOCATE FEES</w:t>
            </w:r>
          </w:p>
        </w:tc>
      </w:tr>
      <w:tr w:rsidRPr="00260518" w:rsidR="00A92D0B" w:rsidTr="005A45C8" w14:paraId="5A70C962" w14:textId="77777777">
        <w:trPr>
          <w:jc w:val="center"/>
        </w:trPr>
        <w:tc>
          <w:tcPr>
            <w:tcW w:w="1489" w:type="dxa"/>
            <w:tcBorders>
              <w:top w:val="single" w:color="auto" w:sz="4" w:space="0"/>
              <w:bottom w:val="single" w:color="auto" w:sz="4" w:space="0"/>
            </w:tcBorders>
            <w:vAlign w:val="bottom"/>
          </w:tcPr>
          <w:p w:rsidRPr="00260518" w:rsidR="00A92D0B" w:rsidP="003B6A1B" w:rsidRDefault="00A92D0B" w14:paraId="41646676" w14:textId="77777777">
            <w:pPr>
              <w:keepNext/>
              <w:keepLines/>
              <w:spacing w:before="60" w:after="60"/>
              <w:jc w:val="center"/>
              <w:rPr>
                <w:b/>
                <w:color w:val="000000"/>
                <w:sz w:val="22"/>
                <w:szCs w:val="22"/>
              </w:rPr>
            </w:pPr>
            <w:r w:rsidRPr="00260518">
              <w:rPr>
                <w:b/>
                <w:color w:val="000000"/>
                <w:sz w:val="22"/>
                <w:szCs w:val="22"/>
              </w:rPr>
              <w:t>Item</w:t>
            </w:r>
          </w:p>
        </w:tc>
        <w:tc>
          <w:tcPr>
            <w:tcW w:w="821" w:type="dxa"/>
            <w:tcBorders>
              <w:top w:val="single" w:color="auto" w:sz="4" w:space="0"/>
              <w:bottom w:val="single" w:color="auto" w:sz="4" w:space="0"/>
            </w:tcBorders>
            <w:vAlign w:val="bottom"/>
          </w:tcPr>
          <w:p w:rsidRPr="00260518" w:rsidR="00A92D0B" w:rsidP="003B6A1B" w:rsidRDefault="00A92D0B" w14:paraId="43BB9941" w14:textId="77777777">
            <w:pPr>
              <w:keepNext/>
              <w:keepLines/>
              <w:spacing w:before="60" w:after="60"/>
              <w:jc w:val="center"/>
              <w:rPr>
                <w:b/>
                <w:color w:val="000000"/>
                <w:sz w:val="22"/>
                <w:szCs w:val="22"/>
              </w:rPr>
            </w:pPr>
            <w:r w:rsidRPr="00260518">
              <w:rPr>
                <w:b/>
                <w:color w:val="000000"/>
                <w:sz w:val="22"/>
                <w:szCs w:val="22"/>
              </w:rPr>
              <w:t>Year</w:t>
            </w:r>
          </w:p>
        </w:tc>
        <w:tc>
          <w:tcPr>
            <w:tcW w:w="835" w:type="dxa"/>
            <w:gridSpan w:val="2"/>
            <w:tcBorders>
              <w:top w:val="single" w:color="auto" w:sz="4" w:space="0"/>
              <w:bottom w:val="single" w:color="auto" w:sz="4" w:space="0"/>
            </w:tcBorders>
            <w:vAlign w:val="bottom"/>
          </w:tcPr>
          <w:p w:rsidRPr="00260518" w:rsidR="00A92D0B" w:rsidP="003B6A1B" w:rsidRDefault="00A92D0B" w14:paraId="0EF32B08" w14:textId="77777777">
            <w:pPr>
              <w:keepNext/>
              <w:keepLines/>
              <w:spacing w:before="60" w:after="60"/>
              <w:jc w:val="center"/>
              <w:rPr>
                <w:b/>
                <w:color w:val="000000"/>
                <w:sz w:val="22"/>
                <w:szCs w:val="22"/>
              </w:rPr>
            </w:pPr>
            <w:r w:rsidRPr="00260518">
              <w:rPr>
                <w:b/>
                <w:color w:val="000000"/>
                <w:sz w:val="22"/>
                <w:szCs w:val="22"/>
              </w:rPr>
              <w:t>Hours</w:t>
            </w:r>
          </w:p>
        </w:tc>
        <w:tc>
          <w:tcPr>
            <w:tcW w:w="1080" w:type="dxa"/>
            <w:tcBorders>
              <w:top w:val="single" w:color="auto" w:sz="4" w:space="0"/>
              <w:bottom w:val="single" w:color="auto" w:sz="4" w:space="0"/>
            </w:tcBorders>
            <w:vAlign w:val="bottom"/>
          </w:tcPr>
          <w:p w:rsidRPr="00260518" w:rsidR="00A92D0B" w:rsidP="003B6A1B" w:rsidRDefault="00A92D0B" w14:paraId="21C69246" w14:textId="77777777">
            <w:pPr>
              <w:keepNext/>
              <w:keepLines/>
              <w:spacing w:before="60" w:after="60"/>
              <w:jc w:val="center"/>
              <w:rPr>
                <w:b/>
                <w:color w:val="000000"/>
                <w:sz w:val="22"/>
                <w:szCs w:val="22"/>
              </w:rPr>
            </w:pPr>
            <w:r w:rsidRPr="00260518">
              <w:rPr>
                <w:b/>
                <w:color w:val="000000"/>
                <w:sz w:val="22"/>
                <w:szCs w:val="22"/>
              </w:rPr>
              <w:t>Rate</w:t>
            </w:r>
            <w:r w:rsidRPr="00260518" w:rsidR="00E3786F">
              <w:rPr>
                <w:b/>
                <w:color w:val="000000"/>
                <w:sz w:val="22"/>
                <w:szCs w:val="22"/>
              </w:rPr>
              <w:t xml:space="preserve"> $</w:t>
            </w:r>
          </w:p>
        </w:tc>
        <w:tc>
          <w:tcPr>
            <w:tcW w:w="1530" w:type="dxa"/>
            <w:gridSpan w:val="2"/>
            <w:tcBorders>
              <w:top w:val="single" w:color="auto" w:sz="4" w:space="0"/>
              <w:bottom w:val="single" w:color="auto" w:sz="4" w:space="0"/>
              <w:right w:val="single" w:color="auto" w:sz="4" w:space="0"/>
            </w:tcBorders>
            <w:vAlign w:val="bottom"/>
          </w:tcPr>
          <w:p w:rsidRPr="00260518" w:rsidR="00A92D0B" w:rsidP="003B6A1B" w:rsidRDefault="00A92D0B" w14:paraId="59E63C07" w14:textId="77777777">
            <w:pPr>
              <w:keepNext/>
              <w:keepLines/>
              <w:spacing w:before="60" w:after="60"/>
              <w:jc w:val="center"/>
              <w:rPr>
                <w:b/>
                <w:color w:val="000000"/>
                <w:sz w:val="22"/>
                <w:szCs w:val="22"/>
              </w:rPr>
            </w:pPr>
            <w:r w:rsidRPr="00260518">
              <w:rPr>
                <w:b/>
                <w:color w:val="000000"/>
                <w:sz w:val="22"/>
                <w:szCs w:val="22"/>
              </w:rPr>
              <w:t>Basis for Rate*</w:t>
            </w:r>
          </w:p>
        </w:tc>
        <w:tc>
          <w:tcPr>
            <w:tcW w:w="1423" w:type="dxa"/>
            <w:gridSpan w:val="2"/>
            <w:tcBorders>
              <w:top w:val="single" w:color="auto" w:sz="4" w:space="0"/>
              <w:left w:val="single" w:color="auto" w:sz="4" w:space="0"/>
              <w:bottom w:val="single" w:color="auto" w:sz="4" w:space="0"/>
              <w:right w:val="single" w:color="auto" w:sz="24" w:space="0"/>
            </w:tcBorders>
            <w:vAlign w:val="bottom"/>
          </w:tcPr>
          <w:p w:rsidRPr="00260518" w:rsidR="00A92D0B" w:rsidP="003B6A1B" w:rsidRDefault="00A92D0B" w14:paraId="7099C603" w14:textId="77777777">
            <w:pPr>
              <w:keepNext/>
              <w:keepLines/>
              <w:spacing w:before="60" w:after="60"/>
              <w:jc w:val="center"/>
              <w:rPr>
                <w:b/>
                <w:color w:val="000000"/>
                <w:sz w:val="22"/>
                <w:szCs w:val="22"/>
              </w:rPr>
            </w:pPr>
            <w:r w:rsidRPr="00260518">
              <w:rPr>
                <w:b/>
                <w:color w:val="000000"/>
                <w:sz w:val="22"/>
                <w:szCs w:val="22"/>
              </w:rPr>
              <w:t>Total $</w:t>
            </w:r>
          </w:p>
        </w:tc>
        <w:tc>
          <w:tcPr>
            <w:tcW w:w="955" w:type="dxa"/>
            <w:tcBorders>
              <w:top w:val="single" w:color="auto" w:sz="4" w:space="0"/>
              <w:left w:val="single" w:color="auto" w:sz="4" w:space="0"/>
            </w:tcBorders>
            <w:vAlign w:val="bottom"/>
          </w:tcPr>
          <w:p w:rsidRPr="00260518" w:rsidR="00A92D0B" w:rsidP="003B6A1B" w:rsidRDefault="00A92D0B" w14:paraId="564E4964" w14:textId="77777777">
            <w:pPr>
              <w:keepNext/>
              <w:keepLines/>
              <w:spacing w:before="60" w:after="60"/>
              <w:jc w:val="center"/>
              <w:rPr>
                <w:b/>
                <w:color w:val="000000"/>
                <w:sz w:val="22"/>
                <w:szCs w:val="22"/>
              </w:rPr>
            </w:pPr>
            <w:r w:rsidRPr="00260518">
              <w:rPr>
                <w:b/>
                <w:color w:val="000000"/>
                <w:sz w:val="22"/>
                <w:szCs w:val="22"/>
              </w:rPr>
              <w:t>Hours</w:t>
            </w:r>
          </w:p>
        </w:tc>
        <w:tc>
          <w:tcPr>
            <w:tcW w:w="1146" w:type="dxa"/>
            <w:tcBorders>
              <w:top w:val="single" w:color="auto" w:sz="4" w:space="0"/>
            </w:tcBorders>
            <w:vAlign w:val="bottom"/>
          </w:tcPr>
          <w:p w:rsidRPr="00260518" w:rsidR="00A92D0B" w:rsidP="003B6A1B" w:rsidRDefault="00A92D0B" w14:paraId="1462552D" w14:textId="77777777">
            <w:pPr>
              <w:keepNext/>
              <w:keepLines/>
              <w:spacing w:before="60" w:after="60"/>
              <w:jc w:val="center"/>
              <w:rPr>
                <w:b/>
                <w:color w:val="000000"/>
                <w:sz w:val="22"/>
                <w:szCs w:val="22"/>
              </w:rPr>
            </w:pPr>
            <w:r w:rsidRPr="00260518">
              <w:rPr>
                <w:b/>
                <w:color w:val="000000"/>
                <w:sz w:val="22"/>
                <w:szCs w:val="22"/>
              </w:rPr>
              <w:t>Rate</w:t>
            </w:r>
            <w:r w:rsidRPr="00260518" w:rsidR="00E3786F">
              <w:rPr>
                <w:b/>
                <w:color w:val="000000"/>
                <w:sz w:val="22"/>
                <w:szCs w:val="22"/>
              </w:rPr>
              <w:t xml:space="preserve"> $</w:t>
            </w:r>
          </w:p>
        </w:tc>
        <w:tc>
          <w:tcPr>
            <w:tcW w:w="1881" w:type="dxa"/>
            <w:tcBorders>
              <w:top w:val="single" w:color="auto" w:sz="4" w:space="0"/>
            </w:tcBorders>
            <w:vAlign w:val="bottom"/>
          </w:tcPr>
          <w:p w:rsidRPr="00260518" w:rsidR="00A92D0B" w:rsidP="003B6A1B" w:rsidRDefault="00A92D0B" w14:paraId="1B6A5CA4" w14:textId="77777777">
            <w:pPr>
              <w:keepNext/>
              <w:keepLines/>
              <w:spacing w:before="60" w:after="60"/>
              <w:jc w:val="center"/>
              <w:rPr>
                <w:b/>
                <w:color w:val="000000"/>
                <w:sz w:val="22"/>
                <w:szCs w:val="22"/>
              </w:rPr>
            </w:pPr>
            <w:r w:rsidRPr="00260518">
              <w:rPr>
                <w:b/>
                <w:color w:val="000000"/>
                <w:sz w:val="22"/>
                <w:szCs w:val="22"/>
              </w:rPr>
              <w:t>Total $</w:t>
            </w:r>
          </w:p>
        </w:tc>
      </w:tr>
      <w:tr w:rsidRPr="007F620E" w:rsidR="00503C13" w:rsidTr="00F13994" w14:paraId="62E8A168" w14:textId="77777777">
        <w:trPr>
          <w:jc w:val="center"/>
        </w:trPr>
        <w:tc>
          <w:tcPr>
            <w:tcW w:w="1489" w:type="dxa"/>
          </w:tcPr>
          <w:p w:rsidRPr="007F620E" w:rsidR="00503C13" w:rsidP="00503C13" w:rsidRDefault="00503C13" w14:paraId="33EA8B38" w14:textId="08922E7A">
            <w:pPr>
              <w:spacing w:before="60" w:after="60"/>
              <w:rPr>
                <w:color w:val="000000"/>
              </w:rPr>
            </w:pPr>
            <w:r>
              <w:rPr>
                <w:color w:val="000000"/>
              </w:rPr>
              <w:t xml:space="preserve">Melissa W. </w:t>
            </w:r>
            <w:proofErr w:type="spellStart"/>
            <w:r>
              <w:rPr>
                <w:color w:val="000000"/>
              </w:rPr>
              <w:t>Kasnitz</w:t>
            </w:r>
            <w:proofErr w:type="spellEnd"/>
          </w:p>
        </w:tc>
        <w:tc>
          <w:tcPr>
            <w:tcW w:w="821" w:type="dxa"/>
          </w:tcPr>
          <w:p w:rsidRPr="007F620E" w:rsidR="00503C13" w:rsidP="00503C13" w:rsidRDefault="00503C13" w14:paraId="47EBBC49" w14:textId="4064FDFA">
            <w:pPr>
              <w:spacing w:before="60" w:after="60"/>
              <w:jc w:val="center"/>
              <w:rPr>
                <w:color w:val="000000"/>
              </w:rPr>
            </w:pPr>
            <w:r>
              <w:rPr>
                <w:color w:val="000000"/>
              </w:rPr>
              <w:t>2024</w:t>
            </w:r>
          </w:p>
        </w:tc>
        <w:tc>
          <w:tcPr>
            <w:tcW w:w="835" w:type="dxa"/>
            <w:gridSpan w:val="2"/>
          </w:tcPr>
          <w:p w:rsidRPr="007F620E" w:rsidR="00503C13" w:rsidP="00503C13" w:rsidRDefault="00944463" w14:paraId="39A3074C" w14:textId="7C9F7B9C">
            <w:pPr>
              <w:spacing w:before="60" w:after="60"/>
              <w:jc w:val="center"/>
              <w:rPr>
                <w:color w:val="000000"/>
              </w:rPr>
            </w:pPr>
            <w:r>
              <w:rPr>
                <w:color w:val="000000"/>
              </w:rPr>
              <w:t>12.3</w:t>
            </w:r>
          </w:p>
        </w:tc>
        <w:tc>
          <w:tcPr>
            <w:tcW w:w="1080" w:type="dxa"/>
          </w:tcPr>
          <w:p w:rsidRPr="007F620E" w:rsidR="00503C13" w:rsidP="00503C13" w:rsidRDefault="00503C13" w14:paraId="3E5BD317" w14:textId="68F611F9">
            <w:pPr>
              <w:spacing w:before="60" w:after="60"/>
              <w:jc w:val="right"/>
              <w:rPr>
                <w:color w:val="000000"/>
              </w:rPr>
            </w:pPr>
            <w:r>
              <w:rPr>
                <w:color w:val="000000"/>
              </w:rPr>
              <w:t>$735</w:t>
            </w:r>
          </w:p>
        </w:tc>
        <w:tc>
          <w:tcPr>
            <w:tcW w:w="1530" w:type="dxa"/>
            <w:gridSpan w:val="2"/>
            <w:tcBorders>
              <w:right w:val="single" w:color="auto" w:sz="4" w:space="0"/>
            </w:tcBorders>
          </w:tcPr>
          <w:p w:rsidRPr="007F620E" w:rsidR="00503C13" w:rsidP="00503C13" w:rsidRDefault="00503C13" w14:paraId="63BDE315" w14:textId="73F3EE8C">
            <w:pPr>
              <w:spacing w:before="60" w:after="60"/>
              <w:rPr>
                <w:color w:val="000000"/>
              </w:rPr>
            </w:pPr>
            <w:r w:rsidRPr="00A634EE">
              <w:t xml:space="preserve">D.24-10-028 </w:t>
            </w:r>
          </w:p>
        </w:tc>
        <w:tc>
          <w:tcPr>
            <w:tcW w:w="1423" w:type="dxa"/>
            <w:gridSpan w:val="2"/>
            <w:tcBorders>
              <w:top w:val="single" w:color="auto" w:sz="4" w:space="0"/>
              <w:left w:val="single" w:color="auto" w:sz="4" w:space="0"/>
              <w:bottom w:val="single" w:color="auto" w:sz="4" w:space="0"/>
              <w:right w:val="single" w:color="auto" w:sz="24" w:space="0"/>
            </w:tcBorders>
          </w:tcPr>
          <w:p w:rsidRPr="007F620E" w:rsidR="00503C13" w:rsidP="00503C13" w:rsidRDefault="0086529A" w14:paraId="06BD92A5" w14:textId="2B54F6BF">
            <w:pPr>
              <w:spacing w:before="60" w:after="60"/>
              <w:jc w:val="right"/>
              <w:rPr>
                <w:color w:val="000000"/>
              </w:rPr>
            </w:pPr>
            <w:r>
              <w:rPr>
                <w:color w:val="000000"/>
              </w:rPr>
              <w:t>$9,04</w:t>
            </w:r>
            <w:r w:rsidR="00390788">
              <w:rPr>
                <w:color w:val="000000"/>
              </w:rPr>
              <w:t>0.50</w:t>
            </w:r>
          </w:p>
        </w:tc>
        <w:tc>
          <w:tcPr>
            <w:tcW w:w="955" w:type="dxa"/>
            <w:tcBorders>
              <w:left w:val="single" w:color="auto" w:sz="4" w:space="0"/>
            </w:tcBorders>
          </w:tcPr>
          <w:p w:rsidRPr="007F620E" w:rsidR="00503C13" w:rsidP="00503C13" w:rsidRDefault="00070158" w14:paraId="31AF7AA4" w14:textId="15356834">
            <w:pPr>
              <w:spacing w:before="60" w:after="60"/>
              <w:jc w:val="center"/>
              <w:rPr>
                <w:color w:val="000000"/>
              </w:rPr>
            </w:pPr>
            <w:r>
              <w:rPr>
                <w:color w:val="000000"/>
              </w:rPr>
              <w:t>12.3</w:t>
            </w:r>
          </w:p>
        </w:tc>
        <w:tc>
          <w:tcPr>
            <w:tcW w:w="1146" w:type="dxa"/>
          </w:tcPr>
          <w:p w:rsidRPr="007F620E" w:rsidR="00503C13" w:rsidP="00503C13" w:rsidRDefault="008F6381" w14:paraId="3400AFFC" w14:textId="64AE1EA0">
            <w:pPr>
              <w:spacing w:before="60" w:after="60"/>
              <w:jc w:val="right"/>
              <w:rPr>
                <w:color w:val="000000"/>
              </w:rPr>
            </w:pPr>
            <w:r>
              <w:rPr>
                <w:color w:val="000000"/>
              </w:rPr>
              <w:t>$735</w:t>
            </w:r>
          </w:p>
        </w:tc>
        <w:tc>
          <w:tcPr>
            <w:tcW w:w="1881" w:type="dxa"/>
          </w:tcPr>
          <w:p w:rsidRPr="007F620E" w:rsidR="00503C13" w:rsidP="00503C13" w:rsidRDefault="008F6381" w14:paraId="196C1830" w14:textId="1ACA4ABE">
            <w:pPr>
              <w:spacing w:before="60" w:after="60"/>
              <w:jc w:val="right"/>
              <w:rPr>
                <w:color w:val="000000"/>
              </w:rPr>
            </w:pPr>
            <w:r>
              <w:rPr>
                <w:color w:val="000000"/>
              </w:rPr>
              <w:t>$</w:t>
            </w:r>
            <w:r w:rsidR="00A53840">
              <w:rPr>
                <w:color w:val="000000"/>
              </w:rPr>
              <w:t>9,040.50</w:t>
            </w:r>
          </w:p>
        </w:tc>
      </w:tr>
      <w:tr w:rsidRPr="007F620E" w:rsidR="001D642D" w:rsidTr="00F13994" w14:paraId="5BF6A154" w14:textId="77777777">
        <w:trPr>
          <w:jc w:val="center"/>
        </w:trPr>
        <w:tc>
          <w:tcPr>
            <w:tcW w:w="1489" w:type="dxa"/>
          </w:tcPr>
          <w:p w:rsidRPr="007F620E" w:rsidR="001D642D" w:rsidP="001D642D" w:rsidRDefault="001D642D" w14:paraId="118506EC" w14:textId="0FCF2546">
            <w:pPr>
              <w:spacing w:before="60" w:after="60"/>
              <w:rPr>
                <w:color w:val="000000"/>
              </w:rPr>
            </w:pPr>
            <w:r>
              <w:rPr>
                <w:color w:val="000000"/>
              </w:rPr>
              <w:t xml:space="preserve">Melissa W. </w:t>
            </w:r>
            <w:proofErr w:type="spellStart"/>
            <w:r>
              <w:rPr>
                <w:color w:val="000000"/>
              </w:rPr>
              <w:t>Kasnitz</w:t>
            </w:r>
            <w:proofErr w:type="spellEnd"/>
          </w:p>
        </w:tc>
        <w:tc>
          <w:tcPr>
            <w:tcW w:w="821" w:type="dxa"/>
          </w:tcPr>
          <w:p w:rsidRPr="007F620E" w:rsidR="001D642D" w:rsidP="001D642D" w:rsidRDefault="001D642D" w14:paraId="3767540B" w14:textId="50FEFA93">
            <w:pPr>
              <w:spacing w:before="60" w:after="60"/>
              <w:jc w:val="center"/>
              <w:rPr>
                <w:color w:val="000000"/>
              </w:rPr>
            </w:pPr>
            <w:r>
              <w:rPr>
                <w:color w:val="000000"/>
              </w:rPr>
              <w:t>2025</w:t>
            </w:r>
          </w:p>
        </w:tc>
        <w:tc>
          <w:tcPr>
            <w:tcW w:w="835" w:type="dxa"/>
            <w:gridSpan w:val="2"/>
          </w:tcPr>
          <w:p w:rsidRPr="007F620E" w:rsidR="001D642D" w:rsidP="001D642D" w:rsidRDefault="000420CB" w14:paraId="120FE857" w14:textId="2C2700C6">
            <w:pPr>
              <w:spacing w:before="60" w:after="60"/>
              <w:jc w:val="center"/>
              <w:rPr>
                <w:color w:val="000000"/>
              </w:rPr>
            </w:pPr>
            <w:r>
              <w:rPr>
                <w:color w:val="000000"/>
              </w:rPr>
              <w:t>32.3</w:t>
            </w:r>
          </w:p>
        </w:tc>
        <w:tc>
          <w:tcPr>
            <w:tcW w:w="1080" w:type="dxa"/>
          </w:tcPr>
          <w:p w:rsidRPr="007F620E" w:rsidR="001D642D" w:rsidP="001D642D" w:rsidRDefault="001D642D" w14:paraId="075109E1" w14:textId="431C6C47">
            <w:pPr>
              <w:spacing w:before="60" w:after="60"/>
              <w:jc w:val="right"/>
              <w:rPr>
                <w:color w:val="000000"/>
              </w:rPr>
            </w:pPr>
            <w:r>
              <w:rPr>
                <w:color w:val="000000"/>
              </w:rPr>
              <w:t>$755</w:t>
            </w:r>
          </w:p>
        </w:tc>
        <w:tc>
          <w:tcPr>
            <w:tcW w:w="1530" w:type="dxa"/>
            <w:gridSpan w:val="2"/>
            <w:tcBorders>
              <w:right w:val="single" w:color="auto" w:sz="4" w:space="0"/>
            </w:tcBorders>
          </w:tcPr>
          <w:p w:rsidRPr="007F620E" w:rsidR="001D642D" w:rsidP="001D642D" w:rsidRDefault="001D642D" w14:paraId="4AF4C006" w14:textId="65525746">
            <w:pPr>
              <w:spacing w:before="60" w:after="60"/>
              <w:rPr>
                <w:color w:val="000000"/>
              </w:rPr>
            </w:pPr>
            <w:r>
              <w:t>D.25-10-060</w:t>
            </w:r>
          </w:p>
        </w:tc>
        <w:tc>
          <w:tcPr>
            <w:tcW w:w="1423" w:type="dxa"/>
            <w:gridSpan w:val="2"/>
            <w:tcBorders>
              <w:top w:val="single" w:color="auto" w:sz="4" w:space="0"/>
              <w:left w:val="single" w:color="auto" w:sz="4" w:space="0"/>
              <w:bottom w:val="single" w:color="auto" w:sz="4" w:space="0"/>
              <w:right w:val="single" w:color="auto" w:sz="24" w:space="0"/>
            </w:tcBorders>
          </w:tcPr>
          <w:p w:rsidRPr="007F620E" w:rsidR="001D642D" w:rsidP="001D642D" w:rsidRDefault="00322AF6" w14:paraId="2A77845E" w14:textId="758AC3BE">
            <w:pPr>
              <w:spacing w:before="60" w:after="60"/>
              <w:jc w:val="right"/>
              <w:rPr>
                <w:color w:val="000000"/>
              </w:rPr>
            </w:pPr>
            <w:r>
              <w:rPr>
                <w:color w:val="000000"/>
              </w:rPr>
              <w:t>$24,386.50</w:t>
            </w:r>
          </w:p>
        </w:tc>
        <w:tc>
          <w:tcPr>
            <w:tcW w:w="955" w:type="dxa"/>
            <w:tcBorders>
              <w:left w:val="single" w:color="auto" w:sz="4" w:space="0"/>
            </w:tcBorders>
          </w:tcPr>
          <w:p w:rsidRPr="007F620E" w:rsidR="001D642D" w:rsidP="001D642D" w:rsidRDefault="00CC30EF" w14:paraId="461DC9FD" w14:textId="266DD850">
            <w:pPr>
              <w:spacing w:before="60" w:after="60"/>
              <w:jc w:val="center"/>
              <w:rPr>
                <w:color w:val="000000"/>
              </w:rPr>
            </w:pPr>
            <w:r>
              <w:rPr>
                <w:color w:val="000000"/>
              </w:rPr>
              <w:t>32.3</w:t>
            </w:r>
          </w:p>
        </w:tc>
        <w:tc>
          <w:tcPr>
            <w:tcW w:w="1146" w:type="dxa"/>
          </w:tcPr>
          <w:p w:rsidRPr="007F620E" w:rsidR="001D642D" w:rsidP="001D642D" w:rsidRDefault="008F6381" w14:paraId="7FDABF74" w14:textId="11706E90">
            <w:pPr>
              <w:spacing w:before="60" w:after="60"/>
              <w:jc w:val="right"/>
              <w:rPr>
                <w:color w:val="000000"/>
              </w:rPr>
            </w:pPr>
            <w:r>
              <w:rPr>
                <w:color w:val="000000"/>
              </w:rPr>
              <w:t>$755</w:t>
            </w:r>
          </w:p>
        </w:tc>
        <w:tc>
          <w:tcPr>
            <w:tcW w:w="1881" w:type="dxa"/>
          </w:tcPr>
          <w:p w:rsidRPr="007F620E" w:rsidR="001D642D" w:rsidP="001D642D" w:rsidRDefault="008F6381" w14:paraId="05EFCF76" w14:textId="31F0615B">
            <w:pPr>
              <w:spacing w:before="60" w:after="60"/>
              <w:jc w:val="right"/>
              <w:rPr>
                <w:color w:val="000000"/>
              </w:rPr>
            </w:pPr>
            <w:r>
              <w:rPr>
                <w:color w:val="000000"/>
              </w:rPr>
              <w:t>$</w:t>
            </w:r>
            <w:r w:rsidR="005376F6">
              <w:rPr>
                <w:color w:val="000000"/>
              </w:rPr>
              <w:t>24,386.50</w:t>
            </w:r>
          </w:p>
        </w:tc>
      </w:tr>
      <w:tr w:rsidRPr="007F620E" w:rsidR="001D642D" w:rsidTr="00F13994" w14:paraId="38E0B4EA" w14:textId="77777777">
        <w:trPr>
          <w:jc w:val="center"/>
        </w:trPr>
        <w:tc>
          <w:tcPr>
            <w:tcW w:w="1489" w:type="dxa"/>
          </w:tcPr>
          <w:p w:rsidRPr="007F620E" w:rsidR="001D642D" w:rsidP="001D642D" w:rsidRDefault="001D642D" w14:paraId="1F980DF3" w14:textId="2AB1B761">
            <w:pPr>
              <w:spacing w:before="60" w:after="60"/>
              <w:rPr>
                <w:color w:val="000000"/>
              </w:rPr>
            </w:pPr>
            <w:r>
              <w:rPr>
                <w:color w:val="000000"/>
              </w:rPr>
              <w:t xml:space="preserve">Melissa W. </w:t>
            </w:r>
            <w:proofErr w:type="spellStart"/>
            <w:r>
              <w:rPr>
                <w:color w:val="000000"/>
              </w:rPr>
              <w:t>Kasnitz</w:t>
            </w:r>
            <w:proofErr w:type="spellEnd"/>
          </w:p>
        </w:tc>
        <w:tc>
          <w:tcPr>
            <w:tcW w:w="821" w:type="dxa"/>
          </w:tcPr>
          <w:p w:rsidRPr="007F620E" w:rsidR="001D642D" w:rsidP="001D642D" w:rsidRDefault="001D642D" w14:paraId="275BF57A" w14:textId="2E9EFCCF">
            <w:pPr>
              <w:spacing w:before="60" w:after="60"/>
              <w:jc w:val="center"/>
              <w:rPr>
                <w:color w:val="000000"/>
              </w:rPr>
            </w:pPr>
            <w:r>
              <w:rPr>
                <w:color w:val="000000"/>
              </w:rPr>
              <w:t>2026</w:t>
            </w:r>
          </w:p>
        </w:tc>
        <w:tc>
          <w:tcPr>
            <w:tcW w:w="835" w:type="dxa"/>
            <w:gridSpan w:val="2"/>
          </w:tcPr>
          <w:p w:rsidRPr="007F620E" w:rsidR="001D642D" w:rsidP="001D642D" w:rsidRDefault="00DB650C" w14:paraId="0DE506C4" w14:textId="47608119">
            <w:pPr>
              <w:spacing w:before="60" w:after="60"/>
              <w:jc w:val="center"/>
              <w:rPr>
                <w:color w:val="000000"/>
              </w:rPr>
            </w:pPr>
            <w:r>
              <w:rPr>
                <w:color w:val="000000"/>
              </w:rPr>
              <w:t>1.1</w:t>
            </w:r>
          </w:p>
        </w:tc>
        <w:tc>
          <w:tcPr>
            <w:tcW w:w="1080" w:type="dxa"/>
          </w:tcPr>
          <w:p w:rsidRPr="007F620E" w:rsidR="001D642D" w:rsidP="001D642D" w:rsidRDefault="001D642D" w14:paraId="26413E95" w14:textId="3472AC12">
            <w:pPr>
              <w:spacing w:before="60" w:after="60"/>
              <w:jc w:val="right"/>
              <w:rPr>
                <w:color w:val="000000"/>
              </w:rPr>
            </w:pPr>
            <w:r>
              <w:rPr>
                <w:color w:val="000000"/>
              </w:rPr>
              <w:t>$</w:t>
            </w:r>
            <w:r w:rsidR="0098114A">
              <w:rPr>
                <w:color w:val="000000"/>
              </w:rPr>
              <w:t>780</w:t>
            </w:r>
          </w:p>
        </w:tc>
        <w:tc>
          <w:tcPr>
            <w:tcW w:w="1530" w:type="dxa"/>
            <w:gridSpan w:val="2"/>
            <w:tcBorders>
              <w:right w:val="single" w:color="auto" w:sz="4" w:space="0"/>
            </w:tcBorders>
          </w:tcPr>
          <w:p w:rsidRPr="007F620E" w:rsidR="001D642D" w:rsidP="001D642D" w:rsidRDefault="004B2368" w14:paraId="300AA881" w14:textId="4115DB96">
            <w:pPr>
              <w:spacing w:before="60" w:after="60"/>
              <w:rPr>
                <w:color w:val="000000"/>
              </w:rPr>
            </w:pPr>
            <w:r>
              <w:rPr>
                <w:color w:val="000000"/>
              </w:rPr>
              <w:t>See comment below</w:t>
            </w:r>
          </w:p>
        </w:tc>
        <w:tc>
          <w:tcPr>
            <w:tcW w:w="1423" w:type="dxa"/>
            <w:gridSpan w:val="2"/>
            <w:tcBorders>
              <w:top w:val="single" w:color="auto" w:sz="4" w:space="0"/>
              <w:left w:val="single" w:color="auto" w:sz="4" w:space="0"/>
              <w:bottom w:val="single" w:color="auto" w:sz="4" w:space="0"/>
              <w:right w:val="single" w:color="auto" w:sz="24" w:space="0"/>
            </w:tcBorders>
          </w:tcPr>
          <w:p w:rsidRPr="007F620E" w:rsidR="001D642D" w:rsidP="001D642D" w:rsidRDefault="00DB650C" w14:paraId="23EF368E" w14:textId="67843F5D">
            <w:pPr>
              <w:spacing w:before="60" w:after="60"/>
              <w:jc w:val="right"/>
              <w:rPr>
                <w:color w:val="000000"/>
              </w:rPr>
            </w:pPr>
            <w:r>
              <w:rPr>
                <w:color w:val="000000"/>
              </w:rPr>
              <w:t>$858.00</w:t>
            </w:r>
          </w:p>
        </w:tc>
        <w:tc>
          <w:tcPr>
            <w:tcW w:w="955" w:type="dxa"/>
            <w:tcBorders>
              <w:left w:val="single" w:color="auto" w:sz="4" w:space="0"/>
            </w:tcBorders>
          </w:tcPr>
          <w:p w:rsidRPr="007F620E" w:rsidR="001D642D" w:rsidP="001D642D" w:rsidRDefault="005376F6" w14:paraId="2B0CA953" w14:textId="66DB93FC">
            <w:pPr>
              <w:spacing w:before="60" w:after="60"/>
              <w:jc w:val="center"/>
              <w:rPr>
                <w:color w:val="000000"/>
              </w:rPr>
            </w:pPr>
            <w:r>
              <w:rPr>
                <w:color w:val="000000"/>
              </w:rPr>
              <w:t>1.1</w:t>
            </w:r>
          </w:p>
        </w:tc>
        <w:tc>
          <w:tcPr>
            <w:tcW w:w="1146" w:type="dxa"/>
          </w:tcPr>
          <w:p w:rsidRPr="007F620E" w:rsidR="001D642D" w:rsidP="001D642D" w:rsidRDefault="008F6381" w14:paraId="1FC8906C" w14:textId="7B309AEA">
            <w:pPr>
              <w:spacing w:before="60" w:after="60"/>
              <w:jc w:val="right"/>
              <w:rPr>
                <w:color w:val="000000"/>
              </w:rPr>
            </w:pPr>
            <w:r>
              <w:rPr>
                <w:color w:val="000000"/>
              </w:rPr>
              <w:t>$</w:t>
            </w:r>
            <w:r w:rsidR="009A0328">
              <w:rPr>
                <w:color w:val="000000"/>
              </w:rPr>
              <w:t>780</w:t>
            </w:r>
            <w:r w:rsidR="00B15EF3">
              <w:rPr>
                <w:color w:val="000000"/>
              </w:rPr>
              <w:t xml:space="preserve"> </w:t>
            </w:r>
            <w:r w:rsidR="005C6713">
              <w:rPr>
                <w:color w:val="000000"/>
              </w:rPr>
              <w:t>[1]</w:t>
            </w:r>
          </w:p>
        </w:tc>
        <w:tc>
          <w:tcPr>
            <w:tcW w:w="1881" w:type="dxa"/>
          </w:tcPr>
          <w:p w:rsidRPr="007F620E" w:rsidR="001D642D" w:rsidP="001D642D" w:rsidRDefault="008F6381" w14:paraId="6C594CB5" w14:textId="00BB45A9">
            <w:pPr>
              <w:spacing w:before="60" w:after="60"/>
              <w:jc w:val="right"/>
              <w:rPr>
                <w:color w:val="000000"/>
              </w:rPr>
            </w:pPr>
            <w:r>
              <w:rPr>
                <w:color w:val="000000"/>
              </w:rPr>
              <w:t>$</w:t>
            </w:r>
            <w:r w:rsidR="009A0328">
              <w:rPr>
                <w:color w:val="000000"/>
              </w:rPr>
              <w:t>858.00</w:t>
            </w:r>
          </w:p>
        </w:tc>
      </w:tr>
      <w:tr w:rsidRPr="007F620E" w:rsidR="00746895" w:rsidTr="00F13994" w14:paraId="78FC5ECE" w14:textId="77777777">
        <w:trPr>
          <w:jc w:val="center"/>
        </w:trPr>
        <w:tc>
          <w:tcPr>
            <w:tcW w:w="1489" w:type="dxa"/>
          </w:tcPr>
          <w:p w:rsidRPr="007F620E" w:rsidR="00746895" w:rsidP="00746895" w:rsidRDefault="00746895" w14:paraId="1F8943E9" w14:textId="1FDBC709">
            <w:pPr>
              <w:spacing w:before="60" w:after="60"/>
              <w:rPr>
                <w:color w:val="000000"/>
              </w:rPr>
            </w:pPr>
            <w:r>
              <w:rPr>
                <w:color w:val="000000"/>
              </w:rPr>
              <w:t>Paul Goodman</w:t>
            </w:r>
          </w:p>
        </w:tc>
        <w:tc>
          <w:tcPr>
            <w:tcW w:w="821" w:type="dxa"/>
          </w:tcPr>
          <w:p w:rsidRPr="007F620E" w:rsidR="00746895" w:rsidP="00746895" w:rsidRDefault="00746895" w14:paraId="6FFEFF62" w14:textId="0FC3216E">
            <w:pPr>
              <w:spacing w:before="60" w:after="60"/>
              <w:jc w:val="center"/>
              <w:rPr>
                <w:color w:val="000000"/>
              </w:rPr>
            </w:pPr>
            <w:r>
              <w:rPr>
                <w:color w:val="000000"/>
              </w:rPr>
              <w:t>2025</w:t>
            </w:r>
          </w:p>
        </w:tc>
        <w:tc>
          <w:tcPr>
            <w:tcW w:w="835" w:type="dxa"/>
            <w:gridSpan w:val="2"/>
          </w:tcPr>
          <w:p w:rsidRPr="007F620E" w:rsidR="00746895" w:rsidP="00746895" w:rsidRDefault="00905172" w14:paraId="24984638" w14:textId="1635A1BE">
            <w:pPr>
              <w:spacing w:before="60" w:after="60"/>
              <w:jc w:val="center"/>
              <w:rPr>
                <w:color w:val="000000"/>
              </w:rPr>
            </w:pPr>
            <w:r>
              <w:rPr>
                <w:color w:val="000000"/>
              </w:rPr>
              <w:t>2</w:t>
            </w:r>
            <w:r w:rsidR="003D16D2">
              <w:rPr>
                <w:color w:val="000000"/>
              </w:rPr>
              <w:t>.0</w:t>
            </w:r>
          </w:p>
        </w:tc>
        <w:tc>
          <w:tcPr>
            <w:tcW w:w="1080" w:type="dxa"/>
          </w:tcPr>
          <w:p w:rsidRPr="007F620E" w:rsidR="00746895" w:rsidP="00746895" w:rsidRDefault="00746895" w14:paraId="00CA9050" w14:textId="2E4004EF">
            <w:pPr>
              <w:spacing w:before="60" w:after="60"/>
              <w:jc w:val="right"/>
              <w:rPr>
                <w:color w:val="000000"/>
              </w:rPr>
            </w:pPr>
            <w:r>
              <w:rPr>
                <w:color w:val="000000"/>
              </w:rPr>
              <w:t>$680</w:t>
            </w:r>
          </w:p>
        </w:tc>
        <w:tc>
          <w:tcPr>
            <w:tcW w:w="1530" w:type="dxa"/>
            <w:gridSpan w:val="2"/>
            <w:tcBorders>
              <w:right w:val="single" w:color="auto" w:sz="4" w:space="0"/>
            </w:tcBorders>
          </w:tcPr>
          <w:p w:rsidRPr="007F620E" w:rsidR="00746895" w:rsidP="00746895" w:rsidRDefault="004B2368" w14:paraId="760F08DA" w14:textId="4E71F484">
            <w:pPr>
              <w:spacing w:before="60" w:after="60"/>
              <w:rPr>
                <w:color w:val="000000"/>
              </w:rPr>
            </w:pPr>
            <w:r>
              <w:rPr>
                <w:color w:val="000000"/>
              </w:rPr>
              <w:t>See comment below</w:t>
            </w:r>
          </w:p>
        </w:tc>
        <w:tc>
          <w:tcPr>
            <w:tcW w:w="1423" w:type="dxa"/>
            <w:gridSpan w:val="2"/>
            <w:tcBorders>
              <w:top w:val="single" w:color="auto" w:sz="4" w:space="0"/>
              <w:left w:val="single" w:color="auto" w:sz="4" w:space="0"/>
              <w:bottom w:val="single" w:color="auto" w:sz="4" w:space="0"/>
              <w:right w:val="single" w:color="auto" w:sz="24" w:space="0"/>
            </w:tcBorders>
          </w:tcPr>
          <w:p w:rsidRPr="007F620E" w:rsidR="00746895" w:rsidP="00746895" w:rsidRDefault="00905172" w14:paraId="39D39174" w14:textId="577FCFFD">
            <w:pPr>
              <w:spacing w:before="60" w:after="60"/>
              <w:jc w:val="right"/>
              <w:rPr>
                <w:color w:val="000000"/>
              </w:rPr>
            </w:pPr>
            <w:r>
              <w:rPr>
                <w:color w:val="000000"/>
              </w:rPr>
              <w:t>$1,360.00</w:t>
            </w:r>
          </w:p>
        </w:tc>
        <w:tc>
          <w:tcPr>
            <w:tcW w:w="955" w:type="dxa"/>
            <w:tcBorders>
              <w:left w:val="single" w:color="auto" w:sz="4" w:space="0"/>
            </w:tcBorders>
          </w:tcPr>
          <w:p w:rsidRPr="007F620E" w:rsidR="00746895" w:rsidP="00746895" w:rsidRDefault="005376F6" w14:paraId="047FD0B5" w14:textId="0CC5441D">
            <w:pPr>
              <w:spacing w:before="60" w:after="60"/>
              <w:jc w:val="center"/>
              <w:rPr>
                <w:color w:val="000000"/>
              </w:rPr>
            </w:pPr>
            <w:r>
              <w:rPr>
                <w:color w:val="000000"/>
              </w:rPr>
              <w:t>2.0</w:t>
            </w:r>
          </w:p>
        </w:tc>
        <w:tc>
          <w:tcPr>
            <w:tcW w:w="1146" w:type="dxa"/>
          </w:tcPr>
          <w:p w:rsidRPr="007F620E" w:rsidR="00746895" w:rsidP="00746895" w:rsidRDefault="008F6381" w14:paraId="367660C2" w14:textId="21A3BB4C">
            <w:pPr>
              <w:spacing w:before="60" w:after="60"/>
              <w:jc w:val="right"/>
              <w:rPr>
                <w:color w:val="000000"/>
              </w:rPr>
            </w:pPr>
            <w:r w:rsidRPr="0082007D">
              <w:rPr>
                <w:color w:val="000000"/>
              </w:rPr>
              <w:t>$680 [</w:t>
            </w:r>
            <w:r w:rsidRPr="0082007D" w:rsidR="005C6713">
              <w:rPr>
                <w:color w:val="000000"/>
              </w:rPr>
              <w:t>2</w:t>
            </w:r>
            <w:r w:rsidRPr="0082007D">
              <w:rPr>
                <w:color w:val="000000"/>
              </w:rPr>
              <w:t>]</w:t>
            </w:r>
          </w:p>
        </w:tc>
        <w:tc>
          <w:tcPr>
            <w:tcW w:w="1881" w:type="dxa"/>
          </w:tcPr>
          <w:p w:rsidRPr="007F620E" w:rsidR="00746895" w:rsidP="00746895" w:rsidRDefault="008F6381" w14:paraId="766AC45F" w14:textId="09D5F4D9">
            <w:pPr>
              <w:spacing w:before="60" w:after="60"/>
              <w:jc w:val="right"/>
              <w:rPr>
                <w:color w:val="000000"/>
              </w:rPr>
            </w:pPr>
            <w:r>
              <w:rPr>
                <w:color w:val="000000"/>
              </w:rPr>
              <w:t>$</w:t>
            </w:r>
            <w:r w:rsidR="00864FA7">
              <w:rPr>
                <w:color w:val="000000"/>
              </w:rPr>
              <w:t>1,360.00</w:t>
            </w:r>
          </w:p>
        </w:tc>
      </w:tr>
      <w:tr w:rsidRPr="007F620E" w:rsidR="00746895" w:rsidTr="00F13994" w14:paraId="4E698889" w14:textId="77777777">
        <w:trPr>
          <w:jc w:val="center"/>
        </w:trPr>
        <w:tc>
          <w:tcPr>
            <w:tcW w:w="1489" w:type="dxa"/>
          </w:tcPr>
          <w:p w:rsidRPr="007F620E" w:rsidR="00746895" w:rsidP="00746895" w:rsidRDefault="00746895" w14:paraId="04CDED11" w14:textId="36BEB74B">
            <w:pPr>
              <w:spacing w:before="60" w:after="60"/>
              <w:rPr>
                <w:color w:val="000000"/>
              </w:rPr>
            </w:pPr>
            <w:r>
              <w:rPr>
                <w:color w:val="000000"/>
              </w:rPr>
              <w:t>Rachel Sweetnam</w:t>
            </w:r>
          </w:p>
        </w:tc>
        <w:tc>
          <w:tcPr>
            <w:tcW w:w="821" w:type="dxa"/>
          </w:tcPr>
          <w:p w:rsidRPr="007F620E" w:rsidR="00746895" w:rsidP="00746895" w:rsidRDefault="00746895" w14:paraId="6B0C4BC3" w14:textId="13E3CDC7">
            <w:pPr>
              <w:spacing w:before="60" w:after="60"/>
              <w:jc w:val="center"/>
              <w:rPr>
                <w:color w:val="000000"/>
              </w:rPr>
            </w:pPr>
            <w:r>
              <w:rPr>
                <w:color w:val="000000"/>
              </w:rPr>
              <w:t>2024</w:t>
            </w:r>
          </w:p>
        </w:tc>
        <w:tc>
          <w:tcPr>
            <w:tcW w:w="835" w:type="dxa"/>
            <w:gridSpan w:val="2"/>
          </w:tcPr>
          <w:p w:rsidRPr="007F620E" w:rsidR="00746895" w:rsidP="00746895" w:rsidRDefault="00F41831" w14:paraId="51C36695" w14:textId="7ABD56A4">
            <w:pPr>
              <w:spacing w:before="60" w:after="60"/>
              <w:jc w:val="center"/>
              <w:rPr>
                <w:color w:val="000000"/>
              </w:rPr>
            </w:pPr>
            <w:r>
              <w:rPr>
                <w:color w:val="000000"/>
              </w:rPr>
              <w:t>8.1</w:t>
            </w:r>
          </w:p>
        </w:tc>
        <w:tc>
          <w:tcPr>
            <w:tcW w:w="1080" w:type="dxa"/>
          </w:tcPr>
          <w:p w:rsidRPr="007F620E" w:rsidR="00746895" w:rsidP="00746895" w:rsidRDefault="00746895" w14:paraId="50434DF3" w14:textId="690A08DB">
            <w:pPr>
              <w:spacing w:before="60" w:after="60"/>
              <w:jc w:val="right"/>
              <w:rPr>
                <w:color w:val="000000"/>
              </w:rPr>
            </w:pPr>
            <w:r>
              <w:rPr>
                <w:color w:val="000000"/>
              </w:rPr>
              <w:t>$240</w:t>
            </w:r>
          </w:p>
        </w:tc>
        <w:tc>
          <w:tcPr>
            <w:tcW w:w="1530" w:type="dxa"/>
            <w:gridSpan w:val="2"/>
            <w:tcBorders>
              <w:right w:val="single" w:color="auto" w:sz="4" w:space="0"/>
            </w:tcBorders>
          </w:tcPr>
          <w:p w:rsidR="00CD1A82" w:rsidP="00644BA6" w:rsidRDefault="00CD1A82" w14:paraId="525E9F48" w14:textId="77777777">
            <w:r>
              <w:t>D.25-04-041</w:t>
            </w:r>
          </w:p>
          <w:p w:rsidRPr="007F620E" w:rsidR="00746895" w:rsidP="00746895" w:rsidRDefault="00746895" w14:paraId="41124BBA" w14:textId="77777777">
            <w:pPr>
              <w:spacing w:before="60" w:after="60"/>
              <w:rPr>
                <w:color w:val="000000"/>
              </w:rPr>
            </w:pPr>
          </w:p>
        </w:tc>
        <w:tc>
          <w:tcPr>
            <w:tcW w:w="1423" w:type="dxa"/>
            <w:gridSpan w:val="2"/>
            <w:tcBorders>
              <w:top w:val="single" w:color="auto" w:sz="4" w:space="0"/>
              <w:left w:val="single" w:color="auto" w:sz="4" w:space="0"/>
              <w:bottom w:val="single" w:color="auto" w:sz="4" w:space="0"/>
              <w:right w:val="single" w:color="auto" w:sz="24" w:space="0"/>
            </w:tcBorders>
          </w:tcPr>
          <w:p w:rsidRPr="007F620E" w:rsidR="00746895" w:rsidP="00746895" w:rsidRDefault="00F41831" w14:paraId="75F00059" w14:textId="5D5B0AC1">
            <w:pPr>
              <w:spacing w:before="60" w:after="60"/>
              <w:jc w:val="right"/>
              <w:rPr>
                <w:color w:val="000000"/>
              </w:rPr>
            </w:pPr>
            <w:r>
              <w:rPr>
                <w:color w:val="000000"/>
              </w:rPr>
              <w:t>$1,944.00</w:t>
            </w:r>
          </w:p>
        </w:tc>
        <w:tc>
          <w:tcPr>
            <w:tcW w:w="955" w:type="dxa"/>
            <w:tcBorders>
              <w:left w:val="single" w:color="auto" w:sz="4" w:space="0"/>
            </w:tcBorders>
          </w:tcPr>
          <w:p w:rsidRPr="007F620E" w:rsidR="00746895" w:rsidP="00746895" w:rsidRDefault="00E372A7" w14:paraId="134A581C" w14:textId="0A91B37E">
            <w:pPr>
              <w:spacing w:before="60" w:after="60"/>
              <w:jc w:val="center"/>
              <w:rPr>
                <w:color w:val="000000"/>
              </w:rPr>
            </w:pPr>
            <w:r>
              <w:rPr>
                <w:color w:val="000000"/>
              </w:rPr>
              <w:t>8.1</w:t>
            </w:r>
          </w:p>
        </w:tc>
        <w:tc>
          <w:tcPr>
            <w:tcW w:w="1146" w:type="dxa"/>
          </w:tcPr>
          <w:p w:rsidRPr="007F620E" w:rsidR="00746895" w:rsidP="00746895" w:rsidRDefault="008F6381" w14:paraId="2622F4BA" w14:textId="17051A91">
            <w:pPr>
              <w:spacing w:before="60" w:after="60"/>
              <w:jc w:val="right"/>
              <w:rPr>
                <w:color w:val="000000"/>
              </w:rPr>
            </w:pPr>
            <w:r>
              <w:rPr>
                <w:color w:val="000000"/>
              </w:rPr>
              <w:t>$</w:t>
            </w:r>
            <w:r w:rsidR="005C6713">
              <w:rPr>
                <w:color w:val="000000"/>
              </w:rPr>
              <w:t>240</w:t>
            </w:r>
          </w:p>
        </w:tc>
        <w:tc>
          <w:tcPr>
            <w:tcW w:w="1881" w:type="dxa"/>
          </w:tcPr>
          <w:p w:rsidRPr="007F620E" w:rsidR="00746895" w:rsidP="00746895" w:rsidRDefault="008F6381" w14:paraId="26135325" w14:textId="018DE591">
            <w:pPr>
              <w:spacing w:before="60" w:after="60"/>
              <w:jc w:val="right"/>
              <w:rPr>
                <w:color w:val="000000"/>
              </w:rPr>
            </w:pPr>
            <w:r>
              <w:rPr>
                <w:color w:val="000000"/>
              </w:rPr>
              <w:t>$</w:t>
            </w:r>
            <w:r w:rsidR="00CC30EF">
              <w:rPr>
                <w:color w:val="000000"/>
              </w:rPr>
              <w:t>1,944.00</w:t>
            </w:r>
          </w:p>
        </w:tc>
      </w:tr>
      <w:tr w:rsidRPr="007F620E" w:rsidR="00746895" w:rsidTr="00F13994" w14:paraId="541B1A43" w14:textId="77777777">
        <w:trPr>
          <w:jc w:val="center"/>
        </w:trPr>
        <w:tc>
          <w:tcPr>
            <w:tcW w:w="1489" w:type="dxa"/>
          </w:tcPr>
          <w:p w:rsidRPr="007F620E" w:rsidR="00746895" w:rsidP="00746895" w:rsidRDefault="00746895" w14:paraId="41A7BE4B" w14:textId="28C12AA7">
            <w:pPr>
              <w:spacing w:before="60" w:after="60"/>
              <w:rPr>
                <w:color w:val="000000"/>
              </w:rPr>
            </w:pPr>
            <w:r>
              <w:rPr>
                <w:color w:val="000000"/>
              </w:rPr>
              <w:t>Rachel Sweetnam</w:t>
            </w:r>
          </w:p>
        </w:tc>
        <w:tc>
          <w:tcPr>
            <w:tcW w:w="821" w:type="dxa"/>
          </w:tcPr>
          <w:p w:rsidRPr="007F620E" w:rsidR="00746895" w:rsidP="00746895" w:rsidRDefault="00746895" w14:paraId="5B3C2ADF" w14:textId="716492EB">
            <w:pPr>
              <w:spacing w:before="60" w:after="60"/>
              <w:jc w:val="center"/>
              <w:rPr>
                <w:color w:val="000000"/>
              </w:rPr>
            </w:pPr>
            <w:r>
              <w:rPr>
                <w:color w:val="000000"/>
              </w:rPr>
              <w:t>2025</w:t>
            </w:r>
          </w:p>
        </w:tc>
        <w:tc>
          <w:tcPr>
            <w:tcW w:w="835" w:type="dxa"/>
            <w:gridSpan w:val="2"/>
          </w:tcPr>
          <w:p w:rsidRPr="007F620E" w:rsidR="00746895" w:rsidP="00746895" w:rsidRDefault="00B57DE1" w14:paraId="2E458EDF" w14:textId="6F5E67CC">
            <w:pPr>
              <w:spacing w:before="60" w:after="60"/>
              <w:jc w:val="center"/>
              <w:rPr>
                <w:color w:val="000000"/>
              </w:rPr>
            </w:pPr>
            <w:r>
              <w:rPr>
                <w:color w:val="000000"/>
              </w:rPr>
              <w:t>2.6</w:t>
            </w:r>
          </w:p>
        </w:tc>
        <w:tc>
          <w:tcPr>
            <w:tcW w:w="1080" w:type="dxa"/>
          </w:tcPr>
          <w:p w:rsidRPr="007F620E" w:rsidR="00746895" w:rsidP="00746895" w:rsidRDefault="00746895" w14:paraId="3D86BD08" w14:textId="4102B710">
            <w:pPr>
              <w:spacing w:before="60" w:after="60"/>
              <w:jc w:val="right"/>
              <w:rPr>
                <w:color w:val="000000"/>
              </w:rPr>
            </w:pPr>
            <w:r>
              <w:rPr>
                <w:color w:val="000000"/>
              </w:rPr>
              <w:t>$275</w:t>
            </w:r>
          </w:p>
        </w:tc>
        <w:tc>
          <w:tcPr>
            <w:tcW w:w="1530" w:type="dxa"/>
            <w:gridSpan w:val="2"/>
            <w:tcBorders>
              <w:right w:val="single" w:color="auto" w:sz="4" w:space="0"/>
            </w:tcBorders>
          </w:tcPr>
          <w:p w:rsidRPr="007F620E" w:rsidR="00746895" w:rsidP="00746895" w:rsidRDefault="00644BA6" w14:paraId="750EA256" w14:textId="2815B1C9">
            <w:pPr>
              <w:spacing w:before="60" w:after="60"/>
              <w:rPr>
                <w:color w:val="000000"/>
              </w:rPr>
            </w:pPr>
            <w:r>
              <w:t>D.25-10-050</w:t>
            </w:r>
          </w:p>
        </w:tc>
        <w:tc>
          <w:tcPr>
            <w:tcW w:w="1423" w:type="dxa"/>
            <w:gridSpan w:val="2"/>
            <w:tcBorders>
              <w:top w:val="single" w:color="auto" w:sz="4" w:space="0"/>
              <w:left w:val="single" w:color="auto" w:sz="4" w:space="0"/>
              <w:bottom w:val="single" w:color="auto" w:sz="4" w:space="0"/>
              <w:right w:val="single" w:color="auto" w:sz="24" w:space="0"/>
            </w:tcBorders>
          </w:tcPr>
          <w:p w:rsidRPr="007F620E" w:rsidR="00746895" w:rsidP="00746895" w:rsidRDefault="00B57DE1" w14:paraId="4D76B38E" w14:textId="5F1ACEA9">
            <w:pPr>
              <w:spacing w:before="60" w:after="60"/>
              <w:jc w:val="right"/>
              <w:rPr>
                <w:color w:val="000000"/>
              </w:rPr>
            </w:pPr>
            <w:r>
              <w:rPr>
                <w:color w:val="000000"/>
              </w:rPr>
              <w:t>$715.00</w:t>
            </w:r>
          </w:p>
        </w:tc>
        <w:tc>
          <w:tcPr>
            <w:tcW w:w="955" w:type="dxa"/>
            <w:tcBorders>
              <w:left w:val="single" w:color="auto" w:sz="4" w:space="0"/>
            </w:tcBorders>
          </w:tcPr>
          <w:p w:rsidRPr="007F620E" w:rsidR="00746895" w:rsidP="00746895" w:rsidRDefault="003D3044" w14:paraId="5DD3213B" w14:textId="0558ED1D">
            <w:pPr>
              <w:spacing w:before="60" w:after="60"/>
              <w:jc w:val="center"/>
              <w:rPr>
                <w:color w:val="000000"/>
              </w:rPr>
            </w:pPr>
            <w:r>
              <w:rPr>
                <w:color w:val="000000"/>
              </w:rPr>
              <w:t>2.6</w:t>
            </w:r>
          </w:p>
        </w:tc>
        <w:tc>
          <w:tcPr>
            <w:tcW w:w="1146" w:type="dxa"/>
          </w:tcPr>
          <w:p w:rsidRPr="007F620E" w:rsidR="00746895" w:rsidP="00746895" w:rsidRDefault="008F6381" w14:paraId="07AEBBB0" w14:textId="5E8CFAA7">
            <w:pPr>
              <w:spacing w:before="60" w:after="60"/>
              <w:jc w:val="right"/>
              <w:rPr>
                <w:color w:val="000000"/>
              </w:rPr>
            </w:pPr>
            <w:r>
              <w:rPr>
                <w:color w:val="000000"/>
              </w:rPr>
              <w:t>$</w:t>
            </w:r>
            <w:r w:rsidR="005C6713">
              <w:rPr>
                <w:color w:val="000000"/>
              </w:rPr>
              <w:t>275</w:t>
            </w:r>
            <w:r w:rsidR="00A54371">
              <w:rPr>
                <w:color w:val="000000"/>
              </w:rPr>
              <w:t xml:space="preserve"> [3]</w:t>
            </w:r>
          </w:p>
        </w:tc>
        <w:tc>
          <w:tcPr>
            <w:tcW w:w="1881" w:type="dxa"/>
          </w:tcPr>
          <w:p w:rsidRPr="007F620E" w:rsidR="00746895" w:rsidP="00746895" w:rsidRDefault="008F6381" w14:paraId="55630DF4" w14:textId="71CEF334">
            <w:pPr>
              <w:spacing w:before="60" w:after="60"/>
              <w:jc w:val="right"/>
              <w:rPr>
                <w:color w:val="000000"/>
              </w:rPr>
            </w:pPr>
            <w:r>
              <w:rPr>
                <w:color w:val="000000"/>
              </w:rPr>
              <w:t>$</w:t>
            </w:r>
            <w:r w:rsidR="00E372A7">
              <w:rPr>
                <w:color w:val="000000"/>
              </w:rPr>
              <w:t>715.00</w:t>
            </w:r>
          </w:p>
        </w:tc>
      </w:tr>
      <w:tr w:rsidRPr="007F620E" w:rsidR="00746895" w:rsidTr="00EC6387" w14:paraId="1B237C11" w14:textId="77777777">
        <w:trPr>
          <w:jc w:val="center"/>
        </w:trPr>
        <w:tc>
          <w:tcPr>
            <w:tcW w:w="7178" w:type="dxa"/>
            <w:gridSpan w:val="9"/>
            <w:tcBorders>
              <w:bottom w:val="single" w:color="auto" w:sz="4" w:space="0"/>
              <w:right w:val="single" w:color="auto" w:sz="24" w:space="0"/>
            </w:tcBorders>
            <w:vAlign w:val="bottom"/>
          </w:tcPr>
          <w:p w:rsidRPr="00374FD1" w:rsidR="00746895" w:rsidP="00746895" w:rsidRDefault="00746895" w14:paraId="2ECB6744" w14:textId="6AC8130A">
            <w:pPr>
              <w:tabs>
                <w:tab w:val="left" w:pos="957"/>
              </w:tabs>
              <w:spacing w:before="60" w:after="60"/>
              <w:ind w:right="162"/>
              <w:jc w:val="right"/>
              <w:rPr>
                <w:b/>
                <w:i/>
                <w:color w:val="000000"/>
              </w:rPr>
            </w:pPr>
            <w:r w:rsidRPr="007F620E">
              <w:rPr>
                <w:b/>
                <w:i/>
                <w:color w:val="000000"/>
              </w:rPr>
              <w:t xml:space="preserve">Subtotal: </w:t>
            </w:r>
            <w:r w:rsidRPr="00374FD1">
              <w:rPr>
                <w:b/>
                <w:i/>
                <w:color w:val="000000"/>
              </w:rPr>
              <w:t>$</w:t>
            </w:r>
            <w:r w:rsidR="00450088">
              <w:rPr>
                <w:b/>
                <w:i/>
                <w:color w:val="000000"/>
              </w:rPr>
              <w:t xml:space="preserve"> 38,304</w:t>
            </w:r>
            <w:r w:rsidR="001415A7">
              <w:rPr>
                <w:b/>
                <w:i/>
                <w:color w:val="000000"/>
              </w:rPr>
              <w:t>.00</w:t>
            </w:r>
          </w:p>
        </w:tc>
        <w:tc>
          <w:tcPr>
            <w:tcW w:w="3982" w:type="dxa"/>
            <w:gridSpan w:val="3"/>
            <w:tcBorders>
              <w:left w:val="single" w:color="auto" w:sz="24" w:space="0"/>
              <w:bottom w:val="single" w:color="auto" w:sz="4" w:space="0"/>
            </w:tcBorders>
            <w:vAlign w:val="bottom"/>
          </w:tcPr>
          <w:p w:rsidRPr="007F620E" w:rsidR="00746895" w:rsidP="00746895" w:rsidRDefault="00746895" w14:paraId="4C4556E5" w14:textId="175A9084">
            <w:pPr>
              <w:tabs>
                <w:tab w:val="left" w:pos="957"/>
              </w:tabs>
              <w:spacing w:before="60" w:after="60"/>
              <w:ind w:right="162"/>
              <w:jc w:val="right"/>
              <w:rPr>
                <w:color w:val="000000"/>
              </w:rPr>
            </w:pPr>
            <w:r w:rsidRPr="007F620E">
              <w:rPr>
                <w:b/>
                <w:i/>
                <w:color w:val="000000"/>
              </w:rPr>
              <w:t>Subtotal:</w:t>
            </w:r>
            <w:r w:rsidRPr="00675BBB">
              <w:rPr>
                <w:b/>
                <w:i/>
                <w:iCs/>
                <w:color w:val="000000"/>
              </w:rPr>
              <w:t xml:space="preserve"> $</w:t>
            </w:r>
            <w:r w:rsidRPr="00675BBB" w:rsidR="00067388">
              <w:rPr>
                <w:b/>
                <w:i/>
                <w:iCs/>
                <w:color w:val="000000"/>
              </w:rPr>
              <w:t>38,304.00</w:t>
            </w:r>
          </w:p>
        </w:tc>
      </w:tr>
      <w:tr w:rsidRPr="007F620E" w:rsidR="00746895" w:rsidTr="00EC6387" w14:paraId="4F8FAF05" w14:textId="77777777">
        <w:trPr>
          <w:jc w:val="center"/>
        </w:trPr>
        <w:tc>
          <w:tcPr>
            <w:tcW w:w="11160" w:type="dxa"/>
            <w:gridSpan w:val="12"/>
            <w:tcBorders>
              <w:top w:val="single" w:color="auto" w:sz="4" w:space="0"/>
              <w:left w:val="single" w:color="auto" w:sz="4" w:space="0"/>
              <w:bottom w:val="single" w:color="auto" w:sz="4" w:space="0"/>
              <w:right w:val="single" w:color="auto" w:sz="4" w:space="0"/>
            </w:tcBorders>
            <w:shd w:val="clear" w:color="auto" w:fill="E6E6E6"/>
          </w:tcPr>
          <w:p w:rsidRPr="007F620E" w:rsidR="00746895" w:rsidP="00746895" w:rsidRDefault="00746895" w14:paraId="41FE304C" w14:textId="77777777">
            <w:pPr>
              <w:keepNext/>
              <w:spacing w:before="60" w:after="60"/>
              <w:jc w:val="center"/>
              <w:rPr>
                <w:color w:val="000000"/>
              </w:rPr>
            </w:pPr>
            <w:r w:rsidRPr="007F620E">
              <w:rPr>
                <w:b/>
                <w:color w:val="000000"/>
              </w:rPr>
              <w:t xml:space="preserve">INTERVENOR COMPENSATION CLAIM </w:t>
            </w:r>
            <w:proofErr w:type="gramStart"/>
            <w:r w:rsidRPr="007F620E">
              <w:rPr>
                <w:b/>
                <w:color w:val="000000"/>
              </w:rPr>
              <w:t xml:space="preserve">PREPARATION </w:t>
            </w:r>
            <w:r w:rsidRPr="007F620E">
              <w:rPr>
                <w:b/>
                <w:smallCaps/>
                <w:color w:val="000000"/>
              </w:rPr>
              <w:t xml:space="preserve"> *</w:t>
            </w:r>
            <w:proofErr w:type="gramEnd"/>
            <w:r w:rsidRPr="007F620E">
              <w:rPr>
                <w:b/>
                <w:smallCaps/>
                <w:color w:val="000000"/>
              </w:rPr>
              <w:t>*</w:t>
            </w:r>
          </w:p>
        </w:tc>
      </w:tr>
      <w:tr w:rsidRPr="00260518" w:rsidR="00746895" w:rsidTr="005A45C8" w14:paraId="48B3E535" w14:textId="77777777">
        <w:trPr>
          <w:jc w:val="center"/>
        </w:trPr>
        <w:tc>
          <w:tcPr>
            <w:tcW w:w="1489" w:type="dxa"/>
            <w:tcBorders>
              <w:top w:val="single" w:color="auto" w:sz="4" w:space="0"/>
              <w:bottom w:val="single" w:color="auto" w:sz="4" w:space="0"/>
            </w:tcBorders>
            <w:vAlign w:val="bottom"/>
          </w:tcPr>
          <w:p w:rsidRPr="00260518" w:rsidR="00746895" w:rsidP="00746895" w:rsidRDefault="00746895" w14:paraId="563A43BB" w14:textId="77777777">
            <w:pPr>
              <w:keepNext/>
              <w:spacing w:before="60" w:after="60"/>
              <w:jc w:val="center"/>
              <w:rPr>
                <w:b/>
                <w:color w:val="000000"/>
                <w:sz w:val="22"/>
                <w:szCs w:val="22"/>
              </w:rPr>
            </w:pPr>
            <w:r w:rsidRPr="00260518">
              <w:rPr>
                <w:b/>
                <w:color w:val="000000"/>
                <w:sz w:val="22"/>
                <w:szCs w:val="22"/>
              </w:rPr>
              <w:t>Item</w:t>
            </w:r>
          </w:p>
        </w:tc>
        <w:tc>
          <w:tcPr>
            <w:tcW w:w="821" w:type="dxa"/>
            <w:tcBorders>
              <w:top w:val="single" w:color="auto" w:sz="4" w:space="0"/>
              <w:bottom w:val="single" w:color="auto" w:sz="4" w:space="0"/>
            </w:tcBorders>
            <w:vAlign w:val="bottom"/>
          </w:tcPr>
          <w:p w:rsidRPr="00260518" w:rsidR="00746895" w:rsidP="00746895" w:rsidRDefault="00746895" w14:paraId="144552E0" w14:textId="77777777">
            <w:pPr>
              <w:keepNext/>
              <w:spacing w:before="60" w:after="60"/>
              <w:jc w:val="center"/>
              <w:rPr>
                <w:b/>
                <w:color w:val="000000"/>
                <w:sz w:val="22"/>
                <w:szCs w:val="22"/>
              </w:rPr>
            </w:pPr>
            <w:r w:rsidRPr="00260518">
              <w:rPr>
                <w:b/>
                <w:color w:val="000000"/>
                <w:sz w:val="22"/>
                <w:szCs w:val="22"/>
              </w:rPr>
              <w:t>Year</w:t>
            </w:r>
          </w:p>
        </w:tc>
        <w:tc>
          <w:tcPr>
            <w:tcW w:w="835" w:type="dxa"/>
            <w:gridSpan w:val="2"/>
            <w:tcBorders>
              <w:top w:val="single" w:color="auto" w:sz="4" w:space="0"/>
              <w:bottom w:val="single" w:color="auto" w:sz="4" w:space="0"/>
            </w:tcBorders>
            <w:vAlign w:val="bottom"/>
          </w:tcPr>
          <w:p w:rsidRPr="00260518" w:rsidR="00746895" w:rsidP="00746895" w:rsidRDefault="00746895" w14:paraId="42890B1B" w14:textId="77777777">
            <w:pPr>
              <w:keepNext/>
              <w:spacing w:before="60" w:after="60"/>
              <w:jc w:val="center"/>
              <w:rPr>
                <w:b/>
                <w:color w:val="000000"/>
                <w:sz w:val="22"/>
                <w:szCs w:val="22"/>
              </w:rPr>
            </w:pPr>
            <w:r w:rsidRPr="00260518">
              <w:rPr>
                <w:b/>
                <w:color w:val="000000"/>
                <w:sz w:val="22"/>
                <w:szCs w:val="22"/>
              </w:rPr>
              <w:t>Hours</w:t>
            </w:r>
          </w:p>
        </w:tc>
        <w:tc>
          <w:tcPr>
            <w:tcW w:w="1080" w:type="dxa"/>
            <w:tcBorders>
              <w:top w:val="single" w:color="auto" w:sz="4" w:space="0"/>
              <w:bottom w:val="single" w:color="auto" w:sz="4" w:space="0"/>
            </w:tcBorders>
            <w:vAlign w:val="bottom"/>
          </w:tcPr>
          <w:p w:rsidRPr="00260518" w:rsidR="00746895" w:rsidP="00746895" w:rsidRDefault="00746895" w14:paraId="1E7BD956" w14:textId="243077B9">
            <w:pPr>
              <w:keepNext/>
              <w:spacing w:before="60" w:after="60"/>
              <w:jc w:val="center"/>
              <w:rPr>
                <w:b/>
                <w:color w:val="000000"/>
                <w:sz w:val="22"/>
                <w:szCs w:val="22"/>
              </w:rPr>
            </w:pPr>
            <w:r w:rsidRPr="00260518">
              <w:rPr>
                <w:b/>
                <w:color w:val="000000"/>
                <w:sz w:val="22"/>
                <w:szCs w:val="22"/>
              </w:rPr>
              <w:t>Rate $</w:t>
            </w:r>
          </w:p>
        </w:tc>
        <w:tc>
          <w:tcPr>
            <w:tcW w:w="1530" w:type="dxa"/>
            <w:gridSpan w:val="2"/>
            <w:tcBorders>
              <w:top w:val="single" w:color="auto" w:sz="4" w:space="0"/>
              <w:bottom w:val="single" w:color="auto" w:sz="4" w:space="0"/>
              <w:right w:val="single" w:color="auto" w:sz="4" w:space="0"/>
            </w:tcBorders>
            <w:vAlign w:val="bottom"/>
          </w:tcPr>
          <w:p w:rsidRPr="00260518" w:rsidR="00746895" w:rsidP="00746895" w:rsidRDefault="00746895" w14:paraId="104D7982" w14:textId="77777777">
            <w:pPr>
              <w:keepNext/>
              <w:spacing w:before="60" w:after="60"/>
              <w:jc w:val="center"/>
              <w:rPr>
                <w:b/>
                <w:color w:val="000000"/>
                <w:sz w:val="22"/>
                <w:szCs w:val="22"/>
              </w:rPr>
            </w:pPr>
            <w:r w:rsidRPr="00260518">
              <w:rPr>
                <w:b/>
                <w:color w:val="000000"/>
                <w:sz w:val="22"/>
                <w:szCs w:val="22"/>
              </w:rPr>
              <w:t>Basis for Rate*</w:t>
            </w:r>
          </w:p>
        </w:tc>
        <w:tc>
          <w:tcPr>
            <w:tcW w:w="1423" w:type="dxa"/>
            <w:gridSpan w:val="2"/>
            <w:tcBorders>
              <w:top w:val="single" w:color="auto" w:sz="4" w:space="0"/>
              <w:left w:val="single" w:color="auto" w:sz="4" w:space="0"/>
              <w:bottom w:val="single" w:color="auto" w:sz="4" w:space="0"/>
              <w:right w:val="single" w:color="auto" w:sz="24" w:space="0"/>
            </w:tcBorders>
            <w:vAlign w:val="bottom"/>
          </w:tcPr>
          <w:p w:rsidRPr="00260518" w:rsidR="00746895" w:rsidP="00746895" w:rsidRDefault="00746895" w14:paraId="073B2BB9" w14:textId="77777777">
            <w:pPr>
              <w:keepNext/>
              <w:spacing w:before="60" w:after="60"/>
              <w:jc w:val="center"/>
              <w:rPr>
                <w:b/>
                <w:color w:val="000000"/>
                <w:sz w:val="22"/>
                <w:szCs w:val="22"/>
              </w:rPr>
            </w:pPr>
            <w:r w:rsidRPr="00260518">
              <w:rPr>
                <w:b/>
                <w:color w:val="000000"/>
                <w:sz w:val="22"/>
                <w:szCs w:val="22"/>
              </w:rPr>
              <w:t>Total $</w:t>
            </w:r>
          </w:p>
        </w:tc>
        <w:tc>
          <w:tcPr>
            <w:tcW w:w="955" w:type="dxa"/>
            <w:tcBorders>
              <w:top w:val="single" w:color="auto" w:sz="4" w:space="0"/>
              <w:left w:val="single" w:color="auto" w:sz="4" w:space="0"/>
            </w:tcBorders>
            <w:vAlign w:val="bottom"/>
          </w:tcPr>
          <w:p w:rsidRPr="00260518" w:rsidR="00746895" w:rsidP="00746895" w:rsidRDefault="00746895" w14:paraId="0409143B" w14:textId="77777777">
            <w:pPr>
              <w:keepNext/>
              <w:spacing w:before="60" w:after="60"/>
              <w:jc w:val="center"/>
              <w:rPr>
                <w:b/>
                <w:color w:val="000000"/>
                <w:sz w:val="22"/>
                <w:szCs w:val="22"/>
              </w:rPr>
            </w:pPr>
            <w:r w:rsidRPr="00260518">
              <w:rPr>
                <w:b/>
                <w:color w:val="000000"/>
                <w:sz w:val="22"/>
                <w:szCs w:val="22"/>
              </w:rPr>
              <w:t>Hours</w:t>
            </w:r>
          </w:p>
        </w:tc>
        <w:tc>
          <w:tcPr>
            <w:tcW w:w="1146" w:type="dxa"/>
            <w:tcBorders>
              <w:top w:val="single" w:color="auto" w:sz="4" w:space="0"/>
            </w:tcBorders>
            <w:vAlign w:val="bottom"/>
          </w:tcPr>
          <w:p w:rsidRPr="00260518" w:rsidR="00746895" w:rsidP="00746895" w:rsidRDefault="00746895" w14:paraId="6B59BB80" w14:textId="2C791D8E">
            <w:pPr>
              <w:keepNext/>
              <w:spacing w:before="60" w:after="60"/>
              <w:jc w:val="center"/>
              <w:rPr>
                <w:b/>
                <w:color w:val="000000"/>
                <w:sz w:val="22"/>
                <w:szCs w:val="22"/>
              </w:rPr>
            </w:pPr>
            <w:r w:rsidRPr="00260518">
              <w:rPr>
                <w:b/>
                <w:color w:val="000000"/>
                <w:sz w:val="22"/>
                <w:szCs w:val="22"/>
              </w:rPr>
              <w:t xml:space="preserve">Rate </w:t>
            </w:r>
            <w:r>
              <w:rPr>
                <w:b/>
                <w:color w:val="000000"/>
                <w:sz w:val="22"/>
                <w:szCs w:val="22"/>
              </w:rPr>
              <w:t>$</w:t>
            </w:r>
          </w:p>
        </w:tc>
        <w:tc>
          <w:tcPr>
            <w:tcW w:w="1881" w:type="dxa"/>
            <w:tcBorders>
              <w:top w:val="single" w:color="auto" w:sz="4" w:space="0"/>
            </w:tcBorders>
            <w:vAlign w:val="bottom"/>
          </w:tcPr>
          <w:p w:rsidRPr="00260518" w:rsidR="00746895" w:rsidP="00746895" w:rsidRDefault="00746895" w14:paraId="6C7B13CF" w14:textId="77777777">
            <w:pPr>
              <w:keepNext/>
              <w:spacing w:before="60" w:after="60"/>
              <w:jc w:val="center"/>
              <w:rPr>
                <w:b/>
                <w:color w:val="000000"/>
                <w:sz w:val="22"/>
                <w:szCs w:val="22"/>
              </w:rPr>
            </w:pPr>
            <w:r w:rsidRPr="00260518">
              <w:rPr>
                <w:b/>
                <w:color w:val="000000"/>
                <w:sz w:val="22"/>
                <w:szCs w:val="22"/>
              </w:rPr>
              <w:t>Total $</w:t>
            </w:r>
          </w:p>
        </w:tc>
      </w:tr>
      <w:tr w:rsidRPr="007F620E" w:rsidR="00F22B77" w:rsidTr="00F13994" w14:paraId="25086E67" w14:textId="77777777">
        <w:trPr>
          <w:jc w:val="center"/>
        </w:trPr>
        <w:tc>
          <w:tcPr>
            <w:tcW w:w="1489" w:type="dxa"/>
          </w:tcPr>
          <w:p w:rsidRPr="007F620E" w:rsidR="00F22B77" w:rsidP="00F22B77" w:rsidRDefault="00F22B77" w14:paraId="386D0995" w14:textId="28E65495">
            <w:pPr>
              <w:spacing w:before="60" w:after="60"/>
              <w:rPr>
                <w:color w:val="000000"/>
              </w:rPr>
            </w:pPr>
            <w:r>
              <w:rPr>
                <w:color w:val="000000"/>
              </w:rPr>
              <w:t xml:space="preserve">Melissa W. </w:t>
            </w:r>
            <w:proofErr w:type="spellStart"/>
            <w:r>
              <w:rPr>
                <w:color w:val="000000"/>
              </w:rPr>
              <w:t>Kasnitz</w:t>
            </w:r>
            <w:proofErr w:type="spellEnd"/>
          </w:p>
        </w:tc>
        <w:tc>
          <w:tcPr>
            <w:tcW w:w="821" w:type="dxa"/>
          </w:tcPr>
          <w:p w:rsidRPr="007F620E" w:rsidR="00F22B77" w:rsidP="00F22B77" w:rsidRDefault="00F22B77" w14:paraId="4A155F1D" w14:textId="7355A0F6">
            <w:pPr>
              <w:spacing w:before="60" w:after="60"/>
              <w:jc w:val="center"/>
              <w:rPr>
                <w:color w:val="000000"/>
              </w:rPr>
            </w:pPr>
            <w:r>
              <w:rPr>
                <w:color w:val="000000"/>
              </w:rPr>
              <w:t>2024</w:t>
            </w:r>
          </w:p>
        </w:tc>
        <w:tc>
          <w:tcPr>
            <w:tcW w:w="835" w:type="dxa"/>
            <w:gridSpan w:val="2"/>
          </w:tcPr>
          <w:p w:rsidRPr="007F620E" w:rsidR="00F22B77" w:rsidP="00F22B77" w:rsidRDefault="00F22B77" w14:paraId="30EEA80A" w14:textId="370CE2D2">
            <w:pPr>
              <w:spacing w:before="60" w:after="60"/>
              <w:jc w:val="center"/>
              <w:rPr>
                <w:color w:val="000000"/>
              </w:rPr>
            </w:pPr>
            <w:r>
              <w:rPr>
                <w:color w:val="000000"/>
              </w:rPr>
              <w:t>1.0</w:t>
            </w:r>
          </w:p>
        </w:tc>
        <w:tc>
          <w:tcPr>
            <w:tcW w:w="1080" w:type="dxa"/>
          </w:tcPr>
          <w:p w:rsidRPr="007F620E" w:rsidR="00F22B77" w:rsidP="00F22B77" w:rsidRDefault="005A45C8" w14:paraId="4EB14C91" w14:textId="0AA6FB1D">
            <w:pPr>
              <w:spacing w:before="60" w:after="60"/>
              <w:rPr>
                <w:color w:val="000000"/>
              </w:rPr>
            </w:pPr>
            <w:r>
              <w:rPr>
                <w:color w:val="000000"/>
              </w:rPr>
              <w:t>$</w:t>
            </w:r>
            <w:r w:rsidR="006C6D38">
              <w:rPr>
                <w:color w:val="000000"/>
              </w:rPr>
              <w:t>367.5</w:t>
            </w:r>
            <w:r>
              <w:rPr>
                <w:color w:val="000000"/>
              </w:rPr>
              <w:t>0</w:t>
            </w:r>
          </w:p>
        </w:tc>
        <w:tc>
          <w:tcPr>
            <w:tcW w:w="1530" w:type="dxa"/>
            <w:gridSpan w:val="2"/>
            <w:tcBorders>
              <w:right w:val="single" w:color="auto" w:sz="4" w:space="0"/>
            </w:tcBorders>
          </w:tcPr>
          <w:p w:rsidRPr="007F620E" w:rsidR="00F22B77" w:rsidP="00F22B77" w:rsidRDefault="00F22B77" w14:paraId="02D334B7" w14:textId="04666A09">
            <w:pPr>
              <w:spacing w:before="60" w:after="60"/>
              <w:rPr>
                <w:color w:val="000000"/>
              </w:rPr>
            </w:pPr>
            <w:r>
              <w:rPr>
                <w:color w:val="000000"/>
              </w:rPr>
              <w:t>½ standard rate</w:t>
            </w:r>
          </w:p>
        </w:tc>
        <w:tc>
          <w:tcPr>
            <w:tcW w:w="1423" w:type="dxa"/>
            <w:gridSpan w:val="2"/>
            <w:tcBorders>
              <w:top w:val="single" w:color="auto" w:sz="4" w:space="0"/>
              <w:left w:val="single" w:color="auto" w:sz="4" w:space="0"/>
              <w:bottom w:val="single" w:color="auto" w:sz="4" w:space="0"/>
              <w:right w:val="single" w:color="auto" w:sz="24" w:space="0"/>
            </w:tcBorders>
          </w:tcPr>
          <w:p w:rsidRPr="007F620E" w:rsidR="00F22B77" w:rsidP="00F22B77" w:rsidRDefault="0056494E" w14:paraId="7B9A0261" w14:textId="42FC2B6D">
            <w:pPr>
              <w:spacing w:before="60" w:after="60"/>
              <w:jc w:val="right"/>
              <w:rPr>
                <w:color w:val="000000"/>
              </w:rPr>
            </w:pPr>
            <w:r>
              <w:rPr>
                <w:color w:val="000000"/>
              </w:rPr>
              <w:t>$367.50</w:t>
            </w:r>
          </w:p>
        </w:tc>
        <w:tc>
          <w:tcPr>
            <w:tcW w:w="955" w:type="dxa"/>
            <w:tcBorders>
              <w:left w:val="single" w:color="auto" w:sz="4" w:space="0"/>
              <w:right w:val="single" w:color="auto" w:sz="4" w:space="0"/>
            </w:tcBorders>
          </w:tcPr>
          <w:p w:rsidRPr="007F620E" w:rsidR="00F22B77" w:rsidP="00F22B77" w:rsidRDefault="00864FA7" w14:paraId="5E5A4264" w14:textId="6D1490A6">
            <w:pPr>
              <w:spacing w:before="60" w:after="60"/>
              <w:rPr>
                <w:color w:val="000000"/>
              </w:rPr>
            </w:pPr>
            <w:r>
              <w:rPr>
                <w:color w:val="000000"/>
              </w:rPr>
              <w:t>1.0</w:t>
            </w:r>
          </w:p>
        </w:tc>
        <w:tc>
          <w:tcPr>
            <w:tcW w:w="1146" w:type="dxa"/>
            <w:tcBorders>
              <w:left w:val="single" w:color="auto" w:sz="4" w:space="0"/>
            </w:tcBorders>
          </w:tcPr>
          <w:p w:rsidRPr="007F620E" w:rsidR="00F22B77" w:rsidP="00F22B77" w:rsidRDefault="008F6381" w14:paraId="47B1F089" w14:textId="7A2E9388">
            <w:pPr>
              <w:spacing w:before="60" w:after="60"/>
              <w:jc w:val="right"/>
              <w:rPr>
                <w:color w:val="000000"/>
              </w:rPr>
            </w:pPr>
            <w:r>
              <w:rPr>
                <w:color w:val="000000"/>
              </w:rPr>
              <w:t>$</w:t>
            </w:r>
            <w:r w:rsidR="005C6713">
              <w:rPr>
                <w:color w:val="000000"/>
              </w:rPr>
              <w:t>367.50</w:t>
            </w:r>
          </w:p>
        </w:tc>
        <w:tc>
          <w:tcPr>
            <w:tcW w:w="1881" w:type="dxa"/>
          </w:tcPr>
          <w:p w:rsidRPr="007F620E" w:rsidR="00F22B77" w:rsidP="00F22B77" w:rsidRDefault="008F6381" w14:paraId="10659B6D" w14:textId="0EB8FF4D">
            <w:pPr>
              <w:spacing w:before="60" w:after="60"/>
              <w:jc w:val="right"/>
              <w:rPr>
                <w:color w:val="000000"/>
              </w:rPr>
            </w:pPr>
            <w:r>
              <w:rPr>
                <w:color w:val="000000"/>
              </w:rPr>
              <w:t>$</w:t>
            </w:r>
            <w:r w:rsidR="00864FA7">
              <w:rPr>
                <w:color w:val="000000"/>
              </w:rPr>
              <w:t>367.50</w:t>
            </w:r>
          </w:p>
        </w:tc>
      </w:tr>
      <w:tr w:rsidRPr="007F620E" w:rsidR="00746895" w:rsidTr="00F13994" w14:paraId="7AB9EF54" w14:textId="77777777">
        <w:trPr>
          <w:jc w:val="center"/>
        </w:trPr>
        <w:tc>
          <w:tcPr>
            <w:tcW w:w="1489" w:type="dxa"/>
          </w:tcPr>
          <w:p w:rsidRPr="007F620E" w:rsidR="00746895" w:rsidP="00746895" w:rsidRDefault="00F22B77" w14:paraId="4F803C09" w14:textId="74193AFE">
            <w:pPr>
              <w:spacing w:before="60" w:after="60"/>
              <w:rPr>
                <w:color w:val="000000"/>
              </w:rPr>
            </w:pPr>
            <w:r>
              <w:rPr>
                <w:color w:val="000000"/>
              </w:rPr>
              <w:lastRenderedPageBreak/>
              <w:t xml:space="preserve">Melissa W. </w:t>
            </w:r>
            <w:proofErr w:type="spellStart"/>
            <w:r>
              <w:rPr>
                <w:color w:val="000000"/>
              </w:rPr>
              <w:t>Kasnitz</w:t>
            </w:r>
            <w:proofErr w:type="spellEnd"/>
          </w:p>
        </w:tc>
        <w:tc>
          <w:tcPr>
            <w:tcW w:w="821" w:type="dxa"/>
          </w:tcPr>
          <w:p w:rsidRPr="007F620E" w:rsidR="00746895" w:rsidP="00746895" w:rsidRDefault="00F22B77" w14:paraId="058BFE37" w14:textId="26065E16">
            <w:pPr>
              <w:spacing w:before="60" w:after="60"/>
              <w:jc w:val="center"/>
              <w:rPr>
                <w:color w:val="000000"/>
              </w:rPr>
            </w:pPr>
            <w:r>
              <w:rPr>
                <w:color w:val="000000"/>
              </w:rPr>
              <w:t>2026</w:t>
            </w:r>
          </w:p>
        </w:tc>
        <w:tc>
          <w:tcPr>
            <w:tcW w:w="835" w:type="dxa"/>
            <w:gridSpan w:val="2"/>
          </w:tcPr>
          <w:p w:rsidRPr="007F620E" w:rsidR="00746895" w:rsidP="00746895" w:rsidRDefault="00EC23D3" w14:paraId="66A42865" w14:textId="48D3A4D3">
            <w:pPr>
              <w:spacing w:before="60" w:after="60"/>
              <w:jc w:val="center"/>
              <w:rPr>
                <w:color w:val="000000"/>
              </w:rPr>
            </w:pPr>
            <w:r>
              <w:rPr>
                <w:color w:val="000000"/>
              </w:rPr>
              <w:t>7</w:t>
            </w:r>
            <w:r w:rsidR="00431F58">
              <w:rPr>
                <w:color w:val="000000"/>
              </w:rPr>
              <w:t>.6</w:t>
            </w:r>
          </w:p>
        </w:tc>
        <w:tc>
          <w:tcPr>
            <w:tcW w:w="1080" w:type="dxa"/>
          </w:tcPr>
          <w:p w:rsidRPr="007F620E" w:rsidR="00746895" w:rsidP="00746895" w:rsidRDefault="0056494E" w14:paraId="42AE8F2C" w14:textId="3D85516A">
            <w:pPr>
              <w:spacing w:before="60" w:after="60"/>
              <w:rPr>
                <w:color w:val="000000"/>
              </w:rPr>
            </w:pPr>
            <w:r>
              <w:rPr>
                <w:color w:val="000000"/>
              </w:rPr>
              <w:t>$390.00</w:t>
            </w:r>
          </w:p>
        </w:tc>
        <w:tc>
          <w:tcPr>
            <w:tcW w:w="1530" w:type="dxa"/>
            <w:gridSpan w:val="2"/>
            <w:tcBorders>
              <w:right w:val="single" w:color="auto" w:sz="4" w:space="0"/>
            </w:tcBorders>
          </w:tcPr>
          <w:p w:rsidRPr="007F620E" w:rsidR="00746895" w:rsidP="00746895" w:rsidRDefault="00F22B77" w14:paraId="3DB754B7" w14:textId="5C3B87F8">
            <w:pPr>
              <w:spacing w:before="60" w:after="60"/>
              <w:rPr>
                <w:color w:val="000000"/>
              </w:rPr>
            </w:pPr>
            <w:r>
              <w:rPr>
                <w:color w:val="000000"/>
              </w:rPr>
              <w:t>½ pending rate</w:t>
            </w:r>
          </w:p>
        </w:tc>
        <w:tc>
          <w:tcPr>
            <w:tcW w:w="1423" w:type="dxa"/>
            <w:gridSpan w:val="2"/>
            <w:tcBorders>
              <w:top w:val="single" w:color="auto" w:sz="4" w:space="0"/>
              <w:left w:val="single" w:color="auto" w:sz="4" w:space="0"/>
              <w:bottom w:val="single" w:color="auto" w:sz="4" w:space="0"/>
              <w:right w:val="single" w:color="auto" w:sz="24" w:space="0"/>
            </w:tcBorders>
          </w:tcPr>
          <w:p w:rsidRPr="007F620E" w:rsidR="00746895" w:rsidP="00746895" w:rsidRDefault="00566C1B" w14:paraId="3D39C021" w14:textId="3E9120E1">
            <w:pPr>
              <w:spacing w:before="60" w:after="60"/>
              <w:jc w:val="right"/>
              <w:rPr>
                <w:color w:val="000000"/>
              </w:rPr>
            </w:pPr>
            <w:r>
              <w:rPr>
                <w:color w:val="000000"/>
              </w:rPr>
              <w:t>$2,964.00</w:t>
            </w:r>
          </w:p>
        </w:tc>
        <w:tc>
          <w:tcPr>
            <w:tcW w:w="955" w:type="dxa"/>
            <w:tcBorders>
              <w:left w:val="single" w:color="auto" w:sz="4" w:space="0"/>
              <w:right w:val="single" w:color="auto" w:sz="4" w:space="0"/>
            </w:tcBorders>
          </w:tcPr>
          <w:p w:rsidRPr="007F620E" w:rsidR="00746895" w:rsidP="00746895" w:rsidRDefault="00864FA7" w14:paraId="6B8C8F0C" w14:textId="04C30AD7">
            <w:pPr>
              <w:spacing w:before="60" w:after="60"/>
              <w:rPr>
                <w:color w:val="000000"/>
              </w:rPr>
            </w:pPr>
            <w:r>
              <w:rPr>
                <w:color w:val="000000"/>
              </w:rPr>
              <w:t>7.6</w:t>
            </w:r>
          </w:p>
        </w:tc>
        <w:tc>
          <w:tcPr>
            <w:tcW w:w="1146" w:type="dxa"/>
            <w:tcBorders>
              <w:left w:val="single" w:color="auto" w:sz="4" w:space="0"/>
            </w:tcBorders>
          </w:tcPr>
          <w:p w:rsidRPr="007F620E" w:rsidR="00746895" w:rsidP="00746895" w:rsidRDefault="008F6381" w14:paraId="0A58B021" w14:textId="4586A759">
            <w:pPr>
              <w:spacing w:before="60" w:after="60"/>
              <w:jc w:val="right"/>
              <w:rPr>
                <w:color w:val="000000"/>
              </w:rPr>
            </w:pPr>
            <w:r>
              <w:rPr>
                <w:color w:val="000000"/>
              </w:rPr>
              <w:t>$</w:t>
            </w:r>
            <w:r w:rsidR="00EC5C63">
              <w:rPr>
                <w:color w:val="000000"/>
              </w:rPr>
              <w:t>390</w:t>
            </w:r>
            <w:r w:rsidR="005C6713">
              <w:rPr>
                <w:color w:val="000000"/>
              </w:rPr>
              <w:t xml:space="preserve"> [1]</w:t>
            </w:r>
          </w:p>
        </w:tc>
        <w:tc>
          <w:tcPr>
            <w:tcW w:w="1881" w:type="dxa"/>
          </w:tcPr>
          <w:p w:rsidRPr="007F620E" w:rsidR="00746895" w:rsidP="00746895" w:rsidRDefault="008F6381" w14:paraId="0769A3B4" w14:textId="132FB466">
            <w:pPr>
              <w:spacing w:before="60" w:after="60"/>
              <w:jc w:val="right"/>
              <w:rPr>
                <w:color w:val="000000"/>
              </w:rPr>
            </w:pPr>
            <w:r w:rsidRPr="00860A52">
              <w:rPr>
                <w:color w:val="000000"/>
              </w:rPr>
              <w:t>$</w:t>
            </w:r>
            <w:r w:rsidRPr="00860A52" w:rsidR="005B4A76">
              <w:rPr>
                <w:color w:val="000000"/>
              </w:rPr>
              <w:t>2,964.00</w:t>
            </w:r>
          </w:p>
        </w:tc>
      </w:tr>
      <w:tr w:rsidRPr="007F620E" w:rsidR="00746895" w:rsidTr="00EC6387" w14:paraId="266CEDD5" w14:textId="77777777">
        <w:trPr>
          <w:jc w:val="center"/>
        </w:trPr>
        <w:tc>
          <w:tcPr>
            <w:tcW w:w="7178" w:type="dxa"/>
            <w:gridSpan w:val="9"/>
            <w:tcBorders>
              <w:bottom w:val="single" w:color="auto" w:sz="4" w:space="0"/>
              <w:right w:val="single" w:color="auto" w:sz="24" w:space="0"/>
            </w:tcBorders>
            <w:vAlign w:val="bottom"/>
          </w:tcPr>
          <w:p w:rsidRPr="00374FD1" w:rsidR="00746895" w:rsidP="00746895" w:rsidRDefault="00746895" w14:paraId="4A1F5988" w14:textId="310F92F3">
            <w:pPr>
              <w:tabs>
                <w:tab w:val="left" w:pos="957"/>
              </w:tabs>
              <w:spacing w:before="60" w:after="60"/>
              <w:ind w:right="162"/>
              <w:jc w:val="right"/>
              <w:rPr>
                <w:b/>
                <w:i/>
                <w:color w:val="000000"/>
              </w:rPr>
            </w:pPr>
            <w:r w:rsidRPr="007F620E">
              <w:rPr>
                <w:b/>
                <w:i/>
                <w:color w:val="000000"/>
              </w:rPr>
              <w:t xml:space="preserve">Subtotal: </w:t>
            </w:r>
            <w:r w:rsidRPr="00374FD1">
              <w:rPr>
                <w:b/>
                <w:i/>
                <w:color w:val="000000"/>
              </w:rPr>
              <w:t>$</w:t>
            </w:r>
            <w:r w:rsidR="001415A7">
              <w:rPr>
                <w:b/>
                <w:i/>
                <w:color w:val="000000"/>
              </w:rPr>
              <w:t>3,331.50</w:t>
            </w:r>
          </w:p>
        </w:tc>
        <w:tc>
          <w:tcPr>
            <w:tcW w:w="3982" w:type="dxa"/>
            <w:gridSpan w:val="3"/>
            <w:tcBorders>
              <w:left w:val="single" w:color="auto" w:sz="24" w:space="0"/>
              <w:bottom w:val="single" w:color="auto" w:sz="4" w:space="0"/>
            </w:tcBorders>
            <w:vAlign w:val="bottom"/>
          </w:tcPr>
          <w:p w:rsidRPr="00374FD1" w:rsidR="00746895" w:rsidP="00746895" w:rsidRDefault="00746895" w14:paraId="2FBAA587" w14:textId="457B336D">
            <w:pPr>
              <w:tabs>
                <w:tab w:val="left" w:pos="957"/>
              </w:tabs>
              <w:spacing w:before="60" w:after="60"/>
              <w:ind w:right="162"/>
              <w:jc w:val="right"/>
              <w:rPr>
                <w:b/>
                <w:i/>
                <w:color w:val="000000"/>
              </w:rPr>
            </w:pPr>
            <w:r w:rsidRPr="007F620E">
              <w:rPr>
                <w:b/>
                <w:i/>
                <w:color w:val="000000"/>
              </w:rPr>
              <w:t xml:space="preserve">Subtotal: </w:t>
            </w:r>
            <w:r w:rsidRPr="00374FD1">
              <w:rPr>
                <w:b/>
                <w:i/>
                <w:color w:val="000000"/>
              </w:rPr>
              <w:t>$</w:t>
            </w:r>
            <w:r w:rsidR="00860A52">
              <w:rPr>
                <w:b/>
                <w:i/>
                <w:color w:val="000000"/>
              </w:rPr>
              <w:t>3,331.50</w:t>
            </w:r>
          </w:p>
        </w:tc>
      </w:tr>
      <w:tr w:rsidRPr="007F620E" w:rsidR="00746895" w:rsidTr="00EC6387" w14:paraId="06E7371A" w14:textId="77777777">
        <w:trPr>
          <w:jc w:val="center"/>
        </w:trPr>
        <w:tc>
          <w:tcPr>
            <w:tcW w:w="7178" w:type="dxa"/>
            <w:gridSpan w:val="9"/>
            <w:tcBorders>
              <w:top w:val="single" w:color="auto" w:sz="4" w:space="0"/>
              <w:bottom w:val="single" w:color="auto" w:sz="4" w:space="0"/>
              <w:right w:val="single" w:color="auto" w:sz="24" w:space="0"/>
            </w:tcBorders>
            <w:shd w:val="clear" w:color="auto" w:fill="E6E6E6"/>
            <w:vAlign w:val="bottom"/>
          </w:tcPr>
          <w:p w:rsidRPr="00FE3BAE" w:rsidR="00746895" w:rsidP="00746895" w:rsidRDefault="00746895" w14:paraId="11B3B704" w14:textId="7606B35C">
            <w:pPr>
              <w:tabs>
                <w:tab w:val="left" w:pos="957"/>
              </w:tabs>
              <w:spacing w:before="60" w:after="60"/>
              <w:ind w:right="72"/>
              <w:jc w:val="right"/>
              <w:rPr>
                <w:b/>
                <w:color w:val="000000"/>
              </w:rPr>
            </w:pPr>
            <w:r w:rsidRPr="00374FD1">
              <w:rPr>
                <w:b/>
                <w:i/>
                <w:color w:val="000000"/>
              </w:rPr>
              <w:t>TOTAL REQUEST: $</w:t>
            </w:r>
            <w:r w:rsidR="005B4A76">
              <w:rPr>
                <w:b/>
                <w:i/>
                <w:color w:val="000000"/>
              </w:rPr>
              <w:t>41,635.50</w:t>
            </w:r>
          </w:p>
        </w:tc>
        <w:tc>
          <w:tcPr>
            <w:tcW w:w="3982" w:type="dxa"/>
            <w:gridSpan w:val="3"/>
            <w:tcBorders>
              <w:left w:val="single" w:color="auto" w:sz="24" w:space="0"/>
            </w:tcBorders>
            <w:shd w:val="clear" w:color="auto" w:fill="E6E6E6"/>
            <w:vAlign w:val="bottom"/>
          </w:tcPr>
          <w:p w:rsidRPr="00FE3BAE" w:rsidR="00746895" w:rsidP="00746895" w:rsidRDefault="00746895" w14:paraId="3680D139" w14:textId="7A1BCA41">
            <w:pPr>
              <w:tabs>
                <w:tab w:val="left" w:pos="957"/>
              </w:tabs>
              <w:spacing w:before="60" w:after="60"/>
              <w:ind w:right="72"/>
              <w:jc w:val="right"/>
              <w:rPr>
                <w:b/>
                <w:color w:val="000000"/>
              </w:rPr>
            </w:pPr>
            <w:r w:rsidRPr="00374FD1">
              <w:rPr>
                <w:b/>
                <w:i/>
                <w:color w:val="000000"/>
              </w:rPr>
              <w:t>TOTAL AWARD</w:t>
            </w:r>
            <w:r w:rsidRPr="00647084">
              <w:rPr>
                <w:b/>
                <w:i/>
                <w:color w:val="000000"/>
              </w:rPr>
              <w:t>: $</w:t>
            </w:r>
            <w:r w:rsidRPr="00647084" w:rsidR="005B4A76">
              <w:rPr>
                <w:b/>
                <w:i/>
                <w:color w:val="000000"/>
              </w:rPr>
              <w:t>41,635.50</w:t>
            </w:r>
          </w:p>
        </w:tc>
      </w:tr>
      <w:tr w:rsidRPr="007F620E" w:rsidR="00746895" w:rsidTr="00EC6387" w14:paraId="6A909BC1" w14:textId="77777777">
        <w:trPr>
          <w:jc w:val="center"/>
        </w:trPr>
        <w:tc>
          <w:tcPr>
            <w:tcW w:w="11160" w:type="dxa"/>
            <w:gridSpan w:val="12"/>
            <w:tcBorders>
              <w:top w:val="single" w:color="auto" w:sz="4" w:space="0"/>
              <w:bottom w:val="single" w:color="auto" w:sz="4" w:space="0"/>
            </w:tcBorders>
          </w:tcPr>
          <w:p w:rsidRPr="007F620E" w:rsidR="00746895" w:rsidP="00746895" w:rsidRDefault="00746895" w14:paraId="6F39872E" w14:textId="77777777">
            <w:pPr>
              <w:spacing w:before="60" w:after="60"/>
              <w:rPr>
                <w:color w:val="000000"/>
              </w:rPr>
            </w:pPr>
            <w:r w:rsidRPr="007F620E">
              <w:rPr>
                <w:color w:val="000000"/>
              </w:rPr>
              <w:t xml:space="preserve">  *We remind all intervenors that Commission staff may audit </w:t>
            </w:r>
            <w:r>
              <w:t>the records and books of the intervenors to the extent necessary to verify the basis for the award (§1804(d)).  I</w:t>
            </w:r>
            <w:r w:rsidRPr="007F620E">
              <w:rPr>
                <w:color w:val="000000"/>
              </w:rPr>
              <w:t xml:space="preserve">ntervenors must make and retain adequate accounting and other documentation to support all claims for intervenor compensation.  Intervenor’s records should identify specific issues for which it seeks compensation, the actual time spent by each employee or consultant, the applicable hourly rates, fees paid to consultants and any other costs for which compensation was claimed.  The records pertaining to an award of compensation shall be retained for at least three years from the date of the final decision making the award. </w:t>
            </w:r>
          </w:p>
          <w:p w:rsidRPr="007F620E" w:rsidR="00746895" w:rsidP="00746895" w:rsidRDefault="00746895" w14:paraId="0D03EC65" w14:textId="77777777">
            <w:pPr>
              <w:spacing w:before="60" w:after="60"/>
              <w:rPr>
                <w:color w:val="000000"/>
              </w:rPr>
            </w:pPr>
            <w:r w:rsidRPr="007F620E">
              <w:rPr>
                <w:color w:val="000000"/>
              </w:rPr>
              <w:t xml:space="preserve">**Travel and Reasonable Claim preparation time </w:t>
            </w:r>
            <w:r>
              <w:rPr>
                <w:color w:val="000000"/>
              </w:rPr>
              <w:t xml:space="preserve">are </w:t>
            </w:r>
            <w:r w:rsidRPr="007F620E">
              <w:rPr>
                <w:color w:val="000000"/>
              </w:rPr>
              <w:t>typically compensated at ½ of preparer’s normal hourly rate</w:t>
            </w:r>
            <w:r w:rsidRPr="007F620E" w:rsidDel="00D075B1">
              <w:rPr>
                <w:color w:val="000000"/>
              </w:rPr>
              <w:t xml:space="preserve"> </w:t>
            </w:r>
          </w:p>
        </w:tc>
      </w:tr>
      <w:tr w:rsidRPr="007F620E" w:rsidR="00746895" w:rsidTr="00EC6387" w14:paraId="458B01A4" w14:textId="77777777">
        <w:trPr>
          <w:jc w:val="center"/>
        </w:trPr>
        <w:tc>
          <w:tcPr>
            <w:tcW w:w="11160" w:type="dxa"/>
            <w:gridSpan w:val="12"/>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7F620E" w:rsidR="00746895" w:rsidP="00746895" w:rsidRDefault="00746895" w14:paraId="48B43CBD" w14:textId="77777777">
            <w:pPr>
              <w:keepNext/>
              <w:spacing w:before="60" w:after="60"/>
              <w:jc w:val="center"/>
              <w:rPr>
                <w:b/>
                <w:smallCaps/>
                <w:color w:val="000000"/>
              </w:rPr>
            </w:pPr>
            <w:r w:rsidRPr="007F620E">
              <w:rPr>
                <w:b/>
                <w:smallCaps/>
                <w:color w:val="000000"/>
              </w:rPr>
              <w:t>ATTORNEY INFORMATION</w:t>
            </w:r>
          </w:p>
        </w:tc>
      </w:tr>
      <w:tr w:rsidRPr="00C16981" w:rsidR="00746895" w:rsidTr="00EC6387" w14:paraId="790C92C0" w14:textId="77777777">
        <w:trPr>
          <w:trHeight w:val="173"/>
          <w:jc w:val="center"/>
        </w:trPr>
        <w:tc>
          <w:tcPr>
            <w:tcW w:w="2692" w:type="dxa"/>
            <w:gridSpan w:val="3"/>
            <w:tcBorders>
              <w:top w:val="single" w:color="auto" w:sz="4" w:space="0"/>
              <w:bottom w:val="single" w:color="auto" w:sz="4" w:space="0"/>
            </w:tcBorders>
            <w:shd w:val="clear" w:color="auto" w:fill="FFFFFF"/>
            <w:vAlign w:val="bottom"/>
          </w:tcPr>
          <w:p w:rsidRPr="00C16981" w:rsidR="00746895" w:rsidP="00746895" w:rsidRDefault="00746895" w14:paraId="00CAC866" w14:textId="77777777">
            <w:pPr>
              <w:keepNext/>
              <w:keepLines/>
              <w:spacing w:before="60" w:after="60"/>
              <w:jc w:val="center"/>
              <w:rPr>
                <w:b/>
                <w:color w:val="000000"/>
                <w:sz w:val="22"/>
                <w:szCs w:val="22"/>
              </w:rPr>
            </w:pPr>
            <w:r w:rsidRPr="00C16981">
              <w:rPr>
                <w:b/>
                <w:sz w:val="22"/>
                <w:szCs w:val="22"/>
              </w:rPr>
              <w:t>Attorney</w:t>
            </w:r>
          </w:p>
        </w:tc>
        <w:tc>
          <w:tcPr>
            <w:tcW w:w="1909" w:type="dxa"/>
            <w:gridSpan w:val="3"/>
            <w:tcBorders>
              <w:top w:val="single" w:color="auto" w:sz="4" w:space="0"/>
              <w:bottom w:val="single" w:color="auto" w:sz="4" w:space="0"/>
            </w:tcBorders>
            <w:shd w:val="clear" w:color="auto" w:fill="FFFFFF"/>
            <w:vAlign w:val="bottom"/>
          </w:tcPr>
          <w:p w:rsidRPr="00C16981" w:rsidR="00746895" w:rsidP="00746895" w:rsidRDefault="00746895" w14:paraId="7E76A008" w14:textId="77777777">
            <w:pPr>
              <w:keepNext/>
              <w:keepLines/>
              <w:spacing w:before="60" w:after="60"/>
              <w:jc w:val="center"/>
              <w:rPr>
                <w:b/>
                <w:color w:val="000000"/>
                <w:sz w:val="22"/>
                <w:szCs w:val="22"/>
              </w:rPr>
            </w:pPr>
            <w:r w:rsidRPr="00C16981">
              <w:rPr>
                <w:b/>
                <w:sz w:val="22"/>
                <w:szCs w:val="22"/>
              </w:rPr>
              <w:t>Date Admitted to CA BAR</w:t>
            </w:r>
            <w:r w:rsidRPr="00C16981">
              <w:rPr>
                <w:rStyle w:val="FootnoteReference"/>
                <w:b/>
                <w:sz w:val="22"/>
                <w:szCs w:val="22"/>
              </w:rPr>
              <w:footnoteReference w:id="2"/>
            </w:r>
          </w:p>
        </w:tc>
        <w:tc>
          <w:tcPr>
            <w:tcW w:w="2291" w:type="dxa"/>
            <w:gridSpan w:val="2"/>
            <w:tcBorders>
              <w:top w:val="single" w:color="auto" w:sz="4" w:space="0"/>
              <w:bottom w:val="single" w:color="auto" w:sz="4" w:space="0"/>
            </w:tcBorders>
            <w:shd w:val="clear" w:color="auto" w:fill="FFFFFF"/>
            <w:vAlign w:val="bottom"/>
          </w:tcPr>
          <w:p w:rsidRPr="00C16981" w:rsidR="00746895" w:rsidP="00746895" w:rsidRDefault="00746895" w14:paraId="27E64ED7" w14:textId="77777777">
            <w:pPr>
              <w:keepNext/>
              <w:keepLines/>
              <w:spacing w:before="60" w:after="60"/>
              <w:jc w:val="center"/>
              <w:rPr>
                <w:b/>
                <w:color w:val="000000"/>
                <w:sz w:val="22"/>
                <w:szCs w:val="22"/>
              </w:rPr>
            </w:pPr>
            <w:r w:rsidRPr="00C16981">
              <w:rPr>
                <w:b/>
                <w:sz w:val="22"/>
                <w:szCs w:val="22"/>
              </w:rPr>
              <w:t>Member Number</w:t>
            </w:r>
          </w:p>
        </w:tc>
        <w:tc>
          <w:tcPr>
            <w:tcW w:w="4268" w:type="dxa"/>
            <w:gridSpan w:val="4"/>
            <w:tcBorders>
              <w:top w:val="single" w:color="auto" w:sz="4" w:space="0"/>
              <w:bottom w:val="single" w:color="auto" w:sz="4" w:space="0"/>
            </w:tcBorders>
            <w:shd w:val="clear" w:color="auto" w:fill="FFFFFF"/>
            <w:vAlign w:val="bottom"/>
          </w:tcPr>
          <w:p w:rsidRPr="00C16981" w:rsidR="00746895" w:rsidP="00746895" w:rsidRDefault="00746895" w14:paraId="496B5DC1" w14:textId="77777777">
            <w:pPr>
              <w:keepNext/>
              <w:keepLines/>
              <w:spacing w:before="60" w:after="60"/>
              <w:jc w:val="center"/>
              <w:rPr>
                <w:b/>
                <w:sz w:val="22"/>
                <w:szCs w:val="22"/>
              </w:rPr>
            </w:pPr>
            <w:r w:rsidRPr="00C16981">
              <w:rPr>
                <w:b/>
                <w:sz w:val="22"/>
                <w:szCs w:val="22"/>
              </w:rPr>
              <w:t>Actions Affecting Eligibility (Yes/No?)</w:t>
            </w:r>
          </w:p>
          <w:p w:rsidRPr="00C16981" w:rsidR="00746895" w:rsidP="00746895" w:rsidRDefault="00746895" w14:paraId="36F8922D" w14:textId="77777777">
            <w:pPr>
              <w:keepNext/>
              <w:keepLines/>
              <w:spacing w:before="60" w:after="60"/>
              <w:jc w:val="center"/>
              <w:rPr>
                <w:b/>
                <w:color w:val="000000"/>
                <w:sz w:val="22"/>
                <w:szCs w:val="22"/>
              </w:rPr>
            </w:pPr>
            <w:r w:rsidRPr="00C16981">
              <w:rPr>
                <w:b/>
                <w:sz w:val="22"/>
                <w:szCs w:val="22"/>
              </w:rPr>
              <w:t>If “Yes”, attach explanation</w:t>
            </w:r>
          </w:p>
        </w:tc>
      </w:tr>
      <w:tr w:rsidRPr="007F620E" w:rsidR="00746895" w:rsidTr="00F13994" w14:paraId="4DC5EE9B" w14:textId="77777777">
        <w:trPr>
          <w:trHeight w:val="172"/>
          <w:jc w:val="center"/>
        </w:trPr>
        <w:tc>
          <w:tcPr>
            <w:tcW w:w="2692" w:type="dxa"/>
            <w:gridSpan w:val="3"/>
            <w:tcBorders>
              <w:top w:val="single" w:color="auto" w:sz="4" w:space="0"/>
              <w:bottom w:val="single" w:color="auto" w:sz="4" w:space="0"/>
            </w:tcBorders>
          </w:tcPr>
          <w:p w:rsidRPr="007F620E" w:rsidR="00746895" w:rsidP="00746895" w:rsidRDefault="00746895" w14:paraId="7266B7BF" w14:textId="3B8B7483">
            <w:pPr>
              <w:keepLines/>
              <w:spacing w:before="60" w:after="60"/>
              <w:jc w:val="center"/>
              <w:rPr>
                <w:color w:val="000000"/>
              </w:rPr>
            </w:pPr>
            <w:r>
              <w:rPr>
                <w:color w:val="000000"/>
              </w:rPr>
              <w:t xml:space="preserve">Melissa W. </w:t>
            </w:r>
            <w:proofErr w:type="spellStart"/>
            <w:r>
              <w:rPr>
                <w:color w:val="000000"/>
              </w:rPr>
              <w:t>Kasnitz</w:t>
            </w:r>
            <w:proofErr w:type="spellEnd"/>
          </w:p>
        </w:tc>
        <w:tc>
          <w:tcPr>
            <w:tcW w:w="1909" w:type="dxa"/>
            <w:gridSpan w:val="3"/>
            <w:tcBorders>
              <w:top w:val="single" w:color="auto" w:sz="4" w:space="0"/>
              <w:bottom w:val="single" w:color="auto" w:sz="4" w:space="0"/>
            </w:tcBorders>
          </w:tcPr>
          <w:p w:rsidRPr="007F620E" w:rsidR="00746895" w:rsidP="00746895" w:rsidRDefault="00746895" w14:paraId="69A41F15" w14:textId="530C17A4">
            <w:pPr>
              <w:keepLines/>
              <w:spacing w:before="60" w:after="60"/>
              <w:jc w:val="center"/>
              <w:rPr>
                <w:color w:val="000000"/>
              </w:rPr>
            </w:pPr>
            <w:r>
              <w:rPr>
                <w:color w:val="000000"/>
              </w:rPr>
              <w:t>1992</w:t>
            </w:r>
          </w:p>
        </w:tc>
        <w:tc>
          <w:tcPr>
            <w:tcW w:w="2291" w:type="dxa"/>
            <w:gridSpan w:val="2"/>
            <w:tcBorders>
              <w:top w:val="single" w:color="auto" w:sz="4" w:space="0"/>
              <w:bottom w:val="single" w:color="auto" w:sz="4" w:space="0"/>
            </w:tcBorders>
          </w:tcPr>
          <w:p w:rsidRPr="007F620E" w:rsidR="00746895" w:rsidP="00746895" w:rsidRDefault="00746895" w14:paraId="58495CD7" w14:textId="4DFB7E2A">
            <w:pPr>
              <w:keepLines/>
              <w:spacing w:before="60" w:after="60"/>
              <w:jc w:val="center"/>
              <w:rPr>
                <w:color w:val="000000"/>
              </w:rPr>
            </w:pPr>
            <w:r>
              <w:rPr>
                <w:color w:val="000000"/>
              </w:rPr>
              <w:t>162679</w:t>
            </w:r>
          </w:p>
        </w:tc>
        <w:tc>
          <w:tcPr>
            <w:tcW w:w="4268" w:type="dxa"/>
            <w:gridSpan w:val="4"/>
            <w:tcBorders>
              <w:top w:val="single" w:color="auto" w:sz="4" w:space="0"/>
              <w:bottom w:val="single" w:color="auto" w:sz="4" w:space="0"/>
            </w:tcBorders>
          </w:tcPr>
          <w:p w:rsidRPr="007F620E" w:rsidR="00746895" w:rsidP="00746895" w:rsidRDefault="00746895" w14:paraId="117B99BF" w14:textId="31EAA526">
            <w:pPr>
              <w:keepLines/>
              <w:spacing w:before="60" w:after="60"/>
              <w:jc w:val="center"/>
              <w:rPr>
                <w:color w:val="000000"/>
              </w:rPr>
            </w:pPr>
            <w:r>
              <w:rPr>
                <w:color w:val="000000"/>
              </w:rPr>
              <w:t>No</w:t>
            </w:r>
          </w:p>
        </w:tc>
      </w:tr>
      <w:tr w:rsidRPr="007F620E" w:rsidR="00746895" w:rsidTr="00F13994" w14:paraId="5D036E2E" w14:textId="77777777">
        <w:trPr>
          <w:trHeight w:val="172"/>
          <w:jc w:val="center"/>
        </w:trPr>
        <w:tc>
          <w:tcPr>
            <w:tcW w:w="2692" w:type="dxa"/>
            <w:gridSpan w:val="3"/>
            <w:tcBorders>
              <w:top w:val="single" w:color="auto" w:sz="4" w:space="0"/>
              <w:bottom w:val="single" w:color="auto" w:sz="4" w:space="0"/>
            </w:tcBorders>
          </w:tcPr>
          <w:p w:rsidRPr="007F620E" w:rsidR="00746895" w:rsidP="00746895" w:rsidRDefault="00746895" w14:paraId="3D5F8F51" w14:textId="3303671B">
            <w:pPr>
              <w:spacing w:before="60" w:after="60"/>
              <w:jc w:val="center"/>
              <w:rPr>
                <w:color w:val="000000"/>
              </w:rPr>
            </w:pPr>
            <w:r>
              <w:rPr>
                <w:color w:val="000000"/>
              </w:rPr>
              <w:t>Paul Goodman</w:t>
            </w:r>
          </w:p>
        </w:tc>
        <w:tc>
          <w:tcPr>
            <w:tcW w:w="1909" w:type="dxa"/>
            <w:gridSpan w:val="3"/>
            <w:tcBorders>
              <w:top w:val="single" w:color="auto" w:sz="4" w:space="0"/>
              <w:bottom w:val="single" w:color="auto" w:sz="4" w:space="0"/>
            </w:tcBorders>
          </w:tcPr>
          <w:p w:rsidRPr="007F620E" w:rsidR="00746895" w:rsidP="00746895" w:rsidRDefault="00746895" w14:paraId="1609FC8E" w14:textId="30477EE2">
            <w:pPr>
              <w:spacing w:before="60" w:after="60"/>
              <w:jc w:val="center"/>
              <w:rPr>
                <w:color w:val="000000"/>
              </w:rPr>
            </w:pPr>
            <w:r>
              <w:rPr>
                <w:color w:val="000000"/>
              </w:rPr>
              <w:t>2002</w:t>
            </w:r>
          </w:p>
        </w:tc>
        <w:tc>
          <w:tcPr>
            <w:tcW w:w="2291" w:type="dxa"/>
            <w:gridSpan w:val="2"/>
            <w:tcBorders>
              <w:top w:val="single" w:color="auto" w:sz="4" w:space="0"/>
              <w:bottom w:val="single" w:color="auto" w:sz="4" w:space="0"/>
            </w:tcBorders>
          </w:tcPr>
          <w:p w:rsidRPr="007F620E" w:rsidR="00746895" w:rsidP="00746895" w:rsidRDefault="00746895" w14:paraId="182A9D2B" w14:textId="33A4D6B5">
            <w:pPr>
              <w:spacing w:before="60" w:after="60"/>
              <w:jc w:val="center"/>
              <w:rPr>
                <w:color w:val="000000"/>
              </w:rPr>
            </w:pPr>
            <w:r>
              <w:rPr>
                <w:color w:val="000000"/>
              </w:rPr>
              <w:t>219086</w:t>
            </w:r>
          </w:p>
        </w:tc>
        <w:tc>
          <w:tcPr>
            <w:tcW w:w="4268" w:type="dxa"/>
            <w:gridSpan w:val="4"/>
            <w:tcBorders>
              <w:top w:val="single" w:color="auto" w:sz="4" w:space="0"/>
              <w:bottom w:val="single" w:color="auto" w:sz="4" w:space="0"/>
            </w:tcBorders>
          </w:tcPr>
          <w:p w:rsidRPr="007F620E" w:rsidR="00746895" w:rsidP="00746895" w:rsidRDefault="00746895" w14:paraId="35DC3C56" w14:textId="1AA10D90">
            <w:pPr>
              <w:spacing w:before="60" w:after="60"/>
              <w:jc w:val="center"/>
              <w:rPr>
                <w:color w:val="000000"/>
              </w:rPr>
            </w:pPr>
            <w:r>
              <w:rPr>
                <w:color w:val="000000"/>
              </w:rPr>
              <w:t>No</w:t>
            </w:r>
          </w:p>
        </w:tc>
      </w:tr>
      <w:tr w:rsidRPr="007F620E" w:rsidR="00746895" w:rsidTr="00F13994" w14:paraId="023557AD" w14:textId="77777777">
        <w:trPr>
          <w:trHeight w:val="172"/>
          <w:jc w:val="center"/>
        </w:trPr>
        <w:tc>
          <w:tcPr>
            <w:tcW w:w="2692" w:type="dxa"/>
            <w:gridSpan w:val="3"/>
            <w:tcBorders>
              <w:top w:val="single" w:color="auto" w:sz="4" w:space="0"/>
              <w:bottom w:val="single" w:color="auto" w:sz="4" w:space="0"/>
            </w:tcBorders>
          </w:tcPr>
          <w:p w:rsidR="00746895" w:rsidP="00746895" w:rsidRDefault="00746895" w14:paraId="166B4B4C" w14:textId="04AEC207">
            <w:pPr>
              <w:spacing w:before="60" w:after="60"/>
              <w:jc w:val="center"/>
              <w:rPr>
                <w:color w:val="000000"/>
              </w:rPr>
            </w:pPr>
            <w:r>
              <w:rPr>
                <w:color w:val="000000"/>
              </w:rPr>
              <w:t>Rached Sweetnam</w:t>
            </w:r>
          </w:p>
        </w:tc>
        <w:tc>
          <w:tcPr>
            <w:tcW w:w="1909" w:type="dxa"/>
            <w:gridSpan w:val="3"/>
            <w:tcBorders>
              <w:top w:val="single" w:color="auto" w:sz="4" w:space="0"/>
              <w:bottom w:val="single" w:color="auto" w:sz="4" w:space="0"/>
            </w:tcBorders>
          </w:tcPr>
          <w:p w:rsidR="00746895" w:rsidP="00746895" w:rsidRDefault="00746895" w14:paraId="2D346CDD" w14:textId="532EAB28">
            <w:pPr>
              <w:spacing w:before="60" w:after="60"/>
              <w:jc w:val="center"/>
              <w:rPr>
                <w:color w:val="000000"/>
              </w:rPr>
            </w:pPr>
            <w:r>
              <w:rPr>
                <w:color w:val="000000"/>
              </w:rPr>
              <w:t>2023</w:t>
            </w:r>
          </w:p>
        </w:tc>
        <w:tc>
          <w:tcPr>
            <w:tcW w:w="2291" w:type="dxa"/>
            <w:gridSpan w:val="2"/>
            <w:tcBorders>
              <w:top w:val="single" w:color="auto" w:sz="4" w:space="0"/>
              <w:bottom w:val="single" w:color="auto" w:sz="4" w:space="0"/>
            </w:tcBorders>
          </w:tcPr>
          <w:p w:rsidRPr="00C61890" w:rsidR="00746895" w:rsidP="00746895" w:rsidRDefault="00746895" w14:paraId="4F413459" w14:textId="4068EDB4">
            <w:pPr>
              <w:spacing w:before="60" w:after="60"/>
              <w:jc w:val="center"/>
              <w:rPr>
                <w:color w:val="000000"/>
              </w:rPr>
            </w:pPr>
            <w:r w:rsidRPr="00C61890">
              <w:t>350075</w:t>
            </w:r>
          </w:p>
        </w:tc>
        <w:tc>
          <w:tcPr>
            <w:tcW w:w="4268" w:type="dxa"/>
            <w:gridSpan w:val="4"/>
            <w:tcBorders>
              <w:top w:val="single" w:color="auto" w:sz="4" w:space="0"/>
              <w:bottom w:val="single" w:color="auto" w:sz="4" w:space="0"/>
            </w:tcBorders>
          </w:tcPr>
          <w:p w:rsidR="00746895" w:rsidP="00746895" w:rsidRDefault="00746895" w14:paraId="138220E9" w14:textId="232D6611">
            <w:pPr>
              <w:spacing w:before="60" w:after="60"/>
              <w:jc w:val="center"/>
              <w:rPr>
                <w:color w:val="000000"/>
              </w:rPr>
            </w:pPr>
            <w:r>
              <w:rPr>
                <w:color w:val="000000"/>
              </w:rPr>
              <w:t>No</w:t>
            </w:r>
          </w:p>
        </w:tc>
      </w:tr>
    </w:tbl>
    <w:p w:rsidRPr="008F6381" w:rsidR="00A92D0B" w:rsidP="005241DF" w:rsidRDefault="00A92D0B" w14:paraId="04BC309E" w14:textId="08C16127">
      <w:pPr>
        <w:keepNext/>
        <w:numPr>
          <w:ilvl w:val="0"/>
          <w:numId w:val="9"/>
        </w:numPr>
        <w:spacing w:before="360" w:after="120"/>
        <w:rPr>
          <w:b/>
          <w:i/>
          <w:color w:val="000000"/>
          <w:u w:val="single"/>
        </w:rPr>
      </w:pPr>
      <w:r w:rsidRPr="008F6381">
        <w:rPr>
          <w:b/>
          <w:color w:val="000000"/>
        </w:rPr>
        <w:t>Attachments</w:t>
      </w:r>
      <w:r w:rsidRPr="008F6381">
        <w:rPr>
          <w:b/>
        </w:rPr>
        <w:t xml:space="preserve"> Documenting Specific Claim and Comments on Part III</w:t>
      </w:r>
      <w:r w:rsidRPr="008F6381" w:rsidR="00C02649">
        <w:rPr>
          <w:b/>
        </w:rPr>
        <w:t>:</w:t>
      </w:r>
      <w:r w:rsidR="008F6381">
        <w:rPr>
          <w:rStyle w:val="FootnoteReference"/>
          <w:b/>
        </w:rPr>
        <w:footnoteReference w:id="3"/>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1795"/>
        <w:gridCol w:w="7565"/>
      </w:tblGrid>
      <w:tr w:rsidRPr="007F620E" w:rsidR="00A92D0B" w:rsidTr="001A3CF3" w14:paraId="0C2B760A" w14:textId="77777777">
        <w:trPr>
          <w:tblHeader/>
        </w:trPr>
        <w:tc>
          <w:tcPr>
            <w:tcW w:w="1795" w:type="dxa"/>
            <w:shd w:val="clear" w:color="auto" w:fill="D9D9D9" w:themeFill="background1" w:themeFillShade="D9"/>
            <w:vAlign w:val="bottom"/>
          </w:tcPr>
          <w:p w:rsidRPr="007F620E" w:rsidR="00A92D0B" w:rsidP="001A3CF3" w:rsidRDefault="00A92D0B" w14:paraId="42A1D838" w14:textId="77777777">
            <w:pPr>
              <w:tabs>
                <w:tab w:val="left" w:pos="1260"/>
              </w:tabs>
              <w:jc w:val="center"/>
              <w:rPr>
                <w:b/>
                <w:color w:val="000000"/>
              </w:rPr>
            </w:pPr>
            <w:r w:rsidRPr="007F620E">
              <w:rPr>
                <w:b/>
                <w:color w:val="000000"/>
              </w:rPr>
              <w:t xml:space="preserve">Attachment or </w:t>
            </w:r>
            <w:proofErr w:type="gramStart"/>
            <w:r w:rsidRPr="007F620E">
              <w:rPr>
                <w:b/>
                <w:color w:val="000000"/>
              </w:rPr>
              <w:t>Comment  #</w:t>
            </w:r>
            <w:proofErr w:type="gramEnd"/>
          </w:p>
        </w:tc>
        <w:tc>
          <w:tcPr>
            <w:tcW w:w="7565" w:type="dxa"/>
            <w:tcBorders>
              <w:bottom w:val="single" w:color="auto" w:sz="4" w:space="0"/>
            </w:tcBorders>
            <w:shd w:val="clear" w:color="auto" w:fill="D9D9D9" w:themeFill="background1" w:themeFillShade="D9"/>
            <w:vAlign w:val="bottom"/>
          </w:tcPr>
          <w:p w:rsidRPr="007F620E" w:rsidR="00A92D0B" w:rsidP="001A3CF3" w:rsidRDefault="00A92D0B" w14:paraId="55F0A65F" w14:textId="77777777">
            <w:pPr>
              <w:tabs>
                <w:tab w:val="left" w:pos="1260"/>
              </w:tabs>
              <w:jc w:val="center"/>
              <w:rPr>
                <w:b/>
                <w:color w:val="000000"/>
              </w:rPr>
            </w:pPr>
            <w:r w:rsidRPr="007F620E">
              <w:rPr>
                <w:b/>
                <w:color w:val="000000"/>
              </w:rPr>
              <w:t>Description/Comment</w:t>
            </w:r>
          </w:p>
        </w:tc>
      </w:tr>
      <w:tr w:rsidRPr="007F620E" w:rsidR="00A92D0B" w:rsidTr="00F13994" w14:paraId="71F47148" w14:textId="77777777">
        <w:tc>
          <w:tcPr>
            <w:tcW w:w="1795" w:type="dxa"/>
            <w:tcBorders>
              <w:bottom w:val="single" w:color="auto" w:sz="4" w:space="0"/>
            </w:tcBorders>
          </w:tcPr>
          <w:p w:rsidRPr="007F620E" w:rsidR="00A92D0B" w:rsidP="001A3CF3" w:rsidRDefault="00A92D0B" w14:paraId="7A5C03D8" w14:textId="77777777">
            <w:pPr>
              <w:tabs>
                <w:tab w:val="left" w:pos="1260"/>
              </w:tabs>
              <w:rPr>
                <w:color w:val="000000"/>
              </w:rPr>
            </w:pPr>
            <w:r w:rsidRPr="007F620E">
              <w:rPr>
                <w:color w:val="000000"/>
              </w:rPr>
              <w:t>1</w:t>
            </w:r>
          </w:p>
        </w:tc>
        <w:tc>
          <w:tcPr>
            <w:tcW w:w="7565" w:type="dxa"/>
            <w:tcBorders>
              <w:bottom w:val="single" w:color="auto" w:sz="4" w:space="0"/>
            </w:tcBorders>
          </w:tcPr>
          <w:p w:rsidRPr="001C0DD1" w:rsidR="00A92D0B" w:rsidP="001A3CF3" w:rsidRDefault="00A92D0B" w14:paraId="370C67BC" w14:textId="77777777">
            <w:pPr>
              <w:tabs>
                <w:tab w:val="left" w:pos="1260"/>
              </w:tabs>
              <w:rPr>
                <w:color w:val="000000"/>
              </w:rPr>
            </w:pPr>
            <w:r w:rsidRPr="001C0DD1">
              <w:rPr>
                <w:color w:val="000000"/>
              </w:rPr>
              <w:t>Certificate of Service</w:t>
            </w:r>
          </w:p>
        </w:tc>
      </w:tr>
      <w:tr w:rsidRPr="007F620E" w:rsidR="00A92D0B" w:rsidTr="00F13994" w14:paraId="72C869B0" w14:textId="77777777">
        <w:tc>
          <w:tcPr>
            <w:tcW w:w="1795" w:type="dxa"/>
          </w:tcPr>
          <w:p w:rsidRPr="007F620E" w:rsidR="00A92D0B" w:rsidP="001A3CF3" w:rsidRDefault="0022302F" w14:paraId="49AADD21" w14:textId="77777777">
            <w:pPr>
              <w:tabs>
                <w:tab w:val="left" w:pos="1260"/>
              </w:tabs>
              <w:rPr>
                <w:color w:val="000000"/>
              </w:rPr>
            </w:pPr>
            <w:r>
              <w:rPr>
                <w:color w:val="000000"/>
              </w:rPr>
              <w:t>2</w:t>
            </w:r>
          </w:p>
        </w:tc>
        <w:tc>
          <w:tcPr>
            <w:tcW w:w="7565" w:type="dxa"/>
          </w:tcPr>
          <w:p w:rsidRPr="00C61890" w:rsidR="00A92D0B" w:rsidP="001A3CF3" w:rsidRDefault="00C61890" w14:paraId="3AF20C23" w14:textId="3884E51D">
            <w:pPr>
              <w:tabs>
                <w:tab w:val="left" w:pos="1260"/>
              </w:tabs>
              <w:rPr>
                <w:bCs/>
                <w:color w:val="000000"/>
              </w:rPr>
            </w:pPr>
            <w:r w:rsidRPr="00C61890">
              <w:rPr>
                <w:bCs/>
                <w:color w:val="000000"/>
              </w:rPr>
              <w:t>Detailed Time Records (including time on merits and on compensation issues)</w:t>
            </w:r>
          </w:p>
        </w:tc>
      </w:tr>
      <w:tr w:rsidRPr="007F620E" w:rsidR="004B2368" w:rsidTr="00F13994" w14:paraId="4DD0F1B3" w14:textId="77777777">
        <w:tc>
          <w:tcPr>
            <w:tcW w:w="1795" w:type="dxa"/>
          </w:tcPr>
          <w:p w:rsidR="004B2368" w:rsidP="001A3CF3" w:rsidRDefault="004B2368" w14:paraId="5772E6D9" w14:textId="77777777">
            <w:pPr>
              <w:tabs>
                <w:tab w:val="left" w:pos="1260"/>
              </w:tabs>
              <w:rPr>
                <w:color w:val="000000"/>
              </w:rPr>
            </w:pPr>
          </w:p>
        </w:tc>
        <w:tc>
          <w:tcPr>
            <w:tcW w:w="7565" w:type="dxa"/>
          </w:tcPr>
          <w:p w:rsidRPr="00F079CC" w:rsidR="004B2368" w:rsidP="007B0526" w:rsidRDefault="00DF207C" w14:paraId="6E0EEE18" w14:textId="14E5392D">
            <w:pPr>
              <w:tabs>
                <w:tab w:val="left" w:pos="1260"/>
              </w:tabs>
              <w:rPr>
                <w:bCs/>
                <w:color w:val="000000"/>
              </w:rPr>
            </w:pPr>
            <w:r w:rsidRPr="00DF207C">
              <w:rPr>
                <w:b/>
                <w:color w:val="000000"/>
              </w:rPr>
              <w:t xml:space="preserve">2026 </w:t>
            </w:r>
            <w:proofErr w:type="spellStart"/>
            <w:r w:rsidRPr="00DF207C">
              <w:rPr>
                <w:b/>
                <w:color w:val="000000"/>
              </w:rPr>
              <w:t>Kasnitz</w:t>
            </w:r>
            <w:proofErr w:type="spellEnd"/>
            <w:r w:rsidRPr="00DF207C">
              <w:rPr>
                <w:b/>
                <w:color w:val="000000"/>
              </w:rPr>
              <w:t xml:space="preserve"> Rate and 2025 Goodman Rate:</w:t>
            </w:r>
            <w:r w:rsidR="007B0526">
              <w:rPr>
                <w:b/>
                <w:color w:val="000000"/>
              </w:rPr>
              <w:t xml:space="preserve">  </w:t>
            </w:r>
            <w:r w:rsidRPr="007B0526" w:rsidR="007B0526">
              <w:rPr>
                <w:bCs/>
                <w:color w:val="000000"/>
              </w:rPr>
              <w:t>At the time of filing, the Commission has not formally</w:t>
            </w:r>
            <w:r w:rsidR="007B0526">
              <w:rPr>
                <w:bCs/>
                <w:color w:val="000000"/>
              </w:rPr>
              <w:t xml:space="preserve"> </w:t>
            </w:r>
            <w:r w:rsidRPr="007B0526" w:rsidR="007B0526">
              <w:rPr>
                <w:bCs/>
                <w:color w:val="000000"/>
              </w:rPr>
              <w:t xml:space="preserve">adopted a 2026 rate for Ms. </w:t>
            </w:r>
            <w:proofErr w:type="spellStart"/>
            <w:r w:rsidRPr="007B0526" w:rsidR="007B0526">
              <w:rPr>
                <w:bCs/>
                <w:color w:val="000000"/>
              </w:rPr>
              <w:t>Kasnitz</w:t>
            </w:r>
            <w:proofErr w:type="spellEnd"/>
            <w:r w:rsidR="007B0526">
              <w:rPr>
                <w:bCs/>
                <w:color w:val="000000"/>
              </w:rPr>
              <w:t xml:space="preserve"> or a 2025 rate for Mr. Goodman</w:t>
            </w:r>
            <w:r w:rsidRPr="007B0526" w:rsidR="007B0526">
              <w:rPr>
                <w:bCs/>
                <w:color w:val="000000"/>
              </w:rPr>
              <w:t>. However, a pending proposed</w:t>
            </w:r>
            <w:r w:rsidR="007B0526">
              <w:rPr>
                <w:bCs/>
                <w:color w:val="000000"/>
              </w:rPr>
              <w:t xml:space="preserve"> </w:t>
            </w:r>
            <w:r w:rsidRPr="007B0526" w:rsidR="007B0526">
              <w:rPr>
                <w:bCs/>
                <w:color w:val="000000"/>
              </w:rPr>
              <w:t>compensation decision in A.23-11-002, which is set to be addressed at the</w:t>
            </w:r>
            <w:r w:rsidR="00536607">
              <w:rPr>
                <w:bCs/>
                <w:color w:val="000000"/>
              </w:rPr>
              <w:t xml:space="preserve"> </w:t>
            </w:r>
            <w:r w:rsidRPr="007B0526" w:rsidR="007B0526">
              <w:rPr>
                <w:bCs/>
                <w:color w:val="000000"/>
              </w:rPr>
              <w:t xml:space="preserve">Commission’s upcoming voting meeting on July 2, 2026, would set </w:t>
            </w:r>
            <w:proofErr w:type="gramStart"/>
            <w:r w:rsidR="00536607">
              <w:rPr>
                <w:bCs/>
                <w:color w:val="000000"/>
              </w:rPr>
              <w:t>both of these</w:t>
            </w:r>
            <w:proofErr w:type="gramEnd"/>
            <w:r w:rsidR="00536607">
              <w:rPr>
                <w:bCs/>
                <w:color w:val="000000"/>
              </w:rPr>
              <w:t xml:space="preserve"> rates at the rates requested here, namely $780 for Ms. </w:t>
            </w:r>
            <w:proofErr w:type="spellStart"/>
            <w:r w:rsidR="00536607">
              <w:rPr>
                <w:bCs/>
                <w:color w:val="000000"/>
              </w:rPr>
              <w:t>Kasnitz</w:t>
            </w:r>
            <w:proofErr w:type="spellEnd"/>
            <w:r w:rsidR="00536607">
              <w:rPr>
                <w:bCs/>
                <w:color w:val="000000"/>
              </w:rPr>
              <w:t xml:space="preserve"> in 2026 and $68</w:t>
            </w:r>
            <w:r w:rsidR="00F079CC">
              <w:rPr>
                <w:bCs/>
                <w:color w:val="000000"/>
              </w:rPr>
              <w:t>0 for Mr. Goodman in 2025</w:t>
            </w:r>
            <w:r w:rsidR="00536607">
              <w:rPr>
                <w:bCs/>
                <w:color w:val="000000"/>
              </w:rPr>
              <w:t xml:space="preserve">.  </w:t>
            </w:r>
          </w:p>
        </w:tc>
      </w:tr>
    </w:tbl>
    <w:p w:rsidRPr="007F620E" w:rsidR="00A92D0B" w:rsidP="005241DF" w:rsidRDefault="00A92D0B" w14:paraId="0D8B7003" w14:textId="6C1BCD0D">
      <w:pPr>
        <w:keepNext/>
        <w:numPr>
          <w:ilvl w:val="0"/>
          <w:numId w:val="9"/>
        </w:numPr>
        <w:spacing w:after="120"/>
        <w:rPr>
          <w:b/>
          <w:color w:val="000000"/>
        </w:rPr>
      </w:pPr>
      <w:r w:rsidRPr="007F620E">
        <w:rPr>
          <w:b/>
          <w:color w:val="000000"/>
        </w:rPr>
        <w:lastRenderedPageBreak/>
        <w:t xml:space="preserve">CPUC </w:t>
      </w:r>
      <w:r w:rsidR="008C09F7">
        <w:rPr>
          <w:b/>
          <w:color w:val="000000"/>
        </w:rPr>
        <w:t xml:space="preserve">Comments, </w:t>
      </w:r>
      <w:r w:rsidRPr="007F620E">
        <w:rPr>
          <w:b/>
          <w:color w:val="000000"/>
        </w:rPr>
        <w:t>Disallowances</w:t>
      </w:r>
      <w:r w:rsidR="008C09F7">
        <w:rPr>
          <w:b/>
          <w:color w:val="000000"/>
        </w:rPr>
        <w:t>,</w:t>
      </w:r>
      <w:r w:rsidRPr="007F620E" w:rsidR="00D075B1">
        <w:rPr>
          <w:b/>
          <w:color w:val="000000"/>
        </w:rPr>
        <w:t xml:space="preserve"> </w:t>
      </w:r>
      <w:r w:rsidRPr="007F620E" w:rsidR="00A319DE">
        <w:rPr>
          <w:b/>
          <w:color w:val="000000"/>
        </w:rPr>
        <w:t>and</w:t>
      </w:r>
      <w:r w:rsidRPr="007F620E" w:rsidR="00D075B1">
        <w:rPr>
          <w:b/>
          <w:color w:val="000000"/>
        </w:rPr>
        <w:t xml:space="preserve"> </w:t>
      </w:r>
      <w:r w:rsidRPr="007F620E">
        <w:rPr>
          <w:b/>
          <w:color w:val="000000"/>
        </w:rPr>
        <w:t xml:space="preserve">Adjustments </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1705"/>
        <w:gridCol w:w="7655"/>
      </w:tblGrid>
      <w:tr w:rsidRPr="007F620E" w:rsidR="00A92D0B" w:rsidTr="003252AD" w14:paraId="52CD0603" w14:textId="77777777">
        <w:trPr>
          <w:tblHeader/>
        </w:trPr>
        <w:tc>
          <w:tcPr>
            <w:tcW w:w="1705" w:type="dxa"/>
            <w:shd w:val="pct12" w:color="auto" w:fill="auto"/>
          </w:tcPr>
          <w:p w:rsidRPr="007F620E" w:rsidR="00A92D0B" w:rsidP="00EB64CF" w:rsidRDefault="00072C81" w14:paraId="3954EC4C" w14:textId="77777777">
            <w:pPr>
              <w:tabs>
                <w:tab w:val="left" w:pos="1440"/>
              </w:tabs>
              <w:jc w:val="center"/>
              <w:rPr>
                <w:b/>
                <w:color w:val="000000"/>
              </w:rPr>
            </w:pPr>
            <w:r w:rsidRPr="007F620E">
              <w:rPr>
                <w:b/>
                <w:color w:val="000000"/>
              </w:rPr>
              <w:t>Item</w:t>
            </w:r>
          </w:p>
        </w:tc>
        <w:tc>
          <w:tcPr>
            <w:tcW w:w="7655" w:type="dxa"/>
            <w:shd w:val="pct12" w:color="auto" w:fill="auto"/>
          </w:tcPr>
          <w:p w:rsidRPr="007F620E" w:rsidR="00A92D0B" w:rsidP="00EB64CF" w:rsidRDefault="00A92D0B" w14:paraId="09F9E4D9" w14:textId="77777777">
            <w:pPr>
              <w:tabs>
                <w:tab w:val="left" w:pos="1440"/>
              </w:tabs>
              <w:jc w:val="center"/>
              <w:rPr>
                <w:b/>
                <w:color w:val="000000"/>
              </w:rPr>
            </w:pPr>
            <w:r w:rsidRPr="007F620E">
              <w:rPr>
                <w:b/>
                <w:color w:val="000000"/>
              </w:rPr>
              <w:t>Reason</w:t>
            </w:r>
          </w:p>
        </w:tc>
      </w:tr>
      <w:tr w:rsidRPr="007F620E" w:rsidR="00A92D0B" w:rsidTr="003252AD" w14:paraId="69DEE01C" w14:textId="77777777">
        <w:tc>
          <w:tcPr>
            <w:tcW w:w="1705" w:type="dxa"/>
          </w:tcPr>
          <w:p w:rsidRPr="007F620E" w:rsidR="00A92D0B" w:rsidP="00EB64CF" w:rsidRDefault="005C6713" w14:paraId="1E6C8F3D" w14:textId="30F5FC55">
            <w:pPr>
              <w:tabs>
                <w:tab w:val="left" w:pos="1440"/>
              </w:tabs>
              <w:rPr>
                <w:color w:val="000000"/>
              </w:rPr>
            </w:pPr>
            <w:r>
              <w:rPr>
                <w:color w:val="000000"/>
              </w:rPr>
              <w:t xml:space="preserve">[1] </w:t>
            </w:r>
            <w:proofErr w:type="spellStart"/>
            <w:r>
              <w:rPr>
                <w:color w:val="000000"/>
              </w:rPr>
              <w:t>Kasnitz’s</w:t>
            </w:r>
            <w:proofErr w:type="spellEnd"/>
            <w:r>
              <w:rPr>
                <w:color w:val="000000"/>
              </w:rPr>
              <w:t xml:space="preserve"> 2026 Hourly Rate</w:t>
            </w:r>
          </w:p>
        </w:tc>
        <w:tc>
          <w:tcPr>
            <w:tcW w:w="7655" w:type="dxa"/>
          </w:tcPr>
          <w:p w:rsidRPr="007F620E" w:rsidR="005C6713" w:rsidP="00EB64CF" w:rsidRDefault="00501D7D" w14:paraId="45BFCB16" w14:textId="505644EA">
            <w:pPr>
              <w:tabs>
                <w:tab w:val="left" w:pos="1440"/>
              </w:tabs>
              <w:rPr>
                <w:color w:val="000000"/>
              </w:rPr>
            </w:pPr>
            <w:r>
              <w:rPr>
                <w:color w:val="000000"/>
              </w:rPr>
              <w:t>D.26-07</w:t>
            </w:r>
            <w:r w:rsidR="00D0108B">
              <w:rPr>
                <w:color w:val="000000"/>
              </w:rPr>
              <w:t>-</w:t>
            </w:r>
            <w:r w:rsidR="003252AD">
              <w:rPr>
                <w:color w:val="000000"/>
              </w:rPr>
              <w:t>02</w:t>
            </w:r>
            <w:r w:rsidR="00FB279E">
              <w:rPr>
                <w:color w:val="000000"/>
              </w:rPr>
              <w:t>2</w:t>
            </w:r>
            <w:r w:rsidR="00D0108B">
              <w:rPr>
                <w:color w:val="000000"/>
              </w:rPr>
              <w:t xml:space="preserve"> adopted a </w:t>
            </w:r>
            <w:r w:rsidR="005E17AF">
              <w:rPr>
                <w:color w:val="000000"/>
              </w:rPr>
              <w:t xml:space="preserve">2026 </w:t>
            </w:r>
            <w:r w:rsidR="00D0108B">
              <w:rPr>
                <w:color w:val="000000"/>
              </w:rPr>
              <w:t>hourly rate of $780</w:t>
            </w:r>
            <w:r w:rsidR="00D10F2F">
              <w:rPr>
                <w:color w:val="000000"/>
              </w:rPr>
              <w:t>.00</w:t>
            </w:r>
            <w:r w:rsidR="00D0108B">
              <w:rPr>
                <w:color w:val="000000"/>
              </w:rPr>
              <w:t xml:space="preserve"> for </w:t>
            </w:r>
            <w:proofErr w:type="spellStart"/>
            <w:r w:rsidR="00D0108B">
              <w:rPr>
                <w:color w:val="000000"/>
              </w:rPr>
              <w:t>Kasnitz</w:t>
            </w:r>
            <w:proofErr w:type="spellEnd"/>
            <w:r w:rsidR="00D0108B">
              <w:rPr>
                <w:color w:val="000000"/>
              </w:rPr>
              <w:t>, which we apply here</w:t>
            </w:r>
            <w:r w:rsidR="00D10F2F">
              <w:rPr>
                <w:color w:val="000000"/>
              </w:rPr>
              <w:t>.</w:t>
            </w:r>
          </w:p>
        </w:tc>
      </w:tr>
      <w:tr w:rsidRPr="007F620E" w:rsidR="008F6381" w:rsidTr="003252AD" w14:paraId="3D7BB72F" w14:textId="77777777">
        <w:tc>
          <w:tcPr>
            <w:tcW w:w="1705" w:type="dxa"/>
          </w:tcPr>
          <w:p w:rsidRPr="007F620E" w:rsidR="008F6381" w:rsidP="00EB64CF" w:rsidRDefault="005C6713" w14:paraId="10269ED8" w14:textId="100AF264">
            <w:pPr>
              <w:tabs>
                <w:tab w:val="left" w:pos="1440"/>
              </w:tabs>
              <w:rPr>
                <w:color w:val="000000"/>
              </w:rPr>
            </w:pPr>
            <w:r>
              <w:rPr>
                <w:color w:val="000000"/>
              </w:rPr>
              <w:t>[2] Goodman’s 2025 Hourly Rate</w:t>
            </w:r>
          </w:p>
        </w:tc>
        <w:tc>
          <w:tcPr>
            <w:tcW w:w="7655" w:type="dxa"/>
          </w:tcPr>
          <w:p w:rsidRPr="007F620E" w:rsidR="008F6381" w:rsidP="00EB64CF" w:rsidRDefault="00D10F2F" w14:paraId="34A87420" w14:textId="1B00FCD2">
            <w:pPr>
              <w:tabs>
                <w:tab w:val="left" w:pos="1440"/>
              </w:tabs>
              <w:rPr>
                <w:color w:val="000000"/>
              </w:rPr>
            </w:pPr>
            <w:r>
              <w:rPr>
                <w:color w:val="000000"/>
              </w:rPr>
              <w:t>D.26-07-</w:t>
            </w:r>
            <w:r w:rsidR="003252AD">
              <w:rPr>
                <w:color w:val="000000"/>
              </w:rPr>
              <w:t>02</w:t>
            </w:r>
            <w:r w:rsidR="00FB279E">
              <w:rPr>
                <w:color w:val="000000"/>
              </w:rPr>
              <w:t>2</w:t>
            </w:r>
            <w:r>
              <w:rPr>
                <w:color w:val="000000"/>
              </w:rPr>
              <w:t xml:space="preserve"> adopted a </w:t>
            </w:r>
            <w:r w:rsidR="005E17AF">
              <w:rPr>
                <w:color w:val="000000"/>
              </w:rPr>
              <w:t xml:space="preserve">2025 </w:t>
            </w:r>
            <w:r>
              <w:rPr>
                <w:color w:val="000000"/>
              </w:rPr>
              <w:t>hourly rate of $680.00 for Goodman, which we apply here</w:t>
            </w:r>
            <w:r w:rsidR="005E17AF">
              <w:rPr>
                <w:color w:val="000000"/>
              </w:rPr>
              <w:t>.</w:t>
            </w:r>
          </w:p>
        </w:tc>
      </w:tr>
      <w:tr w:rsidRPr="007F620E" w:rsidR="00A54371" w:rsidTr="003252AD" w14:paraId="55531700" w14:textId="77777777">
        <w:tc>
          <w:tcPr>
            <w:tcW w:w="1705" w:type="dxa"/>
          </w:tcPr>
          <w:p w:rsidRPr="007F620E" w:rsidR="00A54371" w:rsidP="00A54371" w:rsidRDefault="00A54371" w14:paraId="3B55B173" w14:textId="0C35A88D">
            <w:pPr>
              <w:tabs>
                <w:tab w:val="left" w:pos="1440"/>
              </w:tabs>
              <w:rPr>
                <w:color w:val="000000"/>
              </w:rPr>
            </w:pPr>
            <w:r>
              <w:rPr>
                <w:color w:val="000000"/>
              </w:rPr>
              <w:t>[3] Sweetnam’s 2025 Hourly Rate</w:t>
            </w:r>
          </w:p>
        </w:tc>
        <w:tc>
          <w:tcPr>
            <w:tcW w:w="7655" w:type="dxa"/>
          </w:tcPr>
          <w:p w:rsidR="00A54371" w:rsidP="00A54371" w:rsidRDefault="00A54371" w14:paraId="2F5CC281" w14:textId="77777777">
            <w:pPr>
              <w:tabs>
                <w:tab w:val="left" w:pos="1440"/>
              </w:tabs>
              <w:rPr>
                <w:color w:val="000000"/>
              </w:rPr>
            </w:pPr>
            <w:proofErr w:type="spellStart"/>
            <w:r>
              <w:rPr>
                <w:color w:val="000000"/>
              </w:rPr>
              <w:t>CforAT</w:t>
            </w:r>
            <w:proofErr w:type="spellEnd"/>
            <w:r>
              <w:rPr>
                <w:color w:val="000000"/>
              </w:rPr>
              <w:t xml:space="preserve"> cited D.25-10-050 as its basis for Sweetnam’s 2025 hourly rate of $275.00. However, that decision does not adopt an hourly rate for Sweetnam.</w:t>
            </w:r>
          </w:p>
          <w:p w:rsidR="00A54371" w:rsidP="00A54371" w:rsidRDefault="00A54371" w14:paraId="149E9B5E" w14:textId="77777777">
            <w:pPr>
              <w:tabs>
                <w:tab w:val="left" w:pos="1440"/>
              </w:tabs>
              <w:rPr>
                <w:color w:val="000000"/>
              </w:rPr>
            </w:pPr>
          </w:p>
          <w:p w:rsidRPr="007F620E" w:rsidR="00A54371" w:rsidP="00A54371" w:rsidRDefault="00A54371" w14:paraId="618563D0" w14:textId="23BB2A16">
            <w:pPr>
              <w:tabs>
                <w:tab w:val="left" w:pos="1440"/>
              </w:tabs>
              <w:rPr>
                <w:color w:val="000000"/>
              </w:rPr>
            </w:pPr>
            <w:r>
              <w:rPr>
                <w:color w:val="000000"/>
              </w:rPr>
              <w:t>D.25-10-060 adopted a 2025 hourly rate of $275.00 for Sweetnam, which we apply here.</w:t>
            </w:r>
          </w:p>
        </w:tc>
      </w:tr>
    </w:tbl>
    <w:p w:rsidRPr="007F620E" w:rsidR="00A92D0B" w:rsidP="005241DF" w:rsidRDefault="00A92D0B" w14:paraId="18E9D359" w14:textId="6CF07914">
      <w:pPr>
        <w:keepNext/>
        <w:tabs>
          <w:tab w:val="left" w:pos="1260"/>
        </w:tabs>
        <w:spacing w:before="360"/>
        <w:jc w:val="center"/>
        <w:rPr>
          <w:b/>
          <w:color w:val="000000"/>
        </w:rPr>
      </w:pPr>
      <w:r w:rsidRPr="007F620E">
        <w:rPr>
          <w:b/>
          <w:color w:val="000000"/>
        </w:rPr>
        <w:t>PART IV</w:t>
      </w:r>
      <w:proofErr w:type="gramStart"/>
      <w:r w:rsidRPr="007F620E">
        <w:rPr>
          <w:b/>
          <w:color w:val="000000"/>
        </w:rPr>
        <w:t>:</w:t>
      </w:r>
      <w:r w:rsidR="00D1778A">
        <w:rPr>
          <w:b/>
          <w:color w:val="000000"/>
        </w:rPr>
        <w:t xml:space="preserve">  </w:t>
      </w:r>
      <w:r w:rsidRPr="007F620E">
        <w:rPr>
          <w:b/>
          <w:color w:val="000000"/>
        </w:rPr>
        <w:t>OPPOSITIONS</w:t>
      </w:r>
      <w:proofErr w:type="gramEnd"/>
      <w:r w:rsidRPr="007F620E">
        <w:rPr>
          <w:b/>
          <w:color w:val="000000"/>
        </w:rPr>
        <w:t xml:space="preserve"> AND COMMENTS</w:t>
      </w:r>
    </w:p>
    <w:p w:rsidR="00D1778A" w:rsidP="00575494" w:rsidRDefault="00A92D0B" w14:paraId="4E460EA0" w14:textId="77777777">
      <w:pPr>
        <w:keepNext/>
        <w:tabs>
          <w:tab w:val="left" w:pos="1260"/>
        </w:tabs>
        <w:ind w:left="1267" w:hanging="1267"/>
        <w:jc w:val="center"/>
        <w:rPr>
          <w:b/>
          <w:color w:val="000000"/>
        </w:rPr>
      </w:pPr>
      <w:r w:rsidRPr="007F620E">
        <w:rPr>
          <w:b/>
          <w:color w:val="000000"/>
        </w:rPr>
        <w:t>Within 30 days after service of this Claim, Commission Staff</w:t>
      </w:r>
    </w:p>
    <w:p w:rsidRPr="007F620E" w:rsidR="00A92D0B" w:rsidP="00575494" w:rsidRDefault="00F20061" w14:paraId="5D5DC317" w14:textId="6B3AEA94">
      <w:pPr>
        <w:keepNext/>
        <w:tabs>
          <w:tab w:val="left" w:pos="1260"/>
        </w:tabs>
        <w:spacing w:after="240"/>
        <w:ind w:left="1267" w:hanging="1267"/>
        <w:jc w:val="center"/>
        <w:rPr>
          <w:b/>
          <w:color w:val="000000"/>
        </w:rPr>
      </w:pPr>
      <w:r>
        <w:rPr>
          <w:b/>
          <w:color w:val="000000"/>
        </w:rPr>
        <w:t xml:space="preserve"> </w:t>
      </w:r>
      <w:r w:rsidRPr="007F620E" w:rsidR="00A92D0B">
        <w:rPr>
          <w:b/>
          <w:color w:val="000000"/>
        </w:rPr>
        <w:t>or any other party may file a response to the Claim (</w:t>
      </w:r>
      <w:r w:rsidRPr="007F620E" w:rsidR="00A92D0B">
        <w:rPr>
          <w:b/>
          <w:i/>
          <w:color w:val="000000"/>
        </w:rPr>
        <w:t>see</w:t>
      </w:r>
      <w:r w:rsidRPr="007F620E" w:rsidR="00A92D0B">
        <w:rPr>
          <w:b/>
          <w:color w:val="000000"/>
        </w:rPr>
        <w:t xml:space="preserve"> § 1804(c))</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7336"/>
        <w:gridCol w:w="2024"/>
      </w:tblGrid>
      <w:tr w:rsidRPr="007F620E" w:rsidR="00A92D0B" w:rsidTr="005A3018" w14:paraId="46A51699" w14:textId="77777777">
        <w:tc>
          <w:tcPr>
            <w:tcW w:w="7336" w:type="dxa"/>
          </w:tcPr>
          <w:p w:rsidRPr="007F620E" w:rsidR="00A92D0B" w:rsidP="005A3018" w:rsidRDefault="00A92D0B" w14:paraId="607B1FB9" w14:textId="639D7800">
            <w:pPr>
              <w:ind w:left="360" w:hanging="360"/>
              <w:rPr>
                <w:color w:val="000000"/>
              </w:rPr>
            </w:pPr>
            <w:r w:rsidRPr="007F620E">
              <w:rPr>
                <w:b/>
                <w:color w:val="000000"/>
              </w:rPr>
              <w:t>A.</w:t>
            </w:r>
            <w:r w:rsidR="005A3018">
              <w:rPr>
                <w:b/>
                <w:color w:val="000000"/>
              </w:rPr>
              <w:tab/>
            </w:r>
            <w:r w:rsidRPr="007F620E">
              <w:rPr>
                <w:b/>
                <w:color w:val="000000"/>
              </w:rPr>
              <w:t>Opposition:  Did any party oppose the Claim?</w:t>
            </w:r>
          </w:p>
        </w:tc>
        <w:tc>
          <w:tcPr>
            <w:tcW w:w="2024" w:type="dxa"/>
          </w:tcPr>
          <w:p w:rsidRPr="007F620E" w:rsidR="00A92D0B" w:rsidP="005A3018" w:rsidRDefault="00F6489E" w14:paraId="6E7CD931" w14:textId="0DF1C367">
            <w:pPr>
              <w:rPr>
                <w:color w:val="000000"/>
              </w:rPr>
            </w:pPr>
            <w:r>
              <w:rPr>
                <w:color w:val="000000"/>
              </w:rPr>
              <w:t>No</w:t>
            </w:r>
          </w:p>
        </w:tc>
      </w:tr>
    </w:tbl>
    <w:p w:rsidRPr="007F620E" w:rsidR="00A92D0B" w:rsidRDefault="00A92D0B" w14:paraId="23420BFC" w14:textId="77777777">
      <w:pPr>
        <w:tabs>
          <w:tab w:val="left" w:pos="1260"/>
        </w:tabs>
        <w:spacing w:before="60"/>
        <w:ind w:left="1267" w:hanging="1267"/>
        <w:jc w:val="center"/>
        <w:rPr>
          <w:color w:val="000000"/>
        </w:rPr>
      </w:pP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7331"/>
        <w:gridCol w:w="2029"/>
      </w:tblGrid>
      <w:tr w:rsidRPr="007F620E" w:rsidR="00A92D0B" w:rsidTr="005A3018" w14:paraId="7A0D8740" w14:textId="77777777">
        <w:tc>
          <w:tcPr>
            <w:tcW w:w="7488" w:type="dxa"/>
          </w:tcPr>
          <w:p w:rsidRPr="007F620E" w:rsidR="00A92D0B" w:rsidP="005A3018" w:rsidRDefault="00A92D0B" w14:paraId="37D28D8D" w14:textId="4DD2F575">
            <w:pPr>
              <w:ind w:left="360" w:hanging="360"/>
              <w:rPr>
                <w:color w:val="000000"/>
              </w:rPr>
            </w:pPr>
            <w:r w:rsidRPr="007F620E">
              <w:rPr>
                <w:b/>
                <w:color w:val="000000"/>
              </w:rPr>
              <w:t>B.</w:t>
            </w:r>
            <w:r w:rsidR="005A3018">
              <w:rPr>
                <w:b/>
                <w:color w:val="000000"/>
              </w:rPr>
              <w:tab/>
            </w:r>
            <w:r w:rsidRPr="007F620E">
              <w:rPr>
                <w:b/>
                <w:color w:val="000000"/>
              </w:rPr>
              <w:t>Comment Period</w:t>
            </w:r>
            <w:proofErr w:type="gramStart"/>
            <w:r w:rsidRPr="007F620E">
              <w:rPr>
                <w:b/>
                <w:color w:val="000000"/>
              </w:rPr>
              <w:t>:  Was</w:t>
            </w:r>
            <w:proofErr w:type="gramEnd"/>
            <w:r w:rsidRPr="007F620E">
              <w:rPr>
                <w:b/>
                <w:color w:val="000000"/>
              </w:rPr>
              <w:t xml:space="preserve"> the 30-day comment period waived (</w:t>
            </w:r>
            <w:r w:rsidRPr="007F620E">
              <w:rPr>
                <w:b/>
                <w:i/>
                <w:color w:val="000000"/>
              </w:rPr>
              <w:t>see</w:t>
            </w:r>
            <w:r w:rsidR="00A60203">
              <w:rPr>
                <w:b/>
                <w:color w:val="000000"/>
              </w:rPr>
              <w:t> </w:t>
            </w:r>
            <w:r w:rsidRPr="007F620E">
              <w:rPr>
                <w:b/>
                <w:color w:val="000000"/>
              </w:rPr>
              <w:t>Rule 14.6(</w:t>
            </w:r>
            <w:r w:rsidRPr="007F620E" w:rsidR="00963EEF">
              <w:rPr>
                <w:b/>
                <w:color w:val="000000"/>
              </w:rPr>
              <w:t>c</w:t>
            </w:r>
            <w:r w:rsidRPr="007F620E">
              <w:rPr>
                <w:b/>
                <w:color w:val="000000"/>
              </w:rPr>
              <w:t>)(6))?</w:t>
            </w:r>
          </w:p>
        </w:tc>
        <w:tc>
          <w:tcPr>
            <w:tcW w:w="2070" w:type="dxa"/>
          </w:tcPr>
          <w:p w:rsidRPr="007F620E" w:rsidR="00A92D0B" w:rsidP="00DE3A5D" w:rsidRDefault="00F6489E" w14:paraId="238D2D3F" w14:textId="7883599D">
            <w:pPr>
              <w:keepNext/>
              <w:keepLines/>
              <w:spacing w:after="240"/>
              <w:rPr>
                <w:color w:val="000000"/>
              </w:rPr>
            </w:pPr>
            <w:r>
              <w:rPr>
                <w:color w:val="000000"/>
              </w:rPr>
              <w:t>Yes</w:t>
            </w:r>
          </w:p>
        </w:tc>
      </w:tr>
    </w:tbl>
    <w:p w:rsidRPr="007F620E" w:rsidR="00A92D0B" w:rsidP="00CE057B" w:rsidRDefault="00A92D0B" w14:paraId="186E115A" w14:textId="3B1EC427">
      <w:pPr>
        <w:keepNext/>
        <w:spacing w:before="480" w:after="240"/>
        <w:jc w:val="center"/>
        <w:rPr>
          <w:b/>
          <w:color w:val="000000"/>
          <w:u w:val="single"/>
        </w:rPr>
      </w:pPr>
      <w:r w:rsidRPr="007F620E">
        <w:rPr>
          <w:b/>
          <w:color w:val="000000"/>
          <w:u w:val="single"/>
        </w:rPr>
        <w:t>FINDINGS OF FACT</w:t>
      </w:r>
    </w:p>
    <w:p w:rsidRPr="007F620E" w:rsidR="00A92D0B" w:rsidRDefault="008F6381" w14:paraId="7772A9DC" w14:textId="616C7287">
      <w:pPr>
        <w:numPr>
          <w:ilvl w:val="0"/>
          <w:numId w:val="3"/>
        </w:numPr>
        <w:tabs>
          <w:tab w:val="num" w:pos="540"/>
        </w:tabs>
        <w:ind w:left="540" w:hanging="540"/>
      </w:pPr>
      <w:r w:rsidRPr="008F6381">
        <w:t xml:space="preserve">Center </w:t>
      </w:r>
      <w:r>
        <w:t>f</w:t>
      </w:r>
      <w:r w:rsidRPr="008F6381">
        <w:t>or Accessible Technology</w:t>
      </w:r>
      <w:r w:rsidRPr="007F620E" w:rsidR="00FE3BAE">
        <w:t xml:space="preserve"> </w:t>
      </w:r>
      <w:r w:rsidRPr="007F620E" w:rsidR="00A92D0B">
        <w:t>has made a substantia</w:t>
      </w:r>
      <w:r w:rsidRPr="007F620E" w:rsidR="00DE3A5D">
        <w:t xml:space="preserve">l contribution to </w:t>
      </w:r>
      <w:r w:rsidR="00056192">
        <w:t>D.26-04-033</w:t>
      </w:r>
      <w:r w:rsidRPr="007F620E" w:rsidR="00A92D0B">
        <w:t>.</w:t>
      </w:r>
    </w:p>
    <w:p w:rsidRPr="007F620E" w:rsidR="00A92D0B" w:rsidRDefault="00A92D0B" w14:paraId="04EB50FD" w14:textId="0FE63664">
      <w:pPr>
        <w:numPr>
          <w:ilvl w:val="0"/>
          <w:numId w:val="3"/>
        </w:numPr>
        <w:tabs>
          <w:tab w:val="num" w:pos="540"/>
        </w:tabs>
        <w:spacing w:before="240"/>
      </w:pPr>
      <w:r w:rsidRPr="007F620E">
        <w:t>The requested hourly rates for</w:t>
      </w:r>
      <w:r w:rsidR="008F6381">
        <w:t xml:space="preserve"> </w:t>
      </w:r>
      <w:r w:rsidRPr="008F6381" w:rsidR="008F6381">
        <w:t xml:space="preserve">Center </w:t>
      </w:r>
      <w:r w:rsidR="008F6381">
        <w:t>f</w:t>
      </w:r>
      <w:r w:rsidRPr="008F6381" w:rsidR="008F6381">
        <w:t>or Accessible Technology</w:t>
      </w:r>
      <w:r w:rsidRPr="007F620E" w:rsidR="008F6381">
        <w:t>’</w:t>
      </w:r>
      <w:r w:rsidRPr="007F620E" w:rsidR="005A63D4">
        <w:t xml:space="preserve">s </w:t>
      </w:r>
      <w:r w:rsidRPr="007F620E">
        <w:t>representatives are comparable to market rates paid to experts and advocates having comparable training and experience and offering similar services.</w:t>
      </w:r>
    </w:p>
    <w:p w:rsidRPr="007F620E" w:rsidR="00A92D0B" w:rsidRDefault="00A92D0B" w14:paraId="528EBB52" w14:textId="0102C50C">
      <w:pPr>
        <w:numPr>
          <w:ilvl w:val="0"/>
          <w:numId w:val="3"/>
        </w:numPr>
        <w:tabs>
          <w:tab w:val="num" w:pos="540"/>
        </w:tabs>
        <w:spacing w:before="240"/>
      </w:pPr>
      <w:r w:rsidRPr="007F620E">
        <w:t xml:space="preserve">The claimed costs and expenses are reasonable and commensurate with the work performed. </w:t>
      </w:r>
    </w:p>
    <w:p w:rsidRPr="007F620E" w:rsidR="00A92D0B" w:rsidRDefault="00A92D0B" w14:paraId="48B52895" w14:textId="7C23FB09">
      <w:pPr>
        <w:numPr>
          <w:ilvl w:val="0"/>
          <w:numId w:val="3"/>
        </w:numPr>
        <w:tabs>
          <w:tab w:val="num" w:pos="540"/>
        </w:tabs>
        <w:spacing w:before="240"/>
      </w:pPr>
      <w:r w:rsidRPr="007F620E">
        <w:t xml:space="preserve">The </w:t>
      </w:r>
      <w:proofErr w:type="gramStart"/>
      <w:r w:rsidRPr="007F620E">
        <w:t>total of</w:t>
      </w:r>
      <w:proofErr w:type="gramEnd"/>
      <w:r w:rsidRPr="007F620E">
        <w:t xml:space="preserve"> reasonable </w:t>
      </w:r>
      <w:r w:rsidRPr="007F620E" w:rsidR="003C608A">
        <w:t xml:space="preserve">compensation </w:t>
      </w:r>
      <w:r w:rsidRPr="007F620E">
        <w:t xml:space="preserve">is </w:t>
      </w:r>
      <w:r w:rsidRPr="00592987">
        <w:t>$</w:t>
      </w:r>
      <w:r w:rsidRPr="00592987" w:rsidR="00815E29">
        <w:rPr>
          <w:color w:val="000000"/>
        </w:rPr>
        <w:t>41,635.50</w:t>
      </w:r>
      <w:r w:rsidRPr="00815E29">
        <w:t>.</w:t>
      </w:r>
    </w:p>
    <w:p w:rsidRPr="007F620E" w:rsidR="00A92D0B" w:rsidP="00CE057B" w:rsidRDefault="00A92D0B" w14:paraId="5C773C3F" w14:textId="77777777">
      <w:pPr>
        <w:keepNext/>
        <w:spacing w:before="480" w:after="240"/>
        <w:jc w:val="center"/>
        <w:rPr>
          <w:b/>
          <w:color w:val="000000"/>
          <w:u w:val="single"/>
        </w:rPr>
      </w:pPr>
      <w:r w:rsidRPr="007F620E">
        <w:rPr>
          <w:b/>
          <w:color w:val="000000"/>
          <w:u w:val="single"/>
        </w:rPr>
        <w:t>CONCLUSION OF LAW</w:t>
      </w:r>
    </w:p>
    <w:p w:rsidRPr="007F620E" w:rsidR="00A92D0B" w:rsidP="00575494" w:rsidRDefault="00A92D0B" w14:paraId="654F2C27" w14:textId="3C8D5877">
      <w:pPr>
        <w:numPr>
          <w:ilvl w:val="0"/>
          <w:numId w:val="10"/>
        </w:numPr>
        <w:spacing w:before="240"/>
        <w:rPr>
          <w:color w:val="000000"/>
        </w:rPr>
      </w:pPr>
      <w:r w:rsidRPr="00575494">
        <w:t>The</w:t>
      </w:r>
      <w:r w:rsidRPr="007F620E">
        <w:rPr>
          <w:color w:val="000000"/>
        </w:rPr>
        <w:t xml:space="preserve"> Claim, with any adjustment set forth above, satisfies</w:t>
      </w:r>
      <w:r w:rsidRPr="007F620E" w:rsidR="00DE3A5D">
        <w:rPr>
          <w:color w:val="000000"/>
        </w:rPr>
        <w:t xml:space="preserve"> all requirements of Pub. Util.</w:t>
      </w:r>
      <w:r w:rsidRPr="007F620E">
        <w:rPr>
          <w:color w:val="000000"/>
        </w:rPr>
        <w:t xml:space="preserve"> Code §§ 1801-1812.</w:t>
      </w:r>
    </w:p>
    <w:p w:rsidRPr="007F620E" w:rsidR="00A92D0B" w:rsidP="00CE057B" w:rsidRDefault="00A92D0B" w14:paraId="0E2503A5" w14:textId="77777777">
      <w:pPr>
        <w:keepNext/>
        <w:spacing w:before="480" w:after="240"/>
        <w:jc w:val="center"/>
        <w:rPr>
          <w:b/>
          <w:color w:val="000000"/>
          <w:u w:val="single"/>
        </w:rPr>
      </w:pPr>
      <w:r w:rsidRPr="007F620E">
        <w:rPr>
          <w:b/>
          <w:color w:val="000000"/>
          <w:u w:val="single"/>
        </w:rPr>
        <w:lastRenderedPageBreak/>
        <w:t>ORDER</w:t>
      </w:r>
    </w:p>
    <w:p w:rsidRPr="007F620E" w:rsidR="00A92D0B" w:rsidP="00CE057B" w:rsidRDefault="00F13994" w14:paraId="33FB4E15" w14:textId="7D0F8271">
      <w:pPr>
        <w:keepNext/>
        <w:numPr>
          <w:ilvl w:val="0"/>
          <w:numId w:val="4"/>
        </w:numPr>
        <w:tabs>
          <w:tab w:val="clear" w:pos="900"/>
          <w:tab w:val="num" w:pos="540"/>
        </w:tabs>
        <w:ind w:left="547" w:hanging="547"/>
        <w:rPr>
          <w:color w:val="000000"/>
        </w:rPr>
      </w:pPr>
      <w:r w:rsidRPr="00F13994">
        <w:rPr>
          <w:color w:val="000000"/>
        </w:rPr>
        <w:t>Center For Accessible Technology</w:t>
      </w:r>
      <w:r w:rsidRPr="00F13994" w:rsidR="00FE3BAE">
        <w:rPr>
          <w:color w:val="000000"/>
        </w:rPr>
        <w:t xml:space="preserve"> </w:t>
      </w:r>
      <w:r w:rsidRPr="00F13994" w:rsidR="00831652">
        <w:rPr>
          <w:color w:val="000000"/>
        </w:rPr>
        <w:t>is</w:t>
      </w:r>
      <w:r w:rsidRPr="00F13994" w:rsidR="00FE3BAE">
        <w:rPr>
          <w:color w:val="000000"/>
        </w:rPr>
        <w:t xml:space="preserve"> </w:t>
      </w:r>
      <w:r w:rsidRPr="00FE3BAE" w:rsidR="00A92D0B">
        <w:rPr>
          <w:color w:val="000000"/>
        </w:rPr>
        <w:t xml:space="preserve">awarded </w:t>
      </w:r>
      <w:r w:rsidRPr="007F620E" w:rsidR="00A92D0B">
        <w:rPr>
          <w:color w:val="000000"/>
        </w:rPr>
        <w:t>$</w:t>
      </w:r>
      <w:r w:rsidRPr="00592987" w:rsidR="00815E29">
        <w:rPr>
          <w:bCs/>
          <w:iCs/>
          <w:color w:val="000000"/>
        </w:rPr>
        <w:t>41,635.50</w:t>
      </w:r>
      <w:r w:rsidRPr="007F620E" w:rsidR="00A92D0B">
        <w:rPr>
          <w:color w:val="000000"/>
        </w:rPr>
        <w:t>.</w:t>
      </w:r>
    </w:p>
    <w:p w:rsidR="00A92D0B" w:rsidRDefault="00A92D0B" w14:paraId="4AEF5671" w14:textId="6F28E3C6">
      <w:pPr>
        <w:numPr>
          <w:ilvl w:val="0"/>
          <w:numId w:val="4"/>
        </w:numPr>
        <w:tabs>
          <w:tab w:val="clear" w:pos="900"/>
          <w:tab w:val="num" w:pos="540"/>
        </w:tabs>
        <w:spacing w:before="240"/>
        <w:ind w:left="547" w:hanging="547"/>
      </w:pPr>
      <w:r w:rsidRPr="007F620E">
        <w:t>Within</w:t>
      </w:r>
      <w:r w:rsidRPr="00F13994">
        <w:rPr>
          <w:color w:val="000000"/>
        </w:rPr>
        <w:t xml:space="preserve"> 30 days of the effective date of this decision,</w:t>
      </w:r>
      <w:r w:rsidR="00F13994">
        <w:rPr>
          <w:color w:val="000000"/>
        </w:rPr>
        <w:t xml:space="preserve"> Southern California Edison Company </w:t>
      </w:r>
      <w:r w:rsidRPr="00F13994">
        <w:rPr>
          <w:color w:val="000000"/>
        </w:rPr>
        <w:t xml:space="preserve">shall pay </w:t>
      </w:r>
      <w:r w:rsidRPr="00F13994" w:rsidR="00F13994">
        <w:rPr>
          <w:color w:val="000000"/>
        </w:rPr>
        <w:t xml:space="preserve">Center </w:t>
      </w:r>
      <w:r w:rsidR="00F13994">
        <w:rPr>
          <w:color w:val="000000"/>
        </w:rPr>
        <w:t>f</w:t>
      </w:r>
      <w:r w:rsidRPr="00F13994" w:rsidR="00F13994">
        <w:rPr>
          <w:color w:val="000000"/>
        </w:rPr>
        <w:t>or Accessible Technology</w:t>
      </w:r>
      <w:r w:rsidRPr="00F13994" w:rsidR="00FE3BAE">
        <w:rPr>
          <w:color w:val="000000"/>
        </w:rPr>
        <w:t xml:space="preserve"> </w:t>
      </w:r>
      <w:r w:rsidRPr="00F13994">
        <w:rPr>
          <w:color w:val="000000"/>
        </w:rPr>
        <w:t>the total award. Payment of the award shall include</w:t>
      </w:r>
      <w:r w:rsidRPr="00F13994" w:rsidR="004E3939">
        <w:rPr>
          <w:color w:val="000000"/>
        </w:rPr>
        <w:t xml:space="preserve"> compound </w:t>
      </w:r>
      <w:r w:rsidRPr="00F13994">
        <w:rPr>
          <w:color w:val="000000"/>
        </w:rPr>
        <w:t xml:space="preserve">interest at the rate earned on prime, three-month </w:t>
      </w:r>
      <w:r w:rsidRPr="00F13994" w:rsidR="00214B22">
        <w:rPr>
          <w:color w:val="000000"/>
        </w:rPr>
        <w:t xml:space="preserve">non-financial </w:t>
      </w:r>
      <w:r w:rsidRPr="00F13994">
        <w:rPr>
          <w:color w:val="000000"/>
        </w:rPr>
        <w:t>commercial paper as reported in Federal Reserve Statistical Release H.15, beginning</w:t>
      </w:r>
      <w:r w:rsidRPr="00F13994" w:rsidR="00357F1A">
        <w:rPr>
          <w:color w:val="000000"/>
        </w:rPr>
        <w:t xml:space="preserve"> </w:t>
      </w:r>
      <w:r w:rsidR="008F6381">
        <w:rPr>
          <w:color w:val="000000"/>
        </w:rPr>
        <w:t>September 9, 2026</w:t>
      </w:r>
      <w:r w:rsidRPr="00F13994" w:rsidR="00357F1A">
        <w:rPr>
          <w:color w:val="000000"/>
        </w:rPr>
        <w:t xml:space="preserve">, </w:t>
      </w:r>
      <w:r w:rsidRPr="00F13994">
        <w:rPr>
          <w:color w:val="000000"/>
        </w:rPr>
        <w:t xml:space="preserve">the 75th day after the filing of </w:t>
      </w:r>
      <w:r w:rsidRPr="00F13994" w:rsidR="00F13994">
        <w:rPr>
          <w:color w:val="000000"/>
        </w:rPr>
        <w:t xml:space="preserve">Center </w:t>
      </w:r>
      <w:r w:rsidR="00F13994">
        <w:rPr>
          <w:color w:val="000000"/>
        </w:rPr>
        <w:t>f</w:t>
      </w:r>
      <w:r w:rsidRPr="00F13994" w:rsidR="00F13994">
        <w:rPr>
          <w:color w:val="000000"/>
        </w:rPr>
        <w:t>or Accessible Technology</w:t>
      </w:r>
      <w:r w:rsidRPr="00F13994" w:rsidR="00FE3BAE">
        <w:rPr>
          <w:color w:val="000000"/>
        </w:rPr>
        <w:t>’s</w:t>
      </w:r>
      <w:r w:rsidRPr="003B6A1B" w:rsidR="00FE3BAE">
        <w:rPr>
          <w:b/>
        </w:rPr>
        <w:t xml:space="preserve"> </w:t>
      </w:r>
      <w:r w:rsidRPr="007F620E">
        <w:t>request, and continuing until full payment is made.</w:t>
      </w:r>
    </w:p>
    <w:p w:rsidRPr="007F620E" w:rsidR="00A92D0B" w:rsidP="00DE3A5D" w:rsidRDefault="00A92D0B" w14:paraId="5AD40C95" w14:textId="336482A4">
      <w:pPr>
        <w:keepNext/>
        <w:keepLines/>
        <w:numPr>
          <w:ilvl w:val="0"/>
          <w:numId w:val="4"/>
        </w:numPr>
        <w:tabs>
          <w:tab w:val="clear" w:pos="900"/>
          <w:tab w:val="num" w:pos="540"/>
        </w:tabs>
        <w:spacing w:before="240"/>
        <w:ind w:left="547" w:hanging="547"/>
      </w:pPr>
      <w:r w:rsidRPr="007F620E">
        <w:t xml:space="preserve">The comment period for today’s decision </w:t>
      </w:r>
      <w:r w:rsidR="00F6489E">
        <w:t>is</w:t>
      </w:r>
      <w:r w:rsidRPr="007F620E">
        <w:t xml:space="preserve"> waived.</w:t>
      </w:r>
    </w:p>
    <w:p w:rsidRPr="007F620E" w:rsidR="00A92D0B" w:rsidP="00467E65" w:rsidRDefault="00A92D0B" w14:paraId="13F3A0AD" w14:textId="77777777">
      <w:pPr>
        <w:keepNext/>
        <w:keepLines/>
        <w:spacing w:before="240"/>
        <w:ind w:left="547"/>
        <w:rPr>
          <w:color w:val="000000"/>
        </w:rPr>
      </w:pPr>
      <w:r w:rsidRPr="007F620E">
        <w:rPr>
          <w:color w:val="000000"/>
        </w:rPr>
        <w:t>This decision is effective today.</w:t>
      </w:r>
    </w:p>
    <w:p w:rsidRPr="007F620E" w:rsidR="00A92D0B" w:rsidP="00357623" w:rsidRDefault="00A92D0B" w14:paraId="0467B995" w14:textId="53CEB0DD">
      <w:pPr>
        <w:keepNext/>
        <w:keepLines/>
        <w:spacing w:before="240"/>
        <w:ind w:left="547"/>
        <w:rPr>
          <w:color w:val="000000"/>
        </w:rPr>
      </w:pPr>
      <w:r w:rsidRPr="007F620E">
        <w:rPr>
          <w:color w:val="000000"/>
        </w:rPr>
        <w:t xml:space="preserve">Dated </w:t>
      </w:r>
      <w:r w:rsidR="002A36C5">
        <w:rPr>
          <w:color w:val="000000"/>
        </w:rPr>
        <w:t>September 3, 2026</w:t>
      </w:r>
      <w:r w:rsidRPr="007F620E">
        <w:rPr>
          <w:color w:val="000000"/>
        </w:rPr>
        <w:t xml:space="preserve">, </w:t>
      </w:r>
      <w:proofErr w:type="gramStart"/>
      <w:r w:rsidRPr="007F620E">
        <w:rPr>
          <w:color w:val="000000"/>
        </w:rPr>
        <w:t>at</w:t>
      </w:r>
      <w:proofErr w:type="gramEnd"/>
      <w:r w:rsidRPr="007F620E">
        <w:rPr>
          <w:color w:val="000000"/>
        </w:rPr>
        <w:t xml:space="preserve"> S</w:t>
      </w:r>
      <w:r w:rsidR="001A36D4">
        <w:rPr>
          <w:color w:val="000000"/>
        </w:rPr>
        <w:t>acramento</w:t>
      </w:r>
      <w:r w:rsidRPr="007F620E">
        <w:rPr>
          <w:color w:val="000000"/>
        </w:rPr>
        <w:t>, California.</w:t>
      </w:r>
    </w:p>
    <w:p w:rsidRPr="007F620E" w:rsidR="00A92D0B" w:rsidRDefault="00A92D0B" w14:paraId="1A474D77" w14:textId="77777777"/>
    <w:p w:rsidR="00FE3BAE" w:rsidRDefault="00FE3BAE" w14:paraId="3C739AE2" w14:textId="71F3AFC8"/>
    <w:p w:rsidR="00882EB0" w:rsidP="00882EB0" w:rsidRDefault="00882EB0" w14:paraId="57290F7C" w14:textId="77777777">
      <w:pPr>
        <w:autoSpaceDE w:val="0"/>
        <w:autoSpaceDN w:val="0"/>
        <w:adjustRightInd w:val="0"/>
        <w:ind w:left="4320" w:firstLine="720"/>
        <w:jc w:val="both"/>
      </w:pPr>
      <w:r>
        <w:t>JOHN REYNOLDS</w:t>
      </w:r>
    </w:p>
    <w:p w:rsidR="00882EB0" w:rsidP="00882EB0" w:rsidRDefault="00882EB0" w14:paraId="5D43F8F6" w14:textId="77777777">
      <w:pPr>
        <w:autoSpaceDE w:val="0"/>
        <w:autoSpaceDN w:val="0"/>
        <w:adjustRightInd w:val="0"/>
        <w:ind w:left="720" w:firstLine="720"/>
        <w:jc w:val="both"/>
      </w:pPr>
      <w:r>
        <w:tab/>
      </w:r>
      <w:r>
        <w:tab/>
      </w:r>
      <w:r>
        <w:tab/>
      </w:r>
      <w:r>
        <w:tab/>
      </w:r>
      <w:r>
        <w:tab/>
        <w:t xml:space="preserve">                       President</w:t>
      </w:r>
    </w:p>
    <w:p w:rsidR="00882EB0" w:rsidP="00882EB0" w:rsidRDefault="00882EB0" w14:paraId="13B2EB4F" w14:textId="77777777">
      <w:pPr>
        <w:autoSpaceDE w:val="0"/>
        <w:autoSpaceDN w:val="0"/>
        <w:adjustRightInd w:val="0"/>
        <w:ind w:left="4320" w:firstLine="720"/>
        <w:jc w:val="both"/>
      </w:pPr>
      <w:r>
        <w:t>DARCIE L. HOUCK</w:t>
      </w:r>
    </w:p>
    <w:p w:rsidR="00882EB0" w:rsidP="00882EB0" w:rsidRDefault="00882EB0" w14:paraId="51F9E56E" w14:textId="77777777">
      <w:pPr>
        <w:autoSpaceDE w:val="0"/>
        <w:autoSpaceDN w:val="0"/>
        <w:adjustRightInd w:val="0"/>
        <w:ind w:left="4320" w:firstLine="720"/>
        <w:jc w:val="both"/>
        <w:rPr>
          <w:color w:val="000000"/>
        </w:rPr>
      </w:pPr>
      <w:r>
        <w:rPr>
          <w:color w:val="000000"/>
        </w:rPr>
        <w:t>KAREN DOUGLAS</w:t>
      </w:r>
    </w:p>
    <w:p w:rsidR="00370CBF" w:rsidP="00882EB0" w:rsidRDefault="00370CBF" w14:paraId="1D337330" w14:textId="07A69E0B">
      <w:pPr>
        <w:autoSpaceDE w:val="0"/>
        <w:autoSpaceDN w:val="0"/>
        <w:adjustRightInd w:val="0"/>
        <w:ind w:left="4320" w:firstLine="720"/>
        <w:jc w:val="both"/>
        <w:rPr>
          <w:color w:val="000000"/>
        </w:rPr>
      </w:pPr>
      <w:r>
        <w:rPr>
          <w:color w:val="000000"/>
        </w:rPr>
        <w:t>MATTHEW BAKER</w:t>
      </w:r>
    </w:p>
    <w:p w:rsidR="00882EB0" w:rsidP="00882EB0" w:rsidRDefault="00882EB0" w14:paraId="7AE37B7C" w14:textId="77777777">
      <w:pPr>
        <w:autoSpaceDE w:val="0"/>
        <w:autoSpaceDN w:val="0"/>
        <w:adjustRightInd w:val="0"/>
        <w:ind w:left="4320" w:firstLine="720"/>
        <w:jc w:val="both"/>
      </w:pPr>
      <w:r>
        <w:t>CHRISTINE HARADA</w:t>
      </w:r>
    </w:p>
    <w:p w:rsidR="00882EB0" w:rsidP="00882EB0" w:rsidRDefault="00882EB0" w14:paraId="04052BAD" w14:textId="77777777">
      <w:pPr>
        <w:autoSpaceDE w:val="0"/>
        <w:autoSpaceDN w:val="0"/>
        <w:adjustRightInd w:val="0"/>
        <w:ind w:left="5040" w:firstLine="720"/>
        <w:jc w:val="both"/>
      </w:pPr>
      <w:r>
        <w:t xml:space="preserve">            Commissioners</w:t>
      </w:r>
    </w:p>
    <w:p w:rsidR="006B7228" w:rsidRDefault="006B7228" w14:paraId="37D74F32" w14:textId="77777777">
      <w:pPr>
        <w:sectPr w:rsidR="006B7228" w:rsidSect="006B7228">
          <w:headerReference w:type="default" r:id="rId11"/>
          <w:footerReference w:type="default" r:id="rId12"/>
          <w:footerReference w:type="first" r:id="rId13"/>
          <w:pgSz w:w="12240" w:h="15840"/>
          <w:pgMar w:top="1440" w:right="1440" w:bottom="1440" w:left="1440" w:header="720" w:footer="720" w:gutter="0"/>
          <w:pgNumType w:fmt="numberInDash" w:start="1"/>
          <w:cols w:space="720"/>
          <w:titlePg/>
          <w:docGrid w:linePitch="360"/>
        </w:sectPr>
      </w:pPr>
    </w:p>
    <w:p w:rsidRPr="00B803D5" w:rsidR="00FE3BAE" w:rsidP="00FE3BAE" w:rsidRDefault="00FE3BAE" w14:paraId="7A1C7043" w14:textId="77777777">
      <w:pPr>
        <w:pStyle w:val="standard"/>
        <w:ind w:firstLine="0"/>
        <w:jc w:val="center"/>
        <w:rPr>
          <w:rFonts w:ascii="Times New Roman" w:hAnsi="Times New Roman"/>
          <w:b/>
          <w:szCs w:val="26"/>
        </w:rPr>
      </w:pPr>
      <w:r w:rsidRPr="00B803D5">
        <w:rPr>
          <w:rFonts w:ascii="Times New Roman" w:hAnsi="Times New Roman"/>
          <w:b/>
          <w:szCs w:val="26"/>
        </w:rPr>
        <w:lastRenderedPageBreak/>
        <w:t>APPENDIX</w:t>
      </w:r>
    </w:p>
    <w:p w:rsidRPr="00F7579D" w:rsidR="00FE3BAE" w:rsidP="00F7579D" w:rsidRDefault="00FE3BAE" w14:paraId="300BB274" w14:textId="77777777">
      <w:pPr>
        <w:pStyle w:val="standard"/>
        <w:ind w:firstLine="0"/>
        <w:jc w:val="center"/>
        <w:rPr>
          <w:rFonts w:ascii="Times New Roman" w:hAnsi="Times New Roman"/>
          <w:b/>
          <w:bCs/>
        </w:rPr>
      </w:pPr>
      <w:r w:rsidRPr="00F7579D">
        <w:rPr>
          <w:rFonts w:ascii="Times New Roman" w:hAnsi="Times New Roman"/>
          <w:b/>
          <w:bCs/>
          <w:sz w:val="28"/>
          <w:szCs w:val="28"/>
        </w:rPr>
        <w:t>Compensation Decision Summary Information</w:t>
      </w:r>
    </w:p>
    <w:tbl>
      <w:tblPr>
        <w:tblW w:w="104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2905"/>
        <w:gridCol w:w="3767"/>
        <w:gridCol w:w="2497"/>
        <w:gridCol w:w="1271"/>
      </w:tblGrid>
      <w:tr w:rsidRPr="00B803D5" w:rsidR="00FE3BAE" w:rsidTr="00F862A9" w14:paraId="062C592A" w14:textId="77777777">
        <w:trPr>
          <w:trHeight w:val="288"/>
          <w:jc w:val="center"/>
        </w:trPr>
        <w:tc>
          <w:tcPr>
            <w:tcW w:w="2880" w:type="dxa"/>
            <w:tcBorders>
              <w:top w:val="single" w:color="auto" w:sz="4" w:space="0"/>
              <w:left w:val="single" w:color="auto" w:sz="4" w:space="0"/>
              <w:bottom w:val="single" w:color="auto" w:sz="4" w:space="0"/>
              <w:right w:val="single" w:color="auto" w:sz="4" w:space="0"/>
            </w:tcBorders>
            <w:hideMark/>
          </w:tcPr>
          <w:p w:rsidRPr="00F7579D" w:rsidR="00FE3BAE" w:rsidP="00A23C17" w:rsidRDefault="00FE3BAE" w14:paraId="4BC9C636" w14:textId="77777777">
            <w:pPr>
              <w:rPr>
                <w:b/>
                <w:bCs/>
              </w:rPr>
            </w:pPr>
            <w:r w:rsidRPr="00F7579D">
              <w:rPr>
                <w:b/>
                <w:bCs/>
              </w:rPr>
              <w:t>Compensation Decision:</w:t>
            </w:r>
          </w:p>
        </w:tc>
        <w:tc>
          <w:tcPr>
            <w:tcW w:w="3735" w:type="dxa"/>
            <w:tcBorders>
              <w:top w:val="single" w:color="auto" w:sz="4" w:space="0"/>
              <w:left w:val="single" w:color="auto" w:sz="4" w:space="0"/>
              <w:bottom w:val="single" w:color="auto" w:sz="4" w:space="0"/>
              <w:right w:val="single" w:color="auto" w:sz="4" w:space="0"/>
            </w:tcBorders>
          </w:tcPr>
          <w:p w:rsidRPr="00B803D5" w:rsidR="00FE3BAE" w:rsidP="00A23C17" w:rsidRDefault="006A3F59" w14:paraId="16C5D6B1" w14:textId="086490C4">
            <w:r>
              <w:t>D2609034</w:t>
            </w:r>
          </w:p>
        </w:tc>
        <w:tc>
          <w:tcPr>
            <w:tcW w:w="2475" w:type="dxa"/>
            <w:tcBorders>
              <w:top w:val="single" w:color="auto" w:sz="4" w:space="0"/>
              <w:left w:val="single" w:color="auto" w:sz="4" w:space="0"/>
              <w:bottom w:val="single" w:color="auto" w:sz="4" w:space="0"/>
              <w:right w:val="single" w:color="auto" w:sz="4" w:space="0"/>
            </w:tcBorders>
            <w:hideMark/>
          </w:tcPr>
          <w:p w:rsidRPr="006B0BC7" w:rsidR="00FE3BAE" w:rsidP="00A23C17" w:rsidRDefault="00FE3BAE" w14:paraId="3ECA0C4F" w14:textId="77777777">
            <w:pPr>
              <w:rPr>
                <w:b/>
                <w:bCs/>
              </w:rPr>
            </w:pPr>
            <w:r w:rsidRPr="006B0BC7">
              <w:rPr>
                <w:b/>
                <w:bCs/>
              </w:rPr>
              <w:t xml:space="preserve">Modifies Decision? </w:t>
            </w:r>
          </w:p>
        </w:tc>
        <w:tc>
          <w:tcPr>
            <w:tcW w:w="1260" w:type="dxa"/>
            <w:tcBorders>
              <w:top w:val="single" w:color="auto" w:sz="4" w:space="0"/>
              <w:left w:val="single" w:color="auto" w:sz="4" w:space="0"/>
              <w:bottom w:val="single" w:color="auto" w:sz="4" w:space="0"/>
              <w:right w:val="single" w:color="auto" w:sz="4" w:space="0"/>
            </w:tcBorders>
          </w:tcPr>
          <w:p w:rsidRPr="00B803D5" w:rsidR="00FE3BAE" w:rsidP="00A23C17" w:rsidRDefault="00F13994" w14:paraId="6846FB87" w14:textId="6390A501">
            <w:pPr>
              <w:jc w:val="center"/>
            </w:pPr>
            <w:r>
              <w:t>No</w:t>
            </w:r>
          </w:p>
        </w:tc>
      </w:tr>
      <w:tr w:rsidRPr="00B803D5" w:rsidR="00FE3BAE" w:rsidTr="00F13994" w14:paraId="3E0218AD" w14:textId="77777777">
        <w:trPr>
          <w:trHeight w:val="288"/>
          <w:jc w:val="center"/>
        </w:trPr>
        <w:tc>
          <w:tcPr>
            <w:tcW w:w="2880" w:type="dxa"/>
            <w:tcBorders>
              <w:top w:val="single" w:color="auto" w:sz="4" w:space="0"/>
              <w:left w:val="single" w:color="auto" w:sz="4" w:space="0"/>
              <w:bottom w:val="single" w:color="auto" w:sz="4" w:space="0"/>
              <w:right w:val="single" w:color="auto" w:sz="4" w:space="0"/>
            </w:tcBorders>
            <w:hideMark/>
          </w:tcPr>
          <w:p w:rsidRPr="00F7579D" w:rsidR="00FE3BAE" w:rsidP="00A23C17" w:rsidRDefault="00FE3BAE" w14:paraId="6E65620B" w14:textId="77777777">
            <w:pPr>
              <w:rPr>
                <w:b/>
                <w:bCs/>
              </w:rPr>
            </w:pPr>
            <w:r w:rsidRPr="00F7579D">
              <w:rPr>
                <w:b/>
                <w:bCs/>
              </w:rPr>
              <w:t>Contribution Decision(s):</w:t>
            </w:r>
          </w:p>
        </w:tc>
        <w:tc>
          <w:tcPr>
            <w:tcW w:w="7470" w:type="dxa"/>
            <w:gridSpan w:val="3"/>
            <w:tcBorders>
              <w:top w:val="single" w:color="auto" w:sz="4" w:space="0"/>
              <w:left w:val="single" w:color="auto" w:sz="4" w:space="0"/>
              <w:bottom w:val="single" w:color="auto" w:sz="4" w:space="0"/>
              <w:right w:val="single" w:color="auto" w:sz="4" w:space="0"/>
            </w:tcBorders>
            <w:hideMark/>
          </w:tcPr>
          <w:p w:rsidRPr="00B803D5" w:rsidR="00FE3BAE" w:rsidP="00A23C17" w:rsidRDefault="00056192" w14:paraId="426F2C45" w14:textId="074B0EE2">
            <w:r>
              <w:t>D2604033</w:t>
            </w:r>
          </w:p>
        </w:tc>
      </w:tr>
      <w:tr w:rsidRPr="00B803D5" w:rsidR="00FE3BAE" w:rsidTr="00F13994" w14:paraId="2808C576" w14:textId="77777777">
        <w:trPr>
          <w:trHeight w:val="288"/>
          <w:jc w:val="center"/>
        </w:trPr>
        <w:tc>
          <w:tcPr>
            <w:tcW w:w="2880" w:type="dxa"/>
            <w:tcBorders>
              <w:top w:val="single" w:color="auto" w:sz="4" w:space="0"/>
              <w:left w:val="single" w:color="auto" w:sz="4" w:space="0"/>
              <w:bottom w:val="single" w:color="auto" w:sz="4" w:space="0"/>
              <w:right w:val="single" w:color="auto" w:sz="4" w:space="0"/>
            </w:tcBorders>
            <w:hideMark/>
          </w:tcPr>
          <w:p w:rsidRPr="00F7579D" w:rsidR="00FE3BAE" w:rsidP="00A23C17" w:rsidRDefault="00FE3BAE" w14:paraId="717974DE" w14:textId="77777777">
            <w:pPr>
              <w:rPr>
                <w:b/>
                <w:bCs/>
              </w:rPr>
            </w:pPr>
            <w:r w:rsidRPr="00F7579D">
              <w:rPr>
                <w:b/>
                <w:bCs/>
              </w:rPr>
              <w:t>Proceeding(s):</w:t>
            </w:r>
          </w:p>
        </w:tc>
        <w:tc>
          <w:tcPr>
            <w:tcW w:w="7470" w:type="dxa"/>
            <w:gridSpan w:val="3"/>
            <w:tcBorders>
              <w:top w:val="single" w:color="auto" w:sz="4" w:space="0"/>
              <w:left w:val="single" w:color="auto" w:sz="4" w:space="0"/>
              <w:bottom w:val="single" w:color="auto" w:sz="4" w:space="0"/>
              <w:right w:val="single" w:color="auto" w:sz="4" w:space="0"/>
            </w:tcBorders>
            <w:hideMark/>
          </w:tcPr>
          <w:p w:rsidRPr="00B803D5" w:rsidR="00FE3BAE" w:rsidP="00A23C17" w:rsidRDefault="00F0659A" w14:paraId="5B85688D" w14:textId="6586B091">
            <w:r>
              <w:t>A2403019</w:t>
            </w:r>
          </w:p>
        </w:tc>
      </w:tr>
      <w:tr w:rsidRPr="00B803D5" w:rsidR="00FE3BAE" w:rsidTr="00F862A9" w14:paraId="66779179" w14:textId="77777777">
        <w:trPr>
          <w:trHeight w:val="288"/>
          <w:jc w:val="center"/>
        </w:trPr>
        <w:tc>
          <w:tcPr>
            <w:tcW w:w="2880" w:type="dxa"/>
            <w:tcBorders>
              <w:top w:val="single" w:color="auto" w:sz="4" w:space="0"/>
              <w:left w:val="single" w:color="auto" w:sz="4" w:space="0"/>
              <w:bottom w:val="single" w:color="auto" w:sz="4" w:space="0"/>
              <w:right w:val="single" w:color="auto" w:sz="4" w:space="0"/>
            </w:tcBorders>
            <w:hideMark/>
          </w:tcPr>
          <w:p w:rsidRPr="00F7579D" w:rsidR="00FE3BAE" w:rsidP="00A23C17" w:rsidRDefault="00FE3BAE" w14:paraId="738C0A58" w14:textId="77777777">
            <w:pPr>
              <w:rPr>
                <w:b/>
                <w:bCs/>
              </w:rPr>
            </w:pPr>
            <w:r w:rsidRPr="00F7579D">
              <w:rPr>
                <w:b/>
                <w:bCs/>
              </w:rPr>
              <w:t>Author:</w:t>
            </w:r>
          </w:p>
        </w:tc>
        <w:tc>
          <w:tcPr>
            <w:tcW w:w="7470" w:type="dxa"/>
            <w:gridSpan w:val="3"/>
            <w:tcBorders>
              <w:top w:val="single" w:color="auto" w:sz="4" w:space="0"/>
              <w:left w:val="single" w:color="auto" w:sz="4" w:space="0"/>
              <w:bottom w:val="single" w:color="auto" w:sz="4" w:space="0"/>
              <w:right w:val="single" w:color="auto" w:sz="4" w:space="0"/>
            </w:tcBorders>
            <w:hideMark/>
          </w:tcPr>
          <w:p w:rsidRPr="00B803D5" w:rsidR="00FE3BAE" w:rsidP="00A23C17" w:rsidRDefault="00F13994" w14:paraId="5E75C0F0" w14:textId="2B958755">
            <w:r>
              <w:t>ALJ Poirier</w:t>
            </w:r>
          </w:p>
        </w:tc>
      </w:tr>
      <w:tr w:rsidRPr="00B803D5" w:rsidR="00FE3BAE" w:rsidTr="00F862A9" w14:paraId="305F69F4" w14:textId="77777777">
        <w:trPr>
          <w:trHeight w:val="278"/>
          <w:jc w:val="center"/>
        </w:trPr>
        <w:tc>
          <w:tcPr>
            <w:tcW w:w="2880" w:type="dxa"/>
            <w:tcBorders>
              <w:top w:val="single" w:color="auto" w:sz="4" w:space="0"/>
              <w:left w:val="single" w:color="auto" w:sz="4" w:space="0"/>
              <w:bottom w:val="single" w:color="auto" w:sz="4" w:space="0"/>
              <w:right w:val="single" w:color="auto" w:sz="4" w:space="0"/>
            </w:tcBorders>
            <w:hideMark/>
          </w:tcPr>
          <w:p w:rsidRPr="00F7579D" w:rsidR="00FE3BAE" w:rsidP="00A23C17" w:rsidRDefault="00FE3BAE" w14:paraId="1414CA71" w14:textId="77777777">
            <w:pPr>
              <w:rPr>
                <w:b/>
                <w:bCs/>
              </w:rPr>
            </w:pPr>
            <w:r w:rsidRPr="00F7579D">
              <w:rPr>
                <w:b/>
                <w:bCs/>
              </w:rPr>
              <w:t>Payer(s):</w:t>
            </w:r>
          </w:p>
        </w:tc>
        <w:tc>
          <w:tcPr>
            <w:tcW w:w="7470" w:type="dxa"/>
            <w:gridSpan w:val="3"/>
            <w:tcBorders>
              <w:top w:val="single" w:color="auto" w:sz="4" w:space="0"/>
              <w:left w:val="single" w:color="auto" w:sz="4" w:space="0"/>
              <w:bottom w:val="single" w:color="auto" w:sz="4" w:space="0"/>
              <w:right w:val="single" w:color="auto" w:sz="4" w:space="0"/>
            </w:tcBorders>
            <w:hideMark/>
          </w:tcPr>
          <w:p w:rsidRPr="00B803D5" w:rsidR="00FE3BAE" w:rsidP="00A23C17" w:rsidRDefault="00F13994" w14:paraId="7CA711B6" w14:textId="093F9F96">
            <w:r>
              <w:rPr>
                <w:color w:val="000000"/>
              </w:rPr>
              <w:t>Southern California Edison Company</w:t>
            </w:r>
          </w:p>
        </w:tc>
      </w:tr>
    </w:tbl>
    <w:p w:rsidRPr="00B803D5" w:rsidR="00FE3BAE" w:rsidP="00CE057B" w:rsidRDefault="00FE3BAE" w14:paraId="7F0236A2" w14:textId="77777777">
      <w:pPr>
        <w:spacing w:before="480" w:after="240"/>
        <w:jc w:val="center"/>
        <w:rPr>
          <w:b/>
          <w:bCs/>
          <w:sz w:val="28"/>
          <w:szCs w:val="28"/>
        </w:rPr>
      </w:pPr>
      <w:r w:rsidRPr="00B803D5">
        <w:rPr>
          <w:b/>
          <w:bCs/>
          <w:sz w:val="28"/>
          <w:szCs w:val="28"/>
        </w:rPr>
        <w:t>Intervenor Information</w:t>
      </w:r>
    </w:p>
    <w:tbl>
      <w:tblPr>
        <w:tblW w:w="104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2066"/>
        <w:gridCol w:w="1460"/>
        <w:gridCol w:w="1420"/>
        <w:gridCol w:w="1588"/>
        <w:gridCol w:w="1405"/>
        <w:gridCol w:w="2501"/>
      </w:tblGrid>
      <w:tr w:rsidRPr="00B803D5" w:rsidR="00FE3BAE" w:rsidTr="00F862A9" w14:paraId="6CDB318E" w14:textId="77777777">
        <w:trPr>
          <w:jc w:val="center"/>
        </w:trPr>
        <w:tc>
          <w:tcPr>
            <w:tcW w:w="2043" w:type="dxa"/>
            <w:tcBorders>
              <w:top w:val="single" w:color="auto" w:sz="4" w:space="0"/>
              <w:left w:val="single" w:color="auto" w:sz="4" w:space="0"/>
              <w:bottom w:val="single" w:color="auto" w:sz="4" w:space="0"/>
              <w:right w:val="single" w:color="auto" w:sz="4" w:space="0"/>
            </w:tcBorders>
            <w:vAlign w:val="bottom"/>
            <w:hideMark/>
          </w:tcPr>
          <w:p w:rsidRPr="00B803D5" w:rsidR="00FE3BAE" w:rsidP="00CE057B" w:rsidRDefault="00FE3BAE" w14:paraId="2578F35B" w14:textId="77777777">
            <w:pPr>
              <w:jc w:val="center"/>
              <w:rPr>
                <w:b/>
                <w:bCs/>
              </w:rPr>
            </w:pPr>
            <w:r w:rsidRPr="00B803D5">
              <w:rPr>
                <w:b/>
                <w:bCs/>
              </w:rPr>
              <w:t>Intervenor</w:t>
            </w:r>
          </w:p>
        </w:tc>
        <w:tc>
          <w:tcPr>
            <w:tcW w:w="1444" w:type="dxa"/>
            <w:tcBorders>
              <w:top w:val="single" w:color="auto" w:sz="4" w:space="0"/>
              <w:left w:val="single" w:color="auto" w:sz="4" w:space="0"/>
              <w:bottom w:val="single" w:color="auto" w:sz="4" w:space="0"/>
              <w:right w:val="single" w:color="auto" w:sz="4" w:space="0"/>
            </w:tcBorders>
            <w:vAlign w:val="bottom"/>
            <w:hideMark/>
          </w:tcPr>
          <w:p w:rsidRPr="00B803D5" w:rsidR="00FE3BAE" w:rsidP="008F6381" w:rsidRDefault="0081626F" w14:paraId="2C1C9DC3" w14:textId="59DF3205">
            <w:pPr>
              <w:jc w:val="center"/>
              <w:rPr>
                <w:b/>
                <w:bCs/>
              </w:rPr>
            </w:pPr>
            <w:r w:rsidRPr="00B803D5">
              <w:rPr>
                <w:b/>
                <w:bCs/>
              </w:rPr>
              <w:t>Date</w:t>
            </w:r>
            <w:r w:rsidR="008F6381">
              <w:rPr>
                <w:b/>
                <w:bCs/>
              </w:rPr>
              <w:t xml:space="preserve"> </w:t>
            </w:r>
            <w:r w:rsidRPr="00B803D5">
              <w:rPr>
                <w:b/>
                <w:bCs/>
              </w:rPr>
              <w:t>Claim Filed</w:t>
            </w:r>
          </w:p>
        </w:tc>
        <w:tc>
          <w:tcPr>
            <w:tcW w:w="1405" w:type="dxa"/>
            <w:tcBorders>
              <w:top w:val="single" w:color="auto" w:sz="4" w:space="0"/>
              <w:left w:val="single" w:color="auto" w:sz="4" w:space="0"/>
              <w:bottom w:val="single" w:color="auto" w:sz="4" w:space="0"/>
              <w:right w:val="single" w:color="auto" w:sz="4" w:space="0"/>
            </w:tcBorders>
            <w:vAlign w:val="bottom"/>
            <w:hideMark/>
          </w:tcPr>
          <w:p w:rsidRPr="00B803D5" w:rsidR="00FE3BAE" w:rsidP="00CE057B" w:rsidRDefault="00FE3BAE" w14:paraId="60DD020D" w14:textId="77777777">
            <w:pPr>
              <w:jc w:val="center"/>
              <w:rPr>
                <w:b/>
                <w:bCs/>
              </w:rPr>
            </w:pPr>
            <w:r w:rsidRPr="00B803D5">
              <w:rPr>
                <w:b/>
                <w:bCs/>
              </w:rPr>
              <w:t>Amount Requested</w:t>
            </w:r>
          </w:p>
        </w:tc>
        <w:tc>
          <w:tcPr>
            <w:tcW w:w="1571" w:type="dxa"/>
            <w:tcBorders>
              <w:top w:val="single" w:color="auto" w:sz="4" w:space="0"/>
              <w:left w:val="single" w:color="auto" w:sz="4" w:space="0"/>
              <w:bottom w:val="single" w:color="auto" w:sz="4" w:space="0"/>
              <w:right w:val="single" w:color="auto" w:sz="4" w:space="0"/>
            </w:tcBorders>
            <w:vAlign w:val="bottom"/>
            <w:hideMark/>
          </w:tcPr>
          <w:p w:rsidRPr="00B803D5" w:rsidR="00FE3BAE" w:rsidP="00CE057B" w:rsidRDefault="00FE3BAE" w14:paraId="19A4A01D" w14:textId="77777777">
            <w:pPr>
              <w:jc w:val="center"/>
              <w:rPr>
                <w:b/>
                <w:bCs/>
              </w:rPr>
            </w:pPr>
            <w:r w:rsidRPr="00B803D5">
              <w:rPr>
                <w:b/>
                <w:bCs/>
              </w:rPr>
              <w:t>Amount Awarded</w:t>
            </w:r>
          </w:p>
        </w:tc>
        <w:tc>
          <w:tcPr>
            <w:tcW w:w="1390" w:type="dxa"/>
            <w:tcBorders>
              <w:top w:val="single" w:color="auto" w:sz="4" w:space="0"/>
              <w:left w:val="single" w:color="auto" w:sz="4" w:space="0"/>
              <w:bottom w:val="single" w:color="auto" w:sz="4" w:space="0"/>
              <w:right w:val="single" w:color="auto" w:sz="4" w:space="0"/>
            </w:tcBorders>
            <w:vAlign w:val="bottom"/>
            <w:hideMark/>
          </w:tcPr>
          <w:p w:rsidRPr="00B803D5" w:rsidR="00FE3BAE" w:rsidP="00CE057B" w:rsidRDefault="00FE3BAE" w14:paraId="5B9F47E2" w14:textId="77777777">
            <w:pPr>
              <w:jc w:val="center"/>
              <w:rPr>
                <w:b/>
                <w:bCs/>
              </w:rPr>
            </w:pPr>
            <w:r w:rsidRPr="00B803D5">
              <w:rPr>
                <w:b/>
                <w:bCs/>
              </w:rPr>
              <w:t>Multiplier?</w:t>
            </w:r>
          </w:p>
        </w:tc>
        <w:tc>
          <w:tcPr>
            <w:tcW w:w="2474" w:type="dxa"/>
            <w:tcBorders>
              <w:top w:val="single" w:color="auto" w:sz="4" w:space="0"/>
              <w:left w:val="single" w:color="auto" w:sz="4" w:space="0"/>
              <w:bottom w:val="single" w:color="auto" w:sz="4" w:space="0"/>
              <w:right w:val="single" w:color="auto" w:sz="4" w:space="0"/>
            </w:tcBorders>
            <w:vAlign w:val="bottom"/>
            <w:hideMark/>
          </w:tcPr>
          <w:p w:rsidRPr="00B803D5" w:rsidR="00FE3BAE" w:rsidP="00CE057B" w:rsidRDefault="00FE3BAE" w14:paraId="089590A8" w14:textId="77777777">
            <w:pPr>
              <w:jc w:val="center"/>
              <w:rPr>
                <w:b/>
                <w:bCs/>
              </w:rPr>
            </w:pPr>
            <w:r w:rsidRPr="00B803D5">
              <w:rPr>
                <w:b/>
                <w:bCs/>
              </w:rPr>
              <w:t>Reason Change/Disallowance</w:t>
            </w:r>
          </w:p>
        </w:tc>
      </w:tr>
      <w:tr w:rsidRPr="00B803D5" w:rsidR="00FE3BAE" w:rsidTr="00F13994" w14:paraId="080524E3" w14:textId="77777777">
        <w:trPr>
          <w:trHeight w:val="872"/>
          <w:jc w:val="center"/>
        </w:trPr>
        <w:tc>
          <w:tcPr>
            <w:tcW w:w="2043" w:type="dxa"/>
            <w:tcBorders>
              <w:top w:val="single" w:color="auto" w:sz="4" w:space="0"/>
              <w:left w:val="single" w:color="auto" w:sz="4" w:space="0"/>
              <w:bottom w:val="single" w:color="auto" w:sz="4" w:space="0"/>
              <w:right w:val="single" w:color="auto" w:sz="4" w:space="0"/>
            </w:tcBorders>
            <w:hideMark/>
          </w:tcPr>
          <w:p w:rsidRPr="00F13994" w:rsidR="00FE3BAE" w:rsidP="00A23C17" w:rsidRDefault="00F13994" w14:paraId="3008FB17" w14:textId="0FB4D01C">
            <w:pPr>
              <w:jc w:val="center"/>
              <w:rPr>
                <w:bCs/>
              </w:rPr>
            </w:pPr>
            <w:r w:rsidRPr="00F13994">
              <w:rPr>
                <w:bCs/>
              </w:rPr>
              <w:t xml:space="preserve">Center </w:t>
            </w:r>
            <w:r>
              <w:rPr>
                <w:bCs/>
              </w:rPr>
              <w:t>f</w:t>
            </w:r>
            <w:r w:rsidRPr="00F13994">
              <w:rPr>
                <w:bCs/>
              </w:rPr>
              <w:t>or Accessible Technology</w:t>
            </w:r>
          </w:p>
        </w:tc>
        <w:tc>
          <w:tcPr>
            <w:tcW w:w="1444" w:type="dxa"/>
            <w:tcBorders>
              <w:top w:val="single" w:color="auto" w:sz="4" w:space="0"/>
              <w:left w:val="single" w:color="auto" w:sz="4" w:space="0"/>
              <w:bottom w:val="single" w:color="auto" w:sz="4" w:space="0"/>
              <w:right w:val="single" w:color="auto" w:sz="4" w:space="0"/>
            </w:tcBorders>
            <w:hideMark/>
          </w:tcPr>
          <w:p w:rsidRPr="00F13994" w:rsidR="00FE3BAE" w:rsidP="00A23C17" w:rsidRDefault="00F0659A" w14:paraId="63956769" w14:textId="7494AD28">
            <w:pPr>
              <w:jc w:val="center"/>
              <w:rPr>
                <w:bCs/>
              </w:rPr>
            </w:pPr>
            <w:r w:rsidRPr="00F13994">
              <w:rPr>
                <w:bCs/>
              </w:rPr>
              <w:t>Ju</w:t>
            </w:r>
            <w:r w:rsidRPr="00F13994" w:rsidR="0021436F">
              <w:rPr>
                <w:bCs/>
              </w:rPr>
              <w:t>ne 26</w:t>
            </w:r>
            <w:r w:rsidRPr="00F13994">
              <w:rPr>
                <w:bCs/>
              </w:rPr>
              <w:t>, 2026</w:t>
            </w:r>
          </w:p>
        </w:tc>
        <w:tc>
          <w:tcPr>
            <w:tcW w:w="1405" w:type="dxa"/>
            <w:tcBorders>
              <w:top w:val="single" w:color="auto" w:sz="4" w:space="0"/>
              <w:left w:val="single" w:color="auto" w:sz="4" w:space="0"/>
              <w:bottom w:val="single" w:color="auto" w:sz="4" w:space="0"/>
              <w:right w:val="single" w:color="auto" w:sz="4" w:space="0"/>
            </w:tcBorders>
            <w:hideMark/>
          </w:tcPr>
          <w:p w:rsidRPr="00F13994" w:rsidR="00FE3BAE" w:rsidP="00A23C17" w:rsidRDefault="00723A23" w14:paraId="75AD20FA" w14:textId="0DC15F1E">
            <w:pPr>
              <w:jc w:val="center"/>
              <w:rPr>
                <w:bCs/>
              </w:rPr>
            </w:pPr>
            <w:r w:rsidRPr="00F13994">
              <w:rPr>
                <w:bCs/>
              </w:rPr>
              <w:t>$</w:t>
            </w:r>
            <w:r w:rsidRPr="00F13994">
              <w:rPr>
                <w:bCs/>
                <w:color w:val="000000"/>
              </w:rPr>
              <w:t>41,635.50</w:t>
            </w:r>
          </w:p>
        </w:tc>
        <w:tc>
          <w:tcPr>
            <w:tcW w:w="1571" w:type="dxa"/>
            <w:tcBorders>
              <w:top w:val="single" w:color="auto" w:sz="4" w:space="0"/>
              <w:left w:val="single" w:color="auto" w:sz="4" w:space="0"/>
              <w:bottom w:val="single" w:color="auto" w:sz="4" w:space="0"/>
              <w:right w:val="single" w:color="auto" w:sz="4" w:space="0"/>
            </w:tcBorders>
            <w:hideMark/>
          </w:tcPr>
          <w:p w:rsidRPr="00815E29" w:rsidR="00FE3BAE" w:rsidP="00A23C17" w:rsidRDefault="00F13994" w14:paraId="0DD6FE00" w14:textId="570C1C70">
            <w:pPr>
              <w:jc w:val="center"/>
              <w:rPr>
                <w:bCs/>
              </w:rPr>
            </w:pPr>
            <w:r w:rsidRPr="00815E29">
              <w:rPr>
                <w:bCs/>
              </w:rPr>
              <w:t>$</w:t>
            </w:r>
            <w:r w:rsidRPr="00815E29" w:rsidR="00815E29">
              <w:rPr>
                <w:bCs/>
                <w:color w:val="000000"/>
              </w:rPr>
              <w:t>41,635.50</w:t>
            </w:r>
          </w:p>
        </w:tc>
        <w:tc>
          <w:tcPr>
            <w:tcW w:w="1390" w:type="dxa"/>
            <w:tcBorders>
              <w:top w:val="single" w:color="auto" w:sz="4" w:space="0"/>
              <w:left w:val="single" w:color="auto" w:sz="4" w:space="0"/>
              <w:bottom w:val="single" w:color="auto" w:sz="4" w:space="0"/>
              <w:right w:val="single" w:color="auto" w:sz="4" w:space="0"/>
            </w:tcBorders>
            <w:hideMark/>
          </w:tcPr>
          <w:p w:rsidRPr="00B803D5" w:rsidR="00FE3BAE" w:rsidP="00A23C17" w:rsidRDefault="00FE3BAE" w14:paraId="0BDAFE20" w14:textId="77777777">
            <w:pPr>
              <w:jc w:val="center"/>
            </w:pPr>
            <w:r w:rsidRPr="00B803D5">
              <w:t>N/A</w:t>
            </w:r>
          </w:p>
        </w:tc>
        <w:tc>
          <w:tcPr>
            <w:tcW w:w="2474" w:type="dxa"/>
            <w:tcBorders>
              <w:top w:val="single" w:color="auto" w:sz="4" w:space="0"/>
              <w:left w:val="single" w:color="auto" w:sz="4" w:space="0"/>
              <w:bottom w:val="single" w:color="auto" w:sz="4" w:space="0"/>
              <w:right w:val="single" w:color="auto" w:sz="4" w:space="0"/>
            </w:tcBorders>
            <w:hideMark/>
          </w:tcPr>
          <w:p w:rsidRPr="00B803D5" w:rsidR="00FE3BAE" w:rsidP="00A23C17" w:rsidRDefault="00E70790" w14:paraId="6B53C6F9" w14:textId="541E33B9">
            <w:pPr>
              <w:jc w:val="center"/>
            </w:pPr>
            <w:r w:rsidRPr="00815E29">
              <w:t>N/A</w:t>
            </w:r>
          </w:p>
        </w:tc>
      </w:tr>
    </w:tbl>
    <w:p w:rsidRPr="00B803D5" w:rsidR="00FE3BAE" w:rsidP="00CE057B" w:rsidRDefault="0022302F" w14:paraId="2841210B" w14:textId="77777777">
      <w:pPr>
        <w:spacing w:before="480" w:after="240"/>
        <w:jc w:val="center"/>
        <w:rPr>
          <w:b/>
          <w:bCs/>
          <w:sz w:val="28"/>
          <w:szCs w:val="28"/>
        </w:rPr>
      </w:pPr>
      <w:r w:rsidRPr="00B803D5">
        <w:rPr>
          <w:b/>
          <w:bCs/>
          <w:sz w:val="28"/>
          <w:szCs w:val="28"/>
        </w:rPr>
        <w:t>Hourly Fee</w:t>
      </w:r>
      <w:r w:rsidRPr="00B803D5" w:rsidR="00FE3BAE">
        <w:rPr>
          <w:b/>
          <w:bCs/>
          <w:sz w:val="28"/>
          <w:szCs w:val="28"/>
        </w:rPr>
        <w:t xml:space="preserve"> Information</w:t>
      </w:r>
    </w:p>
    <w:tbl>
      <w:tblPr>
        <w:tblW w:w="104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8" w:type="dxa"/>
          <w:bottom w:w="58" w:type="dxa"/>
        </w:tblCellMar>
        <w:tblLook w:val="01E0" w:firstRow="1" w:lastRow="1" w:firstColumn="1" w:lastColumn="1" w:noHBand="0" w:noVBand="0"/>
      </w:tblPr>
      <w:tblGrid>
        <w:gridCol w:w="1520"/>
        <w:gridCol w:w="1725"/>
        <w:gridCol w:w="2088"/>
        <w:gridCol w:w="1748"/>
        <w:gridCol w:w="1725"/>
        <w:gridCol w:w="1634"/>
      </w:tblGrid>
      <w:tr w:rsidRPr="00B803D5" w:rsidR="00C02649" w:rsidTr="003750A1" w14:paraId="7CF2F0CA"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vAlign w:val="bottom"/>
            <w:hideMark/>
          </w:tcPr>
          <w:p w:rsidRPr="00B803D5" w:rsidR="003B6A1B" w:rsidP="00CE057B" w:rsidRDefault="003B6A1B" w14:paraId="61500303" w14:textId="77777777">
            <w:pPr>
              <w:jc w:val="center"/>
              <w:rPr>
                <w:b/>
                <w:bCs/>
              </w:rPr>
            </w:pPr>
            <w:r w:rsidRPr="00B803D5">
              <w:rPr>
                <w:b/>
                <w:bCs/>
              </w:rPr>
              <w:t>First Name</w:t>
            </w:r>
          </w:p>
        </w:tc>
        <w:tc>
          <w:tcPr>
            <w:tcW w:w="1725" w:type="dxa"/>
            <w:tcBorders>
              <w:top w:val="single" w:color="auto" w:sz="4" w:space="0"/>
              <w:left w:val="single" w:color="auto" w:sz="4" w:space="0"/>
              <w:bottom w:val="single" w:color="auto" w:sz="4" w:space="0"/>
              <w:right w:val="single" w:color="auto" w:sz="4" w:space="0"/>
            </w:tcBorders>
            <w:vAlign w:val="bottom"/>
            <w:hideMark/>
          </w:tcPr>
          <w:p w:rsidRPr="00B803D5" w:rsidR="003B6A1B" w:rsidP="00CE057B" w:rsidRDefault="003B6A1B" w14:paraId="55908486" w14:textId="77777777">
            <w:pPr>
              <w:jc w:val="center"/>
              <w:rPr>
                <w:b/>
                <w:bCs/>
              </w:rPr>
            </w:pPr>
            <w:r w:rsidRPr="00B803D5">
              <w:rPr>
                <w:b/>
                <w:bCs/>
              </w:rPr>
              <w:t>Last Name</w:t>
            </w:r>
          </w:p>
        </w:tc>
        <w:tc>
          <w:tcPr>
            <w:tcW w:w="2088" w:type="dxa"/>
            <w:tcBorders>
              <w:top w:val="single" w:color="auto" w:sz="4" w:space="0"/>
              <w:left w:val="single" w:color="auto" w:sz="4" w:space="0"/>
              <w:bottom w:val="single" w:color="auto" w:sz="4" w:space="0"/>
              <w:right w:val="single" w:color="auto" w:sz="4" w:space="0"/>
            </w:tcBorders>
            <w:vAlign w:val="bottom"/>
            <w:hideMark/>
          </w:tcPr>
          <w:p w:rsidRPr="00B803D5" w:rsidR="003B6A1B" w:rsidP="00CE057B" w:rsidRDefault="00171EBF" w14:paraId="2438DAE1" w14:textId="77777777">
            <w:pPr>
              <w:ind w:left="12" w:firstLine="12"/>
              <w:jc w:val="center"/>
              <w:rPr>
                <w:b/>
                <w:bCs/>
              </w:rPr>
            </w:pPr>
            <w:r w:rsidRPr="00B803D5">
              <w:rPr>
                <w:b/>
                <w:bCs/>
              </w:rPr>
              <w:t>Attorney, Expert, or Advocate</w:t>
            </w:r>
          </w:p>
        </w:tc>
        <w:tc>
          <w:tcPr>
            <w:tcW w:w="1748" w:type="dxa"/>
            <w:tcBorders>
              <w:top w:val="single" w:color="auto" w:sz="4" w:space="0"/>
              <w:left w:val="single" w:color="auto" w:sz="4" w:space="0"/>
              <w:bottom w:val="single" w:color="auto" w:sz="4" w:space="0"/>
              <w:right w:val="single" w:color="auto" w:sz="4" w:space="0"/>
            </w:tcBorders>
            <w:vAlign w:val="bottom"/>
            <w:hideMark/>
          </w:tcPr>
          <w:p w:rsidR="00B803D5" w:rsidP="00CE057B" w:rsidRDefault="003B6A1B" w14:paraId="30FCBD16" w14:textId="77777777">
            <w:pPr>
              <w:jc w:val="center"/>
              <w:rPr>
                <w:b/>
                <w:bCs/>
              </w:rPr>
            </w:pPr>
            <w:r w:rsidRPr="00B803D5">
              <w:rPr>
                <w:b/>
                <w:bCs/>
              </w:rPr>
              <w:t>Hourly</w:t>
            </w:r>
          </w:p>
          <w:p w:rsidRPr="00B803D5" w:rsidR="003B6A1B" w:rsidP="00CE057B" w:rsidRDefault="003B6A1B" w14:paraId="3431A72E" w14:textId="15E5EE89">
            <w:pPr>
              <w:jc w:val="center"/>
              <w:rPr>
                <w:b/>
                <w:bCs/>
              </w:rPr>
            </w:pPr>
            <w:r w:rsidRPr="00B803D5">
              <w:rPr>
                <w:b/>
                <w:bCs/>
              </w:rPr>
              <w:t>Fee Requested</w:t>
            </w:r>
          </w:p>
        </w:tc>
        <w:tc>
          <w:tcPr>
            <w:tcW w:w="1725" w:type="dxa"/>
            <w:tcBorders>
              <w:top w:val="single" w:color="auto" w:sz="4" w:space="0"/>
              <w:left w:val="single" w:color="auto" w:sz="4" w:space="0"/>
              <w:bottom w:val="single" w:color="auto" w:sz="4" w:space="0"/>
              <w:right w:val="single" w:color="auto" w:sz="4" w:space="0"/>
            </w:tcBorders>
            <w:vAlign w:val="bottom"/>
            <w:hideMark/>
          </w:tcPr>
          <w:p w:rsidR="00B803D5" w:rsidP="00CE057B" w:rsidRDefault="003B6A1B" w14:paraId="27A4F1D1" w14:textId="77777777">
            <w:pPr>
              <w:jc w:val="center"/>
              <w:rPr>
                <w:b/>
                <w:bCs/>
              </w:rPr>
            </w:pPr>
            <w:r w:rsidRPr="00B803D5">
              <w:rPr>
                <w:b/>
                <w:bCs/>
              </w:rPr>
              <w:t>Year Hourly</w:t>
            </w:r>
          </w:p>
          <w:p w:rsidRPr="00B803D5" w:rsidR="003B6A1B" w:rsidP="00CE057B" w:rsidRDefault="003B6A1B" w14:paraId="6FE76773" w14:textId="7DDDAF05">
            <w:pPr>
              <w:jc w:val="center"/>
              <w:rPr>
                <w:b/>
                <w:bCs/>
              </w:rPr>
            </w:pPr>
            <w:r w:rsidRPr="00B803D5">
              <w:rPr>
                <w:b/>
                <w:bCs/>
              </w:rPr>
              <w:t>Fee Requested</w:t>
            </w:r>
          </w:p>
        </w:tc>
        <w:tc>
          <w:tcPr>
            <w:tcW w:w="1634" w:type="dxa"/>
            <w:tcBorders>
              <w:top w:val="single" w:color="auto" w:sz="4" w:space="0"/>
              <w:left w:val="single" w:color="auto" w:sz="4" w:space="0"/>
              <w:bottom w:val="single" w:color="auto" w:sz="4" w:space="0"/>
              <w:right w:val="single" w:color="auto" w:sz="4" w:space="0"/>
            </w:tcBorders>
            <w:vAlign w:val="bottom"/>
            <w:hideMark/>
          </w:tcPr>
          <w:p w:rsidR="00B803D5" w:rsidP="00CE057B" w:rsidRDefault="003B6A1B" w14:paraId="08CD8CFB" w14:textId="50A63D11">
            <w:pPr>
              <w:jc w:val="center"/>
              <w:rPr>
                <w:b/>
                <w:bCs/>
              </w:rPr>
            </w:pPr>
            <w:r w:rsidRPr="00B803D5">
              <w:rPr>
                <w:b/>
                <w:bCs/>
              </w:rPr>
              <w:t>Hourly</w:t>
            </w:r>
          </w:p>
          <w:p w:rsidRPr="00B803D5" w:rsidR="003B6A1B" w:rsidP="00CE057B" w:rsidRDefault="003B6A1B" w14:paraId="1B789B85" w14:textId="3C9059B0">
            <w:pPr>
              <w:jc w:val="center"/>
              <w:rPr>
                <w:b/>
                <w:bCs/>
              </w:rPr>
            </w:pPr>
            <w:r w:rsidRPr="00B803D5">
              <w:rPr>
                <w:b/>
                <w:bCs/>
              </w:rPr>
              <w:t>Fee Adopted</w:t>
            </w:r>
          </w:p>
        </w:tc>
      </w:tr>
      <w:tr w:rsidRPr="00B803D5" w:rsidR="00C02649" w:rsidTr="00F13994" w14:paraId="1211B948"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tcPr>
          <w:p w:rsidRPr="00F13994" w:rsidR="003B6A1B" w:rsidP="00A23C17" w:rsidRDefault="00D127B2" w14:paraId="0F0C6D6C" w14:textId="0C428860">
            <w:pPr>
              <w:jc w:val="center"/>
              <w:rPr>
                <w:bCs/>
              </w:rPr>
            </w:pPr>
            <w:r w:rsidRPr="00F13994">
              <w:rPr>
                <w:bCs/>
              </w:rPr>
              <w:t>Melissa</w:t>
            </w:r>
          </w:p>
        </w:tc>
        <w:tc>
          <w:tcPr>
            <w:tcW w:w="1725" w:type="dxa"/>
            <w:tcBorders>
              <w:top w:val="single" w:color="auto" w:sz="4" w:space="0"/>
              <w:left w:val="single" w:color="auto" w:sz="4" w:space="0"/>
              <w:bottom w:val="single" w:color="auto" w:sz="4" w:space="0"/>
              <w:right w:val="single" w:color="auto" w:sz="4" w:space="0"/>
            </w:tcBorders>
          </w:tcPr>
          <w:p w:rsidRPr="00F13994" w:rsidR="003B6A1B" w:rsidP="00A23C17" w:rsidRDefault="00D127B2" w14:paraId="6ACE7B68" w14:textId="3E8B426D">
            <w:pPr>
              <w:jc w:val="center"/>
              <w:rPr>
                <w:bCs/>
              </w:rPr>
            </w:pPr>
            <w:proofErr w:type="spellStart"/>
            <w:r w:rsidRPr="00F13994">
              <w:rPr>
                <w:bCs/>
              </w:rPr>
              <w:t>Kasnitz</w:t>
            </w:r>
            <w:proofErr w:type="spellEnd"/>
          </w:p>
        </w:tc>
        <w:tc>
          <w:tcPr>
            <w:tcW w:w="2088" w:type="dxa"/>
            <w:tcBorders>
              <w:top w:val="single" w:color="auto" w:sz="4" w:space="0"/>
              <w:left w:val="single" w:color="auto" w:sz="4" w:space="0"/>
              <w:bottom w:val="single" w:color="auto" w:sz="4" w:space="0"/>
              <w:right w:val="single" w:color="auto" w:sz="4" w:space="0"/>
            </w:tcBorders>
          </w:tcPr>
          <w:p w:rsidRPr="00F13994" w:rsidR="003B6A1B" w:rsidP="00A23C17" w:rsidRDefault="00D127B2" w14:paraId="0E61474F" w14:textId="53AE7608">
            <w:pPr>
              <w:jc w:val="center"/>
              <w:rPr>
                <w:bCs/>
              </w:rPr>
            </w:pPr>
            <w:r w:rsidRPr="00F13994">
              <w:rPr>
                <w:bCs/>
              </w:rPr>
              <w:t>Attorney</w:t>
            </w:r>
          </w:p>
        </w:tc>
        <w:tc>
          <w:tcPr>
            <w:tcW w:w="1748" w:type="dxa"/>
            <w:tcBorders>
              <w:top w:val="single" w:color="auto" w:sz="4" w:space="0"/>
              <w:left w:val="single" w:color="auto" w:sz="4" w:space="0"/>
              <w:bottom w:val="single" w:color="auto" w:sz="4" w:space="0"/>
              <w:right w:val="single" w:color="auto" w:sz="4" w:space="0"/>
            </w:tcBorders>
          </w:tcPr>
          <w:p w:rsidRPr="00B803D5" w:rsidR="003B6A1B" w:rsidP="00A23C17" w:rsidRDefault="00CE7557" w14:paraId="44F9655C" w14:textId="21EF8CA6">
            <w:pPr>
              <w:jc w:val="center"/>
            </w:pPr>
            <w:r>
              <w:t>$735</w:t>
            </w:r>
          </w:p>
        </w:tc>
        <w:tc>
          <w:tcPr>
            <w:tcW w:w="1725" w:type="dxa"/>
            <w:tcBorders>
              <w:top w:val="single" w:color="auto" w:sz="4" w:space="0"/>
              <w:left w:val="single" w:color="auto" w:sz="4" w:space="0"/>
              <w:bottom w:val="single" w:color="auto" w:sz="4" w:space="0"/>
              <w:right w:val="single" w:color="auto" w:sz="4" w:space="0"/>
            </w:tcBorders>
          </w:tcPr>
          <w:p w:rsidRPr="00B803D5" w:rsidR="003B6A1B" w:rsidP="00A23C17" w:rsidRDefault="003750A1" w14:paraId="2EB25516" w14:textId="7DE2B5DA">
            <w:pPr>
              <w:jc w:val="center"/>
            </w:pPr>
            <w:r>
              <w:t>2024</w:t>
            </w:r>
          </w:p>
        </w:tc>
        <w:tc>
          <w:tcPr>
            <w:tcW w:w="1634" w:type="dxa"/>
            <w:tcBorders>
              <w:top w:val="single" w:color="auto" w:sz="4" w:space="0"/>
              <w:left w:val="single" w:color="auto" w:sz="4" w:space="0"/>
              <w:bottom w:val="single" w:color="auto" w:sz="4" w:space="0"/>
              <w:right w:val="single" w:color="auto" w:sz="4" w:space="0"/>
            </w:tcBorders>
          </w:tcPr>
          <w:p w:rsidRPr="00B803D5" w:rsidR="003B6A1B" w:rsidP="00A23C17" w:rsidRDefault="00F13994" w14:paraId="0A76FE98" w14:textId="2C8E44D6">
            <w:pPr>
              <w:jc w:val="center"/>
            </w:pPr>
            <w:r>
              <w:t>$</w:t>
            </w:r>
            <w:r w:rsidR="00A54371">
              <w:t>735</w:t>
            </w:r>
          </w:p>
        </w:tc>
      </w:tr>
      <w:tr w:rsidRPr="00B803D5" w:rsidR="003750A1" w:rsidTr="00F13994" w14:paraId="23CC0A9F"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tcPr>
          <w:p w:rsidRPr="00F13994" w:rsidR="003750A1" w:rsidP="003750A1" w:rsidRDefault="003750A1" w14:paraId="4CFDAB24" w14:textId="090AB073">
            <w:pPr>
              <w:jc w:val="center"/>
              <w:rPr>
                <w:bCs/>
              </w:rPr>
            </w:pPr>
            <w:r w:rsidRPr="00F13994">
              <w:rPr>
                <w:bCs/>
              </w:rPr>
              <w:t>Melissa</w:t>
            </w:r>
          </w:p>
        </w:tc>
        <w:tc>
          <w:tcPr>
            <w:tcW w:w="1725" w:type="dxa"/>
            <w:tcBorders>
              <w:top w:val="single" w:color="auto" w:sz="4" w:space="0"/>
              <w:left w:val="single" w:color="auto" w:sz="4" w:space="0"/>
              <w:bottom w:val="single" w:color="auto" w:sz="4" w:space="0"/>
              <w:right w:val="single" w:color="auto" w:sz="4" w:space="0"/>
            </w:tcBorders>
          </w:tcPr>
          <w:p w:rsidRPr="00F13994" w:rsidR="003750A1" w:rsidP="003750A1" w:rsidRDefault="003750A1" w14:paraId="3A9B4F75" w14:textId="7A1FD103">
            <w:pPr>
              <w:jc w:val="center"/>
              <w:rPr>
                <w:bCs/>
              </w:rPr>
            </w:pPr>
            <w:proofErr w:type="spellStart"/>
            <w:r w:rsidRPr="00F13994">
              <w:rPr>
                <w:bCs/>
              </w:rPr>
              <w:t>Kasnitz</w:t>
            </w:r>
            <w:proofErr w:type="spellEnd"/>
          </w:p>
        </w:tc>
        <w:tc>
          <w:tcPr>
            <w:tcW w:w="2088" w:type="dxa"/>
            <w:tcBorders>
              <w:top w:val="single" w:color="auto" w:sz="4" w:space="0"/>
              <w:left w:val="single" w:color="auto" w:sz="4" w:space="0"/>
              <w:bottom w:val="single" w:color="auto" w:sz="4" w:space="0"/>
              <w:right w:val="single" w:color="auto" w:sz="4" w:space="0"/>
            </w:tcBorders>
          </w:tcPr>
          <w:p w:rsidRPr="00F13994" w:rsidR="003750A1" w:rsidP="003750A1" w:rsidRDefault="003750A1" w14:paraId="73440B00" w14:textId="31A26ADC">
            <w:pPr>
              <w:jc w:val="center"/>
              <w:rPr>
                <w:bCs/>
              </w:rPr>
            </w:pPr>
            <w:r w:rsidRPr="00F13994">
              <w:rPr>
                <w:bCs/>
              </w:rPr>
              <w:t>Attorney</w:t>
            </w:r>
          </w:p>
        </w:tc>
        <w:tc>
          <w:tcPr>
            <w:tcW w:w="1748" w:type="dxa"/>
            <w:tcBorders>
              <w:top w:val="single" w:color="auto" w:sz="4" w:space="0"/>
              <w:left w:val="single" w:color="auto" w:sz="4" w:space="0"/>
              <w:bottom w:val="single" w:color="auto" w:sz="4" w:space="0"/>
              <w:right w:val="single" w:color="auto" w:sz="4" w:space="0"/>
            </w:tcBorders>
          </w:tcPr>
          <w:p w:rsidRPr="00B803D5" w:rsidR="003750A1" w:rsidP="003750A1" w:rsidRDefault="005401A8" w14:paraId="1466F47E" w14:textId="7DF38FEC">
            <w:pPr>
              <w:jc w:val="center"/>
            </w:pPr>
            <w:r>
              <w:t>$755</w:t>
            </w:r>
          </w:p>
        </w:tc>
        <w:tc>
          <w:tcPr>
            <w:tcW w:w="1725" w:type="dxa"/>
            <w:tcBorders>
              <w:top w:val="single" w:color="auto" w:sz="4" w:space="0"/>
              <w:left w:val="single" w:color="auto" w:sz="4" w:space="0"/>
              <w:bottom w:val="single" w:color="auto" w:sz="4" w:space="0"/>
              <w:right w:val="single" w:color="auto" w:sz="4" w:space="0"/>
            </w:tcBorders>
          </w:tcPr>
          <w:p w:rsidRPr="00B803D5" w:rsidR="003750A1" w:rsidP="003750A1" w:rsidRDefault="003750A1" w14:paraId="4CBE320E" w14:textId="5FC1C4F2">
            <w:pPr>
              <w:jc w:val="center"/>
            </w:pPr>
            <w:r>
              <w:t>2025</w:t>
            </w:r>
          </w:p>
        </w:tc>
        <w:tc>
          <w:tcPr>
            <w:tcW w:w="1634" w:type="dxa"/>
            <w:tcBorders>
              <w:top w:val="single" w:color="auto" w:sz="4" w:space="0"/>
              <w:left w:val="single" w:color="auto" w:sz="4" w:space="0"/>
              <w:bottom w:val="single" w:color="auto" w:sz="4" w:space="0"/>
              <w:right w:val="single" w:color="auto" w:sz="4" w:space="0"/>
            </w:tcBorders>
          </w:tcPr>
          <w:p w:rsidRPr="00B803D5" w:rsidR="003750A1" w:rsidP="003750A1" w:rsidRDefault="00F13994" w14:paraId="37932A57" w14:textId="1B11C171">
            <w:pPr>
              <w:jc w:val="center"/>
            </w:pPr>
            <w:r>
              <w:t>$</w:t>
            </w:r>
            <w:r w:rsidR="00A54371">
              <w:t>755</w:t>
            </w:r>
          </w:p>
        </w:tc>
      </w:tr>
      <w:tr w:rsidRPr="00B803D5" w:rsidR="003750A1" w:rsidTr="00F13994" w14:paraId="4C519B49"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tcPr>
          <w:p w:rsidRPr="00F13994" w:rsidR="003750A1" w:rsidP="003750A1" w:rsidRDefault="003750A1" w14:paraId="65C04662" w14:textId="0958C078">
            <w:pPr>
              <w:jc w:val="center"/>
              <w:rPr>
                <w:bCs/>
              </w:rPr>
            </w:pPr>
            <w:r w:rsidRPr="00F13994">
              <w:rPr>
                <w:bCs/>
              </w:rPr>
              <w:t>Melissa</w:t>
            </w:r>
          </w:p>
        </w:tc>
        <w:tc>
          <w:tcPr>
            <w:tcW w:w="1725" w:type="dxa"/>
            <w:tcBorders>
              <w:top w:val="single" w:color="auto" w:sz="4" w:space="0"/>
              <w:left w:val="single" w:color="auto" w:sz="4" w:space="0"/>
              <w:bottom w:val="single" w:color="auto" w:sz="4" w:space="0"/>
              <w:right w:val="single" w:color="auto" w:sz="4" w:space="0"/>
            </w:tcBorders>
          </w:tcPr>
          <w:p w:rsidRPr="00F13994" w:rsidR="003750A1" w:rsidP="003750A1" w:rsidRDefault="003750A1" w14:paraId="1C590887" w14:textId="2CDC7ECE">
            <w:pPr>
              <w:jc w:val="center"/>
              <w:rPr>
                <w:bCs/>
              </w:rPr>
            </w:pPr>
            <w:proofErr w:type="spellStart"/>
            <w:r w:rsidRPr="00F13994">
              <w:rPr>
                <w:bCs/>
              </w:rPr>
              <w:t>Kasnitz</w:t>
            </w:r>
            <w:proofErr w:type="spellEnd"/>
          </w:p>
        </w:tc>
        <w:tc>
          <w:tcPr>
            <w:tcW w:w="2088" w:type="dxa"/>
            <w:tcBorders>
              <w:top w:val="single" w:color="auto" w:sz="4" w:space="0"/>
              <w:left w:val="single" w:color="auto" w:sz="4" w:space="0"/>
              <w:bottom w:val="single" w:color="auto" w:sz="4" w:space="0"/>
              <w:right w:val="single" w:color="auto" w:sz="4" w:space="0"/>
            </w:tcBorders>
          </w:tcPr>
          <w:p w:rsidRPr="00F13994" w:rsidR="003750A1" w:rsidP="003750A1" w:rsidRDefault="003750A1" w14:paraId="1EA8DE3D" w14:textId="21F97C0E">
            <w:pPr>
              <w:jc w:val="center"/>
              <w:rPr>
                <w:bCs/>
              </w:rPr>
            </w:pPr>
            <w:r w:rsidRPr="00F13994">
              <w:rPr>
                <w:bCs/>
              </w:rPr>
              <w:t>Attorney</w:t>
            </w:r>
          </w:p>
        </w:tc>
        <w:tc>
          <w:tcPr>
            <w:tcW w:w="1748" w:type="dxa"/>
            <w:tcBorders>
              <w:top w:val="single" w:color="auto" w:sz="4" w:space="0"/>
              <w:left w:val="single" w:color="auto" w:sz="4" w:space="0"/>
              <w:bottom w:val="single" w:color="auto" w:sz="4" w:space="0"/>
              <w:right w:val="single" w:color="auto" w:sz="4" w:space="0"/>
            </w:tcBorders>
          </w:tcPr>
          <w:p w:rsidRPr="00B803D5" w:rsidR="003750A1" w:rsidP="003750A1" w:rsidRDefault="005401A8" w14:paraId="4F6290AB" w14:textId="03E545DA">
            <w:pPr>
              <w:jc w:val="center"/>
            </w:pPr>
            <w:r>
              <w:t>$</w:t>
            </w:r>
            <w:r w:rsidR="0098114A">
              <w:t>780</w:t>
            </w:r>
          </w:p>
        </w:tc>
        <w:tc>
          <w:tcPr>
            <w:tcW w:w="1725" w:type="dxa"/>
            <w:tcBorders>
              <w:top w:val="single" w:color="auto" w:sz="4" w:space="0"/>
              <w:left w:val="single" w:color="auto" w:sz="4" w:space="0"/>
              <w:bottom w:val="single" w:color="auto" w:sz="4" w:space="0"/>
              <w:right w:val="single" w:color="auto" w:sz="4" w:space="0"/>
            </w:tcBorders>
          </w:tcPr>
          <w:p w:rsidRPr="00B803D5" w:rsidR="003750A1" w:rsidP="003750A1" w:rsidRDefault="003750A1" w14:paraId="1354C70A" w14:textId="6A521AD2">
            <w:pPr>
              <w:jc w:val="center"/>
            </w:pPr>
            <w:r>
              <w:t>2026</w:t>
            </w:r>
          </w:p>
        </w:tc>
        <w:tc>
          <w:tcPr>
            <w:tcW w:w="1634" w:type="dxa"/>
            <w:tcBorders>
              <w:top w:val="single" w:color="auto" w:sz="4" w:space="0"/>
              <w:left w:val="single" w:color="auto" w:sz="4" w:space="0"/>
              <w:bottom w:val="single" w:color="auto" w:sz="4" w:space="0"/>
              <w:right w:val="single" w:color="auto" w:sz="4" w:space="0"/>
            </w:tcBorders>
          </w:tcPr>
          <w:p w:rsidRPr="00B803D5" w:rsidR="003750A1" w:rsidP="003750A1" w:rsidRDefault="00F13994" w14:paraId="36649915" w14:textId="4C121BBB">
            <w:pPr>
              <w:jc w:val="center"/>
            </w:pPr>
            <w:r>
              <w:t>$</w:t>
            </w:r>
            <w:r w:rsidR="00815E29">
              <w:t>780</w:t>
            </w:r>
          </w:p>
        </w:tc>
      </w:tr>
      <w:tr w:rsidRPr="00B803D5" w:rsidR="003750A1" w:rsidTr="00F13994" w14:paraId="6C04DB40"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tcPr>
          <w:p w:rsidRPr="00F13994" w:rsidR="003750A1" w:rsidP="003750A1" w:rsidRDefault="003A2F21" w14:paraId="71BF257F" w14:textId="5F6CF621">
            <w:pPr>
              <w:jc w:val="center"/>
              <w:rPr>
                <w:bCs/>
              </w:rPr>
            </w:pPr>
            <w:r w:rsidRPr="00F13994">
              <w:rPr>
                <w:bCs/>
              </w:rPr>
              <w:t xml:space="preserve">Paul </w:t>
            </w:r>
          </w:p>
        </w:tc>
        <w:tc>
          <w:tcPr>
            <w:tcW w:w="1725" w:type="dxa"/>
            <w:tcBorders>
              <w:top w:val="single" w:color="auto" w:sz="4" w:space="0"/>
              <w:left w:val="single" w:color="auto" w:sz="4" w:space="0"/>
              <w:bottom w:val="single" w:color="auto" w:sz="4" w:space="0"/>
              <w:right w:val="single" w:color="auto" w:sz="4" w:space="0"/>
            </w:tcBorders>
          </w:tcPr>
          <w:p w:rsidRPr="00F13994" w:rsidR="003750A1" w:rsidP="003750A1" w:rsidRDefault="003A2F21" w14:paraId="4D0E5B24" w14:textId="33C7DD97">
            <w:pPr>
              <w:jc w:val="center"/>
              <w:rPr>
                <w:bCs/>
              </w:rPr>
            </w:pPr>
            <w:r w:rsidRPr="00F13994">
              <w:rPr>
                <w:bCs/>
              </w:rPr>
              <w:t>Goodman</w:t>
            </w:r>
          </w:p>
        </w:tc>
        <w:tc>
          <w:tcPr>
            <w:tcW w:w="2088" w:type="dxa"/>
            <w:tcBorders>
              <w:top w:val="single" w:color="auto" w:sz="4" w:space="0"/>
              <w:left w:val="single" w:color="auto" w:sz="4" w:space="0"/>
              <w:bottom w:val="single" w:color="auto" w:sz="4" w:space="0"/>
              <w:right w:val="single" w:color="auto" w:sz="4" w:space="0"/>
            </w:tcBorders>
          </w:tcPr>
          <w:p w:rsidRPr="00F13994" w:rsidR="003750A1" w:rsidP="003750A1" w:rsidRDefault="003A2F21" w14:paraId="3ACB6465" w14:textId="7128951D">
            <w:pPr>
              <w:jc w:val="center"/>
              <w:rPr>
                <w:bCs/>
              </w:rPr>
            </w:pPr>
            <w:r w:rsidRPr="00F13994">
              <w:rPr>
                <w:bCs/>
              </w:rPr>
              <w:t>Attorney</w:t>
            </w:r>
          </w:p>
        </w:tc>
        <w:tc>
          <w:tcPr>
            <w:tcW w:w="1748" w:type="dxa"/>
            <w:tcBorders>
              <w:top w:val="single" w:color="auto" w:sz="4" w:space="0"/>
              <w:left w:val="single" w:color="auto" w:sz="4" w:space="0"/>
              <w:bottom w:val="single" w:color="auto" w:sz="4" w:space="0"/>
              <w:right w:val="single" w:color="auto" w:sz="4" w:space="0"/>
            </w:tcBorders>
          </w:tcPr>
          <w:p w:rsidRPr="00B803D5" w:rsidR="003750A1" w:rsidP="003750A1" w:rsidRDefault="003A2F21" w14:paraId="27D75B3F" w14:textId="0DB56C14">
            <w:pPr>
              <w:jc w:val="center"/>
            </w:pPr>
            <w:r>
              <w:t>$680</w:t>
            </w:r>
          </w:p>
        </w:tc>
        <w:tc>
          <w:tcPr>
            <w:tcW w:w="1725" w:type="dxa"/>
            <w:tcBorders>
              <w:top w:val="single" w:color="auto" w:sz="4" w:space="0"/>
              <w:left w:val="single" w:color="auto" w:sz="4" w:space="0"/>
              <w:bottom w:val="single" w:color="auto" w:sz="4" w:space="0"/>
              <w:right w:val="single" w:color="auto" w:sz="4" w:space="0"/>
            </w:tcBorders>
          </w:tcPr>
          <w:p w:rsidRPr="00B803D5" w:rsidR="003750A1" w:rsidP="003750A1" w:rsidRDefault="003A2F21" w14:paraId="0BD45097" w14:textId="268158E7">
            <w:pPr>
              <w:jc w:val="center"/>
            </w:pPr>
            <w:r>
              <w:t>2025</w:t>
            </w:r>
          </w:p>
        </w:tc>
        <w:tc>
          <w:tcPr>
            <w:tcW w:w="1634" w:type="dxa"/>
            <w:tcBorders>
              <w:top w:val="single" w:color="auto" w:sz="4" w:space="0"/>
              <w:left w:val="single" w:color="auto" w:sz="4" w:space="0"/>
              <w:bottom w:val="single" w:color="auto" w:sz="4" w:space="0"/>
              <w:right w:val="single" w:color="auto" w:sz="4" w:space="0"/>
            </w:tcBorders>
          </w:tcPr>
          <w:p w:rsidRPr="00B803D5" w:rsidR="003750A1" w:rsidP="003750A1" w:rsidRDefault="00F13994" w14:paraId="6B245605" w14:textId="154CDD3C">
            <w:pPr>
              <w:jc w:val="center"/>
            </w:pPr>
            <w:r>
              <w:t>$</w:t>
            </w:r>
            <w:r w:rsidR="00815E29">
              <w:t>680</w:t>
            </w:r>
          </w:p>
        </w:tc>
      </w:tr>
      <w:tr w:rsidRPr="00B803D5" w:rsidR="003750A1" w:rsidTr="00F13994" w14:paraId="474E258F"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tcPr>
          <w:p w:rsidRPr="00F13994" w:rsidR="003750A1" w:rsidP="003750A1" w:rsidRDefault="003A2F21" w14:paraId="115C1393" w14:textId="6EAB90F4">
            <w:pPr>
              <w:jc w:val="center"/>
              <w:rPr>
                <w:bCs/>
              </w:rPr>
            </w:pPr>
            <w:r w:rsidRPr="00F13994">
              <w:rPr>
                <w:bCs/>
              </w:rPr>
              <w:t xml:space="preserve">Rachel </w:t>
            </w:r>
          </w:p>
        </w:tc>
        <w:tc>
          <w:tcPr>
            <w:tcW w:w="1725" w:type="dxa"/>
            <w:tcBorders>
              <w:top w:val="single" w:color="auto" w:sz="4" w:space="0"/>
              <w:left w:val="single" w:color="auto" w:sz="4" w:space="0"/>
              <w:bottom w:val="single" w:color="auto" w:sz="4" w:space="0"/>
              <w:right w:val="single" w:color="auto" w:sz="4" w:space="0"/>
            </w:tcBorders>
          </w:tcPr>
          <w:p w:rsidRPr="00F13994" w:rsidR="003750A1" w:rsidP="003750A1" w:rsidRDefault="003A2F21" w14:paraId="1467A27B" w14:textId="3FC326B5">
            <w:pPr>
              <w:jc w:val="center"/>
              <w:rPr>
                <w:bCs/>
              </w:rPr>
            </w:pPr>
            <w:r w:rsidRPr="00F13994">
              <w:rPr>
                <w:bCs/>
              </w:rPr>
              <w:t>Sweetnam</w:t>
            </w:r>
          </w:p>
        </w:tc>
        <w:tc>
          <w:tcPr>
            <w:tcW w:w="2088" w:type="dxa"/>
            <w:tcBorders>
              <w:top w:val="single" w:color="auto" w:sz="4" w:space="0"/>
              <w:left w:val="single" w:color="auto" w:sz="4" w:space="0"/>
              <w:bottom w:val="single" w:color="auto" w:sz="4" w:space="0"/>
              <w:right w:val="single" w:color="auto" w:sz="4" w:space="0"/>
            </w:tcBorders>
          </w:tcPr>
          <w:p w:rsidRPr="00F13994" w:rsidR="003750A1" w:rsidP="003750A1" w:rsidRDefault="003A2F21" w14:paraId="66D10560" w14:textId="1729EEC3">
            <w:pPr>
              <w:jc w:val="center"/>
              <w:rPr>
                <w:bCs/>
              </w:rPr>
            </w:pPr>
            <w:r w:rsidRPr="00F13994">
              <w:rPr>
                <w:bCs/>
              </w:rPr>
              <w:t>Attorney</w:t>
            </w:r>
          </w:p>
        </w:tc>
        <w:tc>
          <w:tcPr>
            <w:tcW w:w="1748" w:type="dxa"/>
            <w:tcBorders>
              <w:top w:val="single" w:color="auto" w:sz="4" w:space="0"/>
              <w:left w:val="single" w:color="auto" w:sz="4" w:space="0"/>
              <w:bottom w:val="single" w:color="auto" w:sz="4" w:space="0"/>
              <w:right w:val="single" w:color="auto" w:sz="4" w:space="0"/>
            </w:tcBorders>
          </w:tcPr>
          <w:p w:rsidRPr="00B803D5" w:rsidR="003750A1" w:rsidP="003750A1" w:rsidRDefault="0097051D" w14:paraId="7BC812A8" w14:textId="03FFF15E">
            <w:pPr>
              <w:jc w:val="center"/>
            </w:pPr>
            <w:r>
              <w:t>$240</w:t>
            </w:r>
          </w:p>
        </w:tc>
        <w:tc>
          <w:tcPr>
            <w:tcW w:w="1725" w:type="dxa"/>
            <w:tcBorders>
              <w:top w:val="single" w:color="auto" w:sz="4" w:space="0"/>
              <w:left w:val="single" w:color="auto" w:sz="4" w:space="0"/>
              <w:bottom w:val="single" w:color="auto" w:sz="4" w:space="0"/>
              <w:right w:val="single" w:color="auto" w:sz="4" w:space="0"/>
            </w:tcBorders>
          </w:tcPr>
          <w:p w:rsidRPr="00B803D5" w:rsidR="003750A1" w:rsidP="003750A1" w:rsidRDefault="0097051D" w14:paraId="4580AE9E" w14:textId="04EEBD89">
            <w:pPr>
              <w:jc w:val="center"/>
            </w:pPr>
            <w:r>
              <w:t>2024</w:t>
            </w:r>
          </w:p>
        </w:tc>
        <w:tc>
          <w:tcPr>
            <w:tcW w:w="1634" w:type="dxa"/>
            <w:tcBorders>
              <w:top w:val="single" w:color="auto" w:sz="4" w:space="0"/>
              <w:left w:val="single" w:color="auto" w:sz="4" w:space="0"/>
              <w:bottom w:val="single" w:color="auto" w:sz="4" w:space="0"/>
              <w:right w:val="single" w:color="auto" w:sz="4" w:space="0"/>
            </w:tcBorders>
          </w:tcPr>
          <w:p w:rsidRPr="00B803D5" w:rsidR="003750A1" w:rsidP="003750A1" w:rsidRDefault="00F13994" w14:paraId="74B7B957" w14:textId="4FFEC9B8">
            <w:pPr>
              <w:jc w:val="center"/>
            </w:pPr>
            <w:r>
              <w:t>$</w:t>
            </w:r>
            <w:r w:rsidR="00A54371">
              <w:t>240</w:t>
            </w:r>
          </w:p>
        </w:tc>
      </w:tr>
      <w:tr w:rsidRPr="00B803D5" w:rsidR="003750A1" w:rsidTr="00F13994" w14:paraId="0DC4129D"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tcPr>
          <w:p w:rsidRPr="00F13994" w:rsidR="003750A1" w:rsidP="003750A1" w:rsidRDefault="0097051D" w14:paraId="1C03A89B" w14:textId="534DCAE4">
            <w:pPr>
              <w:jc w:val="center"/>
              <w:rPr>
                <w:bCs/>
              </w:rPr>
            </w:pPr>
            <w:r w:rsidRPr="00F13994">
              <w:rPr>
                <w:bCs/>
              </w:rPr>
              <w:t xml:space="preserve">Rachel </w:t>
            </w:r>
          </w:p>
        </w:tc>
        <w:tc>
          <w:tcPr>
            <w:tcW w:w="1725" w:type="dxa"/>
            <w:tcBorders>
              <w:top w:val="single" w:color="auto" w:sz="4" w:space="0"/>
              <w:left w:val="single" w:color="auto" w:sz="4" w:space="0"/>
              <w:bottom w:val="single" w:color="auto" w:sz="4" w:space="0"/>
              <w:right w:val="single" w:color="auto" w:sz="4" w:space="0"/>
            </w:tcBorders>
          </w:tcPr>
          <w:p w:rsidRPr="00F13994" w:rsidR="003750A1" w:rsidP="003750A1" w:rsidRDefault="0097051D" w14:paraId="53680AFD" w14:textId="3771D222">
            <w:pPr>
              <w:jc w:val="center"/>
              <w:rPr>
                <w:bCs/>
              </w:rPr>
            </w:pPr>
            <w:r w:rsidRPr="00F13994">
              <w:rPr>
                <w:bCs/>
              </w:rPr>
              <w:t>Sweetnam</w:t>
            </w:r>
          </w:p>
        </w:tc>
        <w:tc>
          <w:tcPr>
            <w:tcW w:w="2088" w:type="dxa"/>
            <w:tcBorders>
              <w:top w:val="single" w:color="auto" w:sz="4" w:space="0"/>
              <w:left w:val="single" w:color="auto" w:sz="4" w:space="0"/>
              <w:bottom w:val="single" w:color="auto" w:sz="4" w:space="0"/>
              <w:right w:val="single" w:color="auto" w:sz="4" w:space="0"/>
            </w:tcBorders>
          </w:tcPr>
          <w:p w:rsidRPr="00F13994" w:rsidR="003750A1" w:rsidP="003750A1" w:rsidRDefault="0097051D" w14:paraId="597A6D17" w14:textId="57FFBE8D">
            <w:pPr>
              <w:jc w:val="center"/>
              <w:rPr>
                <w:bCs/>
              </w:rPr>
            </w:pPr>
            <w:r w:rsidRPr="00F13994">
              <w:rPr>
                <w:bCs/>
              </w:rPr>
              <w:t>Attorney</w:t>
            </w:r>
          </w:p>
        </w:tc>
        <w:tc>
          <w:tcPr>
            <w:tcW w:w="1748" w:type="dxa"/>
            <w:tcBorders>
              <w:top w:val="single" w:color="auto" w:sz="4" w:space="0"/>
              <w:left w:val="single" w:color="auto" w:sz="4" w:space="0"/>
              <w:bottom w:val="single" w:color="auto" w:sz="4" w:space="0"/>
              <w:right w:val="single" w:color="auto" w:sz="4" w:space="0"/>
            </w:tcBorders>
          </w:tcPr>
          <w:p w:rsidRPr="00B803D5" w:rsidR="003750A1" w:rsidP="003750A1" w:rsidRDefault="0097051D" w14:paraId="48B7FBBF" w14:textId="0CDB5C2C">
            <w:pPr>
              <w:jc w:val="center"/>
            </w:pPr>
            <w:r>
              <w:t>$275</w:t>
            </w:r>
          </w:p>
        </w:tc>
        <w:tc>
          <w:tcPr>
            <w:tcW w:w="1725" w:type="dxa"/>
            <w:tcBorders>
              <w:top w:val="single" w:color="auto" w:sz="4" w:space="0"/>
              <w:left w:val="single" w:color="auto" w:sz="4" w:space="0"/>
              <w:bottom w:val="single" w:color="auto" w:sz="4" w:space="0"/>
              <w:right w:val="single" w:color="auto" w:sz="4" w:space="0"/>
            </w:tcBorders>
          </w:tcPr>
          <w:p w:rsidRPr="00B803D5" w:rsidR="003750A1" w:rsidP="003750A1" w:rsidRDefault="0097051D" w14:paraId="5541B9E8" w14:textId="1E1F3866">
            <w:pPr>
              <w:jc w:val="center"/>
            </w:pPr>
            <w:r>
              <w:t>2025</w:t>
            </w:r>
          </w:p>
        </w:tc>
        <w:tc>
          <w:tcPr>
            <w:tcW w:w="1634" w:type="dxa"/>
            <w:tcBorders>
              <w:top w:val="single" w:color="auto" w:sz="4" w:space="0"/>
              <w:left w:val="single" w:color="auto" w:sz="4" w:space="0"/>
              <w:bottom w:val="single" w:color="auto" w:sz="4" w:space="0"/>
              <w:right w:val="single" w:color="auto" w:sz="4" w:space="0"/>
            </w:tcBorders>
          </w:tcPr>
          <w:p w:rsidRPr="00B803D5" w:rsidR="003750A1" w:rsidP="003750A1" w:rsidRDefault="00F13994" w14:paraId="5585EC38" w14:textId="29331185">
            <w:pPr>
              <w:jc w:val="center"/>
            </w:pPr>
            <w:r>
              <w:t>$</w:t>
            </w:r>
            <w:r w:rsidR="00A54371">
              <w:t>275</w:t>
            </w:r>
          </w:p>
        </w:tc>
      </w:tr>
    </w:tbl>
    <w:p w:rsidR="0022302F" w:rsidP="00FE3BAE" w:rsidRDefault="0022302F" w14:paraId="330D3693" w14:textId="77777777">
      <w:pPr>
        <w:spacing w:line="360" w:lineRule="auto"/>
        <w:rPr>
          <w:b/>
        </w:rPr>
      </w:pPr>
    </w:p>
    <w:p w:rsidR="0022302F" w:rsidP="00FE3BAE" w:rsidRDefault="0022302F" w14:paraId="439C0840" w14:textId="77777777">
      <w:pPr>
        <w:spacing w:line="360" w:lineRule="auto"/>
        <w:rPr>
          <w:b/>
        </w:rPr>
      </w:pPr>
    </w:p>
    <w:p w:rsidRPr="00B803D5" w:rsidR="00FE3BAE" w:rsidP="00FE3BAE" w:rsidRDefault="00FE3BAE" w14:paraId="53F54635" w14:textId="77777777">
      <w:pPr>
        <w:jc w:val="center"/>
      </w:pPr>
      <w:r w:rsidRPr="00B803D5">
        <w:rPr>
          <w:b/>
        </w:rPr>
        <w:t xml:space="preserve">(END OF </w:t>
      </w:r>
      <w:r w:rsidRPr="00B803D5">
        <w:rPr>
          <w:b/>
          <w:szCs w:val="26"/>
        </w:rPr>
        <w:t>APPENDIX</w:t>
      </w:r>
      <w:r w:rsidRPr="00B803D5">
        <w:rPr>
          <w:b/>
        </w:rPr>
        <w:t>)</w:t>
      </w:r>
    </w:p>
    <w:sectPr w:rsidRPr="00B803D5" w:rsidR="00FE3BAE" w:rsidSect="006B7228">
      <w:footerReference w:type="default" r:id="rId14"/>
      <w:pgSz w:w="12240" w:h="15840"/>
      <w:pgMar w:top="1440" w:right="1440" w:bottom="1440" w:left="1440" w:header="720" w:footer="720" w:gutter="0"/>
      <w:pgNumType w:fmt="numberInDash"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DCFBC6" w14:textId="77777777" w:rsidR="008A08C5" w:rsidRDefault="008A08C5" w:rsidP="00885956">
      <w:r>
        <w:separator/>
      </w:r>
    </w:p>
  </w:endnote>
  <w:endnote w:type="continuationSeparator" w:id="0">
    <w:p w14:paraId="583F5CDD" w14:textId="77777777" w:rsidR="008A08C5" w:rsidRDefault="008A08C5" w:rsidP="008859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altName w:val="Book Antiqu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0570652"/>
      <w:docPartObj>
        <w:docPartGallery w:val="Page Numbers (Bottom of Page)"/>
        <w:docPartUnique/>
      </w:docPartObj>
    </w:sdtPr>
    <w:sdtEndPr>
      <w:rPr>
        <w:noProof/>
      </w:rPr>
    </w:sdtEndPr>
    <w:sdtContent>
      <w:p w14:paraId="28A020F4" w14:textId="3FB6E185" w:rsidR="003B6A1B" w:rsidRDefault="003B6A1B" w:rsidP="00880855">
        <w:pPr>
          <w:pStyle w:val="Footer"/>
          <w:jc w:val="center"/>
        </w:pPr>
        <w:r>
          <w:fldChar w:fldCharType="begin"/>
        </w:r>
        <w:r>
          <w:instrText xml:space="preserve"> PAGE   \* MERGEFORMAT </w:instrText>
        </w:r>
        <w:r>
          <w:fldChar w:fldCharType="separate"/>
        </w:r>
        <w:r w:rsidR="0055228B">
          <w:rPr>
            <w:noProof/>
          </w:rPr>
          <w:t>- 1 -</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549329"/>
      <w:docPartObj>
        <w:docPartGallery w:val="Page Numbers (Bottom of Page)"/>
        <w:docPartUnique/>
      </w:docPartObj>
    </w:sdtPr>
    <w:sdtEndPr>
      <w:rPr>
        <w:noProof/>
      </w:rPr>
    </w:sdtEndPr>
    <w:sdtContent>
      <w:p w14:paraId="560F7D5D" w14:textId="513AABCA" w:rsidR="00CF1129" w:rsidRDefault="003738CC" w:rsidP="00EA632F">
        <w:pPr>
          <w:pStyle w:val="Footer"/>
          <w:tabs>
            <w:tab w:val="left" w:pos="228"/>
          </w:tabs>
        </w:pPr>
        <w:r w:rsidRPr="003738CC">
          <w:rPr>
            <w:sz w:val="16"/>
            <w:szCs w:val="16"/>
          </w:rPr>
          <w:t>617703016</w:t>
        </w:r>
        <w:r w:rsidR="00EA632F">
          <w:tab/>
        </w:r>
        <w:r w:rsidR="00CF1129">
          <w:fldChar w:fldCharType="begin"/>
        </w:r>
        <w:r w:rsidR="00CF1129">
          <w:instrText xml:space="preserve"> PAGE   \* MERGEFORMAT </w:instrText>
        </w:r>
        <w:r w:rsidR="00CF1129">
          <w:fldChar w:fldCharType="separate"/>
        </w:r>
        <w:r w:rsidR="002A6C07">
          <w:rPr>
            <w:noProof/>
          </w:rPr>
          <w:t>- 1 -</w:t>
        </w:r>
        <w:r w:rsidR="00CF1129">
          <w:rPr>
            <w:noProof/>
          </w:rPr>
          <w:fldChar w:fldCharType="end"/>
        </w:r>
      </w:p>
    </w:sdtContent>
  </w:sdt>
  <w:p w14:paraId="2B494C2D" w14:textId="77777777" w:rsidR="00CF1129" w:rsidRDefault="00CF112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1DD96" w14:textId="7A4B1371" w:rsidR="00435C30" w:rsidRDefault="00435C30" w:rsidP="00880855">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F273F" w14:textId="77777777" w:rsidR="008A08C5" w:rsidRDefault="008A08C5" w:rsidP="00885956">
      <w:r>
        <w:separator/>
      </w:r>
    </w:p>
  </w:footnote>
  <w:footnote w:type="continuationSeparator" w:id="0">
    <w:p w14:paraId="03BF6D38" w14:textId="77777777" w:rsidR="008A08C5" w:rsidRDefault="008A08C5" w:rsidP="00885956">
      <w:r>
        <w:continuationSeparator/>
      </w:r>
    </w:p>
  </w:footnote>
  <w:footnote w:id="1">
    <w:p w14:paraId="7CAF0DDD" w14:textId="77777777" w:rsidR="003B6A1B" w:rsidRDefault="003B6A1B">
      <w:pPr>
        <w:pStyle w:val="FootnoteText"/>
      </w:pPr>
      <w:r>
        <w:rPr>
          <w:rStyle w:val="FootnoteReference"/>
        </w:rPr>
        <w:footnoteRef/>
      </w:r>
      <w:r>
        <w:t xml:space="preserve"> All statutory references are </w:t>
      </w:r>
      <w:proofErr w:type="gramStart"/>
      <w:r>
        <w:t>to California</w:t>
      </w:r>
      <w:proofErr w:type="gramEnd"/>
      <w:r>
        <w:t xml:space="preserve"> Public Utilities Code unless indicated otherwise.</w:t>
      </w:r>
    </w:p>
  </w:footnote>
  <w:footnote w:id="2">
    <w:p w14:paraId="2A44723A" w14:textId="6A49E0AD" w:rsidR="00746895" w:rsidRPr="00DE3A5D" w:rsidRDefault="00746895" w:rsidP="00A86489">
      <w:pPr>
        <w:pStyle w:val="FootnoteText"/>
      </w:pPr>
      <w:r w:rsidRPr="00DE3A5D">
        <w:rPr>
          <w:rStyle w:val="FootnoteReference"/>
          <w:sz w:val="20"/>
        </w:rPr>
        <w:footnoteRef/>
      </w:r>
      <w:r w:rsidRPr="00DE3A5D">
        <w:t xml:space="preserve"> This information may be </w:t>
      </w:r>
      <w:r w:rsidRPr="00DE3A5D">
        <w:rPr>
          <w:color w:val="000000"/>
        </w:rPr>
        <w:t>obtain</w:t>
      </w:r>
      <w:r>
        <w:rPr>
          <w:color w:val="000000"/>
        </w:rPr>
        <w:t xml:space="preserve">ed through the State Bar of California’s website at </w:t>
      </w:r>
      <w:hyperlink r:id="rId1" w:history="1">
        <w:r w:rsidR="008F6381">
          <w:rPr>
            <w:rStyle w:val="Hyperlink"/>
          </w:rPr>
          <w:t>https://apps.calbar.ca.gov/attorney/LicenseeSearch/QuickSearch.</w:t>
        </w:r>
      </w:hyperlink>
    </w:p>
  </w:footnote>
  <w:footnote w:id="3">
    <w:p w14:paraId="62FF4DB8" w14:textId="16C60E6F" w:rsidR="008F6381" w:rsidRPr="008F6381" w:rsidRDefault="008F6381">
      <w:pPr>
        <w:pStyle w:val="FootnoteText"/>
        <w:rPr>
          <w:lang w:val="en-ZW"/>
        </w:rPr>
      </w:pPr>
      <w:r>
        <w:rPr>
          <w:rStyle w:val="FootnoteReference"/>
        </w:rPr>
        <w:footnoteRef/>
      </w:r>
      <w:r>
        <w:t xml:space="preserve"> </w:t>
      </w:r>
      <w:r w:rsidRPr="008F6381">
        <w:t>A</w:t>
      </w:r>
      <w:r w:rsidRPr="008F6381">
        <w:rPr>
          <w:color w:val="000000"/>
        </w:rPr>
        <w:t>ttachments not attached to final Decision.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ECA47" w14:textId="6D79F149" w:rsidR="00AA117A" w:rsidRDefault="00AA117A">
    <w:pPr>
      <w:pStyle w:val="Header"/>
    </w:pPr>
    <w:r>
      <w:t>A.24-03-</w:t>
    </w:r>
    <w:proofErr w:type="gramStart"/>
    <w:r>
      <w:t>019  ALJ</w:t>
    </w:r>
    <w:proofErr w:type="gramEnd"/>
    <w:r>
      <w:t>/MPO/vj4</w:t>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B5AE7"/>
    <w:multiLevelType w:val="hybridMultilevel"/>
    <w:tmpl w:val="2892EF34"/>
    <w:lvl w:ilvl="0" w:tplc="7B3657A2">
      <w:start w:val="1"/>
      <w:numFmt w:val="upp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3B25777"/>
    <w:multiLevelType w:val="hybridMultilevel"/>
    <w:tmpl w:val="2BC0C152"/>
    <w:lvl w:ilvl="0" w:tplc="F91419D4">
      <w:start w:val="1"/>
      <w:numFmt w:val="upperLetter"/>
      <w:lvlText w:val="%1."/>
      <w:lvlJc w:val="left"/>
      <w:pPr>
        <w:tabs>
          <w:tab w:val="num" w:pos="360"/>
        </w:tabs>
        <w:ind w:left="360" w:hanging="360"/>
      </w:pPr>
      <w:rPr>
        <w:rFonts w:hint="default"/>
        <w:b/>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52F0203"/>
    <w:multiLevelType w:val="hybridMultilevel"/>
    <w:tmpl w:val="30FC9C02"/>
    <w:lvl w:ilvl="0" w:tplc="3F64304C">
      <w:start w:val="1"/>
      <w:numFmt w:val="decimal"/>
      <w:lvlText w:val="%1."/>
      <w:lvlJc w:val="left"/>
      <w:pPr>
        <w:ind w:left="547" w:hanging="54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02E60CD"/>
    <w:multiLevelType w:val="hybridMultilevel"/>
    <w:tmpl w:val="A5FC35B8"/>
    <w:lvl w:ilvl="0" w:tplc="DAA6AB9C">
      <w:start w:val="2"/>
      <w:numFmt w:val="upperLetter"/>
      <w:lvlText w:val="%1."/>
      <w:lvlJc w:val="left"/>
      <w:pPr>
        <w:tabs>
          <w:tab w:val="num" w:pos="360"/>
        </w:tabs>
        <w:ind w:left="36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2504B9E"/>
    <w:multiLevelType w:val="hybridMultilevel"/>
    <w:tmpl w:val="A5FC35B8"/>
    <w:lvl w:ilvl="0" w:tplc="DAA6AB9C">
      <w:start w:val="2"/>
      <w:numFmt w:val="upperLetter"/>
      <w:lvlText w:val="%1."/>
      <w:lvlJc w:val="left"/>
      <w:pPr>
        <w:tabs>
          <w:tab w:val="num" w:pos="360"/>
        </w:tabs>
        <w:ind w:left="36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49104FC"/>
    <w:multiLevelType w:val="hybridMultilevel"/>
    <w:tmpl w:val="AF42F70C"/>
    <w:lvl w:ilvl="0" w:tplc="0409000F">
      <w:start w:val="1"/>
      <w:numFmt w:val="decimal"/>
      <w:lvlText w:val="%1."/>
      <w:lvlJc w:val="left"/>
      <w:pPr>
        <w:tabs>
          <w:tab w:val="num" w:pos="900"/>
        </w:tabs>
        <w:ind w:left="900" w:hanging="360"/>
      </w:p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6" w15:restartNumberingAfterBreak="0">
    <w:nsid w:val="568F6BF7"/>
    <w:multiLevelType w:val="hybridMultilevel"/>
    <w:tmpl w:val="2BC0C152"/>
    <w:lvl w:ilvl="0" w:tplc="F91419D4">
      <w:start w:val="1"/>
      <w:numFmt w:val="upperLetter"/>
      <w:lvlText w:val="%1."/>
      <w:lvlJc w:val="left"/>
      <w:pPr>
        <w:tabs>
          <w:tab w:val="num" w:pos="360"/>
        </w:tabs>
        <w:ind w:left="360" w:hanging="360"/>
      </w:pPr>
      <w:rPr>
        <w:rFonts w:hint="default"/>
        <w:b/>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7EE0BC7"/>
    <w:multiLevelType w:val="hybridMultilevel"/>
    <w:tmpl w:val="17C8B27A"/>
    <w:lvl w:ilvl="0" w:tplc="0409000F">
      <w:start w:val="1"/>
      <w:numFmt w:val="decimal"/>
      <w:lvlText w:val="%1."/>
      <w:lvlJc w:val="left"/>
      <w:pPr>
        <w:tabs>
          <w:tab w:val="num" w:pos="1620"/>
        </w:tabs>
        <w:ind w:left="1620" w:hanging="360"/>
      </w:pPr>
    </w:lvl>
    <w:lvl w:ilvl="1" w:tplc="A2982BDA">
      <w:start w:val="1"/>
      <w:numFmt w:val="upperLetter"/>
      <w:lvlText w:val="%2."/>
      <w:lvlJc w:val="left"/>
      <w:pPr>
        <w:tabs>
          <w:tab w:val="num" w:pos="2340"/>
        </w:tabs>
        <w:ind w:left="2340" w:hanging="360"/>
      </w:pPr>
      <w:rPr>
        <w:rFonts w:hint="default"/>
      </w:r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8" w15:restartNumberingAfterBreak="0">
    <w:nsid w:val="663E2E87"/>
    <w:multiLevelType w:val="hybridMultilevel"/>
    <w:tmpl w:val="3F9A4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78737B1"/>
    <w:multiLevelType w:val="hybridMultilevel"/>
    <w:tmpl w:val="6E5AF590"/>
    <w:lvl w:ilvl="0" w:tplc="58ECDC58">
      <w:start w:val="1"/>
      <w:numFmt w:val="upperLetter"/>
      <w:lvlText w:val="%1."/>
      <w:lvlJc w:val="left"/>
      <w:pPr>
        <w:tabs>
          <w:tab w:val="num" w:pos="900"/>
        </w:tabs>
        <w:ind w:left="900" w:hanging="360"/>
      </w:pPr>
      <w:rPr>
        <w:rFonts w:hint="default"/>
        <w:i w:val="0"/>
      </w:rPr>
    </w:lvl>
    <w:lvl w:ilvl="1" w:tplc="EC9EF088">
      <w:start w:val="1"/>
      <w:numFmt w:val="decimal"/>
      <w:lvlText w:val="%2."/>
      <w:lvlJc w:val="left"/>
      <w:pPr>
        <w:tabs>
          <w:tab w:val="num" w:pos="1620"/>
        </w:tabs>
        <w:ind w:left="1620" w:hanging="5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A8179A5"/>
    <w:multiLevelType w:val="hybridMultilevel"/>
    <w:tmpl w:val="30FC9C02"/>
    <w:lvl w:ilvl="0" w:tplc="3F64304C">
      <w:start w:val="1"/>
      <w:numFmt w:val="decimal"/>
      <w:lvlText w:val="%1."/>
      <w:lvlJc w:val="left"/>
      <w:pPr>
        <w:ind w:left="547" w:hanging="54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236431786">
    <w:abstractNumId w:val="9"/>
  </w:num>
  <w:num w:numId="2" w16cid:durableId="296566636">
    <w:abstractNumId w:val="0"/>
  </w:num>
  <w:num w:numId="3" w16cid:durableId="2098595014">
    <w:abstractNumId w:val="10"/>
  </w:num>
  <w:num w:numId="4" w16cid:durableId="1312905431">
    <w:abstractNumId w:val="5"/>
  </w:num>
  <w:num w:numId="5" w16cid:durableId="417093550">
    <w:abstractNumId w:val="3"/>
  </w:num>
  <w:num w:numId="6" w16cid:durableId="1486429129">
    <w:abstractNumId w:val="7"/>
  </w:num>
  <w:num w:numId="7" w16cid:durableId="258221757">
    <w:abstractNumId w:val="4"/>
  </w:num>
  <w:num w:numId="8" w16cid:durableId="842936081">
    <w:abstractNumId w:val="6"/>
  </w:num>
  <w:num w:numId="9" w16cid:durableId="1685205339">
    <w:abstractNumId w:val="1"/>
  </w:num>
  <w:num w:numId="10" w16cid:durableId="789317941">
    <w:abstractNumId w:val="2"/>
  </w:num>
  <w:num w:numId="11" w16cid:durableId="58951077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F83"/>
    <w:rsid w:val="00003A49"/>
    <w:rsid w:val="000061C7"/>
    <w:rsid w:val="00012DB3"/>
    <w:rsid w:val="000148F0"/>
    <w:rsid w:val="00022303"/>
    <w:rsid w:val="00023D17"/>
    <w:rsid w:val="00026A15"/>
    <w:rsid w:val="000312AF"/>
    <w:rsid w:val="00034492"/>
    <w:rsid w:val="00036F54"/>
    <w:rsid w:val="0004118B"/>
    <w:rsid w:val="000420CB"/>
    <w:rsid w:val="0004355D"/>
    <w:rsid w:val="00045A2F"/>
    <w:rsid w:val="0005513E"/>
    <w:rsid w:val="0005538D"/>
    <w:rsid w:val="00055843"/>
    <w:rsid w:val="00056192"/>
    <w:rsid w:val="00067388"/>
    <w:rsid w:val="00070158"/>
    <w:rsid w:val="00072C4D"/>
    <w:rsid w:val="00072C81"/>
    <w:rsid w:val="00073262"/>
    <w:rsid w:val="00073331"/>
    <w:rsid w:val="00076AF4"/>
    <w:rsid w:val="000800C6"/>
    <w:rsid w:val="00084CD9"/>
    <w:rsid w:val="00091CC7"/>
    <w:rsid w:val="000971C0"/>
    <w:rsid w:val="000A1193"/>
    <w:rsid w:val="000A545D"/>
    <w:rsid w:val="000B3D09"/>
    <w:rsid w:val="000C01D7"/>
    <w:rsid w:val="000D66EE"/>
    <w:rsid w:val="000D6CA0"/>
    <w:rsid w:val="000D6DF8"/>
    <w:rsid w:val="000E1CA2"/>
    <w:rsid w:val="000E41D9"/>
    <w:rsid w:val="000E6ABD"/>
    <w:rsid w:val="000F595C"/>
    <w:rsid w:val="000F7670"/>
    <w:rsid w:val="0010480F"/>
    <w:rsid w:val="00106EDE"/>
    <w:rsid w:val="00110D89"/>
    <w:rsid w:val="00123103"/>
    <w:rsid w:val="00125492"/>
    <w:rsid w:val="001279F4"/>
    <w:rsid w:val="00133EE1"/>
    <w:rsid w:val="001346EB"/>
    <w:rsid w:val="00137412"/>
    <w:rsid w:val="001415A7"/>
    <w:rsid w:val="00141A4E"/>
    <w:rsid w:val="00143A01"/>
    <w:rsid w:val="00151AA8"/>
    <w:rsid w:val="00152F94"/>
    <w:rsid w:val="00171EBF"/>
    <w:rsid w:val="00175865"/>
    <w:rsid w:val="00180E8C"/>
    <w:rsid w:val="00183B64"/>
    <w:rsid w:val="00187E7E"/>
    <w:rsid w:val="001962EB"/>
    <w:rsid w:val="001A36D4"/>
    <w:rsid w:val="001A3CF3"/>
    <w:rsid w:val="001A6AB4"/>
    <w:rsid w:val="001B364A"/>
    <w:rsid w:val="001B4565"/>
    <w:rsid w:val="001C0DD1"/>
    <w:rsid w:val="001C21AE"/>
    <w:rsid w:val="001D3ED2"/>
    <w:rsid w:val="001D5DAB"/>
    <w:rsid w:val="001D642D"/>
    <w:rsid w:val="001E0C4F"/>
    <w:rsid w:val="001E77CF"/>
    <w:rsid w:val="001E7EE2"/>
    <w:rsid w:val="001F238E"/>
    <w:rsid w:val="002011CF"/>
    <w:rsid w:val="00204E3A"/>
    <w:rsid w:val="00207BA3"/>
    <w:rsid w:val="00212A97"/>
    <w:rsid w:val="00212E10"/>
    <w:rsid w:val="0021436F"/>
    <w:rsid w:val="00214B22"/>
    <w:rsid w:val="002154C3"/>
    <w:rsid w:val="00217224"/>
    <w:rsid w:val="0022302F"/>
    <w:rsid w:val="00230392"/>
    <w:rsid w:val="002415DC"/>
    <w:rsid w:val="00244752"/>
    <w:rsid w:val="002466F8"/>
    <w:rsid w:val="002550EA"/>
    <w:rsid w:val="00256F00"/>
    <w:rsid w:val="00260209"/>
    <w:rsid w:val="00260518"/>
    <w:rsid w:val="00264333"/>
    <w:rsid w:val="00265A60"/>
    <w:rsid w:val="00270E2E"/>
    <w:rsid w:val="00273208"/>
    <w:rsid w:val="002912FC"/>
    <w:rsid w:val="002977EF"/>
    <w:rsid w:val="002A1055"/>
    <w:rsid w:val="002A36C5"/>
    <w:rsid w:val="002A6C07"/>
    <w:rsid w:val="002A7F88"/>
    <w:rsid w:val="002C5CB2"/>
    <w:rsid w:val="002D21CA"/>
    <w:rsid w:val="002D3848"/>
    <w:rsid w:val="002D53AA"/>
    <w:rsid w:val="002D5639"/>
    <w:rsid w:val="002D5893"/>
    <w:rsid w:val="002D6FC1"/>
    <w:rsid w:val="002E58AC"/>
    <w:rsid w:val="002E5F83"/>
    <w:rsid w:val="002E77D8"/>
    <w:rsid w:val="00303C2B"/>
    <w:rsid w:val="003057B3"/>
    <w:rsid w:val="00321B33"/>
    <w:rsid w:val="00322AF6"/>
    <w:rsid w:val="003252AD"/>
    <w:rsid w:val="003501DD"/>
    <w:rsid w:val="00356DE3"/>
    <w:rsid w:val="00357623"/>
    <w:rsid w:val="00357F1A"/>
    <w:rsid w:val="00364D14"/>
    <w:rsid w:val="00364D90"/>
    <w:rsid w:val="0036690F"/>
    <w:rsid w:val="00367AFB"/>
    <w:rsid w:val="00370875"/>
    <w:rsid w:val="00370CBF"/>
    <w:rsid w:val="00372AB1"/>
    <w:rsid w:val="003738CC"/>
    <w:rsid w:val="00374FD1"/>
    <w:rsid w:val="003750A1"/>
    <w:rsid w:val="00377884"/>
    <w:rsid w:val="00380703"/>
    <w:rsid w:val="0038367C"/>
    <w:rsid w:val="00384723"/>
    <w:rsid w:val="00390788"/>
    <w:rsid w:val="00390BF9"/>
    <w:rsid w:val="003A021B"/>
    <w:rsid w:val="003A2F21"/>
    <w:rsid w:val="003A78D1"/>
    <w:rsid w:val="003B1782"/>
    <w:rsid w:val="003B5EAC"/>
    <w:rsid w:val="003B5F62"/>
    <w:rsid w:val="003B6A1B"/>
    <w:rsid w:val="003C0878"/>
    <w:rsid w:val="003C608A"/>
    <w:rsid w:val="003D16D2"/>
    <w:rsid w:val="003D3044"/>
    <w:rsid w:val="003D359B"/>
    <w:rsid w:val="003D4455"/>
    <w:rsid w:val="003E34FD"/>
    <w:rsid w:val="003E3A6B"/>
    <w:rsid w:val="00402357"/>
    <w:rsid w:val="00404A16"/>
    <w:rsid w:val="00415491"/>
    <w:rsid w:val="00420F39"/>
    <w:rsid w:val="00422759"/>
    <w:rsid w:val="00431F58"/>
    <w:rsid w:val="0043369E"/>
    <w:rsid w:val="00435C30"/>
    <w:rsid w:val="0044305A"/>
    <w:rsid w:val="00450088"/>
    <w:rsid w:val="004534E7"/>
    <w:rsid w:val="004544A9"/>
    <w:rsid w:val="0046248A"/>
    <w:rsid w:val="00467E65"/>
    <w:rsid w:val="00470D78"/>
    <w:rsid w:val="00472BBD"/>
    <w:rsid w:val="00480BF6"/>
    <w:rsid w:val="004840D2"/>
    <w:rsid w:val="00487EC2"/>
    <w:rsid w:val="0049012E"/>
    <w:rsid w:val="00492D7D"/>
    <w:rsid w:val="00497D4F"/>
    <w:rsid w:val="004A6FD4"/>
    <w:rsid w:val="004B2368"/>
    <w:rsid w:val="004C0961"/>
    <w:rsid w:val="004C39A1"/>
    <w:rsid w:val="004D6B6D"/>
    <w:rsid w:val="004D779D"/>
    <w:rsid w:val="004E0395"/>
    <w:rsid w:val="004E07C0"/>
    <w:rsid w:val="004E3939"/>
    <w:rsid w:val="004E3D93"/>
    <w:rsid w:val="004E40C3"/>
    <w:rsid w:val="004F3844"/>
    <w:rsid w:val="005009AF"/>
    <w:rsid w:val="00501D7D"/>
    <w:rsid w:val="00502133"/>
    <w:rsid w:val="00503C13"/>
    <w:rsid w:val="00504210"/>
    <w:rsid w:val="00511F56"/>
    <w:rsid w:val="005140C2"/>
    <w:rsid w:val="00516CE7"/>
    <w:rsid w:val="005215EF"/>
    <w:rsid w:val="00521B86"/>
    <w:rsid w:val="005241DF"/>
    <w:rsid w:val="0052677F"/>
    <w:rsid w:val="00527FDB"/>
    <w:rsid w:val="00533373"/>
    <w:rsid w:val="00536607"/>
    <w:rsid w:val="005376F6"/>
    <w:rsid w:val="005401A8"/>
    <w:rsid w:val="005464DB"/>
    <w:rsid w:val="00547145"/>
    <w:rsid w:val="00551967"/>
    <w:rsid w:val="0055228B"/>
    <w:rsid w:val="00557FCA"/>
    <w:rsid w:val="00561DEA"/>
    <w:rsid w:val="0056494E"/>
    <w:rsid w:val="0056566E"/>
    <w:rsid w:val="00566C1B"/>
    <w:rsid w:val="0057088A"/>
    <w:rsid w:val="00575494"/>
    <w:rsid w:val="005912FA"/>
    <w:rsid w:val="0059289A"/>
    <w:rsid w:val="00592987"/>
    <w:rsid w:val="005A3018"/>
    <w:rsid w:val="005A45C8"/>
    <w:rsid w:val="005A4F80"/>
    <w:rsid w:val="005A53F1"/>
    <w:rsid w:val="005A54E4"/>
    <w:rsid w:val="005A5764"/>
    <w:rsid w:val="005A63D4"/>
    <w:rsid w:val="005A65C2"/>
    <w:rsid w:val="005A7FFB"/>
    <w:rsid w:val="005B4A76"/>
    <w:rsid w:val="005B4D9C"/>
    <w:rsid w:val="005B5B44"/>
    <w:rsid w:val="005C327F"/>
    <w:rsid w:val="005C6713"/>
    <w:rsid w:val="005E17AF"/>
    <w:rsid w:val="005E2C60"/>
    <w:rsid w:val="005E78CA"/>
    <w:rsid w:val="005F2483"/>
    <w:rsid w:val="005F4D82"/>
    <w:rsid w:val="005F65F0"/>
    <w:rsid w:val="00621A7C"/>
    <w:rsid w:val="0062205A"/>
    <w:rsid w:val="006225AF"/>
    <w:rsid w:val="0062385D"/>
    <w:rsid w:val="00636782"/>
    <w:rsid w:val="00644BA6"/>
    <w:rsid w:val="00647084"/>
    <w:rsid w:val="006476BD"/>
    <w:rsid w:val="0065087E"/>
    <w:rsid w:val="00652B08"/>
    <w:rsid w:val="00652DEA"/>
    <w:rsid w:val="00660D7E"/>
    <w:rsid w:val="006637D2"/>
    <w:rsid w:val="00672D1C"/>
    <w:rsid w:val="00673595"/>
    <w:rsid w:val="00673EB1"/>
    <w:rsid w:val="00674BD0"/>
    <w:rsid w:val="00675BBB"/>
    <w:rsid w:val="00685F55"/>
    <w:rsid w:val="00691528"/>
    <w:rsid w:val="00692738"/>
    <w:rsid w:val="006A3F59"/>
    <w:rsid w:val="006A7272"/>
    <w:rsid w:val="006B0BC7"/>
    <w:rsid w:val="006B6EA9"/>
    <w:rsid w:val="006B71D3"/>
    <w:rsid w:val="006B7228"/>
    <w:rsid w:val="006B7375"/>
    <w:rsid w:val="006C6D38"/>
    <w:rsid w:val="006D1BE0"/>
    <w:rsid w:val="006D4B0E"/>
    <w:rsid w:val="006D67C9"/>
    <w:rsid w:val="006D7385"/>
    <w:rsid w:val="006D7B7A"/>
    <w:rsid w:val="006E72C1"/>
    <w:rsid w:val="006F0268"/>
    <w:rsid w:val="00703D5A"/>
    <w:rsid w:val="007056FC"/>
    <w:rsid w:val="00711B91"/>
    <w:rsid w:val="00711E22"/>
    <w:rsid w:val="00716AE5"/>
    <w:rsid w:val="007225A8"/>
    <w:rsid w:val="00723A23"/>
    <w:rsid w:val="007270DB"/>
    <w:rsid w:val="0074241E"/>
    <w:rsid w:val="0074620B"/>
    <w:rsid w:val="00746895"/>
    <w:rsid w:val="00750508"/>
    <w:rsid w:val="00757B44"/>
    <w:rsid w:val="0076190A"/>
    <w:rsid w:val="00763797"/>
    <w:rsid w:val="00780C7B"/>
    <w:rsid w:val="00786CAD"/>
    <w:rsid w:val="007A0C45"/>
    <w:rsid w:val="007A3FCC"/>
    <w:rsid w:val="007A5E3F"/>
    <w:rsid w:val="007A71EC"/>
    <w:rsid w:val="007B0526"/>
    <w:rsid w:val="007B6506"/>
    <w:rsid w:val="007C1B69"/>
    <w:rsid w:val="007E220E"/>
    <w:rsid w:val="007E71C3"/>
    <w:rsid w:val="007F06E2"/>
    <w:rsid w:val="007F620E"/>
    <w:rsid w:val="007F6CF5"/>
    <w:rsid w:val="00802101"/>
    <w:rsid w:val="00802701"/>
    <w:rsid w:val="00811DB1"/>
    <w:rsid w:val="00815E29"/>
    <w:rsid w:val="00815F1F"/>
    <w:rsid w:val="0081626F"/>
    <w:rsid w:val="0082007D"/>
    <w:rsid w:val="00822091"/>
    <w:rsid w:val="00823123"/>
    <w:rsid w:val="00824C8C"/>
    <w:rsid w:val="008258FA"/>
    <w:rsid w:val="00831652"/>
    <w:rsid w:val="00833095"/>
    <w:rsid w:val="0083350A"/>
    <w:rsid w:val="0083442F"/>
    <w:rsid w:val="008406F5"/>
    <w:rsid w:val="00840A80"/>
    <w:rsid w:val="00855FD7"/>
    <w:rsid w:val="00860A52"/>
    <w:rsid w:val="00860D67"/>
    <w:rsid w:val="0086413A"/>
    <w:rsid w:val="00864FA7"/>
    <w:rsid w:val="0086529A"/>
    <w:rsid w:val="00867B72"/>
    <w:rsid w:val="008745BB"/>
    <w:rsid w:val="00876611"/>
    <w:rsid w:val="00880855"/>
    <w:rsid w:val="00882EB0"/>
    <w:rsid w:val="008844B6"/>
    <w:rsid w:val="00885956"/>
    <w:rsid w:val="00885A5B"/>
    <w:rsid w:val="00886869"/>
    <w:rsid w:val="008A03AC"/>
    <w:rsid w:val="008A08C5"/>
    <w:rsid w:val="008A0D3C"/>
    <w:rsid w:val="008B67E2"/>
    <w:rsid w:val="008C09F7"/>
    <w:rsid w:val="008C2208"/>
    <w:rsid w:val="008E180B"/>
    <w:rsid w:val="008E182E"/>
    <w:rsid w:val="008E3450"/>
    <w:rsid w:val="008E4336"/>
    <w:rsid w:val="008F57D7"/>
    <w:rsid w:val="008F6381"/>
    <w:rsid w:val="00905172"/>
    <w:rsid w:val="00911E1F"/>
    <w:rsid w:val="00915118"/>
    <w:rsid w:val="00917810"/>
    <w:rsid w:val="00925FAB"/>
    <w:rsid w:val="0093568E"/>
    <w:rsid w:val="00936BAA"/>
    <w:rsid w:val="00941414"/>
    <w:rsid w:val="00943B3D"/>
    <w:rsid w:val="00944463"/>
    <w:rsid w:val="00946AD4"/>
    <w:rsid w:val="009515D8"/>
    <w:rsid w:val="009567DF"/>
    <w:rsid w:val="00963EEF"/>
    <w:rsid w:val="0097051D"/>
    <w:rsid w:val="0097769E"/>
    <w:rsid w:val="00977DC3"/>
    <w:rsid w:val="0098114A"/>
    <w:rsid w:val="009856ED"/>
    <w:rsid w:val="00987CA3"/>
    <w:rsid w:val="00992EA7"/>
    <w:rsid w:val="009A0328"/>
    <w:rsid w:val="009A62F6"/>
    <w:rsid w:val="009D3961"/>
    <w:rsid w:val="009D5516"/>
    <w:rsid w:val="009E2ED8"/>
    <w:rsid w:val="009E48E4"/>
    <w:rsid w:val="00A07A96"/>
    <w:rsid w:val="00A208BB"/>
    <w:rsid w:val="00A23930"/>
    <w:rsid w:val="00A24C5A"/>
    <w:rsid w:val="00A24E91"/>
    <w:rsid w:val="00A319DE"/>
    <w:rsid w:val="00A40839"/>
    <w:rsid w:val="00A51C45"/>
    <w:rsid w:val="00A53840"/>
    <w:rsid w:val="00A54371"/>
    <w:rsid w:val="00A5453E"/>
    <w:rsid w:val="00A60203"/>
    <w:rsid w:val="00A606EC"/>
    <w:rsid w:val="00A67B47"/>
    <w:rsid w:val="00A67E89"/>
    <w:rsid w:val="00A75D2D"/>
    <w:rsid w:val="00A805D8"/>
    <w:rsid w:val="00A86489"/>
    <w:rsid w:val="00A86988"/>
    <w:rsid w:val="00A910F1"/>
    <w:rsid w:val="00A92D0B"/>
    <w:rsid w:val="00AA117A"/>
    <w:rsid w:val="00AA1740"/>
    <w:rsid w:val="00AA66D8"/>
    <w:rsid w:val="00AB2F7F"/>
    <w:rsid w:val="00AB3510"/>
    <w:rsid w:val="00AB6777"/>
    <w:rsid w:val="00AC5A4B"/>
    <w:rsid w:val="00AD5797"/>
    <w:rsid w:val="00AD742A"/>
    <w:rsid w:val="00AE429F"/>
    <w:rsid w:val="00AE6488"/>
    <w:rsid w:val="00AF0E72"/>
    <w:rsid w:val="00AF61A9"/>
    <w:rsid w:val="00AF776C"/>
    <w:rsid w:val="00B00BCD"/>
    <w:rsid w:val="00B03003"/>
    <w:rsid w:val="00B049E6"/>
    <w:rsid w:val="00B07D0C"/>
    <w:rsid w:val="00B1593B"/>
    <w:rsid w:val="00B15EF3"/>
    <w:rsid w:val="00B17005"/>
    <w:rsid w:val="00B20AE9"/>
    <w:rsid w:val="00B30F84"/>
    <w:rsid w:val="00B312DA"/>
    <w:rsid w:val="00B31565"/>
    <w:rsid w:val="00B31F6B"/>
    <w:rsid w:val="00B3339A"/>
    <w:rsid w:val="00B51C2B"/>
    <w:rsid w:val="00B51F03"/>
    <w:rsid w:val="00B54991"/>
    <w:rsid w:val="00B5589E"/>
    <w:rsid w:val="00B55CCD"/>
    <w:rsid w:val="00B55D78"/>
    <w:rsid w:val="00B57DE1"/>
    <w:rsid w:val="00B62AC0"/>
    <w:rsid w:val="00B66CF5"/>
    <w:rsid w:val="00B73B44"/>
    <w:rsid w:val="00B803D5"/>
    <w:rsid w:val="00B84B5E"/>
    <w:rsid w:val="00B86FBF"/>
    <w:rsid w:val="00B87529"/>
    <w:rsid w:val="00B92074"/>
    <w:rsid w:val="00BA548C"/>
    <w:rsid w:val="00BB49BB"/>
    <w:rsid w:val="00BC1AF5"/>
    <w:rsid w:val="00BC524D"/>
    <w:rsid w:val="00BC7B35"/>
    <w:rsid w:val="00BD0840"/>
    <w:rsid w:val="00BE45D0"/>
    <w:rsid w:val="00BF2F45"/>
    <w:rsid w:val="00C02649"/>
    <w:rsid w:val="00C0471D"/>
    <w:rsid w:val="00C13B3F"/>
    <w:rsid w:val="00C16981"/>
    <w:rsid w:val="00C16A1C"/>
    <w:rsid w:val="00C372E0"/>
    <w:rsid w:val="00C41986"/>
    <w:rsid w:val="00C439A3"/>
    <w:rsid w:val="00C47A2B"/>
    <w:rsid w:val="00C5406F"/>
    <w:rsid w:val="00C61890"/>
    <w:rsid w:val="00C658C6"/>
    <w:rsid w:val="00C7311D"/>
    <w:rsid w:val="00C742D7"/>
    <w:rsid w:val="00C765A2"/>
    <w:rsid w:val="00C80771"/>
    <w:rsid w:val="00C851F2"/>
    <w:rsid w:val="00C9348D"/>
    <w:rsid w:val="00C936E1"/>
    <w:rsid w:val="00CA74D6"/>
    <w:rsid w:val="00CA7782"/>
    <w:rsid w:val="00CC10AF"/>
    <w:rsid w:val="00CC30EF"/>
    <w:rsid w:val="00CC4B40"/>
    <w:rsid w:val="00CD1A82"/>
    <w:rsid w:val="00CD57CC"/>
    <w:rsid w:val="00CD6886"/>
    <w:rsid w:val="00CD7D17"/>
    <w:rsid w:val="00CE057B"/>
    <w:rsid w:val="00CE7557"/>
    <w:rsid w:val="00CF1129"/>
    <w:rsid w:val="00CF5CE6"/>
    <w:rsid w:val="00D0108B"/>
    <w:rsid w:val="00D075B1"/>
    <w:rsid w:val="00D10372"/>
    <w:rsid w:val="00D10F2F"/>
    <w:rsid w:val="00D127B2"/>
    <w:rsid w:val="00D1778A"/>
    <w:rsid w:val="00D20CAD"/>
    <w:rsid w:val="00D27D5F"/>
    <w:rsid w:val="00D30039"/>
    <w:rsid w:val="00D30C4F"/>
    <w:rsid w:val="00D36884"/>
    <w:rsid w:val="00D36927"/>
    <w:rsid w:val="00D37817"/>
    <w:rsid w:val="00D43003"/>
    <w:rsid w:val="00D4406C"/>
    <w:rsid w:val="00D55626"/>
    <w:rsid w:val="00D56BCA"/>
    <w:rsid w:val="00D6113A"/>
    <w:rsid w:val="00D621DB"/>
    <w:rsid w:val="00D65C75"/>
    <w:rsid w:val="00D74CBC"/>
    <w:rsid w:val="00D74F4E"/>
    <w:rsid w:val="00D75107"/>
    <w:rsid w:val="00D83009"/>
    <w:rsid w:val="00D84F94"/>
    <w:rsid w:val="00D8769E"/>
    <w:rsid w:val="00D971F0"/>
    <w:rsid w:val="00DA1E60"/>
    <w:rsid w:val="00DA3AEE"/>
    <w:rsid w:val="00DB650C"/>
    <w:rsid w:val="00DC3A44"/>
    <w:rsid w:val="00DC64BB"/>
    <w:rsid w:val="00DD2A25"/>
    <w:rsid w:val="00DD52BB"/>
    <w:rsid w:val="00DD7661"/>
    <w:rsid w:val="00DE33E0"/>
    <w:rsid w:val="00DE3A5D"/>
    <w:rsid w:val="00DF207C"/>
    <w:rsid w:val="00DF5C34"/>
    <w:rsid w:val="00E00990"/>
    <w:rsid w:val="00E00FCE"/>
    <w:rsid w:val="00E01344"/>
    <w:rsid w:val="00E03C75"/>
    <w:rsid w:val="00E15DC3"/>
    <w:rsid w:val="00E17B34"/>
    <w:rsid w:val="00E21EA5"/>
    <w:rsid w:val="00E25078"/>
    <w:rsid w:val="00E32D3F"/>
    <w:rsid w:val="00E372A7"/>
    <w:rsid w:val="00E3786F"/>
    <w:rsid w:val="00E40140"/>
    <w:rsid w:val="00E50F51"/>
    <w:rsid w:val="00E52992"/>
    <w:rsid w:val="00E60942"/>
    <w:rsid w:val="00E66FE7"/>
    <w:rsid w:val="00E70790"/>
    <w:rsid w:val="00E75E09"/>
    <w:rsid w:val="00E775D0"/>
    <w:rsid w:val="00E81881"/>
    <w:rsid w:val="00E84E19"/>
    <w:rsid w:val="00E912F4"/>
    <w:rsid w:val="00E9366A"/>
    <w:rsid w:val="00E959A0"/>
    <w:rsid w:val="00EA632F"/>
    <w:rsid w:val="00EB0DBA"/>
    <w:rsid w:val="00EB64CF"/>
    <w:rsid w:val="00EC23D3"/>
    <w:rsid w:val="00EC5C63"/>
    <w:rsid w:val="00EC6387"/>
    <w:rsid w:val="00ED6B6B"/>
    <w:rsid w:val="00ED7B8C"/>
    <w:rsid w:val="00EE00E7"/>
    <w:rsid w:val="00EE3254"/>
    <w:rsid w:val="00EF3E58"/>
    <w:rsid w:val="00F028C8"/>
    <w:rsid w:val="00F04904"/>
    <w:rsid w:val="00F0659A"/>
    <w:rsid w:val="00F079CC"/>
    <w:rsid w:val="00F13994"/>
    <w:rsid w:val="00F1577D"/>
    <w:rsid w:val="00F20061"/>
    <w:rsid w:val="00F22B77"/>
    <w:rsid w:val="00F2412D"/>
    <w:rsid w:val="00F25C90"/>
    <w:rsid w:val="00F26371"/>
    <w:rsid w:val="00F2682B"/>
    <w:rsid w:val="00F30DA8"/>
    <w:rsid w:val="00F34C1F"/>
    <w:rsid w:val="00F3772B"/>
    <w:rsid w:val="00F41831"/>
    <w:rsid w:val="00F4587C"/>
    <w:rsid w:val="00F47E87"/>
    <w:rsid w:val="00F57A3C"/>
    <w:rsid w:val="00F613D0"/>
    <w:rsid w:val="00F629F7"/>
    <w:rsid w:val="00F63C29"/>
    <w:rsid w:val="00F6489E"/>
    <w:rsid w:val="00F650AE"/>
    <w:rsid w:val="00F7579D"/>
    <w:rsid w:val="00F81778"/>
    <w:rsid w:val="00F834E8"/>
    <w:rsid w:val="00F85398"/>
    <w:rsid w:val="00F862A9"/>
    <w:rsid w:val="00F9675A"/>
    <w:rsid w:val="00FA4732"/>
    <w:rsid w:val="00FB279E"/>
    <w:rsid w:val="00FC269C"/>
    <w:rsid w:val="00FC3AF0"/>
    <w:rsid w:val="00FC72B7"/>
    <w:rsid w:val="00FC7B15"/>
    <w:rsid w:val="00FD28E8"/>
    <w:rsid w:val="00FD688E"/>
    <w:rsid w:val="00FD7008"/>
    <w:rsid w:val="00FE3BAE"/>
    <w:rsid w:val="00FF34DB"/>
    <w:rsid w:val="00FF3B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099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bar">
    <w:name w:val="title bar"/>
    <w:basedOn w:val="Normal"/>
    <w:pPr>
      <w:keepNext/>
      <w:suppressAutoHyphens/>
      <w:jc w:val="center"/>
    </w:pPr>
    <w:rPr>
      <w:rFonts w:ascii="Helvetica" w:hAnsi="Helvetica"/>
      <w:b/>
      <w:sz w:val="26"/>
      <w:szCs w:val="20"/>
    </w:rPr>
  </w:style>
  <w:style w:type="character" w:styleId="Hyperlink">
    <w:name w:val="Hyperlink"/>
    <w:rsid w:val="00885956"/>
    <w:rPr>
      <w:color w:val="3754D4"/>
      <w:u w:val="single"/>
    </w:rPr>
  </w:style>
  <w:style w:type="paragraph" w:styleId="FootnoteText">
    <w:name w:val="footnote text"/>
    <w:basedOn w:val="Normal"/>
    <w:link w:val="FootnoteTextChar"/>
    <w:uiPriority w:val="99"/>
    <w:rsid w:val="00A86489"/>
    <w:pPr>
      <w:spacing w:after="120"/>
    </w:pPr>
    <w:rPr>
      <w:sz w:val="22"/>
      <w:szCs w:val="20"/>
    </w:rPr>
  </w:style>
  <w:style w:type="character" w:customStyle="1" w:styleId="FootnoteTextChar">
    <w:name w:val="Footnote Text Char"/>
    <w:basedOn w:val="DefaultParagraphFont"/>
    <w:link w:val="FootnoteText"/>
    <w:uiPriority w:val="99"/>
    <w:rsid w:val="00A86489"/>
    <w:rPr>
      <w:sz w:val="22"/>
    </w:rPr>
  </w:style>
  <w:style w:type="character" w:styleId="FootnoteReference">
    <w:name w:val="footnote reference"/>
    <w:uiPriority w:val="99"/>
    <w:rsid w:val="00885956"/>
    <w:rPr>
      <w:vertAlign w:val="superscript"/>
    </w:rPr>
  </w:style>
  <w:style w:type="paragraph" w:styleId="ListParagraph">
    <w:name w:val="List Paragraph"/>
    <w:basedOn w:val="Normal"/>
    <w:uiPriority w:val="34"/>
    <w:qFormat/>
    <w:rsid w:val="00885956"/>
    <w:pPr>
      <w:ind w:left="720"/>
    </w:pPr>
    <w:rPr>
      <w:rFonts w:ascii="Calibri" w:eastAsia="Calibri" w:hAnsi="Calibri"/>
      <w:sz w:val="22"/>
      <w:szCs w:val="22"/>
    </w:rPr>
  </w:style>
  <w:style w:type="character" w:styleId="FollowedHyperlink">
    <w:name w:val="FollowedHyperlink"/>
    <w:rsid w:val="00885956"/>
    <w:rPr>
      <w:color w:val="800080"/>
      <w:u w:val="single"/>
    </w:rPr>
  </w:style>
  <w:style w:type="paragraph" w:styleId="Header">
    <w:name w:val="header"/>
    <w:basedOn w:val="Normal"/>
    <w:link w:val="HeaderChar"/>
    <w:uiPriority w:val="99"/>
    <w:rsid w:val="00B00BCD"/>
    <w:pPr>
      <w:tabs>
        <w:tab w:val="center" w:pos="4680"/>
        <w:tab w:val="right" w:pos="9360"/>
      </w:tabs>
    </w:pPr>
  </w:style>
  <w:style w:type="character" w:customStyle="1" w:styleId="HeaderChar">
    <w:name w:val="Header Char"/>
    <w:link w:val="Header"/>
    <w:uiPriority w:val="99"/>
    <w:rsid w:val="00B00BCD"/>
    <w:rPr>
      <w:sz w:val="24"/>
      <w:szCs w:val="24"/>
    </w:rPr>
  </w:style>
  <w:style w:type="paragraph" w:styleId="Footer">
    <w:name w:val="footer"/>
    <w:basedOn w:val="Normal"/>
    <w:link w:val="FooterChar"/>
    <w:uiPriority w:val="99"/>
    <w:rsid w:val="00B00BCD"/>
    <w:pPr>
      <w:tabs>
        <w:tab w:val="center" w:pos="4680"/>
        <w:tab w:val="right" w:pos="9360"/>
      </w:tabs>
    </w:pPr>
  </w:style>
  <w:style w:type="character" w:customStyle="1" w:styleId="FooterChar">
    <w:name w:val="Footer Char"/>
    <w:link w:val="Footer"/>
    <w:uiPriority w:val="99"/>
    <w:rsid w:val="00B00BCD"/>
    <w:rPr>
      <w:sz w:val="24"/>
      <w:szCs w:val="24"/>
    </w:rPr>
  </w:style>
  <w:style w:type="paragraph" w:styleId="BalloonText">
    <w:name w:val="Balloon Text"/>
    <w:basedOn w:val="Normal"/>
    <w:link w:val="BalloonTextChar"/>
    <w:rsid w:val="00B00BCD"/>
    <w:rPr>
      <w:rFonts w:ascii="Tahoma" w:hAnsi="Tahoma" w:cs="Tahoma"/>
      <w:sz w:val="16"/>
      <w:szCs w:val="16"/>
    </w:rPr>
  </w:style>
  <w:style w:type="character" w:customStyle="1" w:styleId="BalloonTextChar">
    <w:name w:val="Balloon Text Char"/>
    <w:link w:val="BalloonText"/>
    <w:rsid w:val="00B00BCD"/>
    <w:rPr>
      <w:rFonts w:ascii="Tahoma" w:hAnsi="Tahoma" w:cs="Tahoma"/>
      <w:sz w:val="16"/>
      <w:szCs w:val="16"/>
    </w:rPr>
  </w:style>
  <w:style w:type="paragraph" w:styleId="Revision">
    <w:name w:val="Revision"/>
    <w:hidden/>
    <w:uiPriority w:val="99"/>
    <w:semiHidden/>
    <w:rsid w:val="00B55CCD"/>
    <w:rPr>
      <w:sz w:val="24"/>
      <w:szCs w:val="24"/>
    </w:rPr>
  </w:style>
  <w:style w:type="character" w:styleId="CommentReference">
    <w:name w:val="annotation reference"/>
    <w:rsid w:val="00963EEF"/>
    <w:rPr>
      <w:sz w:val="16"/>
      <w:szCs w:val="16"/>
    </w:rPr>
  </w:style>
  <w:style w:type="paragraph" w:styleId="CommentText">
    <w:name w:val="annotation text"/>
    <w:basedOn w:val="Normal"/>
    <w:link w:val="CommentTextChar"/>
    <w:rsid w:val="00963EEF"/>
    <w:rPr>
      <w:sz w:val="20"/>
      <w:szCs w:val="20"/>
    </w:rPr>
  </w:style>
  <w:style w:type="character" w:customStyle="1" w:styleId="CommentTextChar">
    <w:name w:val="Comment Text Char"/>
    <w:basedOn w:val="DefaultParagraphFont"/>
    <w:link w:val="CommentText"/>
    <w:rsid w:val="00963EEF"/>
  </w:style>
  <w:style w:type="paragraph" w:styleId="CommentSubject">
    <w:name w:val="annotation subject"/>
    <w:basedOn w:val="CommentText"/>
    <w:next w:val="CommentText"/>
    <w:link w:val="CommentSubjectChar"/>
    <w:rsid w:val="00963EEF"/>
    <w:rPr>
      <w:b/>
      <w:bCs/>
    </w:rPr>
  </w:style>
  <w:style w:type="character" w:customStyle="1" w:styleId="CommentSubjectChar">
    <w:name w:val="Comment Subject Char"/>
    <w:link w:val="CommentSubject"/>
    <w:rsid w:val="00963EEF"/>
    <w:rPr>
      <w:b/>
      <w:bCs/>
    </w:rPr>
  </w:style>
  <w:style w:type="character" w:styleId="PlaceholderText">
    <w:name w:val="Placeholder Text"/>
    <w:uiPriority w:val="99"/>
    <w:semiHidden/>
    <w:rsid w:val="00BE45D0"/>
    <w:rPr>
      <w:color w:val="808080"/>
    </w:rPr>
  </w:style>
  <w:style w:type="character" w:customStyle="1" w:styleId="standardChar">
    <w:name w:val="standard Char"/>
    <w:link w:val="standard"/>
    <w:locked/>
    <w:rsid w:val="00FE3BAE"/>
    <w:rPr>
      <w:rFonts w:ascii="Palatino" w:hAnsi="Palatino"/>
      <w:sz w:val="26"/>
    </w:rPr>
  </w:style>
  <w:style w:type="paragraph" w:customStyle="1" w:styleId="standard">
    <w:name w:val="standard"/>
    <w:basedOn w:val="Normal"/>
    <w:link w:val="standardChar"/>
    <w:rsid w:val="00FE3BAE"/>
    <w:pPr>
      <w:spacing w:line="360" w:lineRule="auto"/>
      <w:ind w:firstLine="720"/>
    </w:pPr>
    <w:rPr>
      <w:rFonts w:ascii="Palatino" w:hAnsi="Palatino"/>
      <w:sz w:val="26"/>
      <w:szCs w:val="20"/>
    </w:rPr>
  </w:style>
  <w:style w:type="paragraph" w:styleId="NormalWeb">
    <w:name w:val="Normal (Web)"/>
    <w:basedOn w:val="Normal"/>
    <w:uiPriority w:val="99"/>
    <w:unhideWhenUsed/>
    <w:rsid w:val="009E48E4"/>
    <w:rPr>
      <w:rFonts w:eastAsiaTheme="minorHAnsi"/>
    </w:rPr>
  </w:style>
  <w:style w:type="character" w:customStyle="1" w:styleId="displayonly">
    <w:name w:val="display_only"/>
    <w:basedOn w:val="DefaultParagraphFont"/>
    <w:rsid w:val="003057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6429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apps.calbar.ca.gov/attorney/LicenseeSearch/Quick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a5987ab-1253-4937-a592-955ea085928f">
      <Terms xmlns="http://schemas.microsoft.com/office/infopath/2007/PartnerControls"/>
    </lcf76f155ced4ddcb4097134ff3c332f>
    <TaxCatchAll xmlns="483fb265-a13f-401d-81d2-b87eeda79e8c"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D94473EFE75C149821E3AC31BCECFBF" ma:contentTypeVersion="16" ma:contentTypeDescription="Create a new document." ma:contentTypeScope="" ma:versionID="7d3e954cd7266769c68114844838b6a3">
  <xsd:schema xmlns:xsd="http://www.w3.org/2001/XMLSchema" xmlns:xs="http://www.w3.org/2001/XMLSchema" xmlns:p="http://schemas.microsoft.com/office/2006/metadata/properties" xmlns:ns2="ea5987ab-1253-4937-a592-955ea085928f" xmlns:ns3="483fb265-a13f-401d-81d2-b87eeda79e8c" targetNamespace="http://schemas.microsoft.com/office/2006/metadata/properties" ma:root="true" ma:fieldsID="3fa8142b365596cdc05cddc79c40c3e1" ns2:_="" ns3:_="">
    <xsd:import namespace="ea5987ab-1253-4937-a592-955ea085928f"/>
    <xsd:import namespace="483fb265-a13f-401d-81d2-b87eeda79e8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5987ab-1253-4937-a592-955ea08592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c74b6b4-4e4f-4ab2-a580-813493e010f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3fb265-a13f-401d-81d2-b87eeda79e8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eace881-e354-4283-80c0-989b14300974}" ma:internalName="TaxCatchAll" ma:showField="CatchAllData" ma:web="483fb265-a13f-401d-81d2-b87eeda79e8c">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366FA9-5449-4765-887A-C138EB703B49}">
  <ds:schemaRefs>
    <ds:schemaRef ds:uri="http://schemas.microsoft.com/office/2006/metadata/properties"/>
    <ds:schemaRef ds:uri="http://schemas.microsoft.com/office/infopath/2007/PartnerControls"/>
    <ds:schemaRef ds:uri="ea5987ab-1253-4937-a592-955ea085928f"/>
    <ds:schemaRef ds:uri="483fb265-a13f-401d-81d2-b87eeda79e8c"/>
  </ds:schemaRefs>
</ds:datastoreItem>
</file>

<file path=customXml/itemProps2.xml><?xml version="1.0" encoding="utf-8"?>
<ds:datastoreItem xmlns:ds="http://schemas.openxmlformats.org/officeDocument/2006/customXml" ds:itemID="{3B46AF57-A618-47D2-81A6-4DCC377A891E}">
  <ds:schemaRefs>
    <ds:schemaRef ds:uri="http://schemas.openxmlformats.org/officeDocument/2006/bibliography"/>
  </ds:schemaRefs>
</ds:datastoreItem>
</file>

<file path=customXml/itemProps3.xml><?xml version="1.0" encoding="utf-8"?>
<ds:datastoreItem xmlns:ds="http://schemas.openxmlformats.org/officeDocument/2006/customXml" ds:itemID="{AD972FEC-B2B8-43A0-83C7-7C21DBBCAC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5987ab-1253-4937-a592-955ea085928f"/>
    <ds:schemaRef ds:uri="483fb265-a13f-401d-81d2-b87eeda79e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D34EFA9-0E49-4B51-928E-ACE330662F70}">
  <ds:schemaRefs>
    <ds:schemaRef ds:uri="http://schemas.microsoft.com/sharepoint/v3/contenttype/forms"/>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12</ap:Pages>
  <ap:Words>2807</ap:Words>
  <ap:Characters>16000</ap:Characters>
  <ap:Application>Microsoft Office Word</ap:Application>
  <ap:DocSecurity>0</ap:DocSecurity>
  <ap:Lines>133</ap:Lines>
  <ap:Paragraphs>37</ap:Paragraphs>
  <ap:ScaleCrop>false</ap:ScaleCrop>
  <ap:HeadingPairs>
    <vt:vector baseType="variant" size="2">
      <vt:variant>
        <vt:lpstr>Title</vt:lpstr>
      </vt:variant>
      <vt:variant>
        <vt:i4>1</vt:i4>
      </vt:variant>
    </vt:vector>
  </ap:HeadingPairs>
  <ap:TitlesOfParts>
    <vt:vector baseType="lpstr" size="1">
      <vt:lpstr>Icomp Claim Form</vt:lpstr>
    </vt:vector>
  </ap:TitlesOfParts>
  <ap:LinksUpToDate>false</ap:LinksUpToDate>
  <ap:CharactersWithSpaces>18770</ap:CharactersWithSpaces>
  <ap:SharedDoc>false</ap:SharedDoc>
  <ap:HyperlinkBase/>
  <ap:HLinks>
    <vt:vector baseType="variant" size="12">
      <vt:variant>
        <vt:i4>2031738</vt:i4>
      </vt:variant>
      <vt:variant>
        <vt:i4>0</vt:i4>
      </vt:variant>
      <vt:variant>
        <vt:i4>0</vt:i4>
      </vt:variant>
      <vt:variant>
        <vt:i4>5</vt:i4>
      </vt:variant>
      <vt:variant>
        <vt:lpwstr>mailto:Icompcoordinator@cpuc.ca.gov</vt:lpwstr>
      </vt:variant>
      <vt:variant>
        <vt:lpwstr/>
      </vt:variant>
      <vt:variant>
        <vt:i4>5963790</vt:i4>
      </vt:variant>
      <vt:variant>
        <vt:i4>0</vt:i4>
      </vt:variant>
      <vt:variant>
        <vt:i4>0</vt:i4>
      </vt:variant>
      <vt:variant>
        <vt:i4>5</vt:i4>
      </vt:variant>
      <vt:variant>
        <vt:lpwstr>http://members.calbar.ca.gov/fal/MemberSearch/QuickSearch</vt:lpwstr>
      </vt:variant>
      <vt:variant>
        <vt:lpwstr/>
      </vt:variant>
    </vt:vector>
  </ap:HLinks>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2013-07-15T17:59:00Z</cp:lastPrinted>
  <dcterms:created xsi:type="dcterms:W3CDTF">2026-09-08T10:07:01Z</dcterms:created>
  <dcterms:modified xsi:type="dcterms:W3CDTF">2026-09-08T10:07:01Z</dcterms:modified>
</cp:coreProperties>
</file>