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E2340" w:rsidR="006B5C99" w:rsidP="006B5C99" w:rsidRDefault="007E2340" w14:paraId="3BF77ABF" w14:textId="0915D435">
      <w:pPr>
        <w:tabs>
          <w:tab w:val="center" w:pos="4680"/>
          <w:tab w:val="right" w:pos="9360"/>
        </w:tabs>
        <w:spacing w:line="240" w:lineRule="auto"/>
        <w:ind w:firstLine="0"/>
      </w:pPr>
      <w:r>
        <w:t>ALJ</w:t>
      </w:r>
      <w:r w:rsidR="006B5C99">
        <w:t>/</w:t>
      </w:r>
      <w:r>
        <w:t>TM3</w:t>
      </w:r>
      <w:r w:rsidR="00DA7B5D">
        <w:t>/</w:t>
      </w:r>
      <w:r>
        <w:t>kmh</w:t>
      </w:r>
      <w:r>
        <w:tab/>
      </w:r>
      <w:r>
        <w:tab/>
      </w:r>
      <w:r>
        <w:rPr>
          <w:b/>
          <w:bCs/>
        </w:rPr>
        <w:t xml:space="preserve">Date of Issuance </w:t>
      </w:r>
      <w:r w:rsidR="000A576D">
        <w:rPr>
          <w:b/>
          <w:bCs/>
        </w:rPr>
        <w:t>10/20/2026</w:t>
      </w:r>
    </w:p>
    <w:p w:rsidR="006B5C99" w:rsidP="006B5C99" w:rsidRDefault="006B5C99" w14:paraId="202CBC51" w14:textId="77777777">
      <w:pPr>
        <w:tabs>
          <w:tab w:val="center" w:pos="4680"/>
          <w:tab w:val="right" w:pos="9360"/>
        </w:tabs>
        <w:spacing w:line="240" w:lineRule="auto"/>
        <w:ind w:firstLine="0"/>
      </w:pPr>
    </w:p>
    <w:p w:rsidR="00860530" w:rsidP="006B5C99" w:rsidRDefault="00860530" w14:paraId="6F413B7A" w14:textId="77777777">
      <w:pPr>
        <w:tabs>
          <w:tab w:val="center" w:pos="4680"/>
          <w:tab w:val="right" w:pos="9360"/>
        </w:tabs>
        <w:spacing w:line="240" w:lineRule="auto"/>
        <w:ind w:firstLine="0"/>
      </w:pPr>
    </w:p>
    <w:p w:rsidR="006B5C99" w:rsidP="006B5C99" w:rsidRDefault="00E81126" w14:paraId="34939F2C" w14:textId="56EA0C2D">
      <w:pPr>
        <w:tabs>
          <w:tab w:val="center" w:pos="4680"/>
          <w:tab w:val="right" w:pos="9360"/>
        </w:tabs>
        <w:spacing w:line="240" w:lineRule="auto"/>
        <w:ind w:firstLine="0"/>
      </w:pPr>
      <w:r>
        <w:t xml:space="preserve">Decision </w:t>
      </w:r>
      <w:r w:rsidR="00855AE2">
        <w:t>26-10-040</w:t>
      </w:r>
    </w:p>
    <w:p w:rsidR="006B5C99" w:rsidP="006B5C99" w:rsidRDefault="006B5C99" w14:paraId="1E4E2B89" w14:textId="77777777">
      <w:pPr>
        <w:tabs>
          <w:tab w:val="center" w:pos="4680"/>
          <w:tab w:val="right" w:pos="9360"/>
        </w:tabs>
        <w:spacing w:line="240" w:lineRule="auto"/>
        <w:ind w:firstLine="0"/>
      </w:pPr>
    </w:p>
    <w:p w:rsidR="000A576D" w:rsidP="006B5C99" w:rsidRDefault="000A576D" w14:paraId="469CBE3F" w14:textId="77777777">
      <w:pPr>
        <w:tabs>
          <w:tab w:val="center" w:pos="4680"/>
          <w:tab w:val="right" w:pos="9360"/>
        </w:tabs>
        <w:spacing w:line="240" w:lineRule="auto"/>
        <w:ind w:firstLine="0"/>
      </w:pPr>
    </w:p>
    <w:p w:rsidR="00DA7B5D" w:rsidP="00B8641B" w:rsidRDefault="00DA7B5D" w14:paraId="37E8E45D" w14:textId="77777777">
      <w:pPr>
        <w:tabs>
          <w:tab w:val="center" w:pos="4680"/>
          <w:tab w:val="right" w:pos="9360"/>
        </w:tabs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DA7B5D">
        <w:rPr>
          <w:rFonts w:ascii="Arial" w:hAnsi="Arial" w:cs="Arial"/>
          <w:b/>
          <w:sz w:val="24"/>
          <w:szCs w:val="24"/>
        </w:rPr>
        <w:t>BEFORE THE PUBLIC UTILITIES COMMISSION OF THE STATE OF CALIFORNIA</w:t>
      </w:r>
    </w:p>
    <w:p w:rsidRPr="000E3E0B" w:rsidR="00DA7B5D" w:rsidP="008F0116" w:rsidRDefault="00DA7B5D" w14:paraId="7C8D8319" w14:textId="77777777">
      <w:pPr>
        <w:spacing w:line="240" w:lineRule="auto"/>
        <w:ind w:firstLine="0"/>
        <w:rPr>
          <w:rFonts w:cs="Arial"/>
          <w:szCs w:val="26"/>
        </w:rPr>
      </w:pPr>
    </w:p>
    <w:tbl>
      <w:tblPr>
        <w:tblStyle w:val="TableGrid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DA7B5D" w:rsidTr="000E3E0B" w14:paraId="436F67F2" w14:textId="77777777">
        <w:trPr>
          <w:jc w:val="center"/>
        </w:trPr>
        <w:tc>
          <w:tcPr>
            <w:tcW w:w="5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:rsidR="0009073B" w:rsidP="0009073B" w:rsidRDefault="0009073B" w14:paraId="24362074" w14:textId="77777777">
            <w:pPr>
              <w:spacing w:line="240" w:lineRule="auto"/>
              <w:ind w:firstLine="0"/>
              <w:rPr>
                <w:rFonts w:cs="Arial"/>
                <w:szCs w:val="26"/>
              </w:rPr>
            </w:pPr>
            <w:r w:rsidRPr="00EB5219">
              <w:rPr>
                <w:rFonts w:cs="Arial"/>
                <w:szCs w:val="26"/>
              </w:rPr>
              <w:t>Kulbir Singh dba Mood N Food,</w:t>
            </w:r>
          </w:p>
          <w:p w:rsidR="0009073B" w:rsidP="0009073B" w:rsidRDefault="0009073B" w14:paraId="4B87CC78" w14:textId="77777777">
            <w:pPr>
              <w:spacing w:line="240" w:lineRule="auto"/>
              <w:ind w:firstLine="0"/>
              <w:rPr>
                <w:rFonts w:cs="Arial"/>
                <w:szCs w:val="26"/>
              </w:rPr>
            </w:pPr>
          </w:p>
          <w:p w:rsidR="0009073B" w:rsidP="0009073B" w:rsidRDefault="0009073B" w14:paraId="33BBF8A1" w14:textId="1A792CD5">
            <w:pPr>
              <w:spacing w:line="240" w:lineRule="auto"/>
              <w:ind w:firstLine="2865"/>
              <w:rPr>
                <w:rFonts w:cs="Arial"/>
                <w:szCs w:val="26"/>
              </w:rPr>
            </w:pPr>
            <w:r w:rsidRPr="00EB5219">
              <w:rPr>
                <w:rFonts w:cs="Arial"/>
                <w:szCs w:val="26"/>
              </w:rPr>
              <w:t>Complainant</w:t>
            </w:r>
            <w:r w:rsidR="004563F3">
              <w:rPr>
                <w:rFonts w:cs="Arial"/>
                <w:szCs w:val="26"/>
              </w:rPr>
              <w:t>,</w:t>
            </w:r>
            <w:r w:rsidRPr="00EB5219">
              <w:rPr>
                <w:rFonts w:cs="Arial"/>
                <w:szCs w:val="26"/>
              </w:rPr>
              <w:t xml:space="preserve"> </w:t>
            </w:r>
          </w:p>
          <w:p w:rsidR="0009073B" w:rsidP="0009073B" w:rsidRDefault="0009073B" w14:paraId="4D3DF495" w14:textId="77777777">
            <w:pPr>
              <w:spacing w:line="240" w:lineRule="auto"/>
              <w:ind w:firstLine="0"/>
              <w:rPr>
                <w:rFonts w:cs="Arial"/>
                <w:szCs w:val="26"/>
              </w:rPr>
            </w:pPr>
          </w:p>
          <w:p w:rsidR="0009073B" w:rsidP="0009073B" w:rsidRDefault="0009073B" w14:paraId="5CDCC587" w14:textId="77777777">
            <w:pPr>
              <w:spacing w:line="240" w:lineRule="auto"/>
              <w:ind w:firstLine="0"/>
              <w:jc w:val="center"/>
              <w:rPr>
                <w:rFonts w:cs="Arial"/>
                <w:szCs w:val="26"/>
              </w:rPr>
            </w:pPr>
            <w:r w:rsidRPr="00EB5219">
              <w:rPr>
                <w:rFonts w:cs="Arial"/>
                <w:szCs w:val="26"/>
              </w:rPr>
              <w:t>vs.</w:t>
            </w:r>
          </w:p>
          <w:p w:rsidR="0009073B" w:rsidP="0009073B" w:rsidRDefault="0009073B" w14:paraId="1C92BE3C" w14:textId="77777777">
            <w:pPr>
              <w:spacing w:line="240" w:lineRule="auto"/>
              <w:ind w:firstLine="0"/>
              <w:rPr>
                <w:rFonts w:cs="Arial"/>
                <w:szCs w:val="26"/>
              </w:rPr>
            </w:pPr>
          </w:p>
          <w:p w:rsidR="0009073B" w:rsidP="0009073B" w:rsidRDefault="0009073B" w14:paraId="4498D6BE" w14:textId="77777777">
            <w:pPr>
              <w:spacing w:line="240" w:lineRule="auto"/>
              <w:ind w:firstLine="0"/>
              <w:rPr>
                <w:rFonts w:cs="Arial"/>
                <w:szCs w:val="26"/>
              </w:rPr>
            </w:pPr>
            <w:r w:rsidRPr="00EB5219">
              <w:rPr>
                <w:rFonts w:cs="Arial"/>
                <w:szCs w:val="26"/>
              </w:rPr>
              <w:t xml:space="preserve">Pacific Gas and Electric Company (U39E), </w:t>
            </w:r>
          </w:p>
          <w:p w:rsidR="0009073B" w:rsidP="0009073B" w:rsidRDefault="0009073B" w14:paraId="367313C9" w14:textId="77777777">
            <w:pPr>
              <w:spacing w:line="240" w:lineRule="auto"/>
              <w:ind w:firstLine="0"/>
              <w:rPr>
                <w:rFonts w:cs="Arial"/>
                <w:szCs w:val="26"/>
              </w:rPr>
            </w:pPr>
          </w:p>
          <w:p w:rsidRPr="00DA7B5D" w:rsidR="00DA7B5D" w:rsidP="000E3E0B" w:rsidRDefault="0009073B" w14:paraId="5BEB4294" w14:textId="77CADAE9">
            <w:pPr>
              <w:spacing w:line="240" w:lineRule="auto"/>
              <w:ind w:firstLine="2865"/>
              <w:rPr>
                <w:rFonts w:cs="Arial"/>
                <w:szCs w:val="26"/>
              </w:rPr>
            </w:pPr>
            <w:r w:rsidRPr="00EB5219">
              <w:rPr>
                <w:rFonts w:cs="Arial"/>
                <w:szCs w:val="26"/>
              </w:rPr>
              <w:t>Defendant.</w:t>
            </w:r>
            <w:r w:rsidRPr="00DA7B5D" w:rsidR="00DA7B5D">
              <w:rPr>
                <w:rFonts w:cs="Arial"/>
                <w:szCs w:val="26"/>
              </w:rPr>
              <w:br/>
            </w:r>
          </w:p>
        </w:tc>
        <w:tc>
          <w:tcPr>
            <w:tcW w:w="504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 w:rsidR="000E3E0B" w:rsidP="000E3E0B" w:rsidRDefault="000E3E0B" w14:paraId="763A8F0E" w14:textId="77777777">
            <w:pPr>
              <w:spacing w:line="240" w:lineRule="auto"/>
              <w:ind w:firstLine="0"/>
              <w:jc w:val="center"/>
              <w:rPr>
                <w:rFonts w:cs="Arial"/>
                <w:szCs w:val="26"/>
              </w:rPr>
            </w:pPr>
          </w:p>
          <w:p w:rsidR="000E3E0B" w:rsidP="000E3E0B" w:rsidRDefault="000E3E0B" w14:paraId="6D478B18" w14:textId="77777777">
            <w:pPr>
              <w:spacing w:line="240" w:lineRule="auto"/>
              <w:ind w:firstLine="0"/>
              <w:jc w:val="center"/>
              <w:rPr>
                <w:rFonts w:cs="Arial"/>
                <w:szCs w:val="26"/>
              </w:rPr>
            </w:pPr>
          </w:p>
          <w:p w:rsidR="000E3E0B" w:rsidP="000E3E0B" w:rsidRDefault="000E3E0B" w14:paraId="37EF08CC" w14:textId="77777777">
            <w:pPr>
              <w:spacing w:line="240" w:lineRule="auto"/>
              <w:ind w:firstLine="0"/>
              <w:jc w:val="center"/>
              <w:rPr>
                <w:rFonts w:cs="Arial"/>
                <w:szCs w:val="26"/>
              </w:rPr>
            </w:pPr>
          </w:p>
          <w:p w:rsidR="000E3E0B" w:rsidP="000E3E0B" w:rsidRDefault="000E3E0B" w14:paraId="48C7536E" w14:textId="77777777">
            <w:pPr>
              <w:spacing w:line="240" w:lineRule="auto"/>
              <w:ind w:firstLine="0"/>
              <w:jc w:val="center"/>
              <w:rPr>
                <w:rFonts w:cs="Arial"/>
                <w:szCs w:val="26"/>
              </w:rPr>
            </w:pPr>
          </w:p>
          <w:p w:rsidRPr="00DA7B5D" w:rsidR="00DA7B5D" w:rsidP="000E3E0B" w:rsidRDefault="000A49EE" w14:paraId="6B660234" w14:textId="6D23306B">
            <w:pPr>
              <w:spacing w:line="240" w:lineRule="auto"/>
              <w:ind w:firstLine="0"/>
              <w:jc w:val="center"/>
              <w:rPr>
                <w:rFonts w:cs="Arial"/>
                <w:szCs w:val="26"/>
              </w:rPr>
            </w:pPr>
            <w:r>
              <w:rPr>
                <w:rFonts w:cs="Arial"/>
                <w:szCs w:val="26"/>
              </w:rPr>
              <w:t>C</w:t>
            </w:r>
            <w:r w:rsidR="00831AD4">
              <w:rPr>
                <w:rFonts w:cs="Arial"/>
                <w:szCs w:val="26"/>
              </w:rPr>
              <w:t>ase</w:t>
            </w:r>
            <w:r w:rsidR="009D5FCF">
              <w:rPr>
                <w:rFonts w:cs="Arial"/>
                <w:szCs w:val="26"/>
              </w:rPr>
              <w:t xml:space="preserve"> </w:t>
            </w:r>
            <w:r>
              <w:rPr>
                <w:rFonts w:cs="Arial"/>
                <w:szCs w:val="26"/>
              </w:rPr>
              <w:t>25-10-017</w:t>
            </w:r>
          </w:p>
        </w:tc>
      </w:tr>
    </w:tbl>
    <w:p w:rsidRPr="000A576D" w:rsidR="00DA7B5D" w:rsidP="008F0116" w:rsidRDefault="00DA7B5D" w14:paraId="23F38DDA" w14:textId="77777777">
      <w:pPr>
        <w:spacing w:line="240" w:lineRule="auto"/>
        <w:ind w:firstLine="0"/>
        <w:rPr>
          <w:rFonts w:cs="Arial"/>
          <w:szCs w:val="26"/>
        </w:rPr>
      </w:pPr>
    </w:p>
    <w:p w:rsidRPr="000A576D" w:rsidR="00DA7B5D" w:rsidP="008F0116" w:rsidRDefault="00DA7B5D" w14:paraId="51959CFD" w14:textId="77777777">
      <w:pPr>
        <w:spacing w:line="240" w:lineRule="auto"/>
        <w:ind w:firstLine="0"/>
        <w:rPr>
          <w:rFonts w:cs="Arial"/>
          <w:szCs w:val="26"/>
        </w:rPr>
      </w:pPr>
    </w:p>
    <w:p w:rsidR="0098655A" w:rsidP="00D82A43" w:rsidRDefault="00E81126" w14:paraId="73B489F9" w14:textId="51AAB551">
      <w:pPr>
        <w:pStyle w:val="Main"/>
        <w:spacing w:after="240"/>
      </w:pPr>
      <w:r>
        <w:t xml:space="preserve">Order </w:t>
      </w:r>
      <w:r w:rsidR="00641CD1">
        <w:t>Of Dismissal</w:t>
      </w:r>
      <w:r w:rsidR="00FC4185">
        <w:t xml:space="preserve"> with prejudice</w:t>
      </w:r>
    </w:p>
    <w:p w:rsidR="00FC36CA" w:rsidP="006B5C99" w:rsidRDefault="008C62EC" w14:paraId="50A79400" w14:textId="37733595">
      <w:pPr>
        <w:pStyle w:val="Standard"/>
      </w:pPr>
      <w:r>
        <w:t xml:space="preserve">This </w:t>
      </w:r>
      <w:r w:rsidR="00FC36CA">
        <w:t>Order</w:t>
      </w:r>
      <w:r>
        <w:t xml:space="preserve"> grants the </w:t>
      </w:r>
      <w:r w:rsidR="00FC4185">
        <w:t xml:space="preserve">parties </w:t>
      </w:r>
      <w:r w:rsidR="00A871E7">
        <w:t xml:space="preserve">unopposed </w:t>
      </w:r>
      <w:r>
        <w:t xml:space="preserve">Joint Motion </w:t>
      </w:r>
      <w:r w:rsidR="00296E15">
        <w:t xml:space="preserve">of </w:t>
      </w:r>
      <w:r>
        <w:t xml:space="preserve">Pacific Gas and Electric Company (U39E) and </w:t>
      </w:r>
      <w:r w:rsidR="00985157">
        <w:t xml:space="preserve">Complainant </w:t>
      </w:r>
      <w:r>
        <w:t>Kul</w:t>
      </w:r>
      <w:r w:rsidR="00B2666E">
        <w:t>b</w:t>
      </w:r>
      <w:r>
        <w:t xml:space="preserve">ir Singh </w:t>
      </w:r>
      <w:r w:rsidR="006B3378">
        <w:t>d</w:t>
      </w:r>
      <w:r>
        <w:t xml:space="preserve">ba Mood N Food </w:t>
      </w:r>
      <w:r w:rsidR="00B8644D">
        <w:t>to Dismiss Complaint with Prejudice.</w:t>
      </w:r>
    </w:p>
    <w:p w:rsidR="006B5C99" w:rsidP="006B5C99" w:rsidRDefault="00641CD1" w14:paraId="4985D05B" w14:textId="0E9EE5C9">
      <w:pPr>
        <w:pStyle w:val="Standard"/>
      </w:pPr>
      <w:r>
        <w:t>Upon</w:t>
      </w:r>
      <w:r w:rsidR="007D1B44">
        <w:t xml:space="preserve"> the </w:t>
      </w:r>
      <w:r>
        <w:t xml:space="preserve">written and unopposed </w:t>
      </w:r>
      <w:r w:rsidR="00C63803">
        <w:t>motion a</w:t>
      </w:r>
      <w:r w:rsidR="00322249">
        <w:t xml:space="preserve">nd </w:t>
      </w:r>
      <w:r>
        <w:t xml:space="preserve">request of all parties, </w:t>
      </w:r>
      <w:r w:rsidR="00BE6594">
        <w:rPr>
          <w:rFonts w:cs="Arial"/>
          <w:szCs w:val="26"/>
        </w:rPr>
        <w:t>C</w:t>
      </w:r>
      <w:r w:rsidR="009D5FCF">
        <w:rPr>
          <w:rFonts w:cs="Arial"/>
          <w:szCs w:val="26"/>
        </w:rPr>
        <w:t>omplaint</w:t>
      </w:r>
      <w:r w:rsidR="00BE6594">
        <w:rPr>
          <w:rFonts w:cs="Arial"/>
          <w:szCs w:val="26"/>
        </w:rPr>
        <w:t xml:space="preserve"> 25-10-017</w:t>
      </w:r>
      <w:r>
        <w:t xml:space="preserve"> is dismissed </w:t>
      </w:r>
      <w:r w:rsidR="00B9702C">
        <w:t xml:space="preserve">with prejudice </w:t>
      </w:r>
      <w:r>
        <w:t>under Public Utilities Code Section 308 and Rule 4.5, effective today.</w:t>
      </w:r>
    </w:p>
    <w:p w:rsidRPr="00641CD1" w:rsidR="00641CD1" w:rsidP="006B5C99" w:rsidRDefault="00641CD1" w14:paraId="2D971165" w14:textId="3EC67DBE">
      <w:pPr>
        <w:pStyle w:val="Standard"/>
      </w:pPr>
      <w:r>
        <w:t xml:space="preserve">Case </w:t>
      </w:r>
      <w:r w:rsidR="000E3E0B">
        <w:t>(</w:t>
      </w:r>
      <w:r w:rsidR="007D1B44">
        <w:t>C.</w:t>
      </w:r>
      <w:r w:rsidR="000E3E0B">
        <w:t>)</w:t>
      </w:r>
      <w:r w:rsidR="007D1B44">
        <w:t xml:space="preserve"> </w:t>
      </w:r>
      <w:r w:rsidR="00BB1D8F">
        <w:rPr>
          <w:rFonts w:cs="Arial"/>
          <w:szCs w:val="26"/>
        </w:rPr>
        <w:t>25-10-017</w:t>
      </w:r>
      <w:r w:rsidR="00BB1D8F">
        <w:t xml:space="preserve"> </w:t>
      </w:r>
      <w:r>
        <w:t>is closed.</w:t>
      </w:r>
    </w:p>
    <w:p w:rsidR="00412F58" w:rsidP="00412F58" w:rsidRDefault="00412F58" w14:paraId="17831D78" w14:textId="7E851F86">
      <w:pPr>
        <w:pStyle w:val="OP"/>
        <w:numPr>
          <w:ilvl w:val="0"/>
          <w:numId w:val="0"/>
        </w:numPr>
        <w:ind w:left="540" w:firstLine="180"/>
      </w:pPr>
      <w:r>
        <w:t xml:space="preserve">Dated </w:t>
      </w:r>
      <w:r w:rsidR="00D74E77">
        <w:t>October 15</w:t>
      </w:r>
      <w:r w:rsidR="007E2340">
        <w:t>, 2026</w:t>
      </w:r>
      <w:r>
        <w:t>, at San Francisco, California.</w:t>
      </w:r>
    </w:p>
    <w:p w:rsidR="006B5C99" w:rsidP="006B3378" w:rsidRDefault="006B5C99" w14:paraId="6BA8F842" w14:textId="77777777">
      <w:pPr>
        <w:ind w:firstLine="0"/>
      </w:pPr>
    </w:p>
    <w:tbl>
      <w:tblPr>
        <w:tblW w:w="93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320"/>
        <w:gridCol w:w="720"/>
        <w:gridCol w:w="4320"/>
      </w:tblGrid>
      <w:tr w:rsidRPr="006B5C99" w:rsidR="006B5C99" w:rsidTr="00A04C71" w14:paraId="0342278E" w14:textId="77777777">
        <w:tc>
          <w:tcPr>
            <w:tcW w:w="4320" w:type="dxa"/>
          </w:tcPr>
          <w:p w:rsidRPr="006B5C99" w:rsidR="006B5C99" w:rsidP="006B5C99" w:rsidRDefault="006B5C99" w14:paraId="4C48DA9C" w14:textId="77777777">
            <w:pPr>
              <w:spacing w:line="240" w:lineRule="auto"/>
              <w:ind w:firstLine="0"/>
              <w:rPr>
                <w:rFonts w:ascii="Palatino" w:hAnsi="Palatino" w:eastAsia="Times New Roman" w:cs="Times New Roman"/>
                <w:szCs w:val="20"/>
              </w:rPr>
            </w:pPr>
          </w:p>
        </w:tc>
        <w:tc>
          <w:tcPr>
            <w:tcW w:w="720" w:type="dxa"/>
          </w:tcPr>
          <w:p w:rsidRPr="006B5C99" w:rsidR="006B5C99" w:rsidP="006B5C99" w:rsidRDefault="006B5C99" w14:paraId="21F77C66" w14:textId="77777777">
            <w:pPr>
              <w:spacing w:line="240" w:lineRule="auto"/>
              <w:ind w:firstLine="0"/>
              <w:rPr>
                <w:rFonts w:ascii="Palatino" w:hAnsi="Palatino" w:eastAsia="Times New Roman" w:cs="Times New Roman"/>
                <w:szCs w:val="20"/>
              </w:rPr>
            </w:pPr>
          </w:p>
        </w:tc>
        <w:tc>
          <w:tcPr>
            <w:tcW w:w="4320" w:type="dxa"/>
            <w:tcBorders>
              <w:bottom w:val="single" w:color="auto" w:sz="6" w:space="0"/>
            </w:tcBorders>
          </w:tcPr>
          <w:p w:rsidRPr="007E2340" w:rsidR="006B5C99" w:rsidP="006B5C99" w:rsidRDefault="008245F7" w14:paraId="2E6C13D9" w14:textId="7E1F89D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noProof/>
              </w:rPr>
              <w:t>/s/  LEUWAM TESFAI</w:t>
            </w:r>
          </w:p>
        </w:tc>
      </w:tr>
      <w:tr w:rsidRPr="006B5C99" w:rsidR="006B5C99" w:rsidTr="00A04C71" w14:paraId="21A7913B" w14:textId="77777777">
        <w:tc>
          <w:tcPr>
            <w:tcW w:w="4320" w:type="dxa"/>
          </w:tcPr>
          <w:p w:rsidRPr="006B5C99" w:rsidR="006B5C99" w:rsidP="00465E2D" w:rsidRDefault="006B5C99" w14:paraId="1BF41D26" w14:textId="77777777">
            <w:pPr>
              <w:spacing w:line="240" w:lineRule="auto"/>
              <w:ind w:firstLine="0"/>
              <w:rPr>
                <w:rFonts w:ascii="Palatino" w:hAnsi="Palatino" w:eastAsia="Times New Roman" w:cs="Times New Roman"/>
                <w:szCs w:val="20"/>
              </w:rPr>
            </w:pPr>
          </w:p>
        </w:tc>
        <w:tc>
          <w:tcPr>
            <w:tcW w:w="720" w:type="dxa"/>
          </w:tcPr>
          <w:p w:rsidRPr="006B5C99" w:rsidR="006B5C99" w:rsidP="006B5C99" w:rsidRDefault="006B5C99" w14:paraId="7F0EF4DF" w14:textId="77777777">
            <w:pPr>
              <w:spacing w:line="240" w:lineRule="auto"/>
              <w:ind w:firstLine="0"/>
              <w:rPr>
                <w:rFonts w:ascii="Palatino" w:hAnsi="Palatino" w:eastAsia="Times New Roman" w:cs="Times New Roman"/>
                <w:szCs w:val="20"/>
              </w:rPr>
            </w:pPr>
          </w:p>
        </w:tc>
        <w:tc>
          <w:tcPr>
            <w:tcW w:w="4320" w:type="dxa"/>
          </w:tcPr>
          <w:p w:rsidRPr="007E2340" w:rsidR="006B5C99" w:rsidP="006B5C99" w:rsidRDefault="007E2340" w14:paraId="7BD51D72" w14:textId="7D533CF3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0"/>
              </w:rPr>
            </w:pPr>
            <w:r w:rsidRPr="007E2340">
              <w:rPr>
                <w:rFonts w:eastAsia="Times New Roman" w:cs="Times New Roman"/>
                <w:szCs w:val="20"/>
              </w:rPr>
              <w:t>Leuwam Tesfai</w:t>
            </w:r>
          </w:p>
          <w:p w:rsidRPr="006B5C99" w:rsidR="006B5C99" w:rsidP="006B5C99" w:rsidRDefault="00412F58" w14:paraId="39D7AA28" w14:textId="77777777">
            <w:pPr>
              <w:spacing w:line="240" w:lineRule="auto"/>
              <w:ind w:firstLine="0"/>
              <w:jc w:val="center"/>
              <w:rPr>
                <w:rFonts w:ascii="Palatino" w:hAnsi="Palatino" w:eastAsia="Times New Roman" w:cs="Times New Roman"/>
                <w:szCs w:val="20"/>
              </w:rPr>
            </w:pPr>
            <w:r w:rsidRPr="007E2340">
              <w:rPr>
                <w:rFonts w:eastAsia="Times New Roman" w:cs="Times New Roman"/>
                <w:szCs w:val="20"/>
              </w:rPr>
              <w:t>Executive Director</w:t>
            </w:r>
          </w:p>
        </w:tc>
      </w:tr>
    </w:tbl>
    <w:p w:rsidRPr="000E3E0B" w:rsidR="00A51C42" w:rsidP="00A51C42" w:rsidRDefault="00A51C42" w14:paraId="347B4FF6" w14:textId="77777777">
      <w:pPr>
        <w:ind w:firstLine="0"/>
        <w:rPr>
          <w:sz w:val="10"/>
          <w:szCs w:val="10"/>
        </w:rPr>
      </w:pPr>
    </w:p>
    <w:sectPr w:rsidRPr="000E3E0B" w:rsidR="00A51C42" w:rsidSect="00E41922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55E78" w14:textId="77777777" w:rsidR="00BC67A5" w:rsidRDefault="00BC67A5" w:rsidP="0098138E">
      <w:pPr>
        <w:spacing w:line="240" w:lineRule="auto"/>
      </w:pPr>
      <w:r>
        <w:separator/>
      </w:r>
    </w:p>
  </w:endnote>
  <w:endnote w:type="continuationSeparator" w:id="0">
    <w:p w14:paraId="18CAA43D" w14:textId="77777777" w:rsidR="00BC67A5" w:rsidRDefault="00BC67A5" w:rsidP="009813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E3A45" w14:textId="77777777" w:rsidR="00EE4315" w:rsidRDefault="00A04C71" w:rsidP="00A04C71">
    <w:pPr>
      <w:tabs>
        <w:tab w:val="left" w:pos="600"/>
        <w:tab w:val="center" w:pos="4680"/>
      </w:tabs>
      <w:ind w:firstLine="0"/>
    </w:pPr>
    <w:r>
      <w:tab/>
    </w:r>
    <w:r>
      <w:tab/>
    </w:r>
    <w:r w:rsidR="00EE4315">
      <w:t xml:space="preserve">- </w:t>
    </w:r>
    <w:sdt>
      <w:sdtPr>
        <w:id w:val="193516480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EE4315">
          <w:fldChar w:fldCharType="begin"/>
        </w:r>
        <w:r w:rsidR="00EE4315">
          <w:instrText xml:space="preserve"> PAGE   \* MERGEFORMAT </w:instrText>
        </w:r>
        <w:r w:rsidR="00EE4315">
          <w:fldChar w:fldCharType="separate"/>
        </w:r>
        <w:r w:rsidR="00EE4315">
          <w:rPr>
            <w:noProof/>
          </w:rPr>
          <w:t>2</w:t>
        </w:r>
        <w:r w:rsidR="00EE4315">
          <w:rPr>
            <w:noProof/>
          </w:rPr>
          <w:fldChar w:fldCharType="end"/>
        </w:r>
        <w:r w:rsidR="00EE4315">
          <w:rPr>
            <w:noProof/>
          </w:rPr>
          <w:t xml:space="preserve"> -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757D4" w14:textId="79972DFF" w:rsidR="009660A9" w:rsidRDefault="00DC6CF0" w:rsidP="000E3E0B">
    <w:pPr>
      <w:pStyle w:val="Footer"/>
      <w:ind w:firstLine="0"/>
      <w:jc w:val="both"/>
    </w:pPr>
    <w:r w:rsidRPr="00DC6CF0">
      <w:rPr>
        <w:rFonts w:cs="Arial"/>
        <w:sz w:val="16"/>
        <w:szCs w:val="16"/>
      </w:rPr>
      <w:t>625109195</w:t>
    </w:r>
    <w:r w:rsidR="009660A9">
      <w:rPr>
        <w:sz w:val="16"/>
        <w:szCs w:val="16"/>
      </w:rPr>
      <w:tab/>
    </w:r>
    <w:r w:rsidR="009660A9" w:rsidRPr="009660A9">
      <w:rPr>
        <w:szCs w:val="26"/>
      </w:rPr>
      <w:t>- 1 -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CDBFD" w14:textId="77777777" w:rsidR="00BC67A5" w:rsidRDefault="00BC67A5" w:rsidP="00DF58E7">
      <w:pPr>
        <w:spacing w:line="240" w:lineRule="auto"/>
        <w:ind w:firstLine="0"/>
      </w:pPr>
      <w:r>
        <w:separator/>
      </w:r>
    </w:p>
  </w:footnote>
  <w:footnote w:type="continuationSeparator" w:id="0">
    <w:p w14:paraId="471718F1" w14:textId="77777777" w:rsidR="00BC67A5" w:rsidRDefault="00BC67A5" w:rsidP="00DF58E7">
      <w:pPr>
        <w:spacing w:line="240" w:lineRule="auto"/>
        <w:ind w:firstLine="0"/>
      </w:pPr>
      <w:r>
        <w:continuationSeparator/>
      </w:r>
    </w:p>
  </w:footnote>
  <w:footnote w:type="continuationNotice" w:id="1">
    <w:p w14:paraId="0882E8D2" w14:textId="77777777" w:rsidR="00BC67A5" w:rsidRPr="00DF58E7" w:rsidRDefault="00BC67A5" w:rsidP="00DF58E7">
      <w:pPr>
        <w:spacing w:line="240" w:lineRule="auto"/>
        <w:ind w:firstLine="0"/>
        <w:jc w:val="right"/>
        <w:rPr>
          <w:i/>
          <w:sz w:val="22"/>
        </w:rPr>
      </w:pPr>
      <w:r w:rsidRPr="00DF58E7">
        <w:rPr>
          <w:i/>
          <w:sz w:val="22"/>
        </w:rPr>
        <w:t>Footnote continued on next page.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97B8F" w14:textId="77777777" w:rsidR="00A51C42" w:rsidRPr="00A51C42" w:rsidRDefault="00A51C42" w:rsidP="00A51C42">
    <w:pPr>
      <w:pStyle w:val="Header"/>
      <w:tabs>
        <w:tab w:val="clear" w:pos="4680"/>
      </w:tabs>
      <w:ind w:firstLine="0"/>
      <w:rPr>
        <w:iCs/>
      </w:rPr>
    </w:pPr>
    <w:r w:rsidRPr="00A51C42">
      <w:rPr>
        <w:iCs/>
      </w:rPr>
      <w:t>^ ^^^/^^^/^^^</w:t>
    </w:r>
  </w:p>
  <w:p w14:paraId="5D060001" w14:textId="77777777" w:rsidR="00A51C42" w:rsidRPr="00B3087D" w:rsidRDefault="00A51C42" w:rsidP="00A51C42">
    <w:pPr>
      <w:pStyle w:val="Header"/>
      <w:tabs>
        <w:tab w:val="clear" w:pos="4680"/>
      </w:tabs>
      <w:ind w:firstLine="0"/>
      <w:rPr>
        <w:i/>
        <w:color w:val="FF0000"/>
      </w:rPr>
    </w:pPr>
    <w:r w:rsidRPr="00B3087D">
      <w:rPr>
        <w:i/>
        <w:color w:val="FF0000"/>
      </w:rPr>
      <w:t xml:space="preserve">[Date] Internal Review Draft; Subject to </w:t>
    </w:r>
    <w:r w:rsidRPr="00B3087D">
      <w:rPr>
        <w:b/>
        <w:i/>
        <w:color w:val="FF0000"/>
      </w:rPr>
      <w:t>ALJ Division Review</w:t>
    </w:r>
  </w:p>
  <w:p w14:paraId="4A3B054C" w14:textId="77777777" w:rsidR="00A51C42" w:rsidRDefault="00A51C42" w:rsidP="00A51C42">
    <w:pPr>
      <w:pStyle w:val="Header"/>
      <w:tabs>
        <w:tab w:val="clear" w:pos="4680"/>
        <w:tab w:val="clear" w:pos="9360"/>
        <w:tab w:val="left" w:pos="8325"/>
      </w:tabs>
      <w:ind w:firstLine="0"/>
    </w:pPr>
    <w:r>
      <w:rPr>
        <w:b/>
        <w:color w:val="FF0000"/>
      </w:rPr>
      <w:t>CONFIDENTIAL</w:t>
    </w:r>
    <w:r w:rsidRPr="00B3087D">
      <w:rPr>
        <w:b/>
        <w:color w:val="FF0000"/>
      </w:rPr>
      <w:t xml:space="preserve">; </w:t>
    </w:r>
    <w:r w:rsidRPr="00B3087D">
      <w:rPr>
        <w:i/>
        <w:color w:val="FF0000"/>
      </w:rPr>
      <w:t>Deliberative Process Privilege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D9A3E" w14:textId="77777777" w:rsidR="00A51C42" w:rsidRDefault="00A51C42" w:rsidP="00412F58">
    <w:pPr>
      <w:pStyle w:val="Header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A1C77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6C1C14"/>
    <w:multiLevelType w:val="multilevel"/>
    <w:tmpl w:val="18F4A5AC"/>
    <w:styleLink w:val="FoFCoLOP"/>
    <w:lvl w:ilvl="0">
      <w:start w:val="1"/>
      <w:numFmt w:val="decimal"/>
      <w:pStyle w:val="OP"/>
      <w:lvlText w:val="%1."/>
      <w:lvlJc w:val="right"/>
      <w:pPr>
        <w:ind w:left="0" w:firstLine="540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152" w:hanging="72"/>
      </w:pPr>
      <w:rPr>
        <w:rFonts w:hint="default"/>
      </w:rPr>
    </w:lvl>
    <w:lvl w:ilvl="2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720" w:firstLine="0"/>
      </w:pPr>
      <w:rPr>
        <w:rFonts w:hint="default"/>
      </w:rPr>
    </w:lvl>
  </w:abstractNum>
  <w:abstractNum w:abstractNumId="2" w15:restartNumberingAfterBreak="0">
    <w:nsid w:val="15F056CB"/>
    <w:multiLevelType w:val="multilevel"/>
    <w:tmpl w:val="18F4A5AC"/>
    <w:numStyleLink w:val="FoFCoLOP"/>
  </w:abstractNum>
  <w:abstractNum w:abstractNumId="3" w15:restartNumberingAfterBreak="0">
    <w:nsid w:val="1E2242C9"/>
    <w:multiLevelType w:val="multilevel"/>
    <w:tmpl w:val="70AAB8E6"/>
    <w:numStyleLink w:val="Headings"/>
  </w:abstractNum>
  <w:abstractNum w:abstractNumId="4" w15:restartNumberingAfterBreak="0">
    <w:nsid w:val="331F6D42"/>
    <w:multiLevelType w:val="multilevel"/>
    <w:tmpl w:val="70AAB8E6"/>
    <w:styleLink w:val="Headings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position w:val="0"/>
        <w:sz w:val="26"/>
        <w:u w:val="none"/>
        <w:vertAlign w:val="baseline"/>
        <w14:ligatures w14:val="none"/>
        <w14:numSpacing w14:val="default"/>
        <w14:cntxtAlts w14:val="0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080"/>
        </w:tabs>
        <w:ind w:left="108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656"/>
        </w:tabs>
        <w:ind w:left="1656" w:hanging="936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232"/>
        </w:tabs>
        <w:ind w:left="2232" w:hanging="1152"/>
      </w:pPr>
      <w:rPr>
        <w:rFonts w:ascii="Arial" w:hAnsi="Arial" w:hint="default"/>
        <w:b/>
        <w:i w:val="0"/>
        <w:caps w:val="0"/>
        <w:strike w:val="0"/>
        <w:dstrike w:val="0"/>
        <w:vanish w:val="0"/>
        <w:kern w:val="0"/>
        <w:sz w:val="26"/>
        <w:vertAlign w:val="baseline"/>
        <w14:cntxtAlts w14:val="0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2880"/>
        </w:tabs>
        <w:ind w:left="2880" w:hanging="1440"/>
      </w:pPr>
      <w:rPr>
        <w:rFonts w:ascii="Arial" w:hAnsi="Arial" w:hint="default"/>
        <w:b/>
        <w:i w:val="0"/>
        <w:sz w:val="26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3528"/>
        </w:tabs>
        <w:ind w:left="3528" w:hanging="1728"/>
      </w:pPr>
      <w:rPr>
        <w:rFonts w:ascii="Arial" w:hAnsi="Arial" w:hint="default"/>
        <w:b/>
        <w:i w:val="0"/>
        <w:sz w:val="26"/>
      </w:rPr>
    </w:lvl>
    <w:lvl w:ilvl="6">
      <w:start w:val="1"/>
      <w:numFmt w:val="decimal"/>
      <w:pStyle w:val="ListNum"/>
      <w:lvlText w:val="%7."/>
      <w:lvlJc w:val="left"/>
      <w:pPr>
        <w:tabs>
          <w:tab w:val="num" w:pos="1080"/>
        </w:tabs>
        <w:ind w:left="1080" w:hanging="360"/>
      </w:pPr>
      <w:rPr>
        <w:rFonts w:ascii="Book Antiqua" w:hAnsi="Book Antiqua" w:hint="default"/>
        <w:b w:val="0"/>
        <w:i w:val="0"/>
        <w:sz w:val="26"/>
      </w:rPr>
    </w:lvl>
    <w:lvl w:ilvl="7">
      <w:start w:val="1"/>
      <w:numFmt w:val="lowerLetter"/>
      <w:pStyle w:val="ListAlpha"/>
      <w:lvlText w:val="%8."/>
      <w:lvlJc w:val="left"/>
      <w:pPr>
        <w:tabs>
          <w:tab w:val="num" w:pos="1080"/>
        </w:tabs>
        <w:ind w:left="1080" w:hanging="360"/>
      </w:pPr>
      <w:rPr>
        <w:rFonts w:ascii="Book Antiqua" w:hAnsi="Book Antiqua" w:hint="default"/>
        <w:sz w:val="26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1B035BF"/>
    <w:multiLevelType w:val="multilevel"/>
    <w:tmpl w:val="70AAB8E6"/>
    <w:numStyleLink w:val="Headings"/>
  </w:abstractNum>
  <w:abstractNum w:abstractNumId="6" w15:restartNumberingAfterBreak="0">
    <w:nsid w:val="59D042D7"/>
    <w:multiLevelType w:val="multilevel"/>
    <w:tmpl w:val="18F4A5AC"/>
    <w:numStyleLink w:val="FoFCoLOP"/>
  </w:abstractNum>
  <w:abstractNum w:abstractNumId="7" w15:restartNumberingAfterBreak="0">
    <w:nsid w:val="5A9E2171"/>
    <w:multiLevelType w:val="multilevel"/>
    <w:tmpl w:val="BD4C7B8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position w:val="0"/>
        <w:sz w:val="26"/>
        <w:u w:val="none"/>
        <w:vertAlign w:val="baseline"/>
        <w14:ligatures w14:val="none"/>
        <w14:numSpacing w14:val="default"/>
        <w14:cntxtAlts w14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2">
      <w:start w:val="1"/>
      <w:numFmt w:val="decimal"/>
      <w:lvlText w:val="%1.%2.%3."/>
      <w:lvlJc w:val="left"/>
      <w:pPr>
        <w:tabs>
          <w:tab w:val="num" w:pos="792"/>
        </w:tabs>
        <w:ind w:left="144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3">
      <w:start w:val="1"/>
      <w:numFmt w:val="decimal"/>
      <w:lvlText w:val="%3.%2.%1.%4."/>
      <w:lvlJc w:val="left"/>
      <w:pPr>
        <w:ind w:left="144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kern w:val="0"/>
        <w:sz w:val="26"/>
        <w:vertAlign w:val="baseline"/>
        <w14:cntxtAlts w14:val="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5F22537E"/>
    <w:multiLevelType w:val="multilevel"/>
    <w:tmpl w:val="70AAB8E6"/>
    <w:numStyleLink w:val="Headings"/>
  </w:abstractNum>
  <w:abstractNum w:abstractNumId="9" w15:restartNumberingAfterBreak="0">
    <w:nsid w:val="6FDF7E1C"/>
    <w:multiLevelType w:val="hybridMultilevel"/>
    <w:tmpl w:val="2F5AD6F8"/>
    <w:lvl w:ilvl="0" w:tplc="721C313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1F80C0D"/>
    <w:multiLevelType w:val="hybridMultilevel"/>
    <w:tmpl w:val="F8E29D84"/>
    <w:lvl w:ilvl="0" w:tplc="DDE2C36E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89A0AFE"/>
    <w:multiLevelType w:val="multilevel"/>
    <w:tmpl w:val="18F4A5AC"/>
    <w:numStyleLink w:val="FoFCoLOP"/>
  </w:abstractNum>
  <w:num w:numId="1" w16cid:durableId="16373985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8779421">
    <w:abstractNumId w:val="1"/>
  </w:num>
  <w:num w:numId="3" w16cid:durableId="227157102">
    <w:abstractNumId w:val="6"/>
  </w:num>
  <w:num w:numId="4" w16cid:durableId="1251432164">
    <w:abstractNumId w:val="2"/>
  </w:num>
  <w:num w:numId="5" w16cid:durableId="979647861">
    <w:abstractNumId w:val="11"/>
  </w:num>
  <w:num w:numId="6" w16cid:durableId="1787458390">
    <w:abstractNumId w:val="4"/>
  </w:num>
  <w:num w:numId="7" w16cid:durableId="1433206811">
    <w:abstractNumId w:val="3"/>
  </w:num>
  <w:num w:numId="8" w16cid:durableId="174661337">
    <w:abstractNumId w:val="9"/>
  </w:num>
  <w:num w:numId="9" w16cid:durableId="176042202">
    <w:abstractNumId w:val="0"/>
  </w:num>
  <w:num w:numId="10" w16cid:durableId="1261330836">
    <w:abstractNumId w:val="8"/>
  </w:num>
  <w:num w:numId="11" w16cid:durableId="1559629928">
    <w:abstractNumId w:val="10"/>
  </w:num>
  <w:num w:numId="12" w16cid:durableId="419329079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F8A"/>
    <w:rsid w:val="00000F6A"/>
    <w:rsid w:val="00001E1B"/>
    <w:rsid w:val="00003045"/>
    <w:rsid w:val="00035197"/>
    <w:rsid w:val="0007115A"/>
    <w:rsid w:val="0009073B"/>
    <w:rsid w:val="000973C8"/>
    <w:rsid w:val="000A2AA9"/>
    <w:rsid w:val="000A49EE"/>
    <w:rsid w:val="000A56F2"/>
    <w:rsid w:val="000A576D"/>
    <w:rsid w:val="000A5BEA"/>
    <w:rsid w:val="000A6E05"/>
    <w:rsid w:val="000B12FA"/>
    <w:rsid w:val="000C08BF"/>
    <w:rsid w:val="000C3B9A"/>
    <w:rsid w:val="000D25A8"/>
    <w:rsid w:val="000E0A1B"/>
    <w:rsid w:val="000E3E0B"/>
    <w:rsid w:val="000E4C53"/>
    <w:rsid w:val="000F4C59"/>
    <w:rsid w:val="00121089"/>
    <w:rsid w:val="0013219B"/>
    <w:rsid w:val="00145C1A"/>
    <w:rsid w:val="00191B51"/>
    <w:rsid w:val="001A78D3"/>
    <w:rsid w:val="001B4956"/>
    <w:rsid w:val="001C363F"/>
    <w:rsid w:val="001E2A62"/>
    <w:rsid w:val="001F2819"/>
    <w:rsid w:val="002043EC"/>
    <w:rsid w:val="00243DC0"/>
    <w:rsid w:val="00247477"/>
    <w:rsid w:val="00247781"/>
    <w:rsid w:val="00270440"/>
    <w:rsid w:val="002915FD"/>
    <w:rsid w:val="00293DEE"/>
    <w:rsid w:val="00296E15"/>
    <w:rsid w:val="002B575A"/>
    <w:rsid w:val="002C7FE9"/>
    <w:rsid w:val="002D4EFD"/>
    <w:rsid w:val="002E3377"/>
    <w:rsid w:val="002E71A6"/>
    <w:rsid w:val="002E77A4"/>
    <w:rsid w:val="00311DC9"/>
    <w:rsid w:val="00316071"/>
    <w:rsid w:val="00322249"/>
    <w:rsid w:val="003310D8"/>
    <w:rsid w:val="00343E5C"/>
    <w:rsid w:val="00351C01"/>
    <w:rsid w:val="0036017B"/>
    <w:rsid w:val="00362755"/>
    <w:rsid w:val="00373B93"/>
    <w:rsid w:val="00382F16"/>
    <w:rsid w:val="003871F6"/>
    <w:rsid w:val="003F4329"/>
    <w:rsid w:val="00412C83"/>
    <w:rsid w:val="00412F58"/>
    <w:rsid w:val="00426014"/>
    <w:rsid w:val="004563F3"/>
    <w:rsid w:val="00460B7D"/>
    <w:rsid w:val="00465E2D"/>
    <w:rsid w:val="00480CB0"/>
    <w:rsid w:val="004B34EA"/>
    <w:rsid w:val="004B5494"/>
    <w:rsid w:val="004C7D3A"/>
    <w:rsid w:val="004E4BFA"/>
    <w:rsid w:val="005018A8"/>
    <w:rsid w:val="00505A39"/>
    <w:rsid w:val="005240BF"/>
    <w:rsid w:val="00585390"/>
    <w:rsid w:val="005939A5"/>
    <w:rsid w:val="005A148C"/>
    <w:rsid w:val="00611F8A"/>
    <w:rsid w:val="00632207"/>
    <w:rsid w:val="0063491C"/>
    <w:rsid w:val="00636DB7"/>
    <w:rsid w:val="00641CD1"/>
    <w:rsid w:val="006B3378"/>
    <w:rsid w:val="006B5C99"/>
    <w:rsid w:val="006E5E28"/>
    <w:rsid w:val="006E6574"/>
    <w:rsid w:val="00714CF2"/>
    <w:rsid w:val="007156B9"/>
    <w:rsid w:val="00720817"/>
    <w:rsid w:val="00722850"/>
    <w:rsid w:val="0073353F"/>
    <w:rsid w:val="00740448"/>
    <w:rsid w:val="007417C9"/>
    <w:rsid w:val="00742E45"/>
    <w:rsid w:val="007447AF"/>
    <w:rsid w:val="00750816"/>
    <w:rsid w:val="007515BB"/>
    <w:rsid w:val="00756F88"/>
    <w:rsid w:val="007657C1"/>
    <w:rsid w:val="007A406D"/>
    <w:rsid w:val="007A62B0"/>
    <w:rsid w:val="007B44E0"/>
    <w:rsid w:val="007C5A0C"/>
    <w:rsid w:val="007D1B44"/>
    <w:rsid w:val="007E0FEE"/>
    <w:rsid w:val="007E2340"/>
    <w:rsid w:val="007F2017"/>
    <w:rsid w:val="008245F7"/>
    <w:rsid w:val="00831AD4"/>
    <w:rsid w:val="008339BB"/>
    <w:rsid w:val="008352A8"/>
    <w:rsid w:val="0085367E"/>
    <w:rsid w:val="00855AE2"/>
    <w:rsid w:val="00860530"/>
    <w:rsid w:val="0086419A"/>
    <w:rsid w:val="0087023B"/>
    <w:rsid w:val="00875CF0"/>
    <w:rsid w:val="008A179F"/>
    <w:rsid w:val="008B0864"/>
    <w:rsid w:val="008C62EC"/>
    <w:rsid w:val="008C7413"/>
    <w:rsid w:val="008D16B7"/>
    <w:rsid w:val="008E6AE6"/>
    <w:rsid w:val="008F0116"/>
    <w:rsid w:val="008F143D"/>
    <w:rsid w:val="009070E5"/>
    <w:rsid w:val="00932865"/>
    <w:rsid w:val="009660A9"/>
    <w:rsid w:val="0098138E"/>
    <w:rsid w:val="009849EE"/>
    <w:rsid w:val="00985157"/>
    <w:rsid w:val="0098655A"/>
    <w:rsid w:val="009D5FCF"/>
    <w:rsid w:val="009E7C7F"/>
    <w:rsid w:val="00A04C71"/>
    <w:rsid w:val="00A17CE0"/>
    <w:rsid w:val="00A26CA6"/>
    <w:rsid w:val="00A37CD2"/>
    <w:rsid w:val="00A42306"/>
    <w:rsid w:val="00A51C42"/>
    <w:rsid w:val="00A55ACD"/>
    <w:rsid w:val="00A77206"/>
    <w:rsid w:val="00A871E7"/>
    <w:rsid w:val="00B01F7E"/>
    <w:rsid w:val="00B2666E"/>
    <w:rsid w:val="00B3087D"/>
    <w:rsid w:val="00B34794"/>
    <w:rsid w:val="00B60421"/>
    <w:rsid w:val="00B77E48"/>
    <w:rsid w:val="00B807A6"/>
    <w:rsid w:val="00B8641B"/>
    <w:rsid w:val="00B8644D"/>
    <w:rsid w:val="00B9702C"/>
    <w:rsid w:val="00BB0243"/>
    <w:rsid w:val="00BB1D8F"/>
    <w:rsid w:val="00BC2627"/>
    <w:rsid w:val="00BC67A5"/>
    <w:rsid w:val="00BD0659"/>
    <w:rsid w:val="00BE3EB4"/>
    <w:rsid w:val="00BE6594"/>
    <w:rsid w:val="00C10B5F"/>
    <w:rsid w:val="00C63803"/>
    <w:rsid w:val="00C913A1"/>
    <w:rsid w:val="00CC6A99"/>
    <w:rsid w:val="00D00AA3"/>
    <w:rsid w:val="00D07F73"/>
    <w:rsid w:val="00D2041C"/>
    <w:rsid w:val="00D25ADE"/>
    <w:rsid w:val="00D43297"/>
    <w:rsid w:val="00D44DB6"/>
    <w:rsid w:val="00D50119"/>
    <w:rsid w:val="00D73CFA"/>
    <w:rsid w:val="00D74E77"/>
    <w:rsid w:val="00D82A43"/>
    <w:rsid w:val="00D9146A"/>
    <w:rsid w:val="00DA085D"/>
    <w:rsid w:val="00DA7B5D"/>
    <w:rsid w:val="00DC6CF0"/>
    <w:rsid w:val="00DD2629"/>
    <w:rsid w:val="00DF58E7"/>
    <w:rsid w:val="00E11876"/>
    <w:rsid w:val="00E165A3"/>
    <w:rsid w:val="00E23CBB"/>
    <w:rsid w:val="00E27453"/>
    <w:rsid w:val="00E37B59"/>
    <w:rsid w:val="00E41922"/>
    <w:rsid w:val="00E45469"/>
    <w:rsid w:val="00E50562"/>
    <w:rsid w:val="00E60091"/>
    <w:rsid w:val="00E81126"/>
    <w:rsid w:val="00E8331F"/>
    <w:rsid w:val="00EA36C6"/>
    <w:rsid w:val="00ED5725"/>
    <w:rsid w:val="00ED7031"/>
    <w:rsid w:val="00ED7D0E"/>
    <w:rsid w:val="00EE3060"/>
    <w:rsid w:val="00EE4315"/>
    <w:rsid w:val="00F26ED3"/>
    <w:rsid w:val="00F62B7A"/>
    <w:rsid w:val="00F6397D"/>
    <w:rsid w:val="00F7293E"/>
    <w:rsid w:val="00F76650"/>
    <w:rsid w:val="00F9187B"/>
    <w:rsid w:val="00F92385"/>
    <w:rsid w:val="00FA1B4F"/>
    <w:rsid w:val="00FA3E61"/>
    <w:rsid w:val="00FC36CA"/>
    <w:rsid w:val="00FC4185"/>
    <w:rsid w:val="00FC47F9"/>
    <w:rsid w:val="00FE5580"/>
    <w:rsid w:val="00FF110C"/>
    <w:rsid w:val="00FF6E18"/>
    <w:rsid w:val="316EB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D7B0CA"/>
  <w15:chartTrackingRefBased/>
  <w15:docId w15:val="{41A8DF9C-AA73-4909-9A07-F7B8402C3ECD}"/>
  <w:removePersonalInformation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uiPriority="4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4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51C42"/>
    <w:pPr>
      <w:spacing w:after="0" w:line="360" w:lineRule="auto"/>
      <w:ind w:firstLine="720"/>
    </w:pPr>
    <w:rPr>
      <w:rFonts w:ascii="Book Antiqua" w:hAnsi="Book Antiqua"/>
      <w:sz w:val="26"/>
    </w:rPr>
  </w:style>
  <w:style w:type="paragraph" w:styleId="Heading1">
    <w:name w:val="heading 1"/>
    <w:basedOn w:val="Dummy"/>
    <w:next w:val="Standard"/>
    <w:link w:val="Heading1Char"/>
    <w:uiPriority w:val="4"/>
    <w:qFormat/>
    <w:rsid w:val="00A51C42"/>
    <w:pPr>
      <w:numPr>
        <w:numId w:val="12"/>
      </w:numPr>
      <w:ind w:right="2160"/>
    </w:pPr>
    <w:rPr>
      <w:rFonts w:eastAsiaTheme="majorEastAsia" w:cstheme="majorBidi"/>
      <w:szCs w:val="32"/>
    </w:rPr>
  </w:style>
  <w:style w:type="paragraph" w:styleId="Heading2">
    <w:name w:val="heading 2"/>
    <w:basedOn w:val="Dummy"/>
    <w:next w:val="Standard"/>
    <w:link w:val="Heading2Char"/>
    <w:uiPriority w:val="4"/>
    <w:qFormat/>
    <w:rsid w:val="00A51C42"/>
    <w:pPr>
      <w:numPr>
        <w:ilvl w:val="1"/>
        <w:numId w:val="12"/>
      </w:numPr>
      <w:ind w:right="2160"/>
      <w:outlineLvl w:val="1"/>
    </w:pPr>
  </w:style>
  <w:style w:type="paragraph" w:styleId="Heading3">
    <w:name w:val="heading 3"/>
    <w:basedOn w:val="Dummy"/>
    <w:next w:val="Standard"/>
    <w:link w:val="Heading3Char"/>
    <w:uiPriority w:val="4"/>
    <w:qFormat/>
    <w:rsid w:val="00A51C42"/>
    <w:pPr>
      <w:numPr>
        <w:ilvl w:val="2"/>
        <w:numId w:val="12"/>
      </w:numPr>
      <w:ind w:right="2160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Dummy"/>
    <w:next w:val="Standard"/>
    <w:link w:val="Heading4Char"/>
    <w:uiPriority w:val="4"/>
    <w:rsid w:val="00A51C42"/>
    <w:pPr>
      <w:numPr>
        <w:ilvl w:val="3"/>
        <w:numId w:val="12"/>
      </w:numPr>
      <w:ind w:right="216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Dummy"/>
    <w:next w:val="Standard"/>
    <w:link w:val="Heading5Char"/>
    <w:uiPriority w:val="4"/>
    <w:rsid w:val="00A51C42"/>
    <w:pPr>
      <w:numPr>
        <w:ilvl w:val="4"/>
        <w:numId w:val="12"/>
      </w:numPr>
      <w:ind w:right="2160"/>
      <w:outlineLvl w:val="4"/>
    </w:pPr>
    <w:rPr>
      <w:rFonts w:eastAsiaTheme="majorEastAsia" w:cstheme="majorBidi"/>
    </w:rPr>
  </w:style>
  <w:style w:type="paragraph" w:styleId="Heading6">
    <w:name w:val="heading 6"/>
    <w:basedOn w:val="Dummy"/>
    <w:next w:val="Standard"/>
    <w:link w:val="Heading6Char"/>
    <w:uiPriority w:val="4"/>
    <w:rsid w:val="00A51C42"/>
    <w:pPr>
      <w:numPr>
        <w:ilvl w:val="5"/>
        <w:numId w:val="12"/>
      </w:numPr>
      <w:spacing w:before="40"/>
      <w:ind w:right="2160"/>
      <w:outlineLvl w:val="5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7B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4"/>
    <w:rsid w:val="009660A9"/>
    <w:rPr>
      <w:rFonts w:ascii="Arial" w:eastAsiaTheme="majorEastAsia" w:hAnsi="Arial" w:cstheme="majorBidi"/>
      <w:b/>
      <w:sz w:val="26"/>
      <w:szCs w:val="32"/>
    </w:rPr>
  </w:style>
  <w:style w:type="paragraph" w:styleId="TOCHeading">
    <w:name w:val="TOC Heading"/>
    <w:next w:val="Normal"/>
    <w:uiPriority w:val="39"/>
    <w:unhideWhenUsed/>
    <w:rsid w:val="001E2A62"/>
    <w:pPr>
      <w:spacing w:line="240" w:lineRule="auto"/>
      <w:jc w:val="center"/>
    </w:pPr>
    <w:rPr>
      <w:rFonts w:ascii="Arial" w:eastAsiaTheme="majorEastAsia" w:hAnsi="Arial" w:cstheme="majorBidi"/>
      <w:b/>
      <w:sz w:val="26"/>
      <w:szCs w:val="32"/>
    </w:rPr>
  </w:style>
  <w:style w:type="paragraph" w:styleId="Title">
    <w:name w:val="Title"/>
    <w:basedOn w:val="Dummy"/>
    <w:next w:val="Normal"/>
    <w:link w:val="TitleChar"/>
    <w:uiPriority w:val="10"/>
    <w:semiHidden/>
    <w:rsid w:val="00121089"/>
    <w:pPr>
      <w:spacing w:after="0"/>
      <w:contextualSpacing/>
      <w:jc w:val="center"/>
    </w:pPr>
    <w:rPr>
      <w:rFonts w:eastAsiaTheme="majorEastAsia" w:cstheme="majorBidi"/>
      <w:caps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36017B"/>
    <w:rPr>
      <w:rFonts w:ascii="Arial" w:eastAsiaTheme="majorEastAsia" w:hAnsi="Arial" w:cstheme="majorBidi"/>
      <w:b/>
      <w:caps/>
      <w:sz w:val="26"/>
      <w:szCs w:val="56"/>
    </w:rPr>
  </w:style>
  <w:style w:type="paragraph" w:customStyle="1" w:styleId="Dummy">
    <w:name w:val="Dummy"/>
    <w:next w:val="Normal"/>
    <w:uiPriority w:val="19"/>
    <w:rsid w:val="00F62B7A"/>
    <w:pPr>
      <w:keepNext/>
      <w:keepLines/>
      <w:spacing w:after="120" w:line="240" w:lineRule="auto"/>
      <w:outlineLvl w:val="0"/>
    </w:pPr>
    <w:rPr>
      <w:rFonts w:ascii="Arial" w:hAnsi="Arial" w:cs="Arial"/>
      <w:b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4"/>
    <w:rsid w:val="009660A9"/>
    <w:rPr>
      <w:rFonts w:ascii="Arial" w:hAnsi="Arial" w:cs="Arial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9660A9"/>
    <w:rPr>
      <w:rFonts w:ascii="Arial" w:eastAsiaTheme="majorEastAsia" w:hAnsi="Arial" w:cstheme="majorBidi"/>
      <w:b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4"/>
    <w:rsid w:val="009660A9"/>
    <w:rPr>
      <w:rFonts w:ascii="Arial" w:eastAsiaTheme="majorEastAsia" w:hAnsi="Arial" w:cstheme="majorBidi"/>
      <w:b/>
      <w:i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4"/>
    <w:rsid w:val="009660A9"/>
    <w:rPr>
      <w:rFonts w:ascii="Arial" w:eastAsiaTheme="majorEastAsia" w:hAnsi="Arial" w:cstheme="majorBidi"/>
      <w:b/>
      <w:sz w:val="26"/>
      <w:szCs w:val="26"/>
    </w:rPr>
  </w:style>
  <w:style w:type="paragraph" w:customStyle="1" w:styleId="Main">
    <w:name w:val="Main"/>
    <w:next w:val="Normal"/>
    <w:uiPriority w:val="19"/>
    <w:rsid w:val="00F62B7A"/>
    <w:pPr>
      <w:spacing w:after="0" w:line="240" w:lineRule="auto"/>
      <w:jc w:val="center"/>
    </w:pPr>
    <w:rPr>
      <w:rFonts w:ascii="Arial" w:eastAsiaTheme="majorEastAsia" w:hAnsi="Arial" w:cstheme="majorBidi"/>
      <w:b/>
      <w:caps/>
      <w:sz w:val="26"/>
      <w:szCs w:val="56"/>
    </w:rPr>
  </w:style>
  <w:style w:type="paragraph" w:customStyle="1" w:styleId="Mainex">
    <w:name w:val="Mainex"/>
    <w:basedOn w:val="Main"/>
    <w:next w:val="Normal"/>
    <w:uiPriority w:val="19"/>
    <w:rsid w:val="000A6E05"/>
    <w:pPr>
      <w:keepNext/>
      <w:spacing w:line="360" w:lineRule="auto"/>
      <w:outlineLvl w:val="0"/>
    </w:pPr>
    <w:rPr>
      <w:spacing w:val="120"/>
    </w:rPr>
  </w:style>
  <w:style w:type="paragraph" w:styleId="TOC2">
    <w:name w:val="toc 2"/>
    <w:basedOn w:val="Normal"/>
    <w:next w:val="Normal"/>
    <w:uiPriority w:val="39"/>
    <w:unhideWhenUsed/>
    <w:rsid w:val="00ED5725"/>
    <w:pPr>
      <w:spacing w:line="240" w:lineRule="auto"/>
      <w:ind w:left="864" w:hanging="648"/>
    </w:pPr>
    <w:rPr>
      <w:rFonts w:eastAsiaTheme="minorEastAsia" w:cs="Times New Roman"/>
    </w:rPr>
  </w:style>
  <w:style w:type="paragraph" w:styleId="TOC1">
    <w:name w:val="toc 1"/>
    <w:basedOn w:val="Normal"/>
    <w:next w:val="Normal"/>
    <w:uiPriority w:val="39"/>
    <w:unhideWhenUsed/>
    <w:rsid w:val="00ED5725"/>
    <w:pPr>
      <w:spacing w:line="240" w:lineRule="auto"/>
      <w:ind w:left="432" w:hanging="432"/>
    </w:pPr>
    <w:rPr>
      <w:rFonts w:eastAsiaTheme="minorEastAsia" w:cs="Times New Roman"/>
    </w:rPr>
  </w:style>
  <w:style w:type="paragraph" w:styleId="TOC3">
    <w:name w:val="toc 3"/>
    <w:basedOn w:val="Normal"/>
    <w:next w:val="Normal"/>
    <w:uiPriority w:val="39"/>
    <w:unhideWhenUsed/>
    <w:rsid w:val="008C7413"/>
    <w:pPr>
      <w:spacing w:line="240" w:lineRule="auto"/>
      <w:ind w:left="1296" w:hanging="864"/>
    </w:pPr>
    <w:rPr>
      <w:rFonts w:eastAsiaTheme="minorEastAsia" w:cs="Times New Roman"/>
    </w:rPr>
  </w:style>
  <w:style w:type="character" w:styleId="Hyperlink">
    <w:name w:val="Hyperlink"/>
    <w:basedOn w:val="DefaultParagraphFont"/>
    <w:uiPriority w:val="99"/>
    <w:rsid w:val="00D82A43"/>
    <w:rPr>
      <w:color w:val="0563C1" w:themeColor="hyperlink"/>
      <w:u w:val="single"/>
    </w:rPr>
  </w:style>
  <w:style w:type="numbering" w:customStyle="1" w:styleId="FoFCoLOP">
    <w:name w:val="FoF/CoL/OP"/>
    <w:uiPriority w:val="99"/>
    <w:rsid w:val="008E6AE6"/>
    <w:pPr>
      <w:numPr>
        <w:numId w:val="2"/>
      </w:numPr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D82A43"/>
    <w:pPr>
      <w:spacing w:after="100"/>
      <w:ind w:left="2080"/>
    </w:pPr>
  </w:style>
  <w:style w:type="paragraph" w:styleId="Header">
    <w:name w:val="header"/>
    <w:basedOn w:val="Normal"/>
    <w:link w:val="HeaderChar"/>
    <w:uiPriority w:val="99"/>
    <w:semiHidden/>
    <w:rsid w:val="0098138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A56F2"/>
    <w:rPr>
      <w:rFonts w:ascii="Book Antiqua" w:hAnsi="Book Antiqua"/>
      <w:sz w:val="26"/>
    </w:rPr>
  </w:style>
  <w:style w:type="paragraph" w:styleId="Footer">
    <w:name w:val="footer"/>
    <w:basedOn w:val="Normal"/>
    <w:link w:val="FooterChar"/>
    <w:uiPriority w:val="99"/>
    <w:rsid w:val="00EE306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57C1"/>
    <w:rPr>
      <w:rFonts w:ascii="Book Antiqua" w:hAnsi="Book Antiqua"/>
      <w:sz w:val="26"/>
    </w:rPr>
  </w:style>
  <w:style w:type="paragraph" w:customStyle="1" w:styleId="BlockQuote">
    <w:name w:val="Block Quote"/>
    <w:basedOn w:val="Standard"/>
    <w:uiPriority w:val="5"/>
    <w:qFormat/>
    <w:rsid w:val="00EA36C6"/>
    <w:pPr>
      <w:spacing w:after="120" w:line="240" w:lineRule="auto"/>
      <w:ind w:left="720" w:right="720" w:firstLine="0"/>
    </w:pPr>
  </w:style>
  <w:style w:type="paragraph" w:styleId="FootnoteText">
    <w:name w:val="footnote text"/>
    <w:basedOn w:val="Normal"/>
    <w:link w:val="FootnoteTextChar"/>
    <w:uiPriority w:val="40"/>
    <w:rsid w:val="00B01F7E"/>
    <w:pPr>
      <w:spacing w:after="120" w:line="240" w:lineRule="auto"/>
      <w:ind w:firstLine="0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40"/>
    <w:rsid w:val="007657C1"/>
    <w:rPr>
      <w:rFonts w:ascii="Book Antiqua" w:hAnsi="Book Antiqua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F58E7"/>
    <w:rPr>
      <w:vertAlign w:val="superscript"/>
    </w:rPr>
  </w:style>
  <w:style w:type="paragraph" w:customStyle="1" w:styleId="FoF">
    <w:name w:val="FoF"/>
    <w:basedOn w:val="Standard"/>
    <w:uiPriority w:val="6"/>
    <w:qFormat/>
    <w:rsid w:val="001E2A62"/>
    <w:pPr>
      <w:numPr>
        <w:numId w:val="3"/>
      </w:numPr>
      <w:ind w:firstLine="547"/>
    </w:pPr>
  </w:style>
  <w:style w:type="paragraph" w:customStyle="1" w:styleId="CoL">
    <w:name w:val="CoL"/>
    <w:basedOn w:val="Standard"/>
    <w:uiPriority w:val="7"/>
    <w:qFormat/>
    <w:rsid w:val="001E2A62"/>
    <w:pPr>
      <w:numPr>
        <w:numId w:val="4"/>
      </w:numPr>
      <w:ind w:firstLine="547"/>
    </w:pPr>
  </w:style>
  <w:style w:type="paragraph" w:styleId="NoSpacing">
    <w:name w:val="No Spacing"/>
    <w:basedOn w:val="Standard"/>
    <w:uiPriority w:val="1"/>
    <w:rsid w:val="009660A9"/>
    <w:pPr>
      <w:spacing w:after="120" w:line="240" w:lineRule="auto"/>
      <w:ind w:firstLine="0"/>
      <w:contextualSpacing/>
    </w:pPr>
  </w:style>
  <w:style w:type="paragraph" w:customStyle="1" w:styleId="OP">
    <w:name w:val="OP"/>
    <w:basedOn w:val="Standard"/>
    <w:uiPriority w:val="8"/>
    <w:qFormat/>
    <w:rsid w:val="001E2A62"/>
    <w:pPr>
      <w:numPr>
        <w:numId w:val="5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7D3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D3A"/>
    <w:rPr>
      <w:rFonts w:ascii="Segoe UI" w:hAnsi="Segoe UI" w:cs="Segoe UI"/>
      <w:sz w:val="18"/>
      <w:szCs w:val="18"/>
    </w:rPr>
  </w:style>
  <w:style w:type="numbering" w:customStyle="1" w:styleId="Headings">
    <w:name w:val="Headings"/>
    <w:uiPriority w:val="99"/>
    <w:rsid w:val="00A51C42"/>
    <w:pPr>
      <w:numPr>
        <w:numId w:val="6"/>
      </w:numPr>
    </w:pPr>
  </w:style>
  <w:style w:type="paragraph" w:customStyle="1" w:styleId="Standard">
    <w:name w:val="Standard"/>
    <w:basedOn w:val="Normal"/>
    <w:qFormat/>
    <w:rsid w:val="007A406D"/>
  </w:style>
  <w:style w:type="paragraph" w:customStyle="1" w:styleId="ListAlpha">
    <w:name w:val="List Alpha"/>
    <w:basedOn w:val="Standard"/>
    <w:uiPriority w:val="4"/>
    <w:qFormat/>
    <w:rsid w:val="00A51C42"/>
    <w:pPr>
      <w:numPr>
        <w:ilvl w:val="7"/>
        <w:numId w:val="12"/>
      </w:numPr>
      <w:spacing w:after="120" w:line="240" w:lineRule="auto"/>
    </w:pPr>
  </w:style>
  <w:style w:type="paragraph" w:styleId="ListBullet">
    <w:name w:val="List Bullet"/>
    <w:basedOn w:val="Standard"/>
    <w:uiPriority w:val="4"/>
    <w:qFormat/>
    <w:rsid w:val="001F2819"/>
    <w:pPr>
      <w:numPr>
        <w:numId w:val="9"/>
      </w:numPr>
      <w:tabs>
        <w:tab w:val="clear" w:pos="360"/>
      </w:tabs>
      <w:spacing w:after="120" w:line="240" w:lineRule="auto"/>
      <w:ind w:left="1080"/>
    </w:pPr>
  </w:style>
  <w:style w:type="character" w:customStyle="1" w:styleId="Heading6Char">
    <w:name w:val="Heading 6 Char"/>
    <w:basedOn w:val="DefaultParagraphFont"/>
    <w:link w:val="Heading6"/>
    <w:uiPriority w:val="4"/>
    <w:rsid w:val="009660A9"/>
    <w:rPr>
      <w:rFonts w:ascii="Arial" w:eastAsiaTheme="majorEastAsia" w:hAnsi="Arial" w:cstheme="majorBidi"/>
      <w:b/>
      <w:sz w:val="26"/>
      <w:szCs w:val="26"/>
    </w:rPr>
  </w:style>
  <w:style w:type="paragraph" w:styleId="TOC4">
    <w:name w:val="toc 4"/>
    <w:basedOn w:val="Normal"/>
    <w:next w:val="Normal"/>
    <w:autoRedefine/>
    <w:uiPriority w:val="39"/>
    <w:unhideWhenUsed/>
    <w:rsid w:val="008C7413"/>
    <w:pPr>
      <w:spacing w:line="240" w:lineRule="auto"/>
      <w:ind w:left="1728" w:hanging="1080"/>
    </w:pPr>
  </w:style>
  <w:style w:type="paragraph" w:styleId="TOC5">
    <w:name w:val="toc 5"/>
    <w:basedOn w:val="Normal"/>
    <w:next w:val="Normal"/>
    <w:autoRedefine/>
    <w:uiPriority w:val="39"/>
    <w:unhideWhenUsed/>
    <w:rsid w:val="008C7413"/>
    <w:pPr>
      <w:spacing w:line="240" w:lineRule="auto"/>
      <w:ind w:left="2160" w:hanging="1296"/>
    </w:pPr>
  </w:style>
  <w:style w:type="paragraph" w:styleId="TOC6">
    <w:name w:val="toc 6"/>
    <w:basedOn w:val="Normal"/>
    <w:next w:val="Normal"/>
    <w:autoRedefine/>
    <w:uiPriority w:val="39"/>
    <w:unhideWhenUsed/>
    <w:rsid w:val="008C7413"/>
    <w:pPr>
      <w:spacing w:line="240" w:lineRule="auto"/>
      <w:ind w:left="2592" w:hanging="1512"/>
    </w:pPr>
  </w:style>
  <w:style w:type="paragraph" w:customStyle="1" w:styleId="TableText">
    <w:name w:val="Table Text"/>
    <w:basedOn w:val="NoSpacing"/>
    <w:uiPriority w:val="5"/>
    <w:rsid w:val="009660A9"/>
    <w:pPr>
      <w:spacing w:after="0"/>
    </w:pPr>
    <w:rPr>
      <w:sz w:val="22"/>
    </w:rPr>
  </w:style>
  <w:style w:type="paragraph" w:customStyle="1" w:styleId="ListNum">
    <w:name w:val="List Num"/>
    <w:basedOn w:val="Standard"/>
    <w:uiPriority w:val="4"/>
    <w:rsid w:val="00A51C42"/>
    <w:pPr>
      <w:numPr>
        <w:ilvl w:val="6"/>
        <w:numId w:val="12"/>
      </w:numPr>
      <w:spacing w:after="120" w:line="240" w:lineRule="auto"/>
    </w:pPr>
  </w:style>
  <w:style w:type="paragraph" w:styleId="Revision">
    <w:name w:val="Revision"/>
    <w:hidden/>
    <w:uiPriority w:val="99"/>
    <w:semiHidden/>
    <w:rsid w:val="00B9702C"/>
    <w:pPr>
      <w:spacing w:after="0" w:line="240" w:lineRule="auto"/>
    </w:pPr>
    <w:rPr>
      <w:rFonts w:ascii="Book Antiqua" w:hAnsi="Book Antiqua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B8BADF2214F6448E5045310EA9B796" ma:contentTypeVersion="12" ma:contentTypeDescription="Create a new document." ma:contentTypeScope="" ma:versionID="4225d45ddd1a7a5828db1e92e0ebaa6f">
  <xsd:schema xmlns:xsd="http://www.w3.org/2001/XMLSchema" xmlns:xs="http://www.w3.org/2001/XMLSchema" xmlns:p="http://schemas.microsoft.com/office/2006/metadata/properties" xmlns:ns2="40c2bee6-72d2-4c4b-bbf2-19a975248824" xmlns:ns3="ef7e321c-44a6-4cb5-81f0-0bfd95ece253" targetNamespace="http://schemas.microsoft.com/office/2006/metadata/properties" ma:root="true" ma:fieldsID="a878a72dfcf12e16a82a81229ed307c1" ns2:_="" ns3:_="">
    <xsd:import namespace="40c2bee6-72d2-4c4b-bbf2-19a975248824"/>
    <xsd:import namespace="ef7e321c-44a6-4cb5-81f0-0bfd95ece25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c2bee6-72d2-4c4b-bbf2-19a9752488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cd35960-7829-44dd-b243-a39bb7be529f}" ma:internalName="TaxCatchAll" ma:showField="CatchAllData" ma:web="40c2bee6-72d2-4c4b-bbf2-19a9752488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7e321c-44a6-4cb5-81f0-0bfd95ece2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58c64cc-ee56-435d-b6d0-239f1a5e0d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7e321c-44a6-4cb5-81f0-0bfd95ece253">
      <Terms xmlns="http://schemas.microsoft.com/office/infopath/2007/PartnerControls"/>
    </lcf76f155ced4ddcb4097134ff3c332f>
    <TaxCatchAll xmlns="40c2bee6-72d2-4c4b-bbf2-19a97524882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876953-21FF-43AE-B3CE-6EED11DDB3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c2bee6-72d2-4c4b-bbf2-19a975248824"/>
    <ds:schemaRef ds:uri="ef7e321c-44a6-4cb5-81f0-0bfd95ece2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72A7AD-8D90-4213-9876-A770555D71CF}">
  <ds:schemaRefs>
    <ds:schemaRef ds:uri="http://schemas.microsoft.com/office/2006/metadata/properties"/>
    <ds:schemaRef ds:uri="http://schemas.microsoft.com/office/infopath/2007/PartnerControls"/>
    <ds:schemaRef ds:uri="ef7e321c-44a6-4cb5-81f0-0bfd95ece253"/>
    <ds:schemaRef ds:uri="40c2bee6-72d2-4c4b-bbf2-19a975248824"/>
  </ds:schemaRefs>
</ds:datastoreItem>
</file>

<file path=customXml/itemProps3.xml><?xml version="1.0" encoding="utf-8"?>
<ds:datastoreItem xmlns:ds="http://schemas.openxmlformats.org/officeDocument/2006/customXml" ds:itemID="{F28613EA-DFAA-42B4-9851-25DAB4B9450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58AD9BA-B34B-4EB7-B33E-F7D54BA48D20}">
  <ds:schemaRefs>
    <ds:schemaRef ds:uri="http://schemas.microsoft.com/sharepoint/v3/contenttype/forms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119</ap:Words>
  <ap:Characters>682</ap:Characters>
  <ap:Application>Microsoft Office Word</ap:Application>
  <ap:DocSecurity>0</ap:DocSecurity>
  <ap:Lines>45</ap:Lines>
  <ap:Paragraphs>20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781</ap:CharactersWithSpaces>
  <ap:SharedDoc>false</ap:SharedDoc>
  <ap:HyperlinksChanged>false</ap:HyperlinksChanged>
  <ap:AppVersion>12.0000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2019-06-27T19:57:00Z</cp:lastPrinted>
  <dcterms:created xsi:type="dcterms:W3CDTF">2026-10-20T09:48:15Z</dcterms:created>
  <dcterms:modified xsi:type="dcterms:W3CDTF">2026-10-20T09:48:15Z</dcterms:modified>
</cp:coreProperties>
</file>