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E7916" w:rsidR="00146965" w:rsidP="00015552" w:rsidRDefault="00146965" w14:paraId="44CD7609" w14:textId="55E29C19">
      <w:pPr>
        <w:pStyle w:val="Header"/>
        <w:rPr>
          <w:rFonts w:ascii="Book Antiqua" w:hAnsi="Book Antiqua"/>
          <w:b/>
          <w:bCs/>
        </w:rPr>
      </w:pPr>
      <w:r w:rsidRPr="00AF4BFD">
        <w:rPr>
          <w:rFonts w:ascii="Book Antiqua" w:hAnsi="Book Antiqua"/>
        </w:rPr>
        <w:t>ALJ/</w:t>
      </w:r>
      <w:r w:rsidR="00794E5F">
        <w:rPr>
          <w:rFonts w:ascii="Book Antiqua" w:hAnsi="Book Antiqua"/>
        </w:rPr>
        <w:t>GT2/</w:t>
      </w:r>
      <w:proofErr w:type="spellStart"/>
      <w:proofErr w:type="gramStart"/>
      <w:r w:rsidR="00B06895">
        <w:rPr>
          <w:rFonts w:ascii="Book Antiqua" w:hAnsi="Book Antiqua"/>
        </w:rPr>
        <w:t>asf</w:t>
      </w:r>
      <w:proofErr w:type="spellEnd"/>
      <w:r w:rsidR="00D92D01">
        <w:rPr>
          <w:rFonts w:ascii="Book Antiqua" w:hAnsi="Book Antiqua"/>
        </w:rPr>
        <w:t xml:space="preserve">  </w:t>
      </w:r>
      <w:r w:rsidR="009E7916">
        <w:rPr>
          <w:rFonts w:ascii="Book Antiqua" w:hAnsi="Book Antiqua"/>
        </w:rPr>
        <w:tab/>
      </w:r>
      <w:proofErr w:type="gramEnd"/>
      <w:r w:rsidR="009E7916">
        <w:rPr>
          <w:rFonts w:ascii="Book Antiqua" w:hAnsi="Book Antiqua"/>
        </w:rPr>
        <w:tab/>
      </w:r>
      <w:r w:rsidR="009E7916">
        <w:rPr>
          <w:rFonts w:ascii="Book Antiqua" w:hAnsi="Book Antiqua"/>
          <w:b/>
          <w:bCs/>
        </w:rPr>
        <w:t>Date of Issuance 11/2/2026</w:t>
      </w:r>
    </w:p>
    <w:p w:rsidRPr="00AF4BFD" w:rsidR="00146965" w:rsidP="006A17A8" w:rsidRDefault="00146965" w14:paraId="4AD669DC" w14:textId="77777777">
      <w:pPr>
        <w:spacing w:before="240" w:after="120"/>
        <w:rPr>
          <w:rFonts w:ascii="Book Antiqua" w:hAnsi="Book Antiqua"/>
        </w:rPr>
      </w:pPr>
    </w:p>
    <w:p w:rsidRPr="00AF4BFD" w:rsidR="00146965" w:rsidRDefault="00146965" w14:paraId="1EA7FDF5" w14:textId="21909C7B">
      <w:pPr>
        <w:rPr>
          <w:rFonts w:ascii="Book Antiqua" w:hAnsi="Book Antiqua"/>
        </w:rPr>
      </w:pPr>
      <w:r w:rsidRPr="00AF4BFD">
        <w:rPr>
          <w:rFonts w:ascii="Book Antiqua" w:hAnsi="Book Antiqua"/>
        </w:rPr>
        <w:t xml:space="preserve">Decision </w:t>
      </w:r>
      <w:r w:rsidR="009E7916">
        <w:rPr>
          <w:rFonts w:ascii="Book Antiqua" w:hAnsi="Book Antiqua"/>
        </w:rPr>
        <w:t>26-11-002</w:t>
      </w:r>
    </w:p>
    <w:p w:rsidR="00146965" w:rsidRDefault="00146965" w14:paraId="2DC65C19" w14:textId="77777777"/>
    <w:p w:rsidR="00146965" w:rsidP="00015552" w:rsidRDefault="00146965" w14:paraId="6B9478DF" w14:textId="4DF0E4A7">
      <w:pPr>
        <w:pStyle w:val="main"/>
        <w:spacing w:after="120"/>
        <w:rPr>
          <w:sz w:val="24"/>
        </w:rPr>
      </w:pPr>
      <w:r>
        <w:rPr>
          <w:sz w:val="24"/>
        </w:rPr>
        <w:t>BEFORE THE PUBLIC UTILITIES COMMISSION OF THE STATE OF CALIFORNIA</w:t>
      </w:r>
    </w:p>
    <w:p w:rsidRPr="00015552" w:rsidR="00B06895" w:rsidP="00015552" w:rsidRDefault="00B06895" w14:paraId="24425104" w14:textId="77777777">
      <w:pPr>
        <w:pStyle w:val="main"/>
        <w:spacing w:after="12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20"/>
        <w:gridCol w:w="4025"/>
      </w:tblGrid>
      <w:tr w:rsidRPr="00AF4BFD" w:rsidR="00C248AD" w:rsidTr="00A347E9" w14:paraId="2C0DF930" w14:textId="77777777">
        <w:tc>
          <w:tcPr>
            <w:tcW w:w="5220" w:type="dxa"/>
            <w:tcBorders>
              <w:bottom w:val="single" w:color="auto" w:sz="6" w:space="0"/>
              <w:right w:val="single" w:color="auto" w:sz="6" w:space="0"/>
            </w:tcBorders>
          </w:tcPr>
          <w:p w:rsidR="00C73920" w:rsidP="00C73920" w:rsidRDefault="006C0D98" w14:paraId="46A63387" w14:textId="43CFDF2B">
            <w:pPr>
              <w:rPr>
                <w:rFonts w:cs="Arial"/>
                <w:szCs w:val="26"/>
              </w:rPr>
            </w:pPr>
            <w:r w:rsidRPr="006C0D98">
              <w:rPr>
                <w:rFonts w:cs="Arial"/>
                <w:szCs w:val="26"/>
              </w:rPr>
              <w:t>Teresa A Konstantinidis</w:t>
            </w:r>
            <w:r w:rsidRPr="008C7A73" w:rsidR="00C73920">
              <w:rPr>
                <w:rFonts w:cs="Arial"/>
                <w:szCs w:val="26"/>
              </w:rPr>
              <w:t xml:space="preserve">, </w:t>
            </w:r>
          </w:p>
          <w:p w:rsidR="00C73920" w:rsidP="00C73920" w:rsidRDefault="00C73920" w14:paraId="711391DC" w14:textId="77777777">
            <w:pPr>
              <w:rPr>
                <w:rFonts w:cs="Arial"/>
                <w:szCs w:val="26"/>
              </w:rPr>
            </w:pPr>
          </w:p>
          <w:p w:rsidR="00C73920" w:rsidP="00C73920" w:rsidRDefault="00C73920" w14:paraId="16CF880E" w14:textId="77777777">
            <w:pPr>
              <w:jc w:val="right"/>
              <w:rPr>
                <w:rFonts w:cs="Arial"/>
                <w:szCs w:val="26"/>
              </w:rPr>
            </w:pPr>
            <w:r w:rsidRPr="008C7A73">
              <w:rPr>
                <w:rFonts w:cs="Arial"/>
                <w:szCs w:val="26"/>
              </w:rPr>
              <w:t>Complainant</w:t>
            </w:r>
            <w:r>
              <w:rPr>
                <w:rFonts w:cs="Arial"/>
                <w:szCs w:val="26"/>
              </w:rPr>
              <w:t>,</w:t>
            </w:r>
          </w:p>
          <w:p w:rsidR="00C73920" w:rsidP="00C73920" w:rsidRDefault="00C73920" w14:paraId="32A3408D" w14:textId="77777777">
            <w:pPr>
              <w:jc w:val="right"/>
              <w:rPr>
                <w:rFonts w:cs="Arial"/>
                <w:szCs w:val="26"/>
              </w:rPr>
            </w:pPr>
          </w:p>
          <w:p w:rsidR="00C73920" w:rsidP="00C73920" w:rsidRDefault="00C73920" w14:paraId="3BF0354B" w14:textId="77777777">
            <w:pPr>
              <w:jc w:val="center"/>
              <w:rPr>
                <w:rFonts w:cs="Arial"/>
                <w:szCs w:val="26"/>
              </w:rPr>
            </w:pPr>
            <w:r w:rsidRPr="008C7A73">
              <w:rPr>
                <w:rFonts w:cs="Arial"/>
                <w:szCs w:val="26"/>
              </w:rPr>
              <w:t>vs.</w:t>
            </w:r>
          </w:p>
          <w:p w:rsidR="00C73920" w:rsidP="00C73920" w:rsidRDefault="00C73920" w14:paraId="09395072" w14:textId="77777777">
            <w:pPr>
              <w:jc w:val="center"/>
              <w:rPr>
                <w:rFonts w:cs="Arial"/>
                <w:szCs w:val="26"/>
              </w:rPr>
            </w:pPr>
          </w:p>
          <w:p w:rsidR="00C73920" w:rsidP="00C73920" w:rsidRDefault="006E3E82" w14:paraId="76CFE2DA" w14:textId="5DC43ECB">
            <w:pPr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Pacific Gas and Electric</w:t>
            </w:r>
            <w:r w:rsidRPr="00657D68" w:rsidR="00657D68">
              <w:rPr>
                <w:rFonts w:cs="Arial"/>
                <w:szCs w:val="26"/>
              </w:rPr>
              <w:t xml:space="preserve"> Company (U3</w:t>
            </w:r>
            <w:r>
              <w:rPr>
                <w:rFonts w:cs="Arial"/>
                <w:szCs w:val="26"/>
              </w:rPr>
              <w:t>9</w:t>
            </w:r>
            <w:r w:rsidRPr="00657D68" w:rsidR="00657D68">
              <w:rPr>
                <w:rFonts w:cs="Arial"/>
                <w:szCs w:val="26"/>
              </w:rPr>
              <w:t>-E)</w:t>
            </w:r>
            <w:r w:rsidRPr="008C7A73" w:rsidR="00C73920">
              <w:rPr>
                <w:rFonts w:cs="Arial"/>
                <w:szCs w:val="26"/>
              </w:rPr>
              <w:t xml:space="preserve">, </w:t>
            </w:r>
          </w:p>
          <w:p w:rsidR="00C73920" w:rsidP="00C73920" w:rsidRDefault="00C73920" w14:paraId="203EC34D" w14:textId="77777777">
            <w:pPr>
              <w:rPr>
                <w:rFonts w:cs="Arial"/>
                <w:szCs w:val="26"/>
              </w:rPr>
            </w:pPr>
          </w:p>
          <w:p w:rsidRPr="00C248AD" w:rsidR="00C248AD" w:rsidP="00C73920" w:rsidRDefault="00C73920" w14:paraId="2B70B649" w14:textId="22D72F6D">
            <w:pPr>
              <w:jc w:val="right"/>
              <w:rPr>
                <w:rFonts w:cs="Arial"/>
                <w:bCs/>
                <w:szCs w:val="26"/>
              </w:rPr>
            </w:pPr>
            <w:r w:rsidRPr="008C7A73">
              <w:rPr>
                <w:rFonts w:cs="Arial"/>
                <w:szCs w:val="26"/>
              </w:rPr>
              <w:t>Defendant</w:t>
            </w:r>
          </w:p>
          <w:p w:rsidRPr="00C248AD" w:rsidR="00C248AD" w:rsidP="00C248AD" w:rsidRDefault="00C248AD" w14:paraId="701FD2AB" w14:textId="77777777">
            <w:pPr>
              <w:widowControl/>
              <w:jc w:val="center"/>
              <w:rPr>
                <w:rFonts w:ascii="Book Antiqua" w:hAnsi="Book Antiqua"/>
                <w:bCs/>
              </w:rPr>
            </w:pPr>
          </w:p>
        </w:tc>
        <w:tc>
          <w:tcPr>
            <w:tcW w:w="4025" w:type="dxa"/>
            <w:tcBorders>
              <w:left w:val="nil"/>
            </w:tcBorders>
            <w:vAlign w:val="center"/>
          </w:tcPr>
          <w:p w:rsidR="00D6781F" w:rsidP="00C248AD" w:rsidRDefault="00D6781F" w14:paraId="7781B2EB" w14:textId="2A7A1AD7">
            <w:pPr>
              <w:widowControl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(ECP)</w:t>
            </w:r>
          </w:p>
          <w:p w:rsidRPr="00C248AD" w:rsidR="00C248AD" w:rsidP="00C248AD" w:rsidRDefault="0059584E" w14:paraId="0FD9A7FB" w14:textId="10430E21">
            <w:pPr>
              <w:widowControl/>
              <w:jc w:val="center"/>
              <w:rPr>
                <w:rFonts w:ascii="Book Antiqua" w:hAnsi="Book Antiqua"/>
                <w:bCs/>
              </w:rPr>
            </w:pPr>
            <w:r w:rsidRPr="00A73179">
              <w:rPr>
                <w:rFonts w:cs="Arial"/>
                <w:szCs w:val="26"/>
              </w:rPr>
              <w:t>C</w:t>
            </w:r>
            <w:r w:rsidR="009E7916">
              <w:rPr>
                <w:rFonts w:cs="Arial"/>
                <w:szCs w:val="26"/>
              </w:rPr>
              <w:t>omplaint</w:t>
            </w:r>
            <w:r w:rsidRPr="00A73179">
              <w:rPr>
                <w:rFonts w:cs="Arial"/>
                <w:szCs w:val="26"/>
              </w:rPr>
              <w:t xml:space="preserve"> 2</w:t>
            </w:r>
            <w:r w:rsidR="00657D68">
              <w:rPr>
                <w:rFonts w:cs="Arial"/>
                <w:szCs w:val="26"/>
              </w:rPr>
              <w:t>6</w:t>
            </w:r>
            <w:r w:rsidRPr="00A73179">
              <w:rPr>
                <w:rFonts w:cs="Arial"/>
                <w:szCs w:val="26"/>
              </w:rPr>
              <w:t>-0</w:t>
            </w:r>
            <w:r w:rsidR="00603216">
              <w:rPr>
                <w:rFonts w:cs="Arial"/>
                <w:szCs w:val="26"/>
              </w:rPr>
              <w:t>8</w:t>
            </w:r>
            <w:r w:rsidRPr="00A73179">
              <w:rPr>
                <w:rFonts w:cs="Arial"/>
                <w:szCs w:val="26"/>
              </w:rPr>
              <w:t>-0</w:t>
            </w:r>
            <w:r w:rsidR="006E3E82">
              <w:rPr>
                <w:rFonts w:cs="Arial"/>
                <w:szCs w:val="26"/>
              </w:rPr>
              <w:t>10</w:t>
            </w:r>
          </w:p>
        </w:tc>
      </w:tr>
    </w:tbl>
    <w:p w:rsidR="0087286D" w:rsidRDefault="0087286D" w14:paraId="7CFCEA26" w14:textId="77777777"/>
    <w:p w:rsidRPr="0087286D" w:rsidR="00146965" w:rsidP="0087286D" w:rsidRDefault="00146965" w14:paraId="7EE3FF7D" w14:textId="1D74FEA0">
      <w:pPr>
        <w:pStyle w:val="main"/>
      </w:pPr>
      <w:r>
        <w:t>ORDER OF DISMISSAL</w:t>
      </w:r>
    </w:p>
    <w:p w:rsidRPr="00015552" w:rsidR="006A317F" w:rsidP="00AF4BFD" w:rsidRDefault="00146965" w14:paraId="62CA26BA" w14:textId="3007D8AC">
      <w:pPr>
        <w:pStyle w:val="standard"/>
        <w:rPr>
          <w:rFonts w:ascii="Book Antiqua" w:hAnsi="Book Antiqua"/>
        </w:rPr>
      </w:pPr>
      <w:r w:rsidRPr="00015552">
        <w:rPr>
          <w:rFonts w:ascii="Book Antiqua" w:hAnsi="Book Antiqua"/>
        </w:rPr>
        <w:t xml:space="preserve">Upon </w:t>
      </w:r>
      <w:r w:rsidR="00427BB7">
        <w:rPr>
          <w:rFonts w:ascii="Book Antiqua" w:hAnsi="Book Antiqua"/>
        </w:rPr>
        <w:t>a</w:t>
      </w:r>
      <w:r w:rsidRPr="00015552" w:rsidR="00CB7BA3">
        <w:rPr>
          <w:rFonts w:ascii="Book Antiqua" w:hAnsi="Book Antiqua"/>
        </w:rPr>
        <w:t xml:space="preserve"> </w:t>
      </w:r>
      <w:r w:rsidR="000047BD">
        <w:rPr>
          <w:rFonts w:ascii="Book Antiqua" w:hAnsi="Book Antiqua"/>
        </w:rPr>
        <w:t>motion</w:t>
      </w:r>
      <w:r w:rsidRPr="00015552">
        <w:rPr>
          <w:rFonts w:ascii="Book Antiqua" w:hAnsi="Book Antiqua"/>
        </w:rPr>
        <w:t xml:space="preserve"> </w:t>
      </w:r>
      <w:r w:rsidR="00427BB7">
        <w:rPr>
          <w:rFonts w:ascii="Book Antiqua" w:hAnsi="Book Antiqua"/>
        </w:rPr>
        <w:t xml:space="preserve">submitted by </w:t>
      </w:r>
      <w:r w:rsidRPr="00015552" w:rsidR="003A071C">
        <w:rPr>
          <w:rFonts w:ascii="Book Antiqua" w:hAnsi="Book Antiqua"/>
        </w:rPr>
        <w:t>the Complainant</w:t>
      </w:r>
      <w:r w:rsidR="0052477F">
        <w:rPr>
          <w:rFonts w:ascii="Book Antiqua" w:hAnsi="Book Antiqua"/>
        </w:rPr>
        <w:t>,</w:t>
      </w:r>
      <w:r w:rsidRPr="00015552" w:rsidR="003A071C">
        <w:rPr>
          <w:rFonts w:ascii="Book Antiqua" w:hAnsi="Book Antiqua"/>
        </w:rPr>
        <w:t xml:space="preserve"> </w:t>
      </w:r>
      <w:r w:rsidR="00335794">
        <w:rPr>
          <w:rFonts w:ascii="Book Antiqua" w:hAnsi="Book Antiqua" w:cs="Arial"/>
          <w:bCs/>
          <w:szCs w:val="26"/>
        </w:rPr>
        <w:t xml:space="preserve">Teresa </w:t>
      </w:r>
      <w:r w:rsidRPr="00335794" w:rsidR="00335794">
        <w:rPr>
          <w:rFonts w:ascii="Book Antiqua" w:hAnsi="Book Antiqua" w:cs="Arial"/>
          <w:bCs/>
          <w:szCs w:val="26"/>
        </w:rPr>
        <w:t>Konstantinidis</w:t>
      </w:r>
      <w:r w:rsidRPr="00015552" w:rsidR="009D3FDE">
        <w:rPr>
          <w:rFonts w:ascii="Book Antiqua" w:hAnsi="Book Antiqua"/>
        </w:rPr>
        <w:t>, Complaint 2</w:t>
      </w:r>
      <w:r w:rsidR="00480ADC">
        <w:rPr>
          <w:rFonts w:ascii="Book Antiqua" w:hAnsi="Book Antiqua"/>
        </w:rPr>
        <w:t>6</w:t>
      </w:r>
      <w:r w:rsidR="00F36B22">
        <w:rPr>
          <w:rFonts w:ascii="Book Antiqua" w:hAnsi="Book Antiqua"/>
        </w:rPr>
        <w:noBreakHyphen/>
      </w:r>
      <w:r w:rsidRPr="00015552" w:rsidR="003A071C">
        <w:rPr>
          <w:rFonts w:ascii="Book Antiqua" w:hAnsi="Book Antiqua"/>
        </w:rPr>
        <w:t>0</w:t>
      </w:r>
      <w:r w:rsidR="00A8731C">
        <w:rPr>
          <w:rFonts w:ascii="Book Antiqua" w:hAnsi="Book Antiqua"/>
        </w:rPr>
        <w:t>8</w:t>
      </w:r>
      <w:r w:rsidR="00F36B22">
        <w:rPr>
          <w:rFonts w:ascii="Book Antiqua" w:hAnsi="Book Antiqua"/>
        </w:rPr>
        <w:noBreakHyphen/>
      </w:r>
      <w:r w:rsidRPr="00015552" w:rsidR="009D3FDE">
        <w:rPr>
          <w:rFonts w:ascii="Book Antiqua" w:hAnsi="Book Antiqua"/>
        </w:rPr>
        <w:t>0</w:t>
      </w:r>
      <w:r w:rsidR="006E3E82">
        <w:rPr>
          <w:rFonts w:ascii="Book Antiqua" w:hAnsi="Book Antiqua"/>
        </w:rPr>
        <w:t>10</w:t>
      </w:r>
      <w:r w:rsidRPr="00015552" w:rsidR="009D3FDE">
        <w:rPr>
          <w:rFonts w:ascii="Book Antiqua" w:hAnsi="Book Antiqua"/>
        </w:rPr>
        <w:t xml:space="preserve"> </w:t>
      </w:r>
      <w:r w:rsidRPr="00015552">
        <w:rPr>
          <w:rFonts w:ascii="Book Antiqua" w:hAnsi="Book Antiqua"/>
        </w:rPr>
        <w:t>is dismissed</w:t>
      </w:r>
      <w:r w:rsidRPr="00015552" w:rsidR="00DC32C7">
        <w:rPr>
          <w:rFonts w:ascii="Book Antiqua" w:hAnsi="Book Antiqua"/>
        </w:rPr>
        <w:t xml:space="preserve"> </w:t>
      </w:r>
      <w:r w:rsidRPr="00015552">
        <w:rPr>
          <w:rFonts w:ascii="Book Antiqua" w:hAnsi="Book Antiqua"/>
        </w:rPr>
        <w:t xml:space="preserve">under Pub. Util. Code § 308 and </w:t>
      </w:r>
      <w:r w:rsidRPr="00015552" w:rsidR="00FA4CB9">
        <w:rPr>
          <w:rFonts w:ascii="Book Antiqua" w:hAnsi="Book Antiqua"/>
        </w:rPr>
        <w:t>Rule</w:t>
      </w:r>
      <w:r w:rsidR="00F36B22">
        <w:rPr>
          <w:rFonts w:ascii="Book Antiqua" w:hAnsi="Book Antiqua"/>
        </w:rPr>
        <w:t> </w:t>
      </w:r>
      <w:r w:rsidRPr="00015552" w:rsidR="00FA4CB9">
        <w:rPr>
          <w:rFonts w:ascii="Book Antiqua" w:hAnsi="Book Antiqua"/>
        </w:rPr>
        <w:t>4.5</w:t>
      </w:r>
      <w:r w:rsidRPr="00015552">
        <w:rPr>
          <w:rFonts w:ascii="Book Antiqua" w:hAnsi="Book Antiqua"/>
        </w:rPr>
        <w:t>, effective today.</w:t>
      </w:r>
      <w:r w:rsidRPr="00015552" w:rsidR="00EC66A2">
        <w:rPr>
          <w:rFonts w:ascii="Book Antiqua" w:hAnsi="Book Antiqua"/>
        </w:rPr>
        <w:t xml:space="preserve">  </w:t>
      </w:r>
      <w:r w:rsidR="00AC5163">
        <w:rPr>
          <w:rFonts w:ascii="Book Antiqua" w:hAnsi="Book Antiqua"/>
        </w:rPr>
        <w:t xml:space="preserve">The Complainant </w:t>
      </w:r>
      <w:r w:rsidR="005A6EAC">
        <w:rPr>
          <w:rFonts w:ascii="Book Antiqua" w:hAnsi="Book Antiqua"/>
        </w:rPr>
        <w:t>submitted a Motion to Dismiss</w:t>
      </w:r>
      <w:r w:rsidR="00CA5C54">
        <w:rPr>
          <w:rFonts w:ascii="Book Antiqua" w:hAnsi="Book Antiqua"/>
        </w:rPr>
        <w:t xml:space="preserve"> the Complaint</w:t>
      </w:r>
      <w:r w:rsidR="005A6EAC">
        <w:rPr>
          <w:rFonts w:ascii="Book Antiqua" w:hAnsi="Book Antiqua"/>
        </w:rPr>
        <w:t xml:space="preserve"> </w:t>
      </w:r>
      <w:r w:rsidR="003F031B">
        <w:rPr>
          <w:rFonts w:ascii="Book Antiqua" w:hAnsi="Book Antiqua"/>
        </w:rPr>
        <w:t>on</w:t>
      </w:r>
      <w:r w:rsidR="00AC5163">
        <w:rPr>
          <w:rFonts w:ascii="Book Antiqua" w:hAnsi="Book Antiqua"/>
        </w:rPr>
        <w:t xml:space="preserve"> </w:t>
      </w:r>
      <w:r w:rsidR="00730E2D">
        <w:rPr>
          <w:rFonts w:ascii="Book Antiqua" w:hAnsi="Book Antiqua"/>
        </w:rPr>
        <w:t xml:space="preserve">September </w:t>
      </w:r>
      <w:r w:rsidR="00AA74E6">
        <w:rPr>
          <w:rFonts w:ascii="Book Antiqua" w:hAnsi="Book Antiqua"/>
        </w:rPr>
        <w:t>28</w:t>
      </w:r>
      <w:r w:rsidR="00AC5163">
        <w:rPr>
          <w:rFonts w:ascii="Book Antiqua" w:hAnsi="Book Antiqua"/>
        </w:rPr>
        <w:t>,</w:t>
      </w:r>
      <w:r w:rsidR="00480ADC">
        <w:rPr>
          <w:rFonts w:ascii="Book Antiqua" w:hAnsi="Book Antiqua"/>
        </w:rPr>
        <w:t xml:space="preserve"> </w:t>
      </w:r>
      <w:proofErr w:type="gramStart"/>
      <w:r w:rsidR="00480ADC">
        <w:rPr>
          <w:rFonts w:ascii="Book Antiqua" w:hAnsi="Book Antiqua"/>
        </w:rPr>
        <w:t>2026</w:t>
      </w:r>
      <w:proofErr w:type="gramEnd"/>
      <w:r w:rsidR="00AC5163">
        <w:rPr>
          <w:rFonts w:ascii="Book Antiqua" w:hAnsi="Book Antiqua"/>
        </w:rPr>
        <w:t xml:space="preserve"> </w:t>
      </w:r>
      <w:r w:rsidR="0052538E">
        <w:rPr>
          <w:rFonts w:ascii="Book Antiqua" w:hAnsi="Book Antiqua"/>
        </w:rPr>
        <w:t>request</w:t>
      </w:r>
      <w:r w:rsidR="00776FB0">
        <w:rPr>
          <w:rFonts w:ascii="Book Antiqua" w:hAnsi="Book Antiqua"/>
        </w:rPr>
        <w:t>ing</w:t>
      </w:r>
      <w:r w:rsidR="0052538E">
        <w:rPr>
          <w:rFonts w:ascii="Book Antiqua" w:hAnsi="Book Antiqua"/>
        </w:rPr>
        <w:t xml:space="preserve"> that the </w:t>
      </w:r>
      <w:r w:rsidR="00B45CCB">
        <w:rPr>
          <w:rFonts w:ascii="Book Antiqua" w:hAnsi="Book Antiqua"/>
        </w:rPr>
        <w:t>Complaint be dismissed</w:t>
      </w:r>
      <w:r w:rsidR="00730E2D">
        <w:rPr>
          <w:rFonts w:ascii="Book Antiqua" w:hAnsi="Book Antiqua"/>
        </w:rPr>
        <w:t xml:space="preserve">, as the parties had </w:t>
      </w:r>
      <w:r w:rsidR="0049111F">
        <w:rPr>
          <w:rFonts w:ascii="Book Antiqua" w:hAnsi="Book Antiqua"/>
        </w:rPr>
        <w:t>resolved all disputed issues</w:t>
      </w:r>
      <w:r w:rsidRPr="00015552" w:rsidR="00EC66A2">
        <w:rPr>
          <w:rFonts w:ascii="Book Antiqua" w:hAnsi="Book Antiqua"/>
        </w:rPr>
        <w:t>.</w:t>
      </w:r>
      <w:r w:rsidR="003F031B">
        <w:rPr>
          <w:rFonts w:ascii="Book Antiqua" w:hAnsi="Book Antiqua"/>
        </w:rPr>
        <w:t xml:space="preserve"> </w:t>
      </w:r>
      <w:r w:rsidR="00F36B22">
        <w:rPr>
          <w:rFonts w:ascii="Book Antiqua" w:hAnsi="Book Antiqua"/>
        </w:rPr>
        <w:t xml:space="preserve"> </w:t>
      </w:r>
      <w:r w:rsidR="001F5925">
        <w:rPr>
          <w:rFonts w:ascii="Book Antiqua" w:hAnsi="Book Antiqua"/>
        </w:rPr>
        <w:t>T</w:t>
      </w:r>
      <w:r w:rsidR="0050048E">
        <w:rPr>
          <w:rFonts w:ascii="Book Antiqua" w:hAnsi="Book Antiqua"/>
        </w:rPr>
        <w:t>he</w:t>
      </w:r>
      <w:r w:rsidR="003F031B">
        <w:rPr>
          <w:rFonts w:ascii="Book Antiqua" w:hAnsi="Book Antiqua"/>
        </w:rPr>
        <w:t xml:space="preserve"> Complaint is</w:t>
      </w:r>
      <w:r w:rsidR="001F5925">
        <w:rPr>
          <w:rFonts w:ascii="Book Antiqua" w:hAnsi="Book Antiqua"/>
        </w:rPr>
        <w:t xml:space="preserve"> therefore</w:t>
      </w:r>
      <w:r w:rsidR="003F031B">
        <w:rPr>
          <w:rFonts w:ascii="Book Antiqua" w:hAnsi="Book Antiqua"/>
        </w:rPr>
        <w:t xml:space="preserve"> dismissed.</w:t>
      </w:r>
      <w:r w:rsidR="00DB611A">
        <w:rPr>
          <w:rFonts w:ascii="Book Antiqua" w:hAnsi="Book Antiqua"/>
        </w:rPr>
        <w:t xml:space="preserve">  </w:t>
      </w:r>
    </w:p>
    <w:p w:rsidRPr="00015552" w:rsidR="006A317F" w:rsidP="00AF4BFD" w:rsidRDefault="00146965" w14:paraId="2E3A6C46" w14:textId="69B9DBF4">
      <w:pPr>
        <w:pStyle w:val="standard"/>
        <w:rPr>
          <w:rFonts w:ascii="Book Antiqua" w:hAnsi="Book Antiqua"/>
        </w:rPr>
      </w:pPr>
      <w:r w:rsidRPr="00015552">
        <w:rPr>
          <w:rFonts w:ascii="Book Antiqua" w:hAnsi="Book Antiqua"/>
        </w:rPr>
        <w:t xml:space="preserve">Case </w:t>
      </w:r>
      <w:r w:rsidRPr="00015552" w:rsidR="006A317F">
        <w:rPr>
          <w:rFonts w:ascii="Book Antiqua" w:hAnsi="Book Antiqua"/>
        </w:rPr>
        <w:t>2</w:t>
      </w:r>
      <w:r w:rsidR="00480ADC">
        <w:rPr>
          <w:rFonts w:ascii="Book Antiqua" w:hAnsi="Book Antiqua"/>
        </w:rPr>
        <w:t>6</w:t>
      </w:r>
      <w:r w:rsidRPr="00015552" w:rsidR="006A317F">
        <w:rPr>
          <w:rFonts w:ascii="Book Antiqua" w:hAnsi="Book Antiqua"/>
        </w:rPr>
        <w:t>-</w:t>
      </w:r>
      <w:r w:rsidRPr="00015552" w:rsidR="003A071C">
        <w:rPr>
          <w:rFonts w:ascii="Book Antiqua" w:hAnsi="Book Antiqua"/>
        </w:rPr>
        <w:t>0</w:t>
      </w:r>
      <w:r w:rsidR="0049111F">
        <w:rPr>
          <w:rFonts w:ascii="Book Antiqua" w:hAnsi="Book Antiqua"/>
        </w:rPr>
        <w:t>8</w:t>
      </w:r>
      <w:r w:rsidRPr="00015552" w:rsidR="006A317F">
        <w:rPr>
          <w:rFonts w:ascii="Book Antiqua" w:hAnsi="Book Antiqua"/>
        </w:rPr>
        <w:t>-</w:t>
      </w:r>
      <w:r w:rsidRPr="00015552" w:rsidR="003A071C">
        <w:rPr>
          <w:rFonts w:ascii="Book Antiqua" w:hAnsi="Book Antiqua"/>
        </w:rPr>
        <w:t>0</w:t>
      </w:r>
      <w:r w:rsidR="00AA74E6">
        <w:rPr>
          <w:rFonts w:ascii="Book Antiqua" w:hAnsi="Book Antiqua"/>
        </w:rPr>
        <w:t>10</w:t>
      </w:r>
      <w:r w:rsidR="00480ADC">
        <w:rPr>
          <w:rFonts w:ascii="Book Antiqua" w:hAnsi="Book Antiqua"/>
        </w:rPr>
        <w:t xml:space="preserve"> </w:t>
      </w:r>
      <w:r w:rsidRPr="00015552">
        <w:rPr>
          <w:rFonts w:ascii="Book Antiqua" w:hAnsi="Book Antiqua"/>
        </w:rPr>
        <w:t>is closed.</w:t>
      </w:r>
    </w:p>
    <w:p w:rsidRPr="00015552" w:rsidR="00146965" w:rsidP="00EC66A2" w:rsidRDefault="00146965" w14:paraId="125882B7" w14:textId="6CAC02DC">
      <w:pPr>
        <w:pStyle w:val="standard"/>
        <w:rPr>
          <w:rFonts w:ascii="Book Antiqua" w:hAnsi="Book Antiqua"/>
        </w:rPr>
      </w:pPr>
      <w:r w:rsidRPr="00015552">
        <w:rPr>
          <w:rFonts w:ascii="Book Antiqua" w:hAnsi="Book Antiqua"/>
        </w:rPr>
        <w:t xml:space="preserve">Dated </w:t>
      </w:r>
      <w:r w:rsidR="00A273BE">
        <w:rPr>
          <w:rFonts w:ascii="Book Antiqua" w:hAnsi="Book Antiqua"/>
        </w:rPr>
        <w:t>November 2</w:t>
      </w:r>
      <w:r w:rsidRPr="00015552" w:rsidR="00AF4BFD">
        <w:rPr>
          <w:rFonts w:ascii="Book Antiqua" w:hAnsi="Book Antiqua"/>
        </w:rPr>
        <w:t>, 202</w:t>
      </w:r>
      <w:r w:rsidR="00180DDB">
        <w:rPr>
          <w:rFonts w:ascii="Book Antiqua" w:hAnsi="Book Antiqua"/>
        </w:rPr>
        <w:t>6</w:t>
      </w:r>
      <w:r w:rsidRPr="00015552" w:rsidR="00AF4BFD">
        <w:rPr>
          <w:rFonts w:ascii="Book Antiqua" w:hAnsi="Book Antiqua"/>
        </w:rPr>
        <w:t xml:space="preserve">, </w:t>
      </w:r>
      <w:r w:rsidRPr="00015552">
        <w:rPr>
          <w:rFonts w:ascii="Book Antiqua" w:hAnsi="Book Antiqua"/>
        </w:rPr>
        <w:t>at San Francisco, California.</w:t>
      </w:r>
    </w:p>
    <w:p w:rsidRPr="00015552" w:rsidR="00146965" w:rsidRDefault="00146965" w14:paraId="689B5AB4" w14:textId="77777777">
      <w:pPr>
        <w:rPr>
          <w:rFonts w:ascii="Book Antiqua" w:hAnsi="Book Antiqua"/>
        </w:rPr>
      </w:pPr>
    </w:p>
    <w:p w:rsidRPr="00015552" w:rsidR="00AF4BFD" w:rsidRDefault="00AF4BFD" w14:paraId="38A9B367" w14:textId="77777777">
      <w:pPr>
        <w:rPr>
          <w:rFonts w:ascii="Book Antiqua" w:hAnsi="Book Antiqua"/>
        </w:rPr>
      </w:pPr>
    </w:p>
    <w:tbl>
      <w:tblPr>
        <w:tblW w:w="0" w:type="auto"/>
        <w:tblInd w:w="4428" w:type="dxa"/>
        <w:tblLayout w:type="fixed"/>
        <w:tblLook w:val="0000" w:firstRow="0" w:lastRow="0" w:firstColumn="0" w:lastColumn="0" w:noHBand="0" w:noVBand="0"/>
      </w:tblPr>
      <w:tblGrid>
        <w:gridCol w:w="3780"/>
      </w:tblGrid>
      <w:tr w:rsidRPr="00015552" w:rsidR="00146965" w14:paraId="5EC33224" w14:textId="77777777">
        <w:tc>
          <w:tcPr>
            <w:tcW w:w="3780" w:type="dxa"/>
            <w:tcBorders>
              <w:bottom w:val="single" w:color="auto" w:sz="6" w:space="0"/>
            </w:tcBorders>
          </w:tcPr>
          <w:p w:rsidRPr="00015552" w:rsidR="00146965" w:rsidRDefault="005D337E" w14:paraId="2AF39C62" w14:textId="34E812D9">
            <w:pPr>
              <w:jc w:val="center"/>
              <w:rPr>
                <w:rFonts w:ascii="Book Antiqua" w:hAnsi="Book Antiqua"/>
              </w:rPr>
            </w:pPr>
            <w:r>
              <w:rPr>
                <w:noProof/>
              </w:rPr>
              <w:t>/s/ LEUWAM TESFAI</w:t>
            </w:r>
          </w:p>
        </w:tc>
      </w:tr>
      <w:tr w:rsidRPr="00015552" w:rsidR="00146965" w14:paraId="78C2C5E2" w14:textId="77777777">
        <w:tc>
          <w:tcPr>
            <w:tcW w:w="3780" w:type="dxa"/>
          </w:tcPr>
          <w:p w:rsidRPr="00015552" w:rsidR="00146965" w:rsidRDefault="00DB2877" w14:paraId="0167876B" w14:textId="2C17F46B">
            <w:pPr>
              <w:spacing w:before="120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LEUWAM TESFAI</w:t>
            </w:r>
          </w:p>
          <w:p w:rsidRPr="00015552" w:rsidR="00146965" w:rsidRDefault="00146965" w14:paraId="7BC2BC67" w14:textId="77777777">
            <w:pPr>
              <w:jc w:val="center"/>
              <w:rPr>
                <w:rFonts w:ascii="Book Antiqua" w:hAnsi="Book Antiqua"/>
              </w:rPr>
            </w:pPr>
            <w:r w:rsidRPr="00015552">
              <w:rPr>
                <w:rFonts w:ascii="Book Antiqua" w:hAnsi="Book Antiqua"/>
              </w:rPr>
              <w:t>Executive Director</w:t>
            </w:r>
          </w:p>
        </w:tc>
      </w:tr>
    </w:tbl>
    <w:p w:rsidR="009A3CBF" w:rsidP="009A3CBF" w:rsidRDefault="009A3CBF" w14:paraId="77E79791" w14:textId="77777777">
      <w:pPr>
        <w:rPr>
          <w:rFonts w:ascii="Book Antiqua" w:hAnsi="Book Antiqua"/>
          <w:sz w:val="16"/>
          <w:szCs w:val="16"/>
        </w:rPr>
      </w:pPr>
    </w:p>
    <w:p w:rsidR="009A3CBF" w:rsidP="009A3CBF" w:rsidRDefault="009A3CBF" w14:paraId="649F2298" w14:textId="77777777">
      <w:pPr>
        <w:rPr>
          <w:rFonts w:ascii="Book Antiqua" w:hAnsi="Book Antiqua"/>
          <w:sz w:val="16"/>
          <w:szCs w:val="16"/>
        </w:rPr>
      </w:pPr>
    </w:p>
    <w:p w:rsidRPr="009A3CBF" w:rsidR="00832DA9" w:rsidP="009A3CBF" w:rsidRDefault="00832DA9" w14:paraId="5899574D" w14:textId="77777777">
      <w:pPr>
        <w:rPr>
          <w:rFonts w:ascii="Book Antiqua" w:hAnsi="Book Antiqua"/>
          <w:sz w:val="16"/>
          <w:szCs w:val="16"/>
        </w:rPr>
      </w:pPr>
    </w:p>
    <w:sectPr w:rsidRPr="009A3CBF" w:rsidR="00832DA9" w:rsidSect="00832DA9">
      <w:headerReference w:type="default" r:id="rId6"/>
      <w:footerReference w:type="first" r:id="rId7"/>
      <w:endnotePr>
        <w:numFmt w:val="decimal"/>
      </w:endnotePr>
      <w:type w:val="continuous"/>
      <w:pgSz w:w="12240" w:h="15840" w:code="1"/>
      <w:pgMar w:top="1350" w:right="1440" w:bottom="810" w:left="1440" w:header="720" w:footer="720" w:gutter="0"/>
      <w:pgNumType w:fmt="numberInDash"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9D55" w14:textId="77777777" w:rsidR="00F25159" w:rsidRDefault="00F25159">
      <w:pPr>
        <w:spacing w:line="20" w:lineRule="exact"/>
      </w:pPr>
    </w:p>
  </w:endnote>
  <w:endnote w:type="continuationSeparator" w:id="0">
    <w:p w14:paraId="57919FD0" w14:textId="77777777" w:rsidR="00F25159" w:rsidRDefault="00F25159">
      <w:r>
        <w:t xml:space="preserve"> </w:t>
      </w:r>
    </w:p>
  </w:endnote>
  <w:endnote w:type="continuationNotice" w:id="1">
    <w:p w14:paraId="67A22850" w14:textId="77777777" w:rsidR="00F25159" w:rsidRDefault="00F25159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20000A87" w:usb1="08000000" w:usb2="00000008" w:usb3="00000000" w:csb0="00000101" w:csb1="00000000"/>
  </w:font>
  <w:font w:name="Helvetica">
    <w:altName w:val="Arial"/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2701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65734C" w14:textId="1DDC3FC0" w:rsidR="00832DA9" w:rsidRDefault="00941DA0" w:rsidP="00832DA9">
        <w:pPr>
          <w:pStyle w:val="Footer"/>
        </w:pPr>
        <w:r w:rsidRPr="00941DA0">
          <w:rPr>
            <w:rFonts w:ascii="Book Antiqua" w:hAnsi="Book Antiqua"/>
            <w:sz w:val="16"/>
            <w:szCs w:val="16"/>
          </w:rPr>
          <w:t>627745999</w:t>
        </w:r>
        <w:r w:rsidR="00832DA9">
          <w:tab/>
        </w:r>
        <w:r w:rsidR="00832DA9">
          <w:fldChar w:fldCharType="begin"/>
        </w:r>
        <w:r w:rsidR="00832DA9">
          <w:instrText xml:space="preserve"> PAGE   \* MERGEFORMAT </w:instrText>
        </w:r>
        <w:r w:rsidR="00832DA9">
          <w:fldChar w:fldCharType="separate"/>
        </w:r>
        <w:r w:rsidR="00832DA9">
          <w:rPr>
            <w:noProof/>
          </w:rPr>
          <w:t>2</w:t>
        </w:r>
        <w:r w:rsidR="00832DA9">
          <w:rPr>
            <w:noProof/>
          </w:rPr>
          <w:fldChar w:fldCharType="end"/>
        </w:r>
      </w:p>
    </w:sdtContent>
  </w:sdt>
  <w:p w14:paraId="53DB0AA4" w14:textId="289952FA" w:rsidR="00146965" w:rsidRPr="007779CF" w:rsidRDefault="00146965" w:rsidP="007779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85E25" w14:textId="77777777" w:rsidR="00F25159" w:rsidRDefault="00F25159">
      <w:r>
        <w:separator/>
      </w:r>
    </w:p>
  </w:footnote>
  <w:footnote w:type="continuationSeparator" w:id="0">
    <w:p w14:paraId="6DF3FDBE" w14:textId="77777777" w:rsidR="00F25159" w:rsidRDefault="00F25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C6D79" w14:textId="77777777" w:rsidR="00146965" w:rsidRDefault="00146965">
    <w:pPr>
      <w:pStyle w:val="Header"/>
    </w:pPr>
    <w:r>
      <w:t>^  ^/^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65"/>
    <w:rsid w:val="00002474"/>
    <w:rsid w:val="000047BD"/>
    <w:rsid w:val="00015552"/>
    <w:rsid w:val="000353CC"/>
    <w:rsid w:val="00072BEA"/>
    <w:rsid w:val="000A0D00"/>
    <w:rsid w:val="000A2F6F"/>
    <w:rsid w:val="000B6FCE"/>
    <w:rsid w:val="000D0368"/>
    <w:rsid w:val="00146965"/>
    <w:rsid w:val="00147AFC"/>
    <w:rsid w:val="00151E9E"/>
    <w:rsid w:val="00180DDB"/>
    <w:rsid w:val="001836B9"/>
    <w:rsid w:val="001C586D"/>
    <w:rsid w:val="001D51D2"/>
    <w:rsid w:val="001F5925"/>
    <w:rsid w:val="002069AE"/>
    <w:rsid w:val="00206F18"/>
    <w:rsid w:val="00222CAC"/>
    <w:rsid w:val="00234CA4"/>
    <w:rsid w:val="002427C0"/>
    <w:rsid w:val="002760EE"/>
    <w:rsid w:val="002E2B3F"/>
    <w:rsid w:val="00335794"/>
    <w:rsid w:val="003374A6"/>
    <w:rsid w:val="00390C15"/>
    <w:rsid w:val="00391A71"/>
    <w:rsid w:val="003961BA"/>
    <w:rsid w:val="003A020F"/>
    <w:rsid w:val="003A071C"/>
    <w:rsid w:val="003A2E09"/>
    <w:rsid w:val="003B1CCD"/>
    <w:rsid w:val="003F031B"/>
    <w:rsid w:val="003F1AB3"/>
    <w:rsid w:val="00411E84"/>
    <w:rsid w:val="00427BB7"/>
    <w:rsid w:val="00430DC6"/>
    <w:rsid w:val="00436B7C"/>
    <w:rsid w:val="00450930"/>
    <w:rsid w:val="00451526"/>
    <w:rsid w:val="00466E6F"/>
    <w:rsid w:val="00480ADC"/>
    <w:rsid w:val="0049111F"/>
    <w:rsid w:val="004F1AAD"/>
    <w:rsid w:val="004F5107"/>
    <w:rsid w:val="0050048E"/>
    <w:rsid w:val="0052477F"/>
    <w:rsid w:val="0052538E"/>
    <w:rsid w:val="00535F9E"/>
    <w:rsid w:val="00562D3F"/>
    <w:rsid w:val="00573671"/>
    <w:rsid w:val="00585A10"/>
    <w:rsid w:val="0059584E"/>
    <w:rsid w:val="005A1A07"/>
    <w:rsid w:val="005A6EAC"/>
    <w:rsid w:val="005D337E"/>
    <w:rsid w:val="005D6F67"/>
    <w:rsid w:val="006006AC"/>
    <w:rsid w:val="00600A87"/>
    <w:rsid w:val="00603216"/>
    <w:rsid w:val="00657D68"/>
    <w:rsid w:val="0066288C"/>
    <w:rsid w:val="00695D4B"/>
    <w:rsid w:val="006A17A8"/>
    <w:rsid w:val="006A317F"/>
    <w:rsid w:val="006A4739"/>
    <w:rsid w:val="006C0D98"/>
    <w:rsid w:val="006E3E82"/>
    <w:rsid w:val="006E7E4D"/>
    <w:rsid w:val="0072320F"/>
    <w:rsid w:val="007251F5"/>
    <w:rsid w:val="00730E2D"/>
    <w:rsid w:val="007453CB"/>
    <w:rsid w:val="00773D59"/>
    <w:rsid w:val="00774666"/>
    <w:rsid w:val="00776FB0"/>
    <w:rsid w:val="007779CF"/>
    <w:rsid w:val="00780CEB"/>
    <w:rsid w:val="00794E5F"/>
    <w:rsid w:val="007A4987"/>
    <w:rsid w:val="007A544D"/>
    <w:rsid w:val="007B2072"/>
    <w:rsid w:val="007D4CEF"/>
    <w:rsid w:val="007D5E83"/>
    <w:rsid w:val="007E54A1"/>
    <w:rsid w:val="00800650"/>
    <w:rsid w:val="00823BC0"/>
    <w:rsid w:val="00832DA9"/>
    <w:rsid w:val="0085705E"/>
    <w:rsid w:val="008718CB"/>
    <w:rsid w:val="0087286D"/>
    <w:rsid w:val="00895D11"/>
    <w:rsid w:val="008B07B7"/>
    <w:rsid w:val="00901D5A"/>
    <w:rsid w:val="00913141"/>
    <w:rsid w:val="009222C3"/>
    <w:rsid w:val="00923AAF"/>
    <w:rsid w:val="009402EA"/>
    <w:rsid w:val="00941DA0"/>
    <w:rsid w:val="00962A0A"/>
    <w:rsid w:val="0097575A"/>
    <w:rsid w:val="00992C0F"/>
    <w:rsid w:val="009A2AF7"/>
    <w:rsid w:val="009A3CBF"/>
    <w:rsid w:val="009C4050"/>
    <w:rsid w:val="009C4BA0"/>
    <w:rsid w:val="009D1BCE"/>
    <w:rsid w:val="009D3FDE"/>
    <w:rsid w:val="009E7916"/>
    <w:rsid w:val="00A0090D"/>
    <w:rsid w:val="00A1613D"/>
    <w:rsid w:val="00A273BE"/>
    <w:rsid w:val="00A302B1"/>
    <w:rsid w:val="00A6624F"/>
    <w:rsid w:val="00A8731C"/>
    <w:rsid w:val="00AA74E6"/>
    <w:rsid w:val="00AB523C"/>
    <w:rsid w:val="00AC453E"/>
    <w:rsid w:val="00AC5163"/>
    <w:rsid w:val="00AF2A9C"/>
    <w:rsid w:val="00AF4BFD"/>
    <w:rsid w:val="00B06895"/>
    <w:rsid w:val="00B415D7"/>
    <w:rsid w:val="00B45CCB"/>
    <w:rsid w:val="00B545B6"/>
    <w:rsid w:val="00B62AE4"/>
    <w:rsid w:val="00B7122E"/>
    <w:rsid w:val="00BA684A"/>
    <w:rsid w:val="00BE0D36"/>
    <w:rsid w:val="00BE55C1"/>
    <w:rsid w:val="00C06720"/>
    <w:rsid w:val="00C14DD7"/>
    <w:rsid w:val="00C248AD"/>
    <w:rsid w:val="00C25DF3"/>
    <w:rsid w:val="00C34EE4"/>
    <w:rsid w:val="00C42FE0"/>
    <w:rsid w:val="00C66768"/>
    <w:rsid w:val="00C73920"/>
    <w:rsid w:val="00CA5C54"/>
    <w:rsid w:val="00CB7BA3"/>
    <w:rsid w:val="00CF6494"/>
    <w:rsid w:val="00D23E3F"/>
    <w:rsid w:val="00D461BC"/>
    <w:rsid w:val="00D52B97"/>
    <w:rsid w:val="00D6781F"/>
    <w:rsid w:val="00D92D01"/>
    <w:rsid w:val="00DB2877"/>
    <w:rsid w:val="00DB611A"/>
    <w:rsid w:val="00DC32C7"/>
    <w:rsid w:val="00E613C1"/>
    <w:rsid w:val="00E74329"/>
    <w:rsid w:val="00EA4792"/>
    <w:rsid w:val="00EC66A2"/>
    <w:rsid w:val="00F15E30"/>
    <w:rsid w:val="00F25159"/>
    <w:rsid w:val="00F3086A"/>
    <w:rsid w:val="00F32027"/>
    <w:rsid w:val="00F36B22"/>
    <w:rsid w:val="00F44814"/>
    <w:rsid w:val="00F717CF"/>
    <w:rsid w:val="00FA4CB9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9E673D"/>
  <w15:docId w15:val="{62B6D294-AC2D-44A5-BD04-794DDADF908F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Palatino" w:hAnsi="Palatino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customStyle="1" w:styleId="mainex">
    <w:name w:val="mainex"/>
    <w:basedOn w:val="main"/>
    <w:rPr>
      <w:spacing w:val="120"/>
    </w:rPr>
  </w:style>
  <w:style w:type="paragraph" w:customStyle="1" w:styleId="letter">
    <w:name w:val="letter"/>
    <w:basedOn w:val="standard"/>
    <w:pPr>
      <w:spacing w:after="120" w:line="240" w:lineRule="auto"/>
      <w:ind w:left="1886" w:right="1440" w:hanging="446"/>
    </w:pPr>
  </w:style>
  <w:style w:type="paragraph" w:customStyle="1" w:styleId="heading">
    <w:name w:val="heading"/>
    <w:basedOn w:val="Normal"/>
    <w:pPr>
      <w:keepNext/>
      <w:suppressAutoHyphens/>
      <w:spacing w:line="360" w:lineRule="auto"/>
    </w:pPr>
    <w:rPr>
      <w:rFonts w:ascii="Helvetica" w:hAnsi="Helvetica"/>
      <w:b/>
    </w:rPr>
  </w:style>
  <w:style w:type="paragraph" w:customStyle="1" w:styleId="standard">
    <w:name w:val="standard"/>
    <w:basedOn w:val="Normal"/>
    <w:pPr>
      <w:widowControl/>
      <w:suppressAutoHyphens/>
      <w:spacing w:line="360" w:lineRule="auto"/>
      <w:ind w:firstLine="720"/>
    </w:pPr>
  </w:style>
  <w:style w:type="paragraph" w:customStyle="1" w:styleId="Quote1">
    <w:name w:val="Quote1"/>
    <w:basedOn w:val="Normal"/>
    <w:pPr>
      <w:widowControl/>
      <w:tabs>
        <w:tab w:val="left" w:pos="-720"/>
      </w:tabs>
      <w:suppressAutoHyphens/>
      <w:ind w:left="1440" w:right="144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num1">
    <w:name w:val="num1"/>
    <w:basedOn w:val="Normal"/>
    <w:pPr>
      <w:widowControl/>
      <w:tabs>
        <w:tab w:val="left" w:pos="-720"/>
      </w:tabs>
      <w:suppressAutoHyphens/>
      <w:spacing w:line="360" w:lineRule="auto"/>
      <w:ind w:firstLine="994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rPr>
      <w:rFonts w:ascii="Palatino" w:hAnsi="Palatino"/>
      <w:sz w:val="24"/>
    </w:rPr>
  </w:style>
  <w:style w:type="paragraph" w:customStyle="1" w:styleId="main">
    <w:name w:val="main"/>
    <w:basedOn w:val="Normal"/>
    <w:pPr>
      <w:keepNext/>
      <w:widowControl/>
      <w:suppressAutoHyphens/>
      <w:spacing w:line="360" w:lineRule="auto"/>
      <w:jc w:val="center"/>
    </w:pPr>
    <w:rPr>
      <w:rFonts w:ascii="Helvetica" w:hAnsi="Helvetica"/>
      <w:b/>
    </w:rPr>
  </w:style>
  <w:style w:type="paragraph" w:customStyle="1" w:styleId="num2">
    <w:name w:val="num2"/>
    <w:basedOn w:val="num1"/>
    <w:pPr>
      <w:ind w:firstLine="900"/>
    </w:pPr>
  </w:style>
  <w:style w:type="paragraph" w:customStyle="1" w:styleId="indent">
    <w:name w:val="indent"/>
    <w:basedOn w:val="Normal"/>
    <w:pPr>
      <w:widowControl/>
      <w:spacing w:line="360" w:lineRule="auto"/>
      <w:ind w:firstLine="994"/>
    </w:pPr>
  </w:style>
  <w:style w:type="paragraph" w:styleId="Revision">
    <w:name w:val="Revision"/>
    <w:hidden/>
    <w:uiPriority w:val="99"/>
    <w:semiHidden/>
    <w:rsid w:val="008B07B7"/>
    <w:rPr>
      <w:rFonts w:ascii="Palatino" w:hAnsi="Palatino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832DA9"/>
    <w:rPr>
      <w:rFonts w:ascii="Palatino" w:hAnsi="Palatino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111</ap:Words>
  <ap:Characters>681</ap:Characters>
  <ap:Application>Microsoft Office Word</ap:Application>
  <ap:DocSecurity>0</ap:DocSecurity>
  <ap:Lines>21</ap:Lines>
  <ap:Paragraphs>7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Decision</vt:lpstr>
    </vt:vector>
  </ap:TitlesOfParts>
  <ap:Company/>
  <ap:LinksUpToDate>false</ap:LinksUpToDate>
  <ap:CharactersWithSpaces>785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2007-03-19T16:54:00Z</cp:lastPrinted>
  <dcterms:created xsi:type="dcterms:W3CDTF">2026-11-02T17:42:43Z</dcterms:created>
  <dcterms:modified xsi:type="dcterms:W3CDTF">2026-11-02T17:42:43Z</dcterms:modified>
</cp:coreProperties>
</file>