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16555" w:rsidR="00105B22" w:rsidP="001C49C2" w:rsidRDefault="00105B22" w14:paraId="1028CA6E" w14:textId="70A5A252">
      <w:pPr>
        <w:suppressAutoHyphens/>
        <w:rPr>
          <w:b/>
          <w:bCs/>
          <w:color w:val="000000"/>
        </w:rPr>
      </w:pPr>
      <w:r w:rsidRPr="00D16555">
        <w:rPr>
          <w:color w:val="000000"/>
        </w:rPr>
        <w:t>ALJ/</w:t>
      </w:r>
      <w:r w:rsidRPr="00D16555" w:rsidR="00D16555">
        <w:rPr>
          <w:color w:val="000000"/>
        </w:rPr>
        <w:t>MPO</w:t>
      </w:r>
      <w:r w:rsidRPr="00D16555">
        <w:rPr>
          <w:color w:val="000000"/>
        </w:rPr>
        <w:t>/mac</w:t>
      </w:r>
      <w:r w:rsidRPr="00D16555">
        <w:rPr>
          <w:color w:val="000000"/>
        </w:rPr>
        <w:tab/>
      </w:r>
      <w:r w:rsidRPr="00D16555">
        <w:rPr>
          <w:color w:val="000000"/>
        </w:rPr>
        <w:tab/>
      </w:r>
      <w:r w:rsidRPr="00D16555">
        <w:rPr>
          <w:color w:val="000000"/>
        </w:rPr>
        <w:tab/>
      </w:r>
      <w:r w:rsidR="001C49C2">
        <w:rPr>
          <w:b/>
          <w:bCs/>
          <w:color w:val="000000"/>
        </w:rPr>
        <w:tab/>
      </w:r>
      <w:r w:rsidR="001C49C2">
        <w:rPr>
          <w:b/>
          <w:bCs/>
          <w:color w:val="000000"/>
        </w:rPr>
        <w:tab/>
      </w:r>
      <w:r w:rsidR="001C49C2">
        <w:rPr>
          <w:b/>
          <w:bCs/>
          <w:color w:val="000000"/>
        </w:rPr>
        <w:tab/>
      </w:r>
      <w:r w:rsidR="001C49C2">
        <w:rPr>
          <w:b/>
          <w:bCs/>
          <w:color w:val="000000"/>
        </w:rPr>
        <w:tab/>
        <w:t>Date of Issuance 11/</w:t>
      </w:r>
      <w:r w:rsidR="00D3225A">
        <w:rPr>
          <w:b/>
          <w:bCs/>
          <w:color w:val="000000"/>
        </w:rPr>
        <w:t>02/2026</w:t>
      </w:r>
    </w:p>
    <w:p w:rsidRPr="00D16555" w:rsidR="00105B22" w:rsidP="00105B22" w:rsidRDefault="00105B22" w14:paraId="07EA9E54" w14:textId="77777777">
      <w:pPr>
        <w:suppressAutoHyphens/>
        <w:rPr>
          <w:color w:val="000000"/>
        </w:rPr>
      </w:pPr>
    </w:p>
    <w:p w:rsidR="00105B22" w:rsidP="00105B22" w:rsidRDefault="00105B22" w14:paraId="4EC8B11D" w14:textId="77777777">
      <w:pPr>
        <w:suppressAutoHyphens/>
        <w:rPr>
          <w:color w:val="000000"/>
        </w:rPr>
      </w:pPr>
    </w:p>
    <w:p w:rsidR="00105B22" w:rsidP="00105B22" w:rsidRDefault="00105B22" w14:paraId="043F9302" w14:textId="77777777">
      <w:pPr>
        <w:suppressAutoHyphens/>
        <w:rPr>
          <w:color w:val="000000"/>
        </w:rPr>
      </w:pPr>
    </w:p>
    <w:p w:rsidRPr="001C49C2" w:rsidR="00A92D0B" w:rsidRDefault="00A92D0B" w14:paraId="5BDA9FD4" w14:textId="37AFBF20">
      <w:pPr>
        <w:suppressAutoHyphens/>
        <w:rPr>
          <w:color w:val="000000"/>
        </w:rPr>
      </w:pPr>
      <w:r w:rsidRPr="007F620E">
        <w:rPr>
          <w:color w:val="000000"/>
        </w:rPr>
        <w:t xml:space="preserve">Decision </w:t>
      </w:r>
      <w:r w:rsidRPr="001C49C2" w:rsidR="001C49C2">
        <w:rPr>
          <w:color w:val="000000"/>
        </w:rPr>
        <w:t>26-10-070</w:t>
      </w:r>
      <w:r w:rsidR="001C49C2">
        <w:rPr>
          <w:color w:val="000000"/>
        </w:rPr>
        <w:t xml:space="preserve"> October 29, 2026</w:t>
      </w:r>
    </w:p>
    <w:p w:rsidRPr="007F620E" w:rsidR="00A92D0B" w:rsidRDefault="00A92D0B" w14:paraId="6D327C87" w14:textId="77777777">
      <w:pPr>
        <w:pStyle w:val="titlebar"/>
        <w:rPr>
          <w:rFonts w:ascii="Times New Roman" w:hAnsi="Times New Roman"/>
          <w:color w:val="000000"/>
          <w:sz w:val="24"/>
          <w:szCs w:val="24"/>
        </w:rPr>
      </w:pPr>
    </w:p>
    <w:p w:rsidRPr="007F620E" w:rsidR="00A92D0B" w:rsidRDefault="00A92D0B" w14:paraId="44E03231" w14:textId="77777777">
      <w:pPr>
        <w:pStyle w:val="titlebar"/>
        <w:rPr>
          <w:rFonts w:ascii="Times New Roman" w:hAnsi="Times New Roman"/>
          <w:color w:val="000000"/>
          <w:sz w:val="24"/>
          <w:szCs w:val="24"/>
        </w:rPr>
      </w:pPr>
    </w:p>
    <w:p w:rsidRPr="0057088A" w:rsidR="00A92D0B" w:rsidRDefault="00A92D0B" w14:paraId="67F2520C" w14:textId="77777777">
      <w:pPr>
        <w:pStyle w:val="titlebar"/>
        <w:rPr>
          <w:rFonts w:ascii="Arial" w:hAnsi="Arial"/>
          <w:color w:val="000000"/>
          <w:sz w:val="24"/>
          <w:szCs w:val="24"/>
        </w:rPr>
      </w:pPr>
      <w:r w:rsidRPr="0057088A">
        <w:rPr>
          <w:rFonts w:ascii="Arial" w:hAnsi="Arial"/>
          <w:color w:val="000000"/>
          <w:sz w:val="24"/>
          <w:szCs w:val="24"/>
        </w:rPr>
        <w:t>BEFORE THE PUBLIC UTILITIES COMMISSION OF THE STATE OF CALIFORNIA</w:t>
      </w:r>
    </w:p>
    <w:p w:rsidR="00FC72B7" w:rsidP="00FB71D9" w:rsidRDefault="00FC72B7" w14:paraId="5459E071" w14:textId="77777777">
      <w:pPr>
        <w:rPr>
          <w:b/>
          <w:color w:val="000000"/>
        </w:rPr>
      </w:pPr>
    </w:p>
    <w:tbl>
      <w:tblPr>
        <w:tblW w:w="9828" w:type="dxa"/>
        <w:tblBorders>
          <w:bottom w:val="single" w:color="auto" w:sz="4" w:space="0"/>
          <w:insideH w:val="single" w:color="auto" w:sz="4" w:space="0"/>
          <w:insideV w:val="single" w:color="auto" w:sz="4" w:space="0"/>
        </w:tblBorders>
        <w:shd w:val="clear" w:color="auto" w:fill="CCFFCC"/>
        <w:tblLayout w:type="fixed"/>
        <w:tblLook w:val="0000" w:firstRow="0" w:lastRow="0" w:firstColumn="0" w:lastColumn="0" w:noHBand="0" w:noVBand="0"/>
      </w:tblPr>
      <w:tblGrid>
        <w:gridCol w:w="5958"/>
        <w:gridCol w:w="3870"/>
      </w:tblGrid>
      <w:tr w:rsidRPr="007F620E" w:rsidR="00FA1C01" w:rsidTr="002B4C5F" w14:paraId="566253AB" w14:textId="77777777">
        <w:tc>
          <w:tcPr>
            <w:tcW w:w="5958" w:type="dxa"/>
          </w:tcPr>
          <w:p w:rsidR="00FA1C01" w:rsidP="002B4C5F" w:rsidRDefault="00FA1C01" w14:paraId="5AAE1E04" w14:textId="77777777">
            <w:pPr>
              <w:rPr>
                <w:color w:val="000000"/>
              </w:rPr>
            </w:pPr>
            <w:r w:rsidRPr="0063296D">
              <w:rPr>
                <w:color w:val="000000"/>
              </w:rPr>
              <w:t xml:space="preserve">Application of San Diego Gas &amp; Electric Company </w:t>
            </w:r>
            <w:r>
              <w:rPr>
                <w:color w:val="000000"/>
              </w:rPr>
              <w:br/>
            </w:r>
            <w:r w:rsidRPr="0063296D">
              <w:rPr>
                <w:color w:val="000000"/>
              </w:rPr>
              <w:t>(U 902 E) for Authority to Update Marginal Costs, Cost</w:t>
            </w:r>
            <w:r>
              <w:rPr>
                <w:color w:val="000000"/>
              </w:rPr>
              <w:t xml:space="preserve"> </w:t>
            </w:r>
            <w:r w:rsidRPr="0063296D">
              <w:rPr>
                <w:color w:val="000000"/>
              </w:rPr>
              <w:t>Allocation, and Electric Rate Design.</w:t>
            </w:r>
          </w:p>
          <w:p w:rsidRPr="007F620E" w:rsidR="00FA1C01" w:rsidP="002B4C5F" w:rsidRDefault="00FA1C01" w14:paraId="64C253F8" w14:textId="77777777">
            <w:pPr>
              <w:rPr>
                <w:color w:val="000000"/>
              </w:rPr>
            </w:pPr>
          </w:p>
        </w:tc>
        <w:tc>
          <w:tcPr>
            <w:tcW w:w="3870" w:type="dxa"/>
            <w:tcBorders>
              <w:top w:val="nil"/>
              <w:bottom w:val="nil"/>
            </w:tcBorders>
            <w:vAlign w:val="center"/>
          </w:tcPr>
          <w:p w:rsidRPr="00F97C8A" w:rsidR="00FA1C01" w:rsidP="002B4C5F" w:rsidRDefault="00FA1C01" w14:paraId="0E1C4D1A" w14:textId="77777777">
            <w:pPr>
              <w:tabs>
                <w:tab w:val="left" w:pos="1440"/>
                <w:tab w:val="left" w:pos="3600"/>
              </w:tabs>
              <w:ind w:left="720"/>
              <w:rPr>
                <w:color w:val="000000"/>
              </w:rPr>
            </w:pPr>
            <w:r w:rsidRPr="00F97C8A">
              <w:rPr>
                <w:color w:val="000000"/>
              </w:rPr>
              <w:t>Application 2</w:t>
            </w:r>
            <w:r>
              <w:rPr>
                <w:color w:val="000000"/>
              </w:rPr>
              <w:t>3</w:t>
            </w:r>
            <w:r w:rsidRPr="00F97C8A">
              <w:rPr>
                <w:color w:val="000000"/>
              </w:rPr>
              <w:t>-0</w:t>
            </w:r>
            <w:r>
              <w:rPr>
                <w:color w:val="000000"/>
              </w:rPr>
              <w:t>1</w:t>
            </w:r>
            <w:r w:rsidRPr="00F97C8A">
              <w:rPr>
                <w:color w:val="000000"/>
              </w:rPr>
              <w:t>-008</w:t>
            </w:r>
          </w:p>
          <w:p w:rsidRPr="007F620E" w:rsidR="00FA1C01" w:rsidP="002B4C5F" w:rsidRDefault="00FA1C01" w14:paraId="6EC6A985" w14:textId="77777777">
            <w:pPr>
              <w:jc w:val="center"/>
              <w:rPr>
                <w:color w:val="000000"/>
              </w:rPr>
            </w:pPr>
          </w:p>
        </w:tc>
      </w:tr>
    </w:tbl>
    <w:p w:rsidR="00FA1C01" w:rsidP="00FB71D9" w:rsidRDefault="00FA1C01" w14:paraId="57F7DB8A" w14:textId="77777777">
      <w:pPr>
        <w:rPr>
          <w:b/>
          <w:color w:val="000000"/>
        </w:rPr>
      </w:pPr>
    </w:p>
    <w:p w:rsidRPr="007F620E" w:rsidR="00FA1C01" w:rsidP="00FB71D9" w:rsidRDefault="00FA1C01" w14:paraId="7A865509" w14:textId="77777777">
      <w:pPr>
        <w:rPr>
          <w:b/>
          <w:color w:val="000000"/>
        </w:rPr>
      </w:pPr>
    </w:p>
    <w:p w:rsidRPr="00691528" w:rsidR="002C344A" w:rsidP="002C344A" w:rsidRDefault="00031E8B" w14:paraId="21E3C8A4" w14:textId="1947171B">
      <w:pPr>
        <w:jc w:val="center"/>
        <w:rPr>
          <w:b/>
          <w:shd w:val="clear" w:color="auto" w:fill="CCFFCC"/>
        </w:rPr>
      </w:pPr>
      <w:r>
        <w:rPr>
          <w:b/>
          <w:bCs/>
        </w:rPr>
        <w:t xml:space="preserve">DECISION </w:t>
      </w:r>
      <w:r w:rsidR="00951EA0">
        <w:rPr>
          <w:b/>
          <w:bCs/>
        </w:rPr>
        <w:t xml:space="preserve">GRANTING </w:t>
      </w:r>
      <w:r>
        <w:rPr>
          <w:b/>
          <w:bCs/>
        </w:rPr>
        <w:t xml:space="preserve">COMPENSATION TO UTILITY </w:t>
      </w:r>
      <w:r w:rsidR="00882573">
        <w:rPr>
          <w:b/>
          <w:bCs/>
        </w:rPr>
        <w:t>CONSUMER</w:t>
      </w:r>
      <w:r w:rsidR="000572FC">
        <w:rPr>
          <w:b/>
          <w:bCs/>
        </w:rPr>
        <w:t>’</w:t>
      </w:r>
      <w:r w:rsidR="00882573">
        <w:rPr>
          <w:b/>
          <w:bCs/>
        </w:rPr>
        <w:t>S ACTION NETWORK</w:t>
      </w:r>
      <w:r w:rsidR="007B24AC">
        <w:rPr>
          <w:b/>
          <w:bCs/>
        </w:rPr>
        <w:t xml:space="preserve"> FOR </w:t>
      </w:r>
      <w:r w:rsidR="00951EA0">
        <w:rPr>
          <w:b/>
          <w:bCs/>
        </w:rPr>
        <w:t xml:space="preserve">SUBSTANTIAL </w:t>
      </w:r>
      <w:r w:rsidR="007B24AC">
        <w:rPr>
          <w:b/>
          <w:bCs/>
        </w:rPr>
        <w:t>CONTRIBUTION TO DECISION 25-09-006</w:t>
      </w:r>
    </w:p>
    <w:p w:rsidRPr="007F620E" w:rsidR="00A92D0B" w:rsidRDefault="00A92D0B" w14:paraId="4BEAFF75" w14:textId="77777777">
      <w:pPr>
        <w:suppressAutoHyphens/>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975"/>
        <w:gridCol w:w="5385"/>
      </w:tblGrid>
      <w:tr w:rsidRPr="007F620E" w:rsidR="00A92D0B" w:rsidTr="006F09DA" w14:paraId="0FE98F62" w14:textId="77777777">
        <w:tc>
          <w:tcPr>
            <w:tcW w:w="3975" w:type="dxa"/>
          </w:tcPr>
          <w:p w:rsidRPr="00691528" w:rsidR="00A92D0B" w:rsidP="00C47A2B" w:rsidRDefault="005A63D4" w14:paraId="11570D4A" w14:textId="4AFAA723">
            <w:pPr>
              <w:tabs>
                <w:tab w:val="left" w:pos="1620"/>
                <w:tab w:val="right" w:pos="4500"/>
              </w:tabs>
              <w:rPr>
                <w:color w:val="000000"/>
              </w:rPr>
            </w:pPr>
            <w:r w:rsidRPr="007F620E">
              <w:rPr>
                <w:b/>
                <w:color w:val="000000"/>
              </w:rPr>
              <w:t>Intervenor</w:t>
            </w:r>
            <w:r w:rsidRPr="007F620E" w:rsidR="00F63C29">
              <w:rPr>
                <w:b/>
                <w:color w:val="000000"/>
              </w:rPr>
              <w:t>:</w:t>
            </w:r>
            <w:r w:rsidR="00691528">
              <w:rPr>
                <w:b/>
                <w:color w:val="000000"/>
              </w:rPr>
              <w:t xml:space="preserve"> </w:t>
            </w:r>
            <w:r w:rsidRPr="006F09DA" w:rsidR="006F09DA">
              <w:rPr>
                <w:b/>
                <w:bCs/>
              </w:rPr>
              <w:t>Utility Consumers’ Action Network</w:t>
            </w:r>
          </w:p>
        </w:tc>
        <w:tc>
          <w:tcPr>
            <w:tcW w:w="5385" w:type="dxa"/>
          </w:tcPr>
          <w:p w:rsidRPr="007F620E" w:rsidR="00A92D0B" w:rsidP="00C47A2B" w:rsidRDefault="00A92D0B" w14:paraId="53A584EE" w14:textId="2EE05BC4">
            <w:pPr>
              <w:tabs>
                <w:tab w:val="left" w:pos="1872"/>
                <w:tab w:val="right" w:pos="3672"/>
              </w:tabs>
              <w:rPr>
                <w:b/>
                <w:color w:val="000000"/>
              </w:rPr>
            </w:pPr>
            <w:r w:rsidRPr="007F620E">
              <w:rPr>
                <w:b/>
                <w:color w:val="000000"/>
              </w:rPr>
              <w:t>For contribution to D</w:t>
            </w:r>
            <w:r w:rsidRPr="007F620E" w:rsidR="00DE3A5D">
              <w:rPr>
                <w:b/>
                <w:color w:val="000000"/>
              </w:rPr>
              <w:t xml:space="preserve">ecision (D.) </w:t>
            </w:r>
            <w:r w:rsidR="000E2CFF">
              <w:rPr>
                <w:b/>
                <w:color w:val="000000"/>
              </w:rPr>
              <w:t>25-09-006</w:t>
            </w:r>
          </w:p>
        </w:tc>
      </w:tr>
      <w:tr w:rsidRPr="007F620E" w:rsidR="00A92D0B" w:rsidTr="006F09DA" w14:paraId="47003B8E" w14:textId="77777777">
        <w:tc>
          <w:tcPr>
            <w:tcW w:w="3975" w:type="dxa"/>
          </w:tcPr>
          <w:p w:rsidRPr="007F620E" w:rsidR="00A92D0B" w:rsidP="00C47A2B" w:rsidRDefault="00A92D0B" w14:paraId="0E2E4BD1" w14:textId="72E74BAE">
            <w:pPr>
              <w:tabs>
                <w:tab w:val="left" w:pos="1620"/>
                <w:tab w:val="right" w:pos="4500"/>
              </w:tabs>
              <w:rPr>
                <w:b/>
                <w:color w:val="000000"/>
                <w:u w:val="single"/>
              </w:rPr>
            </w:pPr>
            <w:r w:rsidRPr="007F620E">
              <w:rPr>
                <w:b/>
                <w:color w:val="000000"/>
              </w:rPr>
              <w:t>Claimed:</w:t>
            </w:r>
            <w:r w:rsidRPr="007F620E" w:rsidR="00F63C29">
              <w:rPr>
                <w:b/>
                <w:color w:val="000000"/>
              </w:rPr>
              <w:t xml:space="preserve"> </w:t>
            </w:r>
            <w:r w:rsidR="002D21CA">
              <w:rPr>
                <w:b/>
                <w:color w:val="000000"/>
              </w:rPr>
              <w:t xml:space="preserve"> </w:t>
            </w:r>
            <w:r w:rsidRPr="007F620E" w:rsidR="00FC72B7">
              <w:rPr>
                <w:b/>
                <w:color w:val="000000"/>
              </w:rPr>
              <w:t>$</w:t>
            </w:r>
            <w:r w:rsidR="00E66213">
              <w:rPr>
                <w:b/>
                <w:color w:val="000000"/>
              </w:rPr>
              <w:t>107,</w:t>
            </w:r>
            <w:r w:rsidR="002C3BBF">
              <w:rPr>
                <w:b/>
                <w:color w:val="000000"/>
              </w:rPr>
              <w:t>732.25</w:t>
            </w:r>
          </w:p>
        </w:tc>
        <w:tc>
          <w:tcPr>
            <w:tcW w:w="5385" w:type="dxa"/>
            <w:tcBorders>
              <w:bottom w:val="single" w:color="auto" w:sz="4" w:space="0"/>
            </w:tcBorders>
          </w:tcPr>
          <w:p w:rsidRPr="007F620E" w:rsidR="00A92D0B" w:rsidP="00C47A2B" w:rsidRDefault="00A92D0B" w14:paraId="211F40A8" w14:textId="630B25C4">
            <w:pPr>
              <w:tabs>
                <w:tab w:val="left" w:pos="1872"/>
                <w:tab w:val="right" w:pos="3672"/>
              </w:tabs>
              <w:rPr>
                <w:b/>
                <w:color w:val="000000"/>
                <w:u w:val="single"/>
              </w:rPr>
            </w:pPr>
            <w:r w:rsidRPr="007F620E">
              <w:rPr>
                <w:b/>
                <w:color w:val="000000"/>
              </w:rPr>
              <w:t>Awarded:</w:t>
            </w:r>
            <w:r w:rsidRPr="007F620E" w:rsidR="00FC72B7">
              <w:rPr>
                <w:b/>
                <w:color w:val="000000"/>
              </w:rPr>
              <w:t xml:space="preserve">  $</w:t>
            </w:r>
            <w:r w:rsidR="00F45079">
              <w:rPr>
                <w:b/>
                <w:color w:val="000000"/>
              </w:rPr>
              <w:t>88,</w:t>
            </w:r>
            <w:r w:rsidR="003A4C1A">
              <w:rPr>
                <w:b/>
                <w:color w:val="000000"/>
              </w:rPr>
              <w:t>917.88</w:t>
            </w:r>
          </w:p>
        </w:tc>
      </w:tr>
      <w:tr w:rsidRPr="007F620E" w:rsidR="00A92D0B" w:rsidTr="006F09DA" w14:paraId="5C56877D" w14:textId="77777777">
        <w:tc>
          <w:tcPr>
            <w:tcW w:w="3975" w:type="dxa"/>
          </w:tcPr>
          <w:p w:rsidRPr="00691528" w:rsidR="00A92D0B" w:rsidP="00C47A2B" w:rsidRDefault="00A92D0B" w14:paraId="6EF99E36" w14:textId="231455B0">
            <w:pPr>
              <w:tabs>
                <w:tab w:val="left" w:pos="3060"/>
                <w:tab w:val="right" w:pos="4500"/>
              </w:tabs>
              <w:rPr>
                <w:color w:val="000000"/>
                <w:u w:val="single"/>
              </w:rPr>
            </w:pPr>
            <w:r w:rsidRPr="007F620E">
              <w:rPr>
                <w:b/>
                <w:color w:val="000000"/>
              </w:rPr>
              <w:t xml:space="preserve">Assigned Commissioner: </w:t>
            </w:r>
            <w:r w:rsidR="006846C2">
              <w:rPr>
                <w:b/>
                <w:color w:val="000000"/>
              </w:rPr>
              <w:t>John Reynolds</w:t>
            </w:r>
            <w:r w:rsidR="006846C2">
              <w:rPr>
                <w:rStyle w:val="FootnoteReference"/>
                <w:b/>
                <w:color w:val="000000"/>
              </w:rPr>
              <w:footnoteReference w:id="1"/>
            </w:r>
          </w:p>
        </w:tc>
        <w:tc>
          <w:tcPr>
            <w:tcW w:w="5385" w:type="dxa"/>
          </w:tcPr>
          <w:p w:rsidRPr="00691528" w:rsidR="00A92D0B" w:rsidP="00C47A2B" w:rsidRDefault="00A92D0B" w14:paraId="79375F78" w14:textId="58EC55AB">
            <w:pPr>
              <w:tabs>
                <w:tab w:val="left" w:pos="1872"/>
                <w:tab w:val="right" w:pos="3672"/>
              </w:tabs>
              <w:rPr>
                <w:color w:val="000000"/>
                <w:u w:val="single"/>
              </w:rPr>
            </w:pPr>
            <w:r w:rsidRPr="007F620E">
              <w:rPr>
                <w:b/>
                <w:color w:val="000000"/>
              </w:rPr>
              <w:t>Assigned ALJ:</w:t>
            </w:r>
            <w:r w:rsidRPr="007F620E" w:rsidR="00F63C29">
              <w:rPr>
                <w:b/>
                <w:color w:val="000000"/>
              </w:rPr>
              <w:t xml:space="preserve"> </w:t>
            </w:r>
            <w:r w:rsidR="00F1345D">
              <w:rPr>
                <w:b/>
                <w:color w:val="000000"/>
              </w:rPr>
              <w:t>Marcelo Poirier</w:t>
            </w:r>
            <w:r w:rsidR="00872AC0">
              <w:rPr>
                <w:rStyle w:val="FootnoteReference"/>
                <w:b/>
                <w:color w:val="000000"/>
              </w:rPr>
              <w:footnoteReference w:id="2"/>
            </w:r>
          </w:p>
        </w:tc>
      </w:tr>
    </w:tbl>
    <w:p w:rsidR="007A0CC1" w:rsidP="007A0CC1" w:rsidRDefault="007A0CC1" w14:paraId="07A5BF4D" w14:textId="77777777">
      <w:pPr>
        <w:keepNext/>
        <w:jc w:val="center"/>
        <w:rPr>
          <w:b/>
          <w:color w:val="000000"/>
        </w:rPr>
      </w:pPr>
    </w:p>
    <w:p w:rsidR="00691528" w:rsidP="007A0CC1" w:rsidRDefault="00A92D0B" w14:paraId="3CEED871" w14:textId="62A24E61">
      <w:pPr>
        <w:keepNext/>
        <w:jc w:val="center"/>
        <w:rPr>
          <w:b/>
          <w:color w:val="000000"/>
        </w:rPr>
      </w:pPr>
      <w:r w:rsidRPr="007F620E">
        <w:rPr>
          <w:b/>
          <w:color w:val="000000"/>
        </w:rPr>
        <w:t>PART I</w:t>
      </w:r>
      <w:r w:rsidRPr="007F620E" w:rsidR="00F82E6A">
        <w:rPr>
          <w:b/>
          <w:color w:val="000000"/>
        </w:rPr>
        <w:t>:</w:t>
      </w:r>
      <w:r w:rsidR="00F82E6A">
        <w:rPr>
          <w:b/>
          <w:color w:val="000000"/>
        </w:rPr>
        <w:t xml:space="preserve"> PROCEDURAL</w:t>
      </w:r>
      <w:r w:rsidRPr="007F620E">
        <w:rPr>
          <w:b/>
          <w:color w:val="000000"/>
        </w:rPr>
        <w:t xml:space="preserve"> ISSUES</w:t>
      </w:r>
    </w:p>
    <w:p w:rsidRPr="007F620E" w:rsidR="00A92D0B" w:rsidP="00055843" w:rsidRDefault="00A92D0B" w14:paraId="37AA25BD" w14:textId="77777777">
      <w:pPr>
        <w:keepNext/>
        <w:rPr>
          <w:color w:val="000000"/>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3708"/>
        <w:gridCol w:w="6120"/>
      </w:tblGrid>
      <w:tr w:rsidRPr="007F620E" w:rsidR="00A92D0B" w:rsidTr="006F09DA" w14:paraId="3C5C25ED" w14:textId="77777777">
        <w:tc>
          <w:tcPr>
            <w:tcW w:w="3708" w:type="dxa"/>
          </w:tcPr>
          <w:p w:rsidRPr="007F620E" w:rsidR="00A92D0B" w:rsidP="00915118" w:rsidRDefault="00A92D0B" w14:paraId="1576A0A6" w14:textId="77777777">
            <w:pPr>
              <w:rPr>
                <w:b/>
                <w:color w:val="000000"/>
              </w:rPr>
            </w:pPr>
            <w:r w:rsidRPr="007F620E">
              <w:rPr>
                <w:b/>
                <w:color w:val="000000"/>
              </w:rPr>
              <w:t xml:space="preserve">A.  Brief </w:t>
            </w:r>
            <w:r w:rsidRPr="007F620E" w:rsidR="00A319DE">
              <w:rPr>
                <w:b/>
                <w:color w:val="000000"/>
              </w:rPr>
              <w:t>d</w:t>
            </w:r>
            <w:r w:rsidRPr="007F620E">
              <w:rPr>
                <w:b/>
                <w:color w:val="000000"/>
              </w:rPr>
              <w:t xml:space="preserve">escription of Decision: </w:t>
            </w:r>
          </w:p>
        </w:tc>
        <w:tc>
          <w:tcPr>
            <w:tcW w:w="6120" w:type="dxa"/>
          </w:tcPr>
          <w:p w:rsidR="00A92D0B" w:rsidRDefault="00FA0F37" w14:paraId="02FDC3BF" w14:textId="77760548">
            <w:pPr>
              <w:rPr>
                <w:color w:val="000000"/>
              </w:rPr>
            </w:pPr>
            <w:r>
              <w:rPr>
                <w:color w:val="000000"/>
              </w:rPr>
              <w:t xml:space="preserve">In </w:t>
            </w:r>
            <w:r w:rsidR="00E54EE7">
              <w:rPr>
                <w:color w:val="000000"/>
              </w:rPr>
              <w:t>D.25-09-006</w:t>
            </w:r>
            <w:r>
              <w:rPr>
                <w:color w:val="000000"/>
              </w:rPr>
              <w:t xml:space="preserve">, the Commission adopted </w:t>
            </w:r>
            <w:r w:rsidR="00166755">
              <w:rPr>
                <w:color w:val="000000"/>
              </w:rPr>
              <w:t xml:space="preserve">three settlement agreements including </w:t>
            </w:r>
            <w:r w:rsidR="00044B5C">
              <w:rPr>
                <w:color w:val="000000"/>
              </w:rPr>
              <w:t>a</w:t>
            </w:r>
            <w:r w:rsidR="00166755">
              <w:rPr>
                <w:color w:val="000000"/>
              </w:rPr>
              <w:t xml:space="preserve"> </w:t>
            </w:r>
            <w:r w:rsidR="00800BE6">
              <w:rPr>
                <w:color w:val="000000"/>
              </w:rPr>
              <w:t xml:space="preserve">Marginal Cost Settlement Agreement, a </w:t>
            </w:r>
            <w:r w:rsidR="00166755">
              <w:rPr>
                <w:color w:val="000000"/>
              </w:rPr>
              <w:t>Partial Settlement Agreement</w:t>
            </w:r>
            <w:r w:rsidR="0060313C">
              <w:rPr>
                <w:color w:val="000000"/>
              </w:rPr>
              <w:t xml:space="preserve">, and the Medical Baseline Settlement Agreement. </w:t>
            </w:r>
            <w:r w:rsidR="007959E7">
              <w:rPr>
                <w:color w:val="000000"/>
              </w:rPr>
              <w:t xml:space="preserve">The decision also adopted the </w:t>
            </w:r>
            <w:proofErr w:type="gramStart"/>
            <w:r w:rsidR="007959E7">
              <w:rPr>
                <w:color w:val="000000"/>
              </w:rPr>
              <w:t>system percentage</w:t>
            </w:r>
            <w:proofErr w:type="gramEnd"/>
            <w:r w:rsidR="007959E7">
              <w:rPr>
                <w:color w:val="000000"/>
              </w:rPr>
              <w:t xml:space="preserve"> </w:t>
            </w:r>
            <w:r w:rsidR="00F011FF">
              <w:rPr>
                <w:color w:val="000000"/>
              </w:rPr>
              <w:t xml:space="preserve">of </w:t>
            </w:r>
            <w:r w:rsidR="007959E7">
              <w:rPr>
                <w:color w:val="000000"/>
              </w:rPr>
              <w:t>change methodology to update rates</w:t>
            </w:r>
            <w:r w:rsidR="004F15EF">
              <w:rPr>
                <w:color w:val="000000"/>
              </w:rPr>
              <w:t xml:space="preserve"> and several other proposals made by parties.</w:t>
            </w:r>
          </w:p>
          <w:p w:rsidR="00712EBA" w:rsidRDefault="00712EBA" w14:paraId="7002E71D" w14:textId="77777777">
            <w:pPr>
              <w:rPr>
                <w:color w:val="000000"/>
              </w:rPr>
            </w:pPr>
          </w:p>
          <w:p w:rsidR="00712EBA" w:rsidRDefault="0086420F" w14:paraId="7247679D" w14:textId="32F8BDC4">
            <w:pPr>
              <w:rPr>
                <w:color w:val="000000"/>
              </w:rPr>
            </w:pPr>
            <w:r>
              <w:rPr>
                <w:color w:val="000000"/>
              </w:rPr>
              <w:t>All-party settlement discussions began in January of 202</w:t>
            </w:r>
            <w:r w:rsidR="00687CAE">
              <w:rPr>
                <w:color w:val="000000"/>
              </w:rPr>
              <w:t>4</w:t>
            </w:r>
            <w:r w:rsidR="00912F4F">
              <w:rPr>
                <w:color w:val="000000"/>
              </w:rPr>
              <w:t xml:space="preserve"> to find compromises in party positions</w:t>
            </w:r>
            <w:r w:rsidR="0002638F">
              <w:rPr>
                <w:color w:val="000000"/>
              </w:rPr>
              <w:t>, avoid litigation,</w:t>
            </w:r>
            <w:r w:rsidR="00245F7B">
              <w:rPr>
                <w:color w:val="000000"/>
              </w:rPr>
              <w:t xml:space="preserve"> and resolve differences among the parties regarding</w:t>
            </w:r>
            <w:r w:rsidR="006F7FCF">
              <w:rPr>
                <w:color w:val="000000"/>
              </w:rPr>
              <w:t xml:space="preserve"> </w:t>
            </w:r>
            <w:r w:rsidR="002D5C77">
              <w:rPr>
                <w:color w:val="000000"/>
              </w:rPr>
              <w:t>multiple GRC Ph 2 issues</w:t>
            </w:r>
            <w:r w:rsidR="0020430C">
              <w:rPr>
                <w:color w:val="000000"/>
              </w:rPr>
              <w:t>. UCAN actively participated in these discussions that resulted in three</w:t>
            </w:r>
            <w:r w:rsidR="00C02773">
              <w:rPr>
                <w:color w:val="000000"/>
              </w:rPr>
              <w:t xml:space="preserve"> Settlements being presented to the Commission</w:t>
            </w:r>
            <w:r w:rsidR="005772A2">
              <w:rPr>
                <w:color w:val="000000"/>
              </w:rPr>
              <w:t xml:space="preserve"> in May and June of 2024</w:t>
            </w:r>
            <w:r w:rsidR="00C02773">
              <w:rPr>
                <w:color w:val="000000"/>
              </w:rPr>
              <w:t>.</w:t>
            </w:r>
            <w:r w:rsidR="00466D8B">
              <w:rPr>
                <w:color w:val="000000"/>
              </w:rPr>
              <w:t xml:space="preserve"> </w:t>
            </w:r>
            <w:r w:rsidR="000412F4">
              <w:rPr>
                <w:color w:val="000000"/>
              </w:rPr>
              <w:t xml:space="preserve">While the details of </w:t>
            </w:r>
            <w:r w:rsidR="002225E4">
              <w:rPr>
                <w:color w:val="000000"/>
              </w:rPr>
              <w:t xml:space="preserve">these </w:t>
            </w:r>
            <w:r w:rsidR="000412F4">
              <w:rPr>
                <w:color w:val="000000"/>
              </w:rPr>
              <w:t xml:space="preserve">settlement discussions remain confidential, </w:t>
            </w:r>
            <w:r w:rsidR="000412F4">
              <w:rPr>
                <w:color w:val="000000"/>
              </w:rPr>
              <w:lastRenderedPageBreak/>
              <w:t>UCAN will</w:t>
            </w:r>
            <w:r w:rsidR="002225E4">
              <w:rPr>
                <w:color w:val="000000"/>
              </w:rPr>
              <w:t xml:space="preserve"> cite </w:t>
            </w:r>
            <w:proofErr w:type="gramStart"/>
            <w:r w:rsidR="002225E4">
              <w:rPr>
                <w:color w:val="000000"/>
              </w:rPr>
              <w:t>to</w:t>
            </w:r>
            <w:proofErr w:type="gramEnd"/>
            <w:r w:rsidR="002225E4">
              <w:rPr>
                <w:color w:val="000000"/>
              </w:rPr>
              <w:t xml:space="preserve"> primary documents for our substantial contribution, wherever possible.</w:t>
            </w:r>
            <w:r w:rsidR="002D5C77">
              <w:rPr>
                <w:color w:val="000000"/>
              </w:rPr>
              <w:t xml:space="preserve"> UCAN was mentioned </w:t>
            </w:r>
            <w:r w:rsidR="00B338A4">
              <w:rPr>
                <w:color w:val="000000"/>
              </w:rPr>
              <w:t>in the decision for several specific issues</w:t>
            </w:r>
            <w:r w:rsidR="00AE76A2">
              <w:rPr>
                <w:color w:val="000000"/>
              </w:rPr>
              <w:t xml:space="preserve"> which are detailed below.</w:t>
            </w:r>
          </w:p>
          <w:p w:rsidRPr="007F620E" w:rsidR="00C02649" w:rsidRDefault="00C02649" w14:paraId="67B8ECAA" w14:textId="77777777">
            <w:pPr>
              <w:rPr>
                <w:color w:val="000000"/>
              </w:rPr>
            </w:pPr>
          </w:p>
        </w:tc>
      </w:tr>
    </w:tbl>
    <w:p w:rsidRPr="007F620E" w:rsidR="00A92D0B" w:rsidP="00880855" w:rsidRDefault="005A63D4" w14:paraId="2FBF046C" w14:textId="77777777">
      <w:pPr>
        <w:keepNext/>
        <w:numPr>
          <w:ilvl w:val="0"/>
          <w:numId w:val="5"/>
        </w:numPr>
        <w:spacing w:before="240" w:after="240"/>
        <w:rPr>
          <w:b/>
          <w:color w:val="000000"/>
        </w:rPr>
      </w:pPr>
      <w:r w:rsidRPr="007F620E">
        <w:rPr>
          <w:b/>
          <w:color w:val="000000"/>
        </w:rPr>
        <w:lastRenderedPageBreak/>
        <w:t xml:space="preserve">Intervenor </w:t>
      </w:r>
      <w:r w:rsidRPr="007F620E" w:rsidR="00A92D0B">
        <w:rPr>
          <w:b/>
          <w:color w:val="000000"/>
        </w:rPr>
        <w:t xml:space="preserve">must satisfy intervenor compensation </w:t>
      </w:r>
      <w:r w:rsidRPr="007F620E" w:rsidR="00DE3A5D">
        <w:rPr>
          <w:b/>
          <w:color w:val="000000"/>
        </w:rPr>
        <w:t>requirements set forth in Pub. Util.</w:t>
      </w:r>
      <w:r w:rsidRPr="007F620E" w:rsidR="00A92D0B">
        <w:rPr>
          <w:b/>
          <w:color w:val="000000"/>
        </w:rPr>
        <w:t xml:space="preserve"> Code §§ 1801-1812</w:t>
      </w:r>
      <w:r w:rsidR="003B6A1B">
        <w:rPr>
          <w:rStyle w:val="FootnoteReference"/>
          <w:b/>
          <w:color w:val="000000"/>
        </w:rPr>
        <w:footnoteReference w:id="3"/>
      </w:r>
      <w:r w:rsidRPr="007F620E" w:rsidR="00A92D0B">
        <w:rPr>
          <w:b/>
          <w:color w:val="000000"/>
        </w:rPr>
        <w:t>:</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4817"/>
        <w:gridCol w:w="2267"/>
        <w:gridCol w:w="2276"/>
      </w:tblGrid>
      <w:tr w:rsidRPr="007F620E" w:rsidR="00A92D0B" w:rsidTr="006F09DA" w14:paraId="640CF70A" w14:textId="77777777">
        <w:trPr>
          <w:tblHeader/>
        </w:trPr>
        <w:tc>
          <w:tcPr>
            <w:tcW w:w="4817" w:type="dxa"/>
            <w:tcBorders>
              <w:bottom w:val="single" w:color="auto" w:sz="4" w:space="0"/>
            </w:tcBorders>
          </w:tcPr>
          <w:p w:rsidRPr="007F620E" w:rsidR="00A92D0B" w:rsidP="00F028C8" w:rsidRDefault="00A92D0B" w14:paraId="409E4D92" w14:textId="77777777">
            <w:pPr>
              <w:tabs>
                <w:tab w:val="left" w:pos="360"/>
              </w:tabs>
              <w:jc w:val="center"/>
              <w:rPr>
                <w:color w:val="000000"/>
              </w:rPr>
            </w:pPr>
          </w:p>
        </w:tc>
        <w:tc>
          <w:tcPr>
            <w:tcW w:w="2267" w:type="dxa"/>
            <w:tcBorders>
              <w:bottom w:val="single" w:color="auto" w:sz="4" w:space="0"/>
            </w:tcBorders>
          </w:tcPr>
          <w:p w:rsidRPr="007F620E" w:rsidR="00A92D0B" w:rsidP="00F028C8" w:rsidRDefault="005A63D4" w14:paraId="1412A3C6" w14:textId="77777777">
            <w:pPr>
              <w:tabs>
                <w:tab w:val="left" w:pos="360"/>
              </w:tabs>
              <w:jc w:val="center"/>
              <w:rPr>
                <w:b/>
                <w:color w:val="000000"/>
              </w:rPr>
            </w:pPr>
            <w:r w:rsidRPr="007F620E">
              <w:rPr>
                <w:b/>
                <w:color w:val="000000"/>
              </w:rPr>
              <w:t>Intervenor</w:t>
            </w:r>
          </w:p>
        </w:tc>
        <w:tc>
          <w:tcPr>
            <w:tcW w:w="2276" w:type="dxa"/>
            <w:tcBorders>
              <w:bottom w:val="single" w:color="auto" w:sz="4" w:space="0"/>
            </w:tcBorders>
          </w:tcPr>
          <w:p w:rsidRPr="007F620E" w:rsidR="00A92D0B" w:rsidP="00F028C8" w:rsidRDefault="00A92D0B" w14:paraId="2A218C38" w14:textId="386C9A6A">
            <w:pPr>
              <w:tabs>
                <w:tab w:val="left" w:pos="360"/>
              </w:tabs>
              <w:jc w:val="center"/>
              <w:rPr>
                <w:b/>
                <w:color w:val="000000"/>
              </w:rPr>
            </w:pPr>
            <w:r w:rsidRPr="007F620E">
              <w:rPr>
                <w:b/>
                <w:color w:val="000000"/>
              </w:rPr>
              <w:t xml:space="preserve">CPUC </w:t>
            </w:r>
            <w:r w:rsidR="0081626F">
              <w:rPr>
                <w:b/>
                <w:color w:val="000000"/>
              </w:rPr>
              <w:t>Verification</w:t>
            </w:r>
          </w:p>
        </w:tc>
      </w:tr>
      <w:tr w:rsidRPr="007F620E" w:rsidR="00A92D0B" w:rsidTr="006F09DA" w14:paraId="7D83D00D"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A92D0B" w:rsidP="00F028C8" w:rsidRDefault="00A92D0B" w14:paraId="606E2B66" w14:textId="77777777">
            <w:pPr>
              <w:keepNext/>
              <w:tabs>
                <w:tab w:val="left" w:pos="360"/>
              </w:tabs>
              <w:jc w:val="center"/>
              <w:rPr>
                <w:b/>
              </w:rPr>
            </w:pPr>
            <w:r w:rsidRPr="007F620E">
              <w:rPr>
                <w:b/>
              </w:rPr>
              <w:t>Timely filing of notice of intent to claim compensation (NOI) (§ 1804(a)):</w:t>
            </w:r>
          </w:p>
        </w:tc>
      </w:tr>
      <w:tr w:rsidRPr="007F620E" w:rsidR="00A92D0B" w:rsidTr="006F09DA" w14:paraId="160E284A" w14:textId="77777777">
        <w:tc>
          <w:tcPr>
            <w:tcW w:w="4817" w:type="dxa"/>
            <w:tcBorders>
              <w:top w:val="single" w:color="auto" w:sz="4" w:space="0"/>
            </w:tcBorders>
          </w:tcPr>
          <w:p w:rsidRPr="007F620E" w:rsidR="00A92D0B" w:rsidP="00F028C8" w:rsidRDefault="00A92D0B" w14:paraId="44D1876C" w14:textId="478A95F3">
            <w:pPr>
              <w:keepNext/>
              <w:tabs>
                <w:tab w:val="left" w:pos="360"/>
              </w:tabs>
              <w:ind w:left="360" w:hanging="360"/>
              <w:rPr>
                <w:color w:val="000000"/>
              </w:rPr>
            </w:pPr>
            <w:r w:rsidRPr="007F620E">
              <w:rPr>
                <w:color w:val="000000"/>
              </w:rPr>
              <w:t>1.</w:t>
            </w:r>
            <w:r w:rsidR="001E7EE2">
              <w:rPr>
                <w:color w:val="000000"/>
              </w:rPr>
              <w:tab/>
            </w:r>
            <w:r w:rsidRPr="007F620E">
              <w:rPr>
                <w:color w:val="000000"/>
              </w:rPr>
              <w:t>Date of Prehearing Conference:</w:t>
            </w:r>
          </w:p>
        </w:tc>
        <w:tc>
          <w:tcPr>
            <w:tcW w:w="2267" w:type="dxa"/>
            <w:tcBorders>
              <w:top w:val="single" w:color="auto" w:sz="4" w:space="0"/>
            </w:tcBorders>
          </w:tcPr>
          <w:p w:rsidRPr="007F620E" w:rsidR="00A92D0B" w:rsidP="00F028C8" w:rsidRDefault="004F72B8" w14:paraId="35450816" w14:textId="7E89A50C">
            <w:pPr>
              <w:keepNext/>
              <w:keepLines/>
              <w:tabs>
                <w:tab w:val="left" w:pos="360"/>
              </w:tabs>
              <w:ind w:left="360" w:hanging="360"/>
              <w:rPr>
                <w:color w:val="000000"/>
              </w:rPr>
            </w:pPr>
            <w:r>
              <w:rPr>
                <w:color w:val="000000"/>
              </w:rPr>
              <w:t>May 10, 2023</w:t>
            </w:r>
          </w:p>
        </w:tc>
        <w:tc>
          <w:tcPr>
            <w:tcW w:w="2276" w:type="dxa"/>
            <w:tcBorders>
              <w:top w:val="single" w:color="auto" w:sz="4" w:space="0"/>
            </w:tcBorders>
          </w:tcPr>
          <w:p w:rsidRPr="007F620E" w:rsidR="00A92D0B" w:rsidP="00F028C8" w:rsidRDefault="0095765A" w14:paraId="34540344" w14:textId="27A48F21">
            <w:pPr>
              <w:keepNext/>
              <w:tabs>
                <w:tab w:val="left" w:pos="360"/>
              </w:tabs>
              <w:jc w:val="both"/>
              <w:rPr>
                <w:color w:val="000000"/>
              </w:rPr>
            </w:pPr>
            <w:r>
              <w:rPr>
                <w:color w:val="000000"/>
              </w:rPr>
              <w:t>Verified</w:t>
            </w:r>
          </w:p>
        </w:tc>
      </w:tr>
      <w:tr w:rsidRPr="007F620E" w:rsidR="00A92D0B" w:rsidTr="006F09DA" w14:paraId="24C85564" w14:textId="77777777">
        <w:tc>
          <w:tcPr>
            <w:tcW w:w="4817" w:type="dxa"/>
          </w:tcPr>
          <w:p w:rsidRPr="007F620E" w:rsidR="00A92D0B" w:rsidP="00F028C8" w:rsidRDefault="00A92D0B" w14:paraId="382C5788" w14:textId="49F0E39E">
            <w:pPr>
              <w:tabs>
                <w:tab w:val="left" w:pos="360"/>
              </w:tabs>
              <w:ind w:left="360" w:hanging="360"/>
              <w:rPr>
                <w:color w:val="000000"/>
              </w:rPr>
            </w:pPr>
            <w:r w:rsidRPr="007F620E">
              <w:rPr>
                <w:color w:val="000000"/>
              </w:rPr>
              <w:t>2.</w:t>
            </w:r>
            <w:r w:rsidR="001E7EE2">
              <w:rPr>
                <w:color w:val="000000"/>
              </w:rPr>
              <w:tab/>
            </w:r>
            <w:r w:rsidRPr="007F620E">
              <w:rPr>
                <w:color w:val="000000"/>
              </w:rPr>
              <w:t xml:space="preserve">Other </w:t>
            </w:r>
            <w:r w:rsidRPr="007F620E" w:rsidR="00A319DE">
              <w:rPr>
                <w:color w:val="000000"/>
              </w:rPr>
              <w:t>s</w:t>
            </w:r>
            <w:r w:rsidRPr="007F620E">
              <w:rPr>
                <w:color w:val="000000"/>
              </w:rPr>
              <w:t xml:space="preserve">pecified </w:t>
            </w:r>
            <w:r w:rsidRPr="007F620E" w:rsidR="00A319DE">
              <w:rPr>
                <w:color w:val="000000"/>
              </w:rPr>
              <w:t>d</w:t>
            </w:r>
            <w:r w:rsidRPr="007F620E">
              <w:rPr>
                <w:color w:val="000000"/>
              </w:rPr>
              <w:t>ate for NOI:</w:t>
            </w:r>
          </w:p>
        </w:tc>
        <w:tc>
          <w:tcPr>
            <w:tcW w:w="2267" w:type="dxa"/>
          </w:tcPr>
          <w:p w:rsidRPr="007F620E" w:rsidR="00A92D0B" w:rsidP="00F028C8" w:rsidRDefault="00A92D0B" w14:paraId="1826BC2C" w14:textId="77777777">
            <w:pPr>
              <w:keepNext/>
              <w:keepLines/>
              <w:tabs>
                <w:tab w:val="left" w:pos="360"/>
              </w:tabs>
              <w:ind w:left="360" w:hanging="360"/>
              <w:rPr>
                <w:color w:val="000000"/>
              </w:rPr>
            </w:pPr>
          </w:p>
        </w:tc>
        <w:tc>
          <w:tcPr>
            <w:tcW w:w="2276" w:type="dxa"/>
          </w:tcPr>
          <w:p w:rsidRPr="007F620E" w:rsidR="00A92D0B" w:rsidP="00F028C8" w:rsidRDefault="00A92D0B" w14:paraId="210DAD91" w14:textId="77777777">
            <w:pPr>
              <w:tabs>
                <w:tab w:val="left" w:pos="360"/>
              </w:tabs>
              <w:jc w:val="both"/>
              <w:rPr>
                <w:color w:val="000000"/>
              </w:rPr>
            </w:pPr>
          </w:p>
        </w:tc>
      </w:tr>
      <w:tr w:rsidRPr="007F620E" w:rsidR="00A92D0B" w:rsidTr="006F09DA" w14:paraId="4836EEA6" w14:textId="77777777">
        <w:tc>
          <w:tcPr>
            <w:tcW w:w="4817" w:type="dxa"/>
          </w:tcPr>
          <w:p w:rsidRPr="007F620E" w:rsidR="00A92D0B" w:rsidP="00F028C8" w:rsidRDefault="00A92D0B" w14:paraId="34809C45" w14:textId="2501A8A3">
            <w:pPr>
              <w:tabs>
                <w:tab w:val="left" w:pos="360"/>
              </w:tabs>
              <w:ind w:left="360" w:hanging="360"/>
              <w:rPr>
                <w:color w:val="000000"/>
              </w:rPr>
            </w:pPr>
            <w:r w:rsidRPr="007F620E">
              <w:rPr>
                <w:color w:val="000000"/>
              </w:rPr>
              <w:t>3.</w:t>
            </w:r>
            <w:r w:rsidR="001E7EE2">
              <w:rPr>
                <w:color w:val="000000"/>
              </w:rPr>
              <w:tab/>
            </w:r>
            <w:r w:rsidRPr="007F620E">
              <w:rPr>
                <w:color w:val="000000"/>
              </w:rPr>
              <w:t xml:space="preserve">Date NOI </w:t>
            </w:r>
            <w:r w:rsidRPr="007F620E" w:rsidR="00A319DE">
              <w:rPr>
                <w:color w:val="000000"/>
              </w:rPr>
              <w:t>f</w:t>
            </w:r>
            <w:r w:rsidRPr="007F620E">
              <w:rPr>
                <w:color w:val="000000"/>
              </w:rPr>
              <w:t>iled:</w:t>
            </w:r>
          </w:p>
        </w:tc>
        <w:tc>
          <w:tcPr>
            <w:tcW w:w="2267" w:type="dxa"/>
            <w:tcBorders>
              <w:bottom w:val="single" w:color="auto" w:sz="4" w:space="0"/>
            </w:tcBorders>
          </w:tcPr>
          <w:p w:rsidRPr="007F620E" w:rsidR="00A92D0B" w:rsidP="00F028C8" w:rsidRDefault="004F72B8" w14:paraId="44F7CCB9" w14:textId="3B11A101">
            <w:pPr>
              <w:keepNext/>
              <w:keepLines/>
              <w:tabs>
                <w:tab w:val="left" w:pos="360"/>
              </w:tabs>
              <w:ind w:left="360" w:hanging="360"/>
              <w:rPr>
                <w:color w:val="000000"/>
              </w:rPr>
            </w:pPr>
            <w:r>
              <w:rPr>
                <w:color w:val="000000"/>
              </w:rPr>
              <w:t>June 9, 2023</w:t>
            </w:r>
          </w:p>
        </w:tc>
        <w:tc>
          <w:tcPr>
            <w:tcW w:w="2276" w:type="dxa"/>
            <w:tcBorders>
              <w:bottom w:val="single" w:color="auto" w:sz="4" w:space="0"/>
            </w:tcBorders>
          </w:tcPr>
          <w:p w:rsidR="00A92D0B" w:rsidP="00F028C8" w:rsidRDefault="0071127F" w14:paraId="29D15467" w14:textId="77777777">
            <w:pPr>
              <w:tabs>
                <w:tab w:val="left" w:pos="360"/>
              </w:tabs>
              <w:jc w:val="both"/>
              <w:rPr>
                <w:color w:val="000000"/>
              </w:rPr>
            </w:pPr>
            <w:r>
              <w:rPr>
                <w:color w:val="000000"/>
              </w:rPr>
              <w:t xml:space="preserve">June 16, </w:t>
            </w:r>
            <w:r w:rsidR="003D7BA1">
              <w:rPr>
                <w:color w:val="000000"/>
              </w:rPr>
              <w:t>2023</w:t>
            </w:r>
          </w:p>
          <w:p w:rsidR="00706303" w:rsidP="00F028C8" w:rsidRDefault="00706303" w14:paraId="31F16167" w14:textId="77777777">
            <w:pPr>
              <w:tabs>
                <w:tab w:val="left" w:pos="360"/>
              </w:tabs>
              <w:jc w:val="both"/>
              <w:rPr>
                <w:color w:val="000000"/>
              </w:rPr>
            </w:pPr>
          </w:p>
          <w:p w:rsidRPr="004F5A4B" w:rsidR="008A2066" w:rsidP="004F5A4B" w:rsidRDefault="00706303" w14:paraId="71759DE3" w14:textId="1F57E2F1">
            <w:pPr>
              <w:tabs>
                <w:tab w:val="left" w:pos="360"/>
              </w:tabs>
              <w:rPr>
                <w:color w:val="000000"/>
              </w:rPr>
            </w:pPr>
            <w:r>
              <w:rPr>
                <w:color w:val="000000"/>
              </w:rPr>
              <w:t>UCAN</w:t>
            </w:r>
            <w:r w:rsidRPr="00706303">
              <w:rPr>
                <w:color w:val="000000"/>
              </w:rPr>
              <w:t xml:space="preserve"> failed to file a timely NOI in this proceeding. The PHC took place on </w:t>
            </w:r>
            <w:r w:rsidR="009D3713">
              <w:rPr>
                <w:color w:val="000000"/>
              </w:rPr>
              <w:t>May 10, 2023</w:t>
            </w:r>
            <w:r w:rsidRPr="00706303">
              <w:rPr>
                <w:color w:val="000000"/>
              </w:rPr>
              <w:t>; the NOI would be due 30 days after that date.</w:t>
            </w:r>
            <w:r w:rsidR="004F5A4B">
              <w:rPr>
                <w:color w:val="000000"/>
              </w:rPr>
              <w:t xml:space="preserve"> However, </w:t>
            </w:r>
            <w:r w:rsidRPr="009D7729" w:rsidR="009D7729">
              <w:rPr>
                <w:i/>
                <w:iCs/>
              </w:rPr>
              <w:t>See</w:t>
            </w:r>
            <w:r w:rsidRPr="009D7729" w:rsidR="009D7729">
              <w:t xml:space="preserve"> </w:t>
            </w:r>
            <w:proofErr w:type="spellStart"/>
            <w:r w:rsidRPr="009D7729" w:rsidR="009D7729">
              <w:t>Part.I.C</w:t>
            </w:r>
            <w:proofErr w:type="spellEnd"/>
            <w:r w:rsidR="009D7729">
              <w:t xml:space="preserve"> </w:t>
            </w:r>
            <w:r w:rsidRPr="009D7729" w:rsidR="009D7729">
              <w:rPr>
                <w:rFonts w:asciiTheme="majorBidi" w:hAnsiTheme="majorBidi" w:cstheme="majorBidi"/>
                <w:color w:val="000000"/>
              </w:rPr>
              <w:t>Additional Comments</w:t>
            </w:r>
            <w:r w:rsidR="009D7729">
              <w:rPr>
                <w:rFonts w:asciiTheme="majorBidi" w:hAnsiTheme="majorBidi" w:cstheme="majorBidi"/>
                <w:color w:val="000000"/>
              </w:rPr>
              <w:t xml:space="preserve"> [1].</w:t>
            </w:r>
          </w:p>
        </w:tc>
      </w:tr>
      <w:tr w:rsidRPr="007F620E" w:rsidR="00A92D0B" w:rsidTr="006F09DA" w14:paraId="22BBCDE3" w14:textId="77777777">
        <w:tc>
          <w:tcPr>
            <w:tcW w:w="7084" w:type="dxa"/>
            <w:gridSpan w:val="2"/>
            <w:tcBorders>
              <w:bottom w:val="single" w:color="auto" w:sz="4" w:space="0"/>
            </w:tcBorders>
          </w:tcPr>
          <w:p w:rsidRPr="007F620E" w:rsidR="00A92D0B" w:rsidP="00F028C8" w:rsidRDefault="00A92D0B" w14:paraId="7E6E2068" w14:textId="1D4DD6B8">
            <w:pPr>
              <w:tabs>
                <w:tab w:val="left" w:pos="360"/>
              </w:tabs>
              <w:ind w:left="360" w:hanging="360"/>
              <w:rPr>
                <w:color w:val="000000"/>
              </w:rPr>
            </w:pPr>
            <w:r w:rsidRPr="007F620E">
              <w:rPr>
                <w:color w:val="000000"/>
              </w:rPr>
              <w:t>4.</w:t>
            </w:r>
            <w:r w:rsidR="001E7EE2">
              <w:rPr>
                <w:color w:val="000000"/>
              </w:rPr>
              <w:tab/>
            </w:r>
            <w:r w:rsidRPr="007F620E">
              <w:rPr>
                <w:color w:val="000000"/>
              </w:rPr>
              <w:t>Was the NOI timely filed?</w:t>
            </w:r>
          </w:p>
        </w:tc>
        <w:tc>
          <w:tcPr>
            <w:tcW w:w="2276" w:type="dxa"/>
            <w:tcBorders>
              <w:bottom w:val="single" w:color="auto" w:sz="4" w:space="0"/>
            </w:tcBorders>
          </w:tcPr>
          <w:p w:rsidRPr="007F620E" w:rsidR="00A92D0B" w:rsidP="00F028C8" w:rsidRDefault="001C6972" w14:paraId="61DE2845" w14:textId="1574CA71">
            <w:pPr>
              <w:tabs>
                <w:tab w:val="left" w:pos="360"/>
              </w:tabs>
              <w:rPr>
                <w:color w:val="000000"/>
              </w:rPr>
            </w:pPr>
            <w:r w:rsidRPr="009D7729">
              <w:rPr>
                <w:i/>
                <w:iCs/>
              </w:rPr>
              <w:t>See</w:t>
            </w:r>
            <w:r w:rsidRPr="009D7729">
              <w:t xml:space="preserve"> </w:t>
            </w:r>
            <w:proofErr w:type="spellStart"/>
            <w:r w:rsidRPr="009D7729">
              <w:t>Part.I.C</w:t>
            </w:r>
            <w:proofErr w:type="spellEnd"/>
            <w:r>
              <w:t xml:space="preserve"> </w:t>
            </w:r>
            <w:r w:rsidRPr="009D7729">
              <w:rPr>
                <w:rFonts w:asciiTheme="majorBidi" w:hAnsiTheme="majorBidi" w:cstheme="majorBidi"/>
                <w:color w:val="000000"/>
              </w:rPr>
              <w:t>Additional Comments</w:t>
            </w:r>
            <w:r>
              <w:rPr>
                <w:rFonts w:asciiTheme="majorBidi" w:hAnsiTheme="majorBidi" w:cstheme="majorBidi"/>
                <w:color w:val="000000"/>
              </w:rPr>
              <w:t xml:space="preserve"> [1]</w:t>
            </w:r>
            <w:r w:rsidR="00E336B4">
              <w:rPr>
                <w:rFonts w:asciiTheme="majorBidi" w:hAnsiTheme="majorBidi" w:cstheme="majorBidi"/>
                <w:color w:val="000000"/>
              </w:rPr>
              <w:t>.</w:t>
            </w:r>
          </w:p>
        </w:tc>
      </w:tr>
      <w:tr w:rsidRPr="007F620E" w:rsidR="00A92D0B" w:rsidTr="006F09DA" w14:paraId="4CD7D46A" w14:textId="77777777">
        <w:tc>
          <w:tcPr>
            <w:tcW w:w="9360" w:type="dxa"/>
            <w:gridSpan w:val="3"/>
            <w:tcBorders>
              <w:top w:val="single" w:color="auto" w:sz="4" w:space="0"/>
              <w:left w:val="single" w:color="auto" w:sz="4" w:space="0"/>
              <w:bottom w:val="single" w:color="auto" w:sz="4" w:space="0"/>
              <w:right w:val="single" w:color="auto" w:sz="4" w:space="0"/>
            </w:tcBorders>
          </w:tcPr>
          <w:p w:rsidR="00F028C8" w:rsidP="00F028C8" w:rsidRDefault="00A92D0B" w14:paraId="003AB151" w14:textId="75841E30">
            <w:pPr>
              <w:keepNext/>
              <w:keepLines/>
              <w:tabs>
                <w:tab w:val="left" w:pos="360"/>
              </w:tabs>
              <w:jc w:val="center"/>
              <w:rPr>
                <w:b/>
                <w:color w:val="000000"/>
              </w:rPr>
            </w:pPr>
            <w:r w:rsidRPr="007F620E">
              <w:rPr>
                <w:b/>
                <w:color w:val="000000"/>
              </w:rPr>
              <w:lastRenderedPageBreak/>
              <w:t xml:space="preserve">Showing of </w:t>
            </w:r>
            <w:r w:rsidRPr="007F620E" w:rsidR="00F63C29">
              <w:rPr>
                <w:b/>
                <w:color w:val="000000"/>
              </w:rPr>
              <w:t xml:space="preserve">eligible </w:t>
            </w:r>
            <w:r w:rsidRPr="007F620E">
              <w:rPr>
                <w:b/>
                <w:color w:val="000000"/>
              </w:rPr>
              <w:t xml:space="preserve">customer </w:t>
            </w:r>
            <w:r w:rsidRPr="007F620E" w:rsidR="00F63C29">
              <w:rPr>
                <w:b/>
                <w:color w:val="000000"/>
              </w:rPr>
              <w:t>status (§ 1802(b)</w:t>
            </w:r>
            <w:r w:rsidR="00F028C8">
              <w:rPr>
                <w:b/>
                <w:color w:val="000000"/>
              </w:rPr>
              <w:t>)</w:t>
            </w:r>
          </w:p>
          <w:p w:rsidRPr="007F620E" w:rsidR="00A92D0B" w:rsidP="00F028C8" w:rsidRDefault="00F63C29" w14:paraId="19D649BF" w14:textId="31FAE647">
            <w:pPr>
              <w:keepNext/>
              <w:keepLines/>
              <w:tabs>
                <w:tab w:val="left" w:pos="360"/>
              </w:tabs>
              <w:jc w:val="center"/>
              <w:rPr>
                <w:b/>
                <w:color w:val="000000"/>
              </w:rPr>
            </w:pPr>
            <w:r w:rsidRPr="007F620E">
              <w:rPr>
                <w:b/>
                <w:color w:val="000000"/>
              </w:rPr>
              <w:t xml:space="preserve"> or eligible local government entity </w:t>
            </w:r>
            <w:r w:rsidR="00ED6B6B">
              <w:rPr>
                <w:b/>
                <w:color w:val="000000"/>
              </w:rPr>
              <w:t>status</w:t>
            </w:r>
            <w:r w:rsidR="00F028C8">
              <w:rPr>
                <w:b/>
                <w:color w:val="000000"/>
              </w:rPr>
              <w:t xml:space="preserve"> </w:t>
            </w:r>
            <w:r w:rsidRPr="007F620E">
              <w:rPr>
                <w:b/>
                <w:color w:val="000000"/>
              </w:rPr>
              <w:t>(§§ 1802(d), 1802.4)</w:t>
            </w:r>
            <w:r w:rsidRPr="007F620E" w:rsidR="00A92D0B">
              <w:rPr>
                <w:b/>
                <w:color w:val="000000"/>
              </w:rPr>
              <w:t>:</w:t>
            </w:r>
          </w:p>
        </w:tc>
      </w:tr>
      <w:tr w:rsidRPr="007F620E" w:rsidR="00A92D0B" w:rsidTr="006F09DA" w14:paraId="259EC227" w14:textId="77777777">
        <w:tc>
          <w:tcPr>
            <w:tcW w:w="4817" w:type="dxa"/>
            <w:tcBorders>
              <w:top w:val="single" w:color="auto" w:sz="4" w:space="0"/>
            </w:tcBorders>
          </w:tcPr>
          <w:p w:rsidRPr="007F620E" w:rsidR="00A92D0B" w:rsidP="00F028C8" w:rsidRDefault="00A92D0B" w14:paraId="0EFCD0E9" w14:textId="1A5E3FBE">
            <w:pPr>
              <w:keepNext/>
              <w:keepLines/>
              <w:ind w:left="360" w:hanging="360"/>
              <w:rPr>
                <w:color w:val="000000"/>
              </w:rPr>
            </w:pPr>
            <w:r w:rsidRPr="007F620E">
              <w:rPr>
                <w:color w:val="000000"/>
              </w:rPr>
              <w:t>5.</w:t>
            </w:r>
            <w:r w:rsidR="001E7EE2">
              <w:rPr>
                <w:color w:val="000000"/>
              </w:rPr>
              <w:tab/>
            </w:r>
            <w:r w:rsidRPr="007F620E">
              <w:rPr>
                <w:color w:val="000000"/>
              </w:rPr>
              <w:t xml:space="preserve">Based on ALJ ruling issued in proceeding </w:t>
            </w:r>
            <w:r w:rsidRPr="007F620E" w:rsidR="00E3786F">
              <w:rPr>
                <w:color w:val="000000"/>
              </w:rPr>
              <w:t xml:space="preserve">  </w:t>
            </w:r>
            <w:r w:rsidRPr="007F620E">
              <w:rPr>
                <w:color w:val="000000"/>
              </w:rPr>
              <w:t>number:</w:t>
            </w:r>
          </w:p>
        </w:tc>
        <w:tc>
          <w:tcPr>
            <w:tcW w:w="2267" w:type="dxa"/>
            <w:tcBorders>
              <w:top w:val="single" w:color="auto" w:sz="4" w:space="0"/>
            </w:tcBorders>
          </w:tcPr>
          <w:p w:rsidRPr="007F620E" w:rsidR="00A92D0B" w:rsidP="00F028C8" w:rsidRDefault="004F72B8" w14:paraId="13E72B6D" w14:textId="313C7AC9">
            <w:pPr>
              <w:keepNext/>
              <w:keepLines/>
              <w:tabs>
                <w:tab w:val="left" w:pos="360"/>
              </w:tabs>
              <w:ind w:left="360" w:hanging="360"/>
              <w:rPr>
                <w:color w:val="000000"/>
              </w:rPr>
            </w:pPr>
            <w:r>
              <w:rPr>
                <w:color w:val="000000"/>
              </w:rPr>
              <w:t>A.21-12-006</w:t>
            </w:r>
          </w:p>
        </w:tc>
        <w:tc>
          <w:tcPr>
            <w:tcW w:w="2276" w:type="dxa"/>
            <w:tcBorders>
              <w:top w:val="single" w:color="auto" w:sz="4" w:space="0"/>
            </w:tcBorders>
          </w:tcPr>
          <w:p w:rsidR="00373CD6" w:rsidP="00F028C8" w:rsidRDefault="00373CD6" w14:paraId="4D7B7721" w14:textId="77777777">
            <w:pPr>
              <w:keepNext/>
              <w:keepLines/>
              <w:tabs>
                <w:tab w:val="left" w:pos="360"/>
              </w:tabs>
            </w:pPr>
            <w:r>
              <w:t>A.23-01-008</w:t>
            </w:r>
          </w:p>
          <w:p w:rsidR="00373CD6" w:rsidP="00F028C8" w:rsidRDefault="00373CD6" w14:paraId="59D5ED18" w14:textId="77777777">
            <w:pPr>
              <w:keepNext/>
              <w:keepLines/>
              <w:tabs>
                <w:tab w:val="left" w:pos="360"/>
              </w:tabs>
            </w:pPr>
          </w:p>
          <w:p w:rsidRPr="00373CD6" w:rsidR="001811F2" w:rsidP="00F028C8" w:rsidRDefault="00E336B4" w14:paraId="2679B197" w14:textId="413A1518">
            <w:pPr>
              <w:keepNext/>
              <w:keepLines/>
              <w:tabs>
                <w:tab w:val="left" w:pos="360"/>
              </w:tabs>
            </w:pPr>
            <w:r w:rsidRPr="00C16D2E">
              <w:t>On April 12, 2024, an Administrative Law Judge’s Ruling was issued denying Utility Consumer Action Network’s (UCAN) Notice of Intent (NOI) in Application (A.) 23</w:t>
            </w:r>
            <w:r w:rsidRPr="00C16D2E">
              <w:noBreakHyphen/>
              <w:t>01</w:t>
            </w:r>
            <w:r w:rsidRPr="00C16D2E">
              <w:noBreakHyphen/>
              <w:t xml:space="preserve">008. However, as explained in Part I.C, a subsequent April 23, </w:t>
            </w:r>
            <w:r w:rsidRPr="00E336B4">
              <w:t>2024,</w:t>
            </w:r>
            <w:r w:rsidRPr="00C16D2E">
              <w:t xml:space="preserve"> e</w:t>
            </w:r>
            <w:r w:rsidRPr="00C16D2E">
              <w:noBreakHyphen/>
              <w:t>mail ruling superseded the earlier determination and accepted UCAN’s NOI as timely based on a finding of good cause.</w:t>
            </w:r>
          </w:p>
        </w:tc>
      </w:tr>
      <w:tr w:rsidRPr="007F620E" w:rsidR="00A92D0B" w:rsidTr="006F09DA" w14:paraId="4E0FB3B6" w14:textId="77777777">
        <w:tc>
          <w:tcPr>
            <w:tcW w:w="4817" w:type="dxa"/>
          </w:tcPr>
          <w:p w:rsidRPr="007F620E" w:rsidR="00A92D0B" w:rsidP="00F028C8" w:rsidRDefault="00A92D0B" w14:paraId="568B12E8" w14:textId="6121FC05">
            <w:pPr>
              <w:tabs>
                <w:tab w:val="left" w:pos="360"/>
              </w:tabs>
              <w:ind w:left="360" w:hanging="360"/>
              <w:rPr>
                <w:color w:val="000000"/>
              </w:rPr>
            </w:pPr>
            <w:r w:rsidRPr="007F620E">
              <w:rPr>
                <w:color w:val="000000"/>
              </w:rPr>
              <w:t>6.</w:t>
            </w:r>
            <w:r w:rsidR="001E7EE2">
              <w:rPr>
                <w:color w:val="000000"/>
              </w:rPr>
              <w:tab/>
            </w:r>
            <w:r w:rsidRPr="007F620E">
              <w:rPr>
                <w:color w:val="000000"/>
              </w:rPr>
              <w:t>Date of ALJ ruling:</w:t>
            </w:r>
          </w:p>
        </w:tc>
        <w:tc>
          <w:tcPr>
            <w:tcW w:w="2267" w:type="dxa"/>
          </w:tcPr>
          <w:p w:rsidRPr="007F620E" w:rsidR="00A92D0B" w:rsidP="00F028C8" w:rsidRDefault="004F72B8" w14:paraId="306125B9" w14:textId="199CDB2B">
            <w:pPr>
              <w:tabs>
                <w:tab w:val="left" w:pos="360"/>
              </w:tabs>
              <w:ind w:left="360" w:hanging="360"/>
              <w:rPr>
                <w:color w:val="000000"/>
              </w:rPr>
            </w:pPr>
            <w:r>
              <w:rPr>
                <w:color w:val="000000"/>
              </w:rPr>
              <w:t>May 27, 2022</w:t>
            </w:r>
          </w:p>
        </w:tc>
        <w:tc>
          <w:tcPr>
            <w:tcW w:w="2276" w:type="dxa"/>
          </w:tcPr>
          <w:p w:rsidRPr="007F620E" w:rsidR="00A92D0B" w:rsidP="00F028C8" w:rsidRDefault="0039025B" w14:paraId="19F10313" w14:textId="54E1AB41">
            <w:pPr>
              <w:tabs>
                <w:tab w:val="left" w:pos="360"/>
              </w:tabs>
              <w:rPr>
                <w:color w:val="000000"/>
              </w:rPr>
            </w:pPr>
            <w:r>
              <w:rPr>
                <w:color w:val="000000"/>
              </w:rPr>
              <w:t>April</w:t>
            </w:r>
            <w:r w:rsidR="002C0328">
              <w:rPr>
                <w:color w:val="000000"/>
              </w:rPr>
              <w:t xml:space="preserve"> 12, 2024</w:t>
            </w:r>
          </w:p>
        </w:tc>
      </w:tr>
      <w:tr w:rsidRPr="007F620E" w:rsidR="00A92D0B" w:rsidTr="006F09DA" w14:paraId="7F6C1E54" w14:textId="77777777">
        <w:tc>
          <w:tcPr>
            <w:tcW w:w="4817" w:type="dxa"/>
          </w:tcPr>
          <w:p w:rsidRPr="007F620E" w:rsidR="00A92D0B" w:rsidP="00F028C8" w:rsidRDefault="00A92D0B" w14:paraId="4B6E35B7" w14:textId="56E59D65">
            <w:pPr>
              <w:tabs>
                <w:tab w:val="left" w:pos="360"/>
              </w:tabs>
              <w:ind w:left="360" w:hanging="360"/>
              <w:rPr>
                <w:color w:val="000000"/>
              </w:rPr>
            </w:pPr>
            <w:r w:rsidRPr="007F620E">
              <w:rPr>
                <w:color w:val="000000"/>
              </w:rPr>
              <w:t>7.</w:t>
            </w:r>
            <w:r w:rsidR="001E7EE2">
              <w:rPr>
                <w:color w:val="000000"/>
              </w:rPr>
              <w:tab/>
            </w:r>
            <w:r w:rsidRPr="007F620E">
              <w:rPr>
                <w:color w:val="000000"/>
              </w:rPr>
              <w:t>Based on another CPUC determination (specify):</w:t>
            </w:r>
          </w:p>
        </w:tc>
        <w:tc>
          <w:tcPr>
            <w:tcW w:w="2267" w:type="dxa"/>
            <w:tcBorders>
              <w:bottom w:val="single" w:color="auto" w:sz="4" w:space="0"/>
            </w:tcBorders>
          </w:tcPr>
          <w:p w:rsidRPr="007F620E" w:rsidR="00A92D0B" w:rsidP="00F028C8" w:rsidRDefault="00A92D0B" w14:paraId="5E0F9D32" w14:textId="77777777">
            <w:pPr>
              <w:tabs>
                <w:tab w:val="left" w:pos="360"/>
              </w:tabs>
              <w:ind w:left="360" w:hanging="360"/>
              <w:rPr>
                <w:color w:val="000000"/>
              </w:rPr>
            </w:pPr>
          </w:p>
        </w:tc>
        <w:tc>
          <w:tcPr>
            <w:tcW w:w="2276" w:type="dxa"/>
            <w:tcBorders>
              <w:bottom w:val="single" w:color="auto" w:sz="4" w:space="0"/>
            </w:tcBorders>
          </w:tcPr>
          <w:p w:rsidRPr="007F620E" w:rsidR="00A92D0B" w:rsidP="00F028C8" w:rsidRDefault="00A92D0B" w14:paraId="180E80B3" w14:textId="77777777">
            <w:pPr>
              <w:tabs>
                <w:tab w:val="left" w:pos="360"/>
              </w:tabs>
              <w:rPr>
                <w:color w:val="000000"/>
              </w:rPr>
            </w:pPr>
          </w:p>
        </w:tc>
      </w:tr>
      <w:tr w:rsidRPr="007F620E" w:rsidR="00A92D0B" w:rsidTr="006F09DA" w14:paraId="397CC4AD" w14:textId="77777777">
        <w:tc>
          <w:tcPr>
            <w:tcW w:w="7084" w:type="dxa"/>
            <w:gridSpan w:val="2"/>
            <w:tcBorders>
              <w:bottom w:val="single" w:color="auto" w:sz="4" w:space="0"/>
            </w:tcBorders>
          </w:tcPr>
          <w:p w:rsidRPr="007F620E" w:rsidR="00A92D0B" w:rsidP="00F028C8" w:rsidRDefault="00A92D0B" w14:paraId="71D46B68" w14:textId="56857D2E">
            <w:pPr>
              <w:tabs>
                <w:tab w:val="left" w:pos="360"/>
              </w:tabs>
              <w:ind w:left="360" w:hanging="360"/>
              <w:rPr>
                <w:color w:val="000000"/>
              </w:rPr>
            </w:pPr>
            <w:r w:rsidRPr="007F620E">
              <w:rPr>
                <w:color w:val="000000"/>
              </w:rPr>
              <w:t>8.</w:t>
            </w:r>
            <w:r w:rsidR="001E7EE2">
              <w:rPr>
                <w:color w:val="000000"/>
              </w:rPr>
              <w:tab/>
            </w:r>
            <w:r w:rsidRPr="007F620E">
              <w:rPr>
                <w:color w:val="000000"/>
              </w:rPr>
              <w:t xml:space="preserve">Has the </w:t>
            </w:r>
            <w:r w:rsidRPr="007F620E" w:rsidR="005A63D4">
              <w:rPr>
                <w:color w:val="000000"/>
              </w:rPr>
              <w:t xml:space="preserve">Intervenor </w:t>
            </w:r>
            <w:r w:rsidRPr="007F620E">
              <w:rPr>
                <w:color w:val="000000"/>
              </w:rPr>
              <w:t xml:space="preserve">demonstrated </w:t>
            </w:r>
            <w:r w:rsidRPr="00ED6B6B">
              <w:t>customer</w:t>
            </w:r>
            <w:r w:rsidRPr="007F620E">
              <w:rPr>
                <w:color w:val="000000"/>
              </w:rPr>
              <w:t xml:space="preserve"> </w:t>
            </w:r>
            <w:r w:rsidR="00ED6B6B">
              <w:rPr>
                <w:color w:val="000000"/>
              </w:rPr>
              <w:t>status or eligible government entity status</w:t>
            </w:r>
            <w:r w:rsidRPr="007F620E">
              <w:rPr>
                <w:color w:val="000000"/>
              </w:rPr>
              <w:t>?</w:t>
            </w:r>
          </w:p>
        </w:tc>
        <w:tc>
          <w:tcPr>
            <w:tcW w:w="2276" w:type="dxa"/>
            <w:tcBorders>
              <w:bottom w:val="single" w:color="auto" w:sz="4" w:space="0"/>
            </w:tcBorders>
          </w:tcPr>
          <w:p w:rsidRPr="00426CEA" w:rsidR="001811F2" w:rsidP="00F028C8" w:rsidRDefault="00CC0AE7" w14:paraId="7D296E63" w14:textId="1CC836D6">
            <w:pPr>
              <w:tabs>
                <w:tab w:val="left" w:pos="360"/>
              </w:tabs>
            </w:pPr>
            <w:r>
              <w:t>Yes. However,</w:t>
            </w:r>
            <w:r w:rsidR="00426CEA">
              <w:t xml:space="preserve"> </w:t>
            </w:r>
            <w:r w:rsidRPr="009D7729" w:rsidR="001811F2">
              <w:rPr>
                <w:i/>
                <w:iCs/>
              </w:rPr>
              <w:t>See</w:t>
            </w:r>
            <w:r w:rsidRPr="009D7729" w:rsidR="001811F2">
              <w:t xml:space="preserve"> </w:t>
            </w:r>
            <w:proofErr w:type="spellStart"/>
            <w:r w:rsidRPr="009D7729" w:rsidR="001811F2">
              <w:t>Part.I.C</w:t>
            </w:r>
            <w:proofErr w:type="spellEnd"/>
            <w:r w:rsidR="001811F2">
              <w:t xml:space="preserve"> </w:t>
            </w:r>
            <w:r w:rsidRPr="009D7729" w:rsidR="001811F2">
              <w:rPr>
                <w:rFonts w:asciiTheme="majorBidi" w:hAnsiTheme="majorBidi" w:cstheme="majorBidi"/>
                <w:color w:val="000000"/>
              </w:rPr>
              <w:t>Additional Comments</w:t>
            </w:r>
            <w:r w:rsidR="001811F2">
              <w:rPr>
                <w:rFonts w:asciiTheme="majorBidi" w:hAnsiTheme="majorBidi" w:cstheme="majorBidi"/>
                <w:color w:val="000000"/>
              </w:rPr>
              <w:t xml:space="preserve"> [1].</w:t>
            </w:r>
          </w:p>
        </w:tc>
      </w:tr>
      <w:tr w:rsidRPr="007F620E" w:rsidR="00A92D0B" w:rsidTr="006F09DA" w14:paraId="33231C71"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A92D0B" w:rsidP="00F028C8" w:rsidRDefault="00A92D0B" w14:paraId="0291EC4E" w14:textId="77777777">
            <w:pPr>
              <w:keepNext/>
              <w:tabs>
                <w:tab w:val="left" w:pos="360"/>
              </w:tabs>
              <w:jc w:val="center"/>
              <w:rPr>
                <w:color w:val="000000"/>
              </w:rPr>
            </w:pPr>
            <w:r w:rsidRPr="007F620E">
              <w:rPr>
                <w:b/>
                <w:color w:val="000000"/>
              </w:rPr>
              <w:t>Showing of “significant</w:t>
            </w:r>
            <w:r w:rsidRPr="007F620E" w:rsidR="00F63C29">
              <w:rPr>
                <w:b/>
                <w:color w:val="000000"/>
              </w:rPr>
              <w:t xml:space="preserve"> financial hardship” (§1802(</w:t>
            </w:r>
            <w:r w:rsidR="00175865">
              <w:rPr>
                <w:b/>
                <w:color w:val="000000"/>
              </w:rPr>
              <w:t>h</w:t>
            </w:r>
            <w:r w:rsidRPr="007F620E" w:rsidR="00F63C29">
              <w:rPr>
                <w:b/>
                <w:color w:val="000000"/>
              </w:rPr>
              <w:t xml:space="preserve">) or </w:t>
            </w:r>
            <w:r w:rsidRPr="007F620E" w:rsidR="00ED6B6B">
              <w:rPr>
                <w:b/>
                <w:color w:val="000000"/>
              </w:rPr>
              <w:t>§</w:t>
            </w:r>
            <w:r w:rsidRPr="007F620E" w:rsidR="00F63C29">
              <w:rPr>
                <w:b/>
                <w:color w:val="000000"/>
              </w:rPr>
              <w:t>1803.1(b))</w:t>
            </w:r>
            <w:r w:rsidR="00C02649">
              <w:rPr>
                <w:b/>
                <w:color w:val="000000"/>
              </w:rPr>
              <w:t>:</w:t>
            </w:r>
          </w:p>
        </w:tc>
      </w:tr>
      <w:tr w:rsidRPr="007F620E" w:rsidR="004F72B8" w:rsidTr="006F09DA" w14:paraId="77F91856" w14:textId="77777777">
        <w:tc>
          <w:tcPr>
            <w:tcW w:w="4817" w:type="dxa"/>
            <w:tcBorders>
              <w:top w:val="single" w:color="auto" w:sz="4" w:space="0"/>
            </w:tcBorders>
          </w:tcPr>
          <w:p w:rsidRPr="007F620E" w:rsidR="004F72B8" w:rsidP="004F72B8" w:rsidRDefault="004F72B8" w14:paraId="6506E60E" w14:textId="7F0FF6A0">
            <w:pPr>
              <w:tabs>
                <w:tab w:val="left" w:pos="315"/>
              </w:tabs>
              <w:ind w:left="360" w:hanging="360"/>
              <w:rPr>
                <w:color w:val="000000"/>
              </w:rPr>
            </w:pPr>
            <w:r w:rsidRPr="007F620E">
              <w:rPr>
                <w:color w:val="000000"/>
              </w:rPr>
              <w:t>9.</w:t>
            </w:r>
            <w:r>
              <w:rPr>
                <w:color w:val="000000"/>
              </w:rPr>
              <w:tab/>
            </w:r>
            <w:r w:rsidRPr="007F620E">
              <w:rPr>
                <w:color w:val="000000"/>
              </w:rPr>
              <w:t>Based on ALJ ruling issued in proceeding number:</w:t>
            </w:r>
          </w:p>
        </w:tc>
        <w:tc>
          <w:tcPr>
            <w:tcW w:w="2267" w:type="dxa"/>
            <w:tcBorders>
              <w:top w:val="single" w:color="auto" w:sz="4" w:space="0"/>
            </w:tcBorders>
          </w:tcPr>
          <w:p w:rsidRPr="007F620E" w:rsidR="004F72B8" w:rsidP="004F72B8" w:rsidRDefault="004F72B8" w14:paraId="54B4911C" w14:textId="2EE35994">
            <w:pPr>
              <w:tabs>
                <w:tab w:val="left" w:pos="360"/>
              </w:tabs>
              <w:ind w:left="360" w:hanging="360"/>
              <w:rPr>
                <w:color w:val="000000"/>
              </w:rPr>
            </w:pPr>
            <w:r>
              <w:rPr>
                <w:color w:val="000000"/>
              </w:rPr>
              <w:t>A.21-12-006</w:t>
            </w:r>
          </w:p>
        </w:tc>
        <w:tc>
          <w:tcPr>
            <w:tcW w:w="2276" w:type="dxa"/>
            <w:tcBorders>
              <w:top w:val="single" w:color="auto" w:sz="4" w:space="0"/>
            </w:tcBorders>
          </w:tcPr>
          <w:p w:rsidR="00373CD6" w:rsidP="00373CD6" w:rsidRDefault="00373CD6" w14:paraId="1B20E233" w14:textId="77777777">
            <w:pPr>
              <w:keepNext/>
              <w:keepLines/>
              <w:tabs>
                <w:tab w:val="left" w:pos="360"/>
              </w:tabs>
            </w:pPr>
            <w:r>
              <w:t>A.23-01-008</w:t>
            </w:r>
          </w:p>
          <w:p w:rsidR="00373CD6" w:rsidP="004F72B8" w:rsidRDefault="00373CD6" w14:paraId="6514F431" w14:textId="77777777">
            <w:pPr>
              <w:tabs>
                <w:tab w:val="left" w:pos="360"/>
              </w:tabs>
            </w:pPr>
          </w:p>
          <w:p w:rsidRPr="00373CD6" w:rsidR="001811F2" w:rsidP="004F72B8" w:rsidRDefault="00E336B4" w14:paraId="2E2FB9D6" w14:textId="15C30F3F">
            <w:pPr>
              <w:tabs>
                <w:tab w:val="left" w:pos="360"/>
              </w:tabs>
            </w:pPr>
            <w:r w:rsidRPr="00E336B4">
              <w:t xml:space="preserve">On April 12, 2024, an Administrative Law Judge’s Ruling was issued denying Utility Consumer Action Network’s (UCAN) Notice of Intent (NOI) in </w:t>
            </w:r>
            <w:r w:rsidRPr="00E336B4">
              <w:lastRenderedPageBreak/>
              <w:t>Application (A.) 23</w:t>
            </w:r>
            <w:r w:rsidRPr="00E336B4">
              <w:noBreakHyphen/>
              <w:t>01</w:t>
            </w:r>
            <w:r w:rsidRPr="00E336B4">
              <w:noBreakHyphen/>
              <w:t>008. However, as explained in Part I.C, a subsequent April 23, 2024, e</w:t>
            </w:r>
            <w:r w:rsidRPr="00E336B4">
              <w:noBreakHyphen/>
              <w:t xml:space="preserve">mail ruling superseded the earlier determination and accepted UCAN’s NOI as timely based on a finding of good cause. </w:t>
            </w:r>
          </w:p>
        </w:tc>
      </w:tr>
      <w:tr w:rsidRPr="007F620E" w:rsidR="004F72B8" w:rsidTr="006F09DA" w14:paraId="4AD750C1" w14:textId="77777777">
        <w:tc>
          <w:tcPr>
            <w:tcW w:w="4817" w:type="dxa"/>
          </w:tcPr>
          <w:p w:rsidRPr="007F620E" w:rsidR="004F72B8" w:rsidP="004F72B8" w:rsidRDefault="004F72B8" w14:paraId="2A279407" w14:textId="1E831EEE">
            <w:pPr>
              <w:ind w:left="360" w:hanging="360"/>
              <w:rPr>
                <w:color w:val="000000"/>
              </w:rPr>
            </w:pPr>
            <w:r w:rsidRPr="007F620E">
              <w:rPr>
                <w:color w:val="000000"/>
              </w:rPr>
              <w:lastRenderedPageBreak/>
              <w:t>10.</w:t>
            </w:r>
            <w:r>
              <w:rPr>
                <w:color w:val="000000"/>
              </w:rPr>
              <w:tab/>
            </w:r>
            <w:r w:rsidRPr="007F620E">
              <w:rPr>
                <w:color w:val="000000"/>
              </w:rPr>
              <w:t>Date of ALJ ruling:</w:t>
            </w:r>
          </w:p>
        </w:tc>
        <w:tc>
          <w:tcPr>
            <w:tcW w:w="2267" w:type="dxa"/>
          </w:tcPr>
          <w:p w:rsidRPr="007F620E" w:rsidR="004F72B8" w:rsidP="004F72B8" w:rsidRDefault="004F72B8" w14:paraId="4B66A2E4" w14:textId="1AA42EDD">
            <w:pPr>
              <w:tabs>
                <w:tab w:val="left" w:pos="360"/>
              </w:tabs>
              <w:ind w:left="360" w:hanging="360"/>
              <w:rPr>
                <w:color w:val="000000"/>
              </w:rPr>
            </w:pPr>
            <w:r>
              <w:rPr>
                <w:color w:val="000000"/>
              </w:rPr>
              <w:t>May 27, 2022</w:t>
            </w:r>
          </w:p>
        </w:tc>
        <w:tc>
          <w:tcPr>
            <w:tcW w:w="2276" w:type="dxa"/>
          </w:tcPr>
          <w:p w:rsidRPr="007F620E" w:rsidR="004F72B8" w:rsidP="004F72B8" w:rsidRDefault="0039025B" w14:paraId="3B83D035" w14:textId="3B8C7DAE">
            <w:pPr>
              <w:tabs>
                <w:tab w:val="left" w:pos="360"/>
              </w:tabs>
              <w:rPr>
                <w:color w:val="000000"/>
              </w:rPr>
            </w:pPr>
            <w:r>
              <w:rPr>
                <w:color w:val="000000"/>
              </w:rPr>
              <w:t>April</w:t>
            </w:r>
            <w:r w:rsidR="007F0F77">
              <w:rPr>
                <w:color w:val="000000"/>
              </w:rPr>
              <w:t xml:space="preserve"> 12, 2024</w:t>
            </w:r>
          </w:p>
        </w:tc>
      </w:tr>
      <w:tr w:rsidRPr="007F620E" w:rsidR="004F72B8" w:rsidTr="006F09DA" w14:paraId="7C183C5E" w14:textId="77777777">
        <w:tc>
          <w:tcPr>
            <w:tcW w:w="4817" w:type="dxa"/>
          </w:tcPr>
          <w:p w:rsidRPr="007F620E" w:rsidR="004F72B8" w:rsidP="004F72B8" w:rsidRDefault="004F72B8" w14:paraId="4141CB3D" w14:textId="2DCA8797">
            <w:pPr>
              <w:ind w:left="360" w:hanging="360"/>
              <w:rPr>
                <w:color w:val="000000"/>
              </w:rPr>
            </w:pPr>
            <w:r w:rsidRPr="007F620E">
              <w:rPr>
                <w:color w:val="000000"/>
              </w:rPr>
              <w:t>11.</w:t>
            </w:r>
            <w:r>
              <w:rPr>
                <w:color w:val="000000"/>
              </w:rPr>
              <w:tab/>
            </w:r>
            <w:r w:rsidRPr="007F620E">
              <w:rPr>
                <w:color w:val="000000"/>
              </w:rPr>
              <w:t>Based on another CPUC determination (specify):</w:t>
            </w:r>
          </w:p>
        </w:tc>
        <w:tc>
          <w:tcPr>
            <w:tcW w:w="2267" w:type="dxa"/>
          </w:tcPr>
          <w:p w:rsidRPr="007F620E" w:rsidR="004F72B8" w:rsidP="004F72B8" w:rsidRDefault="004F72B8" w14:paraId="141EB5CF" w14:textId="77777777">
            <w:pPr>
              <w:tabs>
                <w:tab w:val="left" w:pos="360"/>
              </w:tabs>
              <w:ind w:left="360" w:hanging="360"/>
              <w:rPr>
                <w:color w:val="000000"/>
              </w:rPr>
            </w:pPr>
          </w:p>
        </w:tc>
        <w:tc>
          <w:tcPr>
            <w:tcW w:w="2276" w:type="dxa"/>
          </w:tcPr>
          <w:p w:rsidRPr="007F620E" w:rsidR="004F72B8" w:rsidP="004F72B8" w:rsidRDefault="004F72B8" w14:paraId="79318715" w14:textId="77777777">
            <w:pPr>
              <w:tabs>
                <w:tab w:val="left" w:pos="360"/>
              </w:tabs>
              <w:rPr>
                <w:color w:val="000000"/>
              </w:rPr>
            </w:pPr>
          </w:p>
        </w:tc>
      </w:tr>
      <w:tr w:rsidRPr="007F620E" w:rsidR="004F72B8" w:rsidTr="006F09DA" w14:paraId="4E8D20BF" w14:textId="77777777">
        <w:tc>
          <w:tcPr>
            <w:tcW w:w="7084" w:type="dxa"/>
            <w:gridSpan w:val="2"/>
            <w:tcBorders>
              <w:bottom w:val="single" w:color="auto" w:sz="4" w:space="0"/>
            </w:tcBorders>
          </w:tcPr>
          <w:p w:rsidRPr="007F620E" w:rsidR="004F72B8" w:rsidP="004F72B8" w:rsidRDefault="004F72B8" w14:paraId="48D0D936" w14:textId="6A3DF8B8">
            <w:pPr>
              <w:tabs>
                <w:tab w:val="left" w:pos="360"/>
              </w:tabs>
              <w:ind w:left="360" w:hanging="360"/>
              <w:rPr>
                <w:color w:val="000000"/>
              </w:rPr>
            </w:pPr>
            <w:r>
              <w:rPr>
                <w:color w:val="000000"/>
              </w:rPr>
              <w:t>12</w:t>
            </w:r>
            <w:r w:rsidRPr="007F620E">
              <w:rPr>
                <w:color w:val="000000"/>
              </w:rPr>
              <w:t>.</w:t>
            </w:r>
            <w:r>
              <w:rPr>
                <w:color w:val="000000"/>
              </w:rPr>
              <w:tab/>
            </w:r>
            <w:r w:rsidRPr="007F620E">
              <w:rPr>
                <w:color w:val="000000"/>
              </w:rPr>
              <w:t>Has the Intervenor demonstrated significant financial hardship?</w:t>
            </w:r>
          </w:p>
        </w:tc>
        <w:tc>
          <w:tcPr>
            <w:tcW w:w="2276" w:type="dxa"/>
            <w:tcBorders>
              <w:bottom w:val="single" w:color="auto" w:sz="4" w:space="0"/>
            </w:tcBorders>
          </w:tcPr>
          <w:p w:rsidRPr="00426CEA" w:rsidR="001811F2" w:rsidP="004F72B8" w:rsidRDefault="00CC0AE7" w14:paraId="0F29B839" w14:textId="49F54360">
            <w:pPr>
              <w:tabs>
                <w:tab w:val="left" w:pos="360"/>
              </w:tabs>
            </w:pPr>
            <w:r>
              <w:t xml:space="preserve">Yes. However, </w:t>
            </w:r>
            <w:r w:rsidRPr="009D7729" w:rsidR="001811F2">
              <w:rPr>
                <w:i/>
                <w:iCs/>
              </w:rPr>
              <w:t>See</w:t>
            </w:r>
            <w:r w:rsidRPr="009D7729" w:rsidR="001811F2">
              <w:t xml:space="preserve"> </w:t>
            </w:r>
            <w:proofErr w:type="spellStart"/>
            <w:r w:rsidRPr="009D7729" w:rsidR="001811F2">
              <w:t>Part.I.C</w:t>
            </w:r>
            <w:proofErr w:type="spellEnd"/>
            <w:r w:rsidR="001811F2">
              <w:t xml:space="preserve"> </w:t>
            </w:r>
            <w:r w:rsidRPr="009D7729" w:rsidR="001811F2">
              <w:rPr>
                <w:rFonts w:asciiTheme="majorBidi" w:hAnsiTheme="majorBidi" w:cstheme="majorBidi"/>
                <w:color w:val="000000"/>
              </w:rPr>
              <w:t>Additional Comments</w:t>
            </w:r>
            <w:r w:rsidR="001811F2">
              <w:rPr>
                <w:rFonts w:asciiTheme="majorBidi" w:hAnsiTheme="majorBidi" w:cstheme="majorBidi"/>
                <w:color w:val="000000"/>
              </w:rPr>
              <w:t xml:space="preserve"> [1].</w:t>
            </w:r>
          </w:p>
        </w:tc>
      </w:tr>
      <w:tr w:rsidRPr="007F620E" w:rsidR="004F72B8" w:rsidTr="006F09DA" w14:paraId="60D4FD5C" w14:textId="77777777">
        <w:tc>
          <w:tcPr>
            <w:tcW w:w="9360" w:type="dxa"/>
            <w:gridSpan w:val="3"/>
            <w:tcBorders>
              <w:top w:val="single" w:color="auto" w:sz="4" w:space="0"/>
              <w:left w:val="single" w:color="auto" w:sz="4" w:space="0"/>
              <w:bottom w:val="single" w:color="auto" w:sz="4" w:space="0"/>
              <w:right w:val="single" w:color="auto" w:sz="4" w:space="0"/>
            </w:tcBorders>
          </w:tcPr>
          <w:p w:rsidRPr="007F620E" w:rsidR="004F72B8" w:rsidP="004F72B8" w:rsidRDefault="004F72B8" w14:paraId="172E2884" w14:textId="77777777">
            <w:pPr>
              <w:keepNext/>
              <w:tabs>
                <w:tab w:val="left" w:pos="360"/>
              </w:tabs>
              <w:jc w:val="center"/>
              <w:rPr>
                <w:color w:val="000000"/>
              </w:rPr>
            </w:pPr>
            <w:r w:rsidRPr="007F620E">
              <w:rPr>
                <w:b/>
                <w:color w:val="000000"/>
              </w:rPr>
              <w:t>Timely request for compensation (§ 1804(c)):</w:t>
            </w:r>
          </w:p>
        </w:tc>
      </w:tr>
      <w:tr w:rsidRPr="007F620E" w:rsidR="004F72B8" w:rsidTr="006F09DA" w14:paraId="3E7938B0" w14:textId="77777777">
        <w:tc>
          <w:tcPr>
            <w:tcW w:w="4817" w:type="dxa"/>
            <w:tcBorders>
              <w:top w:val="single" w:color="auto" w:sz="4" w:space="0"/>
            </w:tcBorders>
          </w:tcPr>
          <w:p w:rsidRPr="007F620E" w:rsidR="004F72B8" w:rsidP="004F72B8" w:rsidRDefault="004F72B8" w14:paraId="66088F1B" w14:textId="2DB4A731">
            <w:pPr>
              <w:keepNext/>
              <w:tabs>
                <w:tab w:val="left" w:pos="612"/>
              </w:tabs>
              <w:ind w:left="360" w:hanging="360"/>
              <w:rPr>
                <w:color w:val="000000"/>
              </w:rPr>
            </w:pPr>
            <w:r w:rsidRPr="007F620E">
              <w:rPr>
                <w:color w:val="000000"/>
              </w:rPr>
              <w:t>13.</w:t>
            </w:r>
            <w:r>
              <w:rPr>
                <w:color w:val="000000"/>
              </w:rPr>
              <w:tab/>
            </w:r>
            <w:r w:rsidRPr="007F620E">
              <w:rPr>
                <w:color w:val="000000"/>
              </w:rPr>
              <w:t>Identify Final Decision:</w:t>
            </w:r>
          </w:p>
        </w:tc>
        <w:tc>
          <w:tcPr>
            <w:tcW w:w="2267" w:type="dxa"/>
            <w:tcBorders>
              <w:top w:val="single" w:color="auto" w:sz="4" w:space="0"/>
            </w:tcBorders>
          </w:tcPr>
          <w:p w:rsidRPr="007F620E" w:rsidR="004F72B8" w:rsidP="004F72B8" w:rsidRDefault="00266369" w14:paraId="7166F318" w14:textId="6966698E">
            <w:pPr>
              <w:tabs>
                <w:tab w:val="left" w:pos="360"/>
              </w:tabs>
              <w:rPr>
                <w:color w:val="000000"/>
              </w:rPr>
            </w:pPr>
            <w:r>
              <w:rPr>
                <w:color w:val="000000"/>
              </w:rPr>
              <w:t>D.25-09-</w:t>
            </w:r>
            <w:r w:rsidR="000E2CFF">
              <w:rPr>
                <w:color w:val="000000"/>
              </w:rPr>
              <w:t>006</w:t>
            </w:r>
          </w:p>
        </w:tc>
        <w:tc>
          <w:tcPr>
            <w:tcW w:w="2276" w:type="dxa"/>
            <w:tcBorders>
              <w:top w:val="single" w:color="auto" w:sz="4" w:space="0"/>
            </w:tcBorders>
          </w:tcPr>
          <w:p w:rsidRPr="007F620E" w:rsidR="004F72B8" w:rsidP="004F72B8" w:rsidRDefault="0099241C" w14:paraId="1588DC54" w14:textId="3509893E">
            <w:pPr>
              <w:tabs>
                <w:tab w:val="left" w:pos="360"/>
              </w:tabs>
              <w:rPr>
                <w:color w:val="000000"/>
              </w:rPr>
            </w:pPr>
            <w:r>
              <w:rPr>
                <w:color w:val="000000"/>
              </w:rPr>
              <w:t>Verified</w:t>
            </w:r>
          </w:p>
        </w:tc>
      </w:tr>
      <w:tr w:rsidRPr="007F620E" w:rsidR="004F72B8" w:rsidTr="006F09DA" w14:paraId="6360DE59" w14:textId="77777777">
        <w:tc>
          <w:tcPr>
            <w:tcW w:w="4817" w:type="dxa"/>
          </w:tcPr>
          <w:p w:rsidRPr="007F620E" w:rsidR="004F72B8" w:rsidP="004F72B8" w:rsidRDefault="004F72B8" w14:paraId="4B809E4A" w14:textId="4BEED0BB">
            <w:pPr>
              <w:tabs>
                <w:tab w:val="left" w:pos="612"/>
              </w:tabs>
              <w:ind w:left="360" w:hanging="360"/>
              <w:rPr>
                <w:color w:val="000000"/>
              </w:rPr>
            </w:pPr>
            <w:r w:rsidRPr="007F620E">
              <w:rPr>
                <w:color w:val="000000"/>
              </w:rPr>
              <w:t>14.</w:t>
            </w:r>
            <w:r>
              <w:rPr>
                <w:color w:val="000000"/>
              </w:rPr>
              <w:tab/>
            </w:r>
            <w:r w:rsidRPr="007F620E">
              <w:rPr>
                <w:color w:val="000000"/>
              </w:rPr>
              <w:t xml:space="preserve">Date of issuance of Final Order or Decision:    </w:t>
            </w:r>
          </w:p>
        </w:tc>
        <w:tc>
          <w:tcPr>
            <w:tcW w:w="2267" w:type="dxa"/>
          </w:tcPr>
          <w:p w:rsidRPr="007F620E" w:rsidR="004F72B8" w:rsidP="004F72B8" w:rsidRDefault="000E2CFF" w14:paraId="20455B5F" w14:textId="18598CB4">
            <w:pPr>
              <w:tabs>
                <w:tab w:val="left" w:pos="360"/>
              </w:tabs>
              <w:rPr>
                <w:color w:val="000000"/>
              </w:rPr>
            </w:pPr>
            <w:r>
              <w:rPr>
                <w:color w:val="000000"/>
              </w:rPr>
              <w:t>September 22, 2025</w:t>
            </w:r>
          </w:p>
        </w:tc>
        <w:tc>
          <w:tcPr>
            <w:tcW w:w="2276" w:type="dxa"/>
          </w:tcPr>
          <w:p w:rsidRPr="007F620E" w:rsidR="004F72B8" w:rsidP="004F72B8" w:rsidRDefault="00002D75" w14:paraId="1FCF00DD" w14:textId="72E6294D">
            <w:pPr>
              <w:tabs>
                <w:tab w:val="left" w:pos="360"/>
              </w:tabs>
              <w:rPr>
                <w:color w:val="000000"/>
              </w:rPr>
            </w:pPr>
            <w:r>
              <w:rPr>
                <w:color w:val="000000"/>
              </w:rPr>
              <w:t>Verified</w:t>
            </w:r>
          </w:p>
        </w:tc>
      </w:tr>
      <w:tr w:rsidRPr="007F620E" w:rsidR="004F72B8" w:rsidTr="006F09DA" w14:paraId="723259E3" w14:textId="77777777">
        <w:tc>
          <w:tcPr>
            <w:tcW w:w="4817" w:type="dxa"/>
          </w:tcPr>
          <w:p w:rsidRPr="007F620E" w:rsidR="004F72B8" w:rsidP="004F72B8" w:rsidRDefault="004F72B8" w14:paraId="163EE1CA" w14:textId="2B64EB9E">
            <w:pPr>
              <w:tabs>
                <w:tab w:val="left" w:pos="612"/>
              </w:tabs>
              <w:ind w:left="360" w:hanging="360"/>
              <w:rPr>
                <w:color w:val="000000"/>
              </w:rPr>
            </w:pPr>
            <w:r w:rsidRPr="007F620E">
              <w:rPr>
                <w:color w:val="000000"/>
              </w:rPr>
              <w:t>15.</w:t>
            </w:r>
            <w:r>
              <w:rPr>
                <w:color w:val="000000"/>
              </w:rPr>
              <w:tab/>
            </w:r>
            <w:r w:rsidRPr="007F620E">
              <w:rPr>
                <w:color w:val="000000"/>
              </w:rPr>
              <w:t>File date of compensation request:</w:t>
            </w:r>
          </w:p>
        </w:tc>
        <w:tc>
          <w:tcPr>
            <w:tcW w:w="2267" w:type="dxa"/>
          </w:tcPr>
          <w:p w:rsidRPr="007F620E" w:rsidR="004F72B8" w:rsidP="004F72B8" w:rsidRDefault="000E2CFF" w14:paraId="0568B39D" w14:textId="5A36BD07">
            <w:pPr>
              <w:tabs>
                <w:tab w:val="left" w:pos="360"/>
              </w:tabs>
              <w:rPr>
                <w:color w:val="000000"/>
              </w:rPr>
            </w:pPr>
            <w:r>
              <w:rPr>
                <w:color w:val="000000"/>
              </w:rPr>
              <w:t>November 21, 2025</w:t>
            </w:r>
          </w:p>
        </w:tc>
        <w:tc>
          <w:tcPr>
            <w:tcW w:w="2276" w:type="dxa"/>
          </w:tcPr>
          <w:p w:rsidRPr="007F620E" w:rsidR="004F72B8" w:rsidP="004F72B8" w:rsidRDefault="00EE4B07" w14:paraId="1CBF4E7A" w14:textId="792C6DD0">
            <w:pPr>
              <w:tabs>
                <w:tab w:val="left" w:pos="360"/>
              </w:tabs>
              <w:rPr>
                <w:color w:val="000000"/>
              </w:rPr>
            </w:pPr>
            <w:r>
              <w:rPr>
                <w:color w:val="000000"/>
              </w:rPr>
              <w:t xml:space="preserve">Verified </w:t>
            </w:r>
          </w:p>
        </w:tc>
      </w:tr>
      <w:tr w:rsidRPr="007F620E" w:rsidR="004F72B8" w:rsidTr="006F09DA" w14:paraId="406BCA3A" w14:textId="77777777">
        <w:tc>
          <w:tcPr>
            <w:tcW w:w="7084" w:type="dxa"/>
            <w:gridSpan w:val="2"/>
          </w:tcPr>
          <w:p w:rsidRPr="007F620E" w:rsidR="004F72B8" w:rsidP="004F72B8" w:rsidRDefault="004F72B8" w14:paraId="10AF42D1" w14:textId="67695104">
            <w:pPr>
              <w:tabs>
                <w:tab w:val="left" w:pos="360"/>
              </w:tabs>
              <w:ind w:left="360" w:hanging="360"/>
              <w:rPr>
                <w:color w:val="000000"/>
              </w:rPr>
            </w:pPr>
            <w:proofErr w:type="gramStart"/>
            <w:r w:rsidRPr="007F620E">
              <w:rPr>
                <w:color w:val="000000"/>
              </w:rPr>
              <w:t>16</w:t>
            </w:r>
            <w:r>
              <w:rPr>
                <w:color w:val="000000"/>
              </w:rPr>
              <w:t>.</w:t>
            </w:r>
            <w:r>
              <w:rPr>
                <w:color w:val="000000"/>
              </w:rPr>
              <w:tab/>
            </w:r>
            <w:r w:rsidRPr="007F620E">
              <w:rPr>
                <w:color w:val="000000"/>
              </w:rPr>
              <w:t>Was</w:t>
            </w:r>
            <w:proofErr w:type="gramEnd"/>
            <w:r w:rsidRPr="007F620E">
              <w:rPr>
                <w:color w:val="000000"/>
              </w:rPr>
              <w:t xml:space="preserve"> the request for compensation timely?</w:t>
            </w:r>
          </w:p>
        </w:tc>
        <w:tc>
          <w:tcPr>
            <w:tcW w:w="2276" w:type="dxa"/>
          </w:tcPr>
          <w:p w:rsidRPr="007F620E" w:rsidR="001811F2" w:rsidP="004F72B8" w:rsidRDefault="00EE4B07" w14:paraId="2EA30E63" w14:textId="0139E069">
            <w:pPr>
              <w:tabs>
                <w:tab w:val="left" w:pos="360"/>
              </w:tabs>
              <w:rPr>
                <w:color w:val="000000"/>
              </w:rPr>
            </w:pPr>
            <w:r>
              <w:rPr>
                <w:color w:val="000000"/>
              </w:rPr>
              <w:t>Yes</w:t>
            </w:r>
            <w:r w:rsidR="00CC0AE7">
              <w:rPr>
                <w:color w:val="000000"/>
              </w:rPr>
              <w:t xml:space="preserve">. </w:t>
            </w:r>
            <w:r w:rsidRPr="004F61E1" w:rsidR="004F61E1">
              <w:rPr>
                <w:color w:val="000000"/>
              </w:rPr>
              <w:t xml:space="preserve">However, </w:t>
            </w:r>
            <w:r w:rsidRPr="009D7729" w:rsidR="00426CEA">
              <w:rPr>
                <w:i/>
                <w:iCs/>
              </w:rPr>
              <w:t>See</w:t>
            </w:r>
            <w:r w:rsidRPr="009D7729" w:rsidR="00426CEA">
              <w:t xml:space="preserve"> </w:t>
            </w:r>
            <w:proofErr w:type="spellStart"/>
            <w:r w:rsidRPr="009D7729" w:rsidR="00426CEA">
              <w:t>Part.I.C</w:t>
            </w:r>
            <w:proofErr w:type="spellEnd"/>
            <w:r w:rsidR="00426CEA">
              <w:t xml:space="preserve"> </w:t>
            </w:r>
            <w:r w:rsidRPr="009D7729" w:rsidR="00426CEA">
              <w:rPr>
                <w:rFonts w:asciiTheme="majorBidi" w:hAnsiTheme="majorBidi" w:cstheme="majorBidi"/>
                <w:color w:val="000000"/>
              </w:rPr>
              <w:t>Additional Comments</w:t>
            </w:r>
            <w:r w:rsidR="00426CEA">
              <w:rPr>
                <w:rFonts w:asciiTheme="majorBidi" w:hAnsiTheme="majorBidi" w:cstheme="majorBidi"/>
                <w:color w:val="000000"/>
              </w:rPr>
              <w:t xml:space="preserve"> [1]</w:t>
            </w:r>
            <w:r w:rsidR="0052099A">
              <w:rPr>
                <w:rFonts w:asciiTheme="majorBidi" w:hAnsiTheme="majorBidi" w:cstheme="majorBidi"/>
                <w:color w:val="000000"/>
              </w:rPr>
              <w:t>.</w:t>
            </w:r>
          </w:p>
        </w:tc>
      </w:tr>
    </w:tbl>
    <w:p w:rsidR="00252056" w:rsidP="00E40275" w:rsidRDefault="00252056" w14:paraId="1120404F" w14:textId="77777777">
      <w:pPr>
        <w:keepNext/>
        <w:rPr>
          <w:b/>
          <w:color w:val="000000"/>
        </w:rPr>
      </w:pPr>
    </w:p>
    <w:p w:rsidRPr="006721A2" w:rsidR="006721A2" w:rsidP="006721A2" w:rsidRDefault="006721A2" w14:paraId="6A343E44" w14:textId="1B7742BC">
      <w:pPr>
        <w:keepNext/>
        <w:numPr>
          <w:ilvl w:val="0"/>
          <w:numId w:val="5"/>
        </w:numPr>
        <w:rPr>
          <w:rFonts w:asciiTheme="majorBidi" w:hAnsiTheme="majorBidi" w:cstheme="majorBidi"/>
          <w:b/>
          <w:color w:val="000000"/>
        </w:rPr>
      </w:pPr>
      <w:r w:rsidRPr="008936E4">
        <w:rPr>
          <w:rFonts w:asciiTheme="majorBidi" w:hAnsiTheme="majorBidi" w:cstheme="majorBidi"/>
          <w:b/>
          <w:color w:val="000000"/>
        </w:rPr>
        <w:t>Additional Comments on Part I:</w:t>
      </w:r>
    </w:p>
    <w:p w:rsidRPr="006721A2" w:rsidR="006721A2" w:rsidP="006721A2" w:rsidRDefault="006721A2" w14:paraId="24114342" w14:textId="77777777">
      <w:pPr>
        <w:keepNext/>
        <w:ind w:left="360"/>
        <w:rPr>
          <w:rFonts w:asciiTheme="majorBidi" w:hAnsiTheme="majorBidi" w:cstheme="majorBidi"/>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860"/>
        <w:gridCol w:w="3759"/>
        <w:gridCol w:w="4741"/>
      </w:tblGrid>
      <w:tr w:rsidRPr="008936E4" w:rsidR="00252056" w:rsidTr="00E40275" w14:paraId="2CEAB77A" w14:textId="77777777">
        <w:trPr>
          <w:tblHeader/>
        </w:trPr>
        <w:tc>
          <w:tcPr>
            <w:tcW w:w="860" w:type="dxa"/>
            <w:tcBorders>
              <w:bottom w:val="single" w:color="auto" w:sz="4" w:space="0"/>
            </w:tcBorders>
          </w:tcPr>
          <w:p w:rsidRPr="008936E4" w:rsidR="00252056" w:rsidP="003022BF" w:rsidRDefault="00252056" w14:paraId="60219117" w14:textId="77777777">
            <w:pPr>
              <w:tabs>
                <w:tab w:val="left" w:pos="360"/>
              </w:tabs>
              <w:jc w:val="center"/>
              <w:rPr>
                <w:rFonts w:asciiTheme="majorBidi" w:hAnsiTheme="majorBidi" w:cstheme="majorBidi"/>
                <w:b/>
                <w:color w:val="000000"/>
              </w:rPr>
            </w:pPr>
            <w:r w:rsidRPr="008936E4">
              <w:rPr>
                <w:rFonts w:asciiTheme="majorBidi" w:hAnsiTheme="majorBidi" w:cstheme="majorBidi"/>
                <w:b/>
                <w:color w:val="000000"/>
              </w:rPr>
              <w:t>#</w:t>
            </w:r>
          </w:p>
        </w:tc>
        <w:tc>
          <w:tcPr>
            <w:tcW w:w="3759" w:type="dxa"/>
            <w:tcBorders>
              <w:bottom w:val="single" w:color="auto" w:sz="4" w:space="0"/>
            </w:tcBorders>
          </w:tcPr>
          <w:p w:rsidRPr="008936E4" w:rsidR="00252056" w:rsidP="003022BF" w:rsidRDefault="00252056" w14:paraId="02C815BF" w14:textId="77777777">
            <w:pPr>
              <w:tabs>
                <w:tab w:val="left" w:pos="360"/>
              </w:tabs>
              <w:jc w:val="center"/>
              <w:rPr>
                <w:rFonts w:asciiTheme="majorBidi" w:hAnsiTheme="majorBidi" w:cstheme="majorBidi"/>
                <w:b/>
                <w:color w:val="000000"/>
              </w:rPr>
            </w:pPr>
            <w:r w:rsidRPr="008936E4">
              <w:rPr>
                <w:rFonts w:asciiTheme="majorBidi" w:hAnsiTheme="majorBidi" w:cstheme="majorBidi"/>
                <w:b/>
                <w:color w:val="000000"/>
              </w:rPr>
              <w:t>Intervenor’s Comment(s)</w:t>
            </w:r>
          </w:p>
        </w:tc>
        <w:tc>
          <w:tcPr>
            <w:tcW w:w="4741" w:type="dxa"/>
          </w:tcPr>
          <w:p w:rsidRPr="008936E4" w:rsidR="00252056" w:rsidP="003022BF" w:rsidRDefault="00252056" w14:paraId="50F6F390" w14:textId="77777777">
            <w:pPr>
              <w:tabs>
                <w:tab w:val="left" w:pos="360"/>
              </w:tabs>
              <w:jc w:val="center"/>
              <w:rPr>
                <w:rFonts w:asciiTheme="majorBidi" w:hAnsiTheme="majorBidi" w:cstheme="majorBidi"/>
                <w:b/>
                <w:color w:val="000000"/>
              </w:rPr>
            </w:pPr>
            <w:r w:rsidRPr="008936E4">
              <w:rPr>
                <w:rFonts w:asciiTheme="majorBidi" w:hAnsiTheme="majorBidi" w:cstheme="majorBidi"/>
                <w:b/>
                <w:color w:val="000000"/>
              </w:rPr>
              <w:t>CPUC Discussion</w:t>
            </w:r>
          </w:p>
        </w:tc>
      </w:tr>
      <w:tr w:rsidRPr="008936E4" w:rsidR="00252056" w:rsidTr="00E40275" w14:paraId="5D332739" w14:textId="77777777">
        <w:trPr>
          <w:trHeight w:val="67"/>
        </w:trPr>
        <w:tc>
          <w:tcPr>
            <w:tcW w:w="860" w:type="dxa"/>
          </w:tcPr>
          <w:p w:rsidRPr="008936E4" w:rsidR="00252056" w:rsidP="007B63F4" w:rsidRDefault="001811F2" w14:paraId="438D9DD5" w14:textId="36264F70">
            <w:pPr>
              <w:jc w:val="center"/>
              <w:rPr>
                <w:rFonts w:asciiTheme="majorBidi" w:hAnsiTheme="majorBidi" w:cstheme="majorBidi"/>
              </w:rPr>
            </w:pPr>
            <w:r>
              <w:rPr>
                <w:rFonts w:asciiTheme="majorBidi" w:hAnsiTheme="majorBidi" w:cstheme="majorBidi"/>
              </w:rPr>
              <w:t>[</w:t>
            </w:r>
            <w:r w:rsidR="007B63F4">
              <w:rPr>
                <w:rFonts w:asciiTheme="majorBidi" w:hAnsiTheme="majorBidi" w:cstheme="majorBidi"/>
              </w:rPr>
              <w:t>1</w:t>
            </w:r>
            <w:r>
              <w:rPr>
                <w:rFonts w:asciiTheme="majorBidi" w:hAnsiTheme="majorBidi" w:cstheme="majorBidi"/>
              </w:rPr>
              <w:t>]</w:t>
            </w:r>
          </w:p>
        </w:tc>
        <w:tc>
          <w:tcPr>
            <w:tcW w:w="3759" w:type="dxa"/>
          </w:tcPr>
          <w:p w:rsidRPr="00BC6B3F" w:rsidR="00A62803" w:rsidP="003022BF" w:rsidRDefault="00A62803" w14:paraId="2AECDE67" w14:textId="10290508">
            <w:pPr>
              <w:pStyle w:val="Default"/>
              <w:spacing w:after="120"/>
            </w:pPr>
          </w:p>
        </w:tc>
        <w:tc>
          <w:tcPr>
            <w:tcW w:w="4741" w:type="dxa"/>
          </w:tcPr>
          <w:p w:rsidRPr="00E336B4" w:rsidR="00E336B4" w:rsidP="00E336B4" w:rsidRDefault="00E336B4" w14:paraId="1D2C17B6" w14:textId="77777777">
            <w:pPr>
              <w:tabs>
                <w:tab w:val="left" w:pos="360"/>
              </w:tabs>
            </w:pPr>
            <w:r w:rsidRPr="00E336B4">
              <w:t xml:space="preserve">Rule 17.1(a) requires that a Notice of Intent (NOI) be filed within 30 days of the prehearing conference (PHC). In this proceeding, the PHC was held on May 10, 2023, establishing a filing deadline of June 9, 2023. UCAN filed its NOI on June 16, 2023, seven days late and concurrently submitted a motion requesting acceptance of the late filing. </w:t>
            </w:r>
            <w:r w:rsidRPr="00E336B4">
              <w:lastRenderedPageBreak/>
              <w:t>That motion was not formally granted at the time.</w:t>
            </w:r>
          </w:p>
          <w:p w:rsidRPr="00E336B4" w:rsidR="00E336B4" w:rsidP="00E336B4" w:rsidRDefault="00E336B4" w14:paraId="24844C79" w14:textId="77777777">
            <w:pPr>
              <w:tabs>
                <w:tab w:val="left" w:pos="360"/>
              </w:tabs>
            </w:pPr>
          </w:p>
          <w:p w:rsidRPr="00E336B4" w:rsidR="00E336B4" w:rsidP="00E336B4" w:rsidRDefault="00E336B4" w14:paraId="3F965977" w14:textId="5045A78A">
            <w:pPr>
              <w:tabs>
                <w:tab w:val="left" w:pos="360"/>
              </w:tabs>
            </w:pPr>
            <w:r w:rsidRPr="00E336B4">
              <w:t>On April 12, 2024, the NOI was rejected as untimely. Subsequently, on April 23, 2024, an e</w:t>
            </w:r>
            <w:r w:rsidRPr="00E336B4">
              <w:noBreakHyphen/>
              <w:t xml:space="preserve">mail ruling was issued that accepted UCAN’s NOI as timely and superseded prior rulings. The April 23 ruling referenced a June 23, </w:t>
            </w:r>
            <w:proofErr w:type="gramStart"/>
            <w:r w:rsidRPr="00E336B4">
              <w:t>2023</w:t>
            </w:r>
            <w:proofErr w:type="gramEnd"/>
            <w:r w:rsidRPr="00E336B4">
              <w:t xml:space="preserve"> Administrative Law Judge ruling that had granted UCAN’s motion based on good cause. Although the June 23 ruling was circulated to the service list and transmitted to the Intervenor Compensation Coordinator inbox, it had not been formally filed into the </w:t>
            </w:r>
            <w:r>
              <w:t>D</w:t>
            </w:r>
            <w:r w:rsidRPr="00E336B4">
              <w:t>ocket.</w:t>
            </w:r>
          </w:p>
          <w:p w:rsidRPr="00E336B4" w:rsidR="00E336B4" w:rsidP="00E336B4" w:rsidRDefault="00E336B4" w14:paraId="273CB906" w14:textId="77777777">
            <w:pPr>
              <w:tabs>
                <w:tab w:val="left" w:pos="360"/>
              </w:tabs>
            </w:pPr>
          </w:p>
          <w:p w:rsidRPr="00E336B4" w:rsidR="00252056" w:rsidP="003022BF" w:rsidRDefault="00E336B4" w14:paraId="5C1CF014" w14:textId="3C871C0E">
            <w:pPr>
              <w:tabs>
                <w:tab w:val="left" w:pos="360"/>
              </w:tabs>
            </w:pPr>
            <w:r w:rsidRPr="00E336B4">
              <w:t xml:space="preserve">Because the April 23, </w:t>
            </w:r>
            <w:proofErr w:type="gramStart"/>
            <w:r w:rsidRPr="00E336B4">
              <w:t>2024</w:t>
            </w:r>
            <w:proofErr w:type="gramEnd"/>
            <w:r w:rsidRPr="00E336B4">
              <w:t xml:space="preserve"> e</w:t>
            </w:r>
            <w:r w:rsidRPr="00E336B4">
              <w:noBreakHyphen/>
              <w:t>mail ruling accepted UCAN’s NOI as timely based on a finding of good cause and superseded earlier determinations, we accept UCAN’s NOI to claim intervenor compensation in this proceeding.</w:t>
            </w:r>
          </w:p>
        </w:tc>
      </w:tr>
    </w:tbl>
    <w:p w:rsidR="003B6A1B" w:rsidP="001811F2" w:rsidRDefault="00A92D0B" w14:paraId="501B5F3D" w14:textId="035D589F">
      <w:pPr>
        <w:keepNext/>
        <w:spacing w:before="480"/>
        <w:jc w:val="center"/>
        <w:rPr>
          <w:b/>
          <w:color w:val="000000"/>
        </w:rPr>
      </w:pPr>
      <w:r w:rsidRPr="007F620E">
        <w:rPr>
          <w:b/>
          <w:color w:val="000000"/>
        </w:rPr>
        <w:lastRenderedPageBreak/>
        <w:t>PART II</w:t>
      </w:r>
      <w:r w:rsidRPr="007F620E" w:rsidR="00951EA0">
        <w:rPr>
          <w:b/>
          <w:color w:val="000000"/>
        </w:rPr>
        <w:t>:</w:t>
      </w:r>
      <w:r w:rsidR="00951EA0">
        <w:rPr>
          <w:b/>
          <w:color w:val="000000"/>
        </w:rPr>
        <w:t xml:space="preserve"> SUBSTANTIAL</w:t>
      </w:r>
      <w:r w:rsidRPr="007F620E">
        <w:rPr>
          <w:b/>
          <w:color w:val="000000"/>
        </w:rPr>
        <w:t xml:space="preserve"> CONTRIBUTION</w:t>
      </w:r>
    </w:p>
    <w:p w:rsidRPr="00C02649" w:rsidR="00A92D0B" w:rsidP="005B5B44" w:rsidRDefault="00D075B1" w14:paraId="337CC332" w14:textId="11C60748">
      <w:pPr>
        <w:keepNext/>
        <w:numPr>
          <w:ilvl w:val="0"/>
          <w:numId w:val="8"/>
        </w:numPr>
        <w:spacing w:before="240" w:after="240"/>
        <w:rPr>
          <w:b/>
          <w:color w:val="000000"/>
        </w:rPr>
      </w:pPr>
      <w:r w:rsidRPr="007F620E">
        <w:rPr>
          <w:b/>
          <w:color w:val="000000"/>
        </w:rPr>
        <w:t xml:space="preserve">Did the </w:t>
      </w:r>
      <w:r w:rsidRPr="007F620E" w:rsidR="005A63D4">
        <w:rPr>
          <w:b/>
          <w:color w:val="000000"/>
        </w:rPr>
        <w:t>Intervenor</w:t>
      </w:r>
      <w:r w:rsidRPr="007F620E">
        <w:rPr>
          <w:b/>
          <w:color w:val="000000"/>
        </w:rPr>
        <w:t xml:space="preserve"> substantially contribute to the final decision</w:t>
      </w:r>
      <w:r w:rsidRPr="007F620E" w:rsidR="00A92D0B">
        <w:rPr>
          <w:b/>
          <w:color w:val="000000"/>
        </w:rPr>
        <w:t xml:space="preserve"> (</w:t>
      </w:r>
      <w:r w:rsidRPr="007F620E" w:rsidR="00A92D0B">
        <w:rPr>
          <w:b/>
          <w:i/>
          <w:color w:val="000000"/>
        </w:rPr>
        <w:t>see</w:t>
      </w:r>
      <w:r w:rsidRPr="007F620E" w:rsidR="00A92D0B">
        <w:rPr>
          <w:b/>
          <w:color w:val="000000"/>
        </w:rPr>
        <w:t xml:space="preserve"> § 1802(</w:t>
      </w:r>
      <w:r w:rsidR="00ED6B6B">
        <w:rPr>
          <w:b/>
          <w:color w:val="000000"/>
        </w:rPr>
        <w:t>j</w:t>
      </w:r>
      <w:r w:rsidRPr="007F620E" w:rsidR="00A92D0B">
        <w:rPr>
          <w:b/>
          <w:color w:val="000000"/>
        </w:rPr>
        <w:t xml:space="preserve">), </w:t>
      </w:r>
      <w:r w:rsidRPr="007F620E" w:rsidR="001E77CF">
        <w:rPr>
          <w:b/>
          <w:color w:val="000000"/>
        </w:rPr>
        <w:br/>
      </w:r>
      <w:r w:rsidRPr="007F620E" w:rsidR="00A92D0B">
        <w:rPr>
          <w:b/>
          <w:color w:val="000000"/>
        </w:rPr>
        <w:t>§ 1803(a)</w:t>
      </w:r>
      <w:r w:rsidRPr="007F620E" w:rsidR="00F30DA8">
        <w:rPr>
          <w:b/>
          <w:color w:val="000000"/>
        </w:rPr>
        <w:t>,</w:t>
      </w:r>
      <w:r w:rsidRPr="007F620E" w:rsidR="00A92D0B">
        <w:rPr>
          <w:b/>
          <w:color w:val="000000"/>
        </w:rPr>
        <w:t xml:space="preserve"> </w:t>
      </w:r>
      <w:r w:rsidR="00ED6B6B">
        <w:rPr>
          <w:b/>
          <w:color w:val="000000"/>
        </w:rPr>
        <w:t xml:space="preserve">1803.1(a) </w:t>
      </w:r>
      <w:r w:rsidRPr="007F620E" w:rsidR="00F30DA8">
        <w:rPr>
          <w:b/>
          <w:color w:val="000000"/>
        </w:rPr>
        <w:t>and</w:t>
      </w:r>
      <w:r w:rsidRPr="007F620E" w:rsidR="00A92D0B">
        <w:rPr>
          <w:b/>
          <w:color w:val="000000"/>
        </w:rPr>
        <w:t xml:space="preserve"> D.98-04-059)</w:t>
      </w:r>
      <w:r w:rsidR="00C02649">
        <w:rPr>
          <w:b/>
          <w:color w:val="000000"/>
        </w:rPr>
        <w:t>:</w:t>
      </w:r>
      <w:r w:rsidRPr="007F620E" w:rsidR="00A92D0B">
        <w:rPr>
          <w:b/>
          <w:color w:val="000000"/>
        </w:rPr>
        <w:t xml:space="preserve">  </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3258"/>
        <w:gridCol w:w="4140"/>
        <w:gridCol w:w="2340"/>
      </w:tblGrid>
      <w:tr w:rsidRPr="007F620E" w:rsidR="00A92D0B" w:rsidTr="006F09DA" w14:paraId="67755362" w14:textId="77777777">
        <w:tc>
          <w:tcPr>
            <w:tcW w:w="3258" w:type="dxa"/>
            <w:tcBorders>
              <w:bottom w:val="single" w:color="auto" w:sz="4" w:space="0"/>
            </w:tcBorders>
            <w:vAlign w:val="bottom"/>
          </w:tcPr>
          <w:p w:rsidRPr="007F620E" w:rsidR="00A92D0B" w:rsidP="00073262" w:rsidRDefault="00D075B1" w14:paraId="7CE2E5BB" w14:textId="77777777">
            <w:pPr>
              <w:jc w:val="center"/>
              <w:rPr>
                <w:b/>
                <w:color w:val="000000"/>
              </w:rPr>
            </w:pPr>
            <w:r w:rsidRPr="007F620E">
              <w:rPr>
                <w:b/>
                <w:color w:val="000000"/>
              </w:rPr>
              <w:t>Intervenor’s Claimed Contribution(s)</w:t>
            </w:r>
          </w:p>
        </w:tc>
        <w:tc>
          <w:tcPr>
            <w:tcW w:w="4140" w:type="dxa"/>
            <w:tcBorders>
              <w:bottom w:val="single" w:color="auto" w:sz="4" w:space="0"/>
            </w:tcBorders>
            <w:vAlign w:val="bottom"/>
          </w:tcPr>
          <w:p w:rsidRPr="007F620E" w:rsidR="00A92D0B" w:rsidP="00073262" w:rsidRDefault="00A92D0B" w14:paraId="2794272E" w14:textId="77777777">
            <w:pPr>
              <w:jc w:val="center"/>
              <w:rPr>
                <w:b/>
                <w:color w:val="000000"/>
              </w:rPr>
            </w:pPr>
            <w:r w:rsidRPr="007F620E">
              <w:rPr>
                <w:b/>
                <w:color w:val="000000"/>
              </w:rPr>
              <w:t xml:space="preserve">Specific References to </w:t>
            </w:r>
            <w:r w:rsidRPr="007F620E" w:rsidR="00D075B1">
              <w:rPr>
                <w:b/>
                <w:color w:val="000000"/>
              </w:rPr>
              <w:t>Intervenor’s Claimed Contribution(s)</w:t>
            </w:r>
          </w:p>
        </w:tc>
        <w:tc>
          <w:tcPr>
            <w:tcW w:w="2340" w:type="dxa"/>
            <w:shd w:val="pct12" w:color="auto" w:fill="auto"/>
            <w:vAlign w:val="bottom"/>
          </w:tcPr>
          <w:p w:rsidRPr="007F620E" w:rsidR="00A92D0B" w:rsidP="00073262" w:rsidRDefault="00D075B1" w14:paraId="79AFC714" w14:textId="77777777">
            <w:pPr>
              <w:jc w:val="center"/>
              <w:rPr>
                <w:b/>
                <w:color w:val="000000"/>
              </w:rPr>
            </w:pPr>
            <w:r w:rsidRPr="007F620E">
              <w:rPr>
                <w:b/>
                <w:color w:val="000000"/>
              </w:rPr>
              <w:t>CPUC Discussion</w:t>
            </w:r>
          </w:p>
        </w:tc>
      </w:tr>
      <w:tr w:rsidRPr="007F620E" w:rsidR="00A92D0B" w:rsidTr="006F09DA" w14:paraId="2E691FFC" w14:textId="77777777">
        <w:tc>
          <w:tcPr>
            <w:tcW w:w="3258" w:type="dxa"/>
          </w:tcPr>
          <w:p w:rsidR="00A92D0B" w:rsidP="00073262" w:rsidRDefault="00A92D0B" w14:paraId="54649358" w14:textId="2B90BF6B">
            <w:pPr>
              <w:rPr>
                <w:color w:val="000000"/>
                <w:u w:val="single"/>
              </w:rPr>
            </w:pPr>
            <w:r w:rsidRPr="00E46D7A">
              <w:rPr>
                <w:b/>
                <w:bCs/>
                <w:color w:val="000000"/>
              </w:rPr>
              <w:t>1.</w:t>
            </w:r>
            <w:r w:rsidR="00E25078">
              <w:rPr>
                <w:color w:val="000000"/>
              </w:rPr>
              <w:t xml:space="preserve"> </w:t>
            </w:r>
            <w:r w:rsidRPr="00E46D7A" w:rsidR="00632E42">
              <w:rPr>
                <w:b/>
                <w:bCs/>
                <w:color w:val="000000"/>
                <w:u w:val="single"/>
              </w:rPr>
              <w:t>Marginal Cost Settlement Agreement</w:t>
            </w:r>
          </w:p>
          <w:p w:rsidR="00632E42" w:rsidP="00073262" w:rsidRDefault="00632E42" w14:paraId="4D7CCF96" w14:textId="77777777">
            <w:pPr>
              <w:rPr>
                <w:color w:val="000000"/>
                <w:u w:val="single"/>
              </w:rPr>
            </w:pPr>
          </w:p>
          <w:p w:rsidR="00892CC9" w:rsidP="00073262" w:rsidRDefault="009568C7" w14:paraId="56463733" w14:textId="77777777">
            <w:pPr>
              <w:rPr>
                <w:color w:val="000000"/>
              </w:rPr>
            </w:pPr>
            <w:r>
              <w:rPr>
                <w:color w:val="000000"/>
              </w:rPr>
              <w:t>UCAN joined eight other parties</w:t>
            </w:r>
            <w:r w:rsidR="0014777E">
              <w:rPr>
                <w:color w:val="000000"/>
              </w:rPr>
              <w:t xml:space="preserve"> </w:t>
            </w:r>
            <w:proofErr w:type="gramStart"/>
            <w:r w:rsidR="0014777E">
              <w:rPr>
                <w:color w:val="000000"/>
              </w:rPr>
              <w:t>on</w:t>
            </w:r>
            <w:proofErr w:type="gramEnd"/>
            <w:r w:rsidR="0014777E">
              <w:rPr>
                <w:color w:val="000000"/>
              </w:rPr>
              <w:t xml:space="preserve"> the Marginal Cost Settlement Agreement.</w:t>
            </w:r>
            <w:r w:rsidR="0048090B">
              <w:rPr>
                <w:color w:val="000000"/>
              </w:rPr>
              <w:t xml:space="preserve"> The settlement reflects a compromise of positions held by </w:t>
            </w:r>
            <w:r w:rsidR="00510443">
              <w:rPr>
                <w:color w:val="000000"/>
              </w:rPr>
              <w:t>the</w:t>
            </w:r>
            <w:r w:rsidR="0048090B">
              <w:rPr>
                <w:color w:val="000000"/>
              </w:rPr>
              <w:t xml:space="preserve"> parties.</w:t>
            </w:r>
            <w:r w:rsidR="0070192C">
              <w:rPr>
                <w:color w:val="000000"/>
              </w:rPr>
              <w:t xml:space="preserve"> </w:t>
            </w:r>
            <w:r w:rsidR="009D63BC">
              <w:rPr>
                <w:color w:val="000000"/>
              </w:rPr>
              <w:t xml:space="preserve">UCAN </w:t>
            </w:r>
            <w:proofErr w:type="gramStart"/>
            <w:r w:rsidR="009D63BC">
              <w:rPr>
                <w:color w:val="000000"/>
              </w:rPr>
              <w:t>ha</w:t>
            </w:r>
            <w:r w:rsidR="00747B4F">
              <w:rPr>
                <w:color w:val="000000"/>
              </w:rPr>
              <w:t>d</w:t>
            </w:r>
            <w:r w:rsidR="009D63BC">
              <w:rPr>
                <w:color w:val="000000"/>
              </w:rPr>
              <w:t xml:space="preserve"> raised</w:t>
            </w:r>
            <w:proofErr w:type="gramEnd"/>
            <w:r w:rsidR="009D63BC">
              <w:rPr>
                <w:color w:val="000000"/>
              </w:rPr>
              <w:t xml:space="preserve"> an issue regarding the shared service drop analysis used by SDG&amp;E</w:t>
            </w:r>
            <w:r w:rsidR="00747B4F">
              <w:rPr>
                <w:color w:val="000000"/>
              </w:rPr>
              <w:t>.</w:t>
            </w:r>
            <w:r w:rsidR="002E7634">
              <w:rPr>
                <w:color w:val="000000"/>
              </w:rPr>
              <w:t xml:space="preserve"> </w:t>
            </w:r>
          </w:p>
          <w:p w:rsidR="00892CC9" w:rsidP="00073262" w:rsidRDefault="00892CC9" w14:paraId="1C21B89D" w14:textId="77777777">
            <w:pPr>
              <w:rPr>
                <w:color w:val="000000"/>
              </w:rPr>
            </w:pPr>
          </w:p>
          <w:p w:rsidR="00632E42" w:rsidP="00073262" w:rsidRDefault="002E7634" w14:paraId="6431E48D" w14:textId="5EC08E58">
            <w:pPr>
              <w:rPr>
                <w:color w:val="000000"/>
              </w:rPr>
            </w:pPr>
            <w:r>
              <w:rPr>
                <w:color w:val="000000"/>
              </w:rPr>
              <w:lastRenderedPageBreak/>
              <w:t>The Settlement Agreement referenced UCAN’s position.</w:t>
            </w:r>
          </w:p>
          <w:p w:rsidR="004F6545" w:rsidP="00073262" w:rsidRDefault="004F6545" w14:paraId="13910667" w14:textId="77777777">
            <w:pPr>
              <w:rPr>
                <w:color w:val="000000"/>
              </w:rPr>
            </w:pPr>
          </w:p>
          <w:p w:rsidR="002442DC" w:rsidP="00073262" w:rsidRDefault="002442DC" w14:paraId="073870B9" w14:textId="77777777">
            <w:pPr>
              <w:rPr>
                <w:color w:val="000000"/>
              </w:rPr>
            </w:pPr>
          </w:p>
          <w:p w:rsidR="009A30B7" w:rsidP="00073262" w:rsidRDefault="009A30B7" w14:paraId="5C9F1B1E" w14:textId="77777777">
            <w:pPr>
              <w:rPr>
                <w:color w:val="000000"/>
              </w:rPr>
            </w:pPr>
          </w:p>
          <w:p w:rsidRPr="00F85837" w:rsidR="004F6545" w:rsidP="00073262" w:rsidRDefault="00261445" w14:paraId="0A7A0A76" w14:textId="383AFA23">
            <w:pPr>
              <w:rPr>
                <w:color w:val="000000"/>
              </w:rPr>
            </w:pPr>
            <w:r>
              <w:rPr>
                <w:color w:val="000000"/>
              </w:rPr>
              <w:t>By signing the MC Settl</w:t>
            </w:r>
            <w:r w:rsidR="00FC3A9B">
              <w:rPr>
                <w:color w:val="000000"/>
              </w:rPr>
              <w:t xml:space="preserve">ement Agreement, the MC Settling Parties agreed to resolve all contested </w:t>
            </w:r>
            <w:r w:rsidR="00B7452F">
              <w:rPr>
                <w:color w:val="000000"/>
              </w:rPr>
              <w:t>marginal cost issues</w:t>
            </w:r>
            <w:r w:rsidR="00FF19B1">
              <w:rPr>
                <w:color w:val="000000"/>
              </w:rPr>
              <w:t xml:space="preserve"> thereby avoiding the need to litigate and resolve </w:t>
            </w:r>
            <w:r w:rsidR="00E27B11">
              <w:rPr>
                <w:color w:val="000000"/>
              </w:rPr>
              <w:t>the differences among the</w:t>
            </w:r>
            <w:r w:rsidR="0055648C">
              <w:rPr>
                <w:color w:val="000000"/>
              </w:rPr>
              <w:t xml:space="preserve"> multiple</w:t>
            </w:r>
            <w:r w:rsidR="0089528C">
              <w:rPr>
                <w:color w:val="000000"/>
              </w:rPr>
              <w:t xml:space="preserve"> marginal cost proposals</w:t>
            </w:r>
            <w:r w:rsidR="00D8105A">
              <w:rPr>
                <w:color w:val="000000"/>
              </w:rPr>
              <w:t xml:space="preserve"> from the parties</w:t>
            </w:r>
            <w:r w:rsidR="0089528C">
              <w:rPr>
                <w:color w:val="000000"/>
              </w:rPr>
              <w:t xml:space="preserve">. </w:t>
            </w:r>
            <w:r w:rsidR="00F678AA">
              <w:rPr>
                <w:color w:val="000000"/>
              </w:rPr>
              <w:t xml:space="preserve">UCAN’s participation in </w:t>
            </w:r>
            <w:r w:rsidR="0050208D">
              <w:rPr>
                <w:color w:val="000000"/>
              </w:rPr>
              <w:t xml:space="preserve">reaching the settlement agreement </w:t>
            </w:r>
            <w:r w:rsidR="00D8094D">
              <w:rPr>
                <w:color w:val="000000"/>
              </w:rPr>
              <w:t xml:space="preserve">and avoiding litigation </w:t>
            </w:r>
            <w:r w:rsidR="0050208D">
              <w:rPr>
                <w:color w:val="000000"/>
              </w:rPr>
              <w:t>was a direct benefit to ratepayers</w:t>
            </w:r>
            <w:r w:rsidR="007D6EAC">
              <w:rPr>
                <w:color w:val="000000"/>
              </w:rPr>
              <w:t xml:space="preserve"> by </w:t>
            </w:r>
            <w:r w:rsidR="00742E84">
              <w:rPr>
                <w:color w:val="000000"/>
              </w:rPr>
              <w:t>preventing extra litigation expenses</w:t>
            </w:r>
            <w:r w:rsidR="0050208D">
              <w:rPr>
                <w:color w:val="000000"/>
              </w:rPr>
              <w:t>.</w:t>
            </w:r>
          </w:p>
          <w:p w:rsidRPr="00632E42" w:rsidR="00632E42" w:rsidP="00073262" w:rsidRDefault="00632E42" w14:paraId="1F0C8045" w14:textId="77777777">
            <w:pPr>
              <w:rPr>
                <w:color w:val="000000"/>
                <w:u w:val="single"/>
              </w:rPr>
            </w:pPr>
          </w:p>
          <w:p w:rsidRPr="007F620E" w:rsidR="00E25078" w:rsidP="00073262" w:rsidRDefault="00E25078" w14:paraId="1B0CC007" w14:textId="77777777">
            <w:pPr>
              <w:rPr>
                <w:color w:val="000000"/>
              </w:rPr>
            </w:pPr>
          </w:p>
        </w:tc>
        <w:tc>
          <w:tcPr>
            <w:tcW w:w="4140" w:type="dxa"/>
          </w:tcPr>
          <w:p w:rsidR="00A92D0B" w:rsidP="00073262" w:rsidRDefault="00A92D0B" w14:paraId="368A9016" w14:textId="77777777">
            <w:pPr>
              <w:rPr>
                <w:color w:val="000000"/>
              </w:rPr>
            </w:pPr>
          </w:p>
          <w:p w:rsidR="00747B4F" w:rsidP="00073262" w:rsidRDefault="00747B4F" w14:paraId="64474230" w14:textId="77777777">
            <w:pPr>
              <w:rPr>
                <w:color w:val="000000"/>
              </w:rPr>
            </w:pPr>
          </w:p>
          <w:p w:rsidR="00747B4F" w:rsidP="00073262" w:rsidRDefault="00747B4F" w14:paraId="0326AA04" w14:textId="77777777">
            <w:pPr>
              <w:rPr>
                <w:color w:val="000000"/>
              </w:rPr>
            </w:pPr>
          </w:p>
          <w:p w:rsidR="00747B4F" w:rsidP="00073262" w:rsidRDefault="00730536" w14:paraId="648210DF" w14:textId="77777777">
            <w:pPr>
              <w:rPr>
                <w:color w:val="000000"/>
              </w:rPr>
            </w:pPr>
            <w:r>
              <w:rPr>
                <w:color w:val="000000"/>
              </w:rPr>
              <w:t>D. 25-09-006 at 8.</w:t>
            </w:r>
            <w:r w:rsidR="004E4484">
              <w:rPr>
                <w:color w:val="000000"/>
              </w:rPr>
              <w:t xml:space="preserve"> Ordering Paragr</w:t>
            </w:r>
            <w:r w:rsidR="00DC3287">
              <w:rPr>
                <w:color w:val="000000"/>
              </w:rPr>
              <w:t>aph (</w:t>
            </w:r>
            <w:proofErr w:type="gramStart"/>
            <w:r w:rsidR="00DC3287">
              <w:rPr>
                <w:color w:val="000000"/>
              </w:rPr>
              <w:t>OP) #</w:t>
            </w:r>
            <w:proofErr w:type="gramEnd"/>
            <w:r w:rsidR="00DC3287">
              <w:rPr>
                <w:color w:val="000000"/>
              </w:rPr>
              <w:t>2 at 93.</w:t>
            </w:r>
          </w:p>
          <w:p w:rsidR="002F20FB" w:rsidP="00073262" w:rsidRDefault="002F20FB" w14:paraId="4212F249" w14:textId="77777777">
            <w:pPr>
              <w:rPr>
                <w:color w:val="000000"/>
              </w:rPr>
            </w:pPr>
          </w:p>
          <w:p w:rsidR="002F20FB" w:rsidP="00073262" w:rsidRDefault="002F20FB" w14:paraId="63E95A40" w14:textId="77777777">
            <w:pPr>
              <w:rPr>
                <w:color w:val="000000"/>
              </w:rPr>
            </w:pPr>
          </w:p>
          <w:p w:rsidR="00142B27" w:rsidP="00073262" w:rsidRDefault="002F20FB" w14:paraId="63B20815" w14:textId="77777777">
            <w:pPr>
              <w:rPr>
                <w:color w:val="000000"/>
              </w:rPr>
            </w:pPr>
            <w:r>
              <w:rPr>
                <w:color w:val="000000"/>
              </w:rPr>
              <w:t>UCAN-1</w:t>
            </w:r>
            <w:r w:rsidR="006C44CF">
              <w:rPr>
                <w:color w:val="000000"/>
              </w:rPr>
              <w:t>, Direct Testimony of Mary Neal</w:t>
            </w:r>
            <w:r w:rsidR="002E7634">
              <w:rPr>
                <w:color w:val="000000"/>
              </w:rPr>
              <w:t>,</w:t>
            </w:r>
            <w:r w:rsidR="00146253">
              <w:rPr>
                <w:color w:val="000000"/>
              </w:rPr>
              <w:t xml:space="preserve"> filed Jan. 8, 2024,</w:t>
            </w:r>
            <w:r>
              <w:rPr>
                <w:color w:val="000000"/>
              </w:rPr>
              <w:t xml:space="preserve"> at 2, 10-12.</w:t>
            </w:r>
            <w:r w:rsidR="00320C17">
              <w:rPr>
                <w:color w:val="000000"/>
              </w:rPr>
              <w:t xml:space="preserve"> </w:t>
            </w:r>
          </w:p>
          <w:p w:rsidR="002F20FB" w:rsidP="00073262" w:rsidRDefault="00320C17" w14:paraId="68389009" w14:textId="43A31D90">
            <w:pPr>
              <w:rPr>
                <w:color w:val="000000"/>
              </w:rPr>
            </w:pPr>
            <w:r>
              <w:rPr>
                <w:color w:val="000000"/>
              </w:rPr>
              <w:t xml:space="preserve">And see </w:t>
            </w:r>
            <w:r w:rsidR="00EA2D2F">
              <w:rPr>
                <w:color w:val="000000"/>
              </w:rPr>
              <w:t>UCAN-SDGE</w:t>
            </w:r>
            <w:r w:rsidR="001B74AE">
              <w:rPr>
                <w:color w:val="000000"/>
              </w:rPr>
              <w:t>-DR</w:t>
            </w:r>
            <w:r w:rsidR="00EA2D2F">
              <w:rPr>
                <w:color w:val="000000"/>
              </w:rPr>
              <w:t>-00</w:t>
            </w:r>
            <w:r w:rsidR="00505584">
              <w:rPr>
                <w:color w:val="000000"/>
              </w:rPr>
              <w:t xml:space="preserve">1, Q4, </w:t>
            </w:r>
            <w:r w:rsidR="001B74AE">
              <w:rPr>
                <w:color w:val="000000"/>
              </w:rPr>
              <w:t>UCAN</w:t>
            </w:r>
            <w:r w:rsidR="00F83D94">
              <w:rPr>
                <w:color w:val="000000"/>
              </w:rPr>
              <w:t>-SDGE-DR-002, Q1</w:t>
            </w:r>
            <w:r w:rsidR="00224B8F">
              <w:rPr>
                <w:color w:val="000000"/>
              </w:rPr>
              <w:t xml:space="preserve"> and Q2, </w:t>
            </w:r>
            <w:r w:rsidR="00EA2D2F">
              <w:rPr>
                <w:color w:val="000000"/>
              </w:rPr>
              <w:t>attached to UCAN-1.</w:t>
            </w:r>
          </w:p>
          <w:p w:rsidR="002E7634" w:rsidP="00073262" w:rsidRDefault="002E7634" w14:paraId="174A2F60" w14:textId="77777777">
            <w:pPr>
              <w:rPr>
                <w:color w:val="000000"/>
              </w:rPr>
            </w:pPr>
          </w:p>
          <w:p w:rsidR="002E7634" w:rsidP="00073262" w:rsidRDefault="00C0251A" w14:paraId="41BAB423" w14:textId="37001F9C">
            <w:pPr>
              <w:rPr>
                <w:color w:val="000000"/>
              </w:rPr>
            </w:pPr>
            <w:proofErr w:type="gramStart"/>
            <w:r>
              <w:rPr>
                <w:color w:val="000000"/>
              </w:rPr>
              <w:lastRenderedPageBreak/>
              <w:t>Joint Motion for Adoption of Marginal Cost Settlement Agreement</w:t>
            </w:r>
            <w:r w:rsidR="00652BBD">
              <w:rPr>
                <w:color w:val="000000"/>
              </w:rPr>
              <w:t>,</w:t>
            </w:r>
            <w:proofErr w:type="gramEnd"/>
            <w:r w:rsidR="00652BBD">
              <w:rPr>
                <w:color w:val="000000"/>
              </w:rPr>
              <w:t xml:space="preserve"> filed May 28, 2024, </w:t>
            </w:r>
            <w:r w:rsidR="0000021B">
              <w:rPr>
                <w:color w:val="000000"/>
              </w:rPr>
              <w:t xml:space="preserve">at </w:t>
            </w:r>
            <w:r w:rsidR="009D1917">
              <w:rPr>
                <w:color w:val="000000"/>
              </w:rPr>
              <w:t>11-12 and see fn. 50.</w:t>
            </w:r>
          </w:p>
          <w:p w:rsidRPr="007F620E" w:rsidR="00AD7B00" w:rsidP="00073262" w:rsidRDefault="00506C46" w14:paraId="532F95D2" w14:textId="3DC10C72">
            <w:pPr>
              <w:rPr>
                <w:color w:val="000000"/>
              </w:rPr>
            </w:pPr>
            <w:r>
              <w:rPr>
                <w:color w:val="000000"/>
              </w:rPr>
              <w:t xml:space="preserve">Also see </w:t>
            </w:r>
            <w:r w:rsidR="00AD7B00">
              <w:rPr>
                <w:color w:val="000000"/>
              </w:rPr>
              <w:t>Attachment B</w:t>
            </w:r>
            <w:r w:rsidR="007648CB">
              <w:rPr>
                <w:color w:val="000000"/>
              </w:rPr>
              <w:t>, Comparison Exhibit, B2</w:t>
            </w:r>
            <w:r>
              <w:rPr>
                <w:color w:val="000000"/>
              </w:rPr>
              <w:t>, attached to Joint Motion.</w:t>
            </w:r>
            <w:r w:rsidR="00AD7B00">
              <w:rPr>
                <w:color w:val="000000"/>
              </w:rPr>
              <w:t xml:space="preserve"> </w:t>
            </w:r>
          </w:p>
        </w:tc>
        <w:tc>
          <w:tcPr>
            <w:tcW w:w="2340" w:type="dxa"/>
          </w:tcPr>
          <w:p w:rsidRPr="007F620E" w:rsidR="00A92D0B" w:rsidP="00073262" w:rsidRDefault="00EA49A5" w14:paraId="63938BDA" w14:textId="7984A98D">
            <w:pPr>
              <w:rPr>
                <w:color w:val="000000"/>
              </w:rPr>
            </w:pPr>
            <w:r>
              <w:rPr>
                <w:color w:val="000000"/>
              </w:rPr>
              <w:lastRenderedPageBreak/>
              <w:t>Verified</w:t>
            </w:r>
          </w:p>
        </w:tc>
      </w:tr>
      <w:tr w:rsidRPr="007F620E" w:rsidR="00A92D0B" w:rsidTr="006F09DA" w14:paraId="4AAA05AE" w14:textId="77777777">
        <w:tc>
          <w:tcPr>
            <w:tcW w:w="3258" w:type="dxa"/>
          </w:tcPr>
          <w:p w:rsidR="00A92D0B" w:rsidP="00073262" w:rsidRDefault="00A92D0B" w14:paraId="31756DBD" w14:textId="71FFB1BC">
            <w:pPr>
              <w:rPr>
                <w:color w:val="000000"/>
                <w:u w:val="single"/>
              </w:rPr>
            </w:pPr>
            <w:r w:rsidRPr="007F620E">
              <w:rPr>
                <w:color w:val="000000"/>
              </w:rPr>
              <w:t>2.</w:t>
            </w:r>
            <w:r w:rsidR="00E25078">
              <w:rPr>
                <w:color w:val="000000"/>
              </w:rPr>
              <w:t xml:space="preserve"> </w:t>
            </w:r>
            <w:r w:rsidR="00E223C2">
              <w:rPr>
                <w:color w:val="000000"/>
                <w:u w:val="single"/>
              </w:rPr>
              <w:t>Partial Settlement Agreement</w:t>
            </w:r>
          </w:p>
          <w:p w:rsidR="00E223C2" w:rsidP="00073262" w:rsidRDefault="00E223C2" w14:paraId="68C77ACE" w14:textId="77777777">
            <w:pPr>
              <w:rPr>
                <w:color w:val="000000"/>
                <w:u w:val="single"/>
              </w:rPr>
            </w:pPr>
          </w:p>
          <w:p w:rsidRPr="00CD3844" w:rsidR="00E223C2" w:rsidP="00073262" w:rsidRDefault="00CD3844" w14:paraId="08794FF8" w14:textId="55BA9B47">
            <w:pPr>
              <w:rPr>
                <w:color w:val="000000"/>
              </w:rPr>
            </w:pPr>
            <w:r>
              <w:rPr>
                <w:color w:val="000000"/>
              </w:rPr>
              <w:t xml:space="preserve">UCAN joined </w:t>
            </w:r>
            <w:r w:rsidR="005E2E4D">
              <w:rPr>
                <w:color w:val="000000"/>
              </w:rPr>
              <w:t xml:space="preserve">nine other parties on the </w:t>
            </w:r>
            <w:r w:rsidR="00C31613">
              <w:rPr>
                <w:color w:val="000000"/>
              </w:rPr>
              <w:t>Partial Settlement Agreement.</w:t>
            </w:r>
            <w:r w:rsidR="003541E1">
              <w:rPr>
                <w:color w:val="000000"/>
              </w:rPr>
              <w:t xml:space="preserve"> The settlement reflects a compromise of positions held by the parties. UCAN </w:t>
            </w:r>
            <w:r w:rsidR="00604CE4">
              <w:rPr>
                <w:color w:val="000000"/>
              </w:rPr>
              <w:t>recommended that SDGE conduct a full evaluation of NEM cost-of-service cross-subsidies in the next GRC Phase 2, noted in the decision</w:t>
            </w:r>
            <w:r w:rsidR="00706DEE">
              <w:rPr>
                <w:color w:val="000000"/>
              </w:rPr>
              <w:t>.</w:t>
            </w:r>
          </w:p>
          <w:p w:rsidR="009E0F6F" w:rsidP="00073262" w:rsidRDefault="009E0F6F" w14:paraId="0CB10744" w14:textId="77777777">
            <w:pPr>
              <w:rPr>
                <w:color w:val="000000"/>
                <w:u w:val="single"/>
              </w:rPr>
            </w:pPr>
          </w:p>
          <w:p w:rsidR="009E0F6F" w:rsidP="00073262" w:rsidRDefault="009E0F6F" w14:paraId="3D90A4EA" w14:textId="77777777">
            <w:pPr>
              <w:rPr>
                <w:color w:val="000000"/>
                <w:u w:val="single"/>
              </w:rPr>
            </w:pPr>
          </w:p>
          <w:p w:rsidR="009E0F6F" w:rsidP="00073262" w:rsidRDefault="009E0F6F" w14:paraId="1235B0AF" w14:textId="77777777">
            <w:pPr>
              <w:rPr>
                <w:color w:val="000000"/>
                <w:u w:val="single"/>
              </w:rPr>
            </w:pPr>
          </w:p>
          <w:p w:rsidRPr="009A6EA4" w:rsidR="00E223C2" w:rsidP="00073262" w:rsidRDefault="009A6EA4" w14:paraId="443DE6D4" w14:textId="2CB988EE">
            <w:pPr>
              <w:rPr>
                <w:color w:val="000000"/>
              </w:rPr>
            </w:pPr>
            <w:r>
              <w:rPr>
                <w:color w:val="000000"/>
              </w:rPr>
              <w:t xml:space="preserve">The Partial Settlement Agreement noted </w:t>
            </w:r>
            <w:r w:rsidR="007A5D7D">
              <w:rPr>
                <w:color w:val="000000"/>
              </w:rPr>
              <w:t>two</w:t>
            </w:r>
            <w:r w:rsidR="00F359E0">
              <w:rPr>
                <w:color w:val="000000"/>
              </w:rPr>
              <w:t xml:space="preserve"> of UCAN’s positions.</w:t>
            </w:r>
          </w:p>
          <w:p w:rsidR="009E0F6F" w:rsidP="00073262" w:rsidRDefault="009E0F6F" w14:paraId="3D920DBB" w14:textId="77777777">
            <w:pPr>
              <w:rPr>
                <w:color w:val="000000"/>
              </w:rPr>
            </w:pPr>
          </w:p>
          <w:p w:rsidR="009E0F6F" w:rsidP="00073262" w:rsidRDefault="009E0F6F" w14:paraId="66464DEA" w14:textId="77777777">
            <w:pPr>
              <w:rPr>
                <w:color w:val="000000"/>
              </w:rPr>
            </w:pPr>
          </w:p>
          <w:p w:rsidRPr="00F85837" w:rsidR="00CB1620" w:rsidP="00CB1620" w:rsidRDefault="00CB1620" w14:paraId="6BCDD9B0" w14:textId="38EA7F28">
            <w:pPr>
              <w:rPr>
                <w:color w:val="000000"/>
              </w:rPr>
            </w:pPr>
            <w:r>
              <w:rPr>
                <w:color w:val="000000"/>
              </w:rPr>
              <w:t xml:space="preserve">By signing the Partial Settlement Agreement, UCAN </w:t>
            </w:r>
            <w:r>
              <w:rPr>
                <w:color w:val="000000"/>
              </w:rPr>
              <w:lastRenderedPageBreak/>
              <w:t>agreed all contested NEM</w:t>
            </w:r>
            <w:r w:rsidR="00DF41A7">
              <w:rPr>
                <w:color w:val="000000"/>
              </w:rPr>
              <w:t xml:space="preserve"> issues</w:t>
            </w:r>
            <w:r>
              <w:rPr>
                <w:color w:val="000000"/>
              </w:rPr>
              <w:t xml:space="preserve"> </w:t>
            </w:r>
            <w:r w:rsidR="00F60981">
              <w:rPr>
                <w:color w:val="000000"/>
              </w:rPr>
              <w:t>were resolved</w:t>
            </w:r>
            <w:r w:rsidR="000F1070">
              <w:rPr>
                <w:color w:val="000000"/>
              </w:rPr>
              <w:t xml:space="preserve">. </w:t>
            </w:r>
            <w:r w:rsidR="00BC540D">
              <w:rPr>
                <w:color w:val="000000"/>
              </w:rPr>
              <w:t xml:space="preserve">Agreeing on </w:t>
            </w:r>
            <w:r w:rsidR="009C5404">
              <w:rPr>
                <w:color w:val="000000"/>
              </w:rPr>
              <w:t>NEM</w:t>
            </w:r>
            <w:r w:rsidR="00C06686">
              <w:rPr>
                <w:color w:val="000000"/>
              </w:rPr>
              <w:t xml:space="preserve"> data and studies for the next GRC Ph 2 </w:t>
            </w:r>
            <w:r w:rsidR="00182D33">
              <w:rPr>
                <w:color w:val="000000"/>
              </w:rPr>
              <w:t>is important for ratepayers to avoid underpayments and disparate rate impacts.</w:t>
            </w:r>
            <w:r w:rsidR="00DB5184">
              <w:rPr>
                <w:color w:val="000000"/>
              </w:rPr>
              <w:t xml:space="preserve"> The decision adopted the provisions </w:t>
            </w:r>
            <w:r w:rsidR="00E674AA">
              <w:rPr>
                <w:color w:val="000000"/>
              </w:rPr>
              <w:t xml:space="preserve">in the Partial Settlement Agreement </w:t>
            </w:r>
            <w:r w:rsidR="00686B77">
              <w:rPr>
                <w:color w:val="000000"/>
              </w:rPr>
              <w:t>in relation to</w:t>
            </w:r>
            <w:r w:rsidR="00DB5184">
              <w:rPr>
                <w:color w:val="000000"/>
              </w:rPr>
              <w:t xml:space="preserve"> providing NEM data</w:t>
            </w:r>
            <w:r w:rsidR="00686B77">
              <w:rPr>
                <w:color w:val="000000"/>
              </w:rPr>
              <w:t>.</w:t>
            </w:r>
          </w:p>
          <w:p w:rsidRPr="007F620E" w:rsidR="009E0F6F" w:rsidP="00073262" w:rsidRDefault="009E0F6F" w14:paraId="11FCCEB5" w14:textId="0A39F08C">
            <w:pPr>
              <w:rPr>
                <w:color w:val="000000"/>
              </w:rPr>
            </w:pPr>
          </w:p>
        </w:tc>
        <w:tc>
          <w:tcPr>
            <w:tcW w:w="4140" w:type="dxa"/>
          </w:tcPr>
          <w:p w:rsidR="00A92D0B" w:rsidP="00073262" w:rsidRDefault="00A92D0B" w14:paraId="6C2800C2" w14:textId="77777777">
            <w:pPr>
              <w:rPr>
                <w:color w:val="000000"/>
              </w:rPr>
            </w:pPr>
          </w:p>
          <w:p w:rsidR="00C31613" w:rsidP="00073262" w:rsidRDefault="00C31613" w14:paraId="2758FEDD" w14:textId="77777777">
            <w:pPr>
              <w:rPr>
                <w:color w:val="000000"/>
              </w:rPr>
            </w:pPr>
          </w:p>
          <w:p w:rsidR="00C31613" w:rsidP="00073262" w:rsidRDefault="00C31613" w14:paraId="67114DC5" w14:textId="77777777">
            <w:pPr>
              <w:rPr>
                <w:color w:val="000000"/>
              </w:rPr>
            </w:pPr>
          </w:p>
          <w:p w:rsidR="00C31613" w:rsidP="00C31613" w:rsidRDefault="00C31613" w14:paraId="54AE0C9A" w14:textId="0F6D5D56">
            <w:pPr>
              <w:rPr>
                <w:color w:val="000000"/>
              </w:rPr>
            </w:pPr>
            <w:r>
              <w:rPr>
                <w:color w:val="000000"/>
              </w:rPr>
              <w:t>D. 25-09-006 at 7. O</w:t>
            </w:r>
            <w:r w:rsidR="00FE651C">
              <w:rPr>
                <w:color w:val="000000"/>
              </w:rPr>
              <w:t>P</w:t>
            </w:r>
            <w:r>
              <w:rPr>
                <w:color w:val="000000"/>
              </w:rPr>
              <w:t xml:space="preserve"> #1 at 9</w:t>
            </w:r>
            <w:r w:rsidR="00E33BD0">
              <w:rPr>
                <w:color w:val="000000"/>
              </w:rPr>
              <w:t>2</w:t>
            </w:r>
            <w:r>
              <w:rPr>
                <w:color w:val="000000"/>
              </w:rPr>
              <w:t>.</w:t>
            </w:r>
          </w:p>
          <w:p w:rsidR="00604CE4" w:rsidP="00073262" w:rsidRDefault="00604CE4" w14:paraId="6C3BF372" w14:textId="77777777">
            <w:pPr>
              <w:rPr>
                <w:color w:val="000000"/>
              </w:rPr>
            </w:pPr>
          </w:p>
          <w:p w:rsidR="00604CE4" w:rsidP="00073262" w:rsidRDefault="00604CE4" w14:paraId="72535D10" w14:textId="77777777">
            <w:pPr>
              <w:rPr>
                <w:color w:val="000000"/>
              </w:rPr>
            </w:pPr>
          </w:p>
          <w:p w:rsidR="009A30B7" w:rsidP="00073262" w:rsidRDefault="00604CE4" w14:paraId="5B218FA5" w14:textId="77777777">
            <w:pPr>
              <w:rPr>
                <w:color w:val="000000"/>
              </w:rPr>
            </w:pPr>
            <w:r>
              <w:rPr>
                <w:color w:val="000000"/>
              </w:rPr>
              <w:t xml:space="preserve">D. 25-09-006 at </w:t>
            </w:r>
            <w:proofErr w:type="gramStart"/>
            <w:r>
              <w:rPr>
                <w:color w:val="000000"/>
              </w:rPr>
              <w:t>51, and</w:t>
            </w:r>
            <w:proofErr w:type="gramEnd"/>
            <w:r>
              <w:rPr>
                <w:color w:val="000000"/>
              </w:rPr>
              <w:t xml:space="preserve"> see fn. 1</w:t>
            </w:r>
            <w:r w:rsidR="00A725EB">
              <w:rPr>
                <w:color w:val="000000"/>
              </w:rPr>
              <w:t>32 (referencing UCAN-2 at 8 but should reference UCAN-</w:t>
            </w:r>
            <w:r w:rsidR="004A24BB">
              <w:rPr>
                <w:color w:val="000000"/>
              </w:rPr>
              <w:t xml:space="preserve">2 at </w:t>
            </w:r>
            <w:r w:rsidR="00706DEE">
              <w:rPr>
                <w:color w:val="000000"/>
              </w:rPr>
              <w:t>3-5 and UCAN-1 at 1-9)</w:t>
            </w:r>
            <w:r w:rsidR="00281E71">
              <w:rPr>
                <w:color w:val="000000"/>
              </w:rPr>
              <w:t xml:space="preserve">. </w:t>
            </w:r>
          </w:p>
          <w:p w:rsidR="00604CE4" w:rsidP="00073262" w:rsidRDefault="00281E71" w14:paraId="3CD4899F" w14:textId="5EE03A18">
            <w:pPr>
              <w:rPr>
                <w:color w:val="000000"/>
              </w:rPr>
            </w:pPr>
            <w:r>
              <w:rPr>
                <w:color w:val="000000"/>
              </w:rPr>
              <w:t xml:space="preserve">And see </w:t>
            </w:r>
            <w:r w:rsidR="005C3BAF">
              <w:rPr>
                <w:color w:val="000000"/>
              </w:rPr>
              <w:t>DR</w:t>
            </w:r>
            <w:r w:rsidR="008A5A83">
              <w:rPr>
                <w:color w:val="000000"/>
              </w:rPr>
              <w:t>-001 Q5</w:t>
            </w:r>
            <w:r w:rsidR="00954CD6">
              <w:rPr>
                <w:color w:val="000000"/>
              </w:rPr>
              <w:t>, Q6</w:t>
            </w:r>
            <w:r w:rsidR="000431EF">
              <w:rPr>
                <w:color w:val="000000"/>
              </w:rPr>
              <w:t xml:space="preserve"> attached to UCAN-1, Direct Testimony of Mary Neal</w:t>
            </w:r>
            <w:r w:rsidR="00D80B4A">
              <w:rPr>
                <w:color w:val="000000"/>
              </w:rPr>
              <w:t>, filed Jan. 8, 2024.</w:t>
            </w:r>
          </w:p>
          <w:p w:rsidR="007A5D7D" w:rsidP="00073262" w:rsidRDefault="007A5D7D" w14:paraId="09F07785" w14:textId="77777777">
            <w:pPr>
              <w:rPr>
                <w:color w:val="000000"/>
              </w:rPr>
            </w:pPr>
          </w:p>
          <w:p w:rsidR="001C6526" w:rsidP="00073262" w:rsidRDefault="001C6526" w14:paraId="662AAD05" w14:textId="77777777">
            <w:pPr>
              <w:rPr>
                <w:color w:val="000000"/>
              </w:rPr>
            </w:pPr>
          </w:p>
          <w:p w:rsidR="007A5D7D" w:rsidP="00073262" w:rsidRDefault="00C77121" w14:paraId="32D02A27" w14:textId="468B8D23">
            <w:pPr>
              <w:rPr>
                <w:color w:val="000000"/>
              </w:rPr>
            </w:pPr>
            <w:proofErr w:type="gramStart"/>
            <w:r>
              <w:rPr>
                <w:color w:val="000000"/>
              </w:rPr>
              <w:t>Joint Motion for Adoption of</w:t>
            </w:r>
            <w:r w:rsidR="00661954">
              <w:rPr>
                <w:color w:val="000000"/>
              </w:rPr>
              <w:t xml:space="preserve"> Partial Settlement Agreement,</w:t>
            </w:r>
            <w:proofErr w:type="gramEnd"/>
            <w:r w:rsidR="00661954">
              <w:rPr>
                <w:color w:val="000000"/>
              </w:rPr>
              <w:t xml:space="preserve"> filed May 28, 2024, at 29, fn. 103, and </w:t>
            </w:r>
            <w:r w:rsidR="004B5514">
              <w:rPr>
                <w:color w:val="000000"/>
              </w:rPr>
              <w:t>Attachment B, Comparison Exhibit at B16 attached to Joint Motion.</w:t>
            </w:r>
          </w:p>
          <w:p w:rsidR="00E54256" w:rsidP="00073262" w:rsidRDefault="00E54256" w14:paraId="1E192C0B" w14:textId="77777777">
            <w:pPr>
              <w:rPr>
                <w:color w:val="000000"/>
              </w:rPr>
            </w:pPr>
          </w:p>
          <w:p w:rsidR="00E54256" w:rsidP="00073262" w:rsidRDefault="00E54256" w14:paraId="1F1DAE5A" w14:textId="77777777">
            <w:pPr>
              <w:rPr>
                <w:color w:val="000000"/>
              </w:rPr>
            </w:pPr>
          </w:p>
          <w:p w:rsidR="00E54256" w:rsidP="00073262" w:rsidRDefault="00E54256" w14:paraId="01942AFD" w14:textId="77777777">
            <w:pPr>
              <w:rPr>
                <w:color w:val="000000"/>
              </w:rPr>
            </w:pPr>
          </w:p>
          <w:p w:rsidR="00E54256" w:rsidP="00073262" w:rsidRDefault="00E54256" w14:paraId="730A4E54" w14:textId="77777777">
            <w:pPr>
              <w:rPr>
                <w:color w:val="000000"/>
              </w:rPr>
            </w:pPr>
          </w:p>
          <w:p w:rsidR="00E54256" w:rsidP="00073262" w:rsidRDefault="00E54256" w14:paraId="6007B4D4" w14:textId="77777777">
            <w:pPr>
              <w:rPr>
                <w:color w:val="000000"/>
              </w:rPr>
            </w:pPr>
          </w:p>
          <w:p w:rsidR="00E54256" w:rsidP="00073262" w:rsidRDefault="00E54256" w14:paraId="656F5025" w14:textId="77777777">
            <w:pPr>
              <w:rPr>
                <w:color w:val="000000"/>
              </w:rPr>
            </w:pPr>
          </w:p>
          <w:p w:rsidR="00E54256" w:rsidP="00073262" w:rsidRDefault="00E54256" w14:paraId="318736CF" w14:textId="77777777">
            <w:pPr>
              <w:rPr>
                <w:color w:val="000000"/>
              </w:rPr>
            </w:pPr>
          </w:p>
          <w:p w:rsidR="00E54256" w:rsidP="00073262" w:rsidRDefault="00E54256" w14:paraId="79B5E19E" w14:textId="77777777">
            <w:pPr>
              <w:rPr>
                <w:color w:val="000000"/>
              </w:rPr>
            </w:pPr>
          </w:p>
          <w:p w:rsidR="00552461" w:rsidP="00073262" w:rsidRDefault="00552461" w14:paraId="11426D0D" w14:textId="77777777">
            <w:pPr>
              <w:rPr>
                <w:color w:val="000000"/>
              </w:rPr>
            </w:pPr>
            <w:r>
              <w:rPr>
                <w:color w:val="000000"/>
              </w:rPr>
              <w:t xml:space="preserve">D. 25-09-006 at 52. </w:t>
            </w:r>
          </w:p>
          <w:p w:rsidR="00E54256" w:rsidP="00073262" w:rsidRDefault="003156F8" w14:paraId="1D043F3B" w14:textId="47B8A298">
            <w:pPr>
              <w:rPr>
                <w:color w:val="000000"/>
              </w:rPr>
            </w:pPr>
            <w:r>
              <w:rPr>
                <w:color w:val="000000"/>
              </w:rPr>
              <w:t>Conclusion of Law #26 at 88.</w:t>
            </w:r>
          </w:p>
          <w:p w:rsidRPr="007F620E" w:rsidR="00E54256" w:rsidP="00073262" w:rsidRDefault="00563727" w14:paraId="2A92A629" w14:textId="49123530">
            <w:pPr>
              <w:rPr>
                <w:color w:val="000000"/>
              </w:rPr>
            </w:pPr>
            <w:r>
              <w:rPr>
                <w:color w:val="000000"/>
              </w:rPr>
              <w:t xml:space="preserve">OP #9 at </w:t>
            </w:r>
            <w:r w:rsidR="00C17990">
              <w:rPr>
                <w:color w:val="000000"/>
              </w:rPr>
              <w:t>94.</w:t>
            </w:r>
          </w:p>
        </w:tc>
        <w:tc>
          <w:tcPr>
            <w:tcW w:w="2340" w:type="dxa"/>
          </w:tcPr>
          <w:p w:rsidRPr="007F620E" w:rsidR="00A92D0B" w:rsidP="00073262" w:rsidRDefault="00565658" w14:paraId="56FD3368" w14:textId="02F7F33E">
            <w:pPr>
              <w:rPr>
                <w:color w:val="000000"/>
              </w:rPr>
            </w:pPr>
            <w:r>
              <w:rPr>
                <w:color w:val="000000"/>
              </w:rPr>
              <w:lastRenderedPageBreak/>
              <w:t>Verified</w:t>
            </w:r>
          </w:p>
        </w:tc>
      </w:tr>
      <w:tr w:rsidRPr="007F620E" w:rsidR="00691528" w:rsidTr="006F09DA" w14:paraId="36FF786B" w14:textId="77777777">
        <w:tc>
          <w:tcPr>
            <w:tcW w:w="3258" w:type="dxa"/>
          </w:tcPr>
          <w:p w:rsidR="00E223C2" w:rsidP="00073262" w:rsidRDefault="00691528" w14:paraId="0A3C3ACA" w14:textId="77777777">
            <w:pPr>
              <w:rPr>
                <w:color w:val="000000"/>
                <w:u w:val="single"/>
              </w:rPr>
            </w:pPr>
            <w:r>
              <w:rPr>
                <w:color w:val="000000"/>
              </w:rPr>
              <w:t>3.</w:t>
            </w:r>
            <w:r w:rsidR="00E223C2">
              <w:rPr>
                <w:color w:val="000000"/>
              </w:rPr>
              <w:t xml:space="preserve"> </w:t>
            </w:r>
            <w:r w:rsidR="00E223C2">
              <w:rPr>
                <w:color w:val="000000"/>
                <w:u w:val="single"/>
              </w:rPr>
              <w:t>Medical Baseline Settlement Agreement</w:t>
            </w:r>
          </w:p>
          <w:p w:rsidR="00E223C2" w:rsidP="00073262" w:rsidRDefault="00E223C2" w14:paraId="236B9C5D" w14:textId="77777777">
            <w:pPr>
              <w:rPr>
                <w:color w:val="000000"/>
              </w:rPr>
            </w:pPr>
          </w:p>
          <w:p w:rsidR="00E223C2" w:rsidP="00073262" w:rsidRDefault="00AC5750" w14:paraId="10C18AEF" w14:textId="7EDA7E9C">
            <w:pPr>
              <w:rPr>
                <w:color w:val="000000"/>
              </w:rPr>
            </w:pPr>
            <w:r>
              <w:rPr>
                <w:color w:val="000000"/>
              </w:rPr>
              <w:t xml:space="preserve">UCAN joined </w:t>
            </w:r>
            <w:proofErr w:type="spellStart"/>
            <w:r>
              <w:rPr>
                <w:color w:val="000000"/>
              </w:rPr>
              <w:t>CforAT</w:t>
            </w:r>
            <w:proofErr w:type="spellEnd"/>
            <w:r>
              <w:rPr>
                <w:color w:val="000000"/>
              </w:rPr>
              <w:t xml:space="preserve"> and the City of San Diego in opposition </w:t>
            </w:r>
            <w:r w:rsidR="00CC6D1F">
              <w:rPr>
                <w:color w:val="000000"/>
              </w:rPr>
              <w:t xml:space="preserve">to the Medical Baseline Settlement Agreement. </w:t>
            </w:r>
          </w:p>
          <w:p w:rsidR="00E223C2" w:rsidP="00073262" w:rsidRDefault="00E223C2" w14:paraId="3044685A" w14:textId="77777777">
            <w:pPr>
              <w:rPr>
                <w:color w:val="000000"/>
              </w:rPr>
            </w:pPr>
          </w:p>
          <w:p w:rsidR="002450F6" w:rsidP="00073262" w:rsidRDefault="002450F6" w14:paraId="4B943C77" w14:textId="77777777">
            <w:pPr>
              <w:rPr>
                <w:color w:val="000000"/>
              </w:rPr>
            </w:pPr>
          </w:p>
          <w:p w:rsidR="00E223C2" w:rsidP="00073262" w:rsidRDefault="00844892" w14:paraId="5A75C521" w14:textId="56A0CD3B">
            <w:pPr>
              <w:rPr>
                <w:color w:val="000000"/>
              </w:rPr>
            </w:pPr>
            <w:r>
              <w:rPr>
                <w:color w:val="000000"/>
              </w:rPr>
              <w:t>The decision noted UCAN and the other opposing parties</w:t>
            </w:r>
            <w:r w:rsidR="002450F6">
              <w:rPr>
                <w:color w:val="000000"/>
              </w:rPr>
              <w:t>’</w:t>
            </w:r>
            <w:r>
              <w:rPr>
                <w:color w:val="000000"/>
              </w:rPr>
              <w:t xml:space="preserve"> positions. </w:t>
            </w:r>
          </w:p>
          <w:p w:rsidR="00D84FCB" w:rsidP="00073262" w:rsidRDefault="00D84FCB" w14:paraId="5EC0F151" w14:textId="77777777">
            <w:pPr>
              <w:rPr>
                <w:color w:val="000000"/>
              </w:rPr>
            </w:pPr>
          </w:p>
          <w:p w:rsidR="00D84FCB" w:rsidP="00073262" w:rsidRDefault="00D84FCB" w14:paraId="4F961F34" w14:textId="77777777">
            <w:pPr>
              <w:rPr>
                <w:color w:val="000000"/>
              </w:rPr>
            </w:pPr>
          </w:p>
          <w:p w:rsidR="00D8105A" w:rsidP="00073262" w:rsidRDefault="00D8105A" w14:paraId="57309ABD" w14:textId="77777777">
            <w:pPr>
              <w:rPr>
                <w:color w:val="000000"/>
              </w:rPr>
            </w:pPr>
          </w:p>
          <w:p w:rsidR="00D84FCB" w:rsidP="00073262" w:rsidRDefault="00825D04" w14:paraId="72FB9709" w14:textId="499AEADA">
            <w:pPr>
              <w:rPr>
                <w:color w:val="000000"/>
              </w:rPr>
            </w:pPr>
            <w:r>
              <w:rPr>
                <w:color w:val="000000"/>
              </w:rPr>
              <w:t xml:space="preserve">After thoroughly examining </w:t>
            </w:r>
            <w:proofErr w:type="gramStart"/>
            <w:r>
              <w:rPr>
                <w:color w:val="000000"/>
              </w:rPr>
              <w:t>all of</w:t>
            </w:r>
            <w:proofErr w:type="gramEnd"/>
            <w:r>
              <w:rPr>
                <w:color w:val="000000"/>
              </w:rPr>
              <w:t xml:space="preserve"> the participating parties</w:t>
            </w:r>
            <w:r w:rsidR="006637FD">
              <w:rPr>
                <w:color w:val="000000"/>
              </w:rPr>
              <w:t>’ positions</w:t>
            </w:r>
            <w:r w:rsidR="00436547">
              <w:rPr>
                <w:color w:val="000000"/>
              </w:rPr>
              <w:t>, the Commission adopted</w:t>
            </w:r>
            <w:r w:rsidR="00A23AAE">
              <w:rPr>
                <w:color w:val="000000"/>
              </w:rPr>
              <w:t xml:space="preserve"> the Medical Baseline Settlement Agreement finding</w:t>
            </w:r>
            <w:r w:rsidR="00975072">
              <w:rPr>
                <w:color w:val="000000"/>
              </w:rPr>
              <w:t xml:space="preserve"> it reasonable</w:t>
            </w:r>
            <w:r w:rsidR="00C35C4B">
              <w:rPr>
                <w:color w:val="000000"/>
              </w:rPr>
              <w:t>, consistent with the law</w:t>
            </w:r>
            <w:r>
              <w:rPr>
                <w:color w:val="000000"/>
              </w:rPr>
              <w:t xml:space="preserve">, and in </w:t>
            </w:r>
            <w:proofErr w:type="gramStart"/>
            <w:r>
              <w:rPr>
                <w:color w:val="000000"/>
              </w:rPr>
              <w:t>the public</w:t>
            </w:r>
            <w:proofErr w:type="gramEnd"/>
            <w:r>
              <w:rPr>
                <w:color w:val="000000"/>
              </w:rPr>
              <w:t xml:space="preserve"> interest.</w:t>
            </w:r>
            <w:r w:rsidR="00A23AAE">
              <w:rPr>
                <w:color w:val="000000"/>
              </w:rPr>
              <w:t xml:space="preserve"> </w:t>
            </w:r>
          </w:p>
          <w:p w:rsidR="006637FD" w:rsidP="00073262" w:rsidRDefault="006637FD" w14:paraId="2DF6595C" w14:textId="77777777">
            <w:pPr>
              <w:rPr>
                <w:color w:val="000000"/>
              </w:rPr>
            </w:pPr>
          </w:p>
          <w:p w:rsidR="006637FD" w:rsidP="00073262" w:rsidRDefault="006637FD" w14:paraId="449E3972" w14:textId="6653ABB6">
            <w:pPr>
              <w:rPr>
                <w:color w:val="000000"/>
              </w:rPr>
            </w:pPr>
            <w:r>
              <w:rPr>
                <w:color w:val="000000"/>
              </w:rPr>
              <w:t xml:space="preserve">While not adopting the opposing parties’ positions on the Medical Baseline Discount, by providing testimony and an opposition motion, UCAN believes the record was made more robust </w:t>
            </w:r>
            <w:r w:rsidR="00321D99">
              <w:rPr>
                <w:color w:val="000000"/>
              </w:rPr>
              <w:t>and comple</w:t>
            </w:r>
            <w:r w:rsidR="008C455B">
              <w:rPr>
                <w:color w:val="000000"/>
              </w:rPr>
              <w:t xml:space="preserve">te by the opposing parties, </w:t>
            </w:r>
            <w:r w:rsidR="00321D99">
              <w:rPr>
                <w:color w:val="000000"/>
              </w:rPr>
              <w:t xml:space="preserve">enabling the Commission to thoroughly </w:t>
            </w:r>
            <w:r w:rsidR="00321D99">
              <w:rPr>
                <w:color w:val="000000"/>
              </w:rPr>
              <w:lastRenderedPageBreak/>
              <w:t>examine this issue</w:t>
            </w:r>
            <w:r w:rsidR="008C455B">
              <w:rPr>
                <w:color w:val="000000"/>
              </w:rPr>
              <w:t xml:space="preserve"> </w:t>
            </w:r>
            <w:proofErr w:type="gramStart"/>
            <w:r w:rsidR="008C455B">
              <w:rPr>
                <w:color w:val="000000"/>
              </w:rPr>
              <w:t>in light of</w:t>
            </w:r>
            <w:proofErr w:type="gramEnd"/>
            <w:r w:rsidR="008C455B">
              <w:rPr>
                <w:color w:val="000000"/>
              </w:rPr>
              <w:t xml:space="preserve"> the whole record.</w:t>
            </w:r>
          </w:p>
          <w:p w:rsidR="00691528" w:rsidP="00073262" w:rsidRDefault="00E25078" w14:paraId="00FFAC2D" w14:textId="4B641B3D">
            <w:pPr>
              <w:rPr>
                <w:color w:val="000000"/>
              </w:rPr>
            </w:pPr>
            <w:r>
              <w:rPr>
                <w:color w:val="000000"/>
              </w:rPr>
              <w:t xml:space="preserve"> </w:t>
            </w:r>
          </w:p>
          <w:p w:rsidRPr="007F620E" w:rsidR="00E25078" w:rsidP="00073262" w:rsidRDefault="00E25078" w14:paraId="77A8C970" w14:textId="77777777">
            <w:pPr>
              <w:rPr>
                <w:color w:val="000000"/>
              </w:rPr>
            </w:pPr>
          </w:p>
        </w:tc>
        <w:tc>
          <w:tcPr>
            <w:tcW w:w="4140" w:type="dxa"/>
          </w:tcPr>
          <w:p w:rsidR="00691528" w:rsidP="00073262" w:rsidRDefault="00691528" w14:paraId="36A0E84B" w14:textId="77777777">
            <w:pPr>
              <w:rPr>
                <w:color w:val="000000"/>
              </w:rPr>
            </w:pPr>
          </w:p>
          <w:p w:rsidR="001946C8" w:rsidP="00073262" w:rsidRDefault="001946C8" w14:paraId="4E121E14" w14:textId="77777777">
            <w:pPr>
              <w:rPr>
                <w:color w:val="000000"/>
              </w:rPr>
            </w:pPr>
          </w:p>
          <w:p w:rsidR="002450F6" w:rsidP="00073262" w:rsidRDefault="002450F6" w14:paraId="47EA6346" w14:textId="77777777">
            <w:pPr>
              <w:rPr>
                <w:color w:val="000000"/>
              </w:rPr>
            </w:pPr>
          </w:p>
          <w:p w:rsidR="001946C8" w:rsidP="00073262" w:rsidRDefault="001946C8" w14:paraId="7EA9CA2B" w14:textId="567E575D">
            <w:pPr>
              <w:rPr>
                <w:color w:val="000000"/>
              </w:rPr>
            </w:pPr>
            <w:r>
              <w:rPr>
                <w:color w:val="000000"/>
              </w:rPr>
              <w:t xml:space="preserve">Opposition of </w:t>
            </w:r>
            <w:proofErr w:type="spellStart"/>
            <w:r>
              <w:rPr>
                <w:color w:val="000000"/>
              </w:rPr>
              <w:t>C</w:t>
            </w:r>
            <w:r w:rsidR="00A5706F">
              <w:rPr>
                <w:color w:val="000000"/>
              </w:rPr>
              <w:t>forAT</w:t>
            </w:r>
            <w:proofErr w:type="spellEnd"/>
            <w:r w:rsidR="00A5706F">
              <w:rPr>
                <w:color w:val="000000"/>
              </w:rPr>
              <w:t xml:space="preserve">, UCAN, City of SD to Motion of SDGE, </w:t>
            </w:r>
            <w:proofErr w:type="spellStart"/>
            <w:r w:rsidR="00A5706F">
              <w:rPr>
                <w:color w:val="000000"/>
              </w:rPr>
              <w:t>CalPA</w:t>
            </w:r>
            <w:proofErr w:type="spellEnd"/>
            <w:r w:rsidR="00C51D5B">
              <w:rPr>
                <w:color w:val="000000"/>
              </w:rPr>
              <w:t xml:space="preserve"> and TURN for Adoption of Medical Baseline Settlement Agreement, filed July 3, 2024.</w:t>
            </w:r>
          </w:p>
          <w:p w:rsidR="00844892" w:rsidP="00073262" w:rsidRDefault="00844892" w14:paraId="5720BB39" w14:textId="77777777">
            <w:pPr>
              <w:rPr>
                <w:color w:val="000000"/>
              </w:rPr>
            </w:pPr>
          </w:p>
          <w:p w:rsidR="002450F6" w:rsidP="00073262" w:rsidRDefault="002450F6" w14:paraId="21A87432" w14:textId="77777777">
            <w:pPr>
              <w:rPr>
                <w:color w:val="000000"/>
              </w:rPr>
            </w:pPr>
          </w:p>
          <w:p w:rsidR="00844892" w:rsidP="00073262" w:rsidRDefault="00844892" w14:paraId="6AC315F2" w14:textId="77777777">
            <w:pPr>
              <w:rPr>
                <w:color w:val="000000"/>
              </w:rPr>
            </w:pPr>
            <w:r>
              <w:rPr>
                <w:color w:val="000000"/>
              </w:rPr>
              <w:t>D. 25-09-006 at 5</w:t>
            </w:r>
            <w:r w:rsidR="00A924DD">
              <w:rPr>
                <w:color w:val="000000"/>
              </w:rPr>
              <w:t>7, fn. 149 citing to UCAN-2,</w:t>
            </w:r>
            <w:r w:rsidR="00536C44">
              <w:rPr>
                <w:color w:val="000000"/>
              </w:rPr>
              <w:t xml:space="preserve"> Rebuttal Testimony of Mary Neal, filed Feb. 7, </w:t>
            </w:r>
            <w:proofErr w:type="gramStart"/>
            <w:r w:rsidR="00536C44">
              <w:rPr>
                <w:color w:val="000000"/>
              </w:rPr>
              <w:t>2024</w:t>
            </w:r>
            <w:proofErr w:type="gramEnd"/>
            <w:r w:rsidR="002450F6">
              <w:rPr>
                <w:color w:val="000000"/>
              </w:rPr>
              <w:t xml:space="preserve"> at</w:t>
            </w:r>
            <w:r w:rsidR="00A924DD">
              <w:rPr>
                <w:color w:val="000000"/>
              </w:rPr>
              <w:t xml:space="preserve"> </w:t>
            </w:r>
            <w:r w:rsidR="00303D8E">
              <w:rPr>
                <w:color w:val="000000"/>
              </w:rPr>
              <w:t>12-13</w:t>
            </w:r>
            <w:r w:rsidR="00536C44">
              <w:rPr>
                <w:color w:val="000000"/>
              </w:rPr>
              <w:t>.</w:t>
            </w:r>
          </w:p>
          <w:p w:rsidR="0000320A" w:rsidP="00073262" w:rsidRDefault="0000320A" w14:paraId="1115589E" w14:textId="77777777">
            <w:pPr>
              <w:rPr>
                <w:color w:val="000000"/>
              </w:rPr>
            </w:pPr>
            <w:r w:rsidRPr="0000320A">
              <w:rPr>
                <w:i/>
                <w:iCs/>
                <w:color w:val="000000"/>
              </w:rPr>
              <w:t xml:space="preserve">Also see </w:t>
            </w:r>
            <w:r>
              <w:rPr>
                <w:color w:val="000000"/>
              </w:rPr>
              <w:t xml:space="preserve">D. 25-09-006 at </w:t>
            </w:r>
            <w:r w:rsidR="00D84FCB">
              <w:rPr>
                <w:color w:val="000000"/>
              </w:rPr>
              <w:t xml:space="preserve">58, </w:t>
            </w:r>
            <w:proofErr w:type="spellStart"/>
            <w:r w:rsidR="00D84FCB">
              <w:rPr>
                <w:color w:val="000000"/>
              </w:rPr>
              <w:t>fn’s</w:t>
            </w:r>
            <w:proofErr w:type="spellEnd"/>
            <w:r w:rsidR="00D84FCB">
              <w:rPr>
                <w:color w:val="000000"/>
              </w:rPr>
              <w:t xml:space="preserve"> 152-155.</w:t>
            </w:r>
          </w:p>
          <w:p w:rsidR="006637FD" w:rsidP="00073262" w:rsidRDefault="006637FD" w14:paraId="2FE10C40" w14:textId="77777777">
            <w:pPr>
              <w:rPr>
                <w:color w:val="000000"/>
              </w:rPr>
            </w:pPr>
          </w:p>
          <w:p w:rsidR="006637FD" w:rsidP="00073262" w:rsidRDefault="006637FD" w14:paraId="74642CE0" w14:textId="77777777">
            <w:pPr>
              <w:rPr>
                <w:color w:val="000000"/>
              </w:rPr>
            </w:pPr>
          </w:p>
          <w:p w:rsidR="006637FD" w:rsidP="00073262" w:rsidRDefault="006637FD" w14:paraId="0E2F4A1B" w14:textId="77777777">
            <w:pPr>
              <w:rPr>
                <w:color w:val="000000"/>
              </w:rPr>
            </w:pPr>
          </w:p>
          <w:p w:rsidR="006637FD" w:rsidP="00073262" w:rsidRDefault="006637FD" w14:paraId="2E056DCE" w14:textId="77777777">
            <w:pPr>
              <w:rPr>
                <w:color w:val="000000"/>
              </w:rPr>
            </w:pPr>
          </w:p>
          <w:p w:rsidR="006637FD" w:rsidP="00073262" w:rsidRDefault="006637FD" w14:paraId="6ECF031C" w14:textId="77777777">
            <w:pPr>
              <w:rPr>
                <w:color w:val="000000"/>
              </w:rPr>
            </w:pPr>
          </w:p>
          <w:p w:rsidRPr="0000320A" w:rsidR="006637FD" w:rsidP="00073262" w:rsidRDefault="006637FD" w14:paraId="2144B6BD" w14:textId="34B54211">
            <w:pPr>
              <w:rPr>
                <w:color w:val="000000"/>
              </w:rPr>
            </w:pPr>
            <w:r>
              <w:rPr>
                <w:color w:val="000000"/>
              </w:rPr>
              <w:t>D. 25-09-006 at 60.</w:t>
            </w:r>
            <w:r w:rsidR="00411C3F">
              <w:rPr>
                <w:color w:val="000000"/>
              </w:rPr>
              <w:t xml:space="preserve"> OP #3 at 93.</w:t>
            </w:r>
          </w:p>
        </w:tc>
        <w:tc>
          <w:tcPr>
            <w:tcW w:w="2340" w:type="dxa"/>
          </w:tcPr>
          <w:p w:rsidRPr="007F620E" w:rsidR="00691528" w:rsidP="00073262" w:rsidRDefault="00EA49A5" w14:paraId="64233D9C" w14:textId="5C106460">
            <w:pPr>
              <w:rPr>
                <w:color w:val="000000"/>
              </w:rPr>
            </w:pPr>
            <w:r>
              <w:rPr>
                <w:color w:val="000000"/>
              </w:rPr>
              <w:t>Verified</w:t>
            </w:r>
          </w:p>
        </w:tc>
      </w:tr>
      <w:tr w:rsidRPr="007F620E" w:rsidR="009C1587" w:rsidTr="006F09DA" w14:paraId="15193488" w14:textId="77777777">
        <w:tc>
          <w:tcPr>
            <w:tcW w:w="3258" w:type="dxa"/>
          </w:tcPr>
          <w:p w:rsidR="009C1587" w:rsidP="00073262" w:rsidRDefault="009C1587" w14:paraId="0CCA135C" w14:textId="6219879A">
            <w:pPr>
              <w:rPr>
                <w:color w:val="000000"/>
                <w:u w:val="single"/>
              </w:rPr>
            </w:pPr>
            <w:r>
              <w:rPr>
                <w:color w:val="000000"/>
              </w:rPr>
              <w:t>4.</w:t>
            </w:r>
            <w:r w:rsidR="00E223C2">
              <w:rPr>
                <w:color w:val="000000"/>
              </w:rPr>
              <w:t xml:space="preserve"> </w:t>
            </w:r>
            <w:r w:rsidR="007E0373">
              <w:rPr>
                <w:color w:val="000000"/>
                <w:u w:val="single"/>
              </w:rPr>
              <w:t>Whether SAPC Methodology Should be Modified</w:t>
            </w:r>
          </w:p>
          <w:p w:rsidR="0016216B" w:rsidP="00073262" w:rsidRDefault="0016216B" w14:paraId="180EA128" w14:textId="77777777">
            <w:pPr>
              <w:rPr>
                <w:color w:val="000000"/>
              </w:rPr>
            </w:pPr>
          </w:p>
          <w:p w:rsidR="00BA4D39" w:rsidP="00073262" w:rsidRDefault="00FC17CF" w14:paraId="53FB438B" w14:textId="7F39F735">
            <w:pPr>
              <w:rPr>
                <w:color w:val="000000"/>
              </w:rPr>
            </w:pPr>
            <w:r>
              <w:rPr>
                <w:color w:val="000000"/>
              </w:rPr>
              <w:t xml:space="preserve">While </w:t>
            </w:r>
            <w:r w:rsidR="00D8105A">
              <w:rPr>
                <w:color w:val="000000"/>
              </w:rPr>
              <w:t xml:space="preserve">UCAN was </w:t>
            </w:r>
            <w:r>
              <w:rPr>
                <w:color w:val="000000"/>
              </w:rPr>
              <w:t xml:space="preserve">a </w:t>
            </w:r>
            <w:r w:rsidR="00B63DE8">
              <w:rPr>
                <w:color w:val="000000"/>
              </w:rPr>
              <w:t xml:space="preserve">Settling Party to the Partial Settlement </w:t>
            </w:r>
            <w:r w:rsidR="00601A93">
              <w:rPr>
                <w:color w:val="000000"/>
              </w:rPr>
              <w:t xml:space="preserve">Agreement </w:t>
            </w:r>
            <w:r w:rsidR="00B63DE8">
              <w:rPr>
                <w:color w:val="000000"/>
              </w:rPr>
              <w:t xml:space="preserve">filed May 28, 2024, numerous issues were not included in the </w:t>
            </w:r>
            <w:r w:rsidR="0016216B">
              <w:rPr>
                <w:color w:val="000000"/>
              </w:rPr>
              <w:t xml:space="preserve">Partial Settlement Agreement and remained contested. </w:t>
            </w:r>
          </w:p>
          <w:p w:rsidR="00BA4D39" w:rsidP="00073262" w:rsidRDefault="00BA4D39" w14:paraId="653BB6A7" w14:textId="77777777">
            <w:pPr>
              <w:rPr>
                <w:color w:val="000000"/>
              </w:rPr>
            </w:pPr>
          </w:p>
          <w:p w:rsidR="007E0373" w:rsidP="00073262" w:rsidRDefault="00F15182" w14:paraId="15B98F58" w14:textId="7F717446">
            <w:pPr>
              <w:rPr>
                <w:color w:val="000000"/>
              </w:rPr>
            </w:pPr>
            <w:proofErr w:type="gramStart"/>
            <w:r>
              <w:rPr>
                <w:color w:val="000000"/>
              </w:rPr>
              <w:t>The SAPC</w:t>
            </w:r>
            <w:proofErr w:type="gramEnd"/>
            <w:r>
              <w:rPr>
                <w:color w:val="000000"/>
              </w:rPr>
              <w:t xml:space="preserve"> Methodology was </w:t>
            </w:r>
            <w:r w:rsidR="00601A93">
              <w:rPr>
                <w:color w:val="000000"/>
              </w:rPr>
              <w:t xml:space="preserve">one of the unsettled issues </w:t>
            </w:r>
            <w:r>
              <w:rPr>
                <w:color w:val="000000"/>
              </w:rPr>
              <w:t>contested by UCAN.</w:t>
            </w:r>
          </w:p>
          <w:p w:rsidR="003071AB" w:rsidP="00073262" w:rsidRDefault="003071AB" w14:paraId="3B9A22CA" w14:textId="77777777">
            <w:pPr>
              <w:rPr>
                <w:color w:val="000000"/>
              </w:rPr>
            </w:pPr>
          </w:p>
          <w:p w:rsidR="006A674F" w:rsidP="00073262" w:rsidRDefault="006A674F" w14:paraId="0E904570" w14:textId="77777777">
            <w:pPr>
              <w:rPr>
                <w:color w:val="000000"/>
              </w:rPr>
            </w:pPr>
          </w:p>
          <w:p w:rsidR="006A674F" w:rsidP="00073262" w:rsidRDefault="006A674F" w14:paraId="4581B23C" w14:textId="77777777">
            <w:pPr>
              <w:rPr>
                <w:color w:val="000000"/>
              </w:rPr>
            </w:pPr>
          </w:p>
          <w:p w:rsidR="006A674F" w:rsidP="00073262" w:rsidRDefault="006A674F" w14:paraId="53314562" w14:textId="77777777">
            <w:pPr>
              <w:rPr>
                <w:color w:val="000000"/>
              </w:rPr>
            </w:pPr>
          </w:p>
          <w:p w:rsidR="00CA0E1D" w:rsidP="00073262" w:rsidRDefault="00CA0E1D" w14:paraId="6D6E6117" w14:textId="1B9F8EAD">
            <w:pPr>
              <w:rPr>
                <w:color w:val="000000"/>
              </w:rPr>
            </w:pPr>
            <w:r>
              <w:rPr>
                <w:color w:val="000000"/>
              </w:rPr>
              <w:t>The decision devoted multiple pages to discussing UCAN’s position and SDG&amp;E’s response</w:t>
            </w:r>
            <w:r w:rsidR="00B07164">
              <w:rPr>
                <w:color w:val="000000"/>
              </w:rPr>
              <w:t xml:space="preserve">, referencing </w:t>
            </w:r>
            <w:r w:rsidR="007F30C9">
              <w:rPr>
                <w:color w:val="000000"/>
              </w:rPr>
              <w:t>UCAN’s</w:t>
            </w:r>
            <w:r w:rsidR="00B07164">
              <w:rPr>
                <w:color w:val="000000"/>
              </w:rPr>
              <w:t xml:space="preserve"> </w:t>
            </w:r>
            <w:r w:rsidR="007F30C9">
              <w:rPr>
                <w:color w:val="000000"/>
              </w:rPr>
              <w:t>Direct T</w:t>
            </w:r>
            <w:r w:rsidR="00B07164">
              <w:rPr>
                <w:color w:val="000000"/>
              </w:rPr>
              <w:t xml:space="preserve">estimony and </w:t>
            </w:r>
            <w:r w:rsidR="007F30C9">
              <w:rPr>
                <w:color w:val="000000"/>
              </w:rPr>
              <w:t>O</w:t>
            </w:r>
            <w:r w:rsidR="00B07164">
              <w:rPr>
                <w:color w:val="000000"/>
              </w:rPr>
              <w:t xml:space="preserve">pening </w:t>
            </w:r>
            <w:r w:rsidR="007F30C9">
              <w:rPr>
                <w:color w:val="000000"/>
              </w:rPr>
              <w:t>B</w:t>
            </w:r>
            <w:r w:rsidR="00B07164">
              <w:rPr>
                <w:color w:val="000000"/>
              </w:rPr>
              <w:t xml:space="preserve">rief. </w:t>
            </w:r>
          </w:p>
          <w:p w:rsidR="003071AB" w:rsidP="00073262" w:rsidRDefault="003071AB" w14:paraId="52845364" w14:textId="77777777">
            <w:pPr>
              <w:rPr>
                <w:color w:val="000000"/>
              </w:rPr>
            </w:pPr>
          </w:p>
          <w:p w:rsidR="00E223C2" w:rsidP="00073262" w:rsidRDefault="00024682" w14:paraId="480355F4" w14:textId="399F6249">
            <w:pPr>
              <w:rPr>
                <w:color w:val="000000"/>
              </w:rPr>
            </w:pPr>
            <w:r>
              <w:rPr>
                <w:color w:val="000000"/>
              </w:rPr>
              <w:t>Based on a review of the record, t</w:t>
            </w:r>
            <w:r w:rsidR="003071AB">
              <w:rPr>
                <w:color w:val="000000"/>
              </w:rPr>
              <w:t xml:space="preserve">he </w:t>
            </w:r>
            <w:r w:rsidR="00B07164">
              <w:rPr>
                <w:color w:val="000000"/>
              </w:rPr>
              <w:t>final decision</w:t>
            </w:r>
            <w:r>
              <w:rPr>
                <w:color w:val="000000"/>
              </w:rPr>
              <w:t xml:space="preserve"> agreed with UCAN and</w:t>
            </w:r>
            <w:r w:rsidR="003071AB">
              <w:rPr>
                <w:color w:val="000000"/>
              </w:rPr>
              <w:t xml:space="preserve"> adopted </w:t>
            </w:r>
            <w:r w:rsidR="00B07164">
              <w:rPr>
                <w:color w:val="000000"/>
              </w:rPr>
              <w:t xml:space="preserve">its </w:t>
            </w:r>
            <w:r w:rsidR="003071AB">
              <w:rPr>
                <w:color w:val="000000"/>
              </w:rPr>
              <w:t xml:space="preserve">recommended SAPC methodology for SDG&amp;E. </w:t>
            </w:r>
          </w:p>
          <w:p w:rsidR="00E223C2" w:rsidP="00073262" w:rsidRDefault="00E223C2" w14:paraId="672F2344" w14:textId="55F737AE">
            <w:pPr>
              <w:rPr>
                <w:color w:val="000000"/>
              </w:rPr>
            </w:pPr>
          </w:p>
        </w:tc>
        <w:tc>
          <w:tcPr>
            <w:tcW w:w="4140" w:type="dxa"/>
          </w:tcPr>
          <w:p w:rsidR="009C1587" w:rsidP="00073262" w:rsidRDefault="009C1587" w14:paraId="64AF4816" w14:textId="77777777">
            <w:pPr>
              <w:rPr>
                <w:color w:val="000000"/>
              </w:rPr>
            </w:pPr>
          </w:p>
          <w:p w:rsidR="00FE651C" w:rsidP="00073262" w:rsidRDefault="00FE651C" w14:paraId="08E175E9" w14:textId="77777777">
            <w:pPr>
              <w:rPr>
                <w:color w:val="000000"/>
              </w:rPr>
            </w:pPr>
          </w:p>
          <w:p w:rsidR="00FE651C" w:rsidP="00073262" w:rsidRDefault="00FE651C" w14:paraId="42888D55" w14:textId="77777777">
            <w:pPr>
              <w:rPr>
                <w:color w:val="000000"/>
              </w:rPr>
            </w:pPr>
          </w:p>
          <w:p w:rsidR="00FE651C" w:rsidP="00073262" w:rsidRDefault="00FE651C" w14:paraId="009D10CB" w14:textId="77777777">
            <w:pPr>
              <w:rPr>
                <w:color w:val="000000"/>
              </w:rPr>
            </w:pPr>
          </w:p>
          <w:p w:rsidR="00FE651C" w:rsidP="00073262" w:rsidRDefault="00FE651C" w14:paraId="42CB54BD" w14:textId="77777777">
            <w:pPr>
              <w:rPr>
                <w:color w:val="000000"/>
              </w:rPr>
            </w:pPr>
          </w:p>
          <w:p w:rsidR="003071AB" w:rsidP="00073262" w:rsidRDefault="003071AB" w14:paraId="5E210F4E" w14:textId="77777777">
            <w:pPr>
              <w:rPr>
                <w:color w:val="000000"/>
              </w:rPr>
            </w:pPr>
          </w:p>
          <w:p w:rsidRPr="00C70AA4" w:rsidR="003071AB" w:rsidP="00073262" w:rsidRDefault="00961257" w14:paraId="444FB9B2" w14:textId="377D0BE5">
            <w:pPr>
              <w:rPr>
                <w:color w:val="000000"/>
              </w:rPr>
            </w:pPr>
            <w:r>
              <w:rPr>
                <w:i/>
                <w:iCs/>
                <w:color w:val="000000"/>
              </w:rPr>
              <w:t xml:space="preserve">See </w:t>
            </w:r>
            <w:r w:rsidR="00C70AA4">
              <w:rPr>
                <w:color w:val="000000"/>
              </w:rPr>
              <w:t>Joint Motion for Adoption of Partial Settlement Agreement, filed May 28, 2024, at 2</w:t>
            </w:r>
            <w:r w:rsidR="00CF184B">
              <w:rPr>
                <w:color w:val="000000"/>
              </w:rPr>
              <w:t>.</w:t>
            </w:r>
          </w:p>
          <w:p w:rsidR="003071AB" w:rsidP="00073262" w:rsidRDefault="003071AB" w14:paraId="5D8CBE83" w14:textId="77777777">
            <w:pPr>
              <w:rPr>
                <w:color w:val="000000"/>
              </w:rPr>
            </w:pPr>
          </w:p>
          <w:p w:rsidR="003071AB" w:rsidP="00073262" w:rsidRDefault="003071AB" w14:paraId="6AEF7136" w14:textId="77777777">
            <w:pPr>
              <w:rPr>
                <w:color w:val="000000"/>
              </w:rPr>
            </w:pPr>
          </w:p>
          <w:p w:rsidRPr="00B3089B" w:rsidR="005E4E35" w:rsidP="005E4E35" w:rsidRDefault="00542B8B" w14:paraId="7B10A154" w14:textId="49507A0E">
            <w:pPr>
              <w:rPr>
                <w:color w:val="000000"/>
              </w:rPr>
            </w:pPr>
            <w:r>
              <w:rPr>
                <w:i/>
                <w:iCs/>
                <w:color w:val="000000"/>
              </w:rPr>
              <w:t>See</w:t>
            </w:r>
            <w:r>
              <w:rPr>
                <w:color w:val="000000"/>
              </w:rPr>
              <w:t xml:space="preserve"> </w:t>
            </w:r>
            <w:r w:rsidR="005E4E35">
              <w:rPr>
                <w:color w:val="000000"/>
              </w:rPr>
              <w:t xml:space="preserve">Opening Brief </w:t>
            </w:r>
            <w:r w:rsidR="006A674F">
              <w:rPr>
                <w:color w:val="000000"/>
              </w:rPr>
              <w:t>of UCAN on the Unsettled Issue of the SAPC Methodology, filed August 16, 2024.</w:t>
            </w:r>
          </w:p>
          <w:p w:rsidRPr="00B3089B" w:rsidR="00BA4D39" w:rsidP="00BA4D39" w:rsidRDefault="00B3089B" w14:paraId="742E7E34" w14:textId="2F673E08">
            <w:pPr>
              <w:rPr>
                <w:color w:val="000000"/>
              </w:rPr>
            </w:pPr>
            <w:r>
              <w:rPr>
                <w:i/>
                <w:iCs/>
                <w:color w:val="000000"/>
              </w:rPr>
              <w:t>And see</w:t>
            </w:r>
            <w:r w:rsidR="005E4E35">
              <w:rPr>
                <w:i/>
                <w:iCs/>
                <w:color w:val="000000"/>
              </w:rPr>
              <w:t xml:space="preserve"> </w:t>
            </w:r>
            <w:r w:rsidR="005E4E35">
              <w:rPr>
                <w:color w:val="000000"/>
              </w:rPr>
              <w:t>D. 25-09-006 at 61</w:t>
            </w:r>
            <w:r w:rsidR="00542B8B">
              <w:rPr>
                <w:color w:val="000000"/>
              </w:rPr>
              <w:t>.</w:t>
            </w:r>
          </w:p>
          <w:p w:rsidR="00F01361" w:rsidP="00BA4D39" w:rsidRDefault="00F01361" w14:paraId="5A048A9B" w14:textId="77777777">
            <w:pPr>
              <w:rPr>
                <w:color w:val="000000"/>
              </w:rPr>
            </w:pPr>
          </w:p>
          <w:p w:rsidR="00CA0E1D" w:rsidP="00073262" w:rsidRDefault="00CA0E1D" w14:paraId="04667DE9" w14:textId="77777777">
            <w:pPr>
              <w:rPr>
                <w:color w:val="000000"/>
              </w:rPr>
            </w:pPr>
          </w:p>
          <w:p w:rsidR="001473EE" w:rsidP="001473EE" w:rsidRDefault="001473EE" w14:paraId="2D7D1583" w14:textId="6141193B">
            <w:pPr>
              <w:rPr>
                <w:color w:val="000000"/>
              </w:rPr>
            </w:pPr>
          </w:p>
          <w:p w:rsidR="00CA0E1D" w:rsidP="00073262" w:rsidRDefault="00CA0E1D" w14:paraId="51A6483D" w14:textId="77777777">
            <w:pPr>
              <w:rPr>
                <w:color w:val="000000"/>
              </w:rPr>
            </w:pPr>
          </w:p>
          <w:p w:rsidR="00E036C4" w:rsidP="00335037" w:rsidRDefault="00E036C4" w14:paraId="21B308F9" w14:textId="77777777">
            <w:pPr>
              <w:rPr>
                <w:i/>
                <w:iCs/>
                <w:color w:val="000000"/>
              </w:rPr>
            </w:pPr>
          </w:p>
          <w:p w:rsidR="00335037" w:rsidP="00335037" w:rsidRDefault="00335037" w14:paraId="50F1729E" w14:textId="29259432">
            <w:pPr>
              <w:rPr>
                <w:color w:val="000000"/>
              </w:rPr>
            </w:pPr>
            <w:r>
              <w:rPr>
                <w:i/>
                <w:iCs/>
                <w:color w:val="000000"/>
              </w:rPr>
              <w:t xml:space="preserve">See </w:t>
            </w:r>
            <w:r>
              <w:rPr>
                <w:color w:val="000000"/>
              </w:rPr>
              <w:t>D. 25-09-006 at 61-64</w:t>
            </w:r>
            <w:r w:rsidR="00960F8A">
              <w:rPr>
                <w:i/>
                <w:iCs/>
                <w:color w:val="000000"/>
              </w:rPr>
              <w:t xml:space="preserve"> and see </w:t>
            </w:r>
            <w:proofErr w:type="spellStart"/>
            <w:r w:rsidR="00960F8A">
              <w:rPr>
                <w:color w:val="000000"/>
              </w:rPr>
              <w:t>fn’s</w:t>
            </w:r>
            <w:proofErr w:type="spellEnd"/>
            <w:r w:rsidR="00960F8A">
              <w:rPr>
                <w:color w:val="000000"/>
              </w:rPr>
              <w:t xml:space="preserve"> 159-</w:t>
            </w:r>
            <w:r w:rsidR="007F30C9">
              <w:rPr>
                <w:color w:val="000000"/>
              </w:rPr>
              <w:t>169</w:t>
            </w:r>
            <w:r>
              <w:rPr>
                <w:color w:val="000000"/>
              </w:rPr>
              <w:t>.</w:t>
            </w:r>
          </w:p>
          <w:p w:rsidRPr="00335037" w:rsidR="00CA0E1D" w:rsidP="00073262" w:rsidRDefault="00CA0E1D" w14:paraId="4FF57752" w14:textId="59C70385">
            <w:pPr>
              <w:rPr>
                <w:color w:val="000000"/>
              </w:rPr>
            </w:pPr>
          </w:p>
          <w:p w:rsidR="00CA0E1D" w:rsidP="00073262" w:rsidRDefault="00CA0E1D" w14:paraId="58A0E31B" w14:textId="77777777">
            <w:pPr>
              <w:rPr>
                <w:color w:val="000000"/>
              </w:rPr>
            </w:pPr>
          </w:p>
          <w:p w:rsidR="00CA0E1D" w:rsidP="00073262" w:rsidRDefault="00CA0E1D" w14:paraId="311870F9" w14:textId="77777777">
            <w:pPr>
              <w:rPr>
                <w:color w:val="000000"/>
              </w:rPr>
            </w:pPr>
          </w:p>
          <w:p w:rsidR="00CA0E1D" w:rsidP="00073262" w:rsidRDefault="00CA0E1D" w14:paraId="1328C168" w14:textId="77777777">
            <w:pPr>
              <w:rPr>
                <w:color w:val="000000"/>
              </w:rPr>
            </w:pPr>
          </w:p>
          <w:p w:rsidR="008D23FC" w:rsidP="00073262" w:rsidRDefault="008D23FC" w14:paraId="7E9F983E" w14:textId="77777777">
            <w:pPr>
              <w:rPr>
                <w:color w:val="000000"/>
              </w:rPr>
            </w:pPr>
          </w:p>
          <w:p w:rsidR="00FE651C" w:rsidP="00073262" w:rsidRDefault="00FE651C" w14:paraId="34439721" w14:textId="2F8E3BF9">
            <w:pPr>
              <w:rPr>
                <w:color w:val="000000"/>
              </w:rPr>
            </w:pPr>
            <w:r>
              <w:rPr>
                <w:color w:val="000000"/>
              </w:rPr>
              <w:t>D. 25-09-006 at 6</w:t>
            </w:r>
            <w:r w:rsidR="00441BEA">
              <w:rPr>
                <w:color w:val="000000"/>
              </w:rPr>
              <w:t>4</w:t>
            </w:r>
            <w:r>
              <w:rPr>
                <w:color w:val="000000"/>
              </w:rPr>
              <w:t xml:space="preserve">. </w:t>
            </w:r>
          </w:p>
          <w:p w:rsidR="0016216B" w:rsidP="00073262" w:rsidRDefault="0016216B" w14:paraId="0AD320E8" w14:textId="77777777">
            <w:pPr>
              <w:rPr>
                <w:color w:val="000000"/>
              </w:rPr>
            </w:pPr>
          </w:p>
          <w:p w:rsidR="0016216B" w:rsidP="00073262" w:rsidRDefault="0016216B" w14:paraId="43C432AD" w14:textId="77777777">
            <w:pPr>
              <w:rPr>
                <w:color w:val="000000"/>
              </w:rPr>
            </w:pPr>
          </w:p>
          <w:p w:rsidR="0016216B" w:rsidP="00073262" w:rsidRDefault="0016216B" w14:paraId="16C9F3C6" w14:textId="77777777">
            <w:pPr>
              <w:rPr>
                <w:color w:val="000000"/>
              </w:rPr>
            </w:pPr>
          </w:p>
          <w:p w:rsidRPr="007F620E" w:rsidR="0016216B" w:rsidP="00073262" w:rsidRDefault="0016216B" w14:paraId="1668E0B7" w14:textId="0D7EB69C">
            <w:pPr>
              <w:rPr>
                <w:color w:val="000000"/>
              </w:rPr>
            </w:pPr>
          </w:p>
        </w:tc>
        <w:tc>
          <w:tcPr>
            <w:tcW w:w="2340" w:type="dxa"/>
          </w:tcPr>
          <w:p w:rsidRPr="007F620E" w:rsidR="009C1587" w:rsidP="00073262" w:rsidRDefault="002E7916" w14:paraId="50818D5E" w14:textId="2F922ACA">
            <w:pPr>
              <w:rPr>
                <w:color w:val="000000"/>
              </w:rPr>
            </w:pPr>
            <w:r>
              <w:rPr>
                <w:color w:val="000000"/>
              </w:rPr>
              <w:t>Verified</w:t>
            </w:r>
          </w:p>
        </w:tc>
      </w:tr>
    </w:tbl>
    <w:p w:rsidRPr="007F620E" w:rsidR="00A92D0B" w:rsidP="005B5B44" w:rsidRDefault="00A92D0B" w14:paraId="0D4BCD3A" w14:textId="77777777">
      <w:pPr>
        <w:keepNext/>
        <w:numPr>
          <w:ilvl w:val="0"/>
          <w:numId w:val="8"/>
        </w:numPr>
        <w:spacing w:before="240" w:after="240"/>
        <w:rPr>
          <w:b/>
          <w:color w:val="000000"/>
        </w:rPr>
      </w:pPr>
      <w:r w:rsidRPr="007F620E">
        <w:rPr>
          <w:b/>
          <w:color w:val="000000"/>
        </w:rPr>
        <w:lastRenderedPageBreak/>
        <w:t xml:space="preserve">Duplication of Effort (§ 1801.3(f) </w:t>
      </w:r>
      <w:r w:rsidRPr="007F620E" w:rsidR="00F30DA8">
        <w:rPr>
          <w:b/>
          <w:color w:val="000000"/>
        </w:rPr>
        <w:t xml:space="preserve">and § </w:t>
      </w:r>
      <w:r w:rsidR="0022302F">
        <w:rPr>
          <w:b/>
          <w:color w:val="000000"/>
        </w:rPr>
        <w:t>1802.5)</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6048"/>
        <w:gridCol w:w="1710"/>
        <w:gridCol w:w="1980"/>
      </w:tblGrid>
      <w:tr w:rsidRPr="007F620E" w:rsidR="00A92D0B" w:rsidTr="006F09DA" w14:paraId="76F3266C" w14:textId="77777777">
        <w:trPr>
          <w:tblHeader/>
        </w:trPr>
        <w:tc>
          <w:tcPr>
            <w:tcW w:w="6048" w:type="dxa"/>
          </w:tcPr>
          <w:p w:rsidRPr="007F620E" w:rsidR="00A92D0B" w:rsidP="00073262" w:rsidRDefault="00A92D0B" w14:paraId="300CEDBC" w14:textId="77777777">
            <w:pPr>
              <w:keepNext/>
              <w:keepLines/>
              <w:rPr>
                <w:color w:val="000000"/>
              </w:rPr>
            </w:pPr>
          </w:p>
        </w:tc>
        <w:tc>
          <w:tcPr>
            <w:tcW w:w="1710" w:type="dxa"/>
            <w:tcBorders>
              <w:bottom w:val="single" w:color="auto" w:sz="4" w:space="0"/>
            </w:tcBorders>
          </w:tcPr>
          <w:p w:rsidRPr="007F620E" w:rsidR="00A92D0B" w:rsidP="00073262" w:rsidRDefault="005A63D4" w14:paraId="7B091096" w14:textId="77777777">
            <w:pPr>
              <w:keepNext/>
              <w:keepLines/>
              <w:jc w:val="center"/>
              <w:rPr>
                <w:b/>
                <w:color w:val="000000"/>
              </w:rPr>
            </w:pPr>
            <w:r w:rsidRPr="007F620E">
              <w:rPr>
                <w:b/>
                <w:color w:val="000000"/>
              </w:rPr>
              <w:t>Interveno</w:t>
            </w:r>
            <w:r w:rsidRPr="007F620E" w:rsidR="00204E3A">
              <w:rPr>
                <w:b/>
                <w:color w:val="000000"/>
              </w:rPr>
              <w:t>r</w:t>
            </w:r>
            <w:r w:rsidRPr="007F620E">
              <w:rPr>
                <w:b/>
                <w:color w:val="000000"/>
              </w:rPr>
              <w:t xml:space="preserve">’s </w:t>
            </w:r>
            <w:r w:rsidRPr="007F620E" w:rsidR="00D075B1">
              <w:rPr>
                <w:b/>
                <w:color w:val="000000"/>
              </w:rPr>
              <w:t>Assertion</w:t>
            </w:r>
          </w:p>
        </w:tc>
        <w:tc>
          <w:tcPr>
            <w:tcW w:w="1980" w:type="dxa"/>
          </w:tcPr>
          <w:p w:rsidRPr="007F620E" w:rsidR="00A92D0B" w:rsidP="00073262" w:rsidRDefault="00A92D0B" w14:paraId="25CE5081" w14:textId="77777777">
            <w:pPr>
              <w:keepNext/>
              <w:keepLines/>
              <w:jc w:val="center"/>
              <w:rPr>
                <w:b/>
                <w:color w:val="000000"/>
              </w:rPr>
            </w:pPr>
            <w:r w:rsidRPr="007F620E">
              <w:rPr>
                <w:b/>
                <w:color w:val="000000"/>
              </w:rPr>
              <w:t xml:space="preserve">CPUC </w:t>
            </w:r>
            <w:r w:rsidRPr="007F620E" w:rsidR="00D075B1">
              <w:rPr>
                <w:b/>
                <w:color w:val="000000"/>
              </w:rPr>
              <w:t>Discussion</w:t>
            </w:r>
          </w:p>
        </w:tc>
      </w:tr>
      <w:tr w:rsidRPr="007F620E" w:rsidR="00A92D0B" w:rsidTr="006F09DA" w14:paraId="24A12BE1" w14:textId="77777777">
        <w:trPr>
          <w:tblHeader/>
        </w:trPr>
        <w:tc>
          <w:tcPr>
            <w:tcW w:w="6048" w:type="dxa"/>
          </w:tcPr>
          <w:p w:rsidRPr="007F620E" w:rsidR="00A92D0B" w:rsidP="00073262" w:rsidRDefault="00A92D0B" w14:paraId="6915FAF6" w14:textId="443F6953">
            <w:pPr>
              <w:keepLines/>
              <w:ind w:left="360" w:hanging="360"/>
              <w:rPr>
                <w:b/>
                <w:color w:val="000000"/>
              </w:rPr>
            </w:pPr>
            <w:r w:rsidRPr="007F620E">
              <w:rPr>
                <w:b/>
                <w:color w:val="000000"/>
              </w:rPr>
              <w:t>a.</w:t>
            </w:r>
            <w:r w:rsidRPr="007F620E">
              <w:rPr>
                <w:b/>
                <w:color w:val="000000"/>
              </w:rPr>
              <w:tab/>
            </w:r>
            <w:r w:rsidRPr="007F620E">
              <w:rPr>
                <w:b/>
              </w:rPr>
              <w:t xml:space="preserve">Was </w:t>
            </w:r>
            <w:r w:rsidRPr="009E48E4">
              <w:rPr>
                <w:b/>
              </w:rPr>
              <w:t xml:space="preserve">the </w:t>
            </w:r>
            <w:r w:rsidRPr="009E48E4" w:rsidR="009E48E4">
              <w:rPr>
                <w:b/>
                <w:color w:val="000000"/>
                <w:sz w:val="22"/>
                <w:szCs w:val="22"/>
              </w:rPr>
              <w:t>Public Advocate</w:t>
            </w:r>
            <w:r w:rsidR="00621A7C">
              <w:rPr>
                <w:b/>
                <w:color w:val="000000"/>
                <w:sz w:val="22"/>
                <w:szCs w:val="22"/>
              </w:rPr>
              <w:t>’</w:t>
            </w:r>
            <w:r w:rsidRPr="009E48E4" w:rsidR="009E48E4">
              <w:rPr>
                <w:b/>
                <w:color w:val="000000"/>
                <w:sz w:val="22"/>
                <w:szCs w:val="22"/>
              </w:rPr>
              <w:t>s Office of the Public Utilities Commission</w:t>
            </w:r>
            <w:r w:rsidRPr="009E48E4" w:rsidR="009E48E4">
              <w:rPr>
                <w:b/>
              </w:rPr>
              <w:t xml:space="preserve"> </w:t>
            </w:r>
            <w:r w:rsidRPr="00B55D78">
              <w:rPr>
                <w:b/>
                <w:color w:val="000000"/>
                <w:sz w:val="22"/>
                <w:szCs w:val="22"/>
              </w:rPr>
              <w:t>(</w:t>
            </w:r>
            <w:r w:rsidRPr="00B55D78" w:rsidR="00B55D78">
              <w:rPr>
                <w:b/>
                <w:color w:val="000000"/>
                <w:sz w:val="22"/>
                <w:szCs w:val="22"/>
              </w:rPr>
              <w:t>Cal Advocates</w:t>
            </w:r>
            <w:r w:rsidRPr="007F620E">
              <w:rPr>
                <w:b/>
              </w:rPr>
              <w:t>) a party to the proceeding</w:t>
            </w:r>
            <w:r w:rsidRPr="007F620E">
              <w:rPr>
                <w:b/>
                <w:color w:val="000000"/>
              </w:rPr>
              <w:t>?</w:t>
            </w:r>
          </w:p>
        </w:tc>
        <w:tc>
          <w:tcPr>
            <w:tcW w:w="1710" w:type="dxa"/>
          </w:tcPr>
          <w:p w:rsidRPr="00E25078" w:rsidR="00A92D0B" w:rsidP="00073262" w:rsidRDefault="00FB50B8" w14:paraId="0B49A7C8" w14:textId="223AD87B">
            <w:pPr>
              <w:keepNext/>
              <w:keepLines/>
              <w:rPr>
                <w:color w:val="000000"/>
              </w:rPr>
            </w:pPr>
            <w:r>
              <w:rPr>
                <w:color w:val="000000"/>
              </w:rPr>
              <w:t>Yes</w:t>
            </w:r>
          </w:p>
        </w:tc>
        <w:tc>
          <w:tcPr>
            <w:tcW w:w="1980" w:type="dxa"/>
          </w:tcPr>
          <w:p w:rsidRPr="00E25078" w:rsidR="00A92D0B" w:rsidP="00073262" w:rsidRDefault="0002784A" w14:paraId="23B6532A" w14:textId="1E4322B9">
            <w:pPr>
              <w:keepNext/>
              <w:keepLines/>
              <w:rPr>
                <w:color w:val="000000"/>
              </w:rPr>
            </w:pPr>
            <w:r>
              <w:rPr>
                <w:color w:val="000000"/>
              </w:rPr>
              <w:t>Yes</w:t>
            </w:r>
          </w:p>
        </w:tc>
      </w:tr>
      <w:tr w:rsidRPr="007F620E" w:rsidR="00A92D0B" w:rsidTr="006F09DA" w14:paraId="3317BD71" w14:textId="77777777">
        <w:tc>
          <w:tcPr>
            <w:tcW w:w="6048" w:type="dxa"/>
          </w:tcPr>
          <w:p w:rsidRPr="007F620E" w:rsidR="00A92D0B" w:rsidP="00073262" w:rsidRDefault="00A92D0B" w14:paraId="561D245D" w14:textId="77777777">
            <w:pPr>
              <w:tabs>
                <w:tab w:val="left" w:pos="360"/>
              </w:tabs>
              <w:ind w:left="360" w:hanging="360"/>
              <w:rPr>
                <w:b/>
                <w:color w:val="000000"/>
              </w:rPr>
            </w:pPr>
            <w:r w:rsidRPr="007F620E">
              <w:rPr>
                <w:b/>
                <w:color w:val="000000"/>
              </w:rPr>
              <w:t>b.</w:t>
            </w:r>
            <w:r w:rsidRPr="007F620E">
              <w:rPr>
                <w:b/>
                <w:color w:val="000000"/>
              </w:rPr>
              <w:tab/>
              <w:t xml:space="preserve">Were there other parties to </w:t>
            </w:r>
            <w:proofErr w:type="gramStart"/>
            <w:r w:rsidRPr="007F620E">
              <w:rPr>
                <w:b/>
                <w:color w:val="000000"/>
              </w:rPr>
              <w:t>the proceeding</w:t>
            </w:r>
            <w:proofErr w:type="gramEnd"/>
            <w:r w:rsidRPr="007F620E">
              <w:rPr>
                <w:b/>
                <w:color w:val="000000"/>
              </w:rPr>
              <w:t xml:space="preserve"> with positions </w:t>
            </w:r>
            <w:proofErr w:type="gramStart"/>
            <w:r w:rsidRPr="007F620E">
              <w:rPr>
                <w:b/>
                <w:color w:val="000000"/>
              </w:rPr>
              <w:t>similar to</w:t>
            </w:r>
            <w:proofErr w:type="gramEnd"/>
            <w:r w:rsidRPr="007F620E">
              <w:rPr>
                <w:b/>
                <w:color w:val="000000"/>
              </w:rPr>
              <w:t xml:space="preserve"> yours? </w:t>
            </w:r>
          </w:p>
        </w:tc>
        <w:tc>
          <w:tcPr>
            <w:tcW w:w="1710" w:type="dxa"/>
          </w:tcPr>
          <w:p w:rsidRPr="00E25078" w:rsidR="00A92D0B" w:rsidP="00073262" w:rsidRDefault="00FB50B8" w14:paraId="3708E485" w14:textId="7CAAD293">
            <w:pPr>
              <w:rPr>
                <w:color w:val="000000"/>
              </w:rPr>
            </w:pPr>
            <w:r>
              <w:rPr>
                <w:color w:val="000000"/>
              </w:rPr>
              <w:t>Yes</w:t>
            </w:r>
          </w:p>
        </w:tc>
        <w:tc>
          <w:tcPr>
            <w:tcW w:w="1980" w:type="dxa"/>
          </w:tcPr>
          <w:p w:rsidRPr="00E25078" w:rsidR="00A92D0B" w:rsidP="00073262" w:rsidRDefault="0002784A" w14:paraId="6B3388E6" w14:textId="11A42DBF">
            <w:pPr>
              <w:rPr>
                <w:color w:val="000000"/>
              </w:rPr>
            </w:pPr>
            <w:r>
              <w:rPr>
                <w:color w:val="000000"/>
              </w:rPr>
              <w:t>Yes</w:t>
            </w:r>
          </w:p>
        </w:tc>
      </w:tr>
      <w:tr w:rsidRPr="007F620E" w:rsidR="00A92D0B" w:rsidTr="006F09DA" w14:paraId="0A51B7D4" w14:textId="77777777">
        <w:tc>
          <w:tcPr>
            <w:tcW w:w="7758" w:type="dxa"/>
            <w:gridSpan w:val="2"/>
          </w:tcPr>
          <w:p w:rsidRPr="00E25078" w:rsidR="00A92D0B" w:rsidP="00073262" w:rsidRDefault="00A92D0B" w14:paraId="30CB6275" w14:textId="086268AB">
            <w:pPr>
              <w:ind w:left="360" w:hanging="360"/>
              <w:rPr>
                <w:color w:val="000000"/>
              </w:rPr>
            </w:pPr>
            <w:r w:rsidRPr="00E25078">
              <w:rPr>
                <w:b/>
                <w:color w:val="000000"/>
              </w:rPr>
              <w:t>c.</w:t>
            </w:r>
            <w:r w:rsidRPr="00E25078">
              <w:rPr>
                <w:b/>
                <w:color w:val="000000"/>
              </w:rPr>
              <w:tab/>
              <w:t>If so, provide name of other parties:</w:t>
            </w:r>
            <w:r w:rsidRPr="00E25078" w:rsidR="00E25078">
              <w:rPr>
                <w:color w:val="000000"/>
              </w:rPr>
              <w:t xml:space="preserve"> </w:t>
            </w:r>
            <w:proofErr w:type="spellStart"/>
            <w:r w:rsidR="008F29AA">
              <w:rPr>
                <w:color w:val="000000"/>
              </w:rPr>
              <w:t>CforAT</w:t>
            </w:r>
            <w:proofErr w:type="spellEnd"/>
            <w:r w:rsidR="00252644">
              <w:rPr>
                <w:color w:val="000000"/>
              </w:rPr>
              <w:t xml:space="preserve"> </w:t>
            </w:r>
          </w:p>
          <w:p w:rsidRPr="00E25078" w:rsidR="00691528" w:rsidP="00073262" w:rsidRDefault="00691528" w14:paraId="058CE425" w14:textId="77777777">
            <w:pPr>
              <w:ind w:left="360" w:hanging="360"/>
              <w:rPr>
                <w:color w:val="000000"/>
              </w:rPr>
            </w:pPr>
          </w:p>
          <w:p w:rsidRPr="00E25078" w:rsidR="00A92D0B" w:rsidP="00073262" w:rsidRDefault="00A92D0B" w14:paraId="0919176B" w14:textId="77777777">
            <w:pPr>
              <w:ind w:left="360" w:hanging="360"/>
              <w:rPr>
                <w:color w:val="000000"/>
              </w:rPr>
            </w:pPr>
          </w:p>
        </w:tc>
        <w:tc>
          <w:tcPr>
            <w:tcW w:w="1980" w:type="dxa"/>
          </w:tcPr>
          <w:p w:rsidRPr="00E25078" w:rsidR="00A92D0B" w:rsidP="00073262" w:rsidRDefault="00ED67A4" w14:paraId="22A40B49" w14:textId="3C782AF0">
            <w:pPr>
              <w:rPr>
                <w:color w:val="000000"/>
              </w:rPr>
            </w:pPr>
            <w:r>
              <w:rPr>
                <w:color w:val="000000"/>
              </w:rPr>
              <w:t xml:space="preserve">Noted; however, </w:t>
            </w:r>
            <w:r w:rsidR="00771820">
              <w:rPr>
                <w:color w:val="000000"/>
              </w:rPr>
              <w:t xml:space="preserve">TURN, SBUA, and CFBF also </w:t>
            </w:r>
            <w:r>
              <w:rPr>
                <w:color w:val="000000"/>
              </w:rPr>
              <w:t xml:space="preserve">shared similar </w:t>
            </w:r>
            <w:r w:rsidR="00771820">
              <w:rPr>
                <w:color w:val="000000"/>
              </w:rPr>
              <w:t xml:space="preserve">positions </w:t>
            </w:r>
          </w:p>
        </w:tc>
      </w:tr>
      <w:tr w:rsidRPr="007F620E" w:rsidR="00A92D0B" w:rsidTr="006F09DA" w14:paraId="744830F5" w14:textId="77777777">
        <w:tc>
          <w:tcPr>
            <w:tcW w:w="7758" w:type="dxa"/>
            <w:gridSpan w:val="2"/>
          </w:tcPr>
          <w:p w:rsidRPr="00E25078" w:rsidR="00A92D0B" w:rsidP="00073262" w:rsidRDefault="00A92D0B" w14:paraId="7C05FE5A" w14:textId="7521972E">
            <w:pPr>
              <w:tabs>
                <w:tab w:val="left" w:pos="360"/>
              </w:tabs>
              <w:ind w:left="360" w:hanging="360"/>
              <w:rPr>
                <w:color w:val="000000"/>
              </w:rPr>
            </w:pPr>
            <w:r w:rsidRPr="00E25078">
              <w:rPr>
                <w:b/>
                <w:color w:val="000000"/>
              </w:rPr>
              <w:t>d.</w:t>
            </w:r>
            <w:r w:rsidRPr="00E25078">
              <w:rPr>
                <w:b/>
                <w:color w:val="000000"/>
              </w:rPr>
              <w:tab/>
            </w:r>
            <w:r w:rsidRPr="00E25078" w:rsidR="00D075B1">
              <w:rPr>
                <w:b/>
                <w:color w:val="000000"/>
              </w:rPr>
              <w:t xml:space="preserve">Intervenor’s </w:t>
            </w:r>
            <w:r w:rsidRPr="00E25078" w:rsidR="00A319DE">
              <w:rPr>
                <w:b/>
                <w:color w:val="000000"/>
              </w:rPr>
              <w:t>c</w:t>
            </w:r>
            <w:r w:rsidRPr="00E25078" w:rsidR="00D075B1">
              <w:rPr>
                <w:b/>
                <w:color w:val="000000"/>
              </w:rPr>
              <w:t xml:space="preserve">laim of </w:t>
            </w:r>
            <w:r w:rsidRPr="00E25078" w:rsidR="00A319DE">
              <w:rPr>
                <w:b/>
                <w:color w:val="000000"/>
              </w:rPr>
              <w:t>n</w:t>
            </w:r>
            <w:r w:rsidRPr="00E25078" w:rsidR="00D075B1">
              <w:rPr>
                <w:b/>
                <w:color w:val="000000"/>
              </w:rPr>
              <w:t>on-</w:t>
            </w:r>
            <w:r w:rsidRPr="00E25078" w:rsidR="00A319DE">
              <w:rPr>
                <w:b/>
                <w:color w:val="000000"/>
              </w:rPr>
              <w:t>d</w:t>
            </w:r>
            <w:r w:rsidRPr="00E25078" w:rsidR="00D075B1">
              <w:rPr>
                <w:b/>
                <w:color w:val="000000"/>
              </w:rPr>
              <w:t>uplication:</w:t>
            </w:r>
            <w:r w:rsidRPr="00E25078" w:rsidR="00E25078">
              <w:rPr>
                <w:color w:val="000000"/>
              </w:rPr>
              <w:t xml:space="preserve"> </w:t>
            </w:r>
          </w:p>
          <w:p w:rsidRPr="00E25078" w:rsidR="00691528" w:rsidP="006B2F1B" w:rsidRDefault="00B17322" w14:paraId="0CFBC7B2" w14:textId="0F11FF6D">
            <w:pPr>
              <w:ind w:left="162" w:hanging="18"/>
              <w:rPr>
                <w:color w:val="000000"/>
              </w:rPr>
            </w:pPr>
            <w:r>
              <w:rPr>
                <w:color w:val="000000"/>
              </w:rPr>
              <w:t>The GRC Ph 2 examines numerous complex issues</w:t>
            </w:r>
            <w:r w:rsidR="006B2F1B">
              <w:rPr>
                <w:color w:val="000000"/>
              </w:rPr>
              <w:t xml:space="preserve"> </w:t>
            </w:r>
            <w:r w:rsidR="002B5E8B">
              <w:rPr>
                <w:color w:val="000000"/>
              </w:rPr>
              <w:t xml:space="preserve">regarding marginal costs, </w:t>
            </w:r>
            <w:r w:rsidR="0077519A">
              <w:rPr>
                <w:color w:val="000000"/>
              </w:rPr>
              <w:t xml:space="preserve">different types of rate </w:t>
            </w:r>
            <w:r w:rsidR="001336E9">
              <w:rPr>
                <w:color w:val="000000"/>
              </w:rPr>
              <w:t>design</w:t>
            </w:r>
            <w:r w:rsidR="0077519A">
              <w:rPr>
                <w:color w:val="000000"/>
              </w:rPr>
              <w:t xml:space="preserve">, </w:t>
            </w:r>
            <w:r w:rsidR="003770FB">
              <w:rPr>
                <w:color w:val="000000"/>
              </w:rPr>
              <w:t xml:space="preserve">customer classes, cost recovery, revenue allocation, and treatment of other </w:t>
            </w:r>
            <w:r w:rsidR="000078C9">
              <w:rPr>
                <w:color w:val="000000"/>
              </w:rPr>
              <w:t xml:space="preserve">unique </w:t>
            </w:r>
            <w:r w:rsidR="003770FB">
              <w:rPr>
                <w:color w:val="000000"/>
              </w:rPr>
              <w:t>costs.</w:t>
            </w:r>
            <w:r w:rsidR="006B2F1B">
              <w:rPr>
                <w:color w:val="000000"/>
              </w:rPr>
              <w:t xml:space="preserve"> </w:t>
            </w:r>
            <w:r w:rsidR="000078C9">
              <w:rPr>
                <w:color w:val="000000"/>
              </w:rPr>
              <w:t>M</w:t>
            </w:r>
            <w:r w:rsidR="006B2F1B">
              <w:rPr>
                <w:color w:val="000000"/>
              </w:rPr>
              <w:t>ultiple part</w:t>
            </w:r>
            <w:r w:rsidR="000078C9">
              <w:rPr>
                <w:color w:val="000000"/>
              </w:rPr>
              <w:t>ies</w:t>
            </w:r>
            <w:r w:rsidR="006B2F1B">
              <w:rPr>
                <w:color w:val="000000"/>
              </w:rPr>
              <w:t xml:space="preserve"> p</w:t>
            </w:r>
            <w:r w:rsidR="000078C9">
              <w:rPr>
                <w:color w:val="000000"/>
              </w:rPr>
              <w:t>rovide</w:t>
            </w:r>
            <w:r w:rsidR="00917616">
              <w:rPr>
                <w:color w:val="000000"/>
              </w:rPr>
              <w:t>d</w:t>
            </w:r>
            <w:r w:rsidR="000078C9">
              <w:rPr>
                <w:color w:val="000000"/>
              </w:rPr>
              <w:t xml:space="preserve"> testimonies, </w:t>
            </w:r>
            <w:r w:rsidR="00D63D08">
              <w:rPr>
                <w:color w:val="000000"/>
              </w:rPr>
              <w:t>analyses</w:t>
            </w:r>
            <w:r w:rsidR="000078C9">
              <w:rPr>
                <w:color w:val="000000"/>
              </w:rPr>
              <w:t xml:space="preserve"> and recommendations. </w:t>
            </w:r>
            <w:r w:rsidR="006F271E">
              <w:rPr>
                <w:color w:val="000000"/>
              </w:rPr>
              <w:t>Naturally, some parties align</w:t>
            </w:r>
            <w:r w:rsidR="00CE6887">
              <w:rPr>
                <w:color w:val="000000"/>
              </w:rPr>
              <w:t>ed</w:t>
            </w:r>
            <w:r w:rsidR="006F271E">
              <w:rPr>
                <w:color w:val="000000"/>
              </w:rPr>
              <w:t xml:space="preserve"> on some issues and diverge</w:t>
            </w:r>
            <w:r w:rsidR="00CE6887">
              <w:rPr>
                <w:color w:val="000000"/>
              </w:rPr>
              <w:t>d</w:t>
            </w:r>
            <w:r w:rsidR="006F271E">
              <w:rPr>
                <w:color w:val="000000"/>
              </w:rPr>
              <w:t xml:space="preserve"> on others. In this proceeding, UCAN focused on several unique issues including service drops, </w:t>
            </w:r>
            <w:r w:rsidR="00054CD6">
              <w:rPr>
                <w:color w:val="000000"/>
              </w:rPr>
              <w:t>NEM</w:t>
            </w:r>
            <w:r w:rsidR="00C27EC5">
              <w:rPr>
                <w:color w:val="000000"/>
              </w:rPr>
              <w:t xml:space="preserve"> data and cost-of-service studies</w:t>
            </w:r>
            <w:r w:rsidR="00054CD6">
              <w:rPr>
                <w:color w:val="000000"/>
              </w:rPr>
              <w:t>, and the SAPC methodology</w:t>
            </w:r>
            <w:r w:rsidR="00BB3BF9">
              <w:rPr>
                <w:color w:val="000000"/>
              </w:rPr>
              <w:t>, which the Commission adopted</w:t>
            </w:r>
            <w:r w:rsidR="00054CD6">
              <w:rPr>
                <w:color w:val="000000"/>
              </w:rPr>
              <w:t xml:space="preserve">. </w:t>
            </w:r>
            <w:r w:rsidR="00E0596C">
              <w:rPr>
                <w:color w:val="000000"/>
              </w:rPr>
              <w:t xml:space="preserve">Many issues </w:t>
            </w:r>
            <w:r w:rsidR="00403238">
              <w:rPr>
                <w:color w:val="000000"/>
              </w:rPr>
              <w:t>analyzed by Cal Advocates were not examined by UCAN</w:t>
            </w:r>
            <w:r w:rsidR="00C56689">
              <w:rPr>
                <w:color w:val="000000"/>
              </w:rPr>
              <w:t>, such as Marginal Energy Costs</w:t>
            </w:r>
            <w:r w:rsidR="003412C5">
              <w:rPr>
                <w:color w:val="000000"/>
              </w:rPr>
              <w:t xml:space="preserve"> and the New Cu</w:t>
            </w:r>
            <w:r w:rsidR="00B67203">
              <w:rPr>
                <w:color w:val="000000"/>
              </w:rPr>
              <w:t>stomer Only (NCO) method to calculate the MDCC</w:t>
            </w:r>
            <w:r w:rsidR="00403238">
              <w:rPr>
                <w:color w:val="000000"/>
              </w:rPr>
              <w:t xml:space="preserve">. Additionally, UCAN opposed Cal Advocates </w:t>
            </w:r>
            <w:r w:rsidR="00212F7B">
              <w:rPr>
                <w:color w:val="000000"/>
              </w:rPr>
              <w:t xml:space="preserve">and TURN’s </w:t>
            </w:r>
            <w:r w:rsidR="00403238">
              <w:rPr>
                <w:color w:val="000000"/>
              </w:rPr>
              <w:t>position</w:t>
            </w:r>
            <w:r w:rsidR="00212F7B">
              <w:rPr>
                <w:color w:val="000000"/>
              </w:rPr>
              <w:t>s</w:t>
            </w:r>
            <w:r w:rsidR="00403238">
              <w:rPr>
                <w:color w:val="000000"/>
              </w:rPr>
              <w:t xml:space="preserve"> on the Medical Baseline Settlement Agreement. </w:t>
            </w:r>
            <w:r w:rsidR="00585A31">
              <w:rPr>
                <w:color w:val="000000"/>
              </w:rPr>
              <w:t>In th</w:t>
            </w:r>
            <w:r w:rsidR="00040EEA">
              <w:rPr>
                <w:color w:val="000000"/>
              </w:rPr>
              <w:t xml:space="preserve">ese </w:t>
            </w:r>
            <w:r w:rsidR="00585A31">
              <w:rPr>
                <w:color w:val="000000"/>
              </w:rPr>
              <w:t>way</w:t>
            </w:r>
            <w:r w:rsidR="00040EEA">
              <w:rPr>
                <w:color w:val="000000"/>
              </w:rPr>
              <w:t>s</w:t>
            </w:r>
            <w:r w:rsidR="00585A31">
              <w:rPr>
                <w:color w:val="000000"/>
              </w:rPr>
              <w:t xml:space="preserve">, UCAN’s work </w:t>
            </w:r>
            <w:r w:rsidR="00037EBF">
              <w:rPr>
                <w:color w:val="000000"/>
              </w:rPr>
              <w:t>did not duplicate Cal Advocates</w:t>
            </w:r>
            <w:r w:rsidR="00040EEA">
              <w:rPr>
                <w:color w:val="000000"/>
              </w:rPr>
              <w:t>’</w:t>
            </w:r>
            <w:r w:rsidR="00D6329A">
              <w:rPr>
                <w:color w:val="000000"/>
              </w:rPr>
              <w:t xml:space="preserve"> or TURN</w:t>
            </w:r>
            <w:r w:rsidR="00040EEA">
              <w:rPr>
                <w:color w:val="000000"/>
              </w:rPr>
              <w:t>’s</w:t>
            </w:r>
            <w:r w:rsidR="00037EBF">
              <w:rPr>
                <w:color w:val="000000"/>
              </w:rPr>
              <w:t>. Additionally, i</w:t>
            </w:r>
            <w:r w:rsidR="009B1EC1">
              <w:rPr>
                <w:color w:val="000000"/>
              </w:rPr>
              <w:t>n the settlement process, UCAN worked closely with all parties</w:t>
            </w:r>
            <w:r w:rsidR="00686DC4">
              <w:rPr>
                <w:color w:val="000000"/>
              </w:rPr>
              <w:t>, providing unique perspectives on certain issues</w:t>
            </w:r>
            <w:r w:rsidR="00E3783E">
              <w:rPr>
                <w:color w:val="000000"/>
              </w:rPr>
              <w:t xml:space="preserve">. UCAN coordinated with other parties throughout the proceeding </w:t>
            </w:r>
            <w:r w:rsidR="009B1EC1">
              <w:rPr>
                <w:color w:val="000000"/>
              </w:rPr>
              <w:t xml:space="preserve">to </w:t>
            </w:r>
            <w:r w:rsidR="00863C85">
              <w:rPr>
                <w:color w:val="000000"/>
              </w:rPr>
              <w:t xml:space="preserve">achieve </w:t>
            </w:r>
            <w:r w:rsidR="00E82DDF">
              <w:rPr>
                <w:color w:val="000000"/>
              </w:rPr>
              <w:t xml:space="preserve">a reasonable compromised outcome on </w:t>
            </w:r>
            <w:r w:rsidR="00D277C4">
              <w:rPr>
                <w:color w:val="000000"/>
              </w:rPr>
              <w:t>most of the</w:t>
            </w:r>
            <w:r w:rsidR="00E82DDF">
              <w:rPr>
                <w:color w:val="000000"/>
              </w:rPr>
              <w:t xml:space="preserve"> disputed issues</w:t>
            </w:r>
            <w:r w:rsidR="0004428E">
              <w:rPr>
                <w:color w:val="000000"/>
              </w:rPr>
              <w:t>.</w:t>
            </w:r>
            <w:r w:rsidR="00E75F82">
              <w:rPr>
                <w:color w:val="000000"/>
              </w:rPr>
              <w:t xml:space="preserve"> If the Commission does find any duplication of </w:t>
            </w:r>
            <w:r w:rsidR="006533FA">
              <w:rPr>
                <w:color w:val="000000"/>
              </w:rPr>
              <w:t xml:space="preserve">effort UCAN urges it to be found minor and therefore reasonable. </w:t>
            </w:r>
          </w:p>
          <w:p w:rsidRPr="00E25078" w:rsidR="00A92D0B" w:rsidP="00073262" w:rsidRDefault="00A92D0B" w14:paraId="3228BB07" w14:textId="77777777">
            <w:pPr>
              <w:tabs>
                <w:tab w:val="left" w:pos="360"/>
              </w:tabs>
              <w:ind w:left="360" w:hanging="360"/>
              <w:rPr>
                <w:color w:val="000000"/>
              </w:rPr>
            </w:pPr>
          </w:p>
        </w:tc>
        <w:tc>
          <w:tcPr>
            <w:tcW w:w="1980" w:type="dxa"/>
          </w:tcPr>
          <w:p w:rsidRPr="00E25078" w:rsidR="00A92D0B" w:rsidP="00FC4BF7" w:rsidRDefault="002E7916" w14:paraId="5F9BBA55" w14:textId="5D33B149">
            <w:pPr>
              <w:tabs>
                <w:tab w:val="left" w:pos="360"/>
              </w:tabs>
              <w:rPr>
                <w:color w:val="000000"/>
              </w:rPr>
            </w:pPr>
            <w:r>
              <w:rPr>
                <w:color w:val="000000"/>
              </w:rPr>
              <w:t>Noted</w:t>
            </w:r>
          </w:p>
        </w:tc>
      </w:tr>
    </w:tbl>
    <w:p w:rsidRPr="007F620E" w:rsidR="00B312DA" w:rsidP="005B5B44" w:rsidRDefault="00A92D0B" w14:paraId="175C3F89" w14:textId="4835545D">
      <w:pPr>
        <w:keepNext/>
        <w:tabs>
          <w:tab w:val="left" w:pos="1260"/>
        </w:tabs>
        <w:spacing w:before="480"/>
        <w:ind w:left="1267" w:hanging="1267"/>
        <w:jc w:val="center"/>
        <w:rPr>
          <w:b/>
          <w:color w:val="000000"/>
        </w:rPr>
      </w:pPr>
      <w:r w:rsidRPr="007F620E">
        <w:rPr>
          <w:b/>
          <w:color w:val="000000"/>
        </w:rPr>
        <w:t>PART III</w:t>
      </w:r>
      <w:proofErr w:type="gramStart"/>
      <w:r w:rsidRPr="007F620E">
        <w:rPr>
          <w:b/>
          <w:color w:val="000000"/>
        </w:rPr>
        <w:t>:</w:t>
      </w:r>
      <w:r w:rsidR="00D1778A">
        <w:rPr>
          <w:b/>
          <w:color w:val="000000"/>
        </w:rPr>
        <w:t xml:space="preserve">  </w:t>
      </w:r>
      <w:r w:rsidRPr="007F620E">
        <w:rPr>
          <w:b/>
          <w:color w:val="000000"/>
        </w:rPr>
        <w:t>REASONABLENESS</w:t>
      </w:r>
      <w:proofErr w:type="gramEnd"/>
      <w:r w:rsidRPr="007F620E">
        <w:rPr>
          <w:b/>
          <w:color w:val="000000"/>
        </w:rPr>
        <w:t xml:space="preserve"> OF REQUESTED COMPENSATION</w:t>
      </w:r>
    </w:p>
    <w:p w:rsidRPr="007F620E" w:rsidR="00A92D0B" w:rsidP="005B5B44" w:rsidRDefault="00A92D0B" w14:paraId="6F74DAE2" w14:textId="77777777">
      <w:pPr>
        <w:keepNext/>
        <w:numPr>
          <w:ilvl w:val="0"/>
          <w:numId w:val="9"/>
        </w:numPr>
        <w:spacing w:before="240" w:after="240"/>
        <w:rPr>
          <w:b/>
          <w:color w:val="000000"/>
        </w:rPr>
      </w:pPr>
      <w:r w:rsidRPr="007F620E">
        <w:rPr>
          <w:b/>
          <w:color w:val="000000"/>
        </w:rPr>
        <w:t xml:space="preserve">General Claim of Reasonableness </w:t>
      </w:r>
      <w:r w:rsidRPr="007F620E" w:rsidR="00F30DA8">
        <w:rPr>
          <w:b/>
          <w:color w:val="000000"/>
        </w:rPr>
        <w:t xml:space="preserve">(§ </w:t>
      </w:r>
      <w:r w:rsidRPr="007F620E">
        <w:rPr>
          <w:b/>
          <w:color w:val="000000"/>
        </w:rPr>
        <w:t xml:space="preserve">1801 </w:t>
      </w:r>
      <w:r w:rsidRPr="007F620E" w:rsidR="00F30DA8">
        <w:rPr>
          <w:b/>
          <w:color w:val="000000"/>
        </w:rPr>
        <w:t>and §</w:t>
      </w:r>
      <w:r w:rsidR="0022302F">
        <w:rPr>
          <w:b/>
          <w:color w:val="000000"/>
        </w:rPr>
        <w:t xml:space="preserve"> 1806)</w:t>
      </w:r>
      <w:r w:rsidR="00C02649">
        <w:rPr>
          <w:b/>
          <w:color w:val="000000"/>
        </w:rPr>
        <w:t>:</w:t>
      </w:r>
    </w:p>
    <w:tbl>
      <w:tblPr>
        <w:tblW w:w="973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7488"/>
        <w:gridCol w:w="2250"/>
      </w:tblGrid>
      <w:tr w:rsidRPr="007F620E" w:rsidR="00FE3BAE" w:rsidTr="00EC6387" w14:paraId="4078AC87" w14:textId="77777777">
        <w:trPr>
          <w:tblHeader/>
        </w:trPr>
        <w:tc>
          <w:tcPr>
            <w:tcW w:w="7488" w:type="dxa"/>
            <w:tcBorders>
              <w:bottom w:val="single" w:color="auto" w:sz="4" w:space="0"/>
            </w:tcBorders>
            <w:shd w:val="clear" w:color="auto" w:fill="D9D9D9" w:themeFill="background1" w:themeFillShade="D9"/>
          </w:tcPr>
          <w:p w:rsidRPr="007F620E" w:rsidR="00FE3BAE" w:rsidP="00EC6387" w:rsidRDefault="00FE3BAE" w14:paraId="70FDF5DA" w14:textId="77777777">
            <w:pPr>
              <w:rPr>
                <w:b/>
                <w:color w:val="000000"/>
              </w:rPr>
            </w:pPr>
          </w:p>
        </w:tc>
        <w:tc>
          <w:tcPr>
            <w:tcW w:w="2250" w:type="dxa"/>
            <w:shd w:val="clear" w:color="auto" w:fill="D9D9D9" w:themeFill="background1" w:themeFillShade="D9"/>
          </w:tcPr>
          <w:p w:rsidRPr="00FE3BAE" w:rsidR="00FE3BAE" w:rsidP="00EC6387" w:rsidRDefault="00FE3BAE" w14:paraId="59CD9FCF" w14:textId="77777777">
            <w:pPr>
              <w:rPr>
                <w:color w:val="000000"/>
              </w:rPr>
            </w:pPr>
            <w:r w:rsidRPr="007F620E">
              <w:rPr>
                <w:b/>
                <w:color w:val="000000"/>
              </w:rPr>
              <w:t>CPUC Discussion</w:t>
            </w:r>
          </w:p>
        </w:tc>
      </w:tr>
      <w:tr w:rsidRPr="007F620E" w:rsidR="00FE3BAE" w:rsidTr="006F09DA" w14:paraId="5708510E" w14:textId="77777777">
        <w:tc>
          <w:tcPr>
            <w:tcW w:w="7488" w:type="dxa"/>
            <w:tcBorders>
              <w:bottom w:val="single" w:color="auto" w:sz="4" w:space="0"/>
            </w:tcBorders>
          </w:tcPr>
          <w:p w:rsidRPr="00E25078" w:rsidR="00FE3BAE" w:rsidP="00EC6387" w:rsidRDefault="00FE3BAE" w14:paraId="707F9932" w14:textId="24B1B5E0">
            <w:pPr>
              <w:rPr>
                <w:color w:val="000000"/>
              </w:rPr>
            </w:pPr>
            <w:r w:rsidRPr="007F620E">
              <w:rPr>
                <w:b/>
                <w:color w:val="000000"/>
              </w:rPr>
              <w:t>a. Intervenor’s claim of cost reasonableness:</w:t>
            </w:r>
            <w:r w:rsidRPr="00E25078" w:rsidR="00E25078">
              <w:rPr>
                <w:color w:val="000000"/>
              </w:rPr>
              <w:t xml:space="preserve"> </w:t>
            </w:r>
          </w:p>
          <w:p w:rsidR="00DA4933" w:rsidP="00EC6387" w:rsidRDefault="003B736D" w14:paraId="29544E84" w14:textId="53F59EC7">
            <w:pPr>
              <w:rPr>
                <w:color w:val="000000"/>
              </w:rPr>
            </w:pPr>
            <w:r>
              <w:rPr>
                <w:color w:val="000000"/>
              </w:rPr>
              <w:t xml:space="preserve">UCAN seeks a total compensation </w:t>
            </w:r>
            <w:r w:rsidRPr="00E66213">
              <w:rPr>
                <w:color w:val="000000"/>
              </w:rPr>
              <w:t xml:space="preserve">award of </w:t>
            </w:r>
            <w:r w:rsidRPr="00E66213" w:rsidR="00E66213">
              <w:rPr>
                <w:color w:val="000000"/>
              </w:rPr>
              <w:t>$107,732.25</w:t>
            </w:r>
            <w:r w:rsidRPr="00E66213" w:rsidR="00810D06">
              <w:rPr>
                <w:color w:val="000000"/>
              </w:rPr>
              <w:t xml:space="preserve"> </w:t>
            </w:r>
            <w:r w:rsidRPr="00E66213" w:rsidR="00E9395D">
              <w:rPr>
                <w:color w:val="000000"/>
              </w:rPr>
              <w:t>a</w:t>
            </w:r>
            <w:r w:rsidR="00E9395D">
              <w:rPr>
                <w:color w:val="000000"/>
              </w:rPr>
              <w:t xml:space="preserve">s the reasonable cost of its participation. This </w:t>
            </w:r>
            <w:r w:rsidR="00BA69A9">
              <w:rPr>
                <w:color w:val="000000"/>
              </w:rPr>
              <w:t xml:space="preserve">amount includes time for UCAN’s </w:t>
            </w:r>
            <w:proofErr w:type="gramStart"/>
            <w:r w:rsidR="00BA69A9">
              <w:rPr>
                <w:color w:val="000000"/>
              </w:rPr>
              <w:lastRenderedPageBreak/>
              <w:t>representative</w:t>
            </w:r>
            <w:proofErr w:type="gramEnd"/>
            <w:r w:rsidR="00BA69A9">
              <w:rPr>
                <w:color w:val="000000"/>
              </w:rPr>
              <w:t xml:space="preserve">, </w:t>
            </w:r>
            <w:proofErr w:type="gramStart"/>
            <w:r w:rsidR="00BA69A9">
              <w:rPr>
                <w:color w:val="000000"/>
              </w:rPr>
              <w:t>expert</w:t>
            </w:r>
            <w:proofErr w:type="gramEnd"/>
            <w:r w:rsidR="00BA69A9">
              <w:rPr>
                <w:color w:val="000000"/>
              </w:rPr>
              <w:t>, and support staff. UCAN urges the Commission to find thes</w:t>
            </w:r>
            <w:r w:rsidR="00D250EC">
              <w:rPr>
                <w:color w:val="000000"/>
              </w:rPr>
              <w:t xml:space="preserve">e costs reasonable </w:t>
            </w:r>
            <w:proofErr w:type="gramStart"/>
            <w:r w:rsidR="00D250EC">
              <w:rPr>
                <w:color w:val="000000"/>
              </w:rPr>
              <w:t>in light of</w:t>
            </w:r>
            <w:proofErr w:type="gramEnd"/>
            <w:r w:rsidR="00D250EC">
              <w:rPr>
                <w:color w:val="000000"/>
              </w:rPr>
              <w:t xml:space="preserve"> </w:t>
            </w:r>
            <w:proofErr w:type="gramStart"/>
            <w:r w:rsidR="00D250EC">
              <w:rPr>
                <w:color w:val="000000"/>
              </w:rPr>
              <w:t>its</w:t>
            </w:r>
            <w:proofErr w:type="gramEnd"/>
            <w:r w:rsidR="00D250EC">
              <w:rPr>
                <w:color w:val="000000"/>
              </w:rPr>
              <w:t xml:space="preserve"> substantial contribution to the decision detailed in Part</w:t>
            </w:r>
            <w:r w:rsidR="00DA4933">
              <w:rPr>
                <w:color w:val="000000"/>
              </w:rPr>
              <w:t xml:space="preserve"> II.A above.</w:t>
            </w:r>
          </w:p>
          <w:p w:rsidR="00DA4933" w:rsidP="00EC6387" w:rsidRDefault="00DA4933" w14:paraId="2C466B60" w14:textId="77777777">
            <w:pPr>
              <w:rPr>
                <w:color w:val="000000"/>
              </w:rPr>
            </w:pPr>
          </w:p>
          <w:p w:rsidRPr="00691528" w:rsidR="00691528" w:rsidP="00EC6387" w:rsidRDefault="003847E1" w14:paraId="6A25116A" w14:textId="6F4D528B">
            <w:pPr>
              <w:rPr>
                <w:color w:val="000000"/>
              </w:rPr>
            </w:pPr>
            <w:r>
              <w:rPr>
                <w:color w:val="000000"/>
              </w:rPr>
              <w:t>UCAN’s participation led to meaningful benefits for residential ratepayers.</w:t>
            </w:r>
            <w:r w:rsidR="00DA0374">
              <w:rPr>
                <w:color w:val="000000"/>
              </w:rPr>
              <w:t xml:space="preserve"> For example, by advocating for </w:t>
            </w:r>
            <w:r w:rsidR="00D91469">
              <w:rPr>
                <w:color w:val="000000"/>
              </w:rPr>
              <w:t>the NEM cost-of-service study</w:t>
            </w:r>
            <w:r w:rsidR="00900FDE">
              <w:rPr>
                <w:color w:val="000000"/>
              </w:rPr>
              <w:t xml:space="preserve"> in Direct Testimony</w:t>
            </w:r>
            <w:r w:rsidR="00D91469">
              <w:rPr>
                <w:color w:val="000000"/>
              </w:rPr>
              <w:t>,</w:t>
            </w:r>
            <w:r w:rsidR="00900FDE">
              <w:rPr>
                <w:color w:val="000000"/>
              </w:rPr>
              <w:t xml:space="preserve"> UCAN was able to keep this issue front-and-center. The Partial Settlement Agreement included </w:t>
            </w:r>
            <w:r w:rsidR="007D3D47">
              <w:rPr>
                <w:color w:val="000000"/>
              </w:rPr>
              <w:t xml:space="preserve">compromised terms for NEM that </w:t>
            </w:r>
            <w:r w:rsidR="005D1096">
              <w:rPr>
                <w:color w:val="000000"/>
              </w:rPr>
              <w:t xml:space="preserve">addressed UCAN’s concerns about cross-subsidies created by NEM policy. </w:t>
            </w:r>
            <w:r w:rsidR="00B119E7">
              <w:rPr>
                <w:color w:val="000000"/>
              </w:rPr>
              <w:t xml:space="preserve">The adoption of UCAN’s recommended SAPC methodology also addressed UCAN’s concerns about </w:t>
            </w:r>
            <w:r w:rsidR="002944FB">
              <w:rPr>
                <w:color w:val="000000"/>
              </w:rPr>
              <w:t>providing rate stability for customers</w:t>
            </w:r>
            <w:r w:rsidR="004129B8">
              <w:rPr>
                <w:color w:val="000000"/>
              </w:rPr>
              <w:t xml:space="preserve"> as well as </w:t>
            </w:r>
            <w:r w:rsidR="00CF249C">
              <w:rPr>
                <w:color w:val="000000"/>
              </w:rPr>
              <w:t xml:space="preserve">a smooth allocation of revenues </w:t>
            </w:r>
            <w:r w:rsidR="00C27EC5">
              <w:rPr>
                <w:color w:val="000000"/>
              </w:rPr>
              <w:t>for</w:t>
            </w:r>
            <w:r w:rsidR="00CF249C">
              <w:rPr>
                <w:color w:val="000000"/>
              </w:rPr>
              <w:t xml:space="preserve"> all customer classes</w:t>
            </w:r>
            <w:r w:rsidR="002944FB">
              <w:rPr>
                <w:color w:val="000000"/>
              </w:rPr>
              <w:t xml:space="preserve">. </w:t>
            </w:r>
            <w:r w:rsidR="00941009">
              <w:rPr>
                <w:color w:val="000000"/>
              </w:rPr>
              <w:t xml:space="preserve">UCAN also participated </w:t>
            </w:r>
            <w:r w:rsidR="005B550C">
              <w:rPr>
                <w:color w:val="000000"/>
              </w:rPr>
              <w:t xml:space="preserve">in settlement negotiations with a good faith effort to </w:t>
            </w:r>
            <w:r w:rsidR="0055304F">
              <w:rPr>
                <w:color w:val="000000"/>
              </w:rPr>
              <w:t>settle as many issues as possible thereby reducing the need for litigation</w:t>
            </w:r>
            <w:r w:rsidR="009A1F9B">
              <w:rPr>
                <w:color w:val="000000"/>
              </w:rPr>
              <w:t xml:space="preserve"> to resolve </w:t>
            </w:r>
            <w:r w:rsidR="000C7AE3">
              <w:rPr>
                <w:color w:val="000000"/>
              </w:rPr>
              <w:t xml:space="preserve">the differences among the parties. In these ways, UCAN believes the benefits gained for ratepayers </w:t>
            </w:r>
            <w:r w:rsidR="00F002EA">
              <w:rPr>
                <w:color w:val="000000"/>
              </w:rPr>
              <w:t>far exceed the cost of its participation.</w:t>
            </w:r>
            <w:r w:rsidR="007038C7">
              <w:rPr>
                <w:color w:val="000000"/>
              </w:rPr>
              <w:t xml:space="preserve"> UCAN urges the Commission to find these costs reasonable.</w:t>
            </w:r>
          </w:p>
          <w:p w:rsidRPr="003D4455" w:rsidR="00FE3BAE" w:rsidP="00EC6387" w:rsidRDefault="00FE3BAE" w14:paraId="2B1A1242" w14:textId="77777777">
            <w:pPr>
              <w:rPr>
                <w:color w:val="000000"/>
              </w:rPr>
            </w:pPr>
          </w:p>
        </w:tc>
        <w:tc>
          <w:tcPr>
            <w:tcW w:w="2250" w:type="dxa"/>
          </w:tcPr>
          <w:p w:rsidRPr="00FE3BAE" w:rsidR="00FE3BAE" w:rsidP="00EC6387" w:rsidRDefault="002E7916" w14:paraId="223B4665" w14:textId="69363E0D">
            <w:pPr>
              <w:rPr>
                <w:color w:val="000000"/>
              </w:rPr>
            </w:pPr>
            <w:r>
              <w:rPr>
                <w:color w:val="000000"/>
              </w:rPr>
              <w:lastRenderedPageBreak/>
              <w:t>Noted</w:t>
            </w:r>
          </w:p>
        </w:tc>
      </w:tr>
      <w:tr w:rsidRPr="007F620E" w:rsidR="00FE3BAE" w:rsidTr="006F09DA" w14:paraId="5548029C" w14:textId="77777777">
        <w:tc>
          <w:tcPr>
            <w:tcW w:w="7488" w:type="dxa"/>
          </w:tcPr>
          <w:p w:rsidRPr="00E25078" w:rsidR="00FE3BAE" w:rsidP="00EC6387" w:rsidRDefault="00FE3BAE" w14:paraId="751A610C" w14:textId="509B1715">
            <w:pPr>
              <w:rPr>
                <w:color w:val="000000"/>
              </w:rPr>
            </w:pPr>
            <w:r w:rsidRPr="007F620E">
              <w:rPr>
                <w:b/>
                <w:color w:val="000000"/>
              </w:rPr>
              <w:t>b. Reasonableness of hours claimed:</w:t>
            </w:r>
            <w:r w:rsidRPr="00E25078" w:rsidR="00E25078">
              <w:rPr>
                <w:color w:val="000000"/>
              </w:rPr>
              <w:t xml:space="preserve"> </w:t>
            </w:r>
          </w:p>
          <w:p w:rsidR="00FE3BAE" w:rsidP="00EC6387" w:rsidRDefault="00FE3BAE" w14:paraId="1009F6D5" w14:textId="77777777">
            <w:pPr>
              <w:rPr>
                <w:color w:val="000000"/>
              </w:rPr>
            </w:pPr>
          </w:p>
          <w:p w:rsidR="00824389" w:rsidP="00EC6387" w:rsidRDefault="00824389" w14:paraId="3D3709A3" w14:textId="31AF4BDB">
            <w:pPr>
              <w:rPr>
                <w:color w:val="000000"/>
              </w:rPr>
            </w:pPr>
            <w:r>
              <w:rPr>
                <w:color w:val="000000"/>
              </w:rPr>
              <w:t xml:space="preserve">UCAN is claiming </w:t>
            </w:r>
            <w:r w:rsidR="00990B2C">
              <w:rPr>
                <w:color w:val="000000"/>
              </w:rPr>
              <w:t>109.64</w:t>
            </w:r>
            <w:r w:rsidR="000F482D">
              <w:rPr>
                <w:color w:val="000000"/>
              </w:rPr>
              <w:t xml:space="preserve"> hours for representative Jane Krikorian, </w:t>
            </w:r>
            <w:r w:rsidR="00990B2C">
              <w:rPr>
                <w:color w:val="000000"/>
              </w:rPr>
              <w:t>164</w:t>
            </w:r>
            <w:r w:rsidR="00872FDE">
              <w:rPr>
                <w:color w:val="000000"/>
              </w:rPr>
              <w:t xml:space="preserve"> for expert Mary Neal, and </w:t>
            </w:r>
            <w:r w:rsidR="00990B2C">
              <w:rPr>
                <w:color w:val="000000"/>
              </w:rPr>
              <w:t>29.50</w:t>
            </w:r>
            <w:r w:rsidR="00872FDE">
              <w:rPr>
                <w:color w:val="000000"/>
              </w:rPr>
              <w:t xml:space="preserve"> hours for support staff. </w:t>
            </w:r>
            <w:proofErr w:type="gramStart"/>
            <w:r w:rsidR="00513ED4">
              <w:rPr>
                <w:color w:val="000000"/>
              </w:rPr>
              <w:t>The majority of</w:t>
            </w:r>
            <w:proofErr w:type="gramEnd"/>
            <w:r w:rsidR="00513ED4">
              <w:rPr>
                <w:color w:val="000000"/>
              </w:rPr>
              <w:t xml:space="preserve"> these hours are for substantive work examining import</w:t>
            </w:r>
            <w:r w:rsidR="00A44B38">
              <w:rPr>
                <w:color w:val="000000"/>
              </w:rPr>
              <w:t>ant</w:t>
            </w:r>
            <w:r w:rsidR="00513ED4">
              <w:rPr>
                <w:color w:val="000000"/>
              </w:rPr>
              <w:t xml:space="preserve"> cost issues in SDG&amp;E’s GRC Ph 2 Application. </w:t>
            </w:r>
            <w:r w:rsidR="005D2BF5">
              <w:rPr>
                <w:color w:val="000000"/>
              </w:rPr>
              <w:t>UCAN’s recommendations and work in settlement discussions to craft compromises on those recommendations</w:t>
            </w:r>
            <w:r w:rsidR="00453347">
              <w:rPr>
                <w:color w:val="000000"/>
              </w:rPr>
              <w:t xml:space="preserve"> and other issues</w:t>
            </w:r>
            <w:r w:rsidR="005D2BF5">
              <w:rPr>
                <w:color w:val="000000"/>
              </w:rPr>
              <w:t xml:space="preserve">, </w:t>
            </w:r>
            <w:r w:rsidR="00994287">
              <w:rPr>
                <w:color w:val="000000"/>
              </w:rPr>
              <w:t xml:space="preserve">reflected concerns for ratepayer savings. These savings were realized </w:t>
            </w:r>
            <w:r w:rsidR="000D3B4B">
              <w:rPr>
                <w:color w:val="000000"/>
              </w:rPr>
              <w:t>in the Settlement Agreements joined by UCAN and in the adoption of UCAN’s recommendation</w:t>
            </w:r>
            <w:r w:rsidR="007262D1">
              <w:rPr>
                <w:color w:val="000000"/>
              </w:rPr>
              <w:t xml:space="preserve"> on the SAPC issue, detailed in Part II.A above.</w:t>
            </w:r>
            <w:r w:rsidR="00AF3409">
              <w:rPr>
                <w:color w:val="000000"/>
              </w:rPr>
              <w:t xml:space="preserve"> </w:t>
            </w:r>
          </w:p>
          <w:p w:rsidR="00A3724E" w:rsidP="00EC6387" w:rsidRDefault="00A3724E" w14:paraId="19F33207" w14:textId="77777777">
            <w:pPr>
              <w:rPr>
                <w:color w:val="000000"/>
              </w:rPr>
            </w:pPr>
          </w:p>
          <w:p w:rsidR="00F17719" w:rsidP="00EC6387" w:rsidRDefault="00F34CDB" w14:paraId="11EC5127" w14:textId="048A886E">
            <w:pPr>
              <w:rPr>
                <w:color w:val="000000"/>
              </w:rPr>
            </w:pPr>
            <w:r>
              <w:rPr>
                <w:color w:val="000000"/>
              </w:rPr>
              <w:t xml:space="preserve">The majority of UCAN’s hours were spent on substantive issues including </w:t>
            </w:r>
            <w:r w:rsidR="005071B1">
              <w:rPr>
                <w:color w:val="000000"/>
              </w:rPr>
              <w:t xml:space="preserve">examining SDG&amp;E’s Application and testimonies, </w:t>
            </w:r>
            <w:r w:rsidR="00CF42CE">
              <w:rPr>
                <w:color w:val="000000"/>
              </w:rPr>
              <w:t xml:space="preserve">writing </w:t>
            </w:r>
            <w:r w:rsidR="00C83B74">
              <w:rPr>
                <w:color w:val="000000"/>
              </w:rPr>
              <w:t xml:space="preserve">data requests, </w:t>
            </w:r>
            <w:r w:rsidR="000A35CD">
              <w:rPr>
                <w:color w:val="000000"/>
              </w:rPr>
              <w:t>preparing opening and rebuttal testimony</w:t>
            </w:r>
            <w:r w:rsidR="003057DC">
              <w:rPr>
                <w:color w:val="000000"/>
              </w:rPr>
              <w:t xml:space="preserve"> in response</w:t>
            </w:r>
            <w:r w:rsidR="000A35CD">
              <w:rPr>
                <w:color w:val="000000"/>
              </w:rPr>
              <w:t>,</w:t>
            </w:r>
            <w:r w:rsidR="003057DC">
              <w:rPr>
                <w:color w:val="000000"/>
              </w:rPr>
              <w:t xml:space="preserve"> and filing</w:t>
            </w:r>
            <w:r w:rsidR="000A35CD">
              <w:rPr>
                <w:color w:val="000000"/>
              </w:rPr>
              <w:t xml:space="preserve"> opening and </w:t>
            </w:r>
            <w:proofErr w:type="gramStart"/>
            <w:r w:rsidR="000A35CD">
              <w:rPr>
                <w:color w:val="000000"/>
              </w:rPr>
              <w:t>reply</w:t>
            </w:r>
            <w:proofErr w:type="gramEnd"/>
            <w:r w:rsidR="000A35CD">
              <w:rPr>
                <w:color w:val="000000"/>
              </w:rPr>
              <w:t xml:space="preserve"> briefs</w:t>
            </w:r>
            <w:r w:rsidR="003057DC">
              <w:rPr>
                <w:color w:val="000000"/>
              </w:rPr>
              <w:t xml:space="preserve"> on the unsettled SAPC issue. UCAN also</w:t>
            </w:r>
            <w:r w:rsidR="00772DE8">
              <w:rPr>
                <w:color w:val="000000"/>
              </w:rPr>
              <w:t xml:space="preserve"> a</w:t>
            </w:r>
            <w:r w:rsidR="00B77C29">
              <w:rPr>
                <w:color w:val="000000"/>
              </w:rPr>
              <w:t xml:space="preserve">ttended </w:t>
            </w:r>
            <w:proofErr w:type="gramStart"/>
            <w:r w:rsidR="00B77C29">
              <w:rPr>
                <w:color w:val="000000"/>
              </w:rPr>
              <w:t>the multiple</w:t>
            </w:r>
            <w:proofErr w:type="gramEnd"/>
            <w:r w:rsidR="00772DE8">
              <w:rPr>
                <w:color w:val="000000"/>
              </w:rPr>
              <w:t xml:space="preserve"> settlement </w:t>
            </w:r>
            <w:r w:rsidR="00245A0F">
              <w:rPr>
                <w:color w:val="000000"/>
              </w:rPr>
              <w:t>negotiation</w:t>
            </w:r>
            <w:r w:rsidR="00B77C29">
              <w:rPr>
                <w:color w:val="000000"/>
              </w:rPr>
              <w:t xml:space="preserve"> meetings</w:t>
            </w:r>
            <w:r w:rsidR="00772DE8">
              <w:rPr>
                <w:color w:val="000000"/>
              </w:rPr>
              <w:t xml:space="preserve">. </w:t>
            </w:r>
            <w:r w:rsidR="0063708E">
              <w:rPr>
                <w:color w:val="000000"/>
              </w:rPr>
              <w:t xml:space="preserve">The settlement meetings require </w:t>
            </w:r>
            <w:r w:rsidR="005F2A93">
              <w:rPr>
                <w:color w:val="000000"/>
              </w:rPr>
              <w:t>patience and attention to detail as issues are examined and party positions are heard. It was important for both UCAN representative</w:t>
            </w:r>
            <w:r w:rsidR="00F17719">
              <w:rPr>
                <w:color w:val="000000"/>
              </w:rPr>
              <w:t xml:space="preserve"> Jane Krikorian</w:t>
            </w:r>
            <w:r w:rsidR="005F2A93">
              <w:rPr>
                <w:color w:val="000000"/>
              </w:rPr>
              <w:t xml:space="preserve"> and expert Mary Neal to attend these meetings together so that issues could be monitored and procedural deadlines could be met. </w:t>
            </w:r>
            <w:r w:rsidR="005750CC">
              <w:rPr>
                <w:color w:val="000000"/>
              </w:rPr>
              <w:t xml:space="preserve">Due to UCAN’s </w:t>
            </w:r>
            <w:r w:rsidR="0003794E">
              <w:rPr>
                <w:color w:val="000000"/>
              </w:rPr>
              <w:t>success with the NEM and SAPC issues, as well as other settled issues</w:t>
            </w:r>
            <w:r w:rsidR="00CB5444">
              <w:rPr>
                <w:color w:val="000000"/>
              </w:rPr>
              <w:t xml:space="preserve"> which resulted in savings and rate stability for ratepayers, UCAN urges the Commission to </w:t>
            </w:r>
            <w:r w:rsidR="005071B1">
              <w:rPr>
                <w:color w:val="000000"/>
              </w:rPr>
              <w:t>find the number of hours claimed by UCAN reasonable.</w:t>
            </w:r>
          </w:p>
          <w:p w:rsidR="004D7C1E" w:rsidP="00EC6387" w:rsidRDefault="004D7C1E" w14:paraId="1FE8D7C4" w14:textId="77777777">
            <w:pPr>
              <w:rPr>
                <w:color w:val="000000"/>
              </w:rPr>
            </w:pPr>
          </w:p>
          <w:p w:rsidR="004D7C1E" w:rsidP="00EC6387" w:rsidRDefault="004D7C1E" w14:paraId="17B54638" w14:textId="26F3B310">
            <w:pPr>
              <w:rPr>
                <w:color w:val="000000"/>
              </w:rPr>
            </w:pPr>
            <w:r>
              <w:rPr>
                <w:color w:val="000000"/>
                <w:u w:val="single"/>
              </w:rPr>
              <w:lastRenderedPageBreak/>
              <w:t xml:space="preserve">Timesheets and Allocation of hours </w:t>
            </w:r>
            <w:r w:rsidR="004574E3">
              <w:rPr>
                <w:color w:val="000000"/>
                <w:u w:val="single"/>
              </w:rPr>
              <w:t>–</w:t>
            </w:r>
            <w:r>
              <w:rPr>
                <w:color w:val="000000"/>
                <w:u w:val="single"/>
              </w:rPr>
              <w:t xml:space="preserve"> </w:t>
            </w:r>
            <w:r w:rsidR="004574E3">
              <w:rPr>
                <w:color w:val="000000"/>
              </w:rPr>
              <w:t>for representative Jane Krikorian and expert Mary Neal, an effort was made to break out their time by issues li</w:t>
            </w:r>
            <w:r w:rsidR="00EA4677">
              <w:rPr>
                <w:color w:val="000000"/>
              </w:rPr>
              <w:t>sted in Part II.A – Substantial Contribution. Time was also broken out by Initial Preparation (IP), Identifying Issues (II</w:t>
            </w:r>
            <w:r w:rsidR="00CD42D4">
              <w:rPr>
                <w:color w:val="000000"/>
              </w:rPr>
              <w:t>), Settling Issues (SI), and Preparing and Presenting – a “catch-all” for</w:t>
            </w:r>
            <w:r w:rsidR="002064AF">
              <w:rPr>
                <w:color w:val="000000"/>
              </w:rPr>
              <w:t xml:space="preserve"> different proceeding-related tasks</w:t>
            </w:r>
            <w:r w:rsidR="00C83B74">
              <w:rPr>
                <w:color w:val="000000"/>
              </w:rPr>
              <w:t>.</w:t>
            </w:r>
            <w:r w:rsidR="00242264">
              <w:rPr>
                <w:color w:val="000000"/>
              </w:rPr>
              <w:t xml:space="preserve"> These categories are to help</w:t>
            </w:r>
            <w:r w:rsidR="007960EE">
              <w:rPr>
                <w:color w:val="000000"/>
              </w:rPr>
              <w:t xml:space="preserve"> reflect how UCAN spent its time and made its substantial contribution</w:t>
            </w:r>
            <w:r w:rsidR="00BE5CAD">
              <w:rPr>
                <w:color w:val="000000"/>
              </w:rPr>
              <w:t>s</w:t>
            </w:r>
            <w:r w:rsidR="007960EE">
              <w:rPr>
                <w:color w:val="000000"/>
              </w:rPr>
              <w:t xml:space="preserve">. </w:t>
            </w:r>
          </w:p>
          <w:p w:rsidR="007960EE" w:rsidP="00EC6387" w:rsidRDefault="007960EE" w14:paraId="1ACB1E02" w14:textId="77777777">
            <w:pPr>
              <w:rPr>
                <w:color w:val="000000"/>
              </w:rPr>
            </w:pPr>
          </w:p>
          <w:p w:rsidRPr="00E10E90" w:rsidR="007960EE" w:rsidP="00EC6387" w:rsidRDefault="00E10E90" w14:paraId="3DAA87D9" w14:textId="1A1DF89A">
            <w:pPr>
              <w:rPr>
                <w:color w:val="000000"/>
              </w:rPr>
            </w:pPr>
            <w:r>
              <w:rPr>
                <w:color w:val="000000"/>
                <w:u w:val="single"/>
              </w:rPr>
              <w:t xml:space="preserve">Additional Comments on Timesheets and hours </w:t>
            </w:r>
            <w:r>
              <w:rPr>
                <w:color w:val="000000"/>
              </w:rPr>
              <w:t>– UCAN worked diligently to comply with</w:t>
            </w:r>
            <w:r w:rsidR="00607B9E">
              <w:rPr>
                <w:color w:val="000000"/>
              </w:rPr>
              <w:t xml:space="preserve"> the</w:t>
            </w:r>
            <w:r>
              <w:rPr>
                <w:color w:val="000000"/>
              </w:rPr>
              <w:t xml:space="preserve"> </w:t>
            </w:r>
            <w:proofErr w:type="spellStart"/>
            <w:r>
              <w:rPr>
                <w:color w:val="000000"/>
              </w:rPr>
              <w:t>IComp</w:t>
            </w:r>
            <w:proofErr w:type="spellEnd"/>
            <w:r>
              <w:rPr>
                <w:color w:val="000000"/>
              </w:rPr>
              <w:t xml:space="preserve"> Program</w:t>
            </w:r>
            <w:r w:rsidR="00607B9E">
              <w:rPr>
                <w:color w:val="000000"/>
              </w:rPr>
              <w:t xml:space="preserve"> at 25 and avoid vagueness and/or combining tasks. UCAN </w:t>
            </w:r>
            <w:proofErr w:type="gramStart"/>
            <w:r w:rsidR="00607B9E">
              <w:rPr>
                <w:color w:val="000000"/>
              </w:rPr>
              <w:t>asks that</w:t>
            </w:r>
            <w:proofErr w:type="gramEnd"/>
            <w:r w:rsidR="00607B9E">
              <w:rPr>
                <w:color w:val="000000"/>
              </w:rPr>
              <w:t xml:space="preserve"> where there has been an oversight of this directive to find it minimal and therefore reasonable. </w:t>
            </w:r>
          </w:p>
          <w:p w:rsidRPr="007F620E" w:rsidR="00691528" w:rsidP="00EC6387" w:rsidRDefault="00691528" w14:paraId="694F0B63" w14:textId="77777777">
            <w:pPr>
              <w:rPr>
                <w:color w:val="000000"/>
              </w:rPr>
            </w:pPr>
          </w:p>
        </w:tc>
        <w:tc>
          <w:tcPr>
            <w:tcW w:w="2250" w:type="dxa"/>
          </w:tcPr>
          <w:p w:rsidRPr="007F620E" w:rsidR="00FE3BAE" w:rsidP="00EC6387" w:rsidRDefault="000007E6" w14:paraId="1874D625" w14:textId="1B228678">
            <w:pPr>
              <w:rPr>
                <w:color w:val="000000"/>
              </w:rPr>
            </w:pPr>
            <w:r w:rsidRPr="000007E6">
              <w:rPr>
                <w:color w:val="000000"/>
              </w:rPr>
              <w:lastRenderedPageBreak/>
              <w:t xml:space="preserve">After the adjustments made to this claim, the remainder of the claimed hours are reasonable. </w:t>
            </w:r>
            <w:r w:rsidRPr="00E336B4">
              <w:rPr>
                <w:i/>
                <w:iCs/>
                <w:color w:val="000000"/>
              </w:rPr>
              <w:t>See</w:t>
            </w:r>
            <w:r w:rsidRPr="000007E6">
              <w:rPr>
                <w:color w:val="000000"/>
              </w:rPr>
              <w:t xml:space="preserve"> Part III.D CPUC Comments, Disallowances, and Adjustments.</w:t>
            </w:r>
          </w:p>
        </w:tc>
      </w:tr>
      <w:tr w:rsidRPr="007F620E" w:rsidR="00FE3BAE" w:rsidTr="006F09DA" w14:paraId="3FD38B74" w14:textId="77777777">
        <w:tc>
          <w:tcPr>
            <w:tcW w:w="7488" w:type="dxa"/>
          </w:tcPr>
          <w:p w:rsidRPr="00E25078" w:rsidR="00FE3BAE" w:rsidP="00EC6387" w:rsidRDefault="00FE3BAE" w14:paraId="46990B37" w14:textId="569E5E0F">
            <w:pPr>
              <w:rPr>
                <w:color w:val="000000"/>
              </w:rPr>
            </w:pPr>
            <w:r w:rsidRPr="007F620E">
              <w:rPr>
                <w:b/>
                <w:color w:val="000000"/>
              </w:rPr>
              <w:t>c. Allocation of hours by issue:</w:t>
            </w:r>
            <w:r w:rsidRPr="00E25078" w:rsidR="00E25078">
              <w:rPr>
                <w:color w:val="000000"/>
              </w:rPr>
              <w:t xml:space="preserve"> </w:t>
            </w:r>
          </w:p>
          <w:p w:rsidRPr="00691528" w:rsidR="00FE3BAE" w:rsidP="00EC6387" w:rsidRDefault="00FE3BAE" w14:paraId="78501013" w14:textId="77777777">
            <w:pPr>
              <w:rPr>
                <w:color w:val="000000"/>
              </w:rPr>
            </w:pPr>
          </w:p>
          <w:tbl>
            <w:tblPr>
              <w:tblStyle w:val="TableGrid"/>
              <w:tblW w:w="0" w:type="auto"/>
              <w:tblLook w:val="04A0" w:firstRow="1" w:lastRow="0" w:firstColumn="1" w:lastColumn="0" w:noHBand="0" w:noVBand="1"/>
            </w:tblPr>
            <w:tblGrid>
              <w:gridCol w:w="2420"/>
              <w:gridCol w:w="2421"/>
              <w:gridCol w:w="2421"/>
            </w:tblGrid>
            <w:tr w:rsidR="001A6B28" w:rsidTr="001A6B28" w14:paraId="2DF18A9B" w14:textId="77777777">
              <w:tc>
                <w:tcPr>
                  <w:tcW w:w="2420" w:type="dxa"/>
                </w:tcPr>
                <w:p w:rsidR="001A6B28" w:rsidP="00EC6387" w:rsidRDefault="001A6B28" w14:paraId="7ABD65FD" w14:textId="56855F63">
                  <w:pPr>
                    <w:rPr>
                      <w:color w:val="000000"/>
                    </w:rPr>
                  </w:pPr>
                  <w:r>
                    <w:rPr>
                      <w:color w:val="000000"/>
                    </w:rPr>
                    <w:t>Identifying Issues</w:t>
                  </w:r>
                </w:p>
              </w:tc>
              <w:tc>
                <w:tcPr>
                  <w:tcW w:w="2421" w:type="dxa"/>
                </w:tcPr>
                <w:p w:rsidR="001A6B28" w:rsidP="00275E73" w:rsidRDefault="00275E73" w14:paraId="4EFE90C6" w14:textId="290B8A2D">
                  <w:pPr>
                    <w:jc w:val="center"/>
                    <w:rPr>
                      <w:color w:val="000000"/>
                    </w:rPr>
                  </w:pPr>
                  <w:r>
                    <w:rPr>
                      <w:color w:val="000000"/>
                    </w:rPr>
                    <w:t>29.76</w:t>
                  </w:r>
                </w:p>
              </w:tc>
              <w:tc>
                <w:tcPr>
                  <w:tcW w:w="2421" w:type="dxa"/>
                </w:tcPr>
                <w:p w:rsidR="001A6B28" w:rsidP="00275E73" w:rsidRDefault="00275E73" w14:paraId="1704CB22" w14:textId="6989A6C9">
                  <w:pPr>
                    <w:jc w:val="center"/>
                    <w:rPr>
                      <w:color w:val="000000"/>
                    </w:rPr>
                  </w:pPr>
                  <w:r>
                    <w:rPr>
                      <w:color w:val="000000"/>
                    </w:rPr>
                    <w:t>10%</w:t>
                  </w:r>
                </w:p>
              </w:tc>
            </w:tr>
            <w:tr w:rsidR="001A6B28" w:rsidTr="001A6B28" w14:paraId="61FF6BAB" w14:textId="77777777">
              <w:tc>
                <w:tcPr>
                  <w:tcW w:w="2420" w:type="dxa"/>
                </w:tcPr>
                <w:p w:rsidR="001A6B28" w:rsidP="00EC6387" w:rsidRDefault="005949B2" w14:paraId="265F1914" w14:textId="65673F56">
                  <w:pPr>
                    <w:rPr>
                      <w:color w:val="000000"/>
                    </w:rPr>
                  </w:pPr>
                  <w:r>
                    <w:rPr>
                      <w:color w:val="000000"/>
                    </w:rPr>
                    <w:t>Initial Preparation</w:t>
                  </w:r>
                </w:p>
              </w:tc>
              <w:tc>
                <w:tcPr>
                  <w:tcW w:w="2421" w:type="dxa"/>
                </w:tcPr>
                <w:p w:rsidR="001A6B28" w:rsidP="00275E73" w:rsidRDefault="00275E73" w14:paraId="2951D3A8" w14:textId="7A081796">
                  <w:pPr>
                    <w:jc w:val="center"/>
                    <w:rPr>
                      <w:color w:val="000000"/>
                    </w:rPr>
                  </w:pPr>
                  <w:r>
                    <w:rPr>
                      <w:color w:val="000000"/>
                    </w:rPr>
                    <w:t>12.25</w:t>
                  </w:r>
                </w:p>
              </w:tc>
              <w:tc>
                <w:tcPr>
                  <w:tcW w:w="2421" w:type="dxa"/>
                </w:tcPr>
                <w:p w:rsidR="001A6B28" w:rsidP="00275E73" w:rsidRDefault="00B71CA5" w14:paraId="4331A122" w14:textId="1DC53071">
                  <w:pPr>
                    <w:jc w:val="center"/>
                    <w:rPr>
                      <w:color w:val="000000"/>
                    </w:rPr>
                  </w:pPr>
                  <w:r>
                    <w:rPr>
                      <w:color w:val="000000"/>
                    </w:rPr>
                    <w:t>4%</w:t>
                  </w:r>
                </w:p>
              </w:tc>
            </w:tr>
            <w:tr w:rsidR="001A6B28" w:rsidTr="001A6B28" w14:paraId="46B3425C" w14:textId="77777777">
              <w:tc>
                <w:tcPr>
                  <w:tcW w:w="2420" w:type="dxa"/>
                </w:tcPr>
                <w:p w:rsidR="001A6B28" w:rsidP="00EC6387" w:rsidRDefault="00CB169C" w14:paraId="1ED2628E" w14:textId="2DC1386C">
                  <w:pPr>
                    <w:rPr>
                      <w:color w:val="000000"/>
                    </w:rPr>
                  </w:pPr>
                  <w:r>
                    <w:rPr>
                      <w:color w:val="000000"/>
                    </w:rPr>
                    <w:t>Medical Baseline</w:t>
                  </w:r>
                  <w:r w:rsidR="00DC4DA5">
                    <w:rPr>
                      <w:color w:val="000000"/>
                    </w:rPr>
                    <w:t xml:space="preserve"> Settlement Agreement</w:t>
                  </w:r>
                </w:p>
              </w:tc>
              <w:tc>
                <w:tcPr>
                  <w:tcW w:w="2421" w:type="dxa"/>
                </w:tcPr>
                <w:p w:rsidR="001A6B28" w:rsidP="00275E73" w:rsidRDefault="00B71CA5" w14:paraId="081B967D" w14:textId="43C37F1A">
                  <w:pPr>
                    <w:jc w:val="center"/>
                    <w:rPr>
                      <w:color w:val="000000"/>
                    </w:rPr>
                  </w:pPr>
                  <w:r>
                    <w:rPr>
                      <w:color w:val="000000"/>
                    </w:rPr>
                    <w:t>29.68</w:t>
                  </w:r>
                </w:p>
              </w:tc>
              <w:tc>
                <w:tcPr>
                  <w:tcW w:w="2421" w:type="dxa"/>
                </w:tcPr>
                <w:p w:rsidR="001A6B28" w:rsidP="00275E73" w:rsidRDefault="00B71CA5" w14:paraId="2568F607" w14:textId="23B87B7C">
                  <w:pPr>
                    <w:jc w:val="center"/>
                    <w:rPr>
                      <w:color w:val="000000"/>
                    </w:rPr>
                  </w:pPr>
                  <w:r>
                    <w:rPr>
                      <w:color w:val="000000"/>
                    </w:rPr>
                    <w:t>10%</w:t>
                  </w:r>
                </w:p>
              </w:tc>
            </w:tr>
            <w:tr w:rsidR="001A6B28" w:rsidTr="001A6B28" w14:paraId="337BD9D2" w14:textId="77777777">
              <w:tc>
                <w:tcPr>
                  <w:tcW w:w="2420" w:type="dxa"/>
                </w:tcPr>
                <w:p w:rsidR="001A6B28" w:rsidP="00EC6387" w:rsidRDefault="004A3D1B" w14:paraId="660598C3" w14:textId="1B4CF35B">
                  <w:pPr>
                    <w:rPr>
                      <w:color w:val="000000"/>
                    </w:rPr>
                  </w:pPr>
                  <w:r>
                    <w:rPr>
                      <w:color w:val="000000"/>
                    </w:rPr>
                    <w:t xml:space="preserve">Partial Settlement Agreement - </w:t>
                  </w:r>
                  <w:r w:rsidR="00CB169C">
                    <w:rPr>
                      <w:color w:val="000000"/>
                    </w:rPr>
                    <w:t>Net Energy Metering</w:t>
                  </w:r>
                </w:p>
              </w:tc>
              <w:tc>
                <w:tcPr>
                  <w:tcW w:w="2421" w:type="dxa"/>
                </w:tcPr>
                <w:p w:rsidR="001A6B28" w:rsidP="00275E73" w:rsidRDefault="007B064C" w14:paraId="7FC26CC5" w14:textId="3420B00B">
                  <w:pPr>
                    <w:jc w:val="center"/>
                    <w:rPr>
                      <w:color w:val="000000"/>
                    </w:rPr>
                  </w:pPr>
                  <w:r>
                    <w:rPr>
                      <w:color w:val="000000"/>
                    </w:rPr>
                    <w:t>29.19</w:t>
                  </w:r>
                </w:p>
              </w:tc>
              <w:tc>
                <w:tcPr>
                  <w:tcW w:w="2421" w:type="dxa"/>
                </w:tcPr>
                <w:p w:rsidR="001A6B28" w:rsidP="00275E73" w:rsidRDefault="007B064C" w14:paraId="60D3AC0A" w14:textId="210FA7E8">
                  <w:pPr>
                    <w:jc w:val="center"/>
                    <w:rPr>
                      <w:color w:val="000000"/>
                    </w:rPr>
                  </w:pPr>
                  <w:r>
                    <w:rPr>
                      <w:color w:val="000000"/>
                    </w:rPr>
                    <w:t>10%</w:t>
                  </w:r>
                </w:p>
              </w:tc>
            </w:tr>
            <w:tr w:rsidR="001A6B28" w:rsidTr="001A6B28" w14:paraId="3F6210E3" w14:textId="77777777">
              <w:tc>
                <w:tcPr>
                  <w:tcW w:w="2420" w:type="dxa"/>
                </w:tcPr>
                <w:p w:rsidR="001A6B28" w:rsidP="00EC6387" w:rsidRDefault="00CB169C" w14:paraId="31600D21" w14:textId="4BC8471E">
                  <w:pPr>
                    <w:rPr>
                      <w:color w:val="000000"/>
                    </w:rPr>
                  </w:pPr>
                  <w:r>
                    <w:rPr>
                      <w:color w:val="000000"/>
                    </w:rPr>
                    <w:t xml:space="preserve">Preparing </w:t>
                  </w:r>
                  <w:r w:rsidR="00AC611F">
                    <w:rPr>
                      <w:color w:val="000000"/>
                    </w:rPr>
                    <w:t xml:space="preserve">&amp; </w:t>
                  </w:r>
                  <w:proofErr w:type="gramStart"/>
                  <w:r w:rsidR="00AC611F">
                    <w:rPr>
                      <w:color w:val="000000"/>
                    </w:rPr>
                    <w:t>Presenting</w:t>
                  </w:r>
                  <w:proofErr w:type="gramEnd"/>
                </w:p>
              </w:tc>
              <w:tc>
                <w:tcPr>
                  <w:tcW w:w="2421" w:type="dxa"/>
                </w:tcPr>
                <w:p w:rsidR="001A6B28" w:rsidP="00275E73" w:rsidRDefault="007B064C" w14:paraId="4CE47B89" w14:textId="0B3C49B5">
                  <w:pPr>
                    <w:jc w:val="center"/>
                    <w:rPr>
                      <w:color w:val="000000"/>
                    </w:rPr>
                  </w:pPr>
                  <w:r>
                    <w:rPr>
                      <w:color w:val="000000"/>
                    </w:rPr>
                    <w:t>54.15</w:t>
                  </w:r>
                </w:p>
              </w:tc>
              <w:tc>
                <w:tcPr>
                  <w:tcW w:w="2421" w:type="dxa"/>
                </w:tcPr>
                <w:p w:rsidR="001A6B28" w:rsidP="00275E73" w:rsidRDefault="007B064C" w14:paraId="74641AB9" w14:textId="7ADD9570">
                  <w:pPr>
                    <w:jc w:val="center"/>
                    <w:rPr>
                      <w:color w:val="000000"/>
                    </w:rPr>
                  </w:pPr>
                  <w:r>
                    <w:rPr>
                      <w:color w:val="000000"/>
                    </w:rPr>
                    <w:t>18%</w:t>
                  </w:r>
                </w:p>
              </w:tc>
            </w:tr>
            <w:tr w:rsidR="001A6B28" w:rsidTr="001A6B28" w14:paraId="31737E00" w14:textId="77777777">
              <w:tc>
                <w:tcPr>
                  <w:tcW w:w="2420" w:type="dxa"/>
                </w:tcPr>
                <w:p w:rsidR="001A6B28" w:rsidP="00EC6387" w:rsidRDefault="00AC611F" w14:paraId="302E9AAD" w14:textId="2C29EEAB">
                  <w:pPr>
                    <w:rPr>
                      <w:color w:val="000000"/>
                    </w:rPr>
                  </w:pPr>
                  <w:r>
                    <w:rPr>
                      <w:color w:val="000000"/>
                    </w:rPr>
                    <w:t>System Average Percent Change (SAPC)</w:t>
                  </w:r>
                </w:p>
              </w:tc>
              <w:tc>
                <w:tcPr>
                  <w:tcW w:w="2421" w:type="dxa"/>
                </w:tcPr>
                <w:p w:rsidR="001A6B28" w:rsidP="00275E73" w:rsidRDefault="003C1D38" w14:paraId="06F099E5" w14:textId="517F822B">
                  <w:pPr>
                    <w:jc w:val="center"/>
                    <w:rPr>
                      <w:color w:val="000000"/>
                    </w:rPr>
                  </w:pPr>
                  <w:r>
                    <w:rPr>
                      <w:color w:val="000000"/>
                    </w:rPr>
                    <w:t>54.43</w:t>
                  </w:r>
                </w:p>
              </w:tc>
              <w:tc>
                <w:tcPr>
                  <w:tcW w:w="2421" w:type="dxa"/>
                </w:tcPr>
                <w:p w:rsidR="001A6B28" w:rsidP="00275E73" w:rsidRDefault="003C1D38" w14:paraId="574C9EC3" w14:textId="2F482EB6">
                  <w:pPr>
                    <w:jc w:val="center"/>
                    <w:rPr>
                      <w:color w:val="000000"/>
                    </w:rPr>
                  </w:pPr>
                  <w:r>
                    <w:rPr>
                      <w:color w:val="000000"/>
                    </w:rPr>
                    <w:t>19%</w:t>
                  </w:r>
                </w:p>
              </w:tc>
            </w:tr>
            <w:tr w:rsidR="00AC611F" w:rsidTr="001A6B28" w14:paraId="2B4E58E8" w14:textId="77777777">
              <w:tc>
                <w:tcPr>
                  <w:tcW w:w="2420" w:type="dxa"/>
                </w:tcPr>
                <w:p w:rsidR="00AC611F" w:rsidP="00EC6387" w:rsidRDefault="004A3D1B" w14:paraId="783E68F9" w14:textId="188DEC17">
                  <w:pPr>
                    <w:rPr>
                      <w:color w:val="000000"/>
                    </w:rPr>
                  </w:pPr>
                  <w:r>
                    <w:rPr>
                      <w:color w:val="000000"/>
                    </w:rPr>
                    <w:t xml:space="preserve">Settlement Agreement - </w:t>
                  </w:r>
                  <w:r w:rsidR="009C2097">
                    <w:rPr>
                      <w:color w:val="000000"/>
                    </w:rPr>
                    <w:t>Shared Service Drop</w:t>
                  </w:r>
                  <w:r w:rsidR="00CF42CE">
                    <w:rPr>
                      <w:color w:val="000000"/>
                    </w:rPr>
                    <w:t>s</w:t>
                  </w:r>
                </w:p>
              </w:tc>
              <w:tc>
                <w:tcPr>
                  <w:tcW w:w="2421" w:type="dxa"/>
                </w:tcPr>
                <w:p w:rsidR="00AC611F" w:rsidP="00275E73" w:rsidRDefault="003C1D38" w14:paraId="0D4E19B6" w14:textId="5A16DEFE">
                  <w:pPr>
                    <w:jc w:val="center"/>
                    <w:rPr>
                      <w:color w:val="000000"/>
                    </w:rPr>
                  </w:pPr>
                  <w:r>
                    <w:rPr>
                      <w:color w:val="000000"/>
                    </w:rPr>
                    <w:t>13.94</w:t>
                  </w:r>
                </w:p>
              </w:tc>
              <w:tc>
                <w:tcPr>
                  <w:tcW w:w="2421" w:type="dxa"/>
                </w:tcPr>
                <w:p w:rsidR="00AC611F" w:rsidP="00275E73" w:rsidRDefault="003C1D38" w14:paraId="083D1B56" w14:textId="4B8555F0">
                  <w:pPr>
                    <w:jc w:val="center"/>
                    <w:rPr>
                      <w:color w:val="000000"/>
                    </w:rPr>
                  </w:pPr>
                  <w:r>
                    <w:rPr>
                      <w:color w:val="000000"/>
                    </w:rPr>
                    <w:t>5%</w:t>
                  </w:r>
                </w:p>
              </w:tc>
            </w:tr>
            <w:tr w:rsidR="00AC611F" w:rsidTr="001A6B28" w14:paraId="53D948A5" w14:textId="77777777">
              <w:tc>
                <w:tcPr>
                  <w:tcW w:w="2420" w:type="dxa"/>
                </w:tcPr>
                <w:p w:rsidR="00AC611F" w:rsidP="00EC6387" w:rsidRDefault="009C2097" w14:paraId="753BF88B" w14:textId="4DA4F96A">
                  <w:pPr>
                    <w:rPr>
                      <w:color w:val="000000"/>
                    </w:rPr>
                  </w:pPr>
                  <w:r>
                    <w:rPr>
                      <w:color w:val="000000"/>
                    </w:rPr>
                    <w:t>Settling Issues</w:t>
                  </w:r>
                </w:p>
              </w:tc>
              <w:tc>
                <w:tcPr>
                  <w:tcW w:w="2421" w:type="dxa"/>
                </w:tcPr>
                <w:p w:rsidR="00AC611F" w:rsidP="00275E73" w:rsidRDefault="003C1D38" w14:paraId="18BAF338" w14:textId="3F23702D">
                  <w:pPr>
                    <w:jc w:val="center"/>
                    <w:rPr>
                      <w:color w:val="000000"/>
                    </w:rPr>
                  </w:pPr>
                  <w:r>
                    <w:rPr>
                      <w:color w:val="000000"/>
                    </w:rPr>
                    <w:t>70.50</w:t>
                  </w:r>
                </w:p>
              </w:tc>
              <w:tc>
                <w:tcPr>
                  <w:tcW w:w="2421" w:type="dxa"/>
                </w:tcPr>
                <w:p w:rsidR="00AC611F" w:rsidP="00275E73" w:rsidRDefault="003C1D38" w14:paraId="57117599" w14:textId="3EF81A4E">
                  <w:pPr>
                    <w:jc w:val="center"/>
                    <w:rPr>
                      <w:color w:val="000000"/>
                    </w:rPr>
                  </w:pPr>
                  <w:r>
                    <w:rPr>
                      <w:color w:val="000000"/>
                    </w:rPr>
                    <w:t>24%</w:t>
                  </w:r>
                </w:p>
              </w:tc>
            </w:tr>
          </w:tbl>
          <w:p w:rsidRPr="003D4455" w:rsidR="00691528" w:rsidP="00EC6387" w:rsidRDefault="00691528" w14:paraId="3285939A" w14:textId="77777777">
            <w:pPr>
              <w:rPr>
                <w:color w:val="000000"/>
              </w:rPr>
            </w:pPr>
          </w:p>
        </w:tc>
        <w:tc>
          <w:tcPr>
            <w:tcW w:w="2250" w:type="dxa"/>
          </w:tcPr>
          <w:p w:rsidRPr="007F620E" w:rsidR="00FE3BAE" w:rsidP="00EC6387" w:rsidRDefault="0081482B" w14:paraId="497C4799" w14:textId="46A4AE04">
            <w:pPr>
              <w:rPr>
                <w:color w:val="000000"/>
              </w:rPr>
            </w:pPr>
            <w:r>
              <w:rPr>
                <w:color w:val="000000"/>
              </w:rPr>
              <w:t>Noted, totals 100%</w:t>
            </w:r>
          </w:p>
        </w:tc>
      </w:tr>
    </w:tbl>
    <w:p w:rsidRPr="007F620E" w:rsidR="00A92D0B" w:rsidP="005B5B44" w:rsidRDefault="00A92D0B" w14:paraId="710BC7D6" w14:textId="77777777">
      <w:pPr>
        <w:keepNext/>
        <w:numPr>
          <w:ilvl w:val="0"/>
          <w:numId w:val="9"/>
        </w:numPr>
        <w:spacing w:before="240" w:after="240"/>
        <w:rPr>
          <w:b/>
          <w:color w:val="000000"/>
        </w:rPr>
      </w:pPr>
      <w:r w:rsidRPr="007F620E">
        <w:rPr>
          <w:b/>
          <w:color w:val="000000"/>
        </w:rPr>
        <w:t xml:space="preserve">Specific </w:t>
      </w:r>
      <w:proofErr w:type="gramStart"/>
      <w:r w:rsidRPr="007F620E">
        <w:rPr>
          <w:b/>
          <w:color w:val="000000"/>
        </w:rPr>
        <w:t>Claim</w:t>
      </w:r>
      <w:r w:rsidR="00C02649">
        <w:rPr>
          <w:b/>
          <w:color w:val="000000"/>
        </w:rPr>
        <w:t>:</w:t>
      </w:r>
      <w:r w:rsidRPr="007F620E" w:rsidR="00D075B1">
        <w:rPr>
          <w:b/>
          <w:color w:val="000000"/>
        </w:rPr>
        <w:t>*</w:t>
      </w:r>
      <w:proofErr w:type="gramEnd"/>
    </w:p>
    <w:tbl>
      <w:tblPr>
        <w:tblW w:w="111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1489"/>
        <w:gridCol w:w="821"/>
        <w:gridCol w:w="382"/>
        <w:gridCol w:w="502"/>
        <w:gridCol w:w="930"/>
        <w:gridCol w:w="477"/>
        <w:gridCol w:w="1244"/>
        <w:gridCol w:w="1047"/>
        <w:gridCol w:w="286"/>
        <w:gridCol w:w="955"/>
        <w:gridCol w:w="1146"/>
        <w:gridCol w:w="1881"/>
      </w:tblGrid>
      <w:tr w:rsidRPr="007F620E" w:rsidR="00A92D0B" w:rsidTr="00EC6387" w14:paraId="780664A2" w14:textId="77777777">
        <w:trPr>
          <w:tblHeader/>
          <w:jc w:val="center"/>
        </w:trPr>
        <w:tc>
          <w:tcPr>
            <w:tcW w:w="7178" w:type="dxa"/>
            <w:gridSpan w:val="9"/>
            <w:tcBorders>
              <w:bottom w:val="single" w:color="auto" w:sz="4" w:space="0"/>
              <w:right w:val="single" w:color="auto" w:sz="24" w:space="0"/>
            </w:tcBorders>
          </w:tcPr>
          <w:p w:rsidRPr="007F620E" w:rsidR="00A92D0B" w:rsidP="00DE3A5D" w:rsidRDefault="00A92D0B" w14:paraId="6BFE54DA" w14:textId="77777777">
            <w:pPr>
              <w:keepNext/>
              <w:keepLines/>
              <w:spacing w:before="60" w:after="60"/>
              <w:jc w:val="center"/>
              <w:rPr>
                <w:b/>
                <w:smallCaps/>
                <w:color w:val="000000"/>
              </w:rPr>
            </w:pPr>
            <w:r w:rsidRPr="007F620E">
              <w:rPr>
                <w:b/>
                <w:smallCaps/>
                <w:color w:val="000000"/>
              </w:rPr>
              <w:t>Claimed</w:t>
            </w:r>
          </w:p>
        </w:tc>
        <w:tc>
          <w:tcPr>
            <w:tcW w:w="3982" w:type="dxa"/>
            <w:gridSpan w:val="3"/>
            <w:tcBorders>
              <w:left w:val="single" w:color="auto" w:sz="24" w:space="0"/>
              <w:bottom w:val="single" w:color="auto" w:sz="4" w:space="0"/>
            </w:tcBorders>
          </w:tcPr>
          <w:p w:rsidRPr="007F620E" w:rsidR="00A92D0B" w:rsidP="00DE3A5D" w:rsidRDefault="00A92D0B" w14:paraId="170A0FA1" w14:textId="77777777">
            <w:pPr>
              <w:keepNext/>
              <w:keepLines/>
              <w:spacing w:before="60" w:after="60"/>
              <w:jc w:val="center"/>
              <w:rPr>
                <w:b/>
                <w:smallCaps/>
                <w:color w:val="000000"/>
              </w:rPr>
            </w:pPr>
            <w:r w:rsidRPr="007F620E">
              <w:rPr>
                <w:b/>
                <w:smallCaps/>
                <w:color w:val="000000"/>
              </w:rPr>
              <w:t>CPUC Award</w:t>
            </w:r>
          </w:p>
        </w:tc>
      </w:tr>
      <w:tr w:rsidRPr="007F620E" w:rsidR="00A92D0B" w:rsidTr="00EC6387" w14:paraId="0F5B6CAA"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DE3A5D" w:rsidRDefault="00A92D0B" w14:paraId="284F9031" w14:textId="77777777">
            <w:pPr>
              <w:keepNext/>
              <w:keepLines/>
              <w:spacing w:before="60" w:after="60"/>
              <w:jc w:val="center"/>
              <w:rPr>
                <w:b/>
              </w:rPr>
            </w:pPr>
            <w:r w:rsidRPr="007F620E">
              <w:rPr>
                <w:b/>
              </w:rPr>
              <w:t>ATTORNEY, EXPERT, AND ADVOCATE FEES</w:t>
            </w:r>
          </w:p>
        </w:tc>
      </w:tr>
      <w:tr w:rsidRPr="00260518" w:rsidR="00A92D0B" w:rsidTr="00763797" w14:paraId="5A70C962" w14:textId="77777777">
        <w:trPr>
          <w:jc w:val="center"/>
        </w:trPr>
        <w:tc>
          <w:tcPr>
            <w:tcW w:w="1489" w:type="dxa"/>
            <w:tcBorders>
              <w:top w:val="single" w:color="auto" w:sz="4" w:space="0"/>
              <w:bottom w:val="single" w:color="auto" w:sz="4" w:space="0"/>
            </w:tcBorders>
            <w:vAlign w:val="bottom"/>
          </w:tcPr>
          <w:p w:rsidRPr="00260518" w:rsidR="00A92D0B" w:rsidP="003B6A1B" w:rsidRDefault="00A92D0B" w14:paraId="41646676" w14:textId="77777777">
            <w:pPr>
              <w:keepNext/>
              <w:keepLines/>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3B6A1B" w:rsidRDefault="00A92D0B" w14:paraId="43BB9941" w14:textId="77777777">
            <w:pPr>
              <w:keepNext/>
              <w:keepLines/>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3B6A1B" w:rsidRDefault="00A92D0B" w14:paraId="0EF32B08" w14:textId="77777777">
            <w:pPr>
              <w:keepNext/>
              <w:keepLines/>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3B6A1B" w:rsidRDefault="00A92D0B" w14:paraId="21C69246"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3B6A1B" w:rsidRDefault="00A92D0B" w14:paraId="59E63C07" w14:textId="77777777">
            <w:pPr>
              <w:keepNext/>
              <w:keepLines/>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3B6A1B" w:rsidRDefault="00A92D0B" w14:paraId="7099C603" w14:textId="77777777">
            <w:pPr>
              <w:keepNext/>
              <w:keepLines/>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3B6A1B" w:rsidRDefault="00A92D0B" w14:paraId="564E4964" w14:textId="77777777">
            <w:pPr>
              <w:keepNext/>
              <w:keepLines/>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3B6A1B" w:rsidRDefault="00A92D0B" w14:paraId="1462552D" w14:textId="77777777">
            <w:pPr>
              <w:keepNext/>
              <w:keepLines/>
              <w:spacing w:before="60" w:after="60"/>
              <w:jc w:val="center"/>
              <w:rPr>
                <w:b/>
                <w:color w:val="000000"/>
                <w:sz w:val="22"/>
                <w:szCs w:val="22"/>
              </w:rPr>
            </w:pPr>
            <w:r w:rsidRPr="00260518">
              <w:rPr>
                <w:b/>
                <w:color w:val="000000"/>
                <w:sz w:val="22"/>
                <w:szCs w:val="22"/>
              </w:rPr>
              <w:t>Rate</w:t>
            </w:r>
            <w:r w:rsidRPr="00260518" w:rsidR="00E3786F">
              <w:rPr>
                <w:b/>
                <w:color w:val="000000"/>
                <w:sz w:val="22"/>
                <w:szCs w:val="22"/>
              </w:rPr>
              <w:t xml:space="preserve"> $</w:t>
            </w:r>
          </w:p>
        </w:tc>
        <w:tc>
          <w:tcPr>
            <w:tcW w:w="1881" w:type="dxa"/>
            <w:tcBorders>
              <w:top w:val="single" w:color="auto" w:sz="4" w:space="0"/>
            </w:tcBorders>
            <w:vAlign w:val="bottom"/>
          </w:tcPr>
          <w:p w:rsidRPr="00260518" w:rsidR="00A92D0B" w:rsidP="003B6A1B" w:rsidRDefault="00A92D0B" w14:paraId="1B6A5CA4" w14:textId="77777777">
            <w:pPr>
              <w:keepNext/>
              <w:keepLines/>
              <w:spacing w:before="60" w:after="60"/>
              <w:jc w:val="center"/>
              <w:rPr>
                <w:b/>
                <w:color w:val="000000"/>
                <w:sz w:val="22"/>
                <w:szCs w:val="22"/>
              </w:rPr>
            </w:pPr>
            <w:r w:rsidRPr="00260518">
              <w:rPr>
                <w:b/>
                <w:color w:val="000000"/>
                <w:sz w:val="22"/>
                <w:szCs w:val="22"/>
              </w:rPr>
              <w:t>Total $</w:t>
            </w:r>
          </w:p>
        </w:tc>
      </w:tr>
      <w:tr w:rsidRPr="007F620E" w:rsidR="00B17612" w:rsidTr="006F09DA" w14:paraId="62E8A168" w14:textId="77777777">
        <w:trPr>
          <w:jc w:val="center"/>
        </w:trPr>
        <w:tc>
          <w:tcPr>
            <w:tcW w:w="1489" w:type="dxa"/>
          </w:tcPr>
          <w:p w:rsidRPr="00C30472" w:rsidR="00B17612" w:rsidP="00B17612" w:rsidRDefault="00B17612" w14:paraId="33EA8B38" w14:textId="769531CD">
            <w:pPr>
              <w:spacing w:before="60" w:after="60"/>
              <w:rPr>
                <w:color w:val="000000"/>
              </w:rPr>
            </w:pPr>
            <w:r w:rsidRPr="00C30472">
              <w:t>Jane Krikorian</w:t>
            </w:r>
          </w:p>
        </w:tc>
        <w:tc>
          <w:tcPr>
            <w:tcW w:w="821" w:type="dxa"/>
          </w:tcPr>
          <w:p w:rsidRPr="00C30472" w:rsidR="00B17612" w:rsidP="00B17612" w:rsidRDefault="00B17612" w14:paraId="47EBBC49" w14:textId="54A47D0F">
            <w:pPr>
              <w:spacing w:before="60" w:after="60"/>
              <w:jc w:val="center"/>
              <w:rPr>
                <w:color w:val="000000"/>
              </w:rPr>
            </w:pPr>
            <w:r w:rsidRPr="00C30472">
              <w:t>2023</w:t>
            </w:r>
          </w:p>
        </w:tc>
        <w:tc>
          <w:tcPr>
            <w:tcW w:w="884" w:type="dxa"/>
            <w:gridSpan w:val="2"/>
          </w:tcPr>
          <w:p w:rsidRPr="00C30472" w:rsidR="00B17612" w:rsidP="00B17612" w:rsidRDefault="00B17612" w14:paraId="39A3074C" w14:textId="77CF3734">
            <w:pPr>
              <w:spacing w:before="60" w:after="60"/>
              <w:rPr>
                <w:color w:val="000000"/>
              </w:rPr>
            </w:pPr>
            <w:r>
              <w:rPr>
                <w:color w:val="000000"/>
              </w:rPr>
              <w:t>20.75</w:t>
            </w:r>
            <w:r w:rsidR="00777F78">
              <w:rPr>
                <w:rStyle w:val="FootnoteReference"/>
                <w:color w:val="000000"/>
              </w:rPr>
              <w:footnoteReference w:id="4"/>
            </w:r>
          </w:p>
        </w:tc>
        <w:tc>
          <w:tcPr>
            <w:tcW w:w="930" w:type="dxa"/>
          </w:tcPr>
          <w:p w:rsidRPr="00C30472" w:rsidR="00B17612" w:rsidP="00B17612" w:rsidRDefault="00B17612" w14:paraId="3E5BD317" w14:textId="6B58681C">
            <w:pPr>
              <w:spacing w:before="60" w:after="60"/>
              <w:rPr>
                <w:color w:val="000000"/>
              </w:rPr>
            </w:pPr>
            <w:r w:rsidRPr="00C30472">
              <w:t>$3</w:t>
            </w:r>
            <w:r w:rsidR="00D86419">
              <w:t>75</w:t>
            </w:r>
          </w:p>
        </w:tc>
        <w:tc>
          <w:tcPr>
            <w:tcW w:w="1721" w:type="dxa"/>
            <w:gridSpan w:val="2"/>
            <w:tcBorders>
              <w:right w:val="single" w:color="auto" w:sz="4" w:space="0"/>
            </w:tcBorders>
          </w:tcPr>
          <w:p w:rsidRPr="00C30472" w:rsidR="00B17612" w:rsidP="00B17612" w:rsidRDefault="00D86419" w14:paraId="63BDE315" w14:textId="5BC309CB">
            <w:pPr>
              <w:spacing w:before="60" w:after="60"/>
              <w:rPr>
                <w:color w:val="000000"/>
              </w:rPr>
            </w:pPr>
            <w:r w:rsidRPr="00D86419">
              <w:rPr>
                <w:color w:val="000000"/>
              </w:rPr>
              <w:t>D</w:t>
            </w:r>
            <w:r>
              <w:rPr>
                <w:color w:val="000000"/>
              </w:rPr>
              <w:t>.</w:t>
            </w:r>
            <w:r w:rsidRPr="00D86419">
              <w:rPr>
                <w:color w:val="000000"/>
              </w:rPr>
              <w:t>25</w:t>
            </w:r>
            <w:r>
              <w:rPr>
                <w:color w:val="000000"/>
              </w:rPr>
              <w:t>-</w:t>
            </w:r>
            <w:r w:rsidRPr="00D86419">
              <w:rPr>
                <w:color w:val="000000"/>
              </w:rPr>
              <w:t>05</w:t>
            </w:r>
            <w:r>
              <w:rPr>
                <w:color w:val="000000"/>
              </w:rPr>
              <w:t>-</w:t>
            </w:r>
            <w:r w:rsidRPr="00D86419">
              <w:rPr>
                <w:color w:val="000000"/>
              </w:rPr>
              <w:t>026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06BD92A5" w14:textId="75CCFE6B">
            <w:pPr>
              <w:spacing w:before="60" w:after="60"/>
              <w:rPr>
                <w:color w:val="000000"/>
              </w:rPr>
            </w:pPr>
            <w:r w:rsidRPr="00C41753">
              <w:t>$</w:t>
            </w:r>
            <w:r w:rsidR="00D86419">
              <w:t>7,781.25</w:t>
            </w:r>
            <w:r w:rsidRPr="00C41753">
              <w:t xml:space="preserve"> </w:t>
            </w:r>
          </w:p>
        </w:tc>
        <w:tc>
          <w:tcPr>
            <w:tcW w:w="955" w:type="dxa"/>
            <w:tcBorders>
              <w:left w:val="single" w:color="auto" w:sz="4" w:space="0"/>
            </w:tcBorders>
          </w:tcPr>
          <w:p w:rsidRPr="007F620E" w:rsidR="00B17612" w:rsidP="00B17612" w:rsidRDefault="002D4216" w14:paraId="31AF7AA4" w14:textId="2EE9C8F5">
            <w:pPr>
              <w:spacing w:before="60" w:after="60"/>
              <w:jc w:val="center"/>
              <w:rPr>
                <w:color w:val="000000"/>
              </w:rPr>
            </w:pPr>
            <w:r>
              <w:rPr>
                <w:color w:val="000000"/>
              </w:rPr>
              <w:t xml:space="preserve"> </w:t>
            </w:r>
            <w:r w:rsidR="00E747A1">
              <w:rPr>
                <w:color w:val="000000"/>
              </w:rPr>
              <w:t xml:space="preserve">16.87 </w:t>
            </w:r>
            <w:r>
              <w:rPr>
                <w:color w:val="000000"/>
              </w:rPr>
              <w:t>[</w:t>
            </w:r>
            <w:r w:rsidR="00E747A1">
              <w:rPr>
                <w:color w:val="000000"/>
              </w:rPr>
              <w:t>6</w:t>
            </w:r>
            <w:r>
              <w:rPr>
                <w:color w:val="000000"/>
              </w:rPr>
              <w:t>]</w:t>
            </w:r>
          </w:p>
        </w:tc>
        <w:tc>
          <w:tcPr>
            <w:tcW w:w="1146" w:type="dxa"/>
          </w:tcPr>
          <w:p w:rsidRPr="007F620E" w:rsidR="00B17612" w:rsidP="00E42BF6" w:rsidRDefault="00A97909" w14:paraId="3400AFFC" w14:textId="60F22561">
            <w:pPr>
              <w:spacing w:before="60" w:after="60"/>
              <w:jc w:val="center"/>
              <w:rPr>
                <w:color w:val="000000"/>
              </w:rPr>
            </w:pPr>
            <w:r>
              <w:rPr>
                <w:color w:val="000000"/>
              </w:rPr>
              <w:t>$3</w:t>
            </w:r>
            <w:r w:rsidR="000D5965">
              <w:rPr>
                <w:color w:val="000000"/>
              </w:rPr>
              <w:t>75</w:t>
            </w:r>
            <w:r w:rsidR="00B31298">
              <w:rPr>
                <w:color w:val="000000"/>
              </w:rPr>
              <w:t xml:space="preserve"> [1]</w:t>
            </w:r>
          </w:p>
        </w:tc>
        <w:tc>
          <w:tcPr>
            <w:tcW w:w="1881" w:type="dxa"/>
          </w:tcPr>
          <w:p w:rsidRPr="007F620E" w:rsidR="00B17612" w:rsidP="00B17612" w:rsidRDefault="00E42BF6" w14:paraId="196C1830" w14:textId="460EBDD5">
            <w:pPr>
              <w:spacing w:before="60" w:after="60"/>
              <w:jc w:val="right"/>
              <w:rPr>
                <w:color w:val="000000"/>
              </w:rPr>
            </w:pPr>
            <w:r>
              <w:rPr>
                <w:color w:val="000000"/>
              </w:rPr>
              <w:t>$</w:t>
            </w:r>
            <w:r w:rsidR="0093638F">
              <w:rPr>
                <w:color w:val="000000"/>
              </w:rPr>
              <w:t>6,326.25</w:t>
            </w:r>
          </w:p>
        </w:tc>
      </w:tr>
      <w:tr w:rsidRPr="007F620E" w:rsidR="00B17612" w:rsidTr="006F09DA" w14:paraId="5BF6A154" w14:textId="77777777">
        <w:trPr>
          <w:jc w:val="center"/>
        </w:trPr>
        <w:tc>
          <w:tcPr>
            <w:tcW w:w="1489" w:type="dxa"/>
          </w:tcPr>
          <w:p w:rsidRPr="00C30472" w:rsidR="00B17612" w:rsidP="00B17612" w:rsidRDefault="00B17612" w14:paraId="118506EC" w14:textId="364D4C81">
            <w:pPr>
              <w:spacing w:before="60" w:after="60"/>
              <w:rPr>
                <w:color w:val="000000"/>
              </w:rPr>
            </w:pPr>
            <w:r w:rsidRPr="00C30472">
              <w:lastRenderedPageBreak/>
              <w:t>Jane Krikorian</w:t>
            </w:r>
          </w:p>
        </w:tc>
        <w:tc>
          <w:tcPr>
            <w:tcW w:w="821" w:type="dxa"/>
          </w:tcPr>
          <w:p w:rsidRPr="00C30472" w:rsidR="00B17612" w:rsidP="00B17612" w:rsidRDefault="00B17612" w14:paraId="3767540B" w14:textId="4E7CB3EC">
            <w:pPr>
              <w:spacing w:before="60" w:after="60"/>
              <w:jc w:val="center"/>
              <w:rPr>
                <w:color w:val="000000"/>
              </w:rPr>
            </w:pPr>
            <w:r w:rsidRPr="00C30472">
              <w:t>2024</w:t>
            </w:r>
          </w:p>
        </w:tc>
        <w:tc>
          <w:tcPr>
            <w:tcW w:w="884" w:type="dxa"/>
            <w:gridSpan w:val="2"/>
          </w:tcPr>
          <w:p w:rsidRPr="00C30472" w:rsidR="00B17612" w:rsidP="00B17612" w:rsidRDefault="002C3BBF" w14:paraId="120FE857" w14:textId="17F3645B">
            <w:pPr>
              <w:spacing w:before="60" w:after="60"/>
              <w:rPr>
                <w:color w:val="000000"/>
              </w:rPr>
            </w:pPr>
            <w:r>
              <w:rPr>
                <w:color w:val="000000"/>
              </w:rPr>
              <w:t>77.15</w:t>
            </w:r>
          </w:p>
        </w:tc>
        <w:tc>
          <w:tcPr>
            <w:tcW w:w="930" w:type="dxa"/>
          </w:tcPr>
          <w:p w:rsidRPr="00C30472" w:rsidR="00B17612" w:rsidP="00B17612" w:rsidRDefault="00B17612" w14:paraId="075109E1" w14:textId="399EF8E0">
            <w:pPr>
              <w:spacing w:before="60" w:after="60"/>
              <w:rPr>
                <w:color w:val="000000"/>
              </w:rPr>
            </w:pPr>
            <w:r w:rsidRPr="00C30472">
              <w:t>$</w:t>
            </w:r>
            <w:r w:rsidR="00D86419">
              <w:t>390</w:t>
            </w:r>
          </w:p>
        </w:tc>
        <w:tc>
          <w:tcPr>
            <w:tcW w:w="1721" w:type="dxa"/>
            <w:gridSpan w:val="2"/>
            <w:tcBorders>
              <w:right w:val="single" w:color="auto" w:sz="4" w:space="0"/>
            </w:tcBorders>
          </w:tcPr>
          <w:p w:rsidRPr="00C30472" w:rsidR="00B17612" w:rsidP="00B17612" w:rsidRDefault="00D86419" w14:paraId="4AF4C006" w14:textId="26FD2CDF">
            <w:pPr>
              <w:spacing w:before="60" w:after="60"/>
              <w:rPr>
                <w:color w:val="000000"/>
              </w:rPr>
            </w:pPr>
            <w:r w:rsidRPr="00D86419">
              <w:rPr>
                <w:color w:val="000000"/>
              </w:rPr>
              <w:t>D</w:t>
            </w:r>
            <w:r>
              <w:rPr>
                <w:color w:val="000000"/>
              </w:rPr>
              <w:t>.</w:t>
            </w:r>
            <w:r w:rsidRPr="00D86419">
              <w:rPr>
                <w:color w:val="000000"/>
              </w:rPr>
              <w:t>25</w:t>
            </w:r>
            <w:r>
              <w:rPr>
                <w:color w:val="000000"/>
              </w:rPr>
              <w:t>-</w:t>
            </w:r>
            <w:r w:rsidRPr="00D86419">
              <w:rPr>
                <w:color w:val="000000"/>
              </w:rPr>
              <w:t>05</w:t>
            </w:r>
            <w:r>
              <w:rPr>
                <w:color w:val="000000"/>
              </w:rPr>
              <w:t>-</w:t>
            </w:r>
            <w:r w:rsidRPr="00D86419">
              <w:rPr>
                <w:color w:val="000000"/>
              </w:rPr>
              <w:t>026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2A77845E" w14:textId="2A586714">
            <w:pPr>
              <w:spacing w:before="60" w:after="60"/>
              <w:rPr>
                <w:color w:val="000000"/>
              </w:rPr>
            </w:pPr>
            <w:r w:rsidRPr="00C41753">
              <w:t>$</w:t>
            </w:r>
            <w:r w:rsidR="002C3BBF">
              <w:t>30,088.50</w:t>
            </w:r>
          </w:p>
        </w:tc>
        <w:tc>
          <w:tcPr>
            <w:tcW w:w="955" w:type="dxa"/>
            <w:tcBorders>
              <w:left w:val="single" w:color="auto" w:sz="4" w:space="0"/>
            </w:tcBorders>
          </w:tcPr>
          <w:p w:rsidRPr="007F620E" w:rsidR="00B17612" w:rsidP="00B17612" w:rsidRDefault="00F423E4" w14:paraId="461DC9FD" w14:textId="0BC97667">
            <w:pPr>
              <w:spacing w:before="60" w:after="60"/>
              <w:jc w:val="center"/>
              <w:rPr>
                <w:color w:val="000000"/>
              </w:rPr>
            </w:pPr>
            <w:r>
              <w:rPr>
                <w:color w:val="000000"/>
              </w:rPr>
              <w:t>59.15</w:t>
            </w:r>
            <w:r w:rsidR="002D4216">
              <w:rPr>
                <w:color w:val="000000"/>
              </w:rPr>
              <w:t xml:space="preserve"> [</w:t>
            </w:r>
            <w:r>
              <w:rPr>
                <w:color w:val="000000"/>
              </w:rPr>
              <w:t>6</w:t>
            </w:r>
            <w:r w:rsidR="002D4216">
              <w:rPr>
                <w:color w:val="000000"/>
              </w:rPr>
              <w:t>]</w:t>
            </w:r>
          </w:p>
        </w:tc>
        <w:tc>
          <w:tcPr>
            <w:tcW w:w="1146" w:type="dxa"/>
          </w:tcPr>
          <w:p w:rsidRPr="007F620E" w:rsidR="00B17612" w:rsidP="00E42BF6" w:rsidRDefault="000D5965" w14:paraId="7FDABF74" w14:textId="1B7072D5">
            <w:pPr>
              <w:spacing w:before="60" w:after="60"/>
              <w:jc w:val="center"/>
              <w:rPr>
                <w:color w:val="000000"/>
              </w:rPr>
            </w:pPr>
            <w:r>
              <w:rPr>
                <w:color w:val="000000"/>
              </w:rPr>
              <w:t>$390</w:t>
            </w:r>
            <w:r w:rsidR="00B31298">
              <w:rPr>
                <w:color w:val="000000"/>
              </w:rPr>
              <w:t xml:space="preserve"> [1]</w:t>
            </w:r>
          </w:p>
        </w:tc>
        <w:tc>
          <w:tcPr>
            <w:tcW w:w="1881" w:type="dxa"/>
          </w:tcPr>
          <w:p w:rsidRPr="007F620E" w:rsidR="00B17612" w:rsidP="00B17612" w:rsidRDefault="00E42BF6" w14:paraId="05EFCF76" w14:textId="08F9C9BE">
            <w:pPr>
              <w:spacing w:before="60" w:after="60"/>
              <w:jc w:val="right"/>
              <w:rPr>
                <w:color w:val="000000"/>
              </w:rPr>
            </w:pPr>
            <w:r>
              <w:rPr>
                <w:color w:val="000000"/>
              </w:rPr>
              <w:t>$</w:t>
            </w:r>
            <w:r w:rsidR="00D25D18">
              <w:rPr>
                <w:color w:val="000000"/>
              </w:rPr>
              <w:t>23,068.50</w:t>
            </w:r>
          </w:p>
        </w:tc>
      </w:tr>
      <w:tr w:rsidRPr="007F620E" w:rsidR="00B17612" w:rsidTr="006F09DA" w14:paraId="38E0B4EA" w14:textId="77777777">
        <w:trPr>
          <w:jc w:val="center"/>
        </w:trPr>
        <w:tc>
          <w:tcPr>
            <w:tcW w:w="1489" w:type="dxa"/>
          </w:tcPr>
          <w:p w:rsidRPr="00C30472" w:rsidR="00B17612" w:rsidP="00B17612" w:rsidRDefault="00B17612" w14:paraId="1F980DF3" w14:textId="1B44777B">
            <w:pPr>
              <w:spacing w:before="60" w:after="60"/>
              <w:rPr>
                <w:color w:val="000000"/>
              </w:rPr>
            </w:pPr>
            <w:r w:rsidRPr="00C30472">
              <w:t>Jane Krikorian</w:t>
            </w:r>
          </w:p>
        </w:tc>
        <w:tc>
          <w:tcPr>
            <w:tcW w:w="821" w:type="dxa"/>
          </w:tcPr>
          <w:p w:rsidRPr="00C30472" w:rsidR="00B17612" w:rsidP="00B17612" w:rsidRDefault="00B17612" w14:paraId="275BF57A" w14:textId="2CA85A2A">
            <w:pPr>
              <w:spacing w:before="60" w:after="60"/>
              <w:jc w:val="center"/>
              <w:rPr>
                <w:color w:val="000000"/>
              </w:rPr>
            </w:pPr>
            <w:r w:rsidRPr="00C30472">
              <w:t>2025</w:t>
            </w:r>
          </w:p>
        </w:tc>
        <w:tc>
          <w:tcPr>
            <w:tcW w:w="884" w:type="dxa"/>
            <w:gridSpan w:val="2"/>
          </w:tcPr>
          <w:p w:rsidRPr="00C30472" w:rsidR="00B17612" w:rsidP="00B17612" w:rsidRDefault="00B17612" w14:paraId="0DE506C4" w14:textId="5D6F9A36">
            <w:pPr>
              <w:spacing w:before="60" w:after="60"/>
              <w:rPr>
                <w:color w:val="000000"/>
              </w:rPr>
            </w:pPr>
            <w:r>
              <w:rPr>
                <w:color w:val="000000"/>
              </w:rPr>
              <w:t>2.5</w:t>
            </w:r>
          </w:p>
        </w:tc>
        <w:tc>
          <w:tcPr>
            <w:tcW w:w="930" w:type="dxa"/>
          </w:tcPr>
          <w:p w:rsidRPr="00C30472" w:rsidR="00B17612" w:rsidP="00B17612" w:rsidRDefault="00B17612" w14:paraId="26413E95" w14:textId="785EA9B6">
            <w:pPr>
              <w:spacing w:before="60" w:after="60"/>
              <w:rPr>
                <w:color w:val="000000"/>
              </w:rPr>
            </w:pPr>
            <w:r w:rsidRPr="00C30472">
              <w:t>$545</w:t>
            </w:r>
          </w:p>
        </w:tc>
        <w:tc>
          <w:tcPr>
            <w:tcW w:w="1721" w:type="dxa"/>
            <w:gridSpan w:val="2"/>
            <w:tcBorders>
              <w:right w:val="single" w:color="auto" w:sz="4" w:space="0"/>
            </w:tcBorders>
          </w:tcPr>
          <w:p w:rsidRPr="00C30472" w:rsidR="00B17612" w:rsidP="00B17612" w:rsidRDefault="00B17612" w14:paraId="300AA881" w14:textId="46636B70">
            <w:pPr>
              <w:spacing w:before="60" w:after="60"/>
              <w:rPr>
                <w:color w:val="000000"/>
              </w:rPr>
            </w:pPr>
            <w:r w:rsidRPr="00C30472">
              <w:t>See Comment 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23EF368E" w14:textId="66B2D277">
            <w:pPr>
              <w:spacing w:before="60" w:after="60"/>
              <w:rPr>
                <w:color w:val="000000"/>
              </w:rPr>
            </w:pPr>
            <w:r w:rsidRPr="00C41753">
              <w:t>$1,363</w:t>
            </w:r>
            <w:r>
              <w:t>.50</w:t>
            </w:r>
          </w:p>
        </w:tc>
        <w:tc>
          <w:tcPr>
            <w:tcW w:w="955" w:type="dxa"/>
            <w:tcBorders>
              <w:left w:val="single" w:color="auto" w:sz="4" w:space="0"/>
            </w:tcBorders>
          </w:tcPr>
          <w:p w:rsidRPr="007F620E" w:rsidR="00B17612" w:rsidP="00B17612" w:rsidRDefault="002D4216" w14:paraId="2B0CA953" w14:textId="6EB52E9B">
            <w:pPr>
              <w:spacing w:before="60" w:after="60"/>
              <w:jc w:val="center"/>
              <w:rPr>
                <w:color w:val="000000"/>
              </w:rPr>
            </w:pPr>
            <w:r>
              <w:rPr>
                <w:color w:val="000000"/>
              </w:rPr>
              <w:t xml:space="preserve"> </w:t>
            </w:r>
            <w:r w:rsidR="00F423E4">
              <w:rPr>
                <w:color w:val="000000"/>
              </w:rPr>
              <w:t xml:space="preserve">2.00 </w:t>
            </w:r>
            <w:r>
              <w:rPr>
                <w:color w:val="000000"/>
              </w:rPr>
              <w:t>[</w:t>
            </w:r>
            <w:r w:rsidR="00F423E4">
              <w:rPr>
                <w:color w:val="000000"/>
              </w:rPr>
              <w:t>6</w:t>
            </w:r>
            <w:r>
              <w:rPr>
                <w:color w:val="000000"/>
              </w:rPr>
              <w:t xml:space="preserve">] </w:t>
            </w:r>
          </w:p>
        </w:tc>
        <w:tc>
          <w:tcPr>
            <w:tcW w:w="1146" w:type="dxa"/>
          </w:tcPr>
          <w:p w:rsidRPr="007F620E" w:rsidR="00B17612" w:rsidP="00E42BF6" w:rsidRDefault="000D5965" w14:paraId="1FC8906C" w14:textId="36730BEF">
            <w:pPr>
              <w:spacing w:before="60" w:after="60"/>
              <w:jc w:val="center"/>
              <w:rPr>
                <w:color w:val="000000"/>
              </w:rPr>
            </w:pPr>
            <w:r>
              <w:rPr>
                <w:color w:val="000000"/>
              </w:rPr>
              <w:t>$520</w:t>
            </w:r>
            <w:r w:rsidR="00B31298">
              <w:rPr>
                <w:color w:val="000000"/>
              </w:rPr>
              <w:t xml:space="preserve"> [1]</w:t>
            </w:r>
          </w:p>
        </w:tc>
        <w:tc>
          <w:tcPr>
            <w:tcW w:w="1881" w:type="dxa"/>
          </w:tcPr>
          <w:p w:rsidRPr="007F620E" w:rsidR="00B17612" w:rsidP="00B17612" w:rsidRDefault="00E42BF6" w14:paraId="6C594CB5" w14:textId="089B5E64">
            <w:pPr>
              <w:spacing w:before="60" w:after="60"/>
              <w:jc w:val="right"/>
              <w:rPr>
                <w:color w:val="000000"/>
              </w:rPr>
            </w:pPr>
            <w:r>
              <w:rPr>
                <w:color w:val="000000"/>
              </w:rPr>
              <w:t>$</w:t>
            </w:r>
            <w:r w:rsidR="00D25D18">
              <w:rPr>
                <w:color w:val="000000"/>
              </w:rPr>
              <w:t>1040.00</w:t>
            </w:r>
          </w:p>
        </w:tc>
      </w:tr>
      <w:tr w:rsidRPr="007F620E" w:rsidR="00B17612" w:rsidTr="006F09DA" w14:paraId="78FC5ECE" w14:textId="77777777">
        <w:trPr>
          <w:jc w:val="center"/>
        </w:trPr>
        <w:tc>
          <w:tcPr>
            <w:tcW w:w="1489" w:type="dxa"/>
          </w:tcPr>
          <w:p w:rsidRPr="00C30472" w:rsidR="00B17612" w:rsidP="00B17612" w:rsidRDefault="00B17612" w14:paraId="1F8943E9" w14:textId="5786AFEA">
            <w:pPr>
              <w:spacing w:before="60" w:after="60"/>
              <w:rPr>
                <w:color w:val="000000"/>
              </w:rPr>
            </w:pPr>
            <w:r w:rsidRPr="00C30472">
              <w:t>Mary Neal</w:t>
            </w:r>
            <w:r>
              <w:t xml:space="preserve"> (Consultant)</w:t>
            </w:r>
          </w:p>
        </w:tc>
        <w:tc>
          <w:tcPr>
            <w:tcW w:w="821" w:type="dxa"/>
          </w:tcPr>
          <w:p w:rsidRPr="00C30472" w:rsidR="00B17612" w:rsidP="00B17612" w:rsidRDefault="00B17612" w14:paraId="6FFEFF62" w14:textId="4487DBC7">
            <w:pPr>
              <w:spacing w:before="60" w:after="60"/>
              <w:jc w:val="center"/>
              <w:rPr>
                <w:color w:val="000000"/>
              </w:rPr>
            </w:pPr>
            <w:r w:rsidRPr="00C30472">
              <w:t>2023</w:t>
            </w:r>
          </w:p>
        </w:tc>
        <w:tc>
          <w:tcPr>
            <w:tcW w:w="884" w:type="dxa"/>
            <w:gridSpan w:val="2"/>
          </w:tcPr>
          <w:p w:rsidRPr="00C30472" w:rsidR="00B17612" w:rsidP="00B17612" w:rsidRDefault="00B17612" w14:paraId="24984638" w14:textId="721D5D64">
            <w:pPr>
              <w:spacing w:before="60" w:after="60"/>
              <w:rPr>
                <w:color w:val="000000"/>
              </w:rPr>
            </w:pPr>
            <w:r>
              <w:rPr>
                <w:color w:val="000000"/>
              </w:rPr>
              <w:t>36.75</w:t>
            </w:r>
            <w:r w:rsidR="006D19BF">
              <w:rPr>
                <w:rStyle w:val="FootnoteReference"/>
                <w:color w:val="000000"/>
              </w:rPr>
              <w:footnoteReference w:id="5"/>
            </w:r>
          </w:p>
        </w:tc>
        <w:tc>
          <w:tcPr>
            <w:tcW w:w="930" w:type="dxa"/>
          </w:tcPr>
          <w:p w:rsidRPr="00C30472" w:rsidR="00B17612" w:rsidP="00B17612" w:rsidRDefault="00B17612" w14:paraId="00CA9050" w14:textId="1DA64982">
            <w:pPr>
              <w:spacing w:before="60" w:after="60"/>
              <w:rPr>
                <w:color w:val="000000"/>
              </w:rPr>
            </w:pPr>
            <w:r w:rsidRPr="00C30472">
              <w:t>$350</w:t>
            </w:r>
          </w:p>
        </w:tc>
        <w:tc>
          <w:tcPr>
            <w:tcW w:w="1721" w:type="dxa"/>
            <w:gridSpan w:val="2"/>
            <w:tcBorders>
              <w:right w:val="single" w:color="auto" w:sz="4" w:space="0"/>
            </w:tcBorders>
          </w:tcPr>
          <w:p w:rsidRPr="00C30472" w:rsidR="00B17612" w:rsidP="00B17612" w:rsidRDefault="00B17612" w14:paraId="760F08DA" w14:textId="51D2DDBC">
            <w:pPr>
              <w:spacing w:before="60" w:after="60"/>
              <w:rPr>
                <w:color w:val="000000"/>
              </w:rPr>
            </w:pPr>
            <w:r w:rsidRPr="00C30472">
              <w:t>D.25-02-024</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39D39174" w14:textId="7578AEF5">
            <w:pPr>
              <w:spacing w:before="60" w:after="60"/>
              <w:rPr>
                <w:color w:val="000000"/>
              </w:rPr>
            </w:pPr>
            <w:r w:rsidRPr="00C41753">
              <w:t>$12,863</w:t>
            </w:r>
            <w:r>
              <w:t>.50</w:t>
            </w:r>
          </w:p>
        </w:tc>
        <w:tc>
          <w:tcPr>
            <w:tcW w:w="955" w:type="dxa"/>
            <w:tcBorders>
              <w:left w:val="single" w:color="auto" w:sz="4" w:space="0"/>
            </w:tcBorders>
          </w:tcPr>
          <w:p w:rsidRPr="007F620E" w:rsidR="00B17612" w:rsidP="00B17612" w:rsidRDefault="002D4216" w14:paraId="047FD0B5" w14:textId="7A3AC967">
            <w:pPr>
              <w:spacing w:before="60" w:after="60"/>
              <w:jc w:val="center"/>
              <w:rPr>
                <w:color w:val="000000"/>
              </w:rPr>
            </w:pPr>
            <w:r>
              <w:rPr>
                <w:color w:val="000000"/>
              </w:rPr>
              <w:t xml:space="preserve"> </w:t>
            </w:r>
            <w:r w:rsidR="002008DA">
              <w:rPr>
                <w:color w:val="000000"/>
              </w:rPr>
              <w:t xml:space="preserve">34.50 </w:t>
            </w:r>
            <w:r>
              <w:rPr>
                <w:color w:val="000000"/>
              </w:rPr>
              <w:t>[</w:t>
            </w:r>
            <w:r w:rsidR="002008DA">
              <w:rPr>
                <w:color w:val="000000"/>
              </w:rPr>
              <w:t>6</w:t>
            </w:r>
            <w:r>
              <w:rPr>
                <w:color w:val="000000"/>
              </w:rPr>
              <w:t>]</w:t>
            </w:r>
          </w:p>
        </w:tc>
        <w:tc>
          <w:tcPr>
            <w:tcW w:w="1146" w:type="dxa"/>
          </w:tcPr>
          <w:p w:rsidRPr="007F620E" w:rsidR="00B17612" w:rsidP="00E42BF6" w:rsidRDefault="00B31298" w14:paraId="367660C2" w14:textId="56FCC653">
            <w:pPr>
              <w:spacing w:before="60" w:after="60"/>
              <w:jc w:val="center"/>
              <w:rPr>
                <w:color w:val="000000"/>
              </w:rPr>
            </w:pPr>
            <w:r>
              <w:rPr>
                <w:color w:val="000000"/>
              </w:rPr>
              <w:t>$345 [2]</w:t>
            </w:r>
          </w:p>
        </w:tc>
        <w:tc>
          <w:tcPr>
            <w:tcW w:w="1881" w:type="dxa"/>
          </w:tcPr>
          <w:p w:rsidRPr="007F620E" w:rsidR="00B17612" w:rsidP="00B17612" w:rsidRDefault="00E42BF6" w14:paraId="766AC45F" w14:textId="6AC2DAB2">
            <w:pPr>
              <w:spacing w:before="60" w:after="60"/>
              <w:jc w:val="right"/>
              <w:rPr>
                <w:color w:val="000000"/>
              </w:rPr>
            </w:pPr>
            <w:r>
              <w:rPr>
                <w:color w:val="000000"/>
              </w:rPr>
              <w:t>$</w:t>
            </w:r>
            <w:r w:rsidR="00396AC2">
              <w:rPr>
                <w:color w:val="000000"/>
              </w:rPr>
              <w:t>11,902.50</w:t>
            </w:r>
          </w:p>
        </w:tc>
      </w:tr>
      <w:tr w:rsidRPr="007F620E" w:rsidR="00B17612" w:rsidTr="006F09DA" w14:paraId="4E698889" w14:textId="77777777">
        <w:trPr>
          <w:jc w:val="center"/>
        </w:trPr>
        <w:tc>
          <w:tcPr>
            <w:tcW w:w="1489" w:type="dxa"/>
          </w:tcPr>
          <w:p w:rsidR="00B17612" w:rsidP="00B17612" w:rsidRDefault="00B17612" w14:paraId="54719530" w14:textId="77777777">
            <w:pPr>
              <w:spacing w:before="60" w:after="60"/>
            </w:pPr>
            <w:r w:rsidRPr="00C30472">
              <w:t>Mary Neal</w:t>
            </w:r>
          </w:p>
          <w:p w:rsidRPr="00C30472" w:rsidR="00B17612" w:rsidP="00B17612" w:rsidRDefault="00B17612" w14:paraId="04CDED11" w14:textId="2475375E">
            <w:pPr>
              <w:spacing w:before="60" w:after="60"/>
              <w:rPr>
                <w:color w:val="000000"/>
              </w:rPr>
            </w:pPr>
            <w:r>
              <w:t>(Consultant)</w:t>
            </w:r>
          </w:p>
        </w:tc>
        <w:tc>
          <w:tcPr>
            <w:tcW w:w="821" w:type="dxa"/>
          </w:tcPr>
          <w:p w:rsidRPr="00C30472" w:rsidR="00B17612" w:rsidP="00B17612" w:rsidRDefault="00B17612" w14:paraId="6B0C4BC3" w14:textId="45D7C650">
            <w:pPr>
              <w:spacing w:before="60" w:after="60"/>
              <w:jc w:val="center"/>
              <w:rPr>
                <w:color w:val="000000"/>
              </w:rPr>
            </w:pPr>
            <w:r w:rsidRPr="00C30472">
              <w:t>2024</w:t>
            </w:r>
          </w:p>
        </w:tc>
        <w:tc>
          <w:tcPr>
            <w:tcW w:w="884" w:type="dxa"/>
            <w:gridSpan w:val="2"/>
          </w:tcPr>
          <w:p w:rsidRPr="00C30472" w:rsidR="00B17612" w:rsidP="00B17612" w:rsidRDefault="00B17612" w14:paraId="51C36695" w14:textId="256F67FF">
            <w:pPr>
              <w:spacing w:before="60" w:after="60"/>
              <w:rPr>
                <w:color w:val="000000"/>
              </w:rPr>
            </w:pPr>
            <w:r>
              <w:rPr>
                <w:color w:val="000000"/>
              </w:rPr>
              <w:t>111.50</w:t>
            </w:r>
          </w:p>
        </w:tc>
        <w:tc>
          <w:tcPr>
            <w:tcW w:w="930" w:type="dxa"/>
          </w:tcPr>
          <w:p w:rsidRPr="00C30472" w:rsidR="00B17612" w:rsidP="00B17612" w:rsidRDefault="00B17612" w14:paraId="50434DF3" w14:textId="2124E12D">
            <w:pPr>
              <w:spacing w:before="60" w:after="60"/>
              <w:rPr>
                <w:color w:val="000000"/>
              </w:rPr>
            </w:pPr>
            <w:r w:rsidRPr="00C30472">
              <w:t>$365</w:t>
            </w:r>
          </w:p>
        </w:tc>
        <w:tc>
          <w:tcPr>
            <w:tcW w:w="1721" w:type="dxa"/>
            <w:gridSpan w:val="2"/>
            <w:tcBorders>
              <w:right w:val="single" w:color="auto" w:sz="4" w:space="0"/>
            </w:tcBorders>
          </w:tcPr>
          <w:p w:rsidRPr="00C30472" w:rsidR="00B17612" w:rsidP="00B17612" w:rsidRDefault="00B17612" w14:paraId="41124BBA" w14:textId="7385D6DF">
            <w:pPr>
              <w:spacing w:before="60" w:after="60"/>
              <w:rPr>
                <w:color w:val="000000"/>
              </w:rPr>
            </w:pPr>
            <w:r w:rsidRPr="00C30472">
              <w:t xml:space="preserve">See Comment </w:t>
            </w:r>
            <w:r>
              <w:t>2</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75F00059" w14:textId="70273125">
            <w:pPr>
              <w:spacing w:before="60" w:after="60"/>
              <w:rPr>
                <w:color w:val="000000"/>
              </w:rPr>
            </w:pPr>
            <w:r w:rsidRPr="00C41753">
              <w:t>$40,698</w:t>
            </w:r>
            <w:r>
              <w:t>.50</w:t>
            </w:r>
          </w:p>
        </w:tc>
        <w:tc>
          <w:tcPr>
            <w:tcW w:w="955" w:type="dxa"/>
            <w:tcBorders>
              <w:left w:val="single" w:color="auto" w:sz="4" w:space="0"/>
            </w:tcBorders>
          </w:tcPr>
          <w:p w:rsidRPr="007F620E" w:rsidR="00B17612" w:rsidP="00B17612" w:rsidRDefault="002008DA" w14:paraId="134A581C" w14:textId="57B853FB">
            <w:pPr>
              <w:spacing w:before="60" w:after="60"/>
              <w:jc w:val="center"/>
              <w:rPr>
                <w:color w:val="000000"/>
              </w:rPr>
            </w:pPr>
            <w:r>
              <w:rPr>
                <w:color w:val="000000"/>
              </w:rPr>
              <w:t>87.50</w:t>
            </w:r>
            <w:r w:rsidR="002D4216">
              <w:rPr>
                <w:color w:val="000000"/>
              </w:rPr>
              <w:t xml:space="preserve"> [</w:t>
            </w:r>
            <w:r>
              <w:rPr>
                <w:color w:val="000000"/>
              </w:rPr>
              <w:t>6</w:t>
            </w:r>
            <w:r w:rsidR="002D4216">
              <w:rPr>
                <w:color w:val="000000"/>
              </w:rPr>
              <w:t>]</w:t>
            </w:r>
          </w:p>
        </w:tc>
        <w:tc>
          <w:tcPr>
            <w:tcW w:w="1146" w:type="dxa"/>
          </w:tcPr>
          <w:p w:rsidRPr="007F620E" w:rsidR="00B17612" w:rsidP="00E42BF6" w:rsidRDefault="00B31298" w14:paraId="2622F4BA" w14:textId="0F3A5BE4">
            <w:pPr>
              <w:spacing w:before="60" w:after="60"/>
              <w:jc w:val="center"/>
              <w:rPr>
                <w:color w:val="000000"/>
              </w:rPr>
            </w:pPr>
            <w:r>
              <w:rPr>
                <w:color w:val="000000"/>
              </w:rPr>
              <w:t>$365 [2]</w:t>
            </w:r>
          </w:p>
        </w:tc>
        <w:tc>
          <w:tcPr>
            <w:tcW w:w="1881" w:type="dxa"/>
          </w:tcPr>
          <w:p w:rsidRPr="007F620E" w:rsidR="00B17612" w:rsidP="00B17612" w:rsidRDefault="00E42BF6" w14:paraId="26135325" w14:textId="17A1579B">
            <w:pPr>
              <w:spacing w:before="60" w:after="60"/>
              <w:jc w:val="right"/>
              <w:rPr>
                <w:color w:val="000000"/>
              </w:rPr>
            </w:pPr>
            <w:r>
              <w:rPr>
                <w:color w:val="000000"/>
              </w:rPr>
              <w:t>$</w:t>
            </w:r>
            <w:r w:rsidR="00396AC2">
              <w:rPr>
                <w:color w:val="000000"/>
              </w:rPr>
              <w:t>31,937.50</w:t>
            </w:r>
          </w:p>
        </w:tc>
      </w:tr>
      <w:tr w:rsidRPr="007F620E" w:rsidR="00B17612" w:rsidTr="006F09DA" w14:paraId="541B1A43" w14:textId="77777777">
        <w:trPr>
          <w:jc w:val="center"/>
        </w:trPr>
        <w:tc>
          <w:tcPr>
            <w:tcW w:w="1489" w:type="dxa"/>
          </w:tcPr>
          <w:p w:rsidR="00B17612" w:rsidP="00B17612" w:rsidRDefault="00B17612" w14:paraId="2432F371" w14:textId="77777777">
            <w:pPr>
              <w:spacing w:before="60" w:after="60"/>
            </w:pPr>
            <w:r w:rsidRPr="00C30472">
              <w:t>Mary Neal</w:t>
            </w:r>
          </w:p>
          <w:p w:rsidRPr="00C30472" w:rsidR="00B17612" w:rsidP="00B17612" w:rsidRDefault="00B17612" w14:paraId="41A7BE4B" w14:textId="51B1EEFF">
            <w:pPr>
              <w:spacing w:before="60" w:after="60"/>
              <w:rPr>
                <w:color w:val="000000"/>
              </w:rPr>
            </w:pPr>
            <w:r>
              <w:t>(Consultant)</w:t>
            </w:r>
          </w:p>
        </w:tc>
        <w:tc>
          <w:tcPr>
            <w:tcW w:w="821" w:type="dxa"/>
          </w:tcPr>
          <w:p w:rsidRPr="00C30472" w:rsidR="00B17612" w:rsidP="00B17612" w:rsidRDefault="00B17612" w14:paraId="5B3C2ADF" w14:textId="035436F5">
            <w:pPr>
              <w:spacing w:before="60" w:after="60"/>
              <w:jc w:val="center"/>
              <w:rPr>
                <w:color w:val="000000"/>
              </w:rPr>
            </w:pPr>
            <w:r w:rsidRPr="00C30472">
              <w:t>2025</w:t>
            </w:r>
          </w:p>
        </w:tc>
        <w:tc>
          <w:tcPr>
            <w:tcW w:w="884" w:type="dxa"/>
            <w:gridSpan w:val="2"/>
          </w:tcPr>
          <w:p w:rsidRPr="00C30472" w:rsidR="00B17612" w:rsidP="00B17612" w:rsidRDefault="00B17612" w14:paraId="2E458EDF" w14:textId="134FCA6C">
            <w:pPr>
              <w:spacing w:before="60" w:after="60"/>
              <w:rPr>
                <w:color w:val="000000"/>
              </w:rPr>
            </w:pPr>
            <w:r>
              <w:rPr>
                <w:color w:val="000000"/>
              </w:rPr>
              <w:t>15.75</w:t>
            </w:r>
          </w:p>
        </w:tc>
        <w:tc>
          <w:tcPr>
            <w:tcW w:w="930" w:type="dxa"/>
          </w:tcPr>
          <w:p w:rsidRPr="00C30472" w:rsidR="00B17612" w:rsidP="00B17612" w:rsidRDefault="00B17612" w14:paraId="3D86BD08" w14:textId="022E8283">
            <w:pPr>
              <w:spacing w:before="60" w:after="60"/>
              <w:rPr>
                <w:color w:val="000000"/>
              </w:rPr>
            </w:pPr>
            <w:r w:rsidRPr="00C30472">
              <w:t>$380</w:t>
            </w:r>
          </w:p>
        </w:tc>
        <w:tc>
          <w:tcPr>
            <w:tcW w:w="1721" w:type="dxa"/>
            <w:gridSpan w:val="2"/>
            <w:tcBorders>
              <w:right w:val="single" w:color="auto" w:sz="4" w:space="0"/>
            </w:tcBorders>
          </w:tcPr>
          <w:p w:rsidRPr="00C30472" w:rsidR="00B17612" w:rsidP="00B17612" w:rsidRDefault="00B17612" w14:paraId="750EA256" w14:textId="2283A10A">
            <w:pPr>
              <w:spacing w:before="60" w:after="60"/>
              <w:rPr>
                <w:color w:val="000000"/>
              </w:rPr>
            </w:pPr>
            <w:r w:rsidRPr="00C30472">
              <w:t xml:space="preserve">See Comment </w:t>
            </w:r>
            <w:r>
              <w:t>2</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4D76B38E" w14:textId="0955254C">
            <w:pPr>
              <w:spacing w:before="60" w:after="60"/>
              <w:rPr>
                <w:color w:val="000000"/>
              </w:rPr>
            </w:pPr>
            <w:r w:rsidRPr="00C41753">
              <w:t>$5,985</w:t>
            </w:r>
            <w:r>
              <w:t>.00</w:t>
            </w:r>
          </w:p>
        </w:tc>
        <w:tc>
          <w:tcPr>
            <w:tcW w:w="955" w:type="dxa"/>
            <w:tcBorders>
              <w:left w:val="single" w:color="auto" w:sz="4" w:space="0"/>
            </w:tcBorders>
          </w:tcPr>
          <w:p w:rsidRPr="007F620E" w:rsidR="00B17612" w:rsidP="00B17612" w:rsidRDefault="002D4216" w14:paraId="5DD3213B" w14:textId="7CE7CB1B">
            <w:pPr>
              <w:spacing w:before="60" w:after="60"/>
              <w:jc w:val="center"/>
              <w:rPr>
                <w:color w:val="000000"/>
              </w:rPr>
            </w:pPr>
            <w:r>
              <w:rPr>
                <w:color w:val="000000"/>
              </w:rPr>
              <w:t xml:space="preserve"> </w:t>
            </w:r>
            <w:r w:rsidR="005556A8">
              <w:rPr>
                <w:color w:val="000000"/>
              </w:rPr>
              <w:t xml:space="preserve">15.25 </w:t>
            </w:r>
            <w:r>
              <w:rPr>
                <w:color w:val="000000"/>
              </w:rPr>
              <w:t>[</w:t>
            </w:r>
            <w:r w:rsidR="005556A8">
              <w:rPr>
                <w:color w:val="000000"/>
              </w:rPr>
              <w:t>6</w:t>
            </w:r>
            <w:r>
              <w:rPr>
                <w:color w:val="000000"/>
              </w:rPr>
              <w:t>]</w:t>
            </w:r>
          </w:p>
        </w:tc>
        <w:tc>
          <w:tcPr>
            <w:tcW w:w="1146" w:type="dxa"/>
          </w:tcPr>
          <w:p w:rsidRPr="007F620E" w:rsidR="00B17612" w:rsidP="00E42BF6" w:rsidRDefault="00B31298" w14:paraId="07AEBBB0" w14:textId="4CE3F027">
            <w:pPr>
              <w:spacing w:before="60" w:after="60"/>
              <w:jc w:val="center"/>
              <w:rPr>
                <w:color w:val="000000"/>
              </w:rPr>
            </w:pPr>
            <w:r>
              <w:rPr>
                <w:color w:val="000000"/>
              </w:rPr>
              <w:t>$380 [2]</w:t>
            </w:r>
          </w:p>
        </w:tc>
        <w:tc>
          <w:tcPr>
            <w:tcW w:w="1881" w:type="dxa"/>
          </w:tcPr>
          <w:p w:rsidRPr="007F620E" w:rsidR="00B17612" w:rsidP="00B17612" w:rsidRDefault="00E42BF6" w14:paraId="55630DF4" w14:textId="200797E4">
            <w:pPr>
              <w:spacing w:before="60" w:after="60"/>
              <w:jc w:val="right"/>
              <w:rPr>
                <w:color w:val="000000"/>
              </w:rPr>
            </w:pPr>
            <w:r>
              <w:rPr>
                <w:color w:val="000000"/>
              </w:rPr>
              <w:t>$</w:t>
            </w:r>
            <w:r w:rsidR="00396AC2">
              <w:rPr>
                <w:color w:val="000000"/>
              </w:rPr>
              <w:t>5,795.00</w:t>
            </w:r>
          </w:p>
        </w:tc>
      </w:tr>
      <w:tr w:rsidRPr="007F620E" w:rsidR="00B17612" w:rsidTr="006F09DA" w14:paraId="0F2FD034" w14:textId="77777777">
        <w:trPr>
          <w:jc w:val="center"/>
        </w:trPr>
        <w:tc>
          <w:tcPr>
            <w:tcW w:w="1489" w:type="dxa"/>
          </w:tcPr>
          <w:p w:rsidRPr="00C30472" w:rsidR="00B17612" w:rsidP="00B17612" w:rsidRDefault="00B17612" w14:paraId="199D64F7" w14:textId="24BAC4E4">
            <w:pPr>
              <w:spacing w:before="60" w:after="60"/>
              <w:rPr>
                <w:color w:val="000000"/>
              </w:rPr>
            </w:pPr>
            <w:r w:rsidRPr="00C30472">
              <w:rPr>
                <w:color w:val="000000"/>
              </w:rPr>
              <w:t>Benjamin Kern</w:t>
            </w:r>
            <w:r>
              <w:rPr>
                <w:color w:val="000000"/>
              </w:rPr>
              <w:t xml:space="preserve"> </w:t>
            </w:r>
            <w:r>
              <w:t>(Consultant)</w:t>
            </w:r>
          </w:p>
        </w:tc>
        <w:tc>
          <w:tcPr>
            <w:tcW w:w="821" w:type="dxa"/>
          </w:tcPr>
          <w:p w:rsidRPr="00C30472" w:rsidR="00B17612" w:rsidP="00B17612" w:rsidRDefault="00B17612" w14:paraId="4637255B" w14:textId="577E5523">
            <w:pPr>
              <w:spacing w:before="60" w:after="60"/>
              <w:jc w:val="center"/>
              <w:rPr>
                <w:color w:val="000000"/>
              </w:rPr>
            </w:pPr>
            <w:r w:rsidRPr="00C30472">
              <w:rPr>
                <w:color w:val="000000"/>
              </w:rPr>
              <w:t>2023</w:t>
            </w:r>
          </w:p>
        </w:tc>
        <w:tc>
          <w:tcPr>
            <w:tcW w:w="884" w:type="dxa"/>
            <w:gridSpan w:val="2"/>
          </w:tcPr>
          <w:p w:rsidRPr="00C30472" w:rsidR="00B17612" w:rsidP="00B17612" w:rsidRDefault="00B17612" w14:paraId="4CA0F4CA" w14:textId="25E18DBD">
            <w:pPr>
              <w:spacing w:before="60" w:after="60"/>
              <w:rPr>
                <w:color w:val="000000"/>
              </w:rPr>
            </w:pPr>
            <w:r>
              <w:rPr>
                <w:color w:val="000000"/>
              </w:rPr>
              <w:t>21.5</w:t>
            </w:r>
          </w:p>
        </w:tc>
        <w:tc>
          <w:tcPr>
            <w:tcW w:w="930" w:type="dxa"/>
          </w:tcPr>
          <w:p w:rsidRPr="00C30472" w:rsidR="00B17612" w:rsidP="00B17612" w:rsidRDefault="00B17612" w14:paraId="55DBD654" w14:textId="7F23106F">
            <w:pPr>
              <w:spacing w:before="60" w:after="60"/>
              <w:rPr>
                <w:color w:val="000000"/>
              </w:rPr>
            </w:pPr>
            <w:r w:rsidRPr="00C30472">
              <w:t>$220</w:t>
            </w:r>
          </w:p>
        </w:tc>
        <w:tc>
          <w:tcPr>
            <w:tcW w:w="1721" w:type="dxa"/>
            <w:gridSpan w:val="2"/>
            <w:tcBorders>
              <w:right w:val="single" w:color="auto" w:sz="4" w:space="0"/>
            </w:tcBorders>
          </w:tcPr>
          <w:p w:rsidRPr="00C30472" w:rsidR="00B17612" w:rsidP="00B17612" w:rsidRDefault="00D86419" w14:paraId="6DBA3266" w14:textId="588F2B04">
            <w:pPr>
              <w:spacing w:before="60" w:after="60"/>
              <w:rPr>
                <w:color w:val="000000"/>
              </w:rPr>
            </w:pPr>
            <w:r w:rsidRPr="00D86419">
              <w:rPr>
                <w:color w:val="000000"/>
              </w:rPr>
              <w:t>D</w:t>
            </w:r>
            <w:r>
              <w:rPr>
                <w:color w:val="000000"/>
              </w:rPr>
              <w:t>.</w:t>
            </w:r>
            <w:r w:rsidRPr="00D86419">
              <w:rPr>
                <w:color w:val="000000"/>
              </w:rPr>
              <w:t>25</w:t>
            </w:r>
            <w:r>
              <w:rPr>
                <w:color w:val="000000"/>
              </w:rPr>
              <w:t>-</w:t>
            </w:r>
            <w:r w:rsidRPr="00D86419">
              <w:rPr>
                <w:color w:val="000000"/>
              </w:rPr>
              <w:t>05</w:t>
            </w:r>
            <w:r>
              <w:rPr>
                <w:color w:val="000000"/>
              </w:rPr>
              <w:t>-</w:t>
            </w:r>
            <w:r w:rsidRPr="00D86419">
              <w:rPr>
                <w:color w:val="000000"/>
              </w:rPr>
              <w:t>026</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1B2C63C0" w14:textId="662A9E8E">
            <w:pPr>
              <w:spacing w:before="60" w:after="60"/>
              <w:rPr>
                <w:color w:val="000000"/>
              </w:rPr>
            </w:pPr>
            <w:r w:rsidRPr="00C41753">
              <w:t>$4,537</w:t>
            </w:r>
            <w:r>
              <w:t>.50</w:t>
            </w:r>
          </w:p>
        </w:tc>
        <w:tc>
          <w:tcPr>
            <w:tcW w:w="955" w:type="dxa"/>
            <w:tcBorders>
              <w:left w:val="single" w:color="auto" w:sz="4" w:space="0"/>
            </w:tcBorders>
          </w:tcPr>
          <w:p w:rsidRPr="007F620E" w:rsidR="00B17612" w:rsidP="00B17612" w:rsidRDefault="002D4216" w14:paraId="10FB776C" w14:textId="6C457A6A">
            <w:pPr>
              <w:spacing w:before="60" w:after="60"/>
              <w:jc w:val="center"/>
              <w:rPr>
                <w:color w:val="000000"/>
              </w:rPr>
            </w:pPr>
            <w:r>
              <w:rPr>
                <w:color w:val="000000"/>
              </w:rPr>
              <w:t xml:space="preserve"> </w:t>
            </w:r>
            <w:r w:rsidR="005556A8">
              <w:rPr>
                <w:color w:val="000000"/>
              </w:rPr>
              <w:t>21.50</w:t>
            </w:r>
          </w:p>
        </w:tc>
        <w:tc>
          <w:tcPr>
            <w:tcW w:w="1146" w:type="dxa"/>
          </w:tcPr>
          <w:p w:rsidRPr="007F620E" w:rsidR="00B17612" w:rsidP="00E42BF6" w:rsidRDefault="00FA5F96" w14:paraId="1A212654" w14:textId="24A3B5D5">
            <w:pPr>
              <w:spacing w:before="60" w:after="60"/>
              <w:jc w:val="center"/>
              <w:rPr>
                <w:color w:val="000000"/>
              </w:rPr>
            </w:pPr>
            <w:r>
              <w:rPr>
                <w:color w:val="000000"/>
              </w:rPr>
              <w:t>$220</w:t>
            </w:r>
            <w:r w:rsidR="00B31298">
              <w:rPr>
                <w:color w:val="000000"/>
              </w:rPr>
              <w:t xml:space="preserve"> [3]</w:t>
            </w:r>
          </w:p>
        </w:tc>
        <w:tc>
          <w:tcPr>
            <w:tcW w:w="1881" w:type="dxa"/>
          </w:tcPr>
          <w:p w:rsidRPr="007F620E" w:rsidR="00B17612" w:rsidP="00B17612" w:rsidRDefault="00E42BF6" w14:paraId="04C831EC" w14:textId="1DABFC46">
            <w:pPr>
              <w:spacing w:before="60" w:after="60"/>
              <w:jc w:val="right"/>
              <w:rPr>
                <w:color w:val="000000"/>
              </w:rPr>
            </w:pPr>
            <w:r>
              <w:rPr>
                <w:color w:val="000000"/>
              </w:rPr>
              <w:t>$</w:t>
            </w:r>
            <w:r w:rsidR="00CB1B81">
              <w:rPr>
                <w:color w:val="000000"/>
              </w:rPr>
              <w:t>4,730.00</w:t>
            </w:r>
          </w:p>
        </w:tc>
      </w:tr>
      <w:tr w:rsidRPr="007F620E" w:rsidR="00B17612" w:rsidTr="006F09DA" w14:paraId="58464FEF" w14:textId="77777777">
        <w:trPr>
          <w:jc w:val="center"/>
        </w:trPr>
        <w:tc>
          <w:tcPr>
            <w:tcW w:w="1489" w:type="dxa"/>
          </w:tcPr>
          <w:p w:rsidRPr="00C30472" w:rsidR="00B17612" w:rsidP="00B17612" w:rsidRDefault="00B17612" w14:paraId="3F769EB6" w14:textId="67C6B0D9">
            <w:pPr>
              <w:spacing w:before="60" w:after="60"/>
              <w:rPr>
                <w:color w:val="000000"/>
              </w:rPr>
            </w:pPr>
            <w:r w:rsidRPr="00C30472">
              <w:rPr>
                <w:color w:val="000000"/>
              </w:rPr>
              <w:t>Benjamin Kern</w:t>
            </w:r>
            <w:r>
              <w:rPr>
                <w:color w:val="000000"/>
              </w:rPr>
              <w:t xml:space="preserve"> </w:t>
            </w:r>
            <w:r>
              <w:t>(Consultant)</w:t>
            </w:r>
          </w:p>
        </w:tc>
        <w:tc>
          <w:tcPr>
            <w:tcW w:w="821" w:type="dxa"/>
          </w:tcPr>
          <w:p w:rsidRPr="00C30472" w:rsidR="00B17612" w:rsidP="00B17612" w:rsidRDefault="00B17612" w14:paraId="44B3704D" w14:textId="3EA71A03">
            <w:pPr>
              <w:spacing w:before="60" w:after="60"/>
              <w:jc w:val="center"/>
              <w:rPr>
                <w:color w:val="000000"/>
              </w:rPr>
            </w:pPr>
            <w:r w:rsidRPr="00C30472">
              <w:t>2024</w:t>
            </w:r>
          </w:p>
        </w:tc>
        <w:tc>
          <w:tcPr>
            <w:tcW w:w="884" w:type="dxa"/>
            <w:gridSpan w:val="2"/>
          </w:tcPr>
          <w:p w:rsidRPr="00C30472" w:rsidR="00B17612" w:rsidP="00B17612" w:rsidRDefault="00B17612" w14:paraId="32E81F0D" w14:textId="59074CC6">
            <w:pPr>
              <w:spacing w:before="60" w:after="60"/>
              <w:rPr>
                <w:color w:val="000000"/>
              </w:rPr>
            </w:pPr>
            <w:r>
              <w:rPr>
                <w:color w:val="000000"/>
              </w:rPr>
              <w:t>8</w:t>
            </w:r>
          </w:p>
        </w:tc>
        <w:tc>
          <w:tcPr>
            <w:tcW w:w="930" w:type="dxa"/>
          </w:tcPr>
          <w:p w:rsidRPr="00C30472" w:rsidR="00B17612" w:rsidP="00B17612" w:rsidRDefault="00B17612" w14:paraId="0DFC10D7" w14:textId="0DAB9815">
            <w:pPr>
              <w:spacing w:before="60" w:after="60"/>
              <w:rPr>
                <w:color w:val="000000"/>
              </w:rPr>
            </w:pPr>
            <w:r w:rsidRPr="00C30472">
              <w:t>$230</w:t>
            </w:r>
          </w:p>
        </w:tc>
        <w:tc>
          <w:tcPr>
            <w:tcW w:w="1721" w:type="dxa"/>
            <w:gridSpan w:val="2"/>
            <w:tcBorders>
              <w:right w:val="single" w:color="auto" w:sz="4" w:space="0"/>
            </w:tcBorders>
          </w:tcPr>
          <w:p w:rsidRPr="00C30472" w:rsidR="00B17612" w:rsidP="00B17612" w:rsidRDefault="00B17612" w14:paraId="1A1EB6CA" w14:textId="5AEF61F2">
            <w:pPr>
              <w:spacing w:before="60" w:after="60"/>
              <w:rPr>
                <w:color w:val="000000"/>
              </w:rPr>
            </w:pPr>
            <w:r w:rsidRPr="00C30472">
              <w:t>See Comment 3</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27571D14" w14:textId="708532E3">
            <w:pPr>
              <w:spacing w:before="60" w:after="60"/>
              <w:rPr>
                <w:color w:val="000000"/>
              </w:rPr>
            </w:pPr>
            <w:r w:rsidRPr="00C41753">
              <w:t>$1,</w:t>
            </w:r>
            <w:r w:rsidR="00D86419">
              <w:t>840</w:t>
            </w:r>
            <w:r>
              <w:t>.00</w:t>
            </w:r>
          </w:p>
        </w:tc>
        <w:tc>
          <w:tcPr>
            <w:tcW w:w="955" w:type="dxa"/>
            <w:tcBorders>
              <w:left w:val="single" w:color="auto" w:sz="4" w:space="0"/>
            </w:tcBorders>
          </w:tcPr>
          <w:p w:rsidRPr="007F620E" w:rsidR="00B17612" w:rsidP="00B17612" w:rsidRDefault="005556A8" w14:paraId="54035CDC" w14:textId="4D4A708B">
            <w:pPr>
              <w:spacing w:before="60" w:after="60"/>
              <w:jc w:val="center"/>
              <w:rPr>
                <w:color w:val="000000"/>
              </w:rPr>
            </w:pPr>
            <w:r>
              <w:rPr>
                <w:color w:val="000000"/>
              </w:rPr>
              <w:t>8.00</w:t>
            </w:r>
          </w:p>
        </w:tc>
        <w:tc>
          <w:tcPr>
            <w:tcW w:w="1146" w:type="dxa"/>
          </w:tcPr>
          <w:p w:rsidRPr="007F620E" w:rsidR="00B17612" w:rsidP="00E42BF6" w:rsidRDefault="00FA5F96" w14:paraId="200E4089" w14:textId="4ECA024A">
            <w:pPr>
              <w:spacing w:before="60" w:after="60"/>
              <w:jc w:val="center"/>
              <w:rPr>
                <w:color w:val="000000"/>
              </w:rPr>
            </w:pPr>
            <w:r>
              <w:rPr>
                <w:color w:val="000000"/>
              </w:rPr>
              <w:t>$230</w:t>
            </w:r>
            <w:r w:rsidR="00B31298">
              <w:rPr>
                <w:color w:val="000000"/>
              </w:rPr>
              <w:t xml:space="preserve"> [3]</w:t>
            </w:r>
          </w:p>
        </w:tc>
        <w:tc>
          <w:tcPr>
            <w:tcW w:w="1881" w:type="dxa"/>
          </w:tcPr>
          <w:p w:rsidRPr="007F620E" w:rsidR="00B17612" w:rsidP="00B17612" w:rsidRDefault="00E42BF6" w14:paraId="5DCE8EBA" w14:textId="45A82709">
            <w:pPr>
              <w:spacing w:before="60" w:after="60"/>
              <w:jc w:val="right"/>
              <w:rPr>
                <w:color w:val="000000"/>
              </w:rPr>
            </w:pPr>
            <w:r>
              <w:rPr>
                <w:color w:val="000000"/>
              </w:rPr>
              <w:t>$</w:t>
            </w:r>
            <w:r w:rsidR="00CB1B81">
              <w:rPr>
                <w:color w:val="000000"/>
              </w:rPr>
              <w:t>1,840.00</w:t>
            </w:r>
          </w:p>
        </w:tc>
      </w:tr>
      <w:tr w:rsidRPr="007F620E" w:rsidR="00E3786F" w:rsidTr="00EC6387" w14:paraId="1B237C11" w14:textId="77777777">
        <w:trPr>
          <w:jc w:val="center"/>
        </w:trPr>
        <w:tc>
          <w:tcPr>
            <w:tcW w:w="7178" w:type="dxa"/>
            <w:gridSpan w:val="9"/>
            <w:tcBorders>
              <w:bottom w:val="single" w:color="auto" w:sz="4" w:space="0"/>
              <w:right w:val="single" w:color="auto" w:sz="24" w:space="0"/>
            </w:tcBorders>
            <w:vAlign w:val="bottom"/>
          </w:tcPr>
          <w:p w:rsidRPr="00374FD1" w:rsidR="00E3786F" w:rsidP="00691528" w:rsidRDefault="00E3786F" w14:paraId="2ECB6744" w14:textId="1459583E">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B17612">
              <w:rPr>
                <w:b/>
                <w:i/>
                <w:color w:val="000000"/>
              </w:rPr>
              <w:t>10</w:t>
            </w:r>
            <w:r w:rsidR="002C6C63">
              <w:rPr>
                <w:b/>
                <w:i/>
                <w:color w:val="000000"/>
              </w:rPr>
              <w:t>5,</w:t>
            </w:r>
            <w:r w:rsidR="002C3BBF">
              <w:rPr>
                <w:b/>
                <w:i/>
                <w:color w:val="000000"/>
              </w:rPr>
              <w:t>347.25</w:t>
            </w:r>
          </w:p>
        </w:tc>
        <w:tc>
          <w:tcPr>
            <w:tcW w:w="3982" w:type="dxa"/>
            <w:gridSpan w:val="3"/>
            <w:tcBorders>
              <w:left w:val="single" w:color="auto" w:sz="24" w:space="0"/>
              <w:bottom w:val="single" w:color="auto" w:sz="4" w:space="0"/>
            </w:tcBorders>
            <w:vAlign w:val="bottom"/>
          </w:tcPr>
          <w:p w:rsidRPr="007F620E" w:rsidR="00E3786F" w:rsidP="003B6A1B" w:rsidRDefault="00E3786F" w14:paraId="4C4556E5" w14:textId="29A52907">
            <w:pPr>
              <w:tabs>
                <w:tab w:val="left" w:pos="957"/>
              </w:tabs>
              <w:spacing w:before="60" w:after="60"/>
              <w:ind w:right="162"/>
              <w:jc w:val="right"/>
              <w:rPr>
                <w:color w:val="000000"/>
              </w:rPr>
            </w:pPr>
            <w:r w:rsidRPr="007F620E">
              <w:rPr>
                <w:b/>
                <w:i/>
                <w:color w:val="000000"/>
              </w:rPr>
              <w:t xml:space="preserve">Subtotal: </w:t>
            </w:r>
            <w:r w:rsidRPr="007F620E">
              <w:rPr>
                <w:b/>
                <w:color w:val="000000"/>
              </w:rPr>
              <w:t>$</w:t>
            </w:r>
            <w:r w:rsidR="00576EF1">
              <w:rPr>
                <w:b/>
                <w:color w:val="000000"/>
              </w:rPr>
              <w:t>86,639.75</w:t>
            </w:r>
          </w:p>
        </w:tc>
      </w:tr>
      <w:tr w:rsidRPr="007F620E" w:rsidR="00A92D0B" w:rsidTr="00EC6387" w14:paraId="4F8FAF05"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E6E6E6"/>
          </w:tcPr>
          <w:p w:rsidRPr="007F620E" w:rsidR="00A92D0B" w:rsidP="004A6FD4" w:rsidRDefault="00A92D0B" w14:paraId="41FE304C" w14:textId="77777777">
            <w:pPr>
              <w:keepNext/>
              <w:spacing w:before="60" w:after="60"/>
              <w:jc w:val="center"/>
              <w:rPr>
                <w:color w:val="000000"/>
              </w:rPr>
            </w:pPr>
            <w:r w:rsidRPr="007F620E">
              <w:rPr>
                <w:b/>
                <w:color w:val="000000"/>
              </w:rPr>
              <w:t xml:space="preserve">INTERVENOR COMPENSATION CLAIM </w:t>
            </w:r>
            <w:proofErr w:type="gramStart"/>
            <w:r w:rsidRPr="007F620E">
              <w:rPr>
                <w:b/>
                <w:color w:val="000000"/>
              </w:rPr>
              <w:t xml:space="preserve">PREPARATION </w:t>
            </w:r>
            <w:r w:rsidRPr="007F620E">
              <w:rPr>
                <w:b/>
                <w:smallCaps/>
                <w:color w:val="000000"/>
              </w:rPr>
              <w:t xml:space="preserve"> *</w:t>
            </w:r>
            <w:proofErr w:type="gramEnd"/>
            <w:r w:rsidRPr="007F620E">
              <w:rPr>
                <w:b/>
                <w:smallCaps/>
                <w:color w:val="000000"/>
              </w:rPr>
              <w:t>*</w:t>
            </w:r>
          </w:p>
        </w:tc>
      </w:tr>
      <w:tr w:rsidRPr="00260518" w:rsidR="00A92D0B" w:rsidTr="00763797" w14:paraId="48B3E535" w14:textId="77777777">
        <w:trPr>
          <w:jc w:val="center"/>
        </w:trPr>
        <w:tc>
          <w:tcPr>
            <w:tcW w:w="1489" w:type="dxa"/>
            <w:tcBorders>
              <w:top w:val="single" w:color="auto" w:sz="4" w:space="0"/>
              <w:bottom w:val="single" w:color="auto" w:sz="4" w:space="0"/>
            </w:tcBorders>
            <w:vAlign w:val="bottom"/>
          </w:tcPr>
          <w:p w:rsidRPr="00260518" w:rsidR="00A92D0B" w:rsidP="004A6FD4" w:rsidRDefault="00A92D0B" w14:paraId="563A43BB" w14:textId="77777777">
            <w:pPr>
              <w:keepNext/>
              <w:spacing w:before="60" w:after="60"/>
              <w:jc w:val="center"/>
              <w:rPr>
                <w:b/>
                <w:color w:val="000000"/>
                <w:sz w:val="22"/>
                <w:szCs w:val="22"/>
              </w:rPr>
            </w:pPr>
            <w:r w:rsidRPr="00260518">
              <w:rPr>
                <w:b/>
                <w:color w:val="000000"/>
                <w:sz w:val="22"/>
                <w:szCs w:val="22"/>
              </w:rPr>
              <w:t>Item</w:t>
            </w:r>
          </w:p>
        </w:tc>
        <w:tc>
          <w:tcPr>
            <w:tcW w:w="821" w:type="dxa"/>
            <w:tcBorders>
              <w:top w:val="single" w:color="auto" w:sz="4" w:space="0"/>
              <w:bottom w:val="single" w:color="auto" w:sz="4" w:space="0"/>
            </w:tcBorders>
            <w:vAlign w:val="bottom"/>
          </w:tcPr>
          <w:p w:rsidRPr="00260518" w:rsidR="00A92D0B" w:rsidP="004A6FD4" w:rsidRDefault="00A92D0B" w14:paraId="144552E0" w14:textId="77777777">
            <w:pPr>
              <w:keepNext/>
              <w:spacing w:before="60" w:after="60"/>
              <w:jc w:val="center"/>
              <w:rPr>
                <w:b/>
                <w:color w:val="000000"/>
                <w:sz w:val="22"/>
                <w:szCs w:val="22"/>
              </w:rPr>
            </w:pPr>
            <w:r w:rsidRPr="00260518">
              <w:rPr>
                <w:b/>
                <w:color w:val="000000"/>
                <w:sz w:val="22"/>
                <w:szCs w:val="22"/>
              </w:rPr>
              <w:t>Year</w:t>
            </w:r>
          </w:p>
        </w:tc>
        <w:tc>
          <w:tcPr>
            <w:tcW w:w="884" w:type="dxa"/>
            <w:gridSpan w:val="2"/>
            <w:tcBorders>
              <w:top w:val="single" w:color="auto" w:sz="4" w:space="0"/>
              <w:bottom w:val="single" w:color="auto" w:sz="4" w:space="0"/>
            </w:tcBorders>
            <w:vAlign w:val="bottom"/>
          </w:tcPr>
          <w:p w:rsidRPr="00260518" w:rsidR="00A92D0B" w:rsidP="004A6FD4" w:rsidRDefault="00A92D0B" w14:paraId="42890B1B" w14:textId="77777777">
            <w:pPr>
              <w:keepNext/>
              <w:spacing w:before="60" w:after="60"/>
              <w:jc w:val="center"/>
              <w:rPr>
                <w:b/>
                <w:color w:val="000000"/>
                <w:sz w:val="22"/>
                <w:szCs w:val="22"/>
              </w:rPr>
            </w:pPr>
            <w:r w:rsidRPr="00260518">
              <w:rPr>
                <w:b/>
                <w:color w:val="000000"/>
                <w:sz w:val="22"/>
                <w:szCs w:val="22"/>
              </w:rPr>
              <w:t>Hours</w:t>
            </w:r>
          </w:p>
        </w:tc>
        <w:tc>
          <w:tcPr>
            <w:tcW w:w="930" w:type="dxa"/>
            <w:tcBorders>
              <w:top w:val="single" w:color="auto" w:sz="4" w:space="0"/>
              <w:bottom w:val="single" w:color="auto" w:sz="4" w:space="0"/>
            </w:tcBorders>
            <w:vAlign w:val="bottom"/>
          </w:tcPr>
          <w:p w:rsidRPr="00260518" w:rsidR="00A92D0B" w:rsidP="004A6FD4" w:rsidRDefault="00A92D0B" w14:paraId="1E7BD956" w14:textId="243077B9">
            <w:pPr>
              <w:keepNext/>
              <w:spacing w:before="60" w:after="60"/>
              <w:jc w:val="center"/>
              <w:rPr>
                <w:b/>
                <w:color w:val="000000"/>
                <w:sz w:val="22"/>
                <w:szCs w:val="22"/>
              </w:rPr>
            </w:pPr>
            <w:r w:rsidRPr="00260518">
              <w:rPr>
                <w:b/>
                <w:color w:val="000000"/>
                <w:sz w:val="22"/>
                <w:szCs w:val="22"/>
              </w:rPr>
              <w:t>Rate</w:t>
            </w:r>
            <w:r w:rsidRPr="00260518" w:rsidR="00380703">
              <w:rPr>
                <w:b/>
                <w:color w:val="000000"/>
                <w:sz w:val="22"/>
                <w:szCs w:val="22"/>
              </w:rPr>
              <w:t xml:space="preserve"> $</w:t>
            </w:r>
          </w:p>
        </w:tc>
        <w:tc>
          <w:tcPr>
            <w:tcW w:w="1721" w:type="dxa"/>
            <w:gridSpan w:val="2"/>
            <w:tcBorders>
              <w:top w:val="single" w:color="auto" w:sz="4" w:space="0"/>
              <w:bottom w:val="single" w:color="auto" w:sz="4" w:space="0"/>
              <w:right w:val="single" w:color="auto" w:sz="4" w:space="0"/>
            </w:tcBorders>
            <w:vAlign w:val="bottom"/>
          </w:tcPr>
          <w:p w:rsidRPr="00260518" w:rsidR="00A92D0B" w:rsidP="004A6FD4" w:rsidRDefault="00A92D0B" w14:paraId="104D7982" w14:textId="77777777">
            <w:pPr>
              <w:keepNext/>
              <w:spacing w:before="60" w:after="60"/>
              <w:jc w:val="center"/>
              <w:rPr>
                <w:b/>
                <w:color w:val="000000"/>
                <w:sz w:val="22"/>
                <w:szCs w:val="22"/>
              </w:rPr>
            </w:pPr>
            <w:r w:rsidRPr="00260518">
              <w:rPr>
                <w:b/>
                <w:color w:val="000000"/>
                <w:sz w:val="22"/>
                <w:szCs w:val="22"/>
              </w:rPr>
              <w:t>Basis for Rate*</w:t>
            </w:r>
          </w:p>
        </w:tc>
        <w:tc>
          <w:tcPr>
            <w:tcW w:w="1333" w:type="dxa"/>
            <w:gridSpan w:val="2"/>
            <w:tcBorders>
              <w:top w:val="single" w:color="auto" w:sz="4" w:space="0"/>
              <w:left w:val="single" w:color="auto" w:sz="4" w:space="0"/>
              <w:bottom w:val="single" w:color="auto" w:sz="4" w:space="0"/>
              <w:right w:val="single" w:color="auto" w:sz="24" w:space="0"/>
            </w:tcBorders>
            <w:vAlign w:val="bottom"/>
          </w:tcPr>
          <w:p w:rsidRPr="00260518" w:rsidR="00A92D0B" w:rsidP="004A6FD4" w:rsidRDefault="00A92D0B" w14:paraId="073B2BB9" w14:textId="77777777">
            <w:pPr>
              <w:keepNext/>
              <w:spacing w:before="60" w:after="60"/>
              <w:jc w:val="center"/>
              <w:rPr>
                <w:b/>
                <w:color w:val="000000"/>
                <w:sz w:val="22"/>
                <w:szCs w:val="22"/>
              </w:rPr>
            </w:pPr>
            <w:r w:rsidRPr="00260518">
              <w:rPr>
                <w:b/>
                <w:color w:val="000000"/>
                <w:sz w:val="22"/>
                <w:szCs w:val="22"/>
              </w:rPr>
              <w:t>Total $</w:t>
            </w:r>
          </w:p>
        </w:tc>
        <w:tc>
          <w:tcPr>
            <w:tcW w:w="955" w:type="dxa"/>
            <w:tcBorders>
              <w:top w:val="single" w:color="auto" w:sz="4" w:space="0"/>
              <w:left w:val="single" w:color="auto" w:sz="4" w:space="0"/>
            </w:tcBorders>
            <w:vAlign w:val="bottom"/>
          </w:tcPr>
          <w:p w:rsidRPr="00260518" w:rsidR="00A92D0B" w:rsidP="004A6FD4" w:rsidRDefault="00A92D0B" w14:paraId="0409143B" w14:textId="77777777">
            <w:pPr>
              <w:keepNext/>
              <w:spacing w:before="60" w:after="60"/>
              <w:jc w:val="center"/>
              <w:rPr>
                <w:b/>
                <w:color w:val="000000"/>
                <w:sz w:val="22"/>
                <w:szCs w:val="22"/>
              </w:rPr>
            </w:pPr>
            <w:r w:rsidRPr="00260518">
              <w:rPr>
                <w:b/>
                <w:color w:val="000000"/>
                <w:sz w:val="22"/>
                <w:szCs w:val="22"/>
              </w:rPr>
              <w:t>Hours</w:t>
            </w:r>
          </w:p>
        </w:tc>
        <w:tc>
          <w:tcPr>
            <w:tcW w:w="1146" w:type="dxa"/>
            <w:tcBorders>
              <w:top w:val="single" w:color="auto" w:sz="4" w:space="0"/>
            </w:tcBorders>
            <w:vAlign w:val="bottom"/>
          </w:tcPr>
          <w:p w:rsidRPr="00260518" w:rsidR="00A92D0B" w:rsidP="004A6FD4" w:rsidRDefault="00A92D0B" w14:paraId="6B59BB80" w14:textId="2C791D8E">
            <w:pPr>
              <w:keepNext/>
              <w:spacing w:before="60" w:after="60"/>
              <w:jc w:val="center"/>
              <w:rPr>
                <w:b/>
                <w:color w:val="000000"/>
                <w:sz w:val="22"/>
                <w:szCs w:val="22"/>
              </w:rPr>
            </w:pPr>
            <w:r w:rsidRPr="00260518">
              <w:rPr>
                <w:b/>
                <w:color w:val="000000"/>
                <w:sz w:val="22"/>
                <w:szCs w:val="22"/>
              </w:rPr>
              <w:t xml:space="preserve">Rate </w:t>
            </w:r>
            <w:r w:rsidR="00B17005">
              <w:rPr>
                <w:b/>
                <w:color w:val="000000"/>
                <w:sz w:val="22"/>
                <w:szCs w:val="22"/>
              </w:rPr>
              <w:t>$</w:t>
            </w:r>
          </w:p>
        </w:tc>
        <w:tc>
          <w:tcPr>
            <w:tcW w:w="1881" w:type="dxa"/>
            <w:tcBorders>
              <w:top w:val="single" w:color="auto" w:sz="4" w:space="0"/>
            </w:tcBorders>
            <w:vAlign w:val="bottom"/>
          </w:tcPr>
          <w:p w:rsidRPr="00260518" w:rsidR="00A92D0B" w:rsidP="004A6FD4" w:rsidRDefault="00A92D0B" w14:paraId="6C7B13CF" w14:textId="77777777">
            <w:pPr>
              <w:keepNext/>
              <w:spacing w:before="60" w:after="60"/>
              <w:jc w:val="center"/>
              <w:rPr>
                <w:b/>
                <w:color w:val="000000"/>
                <w:sz w:val="22"/>
                <w:szCs w:val="22"/>
              </w:rPr>
            </w:pPr>
            <w:r w:rsidRPr="00260518">
              <w:rPr>
                <w:b/>
                <w:color w:val="000000"/>
                <w:sz w:val="22"/>
                <w:szCs w:val="22"/>
              </w:rPr>
              <w:t>Total $</w:t>
            </w:r>
          </w:p>
        </w:tc>
      </w:tr>
      <w:tr w:rsidRPr="007F620E" w:rsidR="00B17612" w:rsidTr="006F09DA" w14:paraId="25086E67" w14:textId="77777777">
        <w:trPr>
          <w:jc w:val="center"/>
        </w:trPr>
        <w:tc>
          <w:tcPr>
            <w:tcW w:w="1489" w:type="dxa"/>
          </w:tcPr>
          <w:p w:rsidRPr="007F620E" w:rsidR="00B17612" w:rsidP="00B17612" w:rsidRDefault="00B17612" w14:paraId="386D0995" w14:textId="049A51AA">
            <w:pPr>
              <w:spacing w:before="60" w:after="60"/>
              <w:rPr>
                <w:color w:val="000000"/>
              </w:rPr>
            </w:pPr>
            <w:r>
              <w:rPr>
                <w:color w:val="000000"/>
              </w:rPr>
              <w:t>Jane Krikorian</w:t>
            </w:r>
          </w:p>
        </w:tc>
        <w:tc>
          <w:tcPr>
            <w:tcW w:w="821" w:type="dxa"/>
          </w:tcPr>
          <w:p w:rsidRPr="007F620E" w:rsidR="00B17612" w:rsidP="00B17612" w:rsidRDefault="00B17612" w14:paraId="4A155F1D" w14:textId="43298DF3">
            <w:pPr>
              <w:spacing w:before="60" w:after="60"/>
              <w:jc w:val="center"/>
              <w:rPr>
                <w:color w:val="000000"/>
              </w:rPr>
            </w:pPr>
            <w:r>
              <w:rPr>
                <w:color w:val="000000"/>
              </w:rPr>
              <w:t>2023</w:t>
            </w:r>
          </w:p>
        </w:tc>
        <w:tc>
          <w:tcPr>
            <w:tcW w:w="884" w:type="dxa"/>
            <w:gridSpan w:val="2"/>
          </w:tcPr>
          <w:p w:rsidRPr="007F620E" w:rsidR="00B17612" w:rsidP="00B17612" w:rsidRDefault="00B17612" w14:paraId="30EEA80A" w14:textId="2DDF0C6E">
            <w:pPr>
              <w:spacing w:before="60" w:after="60"/>
              <w:jc w:val="center"/>
              <w:rPr>
                <w:color w:val="000000"/>
              </w:rPr>
            </w:pPr>
            <w:r>
              <w:rPr>
                <w:color w:val="000000"/>
              </w:rPr>
              <w:t>1.75</w:t>
            </w:r>
          </w:p>
        </w:tc>
        <w:tc>
          <w:tcPr>
            <w:tcW w:w="930" w:type="dxa"/>
          </w:tcPr>
          <w:p w:rsidRPr="007F620E" w:rsidR="00B17612" w:rsidP="00B17612" w:rsidRDefault="00B17612" w14:paraId="4EB14C91" w14:textId="0678BA19">
            <w:pPr>
              <w:spacing w:before="60" w:after="60"/>
              <w:rPr>
                <w:color w:val="000000"/>
              </w:rPr>
            </w:pPr>
            <w:r>
              <w:rPr>
                <w:color w:val="000000"/>
              </w:rPr>
              <w:t>$180</w:t>
            </w:r>
          </w:p>
        </w:tc>
        <w:tc>
          <w:tcPr>
            <w:tcW w:w="1721" w:type="dxa"/>
            <w:gridSpan w:val="2"/>
            <w:tcBorders>
              <w:right w:val="single" w:color="auto" w:sz="4" w:space="0"/>
            </w:tcBorders>
          </w:tcPr>
          <w:p w:rsidRPr="007F620E" w:rsidR="00B17612" w:rsidP="00B17612" w:rsidRDefault="00B17612" w14:paraId="02D334B7" w14:textId="2C271906">
            <w:pPr>
              <w:spacing w:before="60" w:after="60"/>
              <w:rPr>
                <w:color w:val="000000"/>
              </w:rPr>
            </w:pPr>
            <w:r w:rsidRPr="005B2C84">
              <w:t>D.25-08-048</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7B9A0261" w14:textId="36F292BB">
            <w:pPr>
              <w:spacing w:before="60" w:after="60"/>
              <w:rPr>
                <w:color w:val="000000"/>
              </w:rPr>
            </w:pPr>
            <w:r w:rsidRPr="001A6E37">
              <w:t>$3</w:t>
            </w:r>
            <w:r w:rsidR="002C6C63">
              <w:t>41025</w:t>
            </w:r>
          </w:p>
        </w:tc>
        <w:tc>
          <w:tcPr>
            <w:tcW w:w="955" w:type="dxa"/>
            <w:tcBorders>
              <w:left w:val="single" w:color="auto" w:sz="4" w:space="0"/>
              <w:right w:val="single" w:color="auto" w:sz="4" w:space="0"/>
            </w:tcBorders>
          </w:tcPr>
          <w:p w:rsidRPr="007F620E" w:rsidR="00B17612" w:rsidP="00E42BF6" w:rsidRDefault="00576EF1" w14:paraId="5E5A4264" w14:textId="32D6E4CF">
            <w:pPr>
              <w:spacing w:before="60" w:after="60"/>
              <w:jc w:val="center"/>
              <w:rPr>
                <w:color w:val="000000"/>
              </w:rPr>
            </w:pPr>
            <w:r>
              <w:rPr>
                <w:color w:val="000000"/>
              </w:rPr>
              <w:t>1.75</w:t>
            </w:r>
          </w:p>
        </w:tc>
        <w:tc>
          <w:tcPr>
            <w:tcW w:w="1146" w:type="dxa"/>
            <w:tcBorders>
              <w:left w:val="single" w:color="auto" w:sz="4" w:space="0"/>
            </w:tcBorders>
          </w:tcPr>
          <w:p w:rsidRPr="007F620E" w:rsidR="00B17612" w:rsidP="00E42BF6" w:rsidRDefault="008C7C91" w14:paraId="47B1F089" w14:textId="3B72F59A">
            <w:pPr>
              <w:spacing w:before="60" w:after="60"/>
              <w:jc w:val="center"/>
              <w:rPr>
                <w:color w:val="000000"/>
              </w:rPr>
            </w:pPr>
            <w:r>
              <w:rPr>
                <w:color w:val="000000"/>
              </w:rPr>
              <w:t>$187.50</w:t>
            </w:r>
            <w:r w:rsidR="00B31298">
              <w:rPr>
                <w:color w:val="000000"/>
              </w:rPr>
              <w:t xml:space="preserve"> [1]</w:t>
            </w:r>
          </w:p>
        </w:tc>
        <w:tc>
          <w:tcPr>
            <w:tcW w:w="1881" w:type="dxa"/>
          </w:tcPr>
          <w:p w:rsidRPr="007F620E" w:rsidR="00B17612" w:rsidP="00B17612" w:rsidRDefault="00E42BF6" w14:paraId="10659B6D" w14:textId="1CA77A81">
            <w:pPr>
              <w:spacing w:before="60" w:after="60"/>
              <w:jc w:val="right"/>
              <w:rPr>
                <w:color w:val="000000"/>
              </w:rPr>
            </w:pPr>
            <w:r>
              <w:rPr>
                <w:color w:val="000000"/>
              </w:rPr>
              <w:t>$</w:t>
            </w:r>
            <w:r w:rsidR="00AA6C22">
              <w:rPr>
                <w:color w:val="000000"/>
              </w:rPr>
              <w:t>328.13</w:t>
            </w:r>
          </w:p>
        </w:tc>
      </w:tr>
      <w:tr w:rsidRPr="007F620E" w:rsidR="00B17612" w:rsidTr="006F09DA" w14:paraId="7AC6E24E" w14:textId="77777777">
        <w:trPr>
          <w:jc w:val="center"/>
        </w:trPr>
        <w:tc>
          <w:tcPr>
            <w:tcW w:w="1489" w:type="dxa"/>
          </w:tcPr>
          <w:p w:rsidR="00B17612" w:rsidP="00B17612" w:rsidRDefault="00B17612" w14:paraId="01EAC7F5" w14:textId="74A873FB">
            <w:pPr>
              <w:spacing w:before="60" w:after="60"/>
              <w:rPr>
                <w:color w:val="000000"/>
              </w:rPr>
            </w:pPr>
            <w:r>
              <w:rPr>
                <w:color w:val="000000"/>
              </w:rPr>
              <w:t>Jane Krikorian</w:t>
            </w:r>
          </w:p>
        </w:tc>
        <w:tc>
          <w:tcPr>
            <w:tcW w:w="821" w:type="dxa"/>
          </w:tcPr>
          <w:p w:rsidR="00B17612" w:rsidP="00B17612" w:rsidRDefault="00B17612" w14:paraId="2705C67D" w14:textId="27458E97">
            <w:pPr>
              <w:spacing w:before="60" w:after="60"/>
              <w:jc w:val="center"/>
              <w:rPr>
                <w:color w:val="000000"/>
              </w:rPr>
            </w:pPr>
            <w:r>
              <w:rPr>
                <w:color w:val="000000"/>
              </w:rPr>
              <w:t>2025</w:t>
            </w:r>
          </w:p>
        </w:tc>
        <w:tc>
          <w:tcPr>
            <w:tcW w:w="884" w:type="dxa"/>
            <w:gridSpan w:val="2"/>
          </w:tcPr>
          <w:p w:rsidRPr="007F620E" w:rsidR="00B17612" w:rsidP="00B17612" w:rsidRDefault="00B17612" w14:paraId="239C8401" w14:textId="7D43F9A3">
            <w:pPr>
              <w:spacing w:before="60" w:after="60"/>
              <w:jc w:val="center"/>
              <w:rPr>
                <w:color w:val="000000"/>
              </w:rPr>
            </w:pPr>
            <w:r>
              <w:rPr>
                <w:color w:val="000000"/>
              </w:rPr>
              <w:t>7.5</w:t>
            </w:r>
            <w:r w:rsidR="00565C37">
              <w:rPr>
                <w:rStyle w:val="FootnoteReference"/>
                <w:color w:val="000000"/>
              </w:rPr>
              <w:footnoteReference w:id="6"/>
            </w:r>
          </w:p>
        </w:tc>
        <w:tc>
          <w:tcPr>
            <w:tcW w:w="930" w:type="dxa"/>
          </w:tcPr>
          <w:p w:rsidRPr="007F620E" w:rsidR="00B17612" w:rsidP="00B17612" w:rsidRDefault="00B17612" w14:paraId="4680D5A2" w14:textId="327916C2">
            <w:pPr>
              <w:spacing w:before="60" w:after="60"/>
              <w:rPr>
                <w:color w:val="000000"/>
              </w:rPr>
            </w:pPr>
            <w:r>
              <w:rPr>
                <w:color w:val="000000"/>
              </w:rPr>
              <w:t>$</w:t>
            </w:r>
            <w:r w:rsidRPr="0075205C">
              <w:rPr>
                <w:color w:val="000000"/>
              </w:rPr>
              <w:t>272.5</w:t>
            </w:r>
          </w:p>
        </w:tc>
        <w:tc>
          <w:tcPr>
            <w:tcW w:w="1721" w:type="dxa"/>
            <w:gridSpan w:val="2"/>
            <w:tcBorders>
              <w:right w:val="single" w:color="auto" w:sz="4" w:space="0"/>
            </w:tcBorders>
          </w:tcPr>
          <w:p w:rsidRPr="007F620E" w:rsidR="00B17612" w:rsidP="00B17612" w:rsidRDefault="00B17612" w14:paraId="57907554" w14:textId="72F7BDF0">
            <w:pPr>
              <w:spacing w:before="60" w:after="60"/>
              <w:rPr>
                <w:color w:val="000000"/>
              </w:rPr>
            </w:pPr>
            <w:r w:rsidRPr="005B2C84">
              <w:t>See Comment 1</w:t>
            </w:r>
          </w:p>
        </w:tc>
        <w:tc>
          <w:tcPr>
            <w:tcW w:w="1333" w:type="dxa"/>
            <w:gridSpan w:val="2"/>
            <w:tcBorders>
              <w:top w:val="single" w:color="auto" w:sz="4" w:space="0"/>
              <w:left w:val="single" w:color="auto" w:sz="4" w:space="0"/>
              <w:bottom w:val="single" w:color="auto" w:sz="4" w:space="0"/>
              <w:right w:val="single" w:color="auto" w:sz="24" w:space="0"/>
            </w:tcBorders>
          </w:tcPr>
          <w:p w:rsidRPr="007F620E" w:rsidR="00B17612" w:rsidP="00B17612" w:rsidRDefault="00B17612" w14:paraId="5BF1EA4F" w14:textId="0C732E59">
            <w:pPr>
              <w:spacing w:before="60" w:after="60"/>
              <w:rPr>
                <w:color w:val="000000"/>
              </w:rPr>
            </w:pPr>
            <w:r w:rsidRPr="001A6E37">
              <w:t xml:space="preserve">$2,043.75 </w:t>
            </w:r>
          </w:p>
        </w:tc>
        <w:tc>
          <w:tcPr>
            <w:tcW w:w="955" w:type="dxa"/>
            <w:tcBorders>
              <w:left w:val="single" w:color="auto" w:sz="4" w:space="0"/>
              <w:right w:val="single" w:color="auto" w:sz="4" w:space="0"/>
            </w:tcBorders>
          </w:tcPr>
          <w:p w:rsidRPr="007F620E" w:rsidR="00B17612" w:rsidP="00E42BF6" w:rsidRDefault="00576EF1" w14:paraId="6AB6CDE3" w14:textId="7E95A5A4">
            <w:pPr>
              <w:spacing w:before="60" w:after="60"/>
              <w:jc w:val="center"/>
              <w:rPr>
                <w:color w:val="000000"/>
              </w:rPr>
            </w:pPr>
            <w:r>
              <w:rPr>
                <w:color w:val="000000"/>
              </w:rPr>
              <w:t>7.50</w:t>
            </w:r>
            <w:r w:rsidR="004605E9">
              <w:rPr>
                <w:color w:val="000000"/>
              </w:rPr>
              <w:t xml:space="preserve"> [5]</w:t>
            </w:r>
          </w:p>
        </w:tc>
        <w:tc>
          <w:tcPr>
            <w:tcW w:w="1146" w:type="dxa"/>
            <w:tcBorders>
              <w:left w:val="single" w:color="auto" w:sz="4" w:space="0"/>
            </w:tcBorders>
          </w:tcPr>
          <w:p w:rsidRPr="007F620E" w:rsidR="00B17612" w:rsidP="00E42BF6" w:rsidRDefault="000D5965" w14:paraId="02055A9B" w14:textId="74BA5B42">
            <w:pPr>
              <w:spacing w:before="60" w:after="60"/>
              <w:jc w:val="center"/>
              <w:rPr>
                <w:color w:val="000000"/>
              </w:rPr>
            </w:pPr>
            <w:r>
              <w:rPr>
                <w:color w:val="000000"/>
              </w:rPr>
              <w:t>$26</w:t>
            </w:r>
            <w:r w:rsidR="008C7C91">
              <w:rPr>
                <w:color w:val="000000"/>
              </w:rPr>
              <w:t>0.</w:t>
            </w:r>
            <w:r w:rsidR="00B31298">
              <w:rPr>
                <w:color w:val="000000"/>
              </w:rPr>
              <w:t>00 [1]</w:t>
            </w:r>
          </w:p>
        </w:tc>
        <w:tc>
          <w:tcPr>
            <w:tcW w:w="1881" w:type="dxa"/>
          </w:tcPr>
          <w:p w:rsidRPr="007F620E" w:rsidR="00B17612" w:rsidP="00B17612" w:rsidRDefault="00E42BF6" w14:paraId="22719752" w14:textId="7EE00AE8">
            <w:pPr>
              <w:spacing w:before="60" w:after="60"/>
              <w:jc w:val="right"/>
              <w:rPr>
                <w:color w:val="000000"/>
              </w:rPr>
            </w:pPr>
            <w:r>
              <w:rPr>
                <w:color w:val="000000"/>
              </w:rPr>
              <w:t>$</w:t>
            </w:r>
            <w:r w:rsidR="00AA6C22">
              <w:rPr>
                <w:color w:val="000000"/>
              </w:rPr>
              <w:t>1,950.00</w:t>
            </w:r>
          </w:p>
        </w:tc>
      </w:tr>
      <w:tr w:rsidRPr="007F620E" w:rsidR="00E15DC3" w:rsidTr="00EC6387" w14:paraId="266CEDD5" w14:textId="77777777">
        <w:trPr>
          <w:jc w:val="center"/>
        </w:trPr>
        <w:tc>
          <w:tcPr>
            <w:tcW w:w="7178" w:type="dxa"/>
            <w:gridSpan w:val="9"/>
            <w:tcBorders>
              <w:bottom w:val="single" w:color="auto" w:sz="4" w:space="0"/>
              <w:right w:val="single" w:color="auto" w:sz="24" w:space="0"/>
            </w:tcBorders>
            <w:vAlign w:val="bottom"/>
          </w:tcPr>
          <w:p w:rsidRPr="00374FD1" w:rsidR="00E15DC3" w:rsidP="003B6A1B" w:rsidRDefault="00E15DC3" w14:paraId="4A1F5988" w14:textId="2009A6F9">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2C3BBF">
              <w:rPr>
                <w:b/>
                <w:i/>
                <w:color w:val="000000"/>
              </w:rPr>
              <w:t>2,385.00</w:t>
            </w:r>
          </w:p>
        </w:tc>
        <w:tc>
          <w:tcPr>
            <w:tcW w:w="3982" w:type="dxa"/>
            <w:gridSpan w:val="3"/>
            <w:tcBorders>
              <w:left w:val="single" w:color="auto" w:sz="24" w:space="0"/>
              <w:bottom w:val="single" w:color="auto" w:sz="4" w:space="0"/>
            </w:tcBorders>
            <w:vAlign w:val="bottom"/>
          </w:tcPr>
          <w:p w:rsidRPr="00374FD1" w:rsidR="00E15DC3" w:rsidP="00691528" w:rsidRDefault="00E15DC3" w14:paraId="2FBAA587" w14:textId="084B85E7">
            <w:pPr>
              <w:tabs>
                <w:tab w:val="left" w:pos="957"/>
              </w:tabs>
              <w:spacing w:before="60" w:after="60"/>
              <w:ind w:right="162"/>
              <w:jc w:val="right"/>
              <w:rPr>
                <w:b/>
                <w:i/>
                <w:color w:val="000000"/>
              </w:rPr>
            </w:pPr>
            <w:r w:rsidRPr="007F620E">
              <w:rPr>
                <w:b/>
                <w:i/>
                <w:color w:val="000000"/>
              </w:rPr>
              <w:t xml:space="preserve">Subtotal: </w:t>
            </w:r>
            <w:r w:rsidRPr="00374FD1">
              <w:rPr>
                <w:b/>
                <w:i/>
                <w:color w:val="000000"/>
              </w:rPr>
              <w:t>$</w:t>
            </w:r>
            <w:r w:rsidR="00AA6C22">
              <w:rPr>
                <w:b/>
                <w:i/>
                <w:color w:val="000000"/>
              </w:rPr>
              <w:t>2,278.13</w:t>
            </w:r>
          </w:p>
        </w:tc>
      </w:tr>
      <w:tr w:rsidRPr="007F620E" w:rsidR="003B6A1B" w:rsidTr="00EC6387" w14:paraId="06E7371A" w14:textId="77777777">
        <w:trPr>
          <w:jc w:val="center"/>
        </w:trPr>
        <w:tc>
          <w:tcPr>
            <w:tcW w:w="7178" w:type="dxa"/>
            <w:gridSpan w:val="9"/>
            <w:tcBorders>
              <w:top w:val="single" w:color="auto" w:sz="4" w:space="0"/>
              <w:bottom w:val="single" w:color="auto" w:sz="4" w:space="0"/>
              <w:right w:val="single" w:color="auto" w:sz="24" w:space="0"/>
            </w:tcBorders>
            <w:shd w:val="clear" w:color="auto" w:fill="E6E6E6"/>
            <w:vAlign w:val="bottom"/>
          </w:tcPr>
          <w:p w:rsidRPr="00FE3BAE" w:rsidR="003B6A1B" w:rsidP="00FE3BAE" w:rsidRDefault="003B6A1B" w14:paraId="11B3B704" w14:textId="2FC963D6">
            <w:pPr>
              <w:tabs>
                <w:tab w:val="left" w:pos="957"/>
              </w:tabs>
              <w:spacing w:before="60" w:after="60"/>
              <w:ind w:right="72"/>
              <w:jc w:val="right"/>
              <w:rPr>
                <w:b/>
                <w:color w:val="000000"/>
              </w:rPr>
            </w:pPr>
            <w:r w:rsidRPr="00374FD1">
              <w:rPr>
                <w:b/>
                <w:i/>
                <w:color w:val="000000"/>
              </w:rPr>
              <w:t>TOTAL REQUEST: $</w:t>
            </w:r>
            <w:r w:rsidR="00B17612">
              <w:rPr>
                <w:b/>
                <w:i/>
                <w:color w:val="000000"/>
              </w:rPr>
              <w:t>10</w:t>
            </w:r>
            <w:r w:rsidR="002C6C63">
              <w:rPr>
                <w:b/>
                <w:i/>
                <w:color w:val="000000"/>
              </w:rPr>
              <w:t>7,</w:t>
            </w:r>
            <w:r w:rsidR="002C3BBF">
              <w:rPr>
                <w:b/>
                <w:i/>
                <w:color w:val="000000"/>
              </w:rPr>
              <w:t>732.25</w:t>
            </w:r>
          </w:p>
        </w:tc>
        <w:tc>
          <w:tcPr>
            <w:tcW w:w="3982" w:type="dxa"/>
            <w:gridSpan w:val="3"/>
            <w:tcBorders>
              <w:left w:val="single" w:color="auto" w:sz="24" w:space="0"/>
            </w:tcBorders>
            <w:shd w:val="clear" w:color="auto" w:fill="E6E6E6"/>
            <w:vAlign w:val="bottom"/>
          </w:tcPr>
          <w:p w:rsidRPr="00FE3BAE" w:rsidR="003B6A1B" w:rsidP="00FE3BAE" w:rsidRDefault="003B6A1B" w14:paraId="3680D139" w14:textId="41E0F710">
            <w:pPr>
              <w:tabs>
                <w:tab w:val="left" w:pos="957"/>
              </w:tabs>
              <w:spacing w:before="60" w:after="60"/>
              <w:ind w:right="72"/>
              <w:jc w:val="right"/>
              <w:rPr>
                <w:b/>
                <w:color w:val="000000"/>
              </w:rPr>
            </w:pPr>
            <w:r w:rsidRPr="00374FD1">
              <w:rPr>
                <w:b/>
                <w:i/>
                <w:color w:val="000000"/>
              </w:rPr>
              <w:t>TOTAL AWARD: $</w:t>
            </w:r>
            <w:r w:rsidR="00F45079">
              <w:rPr>
                <w:b/>
                <w:i/>
                <w:color w:val="000000"/>
              </w:rPr>
              <w:t>88,917.88</w:t>
            </w:r>
          </w:p>
        </w:tc>
      </w:tr>
      <w:tr w:rsidRPr="007F620E" w:rsidR="003B6A1B" w:rsidTr="00EC6387" w14:paraId="6A909BC1" w14:textId="77777777">
        <w:trPr>
          <w:jc w:val="center"/>
        </w:trPr>
        <w:tc>
          <w:tcPr>
            <w:tcW w:w="11160" w:type="dxa"/>
            <w:gridSpan w:val="12"/>
            <w:tcBorders>
              <w:top w:val="single" w:color="auto" w:sz="4" w:space="0"/>
              <w:bottom w:val="single" w:color="auto" w:sz="4" w:space="0"/>
            </w:tcBorders>
          </w:tcPr>
          <w:p w:rsidRPr="007F620E" w:rsidR="003B6A1B" w:rsidP="00D075B1" w:rsidRDefault="003B6A1B" w14:paraId="6F39872E" w14:textId="77777777">
            <w:pPr>
              <w:spacing w:before="60" w:after="60"/>
              <w:rPr>
                <w:color w:val="000000"/>
              </w:rPr>
            </w:pPr>
            <w:r w:rsidRPr="007F620E">
              <w:rPr>
                <w:color w:val="000000"/>
              </w:rPr>
              <w:t xml:space="preserve">  *We remind all intervenors that Commission staff may audit </w:t>
            </w:r>
            <w:r>
              <w:t>the records and books of the intervenors to the extent necessary to verify the basis for the award (§1804(d)).  I</w:t>
            </w:r>
            <w:r w:rsidRPr="007F620E">
              <w:rPr>
                <w:color w:val="000000"/>
              </w:rPr>
              <w:t xml:space="preserve">ntervenors must make and retain adequate accounting and other documentation to support all claims for intervenor compensation.  Intervenor’s records should identify specific issues for which it seeks compensation, the actual time spent by each employee or consultant, the applicable hourly rates, fees paid to consultants and any other costs for which compensation was claimed.  The records pertaining to an award of compensation shall be retained for at least three years from the date of the final decision making the award. </w:t>
            </w:r>
          </w:p>
          <w:p w:rsidRPr="007F620E" w:rsidR="003B6A1B" w:rsidP="00963EEF" w:rsidRDefault="003B6A1B" w14:paraId="0D03EC65" w14:textId="77777777">
            <w:pPr>
              <w:spacing w:before="60" w:after="60"/>
              <w:rPr>
                <w:color w:val="000000"/>
              </w:rPr>
            </w:pPr>
            <w:r w:rsidRPr="007F620E">
              <w:rPr>
                <w:color w:val="000000"/>
              </w:rPr>
              <w:t xml:space="preserve">**Travel and Reasonable Claim preparation time </w:t>
            </w:r>
            <w:r>
              <w:rPr>
                <w:color w:val="000000"/>
              </w:rPr>
              <w:t xml:space="preserve">are </w:t>
            </w:r>
            <w:r w:rsidRPr="007F620E">
              <w:rPr>
                <w:color w:val="000000"/>
              </w:rPr>
              <w:t>typically compensated at ½ of preparer’s normal hourly rate</w:t>
            </w:r>
            <w:r w:rsidRPr="007F620E" w:rsidDel="00D075B1">
              <w:rPr>
                <w:color w:val="000000"/>
              </w:rPr>
              <w:t xml:space="preserve"> </w:t>
            </w:r>
          </w:p>
        </w:tc>
      </w:tr>
      <w:tr w:rsidRPr="007F620E" w:rsidR="003B6A1B" w:rsidTr="00EC6387" w14:paraId="458B01A4" w14:textId="77777777">
        <w:trPr>
          <w:jc w:val="center"/>
        </w:trPr>
        <w:tc>
          <w:tcPr>
            <w:tcW w:w="11160" w:type="dxa"/>
            <w:gridSpan w:val="12"/>
            <w:tcBorders>
              <w:top w:val="single" w:color="auto" w:sz="4" w:space="0"/>
              <w:left w:val="single" w:color="auto" w:sz="4" w:space="0"/>
              <w:bottom w:val="single" w:color="auto" w:sz="4" w:space="0"/>
              <w:right w:val="single" w:color="auto" w:sz="4" w:space="0"/>
            </w:tcBorders>
            <w:shd w:val="clear" w:color="auto" w:fill="D9D9D9" w:themeFill="background1" w:themeFillShade="D9"/>
          </w:tcPr>
          <w:p w:rsidRPr="007F620E" w:rsidR="003B6A1B" w:rsidP="004A6FD4" w:rsidRDefault="003B6A1B" w14:paraId="48B43CBD" w14:textId="77777777">
            <w:pPr>
              <w:keepNext/>
              <w:spacing w:before="60" w:after="60"/>
              <w:jc w:val="center"/>
              <w:rPr>
                <w:b/>
                <w:smallCaps/>
                <w:color w:val="000000"/>
              </w:rPr>
            </w:pPr>
            <w:r w:rsidRPr="007F620E">
              <w:rPr>
                <w:b/>
                <w:smallCaps/>
                <w:color w:val="000000"/>
              </w:rPr>
              <w:lastRenderedPageBreak/>
              <w:t>ATTORNEY INFORMATION</w:t>
            </w:r>
          </w:p>
        </w:tc>
      </w:tr>
      <w:tr w:rsidRPr="00C16981" w:rsidR="003B6A1B" w:rsidTr="00EC6387" w14:paraId="790C92C0" w14:textId="77777777">
        <w:trPr>
          <w:trHeight w:val="173"/>
          <w:jc w:val="center"/>
        </w:trPr>
        <w:tc>
          <w:tcPr>
            <w:tcW w:w="2692" w:type="dxa"/>
            <w:gridSpan w:val="3"/>
            <w:tcBorders>
              <w:top w:val="single" w:color="auto" w:sz="4" w:space="0"/>
              <w:bottom w:val="single" w:color="auto" w:sz="4" w:space="0"/>
            </w:tcBorders>
            <w:shd w:val="clear" w:color="auto" w:fill="FFFFFF"/>
            <w:vAlign w:val="bottom"/>
          </w:tcPr>
          <w:p w:rsidRPr="00C16981" w:rsidR="003B6A1B" w:rsidP="00E775D0" w:rsidRDefault="003B6A1B" w14:paraId="00CAC866" w14:textId="77777777">
            <w:pPr>
              <w:keepNext/>
              <w:keepLines/>
              <w:spacing w:before="60" w:after="60"/>
              <w:jc w:val="center"/>
              <w:rPr>
                <w:b/>
                <w:color w:val="000000"/>
                <w:sz w:val="22"/>
                <w:szCs w:val="22"/>
              </w:rPr>
            </w:pPr>
            <w:r w:rsidRPr="00C16981">
              <w:rPr>
                <w:b/>
                <w:sz w:val="22"/>
                <w:szCs w:val="22"/>
              </w:rPr>
              <w:t>Attorney</w:t>
            </w:r>
          </w:p>
        </w:tc>
        <w:tc>
          <w:tcPr>
            <w:tcW w:w="1909" w:type="dxa"/>
            <w:gridSpan w:val="3"/>
            <w:tcBorders>
              <w:top w:val="single" w:color="auto" w:sz="4" w:space="0"/>
              <w:bottom w:val="single" w:color="auto" w:sz="4" w:space="0"/>
            </w:tcBorders>
            <w:shd w:val="clear" w:color="auto" w:fill="FFFFFF"/>
            <w:vAlign w:val="bottom"/>
          </w:tcPr>
          <w:p w:rsidRPr="00C16981" w:rsidR="003B6A1B" w:rsidP="00E775D0" w:rsidRDefault="003B6A1B" w14:paraId="7E76A008" w14:textId="77777777">
            <w:pPr>
              <w:keepNext/>
              <w:keepLines/>
              <w:spacing w:before="60" w:after="60"/>
              <w:jc w:val="center"/>
              <w:rPr>
                <w:b/>
                <w:color w:val="000000"/>
                <w:sz w:val="22"/>
                <w:szCs w:val="22"/>
              </w:rPr>
            </w:pPr>
            <w:r w:rsidRPr="00C16981">
              <w:rPr>
                <w:b/>
                <w:sz w:val="22"/>
                <w:szCs w:val="22"/>
              </w:rPr>
              <w:t>Date Admitted to CA BAR</w:t>
            </w:r>
            <w:r w:rsidRPr="00C16981">
              <w:rPr>
                <w:rStyle w:val="FootnoteReference"/>
                <w:b/>
                <w:sz w:val="22"/>
                <w:szCs w:val="22"/>
              </w:rPr>
              <w:footnoteReference w:id="7"/>
            </w:r>
          </w:p>
        </w:tc>
        <w:tc>
          <w:tcPr>
            <w:tcW w:w="2291" w:type="dxa"/>
            <w:gridSpan w:val="2"/>
            <w:tcBorders>
              <w:top w:val="single" w:color="auto" w:sz="4" w:space="0"/>
              <w:bottom w:val="single" w:color="auto" w:sz="4" w:space="0"/>
            </w:tcBorders>
            <w:shd w:val="clear" w:color="auto" w:fill="FFFFFF"/>
            <w:vAlign w:val="bottom"/>
          </w:tcPr>
          <w:p w:rsidRPr="00C16981" w:rsidR="003B6A1B" w:rsidP="00E775D0" w:rsidRDefault="003B6A1B" w14:paraId="27E64ED7" w14:textId="77777777">
            <w:pPr>
              <w:keepNext/>
              <w:keepLines/>
              <w:spacing w:before="60" w:after="60"/>
              <w:jc w:val="center"/>
              <w:rPr>
                <w:b/>
                <w:color w:val="000000"/>
                <w:sz w:val="22"/>
                <w:szCs w:val="22"/>
              </w:rPr>
            </w:pPr>
            <w:r w:rsidRPr="00C16981">
              <w:rPr>
                <w:b/>
                <w:sz w:val="22"/>
                <w:szCs w:val="22"/>
              </w:rPr>
              <w:t>Member Number</w:t>
            </w:r>
          </w:p>
        </w:tc>
        <w:tc>
          <w:tcPr>
            <w:tcW w:w="4268" w:type="dxa"/>
            <w:gridSpan w:val="4"/>
            <w:tcBorders>
              <w:top w:val="single" w:color="auto" w:sz="4" w:space="0"/>
              <w:bottom w:val="single" w:color="auto" w:sz="4" w:space="0"/>
            </w:tcBorders>
            <w:shd w:val="clear" w:color="auto" w:fill="FFFFFF"/>
            <w:vAlign w:val="bottom"/>
          </w:tcPr>
          <w:p w:rsidRPr="00C16981" w:rsidR="003B6A1B" w:rsidP="00E775D0" w:rsidRDefault="003B6A1B" w14:paraId="496B5DC1" w14:textId="77777777">
            <w:pPr>
              <w:keepNext/>
              <w:keepLines/>
              <w:spacing w:before="60" w:after="60"/>
              <w:jc w:val="center"/>
              <w:rPr>
                <w:b/>
                <w:sz w:val="22"/>
                <w:szCs w:val="22"/>
              </w:rPr>
            </w:pPr>
            <w:r w:rsidRPr="00C16981">
              <w:rPr>
                <w:b/>
                <w:sz w:val="22"/>
                <w:szCs w:val="22"/>
              </w:rPr>
              <w:t>Actions Affecting Eligibility (Yes/No?)</w:t>
            </w:r>
          </w:p>
          <w:p w:rsidRPr="00C16981" w:rsidR="003B6A1B" w:rsidP="00E775D0" w:rsidRDefault="003B6A1B" w14:paraId="36F8922D" w14:textId="77777777">
            <w:pPr>
              <w:keepNext/>
              <w:keepLines/>
              <w:spacing w:before="60" w:after="60"/>
              <w:jc w:val="center"/>
              <w:rPr>
                <w:b/>
                <w:color w:val="000000"/>
                <w:sz w:val="22"/>
                <w:szCs w:val="22"/>
              </w:rPr>
            </w:pPr>
            <w:r w:rsidRPr="00C16981">
              <w:rPr>
                <w:b/>
                <w:sz w:val="22"/>
                <w:szCs w:val="22"/>
              </w:rPr>
              <w:t>If “Yes”, attach explanation</w:t>
            </w:r>
          </w:p>
        </w:tc>
      </w:tr>
      <w:tr w:rsidRPr="007F620E" w:rsidR="0075205C" w:rsidTr="006F09DA" w14:paraId="4DC5EE9B" w14:textId="77777777">
        <w:trPr>
          <w:trHeight w:val="172"/>
          <w:jc w:val="center"/>
        </w:trPr>
        <w:tc>
          <w:tcPr>
            <w:tcW w:w="2692" w:type="dxa"/>
            <w:gridSpan w:val="3"/>
            <w:tcBorders>
              <w:top w:val="single" w:color="auto" w:sz="4" w:space="0"/>
              <w:bottom w:val="single" w:color="auto" w:sz="4" w:space="0"/>
            </w:tcBorders>
          </w:tcPr>
          <w:p w:rsidRPr="007F620E" w:rsidR="0075205C" w:rsidP="0075205C" w:rsidRDefault="0075205C" w14:paraId="7266B7BF" w14:textId="2A202FEA">
            <w:pPr>
              <w:keepLines/>
              <w:spacing w:before="60" w:after="60"/>
              <w:jc w:val="center"/>
              <w:rPr>
                <w:color w:val="000000"/>
              </w:rPr>
            </w:pPr>
            <w:r w:rsidRPr="008D3301">
              <w:t>Jane Krikorian</w:t>
            </w:r>
          </w:p>
        </w:tc>
        <w:tc>
          <w:tcPr>
            <w:tcW w:w="1909" w:type="dxa"/>
            <w:gridSpan w:val="3"/>
            <w:tcBorders>
              <w:top w:val="single" w:color="auto" w:sz="4" w:space="0"/>
              <w:bottom w:val="single" w:color="auto" w:sz="4" w:space="0"/>
            </w:tcBorders>
          </w:tcPr>
          <w:p w:rsidRPr="007F620E" w:rsidR="0075205C" w:rsidP="0075205C" w:rsidRDefault="0075205C" w14:paraId="69A41F15" w14:textId="2FDAFCE0">
            <w:pPr>
              <w:keepLines/>
              <w:spacing w:before="60" w:after="60"/>
              <w:jc w:val="center"/>
              <w:rPr>
                <w:color w:val="000000"/>
              </w:rPr>
            </w:pPr>
            <w:r w:rsidRPr="008D3301">
              <w:t>January 3, 2025</w:t>
            </w:r>
          </w:p>
        </w:tc>
        <w:tc>
          <w:tcPr>
            <w:tcW w:w="2291" w:type="dxa"/>
            <w:gridSpan w:val="2"/>
            <w:tcBorders>
              <w:top w:val="single" w:color="auto" w:sz="4" w:space="0"/>
              <w:bottom w:val="single" w:color="auto" w:sz="4" w:space="0"/>
            </w:tcBorders>
          </w:tcPr>
          <w:p w:rsidRPr="007F620E" w:rsidR="0075205C" w:rsidP="0075205C" w:rsidRDefault="0075205C" w14:paraId="58495CD7" w14:textId="7F23E12E">
            <w:pPr>
              <w:keepLines/>
              <w:spacing w:before="60" w:after="60"/>
              <w:jc w:val="center"/>
              <w:rPr>
                <w:color w:val="000000"/>
              </w:rPr>
            </w:pPr>
            <w:r w:rsidRPr="008D3301">
              <w:t>359865</w:t>
            </w:r>
          </w:p>
        </w:tc>
        <w:tc>
          <w:tcPr>
            <w:tcW w:w="4268" w:type="dxa"/>
            <w:gridSpan w:val="4"/>
            <w:tcBorders>
              <w:top w:val="single" w:color="auto" w:sz="4" w:space="0"/>
              <w:bottom w:val="single" w:color="auto" w:sz="4" w:space="0"/>
            </w:tcBorders>
          </w:tcPr>
          <w:p w:rsidRPr="007F620E" w:rsidR="0075205C" w:rsidP="0075205C" w:rsidRDefault="0075205C" w14:paraId="117B99BF" w14:textId="1E82B0AD">
            <w:pPr>
              <w:keepLines/>
              <w:spacing w:before="60" w:after="60"/>
              <w:jc w:val="center"/>
              <w:rPr>
                <w:color w:val="000000"/>
              </w:rPr>
            </w:pPr>
            <w:r w:rsidRPr="008D3301">
              <w:t>No</w:t>
            </w:r>
          </w:p>
        </w:tc>
      </w:tr>
    </w:tbl>
    <w:p w:rsidR="00A92D0B" w:rsidP="00E42BF6" w:rsidRDefault="00A92D0B" w14:paraId="04BC309E" w14:textId="1B3929E8">
      <w:pPr>
        <w:keepNext/>
        <w:numPr>
          <w:ilvl w:val="0"/>
          <w:numId w:val="9"/>
        </w:numPr>
        <w:spacing w:before="240"/>
        <w:rPr>
          <w:b/>
          <w:color w:val="000000"/>
        </w:rPr>
      </w:pPr>
      <w:r w:rsidRPr="005B5B44">
        <w:rPr>
          <w:b/>
          <w:color w:val="000000"/>
        </w:rPr>
        <w:t>Attachments</w:t>
      </w:r>
      <w:r w:rsidRPr="007F620E">
        <w:rPr>
          <w:b/>
        </w:rPr>
        <w:t xml:space="preserve"> Documenting Specific Claim and Comments on Part III</w:t>
      </w:r>
      <w:r w:rsidR="00E336B4">
        <w:rPr>
          <w:rStyle w:val="FootnoteReference"/>
          <w:b/>
        </w:rPr>
        <w:footnoteReference w:id="8"/>
      </w:r>
      <w:r w:rsidR="00C02649">
        <w:rPr>
          <w:b/>
        </w:rPr>
        <w:t>:</w:t>
      </w:r>
    </w:p>
    <w:p w:rsidRPr="00E42BF6" w:rsidR="00E42BF6" w:rsidP="00E42BF6" w:rsidRDefault="00E42BF6" w14:paraId="09EBF9BD" w14:textId="77777777">
      <w:pPr>
        <w:keepNext/>
        <w:ind w:left="360"/>
        <w:contextualSpacing/>
        <w:rPr>
          <w:b/>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1795"/>
        <w:gridCol w:w="7565"/>
      </w:tblGrid>
      <w:tr w:rsidRPr="007F620E" w:rsidR="00A92D0B" w:rsidTr="006F09DA" w14:paraId="0C2B760A" w14:textId="77777777">
        <w:trPr>
          <w:tblHeader/>
        </w:trPr>
        <w:tc>
          <w:tcPr>
            <w:tcW w:w="1795" w:type="dxa"/>
            <w:vAlign w:val="bottom"/>
          </w:tcPr>
          <w:p w:rsidRPr="007F620E" w:rsidR="00A92D0B" w:rsidP="001A3CF3" w:rsidRDefault="00A92D0B" w14:paraId="42A1D838" w14:textId="77777777">
            <w:pPr>
              <w:tabs>
                <w:tab w:val="left" w:pos="1260"/>
              </w:tabs>
              <w:jc w:val="center"/>
              <w:rPr>
                <w:b/>
                <w:color w:val="000000"/>
              </w:rPr>
            </w:pPr>
            <w:r w:rsidRPr="007F620E">
              <w:rPr>
                <w:b/>
                <w:color w:val="000000"/>
              </w:rPr>
              <w:t xml:space="preserve">Attachment or </w:t>
            </w:r>
            <w:proofErr w:type="gramStart"/>
            <w:r w:rsidRPr="007F620E">
              <w:rPr>
                <w:b/>
                <w:color w:val="000000"/>
              </w:rPr>
              <w:t>Comment  #</w:t>
            </w:r>
            <w:proofErr w:type="gramEnd"/>
          </w:p>
        </w:tc>
        <w:tc>
          <w:tcPr>
            <w:tcW w:w="7565" w:type="dxa"/>
            <w:tcBorders>
              <w:bottom w:val="single" w:color="auto" w:sz="4" w:space="0"/>
            </w:tcBorders>
            <w:vAlign w:val="bottom"/>
          </w:tcPr>
          <w:p w:rsidRPr="007F620E" w:rsidR="00A92D0B" w:rsidP="001A3CF3" w:rsidRDefault="00A92D0B" w14:paraId="55F0A65F" w14:textId="77777777">
            <w:pPr>
              <w:tabs>
                <w:tab w:val="left" w:pos="1260"/>
              </w:tabs>
              <w:jc w:val="center"/>
              <w:rPr>
                <w:b/>
                <w:color w:val="000000"/>
              </w:rPr>
            </w:pPr>
            <w:r w:rsidRPr="007F620E">
              <w:rPr>
                <w:b/>
                <w:color w:val="000000"/>
              </w:rPr>
              <w:t>Description/Comment</w:t>
            </w:r>
          </w:p>
        </w:tc>
      </w:tr>
      <w:tr w:rsidRPr="007F620E" w:rsidR="00A92D0B" w:rsidTr="006F09DA" w14:paraId="71F47148" w14:textId="77777777">
        <w:tc>
          <w:tcPr>
            <w:tcW w:w="1795" w:type="dxa"/>
            <w:tcBorders>
              <w:bottom w:val="single" w:color="auto" w:sz="4" w:space="0"/>
            </w:tcBorders>
          </w:tcPr>
          <w:p w:rsidRPr="007F620E" w:rsidR="00A92D0B" w:rsidP="001A3CF3" w:rsidRDefault="00660365" w14:paraId="7A5C03D8" w14:textId="4E6BA17C">
            <w:pPr>
              <w:tabs>
                <w:tab w:val="left" w:pos="1260"/>
              </w:tabs>
              <w:rPr>
                <w:color w:val="000000"/>
              </w:rPr>
            </w:pPr>
            <w:r>
              <w:rPr>
                <w:color w:val="000000"/>
              </w:rPr>
              <w:t>Attachments</w:t>
            </w:r>
          </w:p>
        </w:tc>
        <w:tc>
          <w:tcPr>
            <w:tcW w:w="7565" w:type="dxa"/>
            <w:tcBorders>
              <w:bottom w:val="single" w:color="auto" w:sz="4" w:space="0"/>
            </w:tcBorders>
          </w:tcPr>
          <w:p w:rsidR="00A92D0B" w:rsidP="001A3CF3" w:rsidRDefault="00A92D0B" w14:paraId="493D7EC3" w14:textId="77777777">
            <w:pPr>
              <w:tabs>
                <w:tab w:val="left" w:pos="1260"/>
              </w:tabs>
              <w:rPr>
                <w:color w:val="000000"/>
              </w:rPr>
            </w:pPr>
            <w:r w:rsidRPr="001C0DD1">
              <w:rPr>
                <w:color w:val="000000"/>
              </w:rPr>
              <w:t>Certificate of Service</w:t>
            </w:r>
          </w:p>
          <w:p w:rsidR="00660365" w:rsidP="001A3CF3" w:rsidRDefault="00660365" w14:paraId="34B512CC" w14:textId="77777777">
            <w:pPr>
              <w:tabs>
                <w:tab w:val="left" w:pos="1260"/>
              </w:tabs>
              <w:rPr>
                <w:color w:val="000000"/>
              </w:rPr>
            </w:pPr>
            <w:r>
              <w:rPr>
                <w:color w:val="000000"/>
              </w:rPr>
              <w:t>Jane Krikorian’s Resume</w:t>
            </w:r>
          </w:p>
          <w:p w:rsidR="00660365" w:rsidP="001A3CF3" w:rsidRDefault="00660365" w14:paraId="25CAB36C" w14:textId="77777777">
            <w:pPr>
              <w:tabs>
                <w:tab w:val="left" w:pos="1260"/>
              </w:tabs>
              <w:rPr>
                <w:color w:val="000000"/>
              </w:rPr>
            </w:pPr>
            <w:r>
              <w:rPr>
                <w:color w:val="000000"/>
              </w:rPr>
              <w:t>Mary Neal Resume</w:t>
            </w:r>
          </w:p>
          <w:p w:rsidRPr="001C0DD1" w:rsidR="00660365" w:rsidP="001A3CF3" w:rsidRDefault="00660365" w14:paraId="370C67BC" w14:textId="08CD3848">
            <w:pPr>
              <w:tabs>
                <w:tab w:val="left" w:pos="1260"/>
              </w:tabs>
              <w:rPr>
                <w:color w:val="000000"/>
              </w:rPr>
            </w:pPr>
            <w:r>
              <w:rPr>
                <w:color w:val="000000"/>
              </w:rPr>
              <w:t xml:space="preserve">MRW </w:t>
            </w:r>
            <w:r w:rsidR="00D359DF">
              <w:rPr>
                <w:color w:val="000000"/>
              </w:rPr>
              <w:t>Invoices</w:t>
            </w:r>
          </w:p>
        </w:tc>
      </w:tr>
      <w:tr w:rsidRPr="007F620E" w:rsidR="0075205C" w:rsidTr="006F09DA" w14:paraId="72C869B0" w14:textId="77777777">
        <w:tc>
          <w:tcPr>
            <w:tcW w:w="1795" w:type="dxa"/>
          </w:tcPr>
          <w:p w:rsidR="0075205C" w:rsidP="0075205C" w:rsidRDefault="0075205C" w14:paraId="121B180B" w14:textId="77777777">
            <w:pPr>
              <w:tabs>
                <w:tab w:val="left" w:pos="1260"/>
              </w:tabs>
              <w:rPr>
                <w:color w:val="000000"/>
              </w:rPr>
            </w:pPr>
            <w:r>
              <w:rPr>
                <w:color w:val="000000"/>
              </w:rPr>
              <w:t>Comment 1</w:t>
            </w:r>
          </w:p>
          <w:p w:rsidRPr="007F620E" w:rsidR="0075205C" w:rsidP="0075205C" w:rsidRDefault="0075205C" w14:paraId="49AADD21" w14:textId="347621F5">
            <w:pPr>
              <w:tabs>
                <w:tab w:val="left" w:pos="1260"/>
              </w:tabs>
              <w:rPr>
                <w:color w:val="000000"/>
              </w:rPr>
            </w:pPr>
            <w:r>
              <w:rPr>
                <w:color w:val="000000"/>
              </w:rPr>
              <w:t>Rate Request for Jane Krikorian</w:t>
            </w:r>
          </w:p>
        </w:tc>
        <w:tc>
          <w:tcPr>
            <w:tcW w:w="7565" w:type="dxa"/>
          </w:tcPr>
          <w:p w:rsidRPr="008B7999" w:rsidR="0075205C" w:rsidP="0075205C" w:rsidRDefault="0075205C" w14:paraId="3301842E" w14:textId="77777777">
            <w:pPr>
              <w:spacing w:line="480" w:lineRule="auto"/>
              <w:contextualSpacing/>
              <w:rPr>
                <w:b/>
                <w:bCs/>
                <w:u w:val="single"/>
              </w:rPr>
            </w:pPr>
            <w:r w:rsidRPr="008B7999">
              <w:rPr>
                <w:b/>
                <w:bCs/>
                <w:u w:val="single"/>
              </w:rPr>
              <w:t>Request for 2025 Hourly Rate Pursuant to Resolution ALJ-393</w:t>
            </w:r>
          </w:p>
          <w:p w:rsidRPr="008B7999" w:rsidR="0075205C" w:rsidP="0075205C" w:rsidRDefault="0075205C" w14:paraId="5C3899D2" w14:textId="77777777">
            <w:pPr>
              <w:contextualSpacing/>
            </w:pPr>
            <w:r w:rsidRPr="008B7999">
              <w:rPr>
                <w:b/>
                <w:bCs/>
              </w:rPr>
              <w:t xml:space="preserve">UCAN Representative: </w:t>
            </w:r>
            <w:r w:rsidRPr="008B7999">
              <w:t>Jane Krikorian</w:t>
            </w:r>
          </w:p>
          <w:p w:rsidRPr="008B7999" w:rsidR="0075205C" w:rsidP="0075205C" w:rsidRDefault="0075205C" w14:paraId="02720793" w14:textId="77777777">
            <w:pPr>
              <w:contextualSpacing/>
            </w:pPr>
            <w:r w:rsidRPr="008B7999">
              <w:rPr>
                <w:b/>
                <w:bCs/>
              </w:rPr>
              <w:t>Labor Role:</w:t>
            </w:r>
            <w:r w:rsidRPr="008B7999">
              <w:t xml:space="preserve"> Legal – Attorney</w:t>
            </w:r>
          </w:p>
          <w:p w:rsidRPr="008B7999" w:rsidR="0075205C" w:rsidP="0075205C" w:rsidRDefault="0075205C" w14:paraId="6B9956A9" w14:textId="77777777">
            <w:pPr>
              <w:contextualSpacing/>
            </w:pPr>
            <w:r w:rsidRPr="008B7999">
              <w:rPr>
                <w:b/>
                <w:bCs/>
              </w:rPr>
              <w:t xml:space="preserve">Level: </w:t>
            </w:r>
            <w:r w:rsidRPr="008B7999">
              <w:t>III</w:t>
            </w:r>
            <w:r>
              <w:t xml:space="preserve"> (5-10 yrs experience)</w:t>
            </w:r>
          </w:p>
          <w:p w:rsidRPr="008B7999" w:rsidR="0075205C" w:rsidP="0075205C" w:rsidRDefault="0075205C" w14:paraId="749E7D71" w14:textId="77777777">
            <w:pPr>
              <w:contextualSpacing/>
            </w:pPr>
            <w:r w:rsidRPr="008B7999">
              <w:rPr>
                <w:b/>
                <w:bCs/>
              </w:rPr>
              <w:t xml:space="preserve">2025 Hourly Rate Range (estimated): </w:t>
            </w:r>
            <w:r w:rsidRPr="008B7999">
              <w:t>$379 - $589</w:t>
            </w:r>
          </w:p>
          <w:p w:rsidRPr="008B7999" w:rsidR="0075205C" w:rsidP="0075205C" w:rsidRDefault="0075205C" w14:paraId="7F3F461E" w14:textId="77777777">
            <w:pPr>
              <w:contextualSpacing/>
            </w:pPr>
            <w:r w:rsidRPr="008B7999">
              <w:rPr>
                <w:b/>
                <w:bCs/>
              </w:rPr>
              <w:t xml:space="preserve">Requested Hourly Rate: </w:t>
            </w:r>
            <w:r w:rsidRPr="008B7999">
              <w:t>$545</w:t>
            </w:r>
          </w:p>
          <w:p w:rsidRPr="008B7999" w:rsidR="0075205C" w:rsidP="0075205C" w:rsidRDefault="0075205C" w14:paraId="3971E6A8" w14:textId="6089535B">
            <w:pPr>
              <w:contextualSpacing/>
            </w:pPr>
            <w:r w:rsidRPr="008B7999">
              <w:rPr>
                <w:b/>
                <w:bCs/>
              </w:rPr>
              <w:t xml:space="preserve">Current Resume: </w:t>
            </w:r>
            <w:r w:rsidRPr="008B7999">
              <w:t>See Attachment</w:t>
            </w:r>
            <w:r w:rsidR="00E667FC">
              <w:t>s</w:t>
            </w:r>
          </w:p>
          <w:p w:rsidR="0075205C" w:rsidP="0075205C" w:rsidRDefault="0075205C" w14:paraId="61AA9B50" w14:textId="77777777">
            <w:pPr>
              <w:ind w:firstLine="720"/>
              <w:contextualSpacing/>
            </w:pPr>
          </w:p>
          <w:p w:rsidR="0075205C" w:rsidP="0075205C" w:rsidRDefault="0075205C" w14:paraId="6915358F" w14:textId="77777777">
            <w:pPr>
              <w:contextualSpacing/>
            </w:pPr>
            <w:r w:rsidRPr="008B7999">
              <w:t>UCAN requests a new rate for Ms. Jane Krikorian in the Attorney category based on her recent admittance to the California Bar in January 2025. Ms. Krikorian’s previous categorization was set in 2021 per D.21-12-050 as an Expert: Public Policy Analyst, Level III.  Due to Ms. Krikorian’s legal experience and years practicing before the Commission, UCAN requests Ms. Krikorian be placed in the Attorney category also at Level III.</w:t>
            </w:r>
          </w:p>
          <w:p w:rsidRPr="008B7999" w:rsidR="0075205C" w:rsidP="0075205C" w:rsidRDefault="0075205C" w14:paraId="6DB4A58F" w14:textId="77777777">
            <w:pPr>
              <w:ind w:firstLine="720"/>
              <w:contextualSpacing/>
            </w:pPr>
          </w:p>
          <w:p w:rsidR="0075205C" w:rsidP="0075205C" w:rsidRDefault="0075205C" w14:paraId="46404D65" w14:textId="77777777">
            <w:pPr>
              <w:contextualSpacing/>
            </w:pPr>
            <w:r w:rsidRPr="008B7999">
              <w:t xml:space="preserve">Ms. Krikorian has </w:t>
            </w:r>
            <w:r>
              <w:t>17</w:t>
            </w:r>
            <w:r w:rsidRPr="008B7999">
              <w:t xml:space="preserve"> years of legal experience, with the past </w:t>
            </w:r>
            <w:r>
              <w:t>11</w:t>
            </w:r>
            <w:r w:rsidRPr="008B7999">
              <w:t xml:space="preserve"> years at UCAN steadily increasing her responsibilities and practice experience before the Commission. Prior to joining UCAN and after receiving her Juris Doctorate in 2010, Ms. Krikorian spent several years as a law clerk at the Legal Aid Society of San Diego assisting in the administrative law areas of the Internal Revenue Service (IRS) and Social Security Administration (SSA). While in law school at California Western School of Law, Ms. Krikorian gained extensive legal research experience working as a law clerk for constitutional law professor Michael R. Belknap (2008-2010). </w:t>
            </w:r>
          </w:p>
          <w:p w:rsidRPr="008B7999" w:rsidR="0075205C" w:rsidP="0075205C" w:rsidRDefault="0075205C" w14:paraId="2BE5EBA4" w14:textId="77777777">
            <w:pPr>
              <w:ind w:firstLine="720"/>
              <w:contextualSpacing/>
            </w:pPr>
          </w:p>
          <w:p w:rsidR="0075205C" w:rsidP="0075205C" w:rsidRDefault="0075205C" w14:paraId="2E8DC527" w14:textId="77777777">
            <w:pPr>
              <w:contextualSpacing/>
            </w:pPr>
            <w:r w:rsidRPr="008B7999">
              <w:t xml:space="preserve">In February 2014, Ms. Krikorian was hired at UCAN. Since then, she has increased her responsibilities and practice experience before the Commission. This includes increased involvement in UCAN’s overall advocacy strategies and efforts to contain the increasing costs of electricity on behalf of ratepayers. Ms. Krikorian has helped develop UCAN’s legal and policy positions in numerous energy-related proceedings including Integrated Resource Planning, Power Charge Indifference Adjustment, Transportation Electrification, and more recently the Rulemaking to Advance Demand Flexibility through Electric Rates and the Rulemaking to Modernize the Electric Grid for a High Distributed Energy Resources Future. Ms. Krikorian has been involved in several General Rate Cases and Cost-of-Capital proceedings. Ms. Krikorian’s involvement in proceedings includes working with expert consultants and witnesses to develop and file testimony, preparing for evidentiary hearings and cross-examining witnesses, writing briefs and submitting comments on Commission rulings and proposed decisions. Ms. Krikorian continues to develop her expertise at the Commission with her recent involvement in proceedings on safety, reliability and </w:t>
            </w:r>
            <w:proofErr w:type="spellStart"/>
            <w:r w:rsidRPr="008B7999">
              <w:t>ratesetting</w:t>
            </w:r>
            <w:proofErr w:type="spellEnd"/>
            <w:r w:rsidRPr="008B7999">
              <w:t>.</w:t>
            </w:r>
          </w:p>
          <w:p w:rsidRPr="008B7999" w:rsidR="0075205C" w:rsidP="0075205C" w:rsidRDefault="0075205C" w14:paraId="0FD12317" w14:textId="77777777">
            <w:pPr>
              <w:contextualSpacing/>
            </w:pPr>
          </w:p>
          <w:p w:rsidR="0075205C" w:rsidP="0075205C" w:rsidRDefault="0075205C" w14:paraId="46681FA4" w14:textId="77777777">
            <w:pPr>
              <w:tabs>
                <w:tab w:val="left" w:pos="1260"/>
              </w:tabs>
            </w:pPr>
            <w:r w:rsidRPr="008B7999">
              <w:t>The Market Rate Study Hourly Rate Chart lists that an Attorney in Level III should have a JD or equivalent degree, 5-10 years of experience, and be licensed to practice law. It also notes that, “Higher experience levels should have experience with areas of law and procedures relevant to CPUC matters…” Due to Ms. Krikorian’s 11 years at UCAN and relevant experience of practicing in front of the Commission, her JD and recent admittance to the CA State Bar, UCAN requests Ms. Krikorian’s rate be established at $545 which should be between the Median Range and High Range for 2025. (Current 2025 rates are not yet published on the Commission website so her 2025 rate in the Public Policy Analyst category with COLA’s is estimated at between $41</w:t>
            </w:r>
            <w:r>
              <w:t>5</w:t>
            </w:r>
            <w:r w:rsidRPr="008B7999">
              <w:t xml:space="preserve"> and $4</w:t>
            </w:r>
            <w:r>
              <w:t>3</w:t>
            </w:r>
            <w:r w:rsidRPr="008B7999">
              <w:t>5). UCAN believes this is a just and reasonable rate based on the parameters of the Market Rate Study for an Attorney Level III and Ms. Krikorian’s education, higher experience level and recent admittance to the California State Bar. UCAN appreciates the Commission’s consideration of this request for Ms. Krikorian.</w:t>
            </w:r>
          </w:p>
          <w:p w:rsidRPr="007F620E" w:rsidR="00E667FC" w:rsidP="0075205C" w:rsidRDefault="00E667FC" w14:paraId="3AF20C23" w14:textId="653BEC7D">
            <w:pPr>
              <w:tabs>
                <w:tab w:val="left" w:pos="1260"/>
              </w:tabs>
              <w:rPr>
                <w:b/>
                <w:color w:val="000000"/>
              </w:rPr>
            </w:pPr>
          </w:p>
        </w:tc>
      </w:tr>
      <w:tr w:rsidRPr="007F620E" w:rsidR="0075205C" w:rsidTr="006F09DA" w14:paraId="08FA9907" w14:textId="77777777">
        <w:tc>
          <w:tcPr>
            <w:tcW w:w="1795" w:type="dxa"/>
          </w:tcPr>
          <w:p w:rsidR="0075205C" w:rsidP="0075205C" w:rsidRDefault="0075205C" w14:paraId="2B5FD24D" w14:textId="6A6606A8">
            <w:pPr>
              <w:tabs>
                <w:tab w:val="left" w:pos="1260"/>
              </w:tabs>
              <w:rPr>
                <w:color w:val="000000"/>
              </w:rPr>
            </w:pPr>
            <w:r>
              <w:rPr>
                <w:color w:val="000000"/>
              </w:rPr>
              <w:lastRenderedPageBreak/>
              <w:t xml:space="preserve">Comment 2 Mary Neal </w:t>
            </w:r>
            <w:r>
              <w:t xml:space="preserve">(Consultant) </w:t>
            </w:r>
            <w:r>
              <w:rPr>
                <w:color w:val="000000"/>
              </w:rPr>
              <w:t>COLA Increase Request</w:t>
            </w:r>
          </w:p>
        </w:tc>
        <w:tc>
          <w:tcPr>
            <w:tcW w:w="7565" w:type="dxa"/>
          </w:tcPr>
          <w:p w:rsidR="00ED5C8F" w:rsidP="00ED5C8F" w:rsidRDefault="00ED5C8F" w14:paraId="000631B9" w14:textId="77777777">
            <w:pPr>
              <w:tabs>
                <w:tab w:val="left" w:pos="1260"/>
              </w:tabs>
            </w:pPr>
            <w:r>
              <w:t xml:space="preserve">UCAN requests a COLA rate increase for Mary Neal for the years 2023, 2024 and 2025. Ms. Neal’s rate for 2022 was established </w:t>
            </w:r>
            <w:proofErr w:type="gramStart"/>
            <w:r>
              <w:t>in</w:t>
            </w:r>
            <w:proofErr w:type="gramEnd"/>
            <w:r>
              <w:t xml:space="preserve"> D.25-02-024 at $335. UCAN requests Ms. Neal’s rates be increased to $350 for 2023 based on the 4.46% COLA increase, to $365 based on the 4.07% COLA increase, and to $380 for 2025 based on the 3.46% COLA increase. These COLA </w:t>
            </w:r>
            <w:r>
              <w:lastRenderedPageBreak/>
              <w:t>increase percentages come from the Market Research Study’s excel spreadsheet.</w:t>
            </w:r>
          </w:p>
          <w:p w:rsidR="00ED5C8F" w:rsidP="00ED5C8F" w:rsidRDefault="00ED5C8F" w14:paraId="08AE29E0" w14:textId="77777777">
            <w:pPr>
              <w:tabs>
                <w:tab w:val="left" w:pos="1260"/>
              </w:tabs>
            </w:pPr>
            <w:r>
              <w:t xml:space="preserve">The requested rates all fall within the Hourly Rate Chart’s range for a Level V Energy and Resources Expert with a </w:t>
            </w:r>
            <w:proofErr w:type="gramStart"/>
            <w:r>
              <w:t>Bachelor’s Degree</w:t>
            </w:r>
            <w:proofErr w:type="gramEnd"/>
            <w:r>
              <w:t xml:space="preserve"> and 15+ years of experience. Ms. Neal holds a </w:t>
            </w:r>
            <w:proofErr w:type="gramStart"/>
            <w:r>
              <w:t>Master’s Degree</w:t>
            </w:r>
            <w:proofErr w:type="gramEnd"/>
            <w:r>
              <w:t xml:space="preserve"> in Energy and Environmental Analysis from Boston University, and in 2023 had 14 years of experience in energy consulting (equivalent to a </w:t>
            </w:r>
            <w:proofErr w:type="gramStart"/>
            <w:r>
              <w:t>Bachelor’s Degree</w:t>
            </w:r>
            <w:proofErr w:type="gramEnd"/>
            <w:r>
              <w:t xml:space="preserve"> and 18 years of experience) plus an additional three years as an engineer at a natural gas combustion turbine manufacturer prior to becoming a consultant. Ms. Neal has submitted 17 written testimonies in proceedings before the California Public Utilities Commission and a total of 36 in the U.S. and Canada. Ms. Neal’s testimony and expertise helped raise and resolve important issues in each of the proceedings where she filed testimony on behalf of Utility Consumers’ Action Network. For example, in SDG&amp;E’s previous General Rate Case Phase 2 (A.19-03-002) Ms. Neal’s testimony was the first to recommend adoption of the System Average Percentage Change (SAPC) method for rate changes in between GRCs, which was ultimately implemented. Then, in the most recent GRC Phase 2 (A.23-01-008), Ms. Neal submitted testimony outlining how SDG&amp;E should improve its SAPC methodology to maximize the rate stability benefits of the method, which was adopted by the CPUC in the final decision. For SDG&amp;E’s Power Your Drive Extension (A.19-10-012) application Ms. Neal’s testimony and analysis showed how SDG&amp;E failed to justify cost assumptions and the proposed program size and budget; in SDG&amp;E’s Seasonal Differentiation and High User Charge (A.19-09014) proceeding, Ms. Neal brought a consumer-focused prospective to why the HUC should be eliminated and proposed changes to SDG&amp;E seasonal rate differential proposal that were made part of the settlement. Given the experience and qualifications detailed above, UCAN believes that Ms. Neal qualifies as a Level V Energy and Resources Expert.</w:t>
            </w:r>
          </w:p>
          <w:p w:rsidR="00ED5C8F" w:rsidP="00ED5C8F" w:rsidRDefault="00ED5C8F" w14:paraId="1C893B8A" w14:textId="77777777">
            <w:pPr>
              <w:tabs>
                <w:tab w:val="left" w:pos="1260"/>
              </w:tabs>
            </w:pPr>
            <w:r>
              <w:t xml:space="preserve">We note that while D.25-02-024 set Ms. Neal’s rate at $345 for 2023, that decision used the Level IV Energy and Resources Expert range, which did not allow for the full COLA increase from Ms. Neal’s 2022 rate. The Hourly Rate Chart calculates changes to the minimum and maximum values of the range by adding COLA increases calculated using the midpoint of the range (meaning that the high end of the Level IV range increased by 3.0% to $349.53 for 2023 instead of by 4.46% to $354.45). </w:t>
            </w:r>
          </w:p>
          <w:p w:rsidR="0075205C" w:rsidP="00ED5C8F" w:rsidRDefault="00ED5C8F" w14:paraId="3790CF41" w14:textId="77777777">
            <w:pPr>
              <w:contextualSpacing/>
            </w:pPr>
            <w:r>
              <w:t>UCAN believes that full COLA increases in Ms. Neal’s rate from $335 in 2022 to $350 in 2023, $365 in 2024 and $380 in 2025 are justified and consistent with the range of hourly rates for a Level V Energy and Resources Expert.</w:t>
            </w:r>
          </w:p>
          <w:p w:rsidRPr="008B7999" w:rsidR="00E667FC" w:rsidP="00ED5C8F" w:rsidRDefault="00E667FC" w14:paraId="161399A9" w14:textId="57BDD100">
            <w:pPr>
              <w:contextualSpacing/>
              <w:rPr>
                <w:b/>
                <w:bCs/>
                <w:u w:val="single"/>
              </w:rPr>
            </w:pPr>
          </w:p>
        </w:tc>
      </w:tr>
      <w:tr w:rsidRPr="007F620E" w:rsidR="0075205C" w:rsidTr="006F09DA" w14:paraId="093A1803" w14:textId="77777777">
        <w:trPr>
          <w:trHeight w:val="1480"/>
        </w:trPr>
        <w:tc>
          <w:tcPr>
            <w:tcW w:w="1795" w:type="dxa"/>
          </w:tcPr>
          <w:p w:rsidR="0075205C" w:rsidP="0075205C" w:rsidRDefault="0075205C" w14:paraId="3C519740" w14:textId="5ECC2B95">
            <w:pPr>
              <w:tabs>
                <w:tab w:val="left" w:pos="1260"/>
              </w:tabs>
              <w:rPr>
                <w:color w:val="000000"/>
              </w:rPr>
            </w:pPr>
            <w:r>
              <w:rPr>
                <w:color w:val="000000"/>
              </w:rPr>
              <w:lastRenderedPageBreak/>
              <w:t xml:space="preserve">Comment 3 Benjamin Kern </w:t>
            </w:r>
            <w:r>
              <w:t xml:space="preserve">(Consultant) </w:t>
            </w:r>
            <w:r>
              <w:rPr>
                <w:color w:val="000000"/>
              </w:rPr>
              <w:t>COLA Increase Request</w:t>
            </w:r>
          </w:p>
        </w:tc>
        <w:tc>
          <w:tcPr>
            <w:tcW w:w="7565" w:type="dxa"/>
          </w:tcPr>
          <w:p w:rsidRPr="00BE58B9" w:rsidR="0075205C" w:rsidP="0075205C" w:rsidRDefault="0075205C" w14:paraId="2E63A830" w14:textId="2200790F">
            <w:pPr>
              <w:tabs>
                <w:tab w:val="left" w:pos="1260"/>
              </w:tabs>
            </w:pPr>
            <w:r>
              <w:t>UCAN requests the following rate adjustments for Mr. Kern to incorporate the appropriate COLA increases</w:t>
            </w:r>
            <w:r w:rsidRPr="00BE58B9">
              <w:t xml:space="preserve">. </w:t>
            </w:r>
            <w:r w:rsidR="00166BF6">
              <w:t>D.25-</w:t>
            </w:r>
            <w:r w:rsidR="00AA3C04">
              <w:t xml:space="preserve">05-026 </w:t>
            </w:r>
            <w:r w:rsidRPr="00BE58B9">
              <w:t>set a 202</w:t>
            </w:r>
            <w:r w:rsidRPr="00BE58B9" w:rsidR="00ED5C8F">
              <w:t>3</w:t>
            </w:r>
            <w:r w:rsidRPr="00BE58B9">
              <w:t xml:space="preserve"> rate of $</w:t>
            </w:r>
            <w:r w:rsidRPr="00BE58B9" w:rsidR="00ED5C8F">
              <w:t>2</w:t>
            </w:r>
            <w:r w:rsidR="00166BF6">
              <w:t>20</w:t>
            </w:r>
            <w:r w:rsidRPr="00BE58B9">
              <w:t xml:space="preserve"> for Mr. Kern based on the Market Rate Study Hourly Rate Chart.</w:t>
            </w:r>
            <w:r w:rsidRPr="00BE58B9">
              <w:rPr>
                <w:color w:val="000000"/>
              </w:rPr>
              <w:t xml:space="preserve"> COLA Increase Request</w:t>
            </w:r>
            <w:r w:rsidRPr="00BE58B9">
              <w:t xml:space="preserve"> 202: </w:t>
            </w:r>
          </w:p>
          <w:p w:rsidRPr="008B7999" w:rsidR="0075205C" w:rsidP="0075205C" w:rsidRDefault="0075205C" w14:paraId="212450BD" w14:textId="0478A59D">
            <w:pPr>
              <w:spacing w:line="480" w:lineRule="auto"/>
              <w:contextualSpacing/>
              <w:rPr>
                <w:b/>
                <w:bCs/>
                <w:u w:val="single"/>
              </w:rPr>
            </w:pPr>
            <w:r w:rsidRPr="00BE58B9">
              <w:t>$</w:t>
            </w:r>
            <w:r w:rsidRPr="00BE58B9" w:rsidR="00ED5C8F">
              <w:t>2</w:t>
            </w:r>
            <w:r w:rsidR="00F069F7">
              <w:t>20</w:t>
            </w:r>
            <w:r w:rsidRPr="00BE58B9">
              <w:t xml:space="preserve"> x </w:t>
            </w:r>
            <w:r w:rsidRPr="00BE58B9" w:rsidR="00ED5C8F">
              <w:t>4.07%</w:t>
            </w:r>
            <w:r w:rsidRPr="00BE58B9">
              <w:t xml:space="preserve"> = $</w:t>
            </w:r>
            <w:r w:rsidRPr="00BE58B9" w:rsidR="00BE58B9">
              <w:t>2</w:t>
            </w:r>
            <w:r w:rsidR="00E71795">
              <w:t>28.95</w:t>
            </w:r>
            <w:r w:rsidRPr="00BE58B9">
              <w:t>(rounded to the nearest $5=$</w:t>
            </w:r>
            <w:r w:rsidRPr="00BE58B9" w:rsidR="00BE58B9">
              <w:t>2</w:t>
            </w:r>
            <w:r w:rsidR="00F069F7">
              <w:t>3</w:t>
            </w:r>
            <w:r w:rsidRPr="00BE58B9" w:rsidR="00BE58B9">
              <w:t>0</w:t>
            </w:r>
            <w:r w:rsidRPr="00BE58B9">
              <w:t>)</w:t>
            </w:r>
          </w:p>
        </w:tc>
      </w:tr>
    </w:tbl>
    <w:p w:rsidRPr="007F620E" w:rsidR="00A92D0B" w:rsidP="005B5B44" w:rsidRDefault="00A92D0B" w14:paraId="0D8B7003" w14:textId="681E65B1">
      <w:pPr>
        <w:keepNext/>
        <w:numPr>
          <w:ilvl w:val="0"/>
          <w:numId w:val="9"/>
        </w:numPr>
        <w:spacing w:before="240" w:after="240"/>
        <w:rPr>
          <w:b/>
          <w:color w:val="000000"/>
        </w:rPr>
      </w:pPr>
      <w:r w:rsidRPr="007F620E">
        <w:rPr>
          <w:b/>
          <w:color w:val="000000"/>
        </w:rPr>
        <w:t xml:space="preserve">CPUC </w:t>
      </w:r>
      <w:r w:rsidR="008C09F7">
        <w:rPr>
          <w:b/>
          <w:color w:val="000000"/>
        </w:rPr>
        <w:t xml:space="preserve">Comments, </w:t>
      </w:r>
      <w:r w:rsidRPr="007F620E">
        <w:rPr>
          <w:b/>
          <w:color w:val="000000"/>
        </w:rPr>
        <w:t>Disallowances</w:t>
      </w:r>
      <w:r w:rsidR="008C09F7">
        <w:rPr>
          <w:b/>
          <w:color w:val="000000"/>
        </w:rPr>
        <w:t>,</w:t>
      </w:r>
      <w:r w:rsidRPr="007F620E" w:rsidR="00D075B1">
        <w:rPr>
          <w:b/>
          <w:color w:val="000000"/>
        </w:rPr>
        <w:t xml:space="preserve"> </w:t>
      </w:r>
      <w:r w:rsidRPr="007F620E" w:rsidR="00A319DE">
        <w:rPr>
          <w:b/>
          <w:color w:val="000000"/>
        </w:rPr>
        <w:t>and</w:t>
      </w:r>
      <w:r w:rsidRPr="007F620E" w:rsidR="00D075B1">
        <w:rPr>
          <w:b/>
          <w:color w:val="000000"/>
        </w:rPr>
        <w:t xml:space="preserve"> </w:t>
      </w:r>
      <w:r w:rsidRPr="007F620E">
        <w:rPr>
          <w:b/>
          <w:color w:val="000000"/>
        </w:rPr>
        <w:t>Adjustments</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603"/>
        <w:gridCol w:w="7757"/>
      </w:tblGrid>
      <w:tr w:rsidRPr="007F620E" w:rsidR="00A92D0B" w:rsidTr="007D0A87" w14:paraId="52CD0603" w14:textId="77777777">
        <w:trPr>
          <w:tblHeader/>
        </w:trPr>
        <w:tc>
          <w:tcPr>
            <w:tcW w:w="1603" w:type="dxa"/>
            <w:shd w:val="pct12" w:color="auto" w:fill="auto"/>
          </w:tcPr>
          <w:p w:rsidRPr="007F620E" w:rsidR="00A92D0B" w:rsidP="00EB64CF" w:rsidRDefault="00072C81" w14:paraId="3954EC4C" w14:textId="77777777">
            <w:pPr>
              <w:tabs>
                <w:tab w:val="left" w:pos="1440"/>
              </w:tabs>
              <w:jc w:val="center"/>
              <w:rPr>
                <w:b/>
                <w:color w:val="000000"/>
              </w:rPr>
            </w:pPr>
            <w:r w:rsidRPr="007F620E">
              <w:rPr>
                <w:b/>
                <w:color w:val="000000"/>
              </w:rPr>
              <w:t>Item</w:t>
            </w:r>
          </w:p>
        </w:tc>
        <w:tc>
          <w:tcPr>
            <w:tcW w:w="7757" w:type="dxa"/>
            <w:shd w:val="pct12" w:color="auto" w:fill="auto"/>
          </w:tcPr>
          <w:p w:rsidRPr="007F620E" w:rsidR="00A92D0B" w:rsidP="00EB64CF" w:rsidRDefault="00A92D0B" w14:paraId="09F9E4D9" w14:textId="77777777">
            <w:pPr>
              <w:tabs>
                <w:tab w:val="left" w:pos="1440"/>
              </w:tabs>
              <w:jc w:val="center"/>
              <w:rPr>
                <w:b/>
                <w:color w:val="000000"/>
              </w:rPr>
            </w:pPr>
            <w:r w:rsidRPr="007F620E">
              <w:rPr>
                <w:b/>
                <w:color w:val="000000"/>
              </w:rPr>
              <w:t>Reason</w:t>
            </w:r>
          </w:p>
        </w:tc>
      </w:tr>
      <w:tr w:rsidRPr="007F620E" w:rsidR="00A92D0B" w:rsidTr="007D0A87" w14:paraId="69DEE01C" w14:textId="77777777">
        <w:tc>
          <w:tcPr>
            <w:tcW w:w="1603" w:type="dxa"/>
          </w:tcPr>
          <w:p w:rsidRPr="007F620E" w:rsidR="00A92D0B" w:rsidP="00EB64CF" w:rsidRDefault="00FF6A0E" w14:paraId="1E6C8F3D" w14:textId="37F4D4E9">
            <w:pPr>
              <w:tabs>
                <w:tab w:val="left" w:pos="1440"/>
              </w:tabs>
              <w:rPr>
                <w:color w:val="000000"/>
              </w:rPr>
            </w:pPr>
            <w:r>
              <w:rPr>
                <w:color w:val="000000"/>
              </w:rPr>
              <w:t>[1]</w:t>
            </w:r>
            <w:r w:rsidR="006C41FA">
              <w:rPr>
                <w:color w:val="000000"/>
              </w:rPr>
              <w:t xml:space="preserve"> Jane Krikorian 2023, 2024 and 2025 Hourly Rate &amp; Intervenor Compensation Rates</w:t>
            </w:r>
          </w:p>
        </w:tc>
        <w:tc>
          <w:tcPr>
            <w:tcW w:w="7757" w:type="dxa"/>
          </w:tcPr>
          <w:p w:rsidR="00C27B5F" w:rsidP="00C27B5F" w:rsidRDefault="00C27B5F" w14:paraId="1E6A4F5F" w14:textId="3EF48DC7">
            <w:pPr>
              <w:tabs>
                <w:tab w:val="left" w:pos="1440"/>
              </w:tabs>
              <w:rPr>
                <w:color w:val="000000"/>
              </w:rPr>
            </w:pPr>
            <w:r>
              <w:rPr>
                <w:color w:val="000000"/>
              </w:rPr>
              <w:t>D.2</w:t>
            </w:r>
            <w:r w:rsidR="000A5AFA">
              <w:rPr>
                <w:color w:val="000000"/>
              </w:rPr>
              <w:t>5-02-024</w:t>
            </w:r>
            <w:r>
              <w:rPr>
                <w:color w:val="000000"/>
              </w:rPr>
              <w:t xml:space="preserve"> approved a 2023 rate of $</w:t>
            </w:r>
            <w:r w:rsidR="000A5AFA">
              <w:rPr>
                <w:color w:val="000000"/>
              </w:rPr>
              <w:t>375.00</w:t>
            </w:r>
            <w:r>
              <w:rPr>
                <w:color w:val="000000"/>
              </w:rPr>
              <w:t xml:space="preserve"> for </w:t>
            </w:r>
            <w:r w:rsidR="000A5AFA">
              <w:rPr>
                <w:color w:val="000000"/>
              </w:rPr>
              <w:t>Krikorian</w:t>
            </w:r>
            <w:r>
              <w:rPr>
                <w:color w:val="000000"/>
              </w:rPr>
              <w:t xml:space="preserve">. As Intervenor Compensation Claim Preparation hours are </w:t>
            </w:r>
            <w:r w:rsidRPr="007F620E">
              <w:rPr>
                <w:color w:val="000000"/>
              </w:rPr>
              <w:t xml:space="preserve">compensated at </w:t>
            </w:r>
            <w:r>
              <w:rPr>
                <w:color w:val="000000"/>
              </w:rPr>
              <w:t xml:space="preserve">½ </w:t>
            </w:r>
            <w:r w:rsidRPr="007F620E">
              <w:rPr>
                <w:color w:val="000000"/>
              </w:rPr>
              <w:t>preparer’s normal hourly rate</w:t>
            </w:r>
            <w:r>
              <w:rPr>
                <w:color w:val="000000"/>
              </w:rPr>
              <w:t>, we apply the rate of $</w:t>
            </w:r>
            <w:r w:rsidR="000A5AFA">
              <w:rPr>
                <w:color w:val="000000"/>
              </w:rPr>
              <w:t>187.50</w:t>
            </w:r>
            <w:r>
              <w:rPr>
                <w:color w:val="000000"/>
              </w:rPr>
              <w:t xml:space="preserve"> for </w:t>
            </w:r>
            <w:r w:rsidR="000A5AFA">
              <w:rPr>
                <w:color w:val="000000"/>
              </w:rPr>
              <w:t>Krikorian</w:t>
            </w:r>
            <w:r>
              <w:rPr>
                <w:color w:val="000000"/>
              </w:rPr>
              <w:t xml:space="preserve">. </w:t>
            </w:r>
          </w:p>
          <w:p w:rsidR="00C27B5F" w:rsidP="00C27B5F" w:rsidRDefault="00C27B5F" w14:paraId="6F73ADC6" w14:textId="5D920CE0">
            <w:pPr>
              <w:tabs>
                <w:tab w:val="left" w:pos="1440"/>
              </w:tabs>
              <w:spacing w:before="120"/>
              <w:rPr>
                <w:color w:val="000000"/>
              </w:rPr>
            </w:pPr>
            <w:r>
              <w:rPr>
                <w:color w:val="000000"/>
              </w:rPr>
              <w:t>D.</w:t>
            </w:r>
            <w:r w:rsidR="000A5AFA">
              <w:rPr>
                <w:color w:val="000000"/>
              </w:rPr>
              <w:t xml:space="preserve">25-03-027 </w:t>
            </w:r>
            <w:r>
              <w:rPr>
                <w:color w:val="000000"/>
              </w:rPr>
              <w:t>approved a 2024 rate of $</w:t>
            </w:r>
            <w:r w:rsidR="000A5AFA">
              <w:rPr>
                <w:color w:val="000000"/>
              </w:rPr>
              <w:t>390.00</w:t>
            </w:r>
            <w:r>
              <w:rPr>
                <w:color w:val="000000"/>
              </w:rPr>
              <w:t xml:space="preserve"> for </w:t>
            </w:r>
            <w:r w:rsidR="000A5AFA">
              <w:rPr>
                <w:color w:val="000000"/>
              </w:rPr>
              <w:t>Krikorian.</w:t>
            </w:r>
            <w:r>
              <w:rPr>
                <w:color w:val="000000"/>
              </w:rPr>
              <w:t xml:space="preserve"> </w:t>
            </w:r>
          </w:p>
          <w:p w:rsidR="00C27B5F" w:rsidP="00C27B5F" w:rsidRDefault="00C27B5F" w14:paraId="43DE82F6" w14:textId="77777777">
            <w:pPr>
              <w:tabs>
                <w:tab w:val="left" w:pos="1440"/>
              </w:tabs>
              <w:contextualSpacing/>
              <w:rPr>
                <w:color w:val="000000"/>
              </w:rPr>
            </w:pPr>
          </w:p>
          <w:p w:rsidRPr="007F620E" w:rsidR="00A92D0B" w:rsidP="00C27B5F" w:rsidRDefault="00C27B5F" w14:paraId="45BFCB16" w14:textId="09B9840A">
            <w:pPr>
              <w:tabs>
                <w:tab w:val="left" w:pos="1440"/>
              </w:tabs>
              <w:rPr>
                <w:color w:val="000000"/>
              </w:rPr>
            </w:pPr>
            <w:r>
              <w:rPr>
                <w:color w:val="000000"/>
              </w:rPr>
              <w:t>D.</w:t>
            </w:r>
            <w:r w:rsidR="000A5AFA">
              <w:rPr>
                <w:color w:val="000000"/>
              </w:rPr>
              <w:t>26-04-017</w:t>
            </w:r>
            <w:r>
              <w:rPr>
                <w:color w:val="000000"/>
              </w:rPr>
              <w:t xml:space="preserve"> approved a 2025 rate of $</w:t>
            </w:r>
            <w:r w:rsidR="000A5AFA">
              <w:rPr>
                <w:color w:val="000000"/>
              </w:rPr>
              <w:t>520.00</w:t>
            </w:r>
            <w:r>
              <w:rPr>
                <w:color w:val="000000"/>
              </w:rPr>
              <w:t xml:space="preserve"> for </w:t>
            </w:r>
            <w:r w:rsidR="000A5AFA">
              <w:rPr>
                <w:color w:val="000000"/>
              </w:rPr>
              <w:t>Krikorian.</w:t>
            </w:r>
            <w:r>
              <w:rPr>
                <w:color w:val="000000"/>
              </w:rPr>
              <w:t xml:space="preserve"> As Intervenor Compensation Claim Preparation hours are </w:t>
            </w:r>
            <w:r w:rsidRPr="007F620E">
              <w:rPr>
                <w:color w:val="000000"/>
              </w:rPr>
              <w:t xml:space="preserve">compensated at </w:t>
            </w:r>
            <w:r>
              <w:rPr>
                <w:color w:val="000000"/>
              </w:rPr>
              <w:t xml:space="preserve">½ </w:t>
            </w:r>
            <w:r w:rsidRPr="007F620E">
              <w:rPr>
                <w:color w:val="000000"/>
              </w:rPr>
              <w:t>preparer’s normal hourly rate</w:t>
            </w:r>
            <w:r>
              <w:rPr>
                <w:color w:val="000000"/>
              </w:rPr>
              <w:t>, we apply the rate of $</w:t>
            </w:r>
            <w:r w:rsidR="00C62C88">
              <w:rPr>
                <w:color w:val="000000"/>
              </w:rPr>
              <w:t>260</w:t>
            </w:r>
            <w:r>
              <w:rPr>
                <w:color w:val="000000"/>
              </w:rPr>
              <w:t xml:space="preserve">.00 for </w:t>
            </w:r>
            <w:r w:rsidR="000A5AFA">
              <w:rPr>
                <w:color w:val="000000"/>
              </w:rPr>
              <w:t>Krikorian.</w:t>
            </w:r>
          </w:p>
        </w:tc>
      </w:tr>
      <w:tr w:rsidRPr="007F620E" w:rsidR="00C10613" w:rsidTr="007D0A87" w14:paraId="779D1B6C" w14:textId="77777777">
        <w:tc>
          <w:tcPr>
            <w:tcW w:w="1603" w:type="dxa"/>
          </w:tcPr>
          <w:p w:rsidR="00C10613" w:rsidP="00C10613" w:rsidRDefault="00C10613" w14:paraId="72080D40" w14:textId="37FDA8B1">
            <w:pPr>
              <w:tabs>
                <w:tab w:val="left" w:pos="1440"/>
              </w:tabs>
              <w:rPr>
                <w:color w:val="000000"/>
              </w:rPr>
            </w:pPr>
            <w:r>
              <w:rPr>
                <w:color w:val="000000"/>
              </w:rPr>
              <w:t>[2] Mary Neal (Consultant) Hourly Rates</w:t>
            </w:r>
          </w:p>
        </w:tc>
        <w:tc>
          <w:tcPr>
            <w:tcW w:w="7757" w:type="dxa"/>
          </w:tcPr>
          <w:p w:rsidR="00E44D58" w:rsidP="00C10613" w:rsidRDefault="00C33518" w14:paraId="4723232A" w14:textId="32970351">
            <w:r w:rsidRPr="00C33518">
              <w:t xml:space="preserve">UCAN has confirmed that </w:t>
            </w:r>
            <w:r w:rsidR="00E44D58">
              <w:t>Neal</w:t>
            </w:r>
            <w:r w:rsidRPr="00C33518">
              <w:t xml:space="preserve"> is a consultant. Pursuant to Commission policy, the rate requested by an intervenor must not exceed the rate billed to that intervenor by any outside consultant it hires, even if the consultant’s billed rate is below the floor for a given experience level. Per the </w:t>
            </w:r>
            <w:proofErr w:type="spellStart"/>
            <w:r w:rsidRPr="00C33518">
              <w:t>IComp</w:t>
            </w:r>
            <w:proofErr w:type="spellEnd"/>
            <w:r w:rsidRPr="00C33518">
              <w:t xml:space="preserve"> Program Guide at 24, the Commission may audit the records and books of the intervenors to the extent necessary to verify the basis for the award (§1804(d)). </w:t>
            </w:r>
          </w:p>
          <w:p w:rsidR="00E44D58" w:rsidP="00C10613" w:rsidRDefault="00E44D58" w14:paraId="2EE5544B" w14:textId="77777777"/>
          <w:p w:rsidR="009242C6" w:rsidP="00C10613" w:rsidRDefault="00C33518" w14:paraId="411A3981" w14:textId="25E746E0">
            <w:r w:rsidRPr="00C33518">
              <w:t xml:space="preserve">UCAN has confirmed that it paid </w:t>
            </w:r>
            <w:r w:rsidR="00E44D58">
              <w:t>Neal</w:t>
            </w:r>
            <w:r w:rsidRPr="00C33518">
              <w:t xml:space="preserve"> $</w:t>
            </w:r>
            <w:r w:rsidR="00E44D58">
              <w:t>350</w:t>
            </w:r>
            <w:r w:rsidR="00F42FC5">
              <w:t>.00</w:t>
            </w:r>
            <w:r w:rsidRPr="00C33518">
              <w:t xml:space="preserve"> per hour in 202</w:t>
            </w:r>
            <w:r w:rsidR="006E54ED">
              <w:t>3</w:t>
            </w:r>
            <w:r w:rsidR="009242C6">
              <w:t xml:space="preserve"> </w:t>
            </w:r>
            <w:r w:rsidRPr="00C33518">
              <w:t>for work in this proceeding</w:t>
            </w:r>
            <w:r w:rsidR="00D8351B">
              <w:t xml:space="preserve">. </w:t>
            </w:r>
            <w:r w:rsidRPr="003173AB" w:rsidR="00D8351B">
              <w:t>Given that the 202</w:t>
            </w:r>
            <w:r w:rsidR="00D8351B">
              <w:t>3</w:t>
            </w:r>
            <w:r w:rsidRPr="003173AB" w:rsidR="00D8351B">
              <w:t xml:space="preserve"> rate range for Energy and Resources Expert </w:t>
            </w:r>
            <w:r w:rsidR="00D8351B">
              <w:t>I</w:t>
            </w:r>
            <w:r w:rsidRPr="003173AB" w:rsidR="00D8351B">
              <w:t>V is $</w:t>
            </w:r>
            <w:r w:rsidR="00D8351B">
              <w:t>174.93</w:t>
            </w:r>
            <w:r w:rsidRPr="003173AB" w:rsidR="00D8351B">
              <w:t xml:space="preserve"> to $</w:t>
            </w:r>
            <w:r w:rsidR="00D8351B">
              <w:t>349.53</w:t>
            </w:r>
            <w:r w:rsidRPr="003173AB" w:rsidR="00D8351B">
              <w:t>, the billed hourly rate of $</w:t>
            </w:r>
            <w:r w:rsidR="00D8351B">
              <w:t>350</w:t>
            </w:r>
            <w:r w:rsidRPr="003173AB" w:rsidR="00D8351B">
              <w:t>.00 exceeds the market rate for their role.</w:t>
            </w:r>
            <w:r w:rsidR="00D8351B">
              <w:t xml:space="preserve"> </w:t>
            </w:r>
            <w:r w:rsidRPr="00C33518">
              <w:t>We find th</w:t>
            </w:r>
            <w:r w:rsidR="00D8351B">
              <w:t>e</w:t>
            </w:r>
            <w:r w:rsidRPr="00C33518">
              <w:t xml:space="preserve"> rate</w:t>
            </w:r>
            <w:r w:rsidR="00D8351B">
              <w:t xml:space="preserve"> of $345 to be</w:t>
            </w:r>
            <w:r w:rsidRPr="00C33518">
              <w:t xml:space="preserve"> reasonable given </w:t>
            </w:r>
            <w:r w:rsidR="00F42FC5">
              <w:t>Neal</w:t>
            </w:r>
            <w:r w:rsidRPr="00C33518">
              <w:t xml:space="preserve">’s </w:t>
            </w:r>
            <w:r w:rsidRPr="00C33518" w:rsidR="004918E3">
              <w:t>experience and</w:t>
            </w:r>
            <w:r w:rsidRPr="00C33518">
              <w:t xml:space="preserve"> approve </w:t>
            </w:r>
            <w:r w:rsidR="00F42FC5">
              <w:t>th</w:t>
            </w:r>
            <w:r w:rsidR="009242C6">
              <w:t>is</w:t>
            </w:r>
            <w:r w:rsidR="00F42FC5">
              <w:t xml:space="preserve"> rate here.</w:t>
            </w:r>
            <w:r w:rsidRPr="00C33518">
              <w:t xml:space="preserve"> </w:t>
            </w:r>
          </w:p>
          <w:p w:rsidR="009242C6" w:rsidP="00C10613" w:rsidRDefault="009242C6" w14:paraId="3EB1328B" w14:textId="77777777"/>
          <w:p w:rsidR="00CD11D6" w:rsidP="00C10613" w:rsidRDefault="003173AB" w14:paraId="09D6E1BB" w14:textId="64CF5861">
            <w:r w:rsidRPr="00784E9E">
              <w:t xml:space="preserve">UCAN has confirmed that it paid </w:t>
            </w:r>
            <w:r w:rsidRPr="00784E9E" w:rsidR="009242C6">
              <w:t>Neal</w:t>
            </w:r>
            <w:r w:rsidRPr="00784E9E">
              <w:t xml:space="preserve"> $</w:t>
            </w:r>
            <w:r w:rsidRPr="00784E9E" w:rsidR="009242C6">
              <w:t>365</w:t>
            </w:r>
            <w:r w:rsidRPr="00784E9E">
              <w:t xml:space="preserve"> per hour in 202</w:t>
            </w:r>
            <w:r w:rsidRPr="00784E9E" w:rsidR="00D8351B">
              <w:t>4</w:t>
            </w:r>
            <w:r w:rsidRPr="00784E9E">
              <w:t xml:space="preserve"> for work in this proceeding. Given that </w:t>
            </w:r>
            <w:r w:rsidRPr="00784E9E" w:rsidR="00CD11D6">
              <w:t xml:space="preserve">in 2024, Neal would </w:t>
            </w:r>
            <w:r w:rsidRPr="00784E9E" w:rsidR="00C52328">
              <w:t>have 15+ experience</w:t>
            </w:r>
            <w:r w:rsidR="00784E9E">
              <w:t xml:space="preserve">, we </w:t>
            </w:r>
            <w:r w:rsidR="00A36A1B">
              <w:t xml:space="preserve">qualify her as an Expert - </w:t>
            </w:r>
            <w:r w:rsidRPr="00A36A1B" w:rsidR="00A36A1B">
              <w:t>Energy and Resources</w:t>
            </w:r>
            <w:r w:rsidR="00A36A1B">
              <w:t xml:space="preserve"> – level V. </w:t>
            </w:r>
            <w:r w:rsidRPr="00C33518" w:rsidR="004918E3">
              <w:t>We find th</w:t>
            </w:r>
            <w:r w:rsidR="004918E3">
              <w:t>e</w:t>
            </w:r>
            <w:r w:rsidRPr="00C33518" w:rsidR="004918E3">
              <w:t xml:space="preserve"> rate</w:t>
            </w:r>
            <w:r w:rsidR="004918E3">
              <w:t xml:space="preserve"> of $365 to be</w:t>
            </w:r>
            <w:r w:rsidRPr="00C33518" w:rsidR="004918E3">
              <w:t xml:space="preserve"> reasonable given </w:t>
            </w:r>
            <w:r w:rsidR="004918E3">
              <w:t>Neal</w:t>
            </w:r>
            <w:r w:rsidRPr="00C33518" w:rsidR="004918E3">
              <w:t xml:space="preserve">’s experience and approve </w:t>
            </w:r>
            <w:r w:rsidR="004918E3">
              <w:t>this rate here.</w:t>
            </w:r>
          </w:p>
          <w:p w:rsidR="004918E3" w:rsidP="00C10613" w:rsidRDefault="004918E3" w14:paraId="7E3EA557" w14:textId="77777777"/>
          <w:p w:rsidR="003173AB" w:rsidP="00C10613" w:rsidRDefault="004918E3" w14:paraId="4E9EFFA7" w14:textId="5D43BE0B">
            <w:r w:rsidRPr="00784E9E">
              <w:t>UCAN has confirmed that it paid Neal $</w:t>
            </w:r>
            <w:r>
              <w:t>380</w:t>
            </w:r>
            <w:r w:rsidRPr="00784E9E">
              <w:t xml:space="preserve"> per hour in 202</w:t>
            </w:r>
            <w:r>
              <w:t>5</w:t>
            </w:r>
            <w:r w:rsidRPr="00784E9E">
              <w:t xml:space="preserve"> for work in this proceeding. Given that in 202</w:t>
            </w:r>
            <w:r>
              <w:t>5</w:t>
            </w:r>
            <w:r w:rsidRPr="00784E9E">
              <w:t>, Neal would have 15+ experience</w:t>
            </w:r>
            <w:r>
              <w:t xml:space="preserve">, we qualify her as an Expert - </w:t>
            </w:r>
            <w:r w:rsidRPr="00A36A1B">
              <w:t>Energy and Resources</w:t>
            </w:r>
            <w:r>
              <w:t xml:space="preserve"> – level V. </w:t>
            </w:r>
            <w:r w:rsidRPr="00C33518">
              <w:t>We find th</w:t>
            </w:r>
            <w:r>
              <w:t>e</w:t>
            </w:r>
            <w:r w:rsidRPr="00C33518">
              <w:t xml:space="preserve"> rate</w:t>
            </w:r>
            <w:r>
              <w:t xml:space="preserve"> of $380 to be</w:t>
            </w:r>
            <w:r w:rsidRPr="00C33518">
              <w:t xml:space="preserve"> reasonable given </w:t>
            </w:r>
            <w:r>
              <w:t>Neal</w:t>
            </w:r>
            <w:r w:rsidRPr="00C33518">
              <w:t xml:space="preserve">’s experience and approve </w:t>
            </w:r>
            <w:r>
              <w:t>this rate here.</w:t>
            </w:r>
          </w:p>
          <w:p w:rsidR="00C10613" w:rsidP="00E81AE4" w:rsidRDefault="00C10613" w14:paraId="39F142D1" w14:textId="7141599E">
            <w:pPr>
              <w:rPr>
                <w:color w:val="000000"/>
              </w:rPr>
            </w:pPr>
            <w:r w:rsidRPr="001A0A15">
              <w:lastRenderedPageBreak/>
              <w:t>The award determined herein for the consultant’s contribution in this proceeding shall be paid in full to the consultant, and no portion of this part of the award shall be kept by the intervenor. Additionally, the rates approved here are specific to work in this proceeding and the contract terms between the consultant and intervenor, as they are established in accordance with the Commission’s policy on consultant compensation, and the understanding that the consultant has not billed or collected full compensation for the work performed until final award is given.</w:t>
            </w:r>
          </w:p>
        </w:tc>
      </w:tr>
      <w:tr w:rsidRPr="007F620E" w:rsidR="007A7691" w:rsidTr="007D0A87" w14:paraId="02DD7DAD" w14:textId="77777777">
        <w:tc>
          <w:tcPr>
            <w:tcW w:w="1603" w:type="dxa"/>
          </w:tcPr>
          <w:p w:rsidR="007A7691" w:rsidP="00C10613" w:rsidRDefault="007A7691" w14:paraId="090A9E3D" w14:textId="0D2CD64E">
            <w:pPr>
              <w:tabs>
                <w:tab w:val="left" w:pos="1440"/>
              </w:tabs>
              <w:rPr>
                <w:color w:val="000000"/>
              </w:rPr>
            </w:pPr>
            <w:r>
              <w:rPr>
                <w:color w:val="000000"/>
              </w:rPr>
              <w:lastRenderedPageBreak/>
              <w:t xml:space="preserve">[3] </w:t>
            </w:r>
            <w:r w:rsidR="00BD3979">
              <w:rPr>
                <w:color w:val="000000"/>
              </w:rPr>
              <w:t>Benjamin Kern 2023 and 2024 Hourly Rate</w:t>
            </w:r>
          </w:p>
        </w:tc>
        <w:tc>
          <w:tcPr>
            <w:tcW w:w="7757" w:type="dxa"/>
          </w:tcPr>
          <w:p w:rsidR="003459DD" w:rsidP="00C10613" w:rsidRDefault="003459DD" w14:paraId="571BDD7E" w14:textId="77777777">
            <w:r w:rsidRPr="003459DD">
              <w:t xml:space="preserve">UCAN has confirmed that Kern is a consultant. Pursuant to Commission policy, the rate requested by an intervenor must not exceed the rate billed to that intervenor by any outside consultant it hires, even if the consultant’s billed rate is below the floor for a given experience level. Per the </w:t>
            </w:r>
            <w:proofErr w:type="spellStart"/>
            <w:r w:rsidRPr="003459DD">
              <w:t>IComp</w:t>
            </w:r>
            <w:proofErr w:type="spellEnd"/>
            <w:r w:rsidRPr="003459DD">
              <w:t xml:space="preserve"> Program Guide at 24, the Commission may audit the records and books of the intervenors to the extent necessary to verify the basis for the award (§1804(d)). </w:t>
            </w:r>
          </w:p>
          <w:p w:rsidR="003459DD" w:rsidP="00C10613" w:rsidRDefault="003459DD" w14:paraId="0437BB11" w14:textId="77777777"/>
          <w:p w:rsidR="003459DD" w:rsidP="00C10613" w:rsidRDefault="003459DD" w14:paraId="2C593429" w14:textId="7317E7EC">
            <w:r w:rsidRPr="003459DD">
              <w:t xml:space="preserve">UCAN has confirmed that it paid Kern </w:t>
            </w:r>
            <w:r>
              <w:t xml:space="preserve">$220 per hour in 2023 and </w:t>
            </w:r>
            <w:r w:rsidRPr="003459DD">
              <w:t>$230.00 per hour</w:t>
            </w:r>
            <w:r>
              <w:t xml:space="preserve"> in 2024</w:t>
            </w:r>
            <w:r w:rsidRPr="003459DD">
              <w:t xml:space="preserve"> for work in this proceeding. We find this rate reasonable given Kern’s experience and approve this rate here. </w:t>
            </w:r>
          </w:p>
          <w:p w:rsidR="003459DD" w:rsidP="00C10613" w:rsidRDefault="003459DD" w14:paraId="3B2B83BD" w14:textId="77777777"/>
          <w:p w:rsidRPr="00C33518" w:rsidR="007A7691" w:rsidP="00C10613" w:rsidRDefault="003459DD" w14:paraId="7765438D" w14:textId="7532DBEA">
            <w:r w:rsidRPr="003459DD">
              <w:t xml:space="preserve">The award determined herein for Kern’s contribution in this proceeding shall be paid in full to Kern, and </w:t>
            </w:r>
            <w:proofErr w:type="gramStart"/>
            <w:r w:rsidRPr="003459DD">
              <w:t>no portion of this</w:t>
            </w:r>
            <w:proofErr w:type="gramEnd"/>
            <w:r w:rsidRPr="003459DD">
              <w:t xml:space="preserve"> part of </w:t>
            </w:r>
            <w:proofErr w:type="gramStart"/>
            <w:r w:rsidRPr="003459DD">
              <w:t>the</w:t>
            </w:r>
            <w:proofErr w:type="gramEnd"/>
            <w:r w:rsidRPr="003459DD">
              <w:t xml:space="preserve"> award shall be kept by UCAN. Additionally, the rates approved here are specific to work in this proceeding and the contract terms between the consultant and intervenor, as they are established in accordance with the Commission’s policy on consultant compensation.</w:t>
            </w:r>
          </w:p>
        </w:tc>
      </w:tr>
      <w:tr w:rsidRPr="007F620E" w:rsidR="001A3237" w:rsidTr="007D0A87" w14:paraId="2231E557" w14:textId="77777777">
        <w:tc>
          <w:tcPr>
            <w:tcW w:w="1603" w:type="dxa"/>
          </w:tcPr>
          <w:p w:rsidR="001A3237" w:rsidP="00C10613" w:rsidRDefault="001A3237" w14:paraId="38FC369F" w14:textId="3294446C">
            <w:pPr>
              <w:tabs>
                <w:tab w:val="left" w:pos="1440"/>
              </w:tabs>
              <w:rPr>
                <w:color w:val="000000"/>
              </w:rPr>
            </w:pPr>
            <w:r>
              <w:rPr>
                <w:color w:val="000000"/>
              </w:rPr>
              <w:t xml:space="preserve">[4] Krikorian hours </w:t>
            </w:r>
          </w:p>
        </w:tc>
        <w:tc>
          <w:tcPr>
            <w:tcW w:w="7757" w:type="dxa"/>
          </w:tcPr>
          <w:p w:rsidRPr="0042741B" w:rsidR="001A3237" w:rsidP="001A3237" w:rsidRDefault="001A3237" w14:paraId="7D11C1B7" w14:textId="77777777">
            <w:pPr>
              <w:keepNext/>
              <w:keepLines/>
              <w:widowControl w:val="0"/>
              <w:rPr>
                <w:u w:val="single"/>
              </w:rPr>
            </w:pPr>
            <w:r w:rsidRPr="0042741B">
              <w:rPr>
                <w:u w:val="single"/>
              </w:rPr>
              <w:t>Administrative/Clerical</w:t>
            </w:r>
          </w:p>
          <w:p w:rsidR="001A3237" w:rsidP="001A3237" w:rsidRDefault="001A3237" w14:paraId="2D418B8F" w14:textId="0697E8A9">
            <w:pPr>
              <w:keepNext/>
              <w:keepLines/>
              <w:widowControl w:val="0"/>
            </w:pPr>
            <w:r w:rsidRPr="0042741B">
              <w:t xml:space="preserve">The Commission does not compensate attorneys for their time spent on clerical and administrative tasks. See D.98-11-049 and D.08-09-034. We therefore </w:t>
            </w:r>
            <w:r w:rsidR="00E81AE4">
              <w:t xml:space="preserve">reduce </w:t>
            </w:r>
            <w:r>
              <w:t>hours</w:t>
            </w:r>
            <w:r w:rsidRPr="0042741B">
              <w:t xml:space="preserve"> for the activities below:</w:t>
            </w:r>
          </w:p>
          <w:p w:rsidR="001A3237" w:rsidP="001A3237" w:rsidRDefault="001A3237" w14:paraId="4693AD03" w14:textId="77777777">
            <w:pPr>
              <w:keepNext/>
              <w:keepLines/>
              <w:widowControl w:val="0"/>
              <w:contextualSpacing/>
            </w:pPr>
          </w:p>
          <w:p w:rsidRPr="00C37C84" w:rsidR="001A3237" w:rsidP="001A3237" w:rsidRDefault="001A3237" w14:paraId="2A61318B" w14:textId="4611717C">
            <w:pPr>
              <w:keepNext/>
              <w:keepLines/>
              <w:widowControl w:val="0"/>
              <w:rPr>
                <w:u w:val="single"/>
              </w:rPr>
            </w:pPr>
            <w:r w:rsidRPr="00C37C84">
              <w:rPr>
                <w:u w:val="single"/>
              </w:rPr>
              <w:t>202</w:t>
            </w:r>
            <w:r>
              <w:rPr>
                <w:u w:val="single"/>
              </w:rPr>
              <w:t>3 (</w:t>
            </w:r>
            <w:r w:rsidR="00FD5D5E">
              <w:rPr>
                <w:u w:val="single"/>
              </w:rPr>
              <w:t>1.00</w:t>
            </w:r>
            <w:r>
              <w:rPr>
                <w:u w:val="single"/>
              </w:rPr>
              <w:t xml:space="preserve"> </w:t>
            </w:r>
            <w:r w:rsidRPr="00C37C84">
              <w:rPr>
                <w:u w:val="single"/>
              </w:rPr>
              <w:t>hours disallowed</w:t>
            </w:r>
            <w:r>
              <w:rPr>
                <w:u w:val="single"/>
              </w:rPr>
              <w:t>):</w:t>
            </w:r>
          </w:p>
          <w:p w:rsidRPr="00CC35EB" w:rsidR="001A3237" w:rsidP="009B3DEF" w:rsidRDefault="005D3B86" w14:paraId="6DB67916" w14:textId="4D60E720">
            <w:pPr>
              <w:pStyle w:val="ListParagraph"/>
              <w:keepNext/>
              <w:keepLines/>
              <w:widowControl w:val="0"/>
              <w:numPr>
                <w:ilvl w:val="0"/>
                <w:numId w:val="11"/>
              </w:numPr>
              <w:tabs>
                <w:tab w:val="left" w:pos="1440"/>
              </w:tabs>
              <w:rPr>
                <w:rFonts w:ascii="Times New Roman" w:hAnsi="Times New Roman"/>
                <w:color w:val="000000"/>
                <w:sz w:val="24"/>
                <w:szCs w:val="24"/>
              </w:rPr>
            </w:pPr>
            <w:r w:rsidRPr="00CC35EB">
              <w:rPr>
                <w:rFonts w:ascii="Times New Roman" w:hAnsi="Times New Roman"/>
                <w:color w:val="000000"/>
                <w:sz w:val="24"/>
                <w:szCs w:val="24"/>
              </w:rPr>
              <w:t>10/31/202</w:t>
            </w:r>
            <w:r w:rsidRPr="00CC35EB" w:rsidR="009B3DEF">
              <w:rPr>
                <w:rFonts w:ascii="Times New Roman" w:hAnsi="Times New Roman"/>
                <w:color w:val="000000"/>
                <w:sz w:val="24"/>
                <w:szCs w:val="24"/>
              </w:rPr>
              <w:t>3</w:t>
            </w:r>
            <w:r w:rsidRPr="00CC35EB" w:rsidR="001A3237">
              <w:rPr>
                <w:rFonts w:ascii="Times New Roman" w:hAnsi="Times New Roman"/>
                <w:color w:val="000000"/>
                <w:sz w:val="24"/>
                <w:szCs w:val="24"/>
              </w:rPr>
              <w:t xml:space="preserve">: </w:t>
            </w:r>
            <w:r w:rsidRPr="00CC35EB" w:rsidR="009B3DEF">
              <w:rPr>
                <w:rFonts w:ascii="Times New Roman" w:hAnsi="Times New Roman"/>
                <w:color w:val="000000"/>
                <w:sz w:val="24"/>
                <w:szCs w:val="24"/>
              </w:rPr>
              <w:t xml:space="preserve">Reviewing emails re: MRW's proposal for becoming UCAN's expert </w:t>
            </w:r>
            <w:r w:rsidRPr="00CC35EB" w:rsidR="001A3237">
              <w:rPr>
                <w:rFonts w:ascii="Times New Roman" w:hAnsi="Times New Roman"/>
                <w:color w:val="000000"/>
                <w:sz w:val="24"/>
                <w:szCs w:val="24"/>
              </w:rPr>
              <w:t>(0.</w:t>
            </w:r>
            <w:r w:rsidRPr="00CC35EB" w:rsidR="009B3DEF">
              <w:rPr>
                <w:rFonts w:ascii="Times New Roman" w:hAnsi="Times New Roman"/>
                <w:color w:val="000000"/>
                <w:sz w:val="24"/>
                <w:szCs w:val="24"/>
              </w:rPr>
              <w:t>50</w:t>
            </w:r>
            <w:r w:rsidRPr="00CC35EB" w:rsidR="001A3237">
              <w:rPr>
                <w:rFonts w:ascii="Times New Roman" w:hAnsi="Times New Roman"/>
                <w:color w:val="000000"/>
                <w:sz w:val="24"/>
                <w:szCs w:val="24"/>
              </w:rPr>
              <w:t xml:space="preserve"> hours)</w:t>
            </w:r>
          </w:p>
          <w:p w:rsidRPr="00CC35EB" w:rsidR="001A3237" w:rsidP="00CC35EB" w:rsidRDefault="009B3DEF" w14:paraId="0C5027CC" w14:textId="2987F679">
            <w:pPr>
              <w:pStyle w:val="ListParagraph"/>
              <w:keepNext/>
              <w:keepLines/>
              <w:widowControl w:val="0"/>
              <w:numPr>
                <w:ilvl w:val="0"/>
                <w:numId w:val="11"/>
              </w:numPr>
              <w:tabs>
                <w:tab w:val="left" w:pos="1440"/>
              </w:tabs>
              <w:rPr>
                <w:rFonts w:ascii="Times New Roman" w:hAnsi="Times New Roman"/>
                <w:color w:val="000000"/>
                <w:sz w:val="24"/>
                <w:szCs w:val="24"/>
              </w:rPr>
            </w:pPr>
            <w:r w:rsidRPr="00CC35EB">
              <w:rPr>
                <w:rFonts w:ascii="Times New Roman" w:hAnsi="Times New Roman"/>
                <w:color w:val="000000"/>
                <w:sz w:val="24"/>
                <w:szCs w:val="24"/>
              </w:rPr>
              <w:t>12/15/2023</w:t>
            </w:r>
            <w:r w:rsidRPr="00CC35EB" w:rsidR="001A3237">
              <w:rPr>
                <w:rFonts w:ascii="Times New Roman" w:hAnsi="Times New Roman"/>
                <w:color w:val="000000"/>
                <w:sz w:val="24"/>
                <w:szCs w:val="24"/>
              </w:rPr>
              <w:t xml:space="preserve">: </w:t>
            </w:r>
            <w:r w:rsidRPr="00CC35EB" w:rsidR="00CC35EB">
              <w:rPr>
                <w:rFonts w:ascii="Times New Roman" w:hAnsi="Times New Roman"/>
                <w:color w:val="000000"/>
                <w:sz w:val="24"/>
                <w:szCs w:val="24"/>
              </w:rPr>
              <w:t xml:space="preserve">Reviewing emails re: NDAs and discovery. Sending email to SDG&amp;E w/ signed NDAs </w:t>
            </w:r>
            <w:r w:rsidRPr="00CC35EB" w:rsidR="001A3237">
              <w:rPr>
                <w:rFonts w:ascii="Times New Roman" w:hAnsi="Times New Roman"/>
                <w:color w:val="000000"/>
                <w:sz w:val="24"/>
                <w:szCs w:val="24"/>
              </w:rPr>
              <w:t>(0.</w:t>
            </w:r>
            <w:r w:rsidRPr="00CC35EB" w:rsidR="00CC35EB">
              <w:rPr>
                <w:rFonts w:ascii="Times New Roman" w:hAnsi="Times New Roman"/>
                <w:color w:val="000000"/>
                <w:sz w:val="24"/>
                <w:szCs w:val="24"/>
              </w:rPr>
              <w:t>50</w:t>
            </w:r>
            <w:r w:rsidRPr="00CC35EB" w:rsidR="001A3237">
              <w:rPr>
                <w:rFonts w:ascii="Times New Roman" w:hAnsi="Times New Roman"/>
                <w:color w:val="000000"/>
                <w:sz w:val="24"/>
                <w:szCs w:val="24"/>
              </w:rPr>
              <w:t xml:space="preserve"> hours)</w:t>
            </w:r>
          </w:p>
          <w:p w:rsidRPr="003459DD" w:rsidR="001A3237" w:rsidP="00C10613" w:rsidRDefault="001A3237" w14:paraId="3EC838A5" w14:textId="77777777"/>
        </w:tc>
      </w:tr>
      <w:tr w:rsidRPr="007F620E" w:rsidR="00BF0632" w:rsidTr="007D0A87" w14:paraId="7BF19A80" w14:textId="77777777">
        <w:tc>
          <w:tcPr>
            <w:tcW w:w="1603" w:type="dxa"/>
          </w:tcPr>
          <w:p w:rsidR="00BF0632" w:rsidP="00C10613" w:rsidRDefault="00FF274D" w14:paraId="57254D63" w14:textId="369894FC">
            <w:pPr>
              <w:tabs>
                <w:tab w:val="left" w:pos="1440"/>
              </w:tabs>
              <w:rPr>
                <w:color w:val="000000"/>
              </w:rPr>
            </w:pPr>
            <w:r>
              <w:rPr>
                <w:color w:val="000000"/>
              </w:rPr>
              <w:lastRenderedPageBreak/>
              <w:t>[5] 2022 Hours</w:t>
            </w:r>
            <w:r w:rsidR="0060741A">
              <w:rPr>
                <w:color w:val="000000"/>
              </w:rPr>
              <w:t xml:space="preserve"> and Incorrect hours listed in Part III.B</w:t>
            </w:r>
          </w:p>
        </w:tc>
        <w:tc>
          <w:tcPr>
            <w:tcW w:w="7757" w:type="dxa"/>
          </w:tcPr>
          <w:p w:rsidRPr="00DC4DE0" w:rsidR="00DC4DE0" w:rsidP="00DC4DE0" w:rsidRDefault="00DC4DE0" w14:paraId="2AB3BAA7" w14:textId="77777777">
            <w:pPr>
              <w:keepNext/>
              <w:keepLines/>
              <w:widowControl w:val="0"/>
            </w:pPr>
            <w:r w:rsidRPr="00DC4DE0">
              <w:t>UCAN did not request any hours or rates for 2022 in this claim. While the time records reflect Krikorian’s and Neal’s attendance at the SDG&amp;E NEM Workshop in December 2022, UCAN did not request compensation for any 2022 hours. Accordingly, the Commission cannot award compensation for their participation in the workshop.</w:t>
            </w:r>
          </w:p>
          <w:p w:rsidRPr="00941F9E" w:rsidR="00941F9E" w:rsidP="001A3237" w:rsidRDefault="00941F9E" w14:paraId="0454D0A8" w14:textId="77777777">
            <w:pPr>
              <w:keepNext/>
              <w:keepLines/>
              <w:widowControl w:val="0"/>
              <w:rPr>
                <w:u w:val="single"/>
              </w:rPr>
            </w:pPr>
          </w:p>
          <w:p w:rsidRPr="00941F9E" w:rsidR="00623322" w:rsidP="001A3237" w:rsidRDefault="00941F9E" w14:paraId="4FBEC906" w14:textId="401C3C3B">
            <w:pPr>
              <w:keepNext/>
              <w:keepLines/>
              <w:widowControl w:val="0"/>
              <w:rPr>
                <w:u w:val="single"/>
              </w:rPr>
            </w:pPr>
            <w:r w:rsidRPr="00941F9E">
              <w:rPr>
                <w:u w:val="single"/>
              </w:rPr>
              <w:t>Intervenor Compensation Hours</w:t>
            </w:r>
          </w:p>
          <w:p w:rsidRPr="00FF274D" w:rsidR="00623322" w:rsidP="001A3237" w:rsidRDefault="00623322" w14:paraId="4D16BA30" w14:textId="2D0B9BD7">
            <w:pPr>
              <w:keepNext/>
              <w:keepLines/>
              <w:widowControl w:val="0"/>
            </w:pPr>
            <w:r>
              <w:t xml:space="preserve">Additionally, </w:t>
            </w:r>
            <w:r w:rsidR="00891F60">
              <w:t>hours</w:t>
            </w:r>
            <w:r>
              <w:t xml:space="preserve"> differ with the information </w:t>
            </w:r>
            <w:r w:rsidR="00DC4DE0">
              <w:t xml:space="preserve">given </w:t>
            </w:r>
            <w:r>
              <w:t>in Part III.B and the time</w:t>
            </w:r>
            <w:r w:rsidR="00891F60">
              <w:t>sheet records</w:t>
            </w:r>
            <w:r>
              <w:t xml:space="preserve"> provided by UCAN. </w:t>
            </w:r>
            <w:r w:rsidRPr="00DC4DE0" w:rsidR="00DC4DE0">
              <w:rPr>
                <w:i/>
                <w:iCs/>
              </w:rPr>
              <w:t>See</w:t>
            </w:r>
            <w:r w:rsidR="00DC4DE0">
              <w:t xml:space="preserve"> footnote 6. </w:t>
            </w:r>
            <w:r w:rsidR="004225C1">
              <w:t xml:space="preserve">As such, </w:t>
            </w:r>
            <w:r>
              <w:t xml:space="preserve">Intervenor preparation hours </w:t>
            </w:r>
            <w:r w:rsidR="00891F60">
              <w:t>of 1.75 for 2022 and 7.50 for 2025 are reasonable</w:t>
            </w:r>
            <w:r w:rsidR="00DC4DE0">
              <w:t xml:space="preserve"> for Krikorian</w:t>
            </w:r>
            <w:r w:rsidR="00891F60">
              <w:t xml:space="preserve"> and we adopt </w:t>
            </w:r>
            <w:r w:rsidR="004605E9">
              <w:t>those hours here.</w:t>
            </w:r>
          </w:p>
        </w:tc>
      </w:tr>
      <w:tr w:rsidRPr="007F620E" w:rsidR="0023044C" w:rsidTr="0074431B" w14:paraId="3A8024A5" w14:textId="77777777">
        <w:trPr>
          <w:trHeight w:val="337"/>
        </w:trPr>
        <w:tc>
          <w:tcPr>
            <w:tcW w:w="1603" w:type="dxa"/>
          </w:tcPr>
          <w:p w:rsidR="0023044C" w:rsidP="00C10613" w:rsidRDefault="0023044C" w14:paraId="3BF74070" w14:textId="527226BD">
            <w:pPr>
              <w:tabs>
                <w:tab w:val="left" w:pos="1440"/>
              </w:tabs>
              <w:rPr>
                <w:color w:val="000000"/>
              </w:rPr>
            </w:pPr>
            <w:r>
              <w:rPr>
                <w:color w:val="000000"/>
              </w:rPr>
              <w:t>[</w:t>
            </w:r>
            <w:r w:rsidR="00BF0632">
              <w:rPr>
                <w:color w:val="000000"/>
              </w:rPr>
              <w:t>6</w:t>
            </w:r>
            <w:r>
              <w:rPr>
                <w:color w:val="000000"/>
              </w:rPr>
              <w:t xml:space="preserve">] </w:t>
            </w:r>
            <w:r w:rsidRPr="007E3109" w:rsidR="007E3109">
              <w:rPr>
                <w:color w:val="000000"/>
              </w:rPr>
              <w:t xml:space="preserve">Reduction of Hours for </w:t>
            </w:r>
            <w:r w:rsidR="007E3109">
              <w:rPr>
                <w:color w:val="000000"/>
              </w:rPr>
              <w:t xml:space="preserve">Krikorian and </w:t>
            </w:r>
            <w:r w:rsidR="003436BF">
              <w:rPr>
                <w:color w:val="000000"/>
              </w:rPr>
              <w:t>Neal</w:t>
            </w:r>
            <w:r w:rsidRPr="007E3109" w:rsidR="007E3109">
              <w:rPr>
                <w:color w:val="000000"/>
              </w:rPr>
              <w:t xml:space="preserve"> </w:t>
            </w:r>
            <w:r w:rsidR="009047A6">
              <w:rPr>
                <w:color w:val="000000"/>
              </w:rPr>
              <w:t>2022, 2023, 2024 and 2025 hours</w:t>
            </w:r>
          </w:p>
        </w:tc>
        <w:tc>
          <w:tcPr>
            <w:tcW w:w="7757" w:type="dxa"/>
          </w:tcPr>
          <w:p w:rsidRPr="003436BF" w:rsidR="003436BF" w:rsidP="001A3237" w:rsidRDefault="00081A5E" w14:paraId="45200A4C" w14:textId="0CC55A43">
            <w:pPr>
              <w:keepNext/>
              <w:keepLines/>
              <w:widowControl w:val="0"/>
              <w:rPr>
                <w:i/>
                <w:iCs/>
                <w:u w:val="single"/>
              </w:rPr>
            </w:pPr>
            <w:r>
              <w:rPr>
                <w:i/>
                <w:iCs/>
                <w:u w:val="single"/>
              </w:rPr>
              <w:t xml:space="preserve">Inefficient </w:t>
            </w:r>
            <w:r w:rsidRPr="003436BF" w:rsidR="003436BF">
              <w:rPr>
                <w:i/>
                <w:iCs/>
                <w:u w:val="single"/>
              </w:rPr>
              <w:t>Duplication</w:t>
            </w:r>
            <w:r>
              <w:rPr>
                <w:i/>
                <w:iCs/>
                <w:u w:val="single"/>
              </w:rPr>
              <w:t xml:space="preserve"> of Efforts</w:t>
            </w:r>
          </w:p>
          <w:p w:rsidR="003436BF" w:rsidP="003436BF" w:rsidRDefault="003436BF" w14:paraId="775E925B" w14:textId="77777777">
            <w:pPr>
              <w:keepNext/>
              <w:keepLines/>
              <w:widowControl w:val="0"/>
              <w:contextualSpacing/>
            </w:pPr>
          </w:p>
          <w:p w:rsidR="0023044C" w:rsidP="001A3237" w:rsidRDefault="0088789E" w14:paraId="195C1AD0" w14:textId="0A247F08">
            <w:pPr>
              <w:keepNext/>
              <w:keepLines/>
              <w:widowControl w:val="0"/>
            </w:pPr>
            <w:r>
              <w:t xml:space="preserve">The Commission compensates intervenors for reasonable and efficient participation that contributes to the development of the record and aids in decision-making. However, we find that </w:t>
            </w:r>
            <w:r w:rsidR="003436BF">
              <w:t>UCAN’s</w:t>
            </w:r>
            <w:r>
              <w:t xml:space="preserve"> claimed hours reflect a significant duplication of effort</w:t>
            </w:r>
            <w:r w:rsidR="00081A5E">
              <w:t xml:space="preserve"> that did not </w:t>
            </w:r>
            <w:r w:rsidR="00050F77">
              <w:t>add significant additional value</w:t>
            </w:r>
            <w:r>
              <w:t xml:space="preserve">. Specifically, multiple </w:t>
            </w:r>
            <w:r w:rsidR="00C876B0">
              <w:t xml:space="preserve">representatives, </w:t>
            </w:r>
            <w:r>
              <w:t>whether attorneys or experts—worked on the same issues,</w:t>
            </w:r>
            <w:r w:rsidR="00C876B0">
              <w:t xml:space="preserve"> frequently communicated,</w:t>
            </w:r>
            <w:r>
              <w:t xml:space="preserve"> attended the same meetings, or workshops, and participated in activities where only one representative would have been sufficient, given the scope of the issues involved.</w:t>
            </w:r>
          </w:p>
          <w:p w:rsidR="005C413D" w:rsidP="001A3237" w:rsidRDefault="005C413D" w14:paraId="4BD43BB8" w14:textId="77777777">
            <w:pPr>
              <w:keepNext/>
              <w:keepLines/>
              <w:widowControl w:val="0"/>
              <w:rPr>
                <w:u w:val="single"/>
              </w:rPr>
            </w:pPr>
          </w:p>
          <w:p w:rsidR="005C413D" w:rsidP="001A3237" w:rsidRDefault="00485CBE" w14:paraId="136F268E" w14:textId="26C29CC7">
            <w:pPr>
              <w:keepNext/>
              <w:keepLines/>
              <w:widowControl w:val="0"/>
            </w:pPr>
            <w:r>
              <w:t>UCAN’s</w:t>
            </w:r>
            <w:r w:rsidRPr="005C413D" w:rsidR="005C413D">
              <w:t xml:space="preserve"> level of staffing resulted in unnecessary, redundant, and inefficient participation that did not provide added value to the proceeding. Accordingly, we find that the involvement of multiple representatives in these instances was not justified and resulted in excessive hours. As a result, we reduce </w:t>
            </w:r>
            <w:r w:rsidR="00F86EE6">
              <w:t>Krikorian</w:t>
            </w:r>
            <w:r w:rsidR="00C94932">
              <w:t xml:space="preserve"> and Neal’s hours </w:t>
            </w:r>
            <w:r w:rsidR="00D126D4">
              <w:t>spent</w:t>
            </w:r>
            <w:r w:rsidR="00405D8C">
              <w:t xml:space="preserve"> perform</w:t>
            </w:r>
            <w:r w:rsidR="00D126D4">
              <w:t>ing</w:t>
            </w:r>
            <w:r w:rsidR="00405D8C">
              <w:t xml:space="preserve"> the same tasks </w:t>
            </w:r>
            <w:r w:rsidR="00C94932">
              <w:t>by 50%</w:t>
            </w:r>
            <w:r w:rsidR="005B75ED">
              <w:t>.</w:t>
            </w:r>
            <w:r w:rsidR="005B75ED">
              <w:rPr>
                <w:rStyle w:val="FootnoteReference"/>
              </w:rPr>
              <w:footnoteReference w:id="9"/>
            </w:r>
          </w:p>
          <w:p w:rsidR="008201E0" w:rsidP="001A3237" w:rsidRDefault="008201E0" w14:paraId="2B7B0DD1" w14:textId="77777777">
            <w:pPr>
              <w:keepNext/>
              <w:keepLines/>
              <w:widowControl w:val="0"/>
            </w:pPr>
          </w:p>
          <w:tbl>
            <w:tblPr>
              <w:tblW w:w="7200" w:type="dxa"/>
              <w:tblBorders>
                <w:top w:val="single" w:color="auto" w:sz="4" w:space="0"/>
                <w:left w:val="single" w:color="auto" w:sz="4" w:space="0"/>
                <w:bottom w:val="single" w:color="auto" w:sz="4" w:space="0"/>
                <w:right w:val="single" w:color="auto" w:sz="4" w:space="0"/>
              </w:tblBorders>
              <w:tblLayout w:type="fixed"/>
              <w:tblLook w:val="04A0" w:firstRow="1" w:lastRow="0" w:firstColumn="1" w:lastColumn="0" w:noHBand="0" w:noVBand="1"/>
            </w:tblPr>
            <w:tblGrid>
              <w:gridCol w:w="1790"/>
              <w:gridCol w:w="1090"/>
              <w:gridCol w:w="1440"/>
              <w:gridCol w:w="1440"/>
              <w:gridCol w:w="1440"/>
            </w:tblGrid>
            <w:tr w:rsidR="007D0A87" w:rsidTr="00202268" w14:paraId="299005D8"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06872B0B" w14:textId="77777777">
                  <w:pPr>
                    <w:jc w:val="center"/>
                    <w:rPr>
                      <w:b/>
                      <w:bCs/>
                      <w:color w:val="000000"/>
                    </w:rPr>
                  </w:pPr>
                  <w:r>
                    <w:rPr>
                      <w:b/>
                      <w:bCs/>
                      <w:color w:val="000000"/>
                    </w:rPr>
                    <w:t xml:space="preserve">Representative </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A8B0523" w14:textId="77777777">
                  <w:pPr>
                    <w:jc w:val="center"/>
                    <w:rPr>
                      <w:b/>
                      <w:bCs/>
                      <w:color w:val="000000"/>
                    </w:rPr>
                  </w:pPr>
                  <w:r>
                    <w:rPr>
                      <w:b/>
                      <w:bCs/>
                      <w:color w:val="000000"/>
                    </w:rPr>
                    <w:t xml:space="preserve">Year </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1250D5C7" w14:textId="77777777">
                  <w:pPr>
                    <w:jc w:val="center"/>
                    <w:rPr>
                      <w:b/>
                      <w:bCs/>
                      <w:color w:val="000000"/>
                    </w:rPr>
                  </w:pPr>
                  <w:r>
                    <w:rPr>
                      <w:b/>
                      <w:bCs/>
                      <w:color w:val="000000"/>
                    </w:rPr>
                    <w:t xml:space="preserve">Duplicative total hours </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4225E066" w14:textId="3BBDEAD5">
                  <w:pPr>
                    <w:jc w:val="center"/>
                    <w:rPr>
                      <w:b/>
                      <w:bCs/>
                      <w:color w:val="000000"/>
                    </w:rPr>
                  </w:pPr>
                  <w:r>
                    <w:rPr>
                      <w:b/>
                      <w:bCs/>
                      <w:color w:val="000000"/>
                    </w:rPr>
                    <w:t xml:space="preserve">Hours </w:t>
                  </w:r>
                  <w:r w:rsidR="00202268">
                    <w:rPr>
                      <w:b/>
                      <w:bCs/>
                      <w:color w:val="000000"/>
                    </w:rPr>
                    <w:t>reduced</w:t>
                  </w:r>
                  <w:r>
                    <w:rPr>
                      <w:b/>
                      <w:bCs/>
                      <w:color w:val="000000"/>
                    </w:rPr>
                    <w:t xml:space="preserve"> </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421E903B" w14:textId="77777777">
                  <w:pPr>
                    <w:jc w:val="center"/>
                    <w:rPr>
                      <w:b/>
                      <w:bCs/>
                      <w:color w:val="000000"/>
                    </w:rPr>
                  </w:pPr>
                  <w:r>
                    <w:rPr>
                      <w:b/>
                      <w:bCs/>
                      <w:color w:val="000000"/>
                    </w:rPr>
                    <w:t>Hours awarded</w:t>
                  </w:r>
                </w:p>
              </w:tc>
            </w:tr>
            <w:tr w:rsidR="007D0A87" w:rsidTr="00202268" w14:paraId="4FDFC17B"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6EE3F666" w14:textId="77777777">
                  <w:pPr>
                    <w:jc w:val="center"/>
                    <w:rPr>
                      <w:color w:val="000000"/>
                    </w:rPr>
                  </w:pPr>
                  <w:r>
                    <w:rPr>
                      <w:color w:val="000000"/>
                    </w:rPr>
                    <w:t xml:space="preserve">Krikorian </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3A70ACE1" w14:textId="77777777">
                  <w:pPr>
                    <w:jc w:val="center"/>
                    <w:rPr>
                      <w:color w:val="000000"/>
                    </w:rPr>
                  </w:pPr>
                  <w:r>
                    <w:rPr>
                      <w:color w:val="000000"/>
                    </w:rPr>
                    <w:t>2023</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FA5027E" w14:textId="77777777">
                  <w:pPr>
                    <w:jc w:val="center"/>
                    <w:rPr>
                      <w:color w:val="000000"/>
                    </w:rPr>
                  </w:pPr>
                  <w:r>
                    <w:rPr>
                      <w:color w:val="000000"/>
                    </w:rPr>
                    <w:t>3.75</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485D4B94" w14:textId="77777777">
                  <w:pPr>
                    <w:jc w:val="center"/>
                    <w:rPr>
                      <w:color w:val="000000"/>
                    </w:rPr>
                  </w:pPr>
                  <w:r>
                    <w:rPr>
                      <w:color w:val="000000"/>
                    </w:rPr>
                    <w:t>1.88</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3E294242" w14:textId="77777777">
                  <w:pPr>
                    <w:jc w:val="center"/>
                    <w:rPr>
                      <w:color w:val="000000"/>
                    </w:rPr>
                  </w:pPr>
                  <w:r>
                    <w:rPr>
                      <w:color w:val="000000"/>
                    </w:rPr>
                    <w:t>1.88</w:t>
                  </w:r>
                </w:p>
              </w:tc>
            </w:tr>
            <w:tr w:rsidR="007D0A87" w:rsidTr="00202268" w14:paraId="528217E0"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560E6DEA" w14:textId="77777777">
                  <w:pPr>
                    <w:jc w:val="center"/>
                    <w:rPr>
                      <w:color w:val="000000"/>
                    </w:rPr>
                  </w:pPr>
                  <w:r>
                    <w:rPr>
                      <w:color w:val="000000"/>
                    </w:rPr>
                    <w:t xml:space="preserve">Krikorian </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29B88DF" w14:textId="77777777">
                  <w:pPr>
                    <w:jc w:val="center"/>
                    <w:rPr>
                      <w:color w:val="000000"/>
                    </w:rPr>
                  </w:pPr>
                  <w:r>
                    <w:rPr>
                      <w:color w:val="000000"/>
                    </w:rPr>
                    <w:t>2024</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23DE84D7" w14:textId="77777777">
                  <w:pPr>
                    <w:jc w:val="center"/>
                    <w:rPr>
                      <w:color w:val="000000"/>
                    </w:rPr>
                  </w:pPr>
                  <w:r>
                    <w:rPr>
                      <w:color w:val="000000"/>
                    </w:rPr>
                    <w:t>36.00</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2A9AFDEE" w14:textId="77777777">
                  <w:pPr>
                    <w:jc w:val="center"/>
                    <w:rPr>
                      <w:color w:val="000000"/>
                    </w:rPr>
                  </w:pPr>
                  <w:r>
                    <w:rPr>
                      <w:color w:val="000000"/>
                    </w:rPr>
                    <w:t>18.00</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170C6B6E" w14:textId="77777777">
                  <w:pPr>
                    <w:jc w:val="center"/>
                    <w:rPr>
                      <w:color w:val="000000"/>
                    </w:rPr>
                  </w:pPr>
                  <w:r>
                    <w:rPr>
                      <w:color w:val="000000"/>
                    </w:rPr>
                    <w:t>18.00</w:t>
                  </w:r>
                </w:p>
              </w:tc>
            </w:tr>
            <w:tr w:rsidR="007D0A87" w:rsidTr="00202268" w14:paraId="3AA804A5"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63DAE010" w14:textId="77777777">
                  <w:pPr>
                    <w:jc w:val="center"/>
                    <w:rPr>
                      <w:color w:val="000000"/>
                    </w:rPr>
                  </w:pPr>
                  <w:r>
                    <w:rPr>
                      <w:color w:val="000000"/>
                    </w:rPr>
                    <w:t xml:space="preserve">Krikorian </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5ED2B109" w14:textId="77777777">
                  <w:pPr>
                    <w:jc w:val="center"/>
                    <w:rPr>
                      <w:color w:val="000000"/>
                    </w:rPr>
                  </w:pPr>
                  <w:r>
                    <w:rPr>
                      <w:color w:val="000000"/>
                    </w:rPr>
                    <w:t>2025</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53DE7D56" w14:textId="77777777">
                  <w:pPr>
                    <w:jc w:val="center"/>
                    <w:rPr>
                      <w:color w:val="000000"/>
                    </w:rPr>
                  </w:pPr>
                  <w:r>
                    <w:rPr>
                      <w:color w:val="000000"/>
                    </w:rPr>
                    <w:t>1.00</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197B28A2" w14:textId="77777777">
                  <w:pPr>
                    <w:jc w:val="center"/>
                    <w:rPr>
                      <w:color w:val="000000"/>
                    </w:rPr>
                  </w:pPr>
                  <w:r>
                    <w:rPr>
                      <w:color w:val="000000"/>
                    </w:rPr>
                    <w:t>0.50</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24D280E8" w14:textId="77777777">
                  <w:pPr>
                    <w:jc w:val="center"/>
                    <w:rPr>
                      <w:color w:val="000000"/>
                    </w:rPr>
                  </w:pPr>
                  <w:r>
                    <w:rPr>
                      <w:color w:val="000000"/>
                    </w:rPr>
                    <w:t>0.50</w:t>
                  </w:r>
                </w:p>
              </w:tc>
            </w:tr>
            <w:tr w:rsidR="007D0A87" w:rsidTr="00202268" w14:paraId="7D61CF03"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60B48D18" w14:textId="77777777">
                  <w:pPr>
                    <w:jc w:val="center"/>
                    <w:rPr>
                      <w:color w:val="000000"/>
                    </w:rPr>
                  </w:pPr>
                  <w:r>
                    <w:rPr>
                      <w:color w:val="000000"/>
                    </w:rPr>
                    <w:t>Neal</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995AAAA" w14:textId="77777777">
                  <w:pPr>
                    <w:jc w:val="center"/>
                    <w:rPr>
                      <w:color w:val="000000"/>
                    </w:rPr>
                  </w:pPr>
                  <w:r>
                    <w:rPr>
                      <w:color w:val="000000"/>
                    </w:rPr>
                    <w:t>2023</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4DC0E02C" w14:textId="77777777">
                  <w:pPr>
                    <w:jc w:val="center"/>
                    <w:rPr>
                      <w:color w:val="000000"/>
                    </w:rPr>
                  </w:pPr>
                  <w:r>
                    <w:rPr>
                      <w:color w:val="000000"/>
                    </w:rPr>
                    <w:t>2.50</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7B64DC76" w14:textId="77777777">
                  <w:pPr>
                    <w:jc w:val="center"/>
                    <w:rPr>
                      <w:color w:val="000000"/>
                    </w:rPr>
                  </w:pPr>
                  <w:r>
                    <w:rPr>
                      <w:color w:val="000000"/>
                    </w:rPr>
                    <w:t>1.25</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676A8AF5" w14:textId="77777777">
                  <w:pPr>
                    <w:jc w:val="center"/>
                    <w:rPr>
                      <w:color w:val="000000"/>
                    </w:rPr>
                  </w:pPr>
                  <w:r>
                    <w:rPr>
                      <w:color w:val="000000"/>
                    </w:rPr>
                    <w:t>1.25</w:t>
                  </w:r>
                </w:p>
              </w:tc>
            </w:tr>
            <w:tr w:rsidR="007D0A87" w:rsidTr="00202268" w14:paraId="29A3C81A"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2C4FA984" w14:textId="77777777">
                  <w:pPr>
                    <w:jc w:val="center"/>
                    <w:rPr>
                      <w:color w:val="000000"/>
                    </w:rPr>
                  </w:pPr>
                  <w:r>
                    <w:rPr>
                      <w:color w:val="000000"/>
                    </w:rPr>
                    <w:t>Neal</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726F783" w14:textId="77777777">
                  <w:pPr>
                    <w:jc w:val="center"/>
                    <w:rPr>
                      <w:color w:val="000000"/>
                    </w:rPr>
                  </w:pPr>
                  <w:r>
                    <w:rPr>
                      <w:color w:val="000000"/>
                    </w:rPr>
                    <w:t>2024</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7CF205CC" w14:textId="77777777">
                  <w:pPr>
                    <w:jc w:val="center"/>
                    <w:rPr>
                      <w:color w:val="000000"/>
                    </w:rPr>
                  </w:pPr>
                  <w:r>
                    <w:rPr>
                      <w:color w:val="000000"/>
                    </w:rPr>
                    <w:t>48.00</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6BD55F90" w14:textId="77777777">
                  <w:pPr>
                    <w:jc w:val="center"/>
                    <w:rPr>
                      <w:color w:val="000000"/>
                    </w:rPr>
                  </w:pPr>
                  <w:r>
                    <w:rPr>
                      <w:color w:val="000000"/>
                    </w:rPr>
                    <w:t>24.00</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73C00C46" w14:textId="77777777">
                  <w:pPr>
                    <w:jc w:val="center"/>
                    <w:rPr>
                      <w:color w:val="000000"/>
                    </w:rPr>
                  </w:pPr>
                  <w:r>
                    <w:rPr>
                      <w:color w:val="000000"/>
                    </w:rPr>
                    <w:t>24.00</w:t>
                  </w:r>
                </w:p>
              </w:tc>
            </w:tr>
            <w:tr w:rsidR="007D0A87" w:rsidTr="00202268" w14:paraId="4E3F87D4" w14:textId="77777777">
              <w:trPr>
                <w:trHeight w:val="144"/>
              </w:trPr>
              <w:tc>
                <w:tcPr>
                  <w:tcW w:w="1790" w:type="dxa"/>
                  <w:tcBorders>
                    <w:top w:val="single" w:color="auto" w:sz="4" w:space="0"/>
                    <w:bottom w:val="single" w:color="auto" w:sz="4" w:space="0"/>
                    <w:right w:val="single" w:color="auto" w:sz="4" w:space="0"/>
                  </w:tcBorders>
                  <w:noWrap/>
                  <w:vAlign w:val="bottom"/>
                  <w:hideMark/>
                </w:tcPr>
                <w:p w:rsidR="007D0A87" w:rsidP="007D0A87" w:rsidRDefault="007D0A87" w14:paraId="0B404BDD" w14:textId="77777777">
                  <w:pPr>
                    <w:jc w:val="center"/>
                    <w:rPr>
                      <w:color w:val="000000"/>
                    </w:rPr>
                  </w:pPr>
                  <w:r>
                    <w:rPr>
                      <w:color w:val="000000"/>
                    </w:rPr>
                    <w:t>Neal</w:t>
                  </w:r>
                </w:p>
              </w:tc>
              <w:tc>
                <w:tcPr>
                  <w:tcW w:w="109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3CAB1C86" w14:textId="77777777">
                  <w:pPr>
                    <w:jc w:val="center"/>
                    <w:rPr>
                      <w:color w:val="000000"/>
                    </w:rPr>
                  </w:pPr>
                  <w:r>
                    <w:rPr>
                      <w:color w:val="000000"/>
                    </w:rPr>
                    <w:t>2025</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0B722636" w14:textId="77777777">
                  <w:pPr>
                    <w:jc w:val="center"/>
                    <w:rPr>
                      <w:color w:val="000000"/>
                    </w:rPr>
                  </w:pPr>
                  <w:r>
                    <w:rPr>
                      <w:color w:val="000000"/>
                    </w:rPr>
                    <w:t>1.00</w:t>
                  </w:r>
                </w:p>
              </w:tc>
              <w:tc>
                <w:tcPr>
                  <w:tcW w:w="1440" w:type="dxa"/>
                  <w:tcBorders>
                    <w:top w:val="single" w:color="auto" w:sz="4" w:space="0"/>
                    <w:left w:val="single" w:color="auto" w:sz="4" w:space="0"/>
                    <w:bottom w:val="single" w:color="auto" w:sz="4" w:space="0"/>
                    <w:right w:val="single" w:color="auto" w:sz="4" w:space="0"/>
                  </w:tcBorders>
                  <w:noWrap/>
                  <w:vAlign w:val="bottom"/>
                  <w:hideMark/>
                </w:tcPr>
                <w:p w:rsidR="007D0A87" w:rsidP="007D0A87" w:rsidRDefault="007D0A87" w14:paraId="35309DD0" w14:textId="77777777">
                  <w:pPr>
                    <w:jc w:val="center"/>
                    <w:rPr>
                      <w:color w:val="000000"/>
                    </w:rPr>
                  </w:pPr>
                  <w:r>
                    <w:rPr>
                      <w:color w:val="000000"/>
                    </w:rPr>
                    <w:t>0.50</w:t>
                  </w:r>
                </w:p>
              </w:tc>
              <w:tc>
                <w:tcPr>
                  <w:tcW w:w="1440" w:type="dxa"/>
                  <w:tcBorders>
                    <w:top w:val="single" w:color="auto" w:sz="4" w:space="0"/>
                    <w:left w:val="single" w:color="auto" w:sz="4" w:space="0"/>
                    <w:bottom w:val="single" w:color="auto" w:sz="4" w:space="0"/>
                  </w:tcBorders>
                  <w:noWrap/>
                  <w:vAlign w:val="bottom"/>
                  <w:hideMark/>
                </w:tcPr>
                <w:p w:rsidR="007D0A87" w:rsidP="007D0A87" w:rsidRDefault="007D0A87" w14:paraId="2523173F" w14:textId="77777777">
                  <w:pPr>
                    <w:jc w:val="center"/>
                    <w:rPr>
                      <w:color w:val="000000"/>
                    </w:rPr>
                  </w:pPr>
                  <w:r>
                    <w:rPr>
                      <w:color w:val="000000"/>
                    </w:rPr>
                    <w:t>0.50</w:t>
                  </w:r>
                </w:p>
              </w:tc>
            </w:tr>
          </w:tbl>
          <w:p w:rsidRPr="005C413D" w:rsidR="008201E0" w:rsidP="001A3237" w:rsidRDefault="008201E0" w14:paraId="176FE3BA" w14:textId="247A3A11">
            <w:pPr>
              <w:keepNext/>
              <w:keepLines/>
              <w:widowControl w:val="0"/>
            </w:pPr>
          </w:p>
        </w:tc>
      </w:tr>
    </w:tbl>
    <w:p w:rsidR="001D05ED" w:rsidP="001D05ED" w:rsidRDefault="001D05ED" w14:paraId="2A22D3B4" w14:textId="77777777">
      <w:pPr>
        <w:keepNext/>
        <w:tabs>
          <w:tab w:val="left" w:pos="1260"/>
        </w:tabs>
        <w:jc w:val="center"/>
        <w:rPr>
          <w:b/>
          <w:color w:val="000000"/>
        </w:rPr>
      </w:pPr>
    </w:p>
    <w:p w:rsidRPr="007F620E" w:rsidR="00A92D0B" w:rsidP="001D05ED" w:rsidRDefault="00A92D0B" w14:paraId="18E9D359" w14:textId="2DAEE8B9">
      <w:pPr>
        <w:keepNext/>
        <w:tabs>
          <w:tab w:val="left" w:pos="1260"/>
        </w:tabs>
        <w:jc w:val="center"/>
        <w:rPr>
          <w:b/>
          <w:color w:val="000000"/>
        </w:rPr>
      </w:pPr>
      <w:r w:rsidRPr="007F620E">
        <w:rPr>
          <w:b/>
          <w:color w:val="000000"/>
        </w:rPr>
        <w:t>PART IV</w:t>
      </w:r>
      <w:r w:rsidRPr="007F620E" w:rsidR="006F09DA">
        <w:rPr>
          <w:b/>
          <w:color w:val="000000"/>
        </w:rPr>
        <w:t>:</w:t>
      </w:r>
      <w:r w:rsidR="006F09DA">
        <w:rPr>
          <w:b/>
          <w:color w:val="000000"/>
        </w:rPr>
        <w:t xml:space="preserve"> OPPOSITIONS</w:t>
      </w:r>
      <w:r w:rsidRPr="007F620E">
        <w:rPr>
          <w:b/>
          <w:color w:val="000000"/>
        </w:rPr>
        <w:t xml:space="preserve"> AND COMMENTS</w:t>
      </w:r>
    </w:p>
    <w:p w:rsidR="00D1778A" w:rsidP="00575494" w:rsidRDefault="00A92D0B" w14:paraId="4E460EA0" w14:textId="77777777">
      <w:pPr>
        <w:keepNext/>
        <w:tabs>
          <w:tab w:val="left" w:pos="1260"/>
        </w:tabs>
        <w:ind w:left="1267" w:hanging="1267"/>
        <w:jc w:val="center"/>
        <w:rPr>
          <w:b/>
          <w:color w:val="000000"/>
        </w:rPr>
      </w:pPr>
      <w:r w:rsidRPr="007F620E">
        <w:rPr>
          <w:b/>
          <w:color w:val="000000"/>
        </w:rPr>
        <w:t>Within 30 days after service of this Claim, Commission Staff</w:t>
      </w:r>
    </w:p>
    <w:p w:rsidRPr="007F620E" w:rsidR="00A92D0B" w:rsidP="00575494" w:rsidRDefault="00F20061" w14:paraId="5D5DC317" w14:textId="6B3AEA94">
      <w:pPr>
        <w:keepNext/>
        <w:tabs>
          <w:tab w:val="left" w:pos="1260"/>
        </w:tabs>
        <w:spacing w:after="240"/>
        <w:ind w:left="1267" w:hanging="1267"/>
        <w:jc w:val="center"/>
        <w:rPr>
          <w:b/>
          <w:color w:val="000000"/>
        </w:rPr>
      </w:pPr>
      <w:r>
        <w:rPr>
          <w:b/>
          <w:color w:val="000000"/>
        </w:rPr>
        <w:t xml:space="preserve"> </w:t>
      </w:r>
      <w:r w:rsidRPr="007F620E" w:rsidR="00A92D0B">
        <w:rPr>
          <w:b/>
          <w:color w:val="000000"/>
        </w:rPr>
        <w:t>or any other party may file a response to the Claim (</w:t>
      </w:r>
      <w:r w:rsidRPr="007F620E" w:rsidR="00A92D0B">
        <w:rPr>
          <w:b/>
          <w:i/>
          <w:color w:val="000000"/>
        </w:rPr>
        <w:t>see</w:t>
      </w:r>
      <w:r w:rsidRPr="007F620E" w:rsidR="00A92D0B">
        <w:rPr>
          <w:b/>
          <w:color w:val="000000"/>
        </w:rPr>
        <w:t xml:space="preserve"> § 1804(c))</w:t>
      </w: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6"/>
        <w:gridCol w:w="2024"/>
      </w:tblGrid>
      <w:tr w:rsidRPr="007F620E" w:rsidR="00A92D0B" w:rsidTr="005A3018" w14:paraId="46A51699" w14:textId="77777777">
        <w:tc>
          <w:tcPr>
            <w:tcW w:w="7336" w:type="dxa"/>
          </w:tcPr>
          <w:p w:rsidRPr="007F620E" w:rsidR="00A92D0B" w:rsidP="005A3018" w:rsidRDefault="00A92D0B" w14:paraId="607B1FB9" w14:textId="639D7800">
            <w:pPr>
              <w:ind w:left="360" w:hanging="360"/>
              <w:rPr>
                <w:color w:val="000000"/>
              </w:rPr>
            </w:pPr>
            <w:r w:rsidRPr="007F620E">
              <w:rPr>
                <w:b/>
                <w:color w:val="000000"/>
              </w:rPr>
              <w:t>A.</w:t>
            </w:r>
            <w:r w:rsidR="005A3018">
              <w:rPr>
                <w:b/>
                <w:color w:val="000000"/>
              </w:rPr>
              <w:tab/>
            </w:r>
            <w:r w:rsidRPr="007F620E">
              <w:rPr>
                <w:b/>
                <w:color w:val="000000"/>
              </w:rPr>
              <w:t>Opposition:  Did any party oppose the Claim?</w:t>
            </w:r>
          </w:p>
        </w:tc>
        <w:tc>
          <w:tcPr>
            <w:tcW w:w="2024" w:type="dxa"/>
          </w:tcPr>
          <w:p w:rsidRPr="007F620E" w:rsidR="00A92D0B" w:rsidP="005A3018" w:rsidRDefault="0012543E" w14:paraId="6E7CD931" w14:textId="0BA9C658">
            <w:pPr>
              <w:rPr>
                <w:color w:val="000000"/>
              </w:rPr>
            </w:pPr>
            <w:r>
              <w:rPr>
                <w:color w:val="000000"/>
              </w:rPr>
              <w:t>No</w:t>
            </w:r>
          </w:p>
        </w:tc>
      </w:tr>
    </w:tbl>
    <w:p w:rsidRPr="007F620E" w:rsidR="00A92D0B" w:rsidP="00CF52E8" w:rsidRDefault="00A92D0B" w14:paraId="23420BFC" w14:textId="435A3256">
      <w:pPr>
        <w:tabs>
          <w:tab w:val="left" w:pos="1260"/>
        </w:tabs>
        <w:contextualSpacing/>
        <w:rPr>
          <w:color w:val="000000"/>
        </w:rPr>
      </w:pPr>
    </w:p>
    <w:tbl>
      <w:tblPr>
        <w:tblW w:w="93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7331"/>
        <w:gridCol w:w="2029"/>
      </w:tblGrid>
      <w:tr w:rsidRPr="007F620E" w:rsidR="00A92D0B" w:rsidTr="005A3018" w14:paraId="7A0D8740" w14:textId="77777777">
        <w:tc>
          <w:tcPr>
            <w:tcW w:w="7488" w:type="dxa"/>
          </w:tcPr>
          <w:p w:rsidRPr="007F620E" w:rsidR="00A92D0B" w:rsidP="005A3018" w:rsidRDefault="00A92D0B" w14:paraId="37D28D8D" w14:textId="4DD2F575">
            <w:pPr>
              <w:ind w:left="360" w:hanging="360"/>
              <w:rPr>
                <w:color w:val="000000"/>
              </w:rPr>
            </w:pPr>
            <w:r w:rsidRPr="007F620E">
              <w:rPr>
                <w:b/>
                <w:color w:val="000000"/>
              </w:rPr>
              <w:t>B.</w:t>
            </w:r>
            <w:r w:rsidR="005A3018">
              <w:rPr>
                <w:b/>
                <w:color w:val="000000"/>
              </w:rPr>
              <w:tab/>
            </w:r>
            <w:r w:rsidRPr="007F620E">
              <w:rPr>
                <w:b/>
                <w:color w:val="000000"/>
              </w:rPr>
              <w:t>Comment Period</w:t>
            </w:r>
            <w:proofErr w:type="gramStart"/>
            <w:r w:rsidRPr="007F620E">
              <w:rPr>
                <w:b/>
                <w:color w:val="000000"/>
              </w:rPr>
              <w:t>:  Was</w:t>
            </w:r>
            <w:proofErr w:type="gramEnd"/>
            <w:r w:rsidRPr="007F620E">
              <w:rPr>
                <w:b/>
                <w:color w:val="000000"/>
              </w:rPr>
              <w:t xml:space="preserve"> the 30-day comment period waived (</w:t>
            </w:r>
            <w:r w:rsidRPr="007F620E">
              <w:rPr>
                <w:b/>
                <w:i/>
                <w:color w:val="000000"/>
              </w:rPr>
              <w:t>see</w:t>
            </w:r>
            <w:r w:rsidR="00A60203">
              <w:rPr>
                <w:b/>
                <w:color w:val="000000"/>
              </w:rPr>
              <w:t> </w:t>
            </w:r>
            <w:r w:rsidRPr="007F620E">
              <w:rPr>
                <w:b/>
                <w:color w:val="000000"/>
              </w:rPr>
              <w:t>Rule 14.6(</w:t>
            </w:r>
            <w:r w:rsidRPr="007F620E" w:rsidR="00963EEF">
              <w:rPr>
                <w:b/>
                <w:color w:val="000000"/>
              </w:rPr>
              <w:t>c</w:t>
            </w:r>
            <w:r w:rsidRPr="007F620E">
              <w:rPr>
                <w:b/>
                <w:color w:val="000000"/>
              </w:rPr>
              <w:t>)(6))?</w:t>
            </w:r>
          </w:p>
        </w:tc>
        <w:tc>
          <w:tcPr>
            <w:tcW w:w="2070" w:type="dxa"/>
          </w:tcPr>
          <w:p w:rsidRPr="007F620E" w:rsidR="00A92D0B" w:rsidP="00DE3A5D" w:rsidRDefault="003A4C1A" w14:paraId="238D2D3F" w14:textId="2AFD959C">
            <w:pPr>
              <w:keepNext/>
              <w:keepLines/>
              <w:spacing w:after="240"/>
              <w:rPr>
                <w:color w:val="000000"/>
              </w:rPr>
            </w:pPr>
            <w:r>
              <w:rPr>
                <w:color w:val="000000"/>
              </w:rPr>
              <w:t>Yes</w:t>
            </w:r>
          </w:p>
        </w:tc>
      </w:tr>
    </w:tbl>
    <w:p w:rsidRPr="007F620E" w:rsidR="00A92D0B" w:rsidP="006F09DA" w:rsidRDefault="00A92D0B" w14:paraId="186E115A" w14:textId="77777777">
      <w:pPr>
        <w:keepNext/>
        <w:spacing w:before="480" w:after="240"/>
        <w:jc w:val="center"/>
        <w:rPr>
          <w:b/>
          <w:color w:val="000000"/>
          <w:u w:val="single"/>
        </w:rPr>
      </w:pPr>
      <w:r w:rsidRPr="007F620E">
        <w:rPr>
          <w:b/>
          <w:color w:val="000000"/>
          <w:u w:val="single"/>
        </w:rPr>
        <w:t>FINDINGS OF FACT</w:t>
      </w:r>
    </w:p>
    <w:p w:rsidR="00BE4D48" w:rsidP="00BE4D48" w:rsidRDefault="00BE4D48" w14:paraId="3DE3F5DF" w14:textId="7A0A7C30">
      <w:pPr>
        <w:numPr>
          <w:ilvl w:val="0"/>
          <w:numId w:val="3"/>
        </w:numPr>
        <w:tabs>
          <w:tab w:val="num" w:pos="540"/>
        </w:tabs>
        <w:spacing w:after="240"/>
      </w:pPr>
      <w:r>
        <w:t xml:space="preserve">Utility Consumers’ Action Network </w:t>
      </w:r>
      <w:r w:rsidRPr="001677B2">
        <w:t>has made a substantial contribution to D.25-09-006.</w:t>
      </w:r>
      <w:r w:rsidRPr="006E1CB2">
        <w:t xml:space="preserve"> </w:t>
      </w:r>
    </w:p>
    <w:p w:rsidR="00BE4D48" w:rsidP="00BE4D48" w:rsidRDefault="00BE4D48" w14:paraId="6D5C3584" w14:textId="043DEC95">
      <w:pPr>
        <w:numPr>
          <w:ilvl w:val="0"/>
          <w:numId w:val="3"/>
        </w:numPr>
        <w:tabs>
          <w:tab w:val="num" w:pos="540"/>
        </w:tabs>
        <w:spacing w:after="240"/>
      </w:pPr>
      <w:r>
        <w:t>UCAN’</w:t>
      </w:r>
      <w:r w:rsidRPr="00F95AD0">
        <w:t>s claimed hours are reduced for purposes of compensation to reasonably reflect the value of the substantive contribution provided.</w:t>
      </w:r>
    </w:p>
    <w:p w:rsidRPr="00DC611C" w:rsidR="00BE4D48" w:rsidP="00BE4D48" w:rsidRDefault="00BE4D48" w14:paraId="057DEA10" w14:textId="64EFA9E8">
      <w:pPr>
        <w:numPr>
          <w:ilvl w:val="0"/>
          <w:numId w:val="3"/>
        </w:numPr>
        <w:tabs>
          <w:tab w:val="num" w:pos="540"/>
        </w:tabs>
        <w:spacing w:before="240"/>
        <w:rPr>
          <w:rFonts w:asciiTheme="majorBidi" w:hAnsiTheme="majorBidi" w:cstheme="majorBidi"/>
          <w:color w:val="000000" w:themeColor="text1"/>
        </w:rPr>
      </w:pPr>
      <w:r w:rsidRPr="007F620E">
        <w:t>The requested hourly rates for</w:t>
      </w:r>
      <w:r>
        <w:t xml:space="preserve"> Utility Consumers’ Action Network</w:t>
      </w:r>
      <w:r w:rsidR="00A22945">
        <w:t xml:space="preserve">’s </w:t>
      </w:r>
      <w:r w:rsidRPr="007F620E">
        <w:t>representatives</w:t>
      </w:r>
      <w:r w:rsidRPr="003E5D22">
        <w:rPr>
          <w:rFonts w:asciiTheme="majorBidi" w:hAnsiTheme="majorBidi" w:cstheme="majorBidi"/>
          <w:color w:val="000000" w:themeColor="text1"/>
        </w:rPr>
        <w:t xml:space="preserve"> </w:t>
      </w:r>
      <w:r w:rsidRPr="00DC611C">
        <w:rPr>
          <w:rFonts w:asciiTheme="majorBidi" w:hAnsiTheme="majorBidi" w:cstheme="majorBidi"/>
          <w:color w:val="000000" w:themeColor="text1"/>
        </w:rPr>
        <w:t>are comparable to market rates paid to experts and advocates having comparable training and experience and offering similar services</w:t>
      </w:r>
      <w:r>
        <w:rPr>
          <w:rFonts w:asciiTheme="majorBidi" w:hAnsiTheme="majorBidi" w:cstheme="majorBidi"/>
          <w:color w:val="000000" w:themeColor="text1"/>
        </w:rPr>
        <w:t>,</w:t>
      </w:r>
      <w:r w:rsidRPr="00FF0793">
        <w:rPr>
          <w:rFonts w:asciiTheme="majorBidi" w:hAnsiTheme="majorBidi" w:cstheme="majorBidi"/>
          <w:color w:val="000000" w:themeColor="text1"/>
        </w:rPr>
        <w:t xml:space="preserve"> and/or reflect the actual rates billed </w:t>
      </w:r>
      <w:proofErr w:type="gramStart"/>
      <w:r w:rsidRPr="00FF0793">
        <w:rPr>
          <w:rFonts w:asciiTheme="majorBidi" w:hAnsiTheme="majorBidi" w:cstheme="majorBidi"/>
          <w:color w:val="000000" w:themeColor="text1"/>
        </w:rPr>
        <w:t>to</w:t>
      </w:r>
      <w:proofErr w:type="gramEnd"/>
      <w:r w:rsidRPr="00FF0793">
        <w:rPr>
          <w:rFonts w:asciiTheme="majorBidi" w:hAnsiTheme="majorBidi" w:cstheme="majorBidi"/>
          <w:color w:val="000000" w:themeColor="text1"/>
        </w:rPr>
        <w:t>, and paid by the intervenor, for consultant services rendered.</w:t>
      </w:r>
    </w:p>
    <w:p w:rsidRPr="007F620E" w:rsidR="00BE4D48" w:rsidP="00BE4D48" w:rsidRDefault="00BE4D48" w14:paraId="4A892ADF" w14:textId="77777777">
      <w:pPr>
        <w:numPr>
          <w:ilvl w:val="0"/>
          <w:numId w:val="3"/>
        </w:numPr>
        <w:tabs>
          <w:tab w:val="num" w:pos="540"/>
        </w:tabs>
        <w:spacing w:before="240" w:after="240"/>
      </w:pPr>
      <w:r w:rsidRPr="007F620E">
        <w:t>The claimed costs and expenses,</w:t>
      </w:r>
      <w:r>
        <w:t xml:space="preserve"> </w:t>
      </w:r>
      <w:r w:rsidRPr="007F620E">
        <w:t xml:space="preserve">as adjusted herein, are reasonable and commensurate with the work performed. </w:t>
      </w:r>
    </w:p>
    <w:p w:rsidRPr="007F620E" w:rsidR="00BE4D48" w:rsidP="00BE4D48" w:rsidRDefault="00BE4D48" w14:paraId="0B3E9CA9" w14:textId="2C2DD63A">
      <w:pPr>
        <w:numPr>
          <w:ilvl w:val="0"/>
          <w:numId w:val="3"/>
        </w:numPr>
        <w:tabs>
          <w:tab w:val="num" w:pos="540"/>
        </w:tabs>
        <w:spacing w:before="240"/>
      </w:pPr>
      <w:r w:rsidRPr="007F620E">
        <w:t xml:space="preserve">The </w:t>
      </w:r>
      <w:proofErr w:type="gramStart"/>
      <w:r w:rsidRPr="007F620E">
        <w:t>total of</w:t>
      </w:r>
      <w:proofErr w:type="gramEnd"/>
      <w:r w:rsidRPr="007F620E">
        <w:t xml:space="preserve"> reasonable compensation is </w:t>
      </w:r>
      <w:r w:rsidRPr="00270F9F">
        <w:rPr>
          <w:bCs/>
          <w:iCs/>
          <w:color w:val="000000"/>
        </w:rPr>
        <w:t>$</w:t>
      </w:r>
      <w:r w:rsidR="00A22945">
        <w:rPr>
          <w:bCs/>
          <w:iCs/>
          <w:color w:val="000000"/>
        </w:rPr>
        <w:t>88,917.88</w:t>
      </w:r>
      <w:r w:rsidRPr="007F620E">
        <w:t>.</w:t>
      </w:r>
    </w:p>
    <w:p w:rsidRPr="007F620E" w:rsidR="00A92D0B" w:rsidP="00CE057B" w:rsidRDefault="00A92D0B" w14:paraId="5C773C3F" w14:textId="77777777">
      <w:pPr>
        <w:keepNext/>
        <w:spacing w:before="480" w:after="240"/>
        <w:jc w:val="center"/>
        <w:rPr>
          <w:b/>
          <w:color w:val="000000"/>
          <w:u w:val="single"/>
        </w:rPr>
      </w:pPr>
      <w:r w:rsidRPr="007F620E">
        <w:rPr>
          <w:b/>
          <w:color w:val="000000"/>
          <w:u w:val="single"/>
        </w:rPr>
        <w:t>CONCLUSION OF LAW</w:t>
      </w:r>
    </w:p>
    <w:p w:rsidRPr="007F620E" w:rsidR="00D56C67" w:rsidP="00D56C67" w:rsidRDefault="00D56C67" w14:paraId="7CE4F853" w14:textId="77777777">
      <w:pPr>
        <w:numPr>
          <w:ilvl w:val="0"/>
          <w:numId w:val="10"/>
        </w:numPr>
        <w:spacing w:before="240"/>
        <w:rPr>
          <w:color w:val="000000"/>
        </w:rPr>
      </w:pPr>
      <w:r w:rsidRPr="00575494">
        <w:t>The</w:t>
      </w:r>
      <w:r w:rsidRPr="007F620E">
        <w:rPr>
          <w:color w:val="000000"/>
        </w:rPr>
        <w:t xml:space="preserve"> Claim, with any adjustment set forth above, satisfies all requirements of Pub. Util. Code §§ 1801-1812.</w:t>
      </w:r>
    </w:p>
    <w:p w:rsidR="00567DEE" w:rsidP="00567DEE" w:rsidRDefault="00A92D0B" w14:paraId="254268E5" w14:textId="3B1B59D4">
      <w:pPr>
        <w:keepNext/>
        <w:jc w:val="center"/>
        <w:rPr>
          <w:b/>
          <w:color w:val="000000"/>
          <w:u w:val="single"/>
        </w:rPr>
      </w:pPr>
      <w:r w:rsidRPr="007F620E">
        <w:rPr>
          <w:b/>
          <w:color w:val="000000"/>
          <w:u w:val="single"/>
        </w:rPr>
        <w:t>ORDER</w:t>
      </w:r>
    </w:p>
    <w:p w:rsidRPr="00567DEE" w:rsidR="00AE6645" w:rsidP="00567DEE" w:rsidRDefault="00AE6645" w14:paraId="2D5151F8" w14:textId="77777777">
      <w:pPr>
        <w:keepNext/>
        <w:jc w:val="center"/>
        <w:rPr>
          <w:b/>
          <w:color w:val="000000"/>
          <w:u w:val="single"/>
        </w:rPr>
      </w:pPr>
    </w:p>
    <w:p w:rsidRPr="007F620E" w:rsidR="00E54BEC" w:rsidP="00E54BEC" w:rsidRDefault="00AE6645" w14:paraId="1E8F1CFE" w14:textId="661870EB">
      <w:pPr>
        <w:keepNext/>
        <w:numPr>
          <w:ilvl w:val="0"/>
          <w:numId w:val="4"/>
        </w:numPr>
        <w:tabs>
          <w:tab w:val="clear" w:pos="900"/>
          <w:tab w:val="num" w:pos="540"/>
        </w:tabs>
        <w:ind w:left="547" w:hanging="547"/>
        <w:rPr>
          <w:color w:val="000000"/>
        </w:rPr>
      </w:pPr>
      <w:r>
        <w:t>Utility Consumers’ Action Network</w:t>
      </w:r>
      <w:r w:rsidRPr="00FE3BAE" w:rsidR="00E54BEC">
        <w:t xml:space="preserve"> </w:t>
      </w:r>
      <w:r w:rsidR="00E54BEC">
        <w:t>is</w:t>
      </w:r>
      <w:r w:rsidRPr="00FE3BAE" w:rsidR="00E54BEC">
        <w:t xml:space="preserve"> </w:t>
      </w:r>
      <w:r w:rsidRPr="00FE3BAE" w:rsidR="00E54BEC">
        <w:rPr>
          <w:color w:val="000000"/>
        </w:rPr>
        <w:t>awarded</w:t>
      </w:r>
      <w:r w:rsidR="00E54BEC">
        <w:rPr>
          <w:color w:val="000000"/>
        </w:rPr>
        <w:t xml:space="preserve"> </w:t>
      </w:r>
      <w:r w:rsidRPr="00270F9F" w:rsidR="00E54BEC">
        <w:rPr>
          <w:bCs/>
          <w:iCs/>
          <w:color w:val="000000"/>
        </w:rPr>
        <w:t>$</w:t>
      </w:r>
      <w:r>
        <w:rPr>
          <w:bCs/>
          <w:iCs/>
          <w:color w:val="000000"/>
        </w:rPr>
        <w:t>88,917.88</w:t>
      </w:r>
      <w:r w:rsidR="00E54BEC">
        <w:rPr>
          <w:bCs/>
          <w:iCs/>
          <w:color w:val="000000"/>
        </w:rPr>
        <w:t>.</w:t>
      </w:r>
    </w:p>
    <w:p w:rsidRPr="001677B2" w:rsidR="00E54BEC" w:rsidP="00E54BEC" w:rsidRDefault="00E54BEC" w14:paraId="7357F464" w14:textId="529B6D23">
      <w:pPr>
        <w:numPr>
          <w:ilvl w:val="0"/>
          <w:numId w:val="4"/>
        </w:numPr>
        <w:tabs>
          <w:tab w:val="clear" w:pos="900"/>
          <w:tab w:val="num" w:pos="540"/>
        </w:tabs>
        <w:spacing w:before="240"/>
        <w:ind w:left="547" w:hanging="547"/>
      </w:pPr>
      <w:r w:rsidRPr="0050011D">
        <w:t>Within 30 days of the effective</w:t>
      </w:r>
      <w:r w:rsidRPr="007F620E">
        <w:t xml:space="preserve"> date of this decision, </w:t>
      </w:r>
      <w:r>
        <w:t>San Diego Gas and Electric Company</w:t>
      </w:r>
      <w:r w:rsidRPr="0050011D">
        <w:t xml:space="preserve"> shall pay </w:t>
      </w:r>
      <w:r w:rsidR="00AE6645">
        <w:t xml:space="preserve">Utility Consumers’ Action Network </w:t>
      </w:r>
      <w:r w:rsidRPr="0050011D">
        <w:t xml:space="preserve">the total award. Payment of the award shall include compound interest at the rate earned on prime, three-month non-financial commercial paper as reported in Federal Reserve Statistical Release H.15, beginning </w:t>
      </w:r>
      <w:r w:rsidRPr="00A168BE">
        <w:t xml:space="preserve">February </w:t>
      </w:r>
      <w:r w:rsidRPr="00A168BE" w:rsidR="000420C4">
        <w:t>4</w:t>
      </w:r>
      <w:r w:rsidRPr="00A168BE">
        <w:t>, 2026</w:t>
      </w:r>
      <w:r w:rsidRPr="0050011D">
        <w:t xml:space="preserve">, the 75th day after the filing of </w:t>
      </w:r>
      <w:r w:rsidR="00AE6645">
        <w:t xml:space="preserve">Utility Consumers’ Action Network’s </w:t>
      </w:r>
      <w:r w:rsidRPr="0050011D">
        <w:t>request, and continuing until full payment is made.</w:t>
      </w:r>
    </w:p>
    <w:p w:rsidRPr="007F620E" w:rsidR="00E54BEC" w:rsidP="00E54BEC" w:rsidRDefault="00E54BEC" w14:paraId="1047A268" w14:textId="77777777">
      <w:pPr>
        <w:keepNext/>
        <w:keepLines/>
        <w:numPr>
          <w:ilvl w:val="0"/>
          <w:numId w:val="4"/>
        </w:numPr>
        <w:tabs>
          <w:tab w:val="clear" w:pos="900"/>
          <w:tab w:val="num" w:pos="540"/>
        </w:tabs>
        <w:spacing w:before="240"/>
        <w:ind w:left="547" w:hanging="547"/>
      </w:pPr>
      <w:r w:rsidRPr="007F620E">
        <w:lastRenderedPageBreak/>
        <w:t>The comment period for today’s decision is waived.</w:t>
      </w:r>
    </w:p>
    <w:p w:rsidRPr="007F620E" w:rsidR="00E54BEC" w:rsidP="00E54BEC" w:rsidRDefault="00E54BEC" w14:paraId="272E2FD9" w14:textId="77777777">
      <w:pPr>
        <w:keepNext/>
        <w:keepLines/>
        <w:spacing w:before="240"/>
        <w:ind w:left="547"/>
        <w:rPr>
          <w:color w:val="000000"/>
        </w:rPr>
      </w:pPr>
      <w:r w:rsidRPr="007F620E">
        <w:rPr>
          <w:color w:val="000000"/>
        </w:rPr>
        <w:t>This decision is effective today.</w:t>
      </w:r>
    </w:p>
    <w:p w:rsidR="00E54BEC" w:rsidP="00E54BEC" w:rsidRDefault="00E54BEC" w14:paraId="31EE56EC" w14:textId="4796F70B">
      <w:pPr>
        <w:keepNext/>
        <w:keepLines/>
        <w:spacing w:before="240"/>
        <w:ind w:left="547"/>
        <w:rPr>
          <w:color w:val="000000"/>
        </w:rPr>
      </w:pPr>
      <w:r w:rsidRPr="007F620E">
        <w:rPr>
          <w:color w:val="000000"/>
        </w:rPr>
        <w:t xml:space="preserve">Dated </w:t>
      </w:r>
      <w:r w:rsidR="00D154D2">
        <w:rPr>
          <w:color w:val="000000"/>
        </w:rPr>
        <w:t>October 29, 2026</w:t>
      </w:r>
      <w:r w:rsidRPr="007F620E">
        <w:rPr>
          <w:color w:val="000000"/>
        </w:rPr>
        <w:t>, at San Francisco, California.</w:t>
      </w:r>
    </w:p>
    <w:p w:rsidR="00D154D2" w:rsidP="00E54BEC" w:rsidRDefault="00D154D2" w14:paraId="0A280A2B" w14:textId="77777777">
      <w:pPr>
        <w:keepNext/>
        <w:keepLines/>
        <w:spacing w:before="240"/>
        <w:ind w:left="547"/>
        <w:rPr>
          <w:color w:val="000000"/>
        </w:rPr>
      </w:pPr>
    </w:p>
    <w:p w:rsidR="00CC0D1E" w:rsidP="00E54BEC" w:rsidRDefault="00CC0D1E" w14:paraId="5B119CF5" w14:textId="77777777">
      <w:pPr>
        <w:keepNext/>
        <w:keepLines/>
        <w:spacing w:before="240"/>
        <w:ind w:left="547"/>
        <w:rPr>
          <w:color w:val="000000"/>
        </w:rPr>
      </w:pPr>
    </w:p>
    <w:p w:rsidRPr="00CC0D1E" w:rsidR="00CC0D1E" w:rsidP="00CC0D1E" w:rsidRDefault="00CC0D1E" w14:paraId="0D44E5E3" w14:textId="696EF25C">
      <w:pPr>
        <w:pStyle w:val="paragraph"/>
        <w:spacing w:before="0" w:beforeAutospacing="0" w:after="0" w:afterAutospacing="0"/>
        <w:ind w:left="3600" w:firstLine="720"/>
        <w:jc w:val="both"/>
        <w:textAlignment w:val="baseline"/>
      </w:pPr>
      <w:r w:rsidRPr="00CC0D1E">
        <w:rPr>
          <w:rStyle w:val="normaltextrun"/>
        </w:rPr>
        <w:t>JOHN REYNOLDS</w:t>
      </w:r>
    </w:p>
    <w:p w:rsidRPr="00CC0D1E" w:rsidR="00CC0D1E" w:rsidP="00CC0D1E" w:rsidRDefault="00CC0D1E" w14:paraId="2733F9CD" w14:textId="6054B2B9">
      <w:pPr>
        <w:pStyle w:val="paragraph"/>
        <w:spacing w:before="0" w:beforeAutospacing="0" w:after="0" w:afterAutospacing="0"/>
        <w:ind w:firstLine="4320"/>
        <w:jc w:val="both"/>
        <w:textAlignment w:val="baseline"/>
      </w:pPr>
      <w:r w:rsidRPr="00CC0D1E">
        <w:rPr>
          <w:rStyle w:val="normaltextrun"/>
        </w:rPr>
        <w:t>                       President</w:t>
      </w:r>
    </w:p>
    <w:p w:rsidRPr="00CC0D1E" w:rsidR="00CC0D1E" w:rsidP="00CC0D1E" w:rsidRDefault="00CC0D1E" w14:paraId="1002FA21" w14:textId="2C59545A">
      <w:pPr>
        <w:pStyle w:val="paragraph"/>
        <w:spacing w:before="0" w:beforeAutospacing="0" w:after="0" w:afterAutospacing="0"/>
        <w:ind w:left="3600" w:firstLine="720"/>
        <w:jc w:val="both"/>
        <w:textAlignment w:val="baseline"/>
      </w:pPr>
      <w:r w:rsidRPr="00CC0D1E">
        <w:rPr>
          <w:rStyle w:val="normaltextrun"/>
        </w:rPr>
        <w:t>DARCIE L. HOUCK</w:t>
      </w:r>
    </w:p>
    <w:p w:rsidRPr="00CC0D1E" w:rsidR="00CC0D1E" w:rsidP="00CC0D1E" w:rsidRDefault="00CC0D1E" w14:paraId="5D42707F" w14:textId="7A05BECF">
      <w:pPr>
        <w:pStyle w:val="paragraph"/>
        <w:spacing w:before="0" w:beforeAutospacing="0" w:after="0" w:afterAutospacing="0"/>
        <w:ind w:left="3600" w:firstLine="720"/>
        <w:jc w:val="both"/>
        <w:textAlignment w:val="baseline"/>
      </w:pPr>
      <w:r w:rsidRPr="00CC0D1E">
        <w:rPr>
          <w:rStyle w:val="normaltextrun"/>
          <w:color w:val="000000"/>
        </w:rPr>
        <w:t>KAREN DOUGLAS</w:t>
      </w:r>
    </w:p>
    <w:p w:rsidRPr="00CC0D1E" w:rsidR="00CC0D1E" w:rsidP="00CC0D1E" w:rsidRDefault="00CC0D1E" w14:paraId="58E28DEE" w14:textId="0C203AAD">
      <w:pPr>
        <w:pStyle w:val="paragraph"/>
        <w:spacing w:before="0" w:beforeAutospacing="0" w:after="0" w:afterAutospacing="0"/>
        <w:ind w:left="3600" w:firstLine="720"/>
        <w:jc w:val="both"/>
        <w:textAlignment w:val="baseline"/>
      </w:pPr>
      <w:r w:rsidRPr="00CC0D1E">
        <w:rPr>
          <w:rStyle w:val="normaltextrun"/>
        </w:rPr>
        <w:t>CHRISTINE HARADA</w:t>
      </w:r>
    </w:p>
    <w:p w:rsidRPr="00CC0D1E" w:rsidR="00CC0D1E" w:rsidP="00CC0D1E" w:rsidRDefault="00CC0D1E" w14:paraId="066BBC7B" w14:textId="4B77C38E">
      <w:pPr>
        <w:pStyle w:val="paragraph"/>
        <w:spacing w:before="0" w:beforeAutospacing="0" w:after="0" w:afterAutospacing="0"/>
        <w:ind w:left="4320" w:firstLine="720"/>
        <w:jc w:val="both"/>
        <w:textAlignment w:val="baseline"/>
      </w:pPr>
      <w:r w:rsidRPr="00CC0D1E">
        <w:rPr>
          <w:rStyle w:val="normaltextrun"/>
        </w:rPr>
        <w:t>            Commissioners</w:t>
      </w:r>
    </w:p>
    <w:p w:rsidRPr="00CC0D1E" w:rsidR="00CC0D1E" w:rsidP="00CC0D1E" w:rsidRDefault="00CC0D1E" w14:paraId="6E2A6611" w14:textId="4C960E14">
      <w:pPr>
        <w:pStyle w:val="paragraph"/>
        <w:spacing w:before="0" w:beforeAutospacing="0" w:after="0" w:afterAutospacing="0"/>
        <w:ind w:firstLine="720"/>
        <w:textAlignment w:val="baseline"/>
      </w:pPr>
    </w:p>
    <w:p w:rsidRPr="00CC0D1E" w:rsidR="00CC0D1E" w:rsidP="00CC0D1E" w:rsidRDefault="00CC0D1E" w14:paraId="6B9A7A88" w14:textId="77777777">
      <w:pPr>
        <w:pStyle w:val="paragraph"/>
        <w:spacing w:before="0" w:beforeAutospacing="0" w:after="0" w:afterAutospacing="0"/>
        <w:ind w:left="4380"/>
        <w:textAlignment w:val="baseline"/>
      </w:pPr>
      <w:r w:rsidRPr="00CC0D1E">
        <w:rPr>
          <w:rStyle w:val="normaltextrun"/>
        </w:rPr>
        <w:t xml:space="preserve">Commissioner Matthew Baker recused himself and did not participate in the vote </w:t>
      </w:r>
      <w:proofErr w:type="gramStart"/>
      <w:r w:rsidRPr="00CC0D1E">
        <w:rPr>
          <w:rStyle w:val="normaltextrun"/>
        </w:rPr>
        <w:t>of</w:t>
      </w:r>
      <w:proofErr w:type="gramEnd"/>
      <w:r w:rsidRPr="00CC0D1E">
        <w:rPr>
          <w:rStyle w:val="normaltextrun"/>
        </w:rPr>
        <w:t xml:space="preserve"> this item.</w:t>
      </w:r>
      <w:r w:rsidRPr="00CC0D1E">
        <w:rPr>
          <w:rStyle w:val="eop"/>
          <w:bdr w:val="none" w:color="auto" w:sz="0" w:space="0" w:frame="1"/>
          <w:shd w:val="clear" w:color="auto" w:fill="C6C6C6"/>
        </w:rPr>
        <w:t> </w:t>
      </w:r>
    </w:p>
    <w:p w:rsidRPr="00CC0D1E" w:rsidR="00D154D2" w:rsidP="00E54BEC" w:rsidRDefault="00D154D2" w14:paraId="4546D36C" w14:textId="77777777">
      <w:pPr>
        <w:keepNext/>
        <w:keepLines/>
        <w:spacing w:before="240"/>
        <w:ind w:left="547"/>
        <w:rPr>
          <w:color w:val="000000"/>
        </w:rPr>
      </w:pPr>
    </w:p>
    <w:p w:rsidRPr="007F620E" w:rsidR="00A92D0B" w:rsidRDefault="00A92D0B" w14:paraId="1A474D77" w14:textId="77777777"/>
    <w:p w:rsidR="00FE3BAE" w:rsidRDefault="00FE3BAE" w14:paraId="3C739AE2" w14:textId="71F3AFC8"/>
    <w:p w:rsidR="006B7228" w:rsidRDefault="006B7228" w14:paraId="37D74F32" w14:textId="77777777">
      <w:pPr>
        <w:sectPr w:rsidR="006B7228" w:rsidSect="006B722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fmt="numberInDash" w:start="1"/>
          <w:cols w:space="720"/>
          <w:titlePg/>
          <w:docGrid w:linePitch="360"/>
        </w:sectPr>
      </w:pPr>
    </w:p>
    <w:p w:rsidRPr="00B803D5" w:rsidR="00FE3BAE" w:rsidP="00FE3BAE" w:rsidRDefault="00FE3BAE" w14:paraId="7A1C7043" w14:textId="77777777">
      <w:pPr>
        <w:pStyle w:val="standard"/>
        <w:ind w:firstLine="0"/>
        <w:jc w:val="center"/>
        <w:rPr>
          <w:rFonts w:ascii="Times New Roman" w:hAnsi="Times New Roman"/>
          <w:b/>
          <w:szCs w:val="26"/>
        </w:rPr>
      </w:pPr>
      <w:r w:rsidRPr="00B803D5">
        <w:rPr>
          <w:rFonts w:ascii="Times New Roman" w:hAnsi="Times New Roman"/>
          <w:b/>
          <w:szCs w:val="26"/>
        </w:rPr>
        <w:lastRenderedPageBreak/>
        <w:t>APPENDIX</w:t>
      </w:r>
    </w:p>
    <w:p w:rsidRPr="00F7579D" w:rsidR="00FE3BAE" w:rsidP="00F7579D" w:rsidRDefault="00FE3BAE" w14:paraId="300BB274" w14:textId="77777777">
      <w:pPr>
        <w:pStyle w:val="standard"/>
        <w:ind w:firstLine="0"/>
        <w:jc w:val="center"/>
        <w:rPr>
          <w:rFonts w:ascii="Times New Roman" w:hAnsi="Times New Roman"/>
          <w:b/>
          <w:bCs/>
        </w:rPr>
      </w:pPr>
      <w:r w:rsidRPr="00F7579D">
        <w:rPr>
          <w:rFonts w:ascii="Times New Roman" w:hAnsi="Times New Roman"/>
          <w:b/>
          <w:bCs/>
          <w:sz w:val="28"/>
          <w:szCs w:val="28"/>
        </w:rPr>
        <w:t>Compensation Decision Summary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905"/>
        <w:gridCol w:w="3767"/>
        <w:gridCol w:w="2497"/>
        <w:gridCol w:w="1271"/>
      </w:tblGrid>
      <w:tr w:rsidRPr="00B803D5" w:rsidR="00FE3BAE" w:rsidTr="006F09DA" w14:paraId="062C592A"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4BC9C636" w14:textId="77777777">
            <w:pPr>
              <w:rPr>
                <w:b/>
                <w:bCs/>
              </w:rPr>
            </w:pPr>
            <w:r w:rsidRPr="00F7579D">
              <w:rPr>
                <w:b/>
                <w:bCs/>
              </w:rPr>
              <w:t>Compensation Decision:</w:t>
            </w:r>
          </w:p>
        </w:tc>
        <w:tc>
          <w:tcPr>
            <w:tcW w:w="3735" w:type="dxa"/>
            <w:tcBorders>
              <w:top w:val="single" w:color="auto" w:sz="4" w:space="0"/>
              <w:left w:val="single" w:color="auto" w:sz="4" w:space="0"/>
              <w:bottom w:val="single" w:color="auto" w:sz="4" w:space="0"/>
              <w:right w:val="single" w:color="auto" w:sz="4" w:space="0"/>
            </w:tcBorders>
          </w:tcPr>
          <w:p w:rsidRPr="00B803D5" w:rsidR="00FE3BAE" w:rsidP="00A23C17" w:rsidRDefault="0038096D" w14:paraId="16C5D6B1" w14:textId="12AEF2B1">
            <w:r w:rsidRPr="0038096D">
              <w:t>D2610070</w:t>
            </w:r>
          </w:p>
        </w:tc>
        <w:tc>
          <w:tcPr>
            <w:tcW w:w="2475" w:type="dxa"/>
            <w:tcBorders>
              <w:top w:val="single" w:color="auto" w:sz="4" w:space="0"/>
              <w:left w:val="single" w:color="auto" w:sz="4" w:space="0"/>
              <w:bottom w:val="single" w:color="auto" w:sz="4" w:space="0"/>
              <w:right w:val="single" w:color="auto" w:sz="4" w:space="0"/>
            </w:tcBorders>
            <w:hideMark/>
          </w:tcPr>
          <w:p w:rsidRPr="006B0BC7" w:rsidR="00FE3BAE" w:rsidP="00A23C17" w:rsidRDefault="00FE3BAE" w14:paraId="3ECA0C4F" w14:textId="77777777">
            <w:pPr>
              <w:rPr>
                <w:b/>
                <w:bCs/>
              </w:rPr>
            </w:pPr>
            <w:r w:rsidRPr="006B0BC7">
              <w:rPr>
                <w:b/>
                <w:bCs/>
              </w:rPr>
              <w:t xml:space="preserve">Modifies Decision? </w:t>
            </w:r>
          </w:p>
        </w:tc>
        <w:tc>
          <w:tcPr>
            <w:tcW w:w="1260" w:type="dxa"/>
            <w:tcBorders>
              <w:top w:val="single" w:color="auto" w:sz="4" w:space="0"/>
              <w:left w:val="single" w:color="auto" w:sz="4" w:space="0"/>
              <w:bottom w:val="single" w:color="auto" w:sz="4" w:space="0"/>
              <w:right w:val="single" w:color="auto" w:sz="4" w:space="0"/>
            </w:tcBorders>
          </w:tcPr>
          <w:p w:rsidRPr="00B803D5" w:rsidR="00FE3BAE" w:rsidP="00A23C17" w:rsidRDefault="003D6BB8" w14:paraId="6846FB87" w14:textId="713E5289">
            <w:pPr>
              <w:jc w:val="center"/>
            </w:pPr>
            <w:r>
              <w:t>No</w:t>
            </w:r>
          </w:p>
        </w:tc>
      </w:tr>
      <w:tr w:rsidRPr="00B803D5" w:rsidR="00FE3BAE" w:rsidTr="006F09DA" w14:paraId="3E0218AD"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6E65620B" w14:textId="77777777">
            <w:pPr>
              <w:rPr>
                <w:b/>
                <w:bCs/>
              </w:rPr>
            </w:pPr>
            <w:r w:rsidRPr="00F7579D">
              <w:rPr>
                <w:b/>
                <w:bCs/>
              </w:rPr>
              <w:t>Contribution Decision(s):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722BF7" w14:paraId="426F2C45" w14:textId="41D5AD3E">
            <w:r>
              <w:t>D250</w:t>
            </w:r>
            <w:r w:rsidR="00AD78A3">
              <w:t>9</w:t>
            </w:r>
            <w:r>
              <w:t>006</w:t>
            </w:r>
          </w:p>
        </w:tc>
      </w:tr>
      <w:tr w:rsidRPr="00B803D5" w:rsidR="00FE3BAE" w:rsidTr="006F09DA" w14:paraId="2808C576"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17974DE" w14:textId="77777777">
            <w:pPr>
              <w:rPr>
                <w:b/>
                <w:bCs/>
              </w:rPr>
            </w:pPr>
            <w:r w:rsidRPr="00F7579D">
              <w:rPr>
                <w:b/>
                <w:bCs/>
              </w:rPr>
              <w:t>Proceeding(s):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75205C" w14:paraId="5B85688D" w14:textId="5EB22922">
            <w:r>
              <w:t>A2301008</w:t>
            </w:r>
          </w:p>
        </w:tc>
      </w:tr>
      <w:tr w:rsidRPr="00B803D5" w:rsidR="00FE3BAE" w:rsidTr="006F09DA" w14:paraId="66779179" w14:textId="77777777">
        <w:trPr>
          <w:trHeight w:val="28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738C0A58" w14:textId="77777777">
            <w:pPr>
              <w:rPr>
                <w:b/>
                <w:bCs/>
              </w:rPr>
            </w:pPr>
            <w:r w:rsidRPr="00F7579D">
              <w:rPr>
                <w:b/>
                <w:bCs/>
              </w:rPr>
              <w:t>Author:</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3D6BB8" w14:paraId="5E75C0F0" w14:textId="40B1B55F">
            <w:r>
              <w:t xml:space="preserve">ALJ </w:t>
            </w:r>
            <w:r w:rsidR="00941F9E">
              <w:t>Marcelo Poirier</w:t>
            </w:r>
          </w:p>
        </w:tc>
      </w:tr>
      <w:tr w:rsidRPr="00B803D5" w:rsidR="00FE3BAE" w:rsidTr="006F09DA" w14:paraId="305F69F4" w14:textId="77777777">
        <w:trPr>
          <w:trHeight w:val="278"/>
          <w:jc w:val="center"/>
        </w:trPr>
        <w:tc>
          <w:tcPr>
            <w:tcW w:w="2880" w:type="dxa"/>
            <w:tcBorders>
              <w:top w:val="single" w:color="auto" w:sz="4" w:space="0"/>
              <w:left w:val="single" w:color="auto" w:sz="4" w:space="0"/>
              <w:bottom w:val="single" w:color="auto" w:sz="4" w:space="0"/>
              <w:right w:val="single" w:color="auto" w:sz="4" w:space="0"/>
            </w:tcBorders>
            <w:hideMark/>
          </w:tcPr>
          <w:p w:rsidRPr="00F7579D" w:rsidR="00FE3BAE" w:rsidP="00A23C17" w:rsidRDefault="00FE3BAE" w14:paraId="1414CA71" w14:textId="77777777">
            <w:pPr>
              <w:rPr>
                <w:b/>
                <w:bCs/>
              </w:rPr>
            </w:pPr>
            <w:r w:rsidRPr="00F7579D">
              <w:rPr>
                <w:b/>
                <w:bCs/>
              </w:rPr>
              <w:t>Payer(s):</w:t>
            </w:r>
          </w:p>
        </w:tc>
        <w:tc>
          <w:tcPr>
            <w:tcW w:w="7470" w:type="dxa"/>
            <w:gridSpan w:val="3"/>
            <w:tcBorders>
              <w:top w:val="single" w:color="auto" w:sz="4" w:space="0"/>
              <w:left w:val="single" w:color="auto" w:sz="4" w:space="0"/>
              <w:bottom w:val="single" w:color="auto" w:sz="4" w:space="0"/>
              <w:right w:val="single" w:color="auto" w:sz="4" w:space="0"/>
            </w:tcBorders>
            <w:hideMark/>
          </w:tcPr>
          <w:p w:rsidRPr="00B803D5" w:rsidR="00FE3BAE" w:rsidP="00A23C17" w:rsidRDefault="00AE6645" w14:paraId="7CA711B6" w14:textId="7C9F991D">
            <w:r>
              <w:t>San Diego Gas and Electric Company</w:t>
            </w:r>
          </w:p>
        </w:tc>
      </w:tr>
    </w:tbl>
    <w:p w:rsidRPr="00B803D5" w:rsidR="00FE3BAE" w:rsidP="00CE057B" w:rsidRDefault="00FE3BAE" w14:paraId="7F0236A2" w14:textId="77777777">
      <w:pPr>
        <w:spacing w:before="480" w:after="240"/>
        <w:jc w:val="center"/>
        <w:rPr>
          <w:b/>
          <w:bCs/>
          <w:sz w:val="28"/>
          <w:szCs w:val="28"/>
        </w:rPr>
      </w:pPr>
      <w:r w:rsidRPr="00B803D5">
        <w:rPr>
          <w:b/>
          <w:bCs/>
          <w:sz w:val="28"/>
          <w:szCs w:val="28"/>
        </w:rPr>
        <w:t>Intervenor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8" w:type="dxa"/>
          <w:bottom w:w="58" w:type="dxa"/>
        </w:tblCellMar>
        <w:tblLook w:val="01E0" w:firstRow="1" w:lastRow="1" w:firstColumn="1" w:lastColumn="1" w:noHBand="0" w:noVBand="0"/>
      </w:tblPr>
      <w:tblGrid>
        <w:gridCol w:w="2063"/>
        <w:gridCol w:w="1458"/>
        <w:gridCol w:w="1430"/>
        <w:gridCol w:w="1587"/>
        <w:gridCol w:w="1404"/>
        <w:gridCol w:w="2498"/>
      </w:tblGrid>
      <w:tr w:rsidRPr="00B803D5" w:rsidR="00FE3BAE" w:rsidTr="006F09DA" w14:paraId="6CDB318E" w14:textId="77777777">
        <w:trPr>
          <w:jc w:val="center"/>
        </w:trPr>
        <w:tc>
          <w:tcPr>
            <w:tcW w:w="2043"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2578F35B" w14:textId="77777777">
            <w:pPr>
              <w:jc w:val="center"/>
              <w:rPr>
                <w:b/>
                <w:bCs/>
              </w:rPr>
            </w:pPr>
            <w:r w:rsidRPr="00B803D5">
              <w:rPr>
                <w:b/>
                <w:bCs/>
              </w:rPr>
              <w:t>Intervenor</w:t>
            </w:r>
          </w:p>
        </w:tc>
        <w:tc>
          <w:tcPr>
            <w:tcW w:w="144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81626F" w14:paraId="1A2BF295" w14:textId="77777777">
            <w:pPr>
              <w:jc w:val="center"/>
              <w:rPr>
                <w:b/>
                <w:bCs/>
              </w:rPr>
            </w:pPr>
            <w:r w:rsidRPr="00B803D5">
              <w:rPr>
                <w:b/>
                <w:bCs/>
              </w:rPr>
              <w:t>Date</w:t>
            </w:r>
          </w:p>
          <w:p w:rsidRPr="00B803D5" w:rsidR="00FE3BAE" w:rsidP="00CE057B" w:rsidRDefault="0081626F" w14:paraId="2C1C9DC3" w14:textId="2305FDF8">
            <w:pPr>
              <w:jc w:val="center"/>
              <w:rPr>
                <w:b/>
                <w:bCs/>
              </w:rPr>
            </w:pPr>
            <w:r w:rsidRPr="00B803D5">
              <w:rPr>
                <w:b/>
                <w:bCs/>
              </w:rPr>
              <w:t>Claim Filed</w:t>
            </w:r>
          </w:p>
        </w:tc>
        <w:tc>
          <w:tcPr>
            <w:tcW w:w="1405"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60DD020D" w14:textId="77777777">
            <w:pPr>
              <w:jc w:val="center"/>
              <w:rPr>
                <w:b/>
                <w:bCs/>
              </w:rPr>
            </w:pPr>
            <w:r w:rsidRPr="00B803D5">
              <w:rPr>
                <w:b/>
                <w:bCs/>
              </w:rPr>
              <w:t>Amount Requested</w:t>
            </w:r>
          </w:p>
        </w:tc>
        <w:tc>
          <w:tcPr>
            <w:tcW w:w="1571"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19A4A01D" w14:textId="77777777">
            <w:pPr>
              <w:jc w:val="center"/>
              <w:rPr>
                <w:b/>
                <w:bCs/>
              </w:rPr>
            </w:pPr>
            <w:r w:rsidRPr="00B803D5">
              <w:rPr>
                <w:b/>
                <w:bCs/>
              </w:rPr>
              <w:t>Amount Awarded</w:t>
            </w:r>
          </w:p>
        </w:tc>
        <w:tc>
          <w:tcPr>
            <w:tcW w:w="1390"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5B9F47E2" w14:textId="77777777">
            <w:pPr>
              <w:jc w:val="center"/>
              <w:rPr>
                <w:b/>
                <w:bCs/>
              </w:rPr>
            </w:pPr>
            <w:r w:rsidRPr="00B803D5">
              <w:rPr>
                <w:b/>
                <w:bCs/>
              </w:rPr>
              <w:t>Multiplier?</w:t>
            </w:r>
          </w:p>
        </w:tc>
        <w:tc>
          <w:tcPr>
            <w:tcW w:w="2474" w:type="dxa"/>
            <w:tcBorders>
              <w:top w:val="single" w:color="auto" w:sz="4" w:space="0"/>
              <w:left w:val="single" w:color="auto" w:sz="4" w:space="0"/>
              <w:bottom w:val="single" w:color="auto" w:sz="4" w:space="0"/>
              <w:right w:val="single" w:color="auto" w:sz="4" w:space="0"/>
            </w:tcBorders>
            <w:vAlign w:val="bottom"/>
            <w:hideMark/>
          </w:tcPr>
          <w:p w:rsidRPr="00B803D5" w:rsidR="00FE3BAE" w:rsidP="00CE057B" w:rsidRDefault="00FE3BAE" w14:paraId="089590A8" w14:textId="77777777">
            <w:pPr>
              <w:jc w:val="center"/>
              <w:rPr>
                <w:b/>
                <w:bCs/>
              </w:rPr>
            </w:pPr>
            <w:r w:rsidRPr="00B803D5">
              <w:rPr>
                <w:b/>
                <w:bCs/>
              </w:rPr>
              <w:t>Reason Change/Disallowance</w:t>
            </w:r>
          </w:p>
        </w:tc>
      </w:tr>
      <w:tr w:rsidRPr="00B803D5" w:rsidR="00FE3BAE" w:rsidTr="006F09DA" w14:paraId="080524E3" w14:textId="77777777">
        <w:trPr>
          <w:trHeight w:val="872"/>
          <w:jc w:val="center"/>
        </w:trPr>
        <w:tc>
          <w:tcPr>
            <w:tcW w:w="2043" w:type="dxa"/>
            <w:tcBorders>
              <w:top w:val="single" w:color="auto" w:sz="4" w:space="0"/>
              <w:left w:val="single" w:color="auto" w:sz="4" w:space="0"/>
              <w:bottom w:val="single" w:color="auto" w:sz="4" w:space="0"/>
              <w:right w:val="single" w:color="auto" w:sz="4" w:space="0"/>
            </w:tcBorders>
            <w:hideMark/>
          </w:tcPr>
          <w:p w:rsidRPr="006F09DA" w:rsidR="00FE3BAE" w:rsidP="00A23C17" w:rsidRDefault="006F09DA" w14:paraId="3008FB17" w14:textId="14A0997C">
            <w:pPr>
              <w:jc w:val="center"/>
            </w:pPr>
            <w:r w:rsidRPr="006F09DA">
              <w:t>Utility Consumers’ Action Network</w:t>
            </w:r>
          </w:p>
        </w:tc>
        <w:tc>
          <w:tcPr>
            <w:tcW w:w="1444" w:type="dxa"/>
            <w:tcBorders>
              <w:top w:val="single" w:color="auto" w:sz="4" w:space="0"/>
              <w:left w:val="single" w:color="auto" w:sz="4" w:space="0"/>
              <w:bottom w:val="single" w:color="auto" w:sz="4" w:space="0"/>
              <w:right w:val="single" w:color="auto" w:sz="4" w:space="0"/>
            </w:tcBorders>
            <w:hideMark/>
          </w:tcPr>
          <w:p w:rsidRPr="00B803D5" w:rsidR="00FE3BAE" w:rsidP="00A23C17" w:rsidRDefault="00722BF7" w14:paraId="63956769" w14:textId="7961ACCE">
            <w:pPr>
              <w:jc w:val="center"/>
            </w:pPr>
            <w:r>
              <w:t>11/21/2025</w:t>
            </w:r>
          </w:p>
        </w:tc>
        <w:tc>
          <w:tcPr>
            <w:tcW w:w="1405" w:type="dxa"/>
            <w:tcBorders>
              <w:top w:val="single" w:color="auto" w:sz="4" w:space="0"/>
              <w:left w:val="single" w:color="auto" w:sz="4" w:space="0"/>
              <w:bottom w:val="single" w:color="auto" w:sz="4" w:space="0"/>
              <w:right w:val="single" w:color="auto" w:sz="4" w:space="0"/>
            </w:tcBorders>
            <w:hideMark/>
          </w:tcPr>
          <w:p w:rsidRPr="00065553" w:rsidR="00FE3BAE" w:rsidP="00A23C17" w:rsidRDefault="00065553" w14:paraId="75AD20FA" w14:textId="47FE6D9E">
            <w:pPr>
              <w:jc w:val="center"/>
              <w:rPr>
                <w:bCs/>
              </w:rPr>
            </w:pPr>
            <w:r w:rsidRPr="00065553">
              <w:rPr>
                <w:bCs/>
                <w:color w:val="000000"/>
              </w:rPr>
              <w:t>$107,732.25</w:t>
            </w:r>
          </w:p>
        </w:tc>
        <w:tc>
          <w:tcPr>
            <w:tcW w:w="1571" w:type="dxa"/>
            <w:tcBorders>
              <w:top w:val="single" w:color="auto" w:sz="4" w:space="0"/>
              <w:left w:val="single" w:color="auto" w:sz="4" w:space="0"/>
              <w:bottom w:val="single" w:color="auto" w:sz="4" w:space="0"/>
              <w:right w:val="single" w:color="auto" w:sz="4" w:space="0"/>
            </w:tcBorders>
            <w:hideMark/>
          </w:tcPr>
          <w:p w:rsidRPr="00B803D5" w:rsidR="00FE3BAE" w:rsidP="00A23C17" w:rsidRDefault="00E95D3A" w14:paraId="0DD6FE00" w14:textId="3D5893A9">
            <w:pPr>
              <w:jc w:val="center"/>
            </w:pPr>
            <w:r>
              <w:t xml:space="preserve">$ </w:t>
            </w:r>
            <w:r w:rsidR="00043200">
              <w:t>88,917.88</w:t>
            </w:r>
          </w:p>
        </w:tc>
        <w:tc>
          <w:tcPr>
            <w:tcW w:w="1390" w:type="dxa"/>
            <w:tcBorders>
              <w:top w:val="single" w:color="auto" w:sz="4" w:space="0"/>
              <w:left w:val="single" w:color="auto" w:sz="4" w:space="0"/>
              <w:bottom w:val="single" w:color="auto" w:sz="4" w:space="0"/>
              <w:right w:val="single" w:color="auto" w:sz="4" w:space="0"/>
            </w:tcBorders>
            <w:hideMark/>
          </w:tcPr>
          <w:p w:rsidRPr="00B803D5" w:rsidR="00FE3BAE" w:rsidP="00A23C17" w:rsidRDefault="00FE3BAE" w14:paraId="0BDAFE20" w14:textId="77777777">
            <w:pPr>
              <w:jc w:val="center"/>
            </w:pPr>
            <w:r w:rsidRPr="00B803D5">
              <w:t>N/A</w:t>
            </w:r>
          </w:p>
        </w:tc>
        <w:tc>
          <w:tcPr>
            <w:tcW w:w="2474" w:type="dxa"/>
            <w:tcBorders>
              <w:top w:val="single" w:color="auto" w:sz="4" w:space="0"/>
              <w:left w:val="single" w:color="auto" w:sz="4" w:space="0"/>
              <w:bottom w:val="single" w:color="auto" w:sz="4" w:space="0"/>
              <w:right w:val="single" w:color="auto" w:sz="4" w:space="0"/>
            </w:tcBorders>
            <w:hideMark/>
          </w:tcPr>
          <w:p w:rsidR="00DA3118" w:rsidP="00DA3118" w:rsidRDefault="00DA3118" w14:paraId="73D438D0" w14:textId="77777777">
            <w:pPr>
              <w:jc w:val="center"/>
            </w:pPr>
            <w:r w:rsidRPr="00E80434">
              <w:rPr>
                <w:i/>
                <w:iCs/>
              </w:rPr>
              <w:t>See</w:t>
            </w:r>
            <w:r>
              <w:t xml:space="preserve"> Part III.D CPUC </w:t>
            </w:r>
          </w:p>
          <w:p w:rsidR="00DA3118" w:rsidP="00DA3118" w:rsidRDefault="00DA3118" w14:paraId="2F948650" w14:textId="77777777">
            <w:pPr>
              <w:jc w:val="center"/>
            </w:pPr>
            <w:r>
              <w:t xml:space="preserve">Comments, </w:t>
            </w:r>
          </w:p>
          <w:p w:rsidR="00DA3118" w:rsidP="00DA3118" w:rsidRDefault="00DA3118" w14:paraId="6FF1838D" w14:textId="77777777">
            <w:pPr>
              <w:jc w:val="center"/>
            </w:pPr>
            <w:r>
              <w:t xml:space="preserve">Disallowances and </w:t>
            </w:r>
          </w:p>
          <w:p w:rsidRPr="00B803D5" w:rsidR="00FE3BAE" w:rsidP="00DA3118" w:rsidRDefault="00DA3118" w14:paraId="6B53C6F9" w14:textId="1F50A5EC">
            <w:pPr>
              <w:jc w:val="center"/>
            </w:pPr>
            <w:r>
              <w:t>Adjustments</w:t>
            </w:r>
          </w:p>
        </w:tc>
      </w:tr>
    </w:tbl>
    <w:p w:rsidRPr="00B803D5" w:rsidR="00FE3BAE" w:rsidP="00CE057B" w:rsidRDefault="0022302F" w14:paraId="2841210B" w14:textId="77777777">
      <w:pPr>
        <w:spacing w:before="480" w:after="240"/>
        <w:jc w:val="center"/>
        <w:rPr>
          <w:b/>
          <w:bCs/>
          <w:sz w:val="28"/>
          <w:szCs w:val="28"/>
        </w:rPr>
      </w:pPr>
      <w:r w:rsidRPr="00B803D5">
        <w:rPr>
          <w:b/>
          <w:bCs/>
          <w:sz w:val="28"/>
          <w:szCs w:val="28"/>
        </w:rPr>
        <w:t>Hourly Fee</w:t>
      </w:r>
      <w:r w:rsidRPr="00B803D5" w:rsidR="00FE3BAE">
        <w:rPr>
          <w:b/>
          <w:bCs/>
          <w:sz w:val="28"/>
          <w:szCs w:val="28"/>
        </w:rPr>
        <w:t xml:space="preserve"> Information</w:t>
      </w:r>
    </w:p>
    <w:tbl>
      <w:tblPr>
        <w:tblW w:w="104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8" w:type="dxa"/>
          <w:bottom w:w="58" w:type="dxa"/>
        </w:tblCellMar>
        <w:tblLook w:val="01E0" w:firstRow="1" w:lastRow="1" w:firstColumn="1" w:lastColumn="1" w:noHBand="0" w:noVBand="0"/>
      </w:tblPr>
      <w:tblGrid>
        <w:gridCol w:w="1520"/>
        <w:gridCol w:w="1725"/>
        <w:gridCol w:w="2088"/>
        <w:gridCol w:w="1748"/>
        <w:gridCol w:w="1725"/>
        <w:gridCol w:w="1634"/>
      </w:tblGrid>
      <w:tr w:rsidRPr="00B803D5" w:rsidR="00C02649" w:rsidTr="006F09DA" w14:paraId="7CF2F0CA"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61500303" w14:textId="77777777">
            <w:pPr>
              <w:jc w:val="center"/>
              <w:rPr>
                <w:b/>
                <w:bCs/>
              </w:rPr>
            </w:pPr>
            <w:r w:rsidRPr="00B803D5">
              <w:rPr>
                <w:b/>
                <w:bCs/>
              </w:rPr>
              <w:t>First Name</w:t>
            </w:r>
          </w:p>
        </w:tc>
        <w:tc>
          <w:tcPr>
            <w:tcW w:w="1725"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3B6A1B" w14:paraId="55908486" w14:textId="77777777">
            <w:pPr>
              <w:jc w:val="center"/>
              <w:rPr>
                <w:b/>
                <w:bCs/>
              </w:rPr>
            </w:pPr>
            <w:r w:rsidRPr="00B803D5">
              <w:rPr>
                <w:b/>
                <w:bCs/>
              </w:rPr>
              <w:t>Last Name</w:t>
            </w:r>
          </w:p>
        </w:tc>
        <w:tc>
          <w:tcPr>
            <w:tcW w:w="2088" w:type="dxa"/>
            <w:tcBorders>
              <w:top w:val="single" w:color="auto" w:sz="4" w:space="0"/>
              <w:left w:val="single" w:color="auto" w:sz="4" w:space="0"/>
              <w:bottom w:val="single" w:color="auto" w:sz="4" w:space="0"/>
              <w:right w:val="single" w:color="auto" w:sz="4" w:space="0"/>
            </w:tcBorders>
            <w:vAlign w:val="bottom"/>
            <w:hideMark/>
          </w:tcPr>
          <w:p w:rsidRPr="00B803D5" w:rsidR="003B6A1B" w:rsidP="00CE057B" w:rsidRDefault="00171EBF" w14:paraId="2438DAE1" w14:textId="77777777">
            <w:pPr>
              <w:ind w:left="12" w:firstLine="12"/>
              <w:jc w:val="center"/>
              <w:rPr>
                <w:b/>
                <w:bCs/>
              </w:rPr>
            </w:pPr>
            <w:r w:rsidRPr="00B803D5">
              <w:rPr>
                <w:b/>
                <w:bCs/>
              </w:rPr>
              <w:t>Attorney, Expert, or Advocate</w:t>
            </w:r>
          </w:p>
        </w:tc>
        <w:tc>
          <w:tcPr>
            <w:tcW w:w="1748"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30FCBD16" w14:textId="77777777">
            <w:pPr>
              <w:jc w:val="center"/>
              <w:rPr>
                <w:b/>
                <w:bCs/>
              </w:rPr>
            </w:pPr>
            <w:r w:rsidRPr="00B803D5">
              <w:rPr>
                <w:b/>
                <w:bCs/>
              </w:rPr>
              <w:t>Hourly</w:t>
            </w:r>
          </w:p>
          <w:p w:rsidRPr="00B803D5" w:rsidR="003B6A1B" w:rsidP="00CE057B" w:rsidRDefault="003B6A1B" w14:paraId="3431A72E" w14:textId="15E5EE89">
            <w:pPr>
              <w:jc w:val="center"/>
              <w:rPr>
                <w:b/>
                <w:bCs/>
              </w:rPr>
            </w:pPr>
            <w:r w:rsidRPr="00B803D5">
              <w:rPr>
                <w:b/>
                <w:bCs/>
              </w:rPr>
              <w:t>Fee Requested</w:t>
            </w:r>
          </w:p>
        </w:tc>
        <w:tc>
          <w:tcPr>
            <w:tcW w:w="1725"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27A4F1D1" w14:textId="77777777">
            <w:pPr>
              <w:jc w:val="center"/>
              <w:rPr>
                <w:b/>
                <w:bCs/>
              </w:rPr>
            </w:pPr>
            <w:r w:rsidRPr="00B803D5">
              <w:rPr>
                <w:b/>
                <w:bCs/>
              </w:rPr>
              <w:t>Year Hourly</w:t>
            </w:r>
          </w:p>
          <w:p w:rsidRPr="00B803D5" w:rsidR="003B6A1B" w:rsidP="00CE057B" w:rsidRDefault="003B6A1B" w14:paraId="6FE76773" w14:textId="7DDDAF05">
            <w:pPr>
              <w:jc w:val="center"/>
              <w:rPr>
                <w:b/>
                <w:bCs/>
              </w:rPr>
            </w:pPr>
            <w:r w:rsidRPr="00B803D5">
              <w:rPr>
                <w:b/>
                <w:bCs/>
              </w:rPr>
              <w:t>Fee Requested</w:t>
            </w:r>
          </w:p>
        </w:tc>
        <w:tc>
          <w:tcPr>
            <w:tcW w:w="1634" w:type="dxa"/>
            <w:tcBorders>
              <w:top w:val="single" w:color="auto" w:sz="4" w:space="0"/>
              <w:left w:val="single" w:color="auto" w:sz="4" w:space="0"/>
              <w:bottom w:val="single" w:color="auto" w:sz="4" w:space="0"/>
              <w:right w:val="single" w:color="auto" w:sz="4" w:space="0"/>
            </w:tcBorders>
            <w:vAlign w:val="bottom"/>
            <w:hideMark/>
          </w:tcPr>
          <w:p w:rsidR="00B803D5" w:rsidP="00CE057B" w:rsidRDefault="003B6A1B" w14:paraId="08CD8CFB" w14:textId="50A63D11">
            <w:pPr>
              <w:jc w:val="center"/>
              <w:rPr>
                <w:b/>
                <w:bCs/>
              </w:rPr>
            </w:pPr>
            <w:r w:rsidRPr="00B803D5">
              <w:rPr>
                <w:b/>
                <w:bCs/>
              </w:rPr>
              <w:t>Hourly</w:t>
            </w:r>
          </w:p>
          <w:p w:rsidRPr="00B803D5" w:rsidR="003B6A1B" w:rsidP="00CE057B" w:rsidRDefault="003B6A1B" w14:paraId="1B789B85" w14:textId="3C9059B0">
            <w:pPr>
              <w:jc w:val="center"/>
              <w:rPr>
                <w:b/>
                <w:bCs/>
              </w:rPr>
            </w:pPr>
            <w:r w:rsidRPr="00B803D5">
              <w:rPr>
                <w:b/>
                <w:bCs/>
              </w:rPr>
              <w:t>Fee Adopted</w:t>
            </w:r>
          </w:p>
        </w:tc>
      </w:tr>
      <w:tr w:rsidRPr="00B803D5" w:rsidR="00EC471A" w:rsidTr="006F09DA" w14:paraId="1211B948"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0F0C6D6C" w14:textId="794E4984">
            <w:pPr>
              <w:jc w:val="center"/>
            </w:pPr>
            <w:r w:rsidRPr="006F09DA">
              <w:t>Jane</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6ACE7B68" w14:textId="2DA2E456">
            <w:pPr>
              <w:jc w:val="center"/>
            </w:pPr>
            <w:r w:rsidRPr="006F09DA">
              <w:t>Krikorian</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0E61474F" w14:textId="1634953B">
            <w:pPr>
              <w:jc w:val="center"/>
            </w:pPr>
            <w:r w:rsidRPr="006F09DA">
              <w:t>Attorney</w:t>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4F9655C" w14:textId="47EA92D4">
            <w:pPr>
              <w:jc w:val="center"/>
            </w:pPr>
            <w:r w:rsidRPr="00C30472">
              <w:t>$3</w:t>
            </w:r>
            <w:r w:rsidR="00D359DF">
              <w:t>75</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2EB25516" w14:textId="623D038F">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506D7F" w14:paraId="0A76FE98" w14:textId="65289DBF">
            <w:pPr>
              <w:jc w:val="center"/>
            </w:pPr>
            <w:r>
              <w:t>$375</w:t>
            </w:r>
          </w:p>
        </w:tc>
      </w:tr>
      <w:tr w:rsidRPr="00B803D5" w:rsidR="00EC471A" w:rsidTr="006F09DA" w14:paraId="23CC0A9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4CFDAB24" w14:textId="56A37426">
            <w:pPr>
              <w:jc w:val="center"/>
            </w:pPr>
            <w:r w:rsidRPr="006F09DA">
              <w:t>Jane</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3A9B4F75" w14:textId="57ABB975">
            <w:pPr>
              <w:jc w:val="center"/>
            </w:pPr>
            <w:r w:rsidRPr="006F09DA">
              <w:t>Krikorian</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73440B00" w14:textId="4AEA1347">
            <w:pPr>
              <w:jc w:val="center"/>
            </w:pPr>
            <w:r w:rsidRPr="006F09DA">
              <w:t>Attorney</w:t>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1466F47E" w14:textId="2286B19A">
            <w:pPr>
              <w:jc w:val="center"/>
            </w:pPr>
            <w:r w:rsidRPr="00C30472">
              <w:t>$3</w:t>
            </w:r>
            <w:r w:rsidR="00D359DF">
              <w:t>90</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CBE320E" w14:textId="13E6EDFC">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37932A57" w14:textId="228BECFD">
            <w:pPr>
              <w:jc w:val="center"/>
            </w:pPr>
            <w:r>
              <w:t>$</w:t>
            </w:r>
            <w:r w:rsidR="00506D7F">
              <w:t>390</w:t>
            </w:r>
          </w:p>
        </w:tc>
      </w:tr>
      <w:tr w:rsidRPr="00B803D5" w:rsidR="00EC471A" w:rsidTr="006F09DA" w14:paraId="4C519B49"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65C04662" w14:textId="4B909264">
            <w:pPr>
              <w:jc w:val="center"/>
            </w:pPr>
            <w:r w:rsidRPr="006F09DA">
              <w:t>Jane</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1C590887" w14:textId="044CEA5D">
            <w:pPr>
              <w:jc w:val="center"/>
            </w:pPr>
            <w:r w:rsidRPr="006F09DA">
              <w:t>Krikorian</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1EA8DE3D" w14:textId="0387E4F4">
            <w:pPr>
              <w:jc w:val="center"/>
            </w:pPr>
            <w:r w:rsidRPr="006F09DA">
              <w:t>Attorney</w:t>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F6290AB" w14:textId="2E42583E">
            <w:pPr>
              <w:jc w:val="center"/>
            </w:pPr>
            <w:r w:rsidRPr="00C30472">
              <w:t>$545</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1354C70A" w14:textId="3A46A6D1">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36649915" w14:textId="6D0F6AC4">
            <w:pPr>
              <w:jc w:val="center"/>
            </w:pPr>
            <w:r>
              <w:t>$</w:t>
            </w:r>
            <w:r w:rsidR="00506D7F">
              <w:t>520</w:t>
            </w:r>
          </w:p>
        </w:tc>
      </w:tr>
      <w:tr w:rsidRPr="00B803D5" w:rsidR="00EC471A" w:rsidTr="006F09DA" w14:paraId="6C04DB40"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71BF257F" w14:textId="53461868">
            <w:pPr>
              <w:jc w:val="center"/>
            </w:pPr>
            <w:r w:rsidRPr="006F09DA">
              <w:t>Mary</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4D0E5B24" w14:textId="71B32EDF">
            <w:pPr>
              <w:jc w:val="center"/>
            </w:pPr>
            <w:r w:rsidRPr="006F09DA">
              <w:t>Neal</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3ACB6465" w14:textId="7C87E249">
            <w:pPr>
              <w:jc w:val="center"/>
            </w:pPr>
            <w:r w:rsidRPr="006F09DA">
              <w:t>Expert</w:t>
            </w:r>
            <w:bookmarkStart w:name="_Ref240372764" w:id="0"/>
            <w:r w:rsidR="00941F9E">
              <w:rPr>
                <w:rStyle w:val="FootnoteReference"/>
              </w:rPr>
              <w:footnoteReference w:id="10"/>
            </w:r>
            <w:bookmarkEnd w:id="0"/>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27D75B3F" w14:textId="4549AE5D">
            <w:pPr>
              <w:jc w:val="center"/>
            </w:pPr>
            <w:r w:rsidRPr="00C30472">
              <w:t>$350</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0BD45097" w14:textId="654A9CD0">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6B245605" w14:textId="037FDEA3">
            <w:pPr>
              <w:jc w:val="center"/>
            </w:pPr>
            <w:r>
              <w:t>$</w:t>
            </w:r>
            <w:r w:rsidR="00506D7F">
              <w:t>345</w:t>
            </w:r>
          </w:p>
        </w:tc>
      </w:tr>
      <w:tr w:rsidRPr="00B803D5" w:rsidR="00EC471A" w:rsidTr="006F09DA" w14:paraId="474E258F"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115C1393" w14:textId="1B0FC537">
            <w:pPr>
              <w:jc w:val="center"/>
            </w:pPr>
            <w:r w:rsidRPr="006F09DA">
              <w:t>Mary</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1467A27B" w14:textId="189C4381">
            <w:pPr>
              <w:jc w:val="center"/>
            </w:pPr>
            <w:r w:rsidRPr="006F09DA">
              <w:t>Neal</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66D10560" w14:textId="496EBF27">
            <w:pPr>
              <w:jc w:val="center"/>
            </w:pPr>
            <w:r w:rsidRPr="006F09DA">
              <w:t>Expert</w:t>
            </w:r>
            <w:r w:rsidR="00941F9E">
              <w:fldChar w:fldCharType="begin"/>
            </w:r>
            <w:r w:rsidR="00941F9E">
              <w:instrText xml:space="preserve"> NOTEREF _Ref240372764 \f \h </w:instrText>
            </w:r>
            <w:r w:rsidR="00941F9E">
              <w:fldChar w:fldCharType="separate"/>
            </w:r>
            <w:r w:rsidRPr="00941F9E" w:rsidR="00941F9E">
              <w:rPr>
                <w:rStyle w:val="FootnoteReference"/>
              </w:rPr>
              <w:t>10</w:t>
            </w:r>
            <w:r w:rsidR="00941F9E">
              <w:fldChar w:fldCharType="end"/>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7BC812A8" w14:textId="249F7F95">
            <w:pPr>
              <w:jc w:val="center"/>
            </w:pPr>
            <w:r w:rsidRPr="00C30472">
              <w:t>$365</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580AE9E" w14:textId="60DB8346">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74B7B957" w14:textId="5B8CC963">
            <w:pPr>
              <w:jc w:val="center"/>
            </w:pPr>
            <w:r>
              <w:t>$</w:t>
            </w:r>
            <w:r w:rsidR="00506D7F">
              <w:t>365</w:t>
            </w:r>
          </w:p>
        </w:tc>
      </w:tr>
      <w:tr w:rsidRPr="00B803D5" w:rsidR="00EC471A" w:rsidTr="006F09DA" w14:paraId="0DC4129D"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1C03A89B" w14:textId="24A91FB1">
            <w:pPr>
              <w:jc w:val="center"/>
            </w:pPr>
            <w:r w:rsidRPr="006F09DA">
              <w:t>Mary</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53680AFD" w14:textId="4D42D1C6">
            <w:pPr>
              <w:jc w:val="center"/>
            </w:pPr>
            <w:r w:rsidRPr="006F09DA">
              <w:t>Neal</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597A6D17" w14:textId="3CA62CB3">
            <w:pPr>
              <w:jc w:val="center"/>
            </w:pPr>
            <w:r w:rsidRPr="006F09DA">
              <w:t>Expert</w:t>
            </w:r>
            <w:r w:rsidR="00941F9E">
              <w:fldChar w:fldCharType="begin"/>
            </w:r>
            <w:r w:rsidR="00941F9E">
              <w:instrText xml:space="preserve"> NOTEREF _Ref240372764 \f \h </w:instrText>
            </w:r>
            <w:r w:rsidR="00941F9E">
              <w:fldChar w:fldCharType="separate"/>
            </w:r>
            <w:r w:rsidRPr="00941F9E" w:rsidR="00941F9E">
              <w:rPr>
                <w:rStyle w:val="FootnoteReference"/>
              </w:rPr>
              <w:t>10</w:t>
            </w:r>
            <w:r w:rsidR="00941F9E">
              <w:fldChar w:fldCharType="end"/>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8B7FBBF" w14:textId="515AE907">
            <w:pPr>
              <w:jc w:val="center"/>
            </w:pPr>
            <w:r w:rsidRPr="00C30472">
              <w:t>$380</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5541B9E8" w14:textId="4BA54628">
            <w:pPr>
              <w:jc w:val="center"/>
            </w:pPr>
            <w:r>
              <w:t>2025</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5585EC38" w14:textId="4316C151">
            <w:pPr>
              <w:jc w:val="center"/>
            </w:pPr>
            <w:r>
              <w:t>$</w:t>
            </w:r>
            <w:r w:rsidR="00506D7F">
              <w:t>380</w:t>
            </w:r>
          </w:p>
        </w:tc>
      </w:tr>
      <w:tr w:rsidRPr="00B803D5" w:rsidR="00EC471A" w:rsidTr="006F09DA" w14:paraId="29AE6932"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360AC496" w14:textId="58EE0596">
            <w:pPr>
              <w:jc w:val="center"/>
            </w:pPr>
            <w:r w:rsidRPr="006F09DA">
              <w:t>Benjamin</w:t>
            </w:r>
          </w:p>
        </w:tc>
        <w:tc>
          <w:tcPr>
            <w:tcW w:w="1725"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56248722" w14:textId="15947F89">
            <w:pPr>
              <w:jc w:val="center"/>
            </w:pPr>
            <w:r w:rsidRPr="006F09DA">
              <w:t>Kern</w:t>
            </w:r>
          </w:p>
        </w:tc>
        <w:tc>
          <w:tcPr>
            <w:tcW w:w="2088" w:type="dxa"/>
            <w:tcBorders>
              <w:top w:val="single" w:color="auto" w:sz="4" w:space="0"/>
              <w:left w:val="single" w:color="auto" w:sz="4" w:space="0"/>
              <w:bottom w:val="single" w:color="auto" w:sz="4" w:space="0"/>
              <w:right w:val="single" w:color="auto" w:sz="4" w:space="0"/>
            </w:tcBorders>
          </w:tcPr>
          <w:p w:rsidRPr="006F09DA" w:rsidR="00EC471A" w:rsidP="00EC471A" w:rsidRDefault="00EC471A" w14:paraId="5260F89F" w14:textId="4E0DB694">
            <w:pPr>
              <w:jc w:val="center"/>
            </w:pPr>
            <w:r w:rsidRPr="006F09DA">
              <w:t>Expert</w:t>
            </w:r>
            <w:bookmarkStart w:name="_Ref240372791" w:id="1"/>
            <w:r w:rsidR="00941F9E">
              <w:rPr>
                <w:rStyle w:val="FootnoteReference"/>
              </w:rPr>
              <w:footnoteReference w:id="11"/>
            </w:r>
            <w:bookmarkEnd w:id="1"/>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6D2EBA5C" w14:textId="63552328">
            <w:pPr>
              <w:jc w:val="center"/>
            </w:pPr>
            <w:r w:rsidRPr="00C30472">
              <w:t>$220</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34B04A04" w14:textId="3FBF419D">
            <w:pPr>
              <w:jc w:val="center"/>
            </w:pPr>
            <w:r>
              <w:t>2023</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6A145930" w14:textId="5B031EE9">
            <w:pPr>
              <w:jc w:val="center"/>
            </w:pPr>
            <w:r>
              <w:t>$</w:t>
            </w:r>
            <w:r w:rsidR="00506D7F">
              <w:t>220</w:t>
            </w:r>
          </w:p>
        </w:tc>
      </w:tr>
      <w:tr w:rsidRPr="00B803D5" w:rsidR="00EC471A" w:rsidTr="006F09DA" w14:paraId="7BBD5E13" w14:textId="77777777">
        <w:trPr>
          <w:trHeight w:val="288"/>
          <w:jc w:val="center"/>
        </w:trPr>
        <w:tc>
          <w:tcPr>
            <w:tcW w:w="1520"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23066614" w14:textId="5157A6C9">
            <w:pPr>
              <w:jc w:val="center"/>
            </w:pPr>
            <w:r>
              <w:t>Benjamin</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4786C89C" w14:textId="57C2BDF4">
            <w:pPr>
              <w:jc w:val="center"/>
            </w:pPr>
            <w:r>
              <w:t>Kern</w:t>
            </w:r>
          </w:p>
        </w:tc>
        <w:tc>
          <w:tcPr>
            <w:tcW w:w="208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18CADD1E" w14:textId="773B7FDC">
            <w:pPr>
              <w:jc w:val="center"/>
              <w:rPr>
                <w:szCs w:val="26"/>
              </w:rPr>
            </w:pPr>
            <w:r>
              <w:rPr>
                <w:szCs w:val="26"/>
              </w:rPr>
              <w:t>Expert</w:t>
            </w:r>
            <w:r w:rsidR="00941F9E">
              <w:rPr>
                <w:szCs w:val="26"/>
              </w:rPr>
              <w:fldChar w:fldCharType="begin"/>
            </w:r>
            <w:r w:rsidR="00941F9E">
              <w:rPr>
                <w:szCs w:val="26"/>
              </w:rPr>
              <w:instrText xml:space="preserve"> NOTEREF _Ref240372791 \f \h </w:instrText>
            </w:r>
            <w:r w:rsidR="00941F9E">
              <w:rPr>
                <w:szCs w:val="26"/>
              </w:rPr>
            </w:r>
            <w:r w:rsidR="00941F9E">
              <w:rPr>
                <w:szCs w:val="26"/>
              </w:rPr>
              <w:fldChar w:fldCharType="separate"/>
            </w:r>
            <w:r w:rsidRPr="00941F9E" w:rsidR="00941F9E">
              <w:rPr>
                <w:rStyle w:val="FootnoteReference"/>
              </w:rPr>
              <w:t>11</w:t>
            </w:r>
            <w:r w:rsidR="00941F9E">
              <w:rPr>
                <w:szCs w:val="26"/>
              </w:rPr>
              <w:fldChar w:fldCharType="end"/>
            </w:r>
          </w:p>
        </w:tc>
        <w:tc>
          <w:tcPr>
            <w:tcW w:w="1748"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39919693" w14:textId="2D676863">
            <w:pPr>
              <w:jc w:val="center"/>
            </w:pPr>
            <w:r w:rsidRPr="00C30472">
              <w:t>$230</w:t>
            </w:r>
          </w:p>
        </w:tc>
        <w:tc>
          <w:tcPr>
            <w:tcW w:w="1725" w:type="dxa"/>
            <w:tcBorders>
              <w:top w:val="single" w:color="auto" w:sz="4" w:space="0"/>
              <w:left w:val="single" w:color="auto" w:sz="4" w:space="0"/>
              <w:bottom w:val="single" w:color="auto" w:sz="4" w:space="0"/>
              <w:right w:val="single" w:color="auto" w:sz="4" w:space="0"/>
            </w:tcBorders>
          </w:tcPr>
          <w:p w:rsidRPr="00B803D5" w:rsidR="00EC471A" w:rsidP="00EC471A" w:rsidRDefault="00EC471A" w14:paraId="214A549B" w14:textId="585ED2F7">
            <w:pPr>
              <w:jc w:val="center"/>
            </w:pPr>
            <w:r>
              <w:t>2024</w:t>
            </w:r>
          </w:p>
        </w:tc>
        <w:tc>
          <w:tcPr>
            <w:tcW w:w="1634" w:type="dxa"/>
            <w:tcBorders>
              <w:top w:val="single" w:color="auto" w:sz="4" w:space="0"/>
              <w:left w:val="single" w:color="auto" w:sz="4" w:space="0"/>
              <w:bottom w:val="single" w:color="auto" w:sz="4" w:space="0"/>
              <w:right w:val="single" w:color="auto" w:sz="4" w:space="0"/>
            </w:tcBorders>
          </w:tcPr>
          <w:p w:rsidRPr="00B803D5" w:rsidR="00EC471A" w:rsidP="00EC471A" w:rsidRDefault="009C0987" w14:paraId="3B9C718F" w14:textId="21C5AC5C">
            <w:pPr>
              <w:jc w:val="center"/>
            </w:pPr>
            <w:r>
              <w:t>$</w:t>
            </w:r>
            <w:r w:rsidR="00506D7F">
              <w:t>230</w:t>
            </w:r>
          </w:p>
        </w:tc>
      </w:tr>
    </w:tbl>
    <w:p w:rsidR="0022302F" w:rsidP="00FE3BAE" w:rsidRDefault="0022302F" w14:paraId="439C0840" w14:textId="77777777">
      <w:pPr>
        <w:spacing w:line="360" w:lineRule="auto"/>
        <w:rPr>
          <w:b/>
        </w:rPr>
      </w:pPr>
    </w:p>
    <w:p w:rsidRPr="00B803D5" w:rsidR="00FE3BAE" w:rsidP="00FE3BAE" w:rsidRDefault="00FE3BAE" w14:paraId="53F54635" w14:textId="77777777">
      <w:pPr>
        <w:jc w:val="center"/>
      </w:pPr>
      <w:r w:rsidRPr="00B803D5">
        <w:rPr>
          <w:b/>
        </w:rPr>
        <w:t xml:space="preserve">(END OF </w:t>
      </w:r>
      <w:r w:rsidRPr="00B803D5">
        <w:rPr>
          <w:b/>
          <w:szCs w:val="26"/>
        </w:rPr>
        <w:t>APPENDIX</w:t>
      </w:r>
      <w:r w:rsidRPr="00B803D5">
        <w:rPr>
          <w:b/>
        </w:rPr>
        <w:t>)</w:t>
      </w:r>
    </w:p>
    <w:sectPr w:rsidRPr="00B803D5" w:rsidR="00FE3BAE" w:rsidSect="006B7228">
      <w:footerReference w:type="default" r:id="rId14"/>
      <w:pgSz w:w="12240" w:h="15840"/>
      <w:pgMar w:top="1440" w:right="1440" w:bottom="1440" w:left="1440" w:header="720" w:footer="720" w:gutter="0"/>
      <w:pgNumType w:fmt="numberInDash"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A7A997" w14:textId="77777777" w:rsidR="004F0CF5" w:rsidRDefault="004F0CF5" w:rsidP="00885956">
      <w:r>
        <w:separator/>
      </w:r>
    </w:p>
  </w:endnote>
  <w:endnote w:type="continuationSeparator" w:id="0">
    <w:p w14:paraId="49767C0D" w14:textId="77777777" w:rsidR="004F0CF5" w:rsidRDefault="004F0CF5" w:rsidP="008859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Palatino Linotype"/>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018D5" w14:textId="77777777" w:rsidR="005965D8" w:rsidRDefault="005965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0570652"/>
      <w:docPartObj>
        <w:docPartGallery w:val="Page Numbers (Bottom of Page)"/>
        <w:docPartUnique/>
      </w:docPartObj>
    </w:sdtPr>
    <w:sdtEndPr>
      <w:rPr>
        <w:noProof/>
      </w:rPr>
    </w:sdtEndPr>
    <w:sdtContent>
      <w:p w14:paraId="28A020F4" w14:textId="3FB6E185" w:rsidR="003B6A1B" w:rsidRDefault="003B6A1B" w:rsidP="00880855">
        <w:pPr>
          <w:pStyle w:val="Footer"/>
          <w:jc w:val="center"/>
        </w:pPr>
        <w:r>
          <w:fldChar w:fldCharType="begin"/>
        </w:r>
        <w:r>
          <w:instrText xml:space="preserve"> PAGE   \* MERGEFORMAT </w:instrText>
        </w:r>
        <w:r>
          <w:fldChar w:fldCharType="separate"/>
        </w:r>
        <w:r w:rsidR="0055228B">
          <w:rPr>
            <w:noProof/>
          </w:rPr>
          <w:t>- 1 -</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549329"/>
      <w:docPartObj>
        <w:docPartGallery w:val="Page Numbers (Bottom of Page)"/>
        <w:docPartUnique/>
      </w:docPartObj>
    </w:sdtPr>
    <w:sdtEndPr>
      <w:rPr>
        <w:noProof/>
      </w:rPr>
    </w:sdtEndPr>
    <w:sdtContent>
      <w:p w14:paraId="2B494C2D" w14:textId="71826A2F" w:rsidR="00CF1129" w:rsidRDefault="005965D8">
        <w:pPr>
          <w:pStyle w:val="Footer"/>
        </w:pPr>
        <w:r w:rsidRPr="005965D8">
          <w:rPr>
            <w:sz w:val="16"/>
            <w:szCs w:val="16"/>
          </w:rPr>
          <w:t>627886511</w:t>
        </w:r>
        <w:r w:rsidR="00DA16AA">
          <w:tab/>
        </w:r>
        <w:r w:rsidR="00CF1129">
          <w:fldChar w:fldCharType="begin"/>
        </w:r>
        <w:r w:rsidR="00CF1129">
          <w:instrText xml:space="preserve"> PAGE   \* MERGEFORMAT </w:instrText>
        </w:r>
        <w:r w:rsidR="00CF1129">
          <w:fldChar w:fldCharType="separate"/>
        </w:r>
        <w:r w:rsidR="002A6C07">
          <w:rPr>
            <w:noProof/>
          </w:rPr>
          <w:t>- 1 -</w:t>
        </w:r>
        <w:r w:rsidR="00CF1129">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1DD96" w14:textId="7A4B1371" w:rsidR="00435C30" w:rsidRDefault="00435C30" w:rsidP="0088085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8A42C" w14:textId="77777777" w:rsidR="004F0CF5" w:rsidRDefault="004F0CF5" w:rsidP="00885956">
      <w:r>
        <w:separator/>
      </w:r>
    </w:p>
  </w:footnote>
  <w:footnote w:type="continuationSeparator" w:id="0">
    <w:p w14:paraId="68800E92" w14:textId="77777777" w:rsidR="004F0CF5" w:rsidRDefault="004F0CF5" w:rsidP="00885956">
      <w:r>
        <w:continuationSeparator/>
      </w:r>
    </w:p>
  </w:footnote>
  <w:footnote w:id="1">
    <w:p w14:paraId="5E28106F" w14:textId="38ADC623" w:rsidR="006846C2" w:rsidRPr="00753F17" w:rsidRDefault="006846C2" w:rsidP="00753F17">
      <w:pPr>
        <w:pStyle w:val="FootnoteText"/>
        <w:spacing w:after="0"/>
        <w:contextualSpacing/>
        <w:rPr>
          <w:szCs w:val="22"/>
          <w:lang w:val="en-ZW"/>
        </w:rPr>
      </w:pPr>
      <w:r>
        <w:rPr>
          <w:rStyle w:val="FootnoteReference"/>
        </w:rPr>
        <w:footnoteRef/>
      </w:r>
      <w:r>
        <w:t xml:space="preserve"> </w:t>
      </w:r>
      <w:r w:rsidR="00F1345D" w:rsidRPr="00FC39AC">
        <w:rPr>
          <w:szCs w:val="22"/>
        </w:rPr>
        <w:t xml:space="preserve">Application 23-01-008 </w:t>
      </w:r>
      <w:r w:rsidR="00F1345D">
        <w:rPr>
          <w:szCs w:val="22"/>
        </w:rPr>
        <w:t>was</w:t>
      </w:r>
      <w:r w:rsidR="00F1345D" w:rsidRPr="00FC39AC">
        <w:rPr>
          <w:szCs w:val="22"/>
        </w:rPr>
        <w:t xml:space="preserve"> reassigned from President Alice Reynolds to </w:t>
      </w:r>
      <w:r w:rsidR="00F1345D">
        <w:rPr>
          <w:szCs w:val="22"/>
        </w:rPr>
        <w:t>President John Reynolds on May 27, 2026.</w:t>
      </w:r>
    </w:p>
  </w:footnote>
  <w:footnote w:id="2">
    <w:p w14:paraId="6064CA21" w14:textId="5CDA38D9" w:rsidR="00872AC0" w:rsidRPr="00753F17" w:rsidRDefault="00872AC0">
      <w:pPr>
        <w:pStyle w:val="FootnoteText"/>
        <w:rPr>
          <w:szCs w:val="22"/>
          <w:lang w:val="en-ZW"/>
        </w:rPr>
      </w:pPr>
      <w:r>
        <w:rPr>
          <w:rStyle w:val="FootnoteReference"/>
        </w:rPr>
        <w:footnoteRef/>
      </w:r>
      <w:r>
        <w:t xml:space="preserve"> </w:t>
      </w:r>
      <w:r w:rsidR="00753F17" w:rsidRPr="00FC39AC">
        <w:rPr>
          <w:szCs w:val="22"/>
        </w:rPr>
        <w:t xml:space="preserve">Application 23-01-008 </w:t>
      </w:r>
      <w:r w:rsidR="00753F17">
        <w:rPr>
          <w:szCs w:val="22"/>
        </w:rPr>
        <w:t>was</w:t>
      </w:r>
      <w:r w:rsidR="00753F17" w:rsidRPr="00FC39AC">
        <w:rPr>
          <w:szCs w:val="22"/>
        </w:rPr>
        <w:t xml:space="preserve"> reassigned from Administrative Law Judge (ALJ) Rajan Mutialu to ALJ Marcelo Poirier</w:t>
      </w:r>
      <w:r w:rsidR="00753F17">
        <w:rPr>
          <w:szCs w:val="22"/>
        </w:rPr>
        <w:t xml:space="preserve"> on April 9, 2026.</w:t>
      </w:r>
    </w:p>
  </w:footnote>
  <w:footnote w:id="3">
    <w:p w14:paraId="7CAF0DDD" w14:textId="77777777" w:rsidR="003B6A1B" w:rsidRDefault="003B6A1B">
      <w:pPr>
        <w:pStyle w:val="FootnoteText"/>
      </w:pPr>
      <w:r>
        <w:rPr>
          <w:rStyle w:val="FootnoteReference"/>
        </w:rPr>
        <w:footnoteRef/>
      </w:r>
      <w:r>
        <w:t xml:space="preserve"> All statutory references are </w:t>
      </w:r>
      <w:proofErr w:type="gramStart"/>
      <w:r>
        <w:t>to California</w:t>
      </w:r>
      <w:proofErr w:type="gramEnd"/>
      <w:r>
        <w:t xml:space="preserve"> Public Utilities Code unless indicated otherwise.</w:t>
      </w:r>
    </w:p>
  </w:footnote>
  <w:footnote w:id="4">
    <w:p w14:paraId="6385C066" w14:textId="1978DF12" w:rsidR="00777F78" w:rsidRDefault="00777F78">
      <w:pPr>
        <w:pStyle w:val="FootnoteText"/>
      </w:pPr>
      <w:r>
        <w:rPr>
          <w:rStyle w:val="FootnoteReference"/>
        </w:rPr>
        <w:footnoteRef/>
      </w:r>
      <w:r>
        <w:t xml:space="preserve"> </w:t>
      </w:r>
      <w:r w:rsidR="00523BA2">
        <w:t>Timesheet records show a total of 19.75 hours</w:t>
      </w:r>
      <w:r w:rsidR="00262E41">
        <w:t xml:space="preserve"> for 2023</w:t>
      </w:r>
      <w:r w:rsidR="00523BA2">
        <w:t>.</w:t>
      </w:r>
    </w:p>
  </w:footnote>
  <w:footnote w:id="5">
    <w:p w14:paraId="562DD52D" w14:textId="3E0F3CCB" w:rsidR="00262E41" w:rsidRDefault="006D19BF">
      <w:pPr>
        <w:pStyle w:val="FootnoteText"/>
      </w:pPr>
      <w:r>
        <w:rPr>
          <w:rStyle w:val="FootnoteReference"/>
        </w:rPr>
        <w:footnoteRef/>
      </w:r>
      <w:r>
        <w:t xml:space="preserve"> </w:t>
      </w:r>
      <w:r w:rsidR="00262E41">
        <w:t>Timesheet record shows a total of 35.75 hours for 2023.</w:t>
      </w:r>
    </w:p>
  </w:footnote>
  <w:footnote w:id="6">
    <w:p w14:paraId="33CCDA2D" w14:textId="0CB2F20F" w:rsidR="00565C37" w:rsidRDefault="00565C37">
      <w:pPr>
        <w:pStyle w:val="FootnoteText"/>
      </w:pPr>
      <w:r>
        <w:rPr>
          <w:rStyle w:val="FootnoteReference"/>
        </w:rPr>
        <w:footnoteRef/>
      </w:r>
      <w:r>
        <w:t xml:space="preserve"> </w:t>
      </w:r>
      <w:r w:rsidR="0060741A">
        <w:t>Timesheet record shows a total of 10.50 hours claimed for Intervenor Compensation preparation hours for 2025.</w:t>
      </w:r>
    </w:p>
  </w:footnote>
  <w:footnote w:id="7">
    <w:p w14:paraId="2A44723A" w14:textId="09DD6E5D" w:rsidR="003B6A1B" w:rsidRPr="00DE3A5D" w:rsidRDefault="003B6A1B" w:rsidP="00A86489">
      <w:pPr>
        <w:pStyle w:val="FootnoteText"/>
      </w:pPr>
      <w:r w:rsidRPr="00DE3A5D">
        <w:rPr>
          <w:rStyle w:val="FootnoteReference"/>
          <w:sz w:val="20"/>
        </w:rPr>
        <w:footnoteRef/>
      </w:r>
      <w:r w:rsidRPr="00DE3A5D">
        <w:t xml:space="preserve"> This information may be </w:t>
      </w:r>
      <w:r w:rsidRPr="00DE3A5D">
        <w:rPr>
          <w:color w:val="000000"/>
        </w:rPr>
        <w:t>obtain</w:t>
      </w:r>
      <w:r>
        <w:rPr>
          <w:color w:val="000000"/>
        </w:rPr>
        <w:t xml:space="preserve">ed through the State Bar of California’s website at </w:t>
      </w:r>
      <w:hyperlink r:id="rId1" w:history="1">
        <w:r w:rsidRPr="00A86489">
          <w:rPr>
            <w:rStyle w:val="Hyperlink"/>
            <w:szCs w:val="22"/>
          </w:rPr>
          <w:t>http://members.calbar.ca.gov/fal/MemberSearch/QuickSearch</w:t>
        </w:r>
      </w:hyperlink>
      <w:r>
        <w:rPr>
          <w:color w:val="000000"/>
        </w:rPr>
        <w:t>.</w:t>
      </w:r>
    </w:p>
  </w:footnote>
  <w:footnote w:id="8">
    <w:p w14:paraId="7B097BC6" w14:textId="2779C100" w:rsidR="00E336B4" w:rsidRDefault="00E336B4">
      <w:pPr>
        <w:pStyle w:val="FootnoteText"/>
      </w:pPr>
      <w:r>
        <w:rPr>
          <w:rStyle w:val="FootnoteReference"/>
        </w:rPr>
        <w:footnoteRef/>
      </w:r>
      <w:r>
        <w:t xml:space="preserve"> Attachments not included in the final Decision.</w:t>
      </w:r>
    </w:p>
  </w:footnote>
  <w:footnote w:id="9">
    <w:p w14:paraId="1FC56FF5" w14:textId="3A7AB978" w:rsidR="005B75ED" w:rsidRDefault="005B75ED">
      <w:pPr>
        <w:pStyle w:val="FootnoteText"/>
      </w:pPr>
      <w:r>
        <w:rPr>
          <w:rStyle w:val="FootnoteReference"/>
        </w:rPr>
        <w:footnoteRef/>
      </w:r>
      <w:r>
        <w:t xml:space="preserve"> </w:t>
      </w:r>
      <w:r w:rsidRPr="005B75ED">
        <w:rPr>
          <w:i/>
          <w:iCs/>
        </w:rPr>
        <w:t>See</w:t>
      </w:r>
      <w:r>
        <w:t xml:space="preserve"> timesheet dates for Krikorian and Neal on </w:t>
      </w:r>
      <w:r w:rsidR="00EC7BB8">
        <w:t>12/05/2022, 11/17/2023, 12/01/2023, 12/14/2023, 01/03/2024, 01/05/2024, 01/08/2024, 01/17/2024, 01/22/2024, 01/24/2024, 01/30/2024, 01/31/2024, 02/06/2024, 02/07/2024, 02/12/2024, 02/15/2024, 02/21/2024, 02/22/2024, 02/26/2024, 02/27/2024</w:t>
      </w:r>
      <w:r w:rsidR="001903A5">
        <w:t>, 02/28/2024, 03/04/2024, 03/06/2024, 03/11/2024, 03/15/2024, 03/18/2024, 03/20/2024</w:t>
      </w:r>
      <w:r w:rsidR="008201E0">
        <w:t>, 03/21/2024, 03/25/2024, 03/27/2024, 04/22/2024, 04/24/2024, 05/02/2024, 05/08/2024, 05/10/2024, 05/15/2024, 07/31/2024, 08/06/2024, 08/29/2024, 08/30/2024, 11/21/2024, 12/02/2024, 12/02/2024, 08/28/2025.</w:t>
      </w:r>
    </w:p>
  </w:footnote>
  <w:footnote w:id="10">
    <w:p w14:paraId="0401167D" w14:textId="67A61354" w:rsidR="00941F9E" w:rsidRDefault="00941F9E">
      <w:pPr>
        <w:pStyle w:val="FootnoteText"/>
      </w:pPr>
      <w:r>
        <w:rPr>
          <w:rStyle w:val="FootnoteReference"/>
        </w:rPr>
        <w:footnoteRef/>
      </w:r>
      <w:r>
        <w:t xml:space="preserve"> Neal worked as a consultant for UCAN in this proceeding.</w:t>
      </w:r>
    </w:p>
  </w:footnote>
  <w:footnote w:id="11">
    <w:p w14:paraId="7F2226A6" w14:textId="1A1120BC" w:rsidR="00941F9E" w:rsidRDefault="00941F9E">
      <w:pPr>
        <w:pStyle w:val="FootnoteText"/>
      </w:pPr>
      <w:r>
        <w:rPr>
          <w:rStyle w:val="FootnoteReference"/>
        </w:rPr>
        <w:footnoteRef/>
      </w:r>
      <w:r>
        <w:t xml:space="preserve"> Kern worked as a consultant for UCAN in this proceeding.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9DC56" w14:textId="77777777" w:rsidR="005965D8" w:rsidRDefault="005965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C1742" w14:textId="7ED6C68D" w:rsidR="00DA16AA" w:rsidRDefault="00ED452E">
    <w:pPr>
      <w:pStyle w:val="Header"/>
    </w:pPr>
    <w:r>
      <w:t>A.23-01-</w:t>
    </w:r>
    <w:proofErr w:type="gramStart"/>
    <w:r>
      <w:t xml:space="preserve">008  </w:t>
    </w:r>
    <w:r w:rsidRPr="00D16555">
      <w:rPr>
        <w:color w:val="000000"/>
      </w:rPr>
      <w:t>ALJ</w:t>
    </w:r>
    <w:proofErr w:type="gramEnd"/>
    <w:r w:rsidRPr="00D16555">
      <w:rPr>
        <w:color w:val="000000"/>
      </w:rPr>
      <w:t>/MPO/mac</w:t>
    </w:r>
    <w:r>
      <w:rPr>
        <w:color w:val="000000"/>
      </w:rPr>
      <w:tab/>
    </w: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5CA69" w14:textId="77777777" w:rsidR="005965D8" w:rsidRDefault="005965D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AE7"/>
    <w:multiLevelType w:val="hybridMultilevel"/>
    <w:tmpl w:val="2892EF34"/>
    <w:lvl w:ilvl="0" w:tplc="7B3657A2">
      <w:start w:val="1"/>
      <w:numFmt w:val="upperLetter"/>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3B2577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52F0203"/>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402E60CD"/>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42504B9E"/>
    <w:multiLevelType w:val="hybridMultilevel"/>
    <w:tmpl w:val="A5FC35B8"/>
    <w:lvl w:ilvl="0" w:tplc="DAA6AB9C">
      <w:start w:val="2"/>
      <w:numFmt w:val="upperLetter"/>
      <w:lvlText w:val="%1."/>
      <w:lvlJc w:val="left"/>
      <w:pPr>
        <w:tabs>
          <w:tab w:val="num" w:pos="360"/>
        </w:tabs>
        <w:ind w:left="36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49104FC"/>
    <w:multiLevelType w:val="hybridMultilevel"/>
    <w:tmpl w:val="AF42F70C"/>
    <w:lvl w:ilvl="0" w:tplc="0409000F">
      <w:start w:val="1"/>
      <w:numFmt w:val="decimal"/>
      <w:lvlText w:val="%1."/>
      <w:lvlJc w:val="left"/>
      <w:pPr>
        <w:tabs>
          <w:tab w:val="num" w:pos="900"/>
        </w:tabs>
        <w:ind w:left="900" w:hanging="360"/>
      </w:p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6" w15:restartNumberingAfterBreak="0">
    <w:nsid w:val="568F6BF7"/>
    <w:multiLevelType w:val="hybridMultilevel"/>
    <w:tmpl w:val="2BC0C152"/>
    <w:lvl w:ilvl="0" w:tplc="F91419D4">
      <w:start w:val="1"/>
      <w:numFmt w:val="upperLetter"/>
      <w:lvlText w:val="%1."/>
      <w:lvlJc w:val="left"/>
      <w:pPr>
        <w:tabs>
          <w:tab w:val="num" w:pos="360"/>
        </w:tabs>
        <w:ind w:left="360" w:hanging="360"/>
      </w:pPr>
      <w:rPr>
        <w:rFonts w:hint="default"/>
        <w:b/>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7EE0BC7"/>
    <w:multiLevelType w:val="hybridMultilevel"/>
    <w:tmpl w:val="17C8B27A"/>
    <w:lvl w:ilvl="0" w:tplc="0409000F">
      <w:start w:val="1"/>
      <w:numFmt w:val="decimal"/>
      <w:lvlText w:val="%1."/>
      <w:lvlJc w:val="left"/>
      <w:pPr>
        <w:tabs>
          <w:tab w:val="num" w:pos="1620"/>
        </w:tabs>
        <w:ind w:left="1620" w:hanging="360"/>
      </w:pPr>
    </w:lvl>
    <w:lvl w:ilvl="1" w:tplc="A2982BDA">
      <w:start w:val="1"/>
      <w:numFmt w:val="upperLetter"/>
      <w:lvlText w:val="%2."/>
      <w:lvlJc w:val="left"/>
      <w:pPr>
        <w:tabs>
          <w:tab w:val="num" w:pos="2340"/>
        </w:tabs>
        <w:ind w:left="2340" w:hanging="360"/>
      </w:pPr>
      <w:rPr>
        <w:rFonts w:hint="default"/>
      </w:r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8" w15:restartNumberingAfterBreak="0">
    <w:nsid w:val="6C345DB2"/>
    <w:multiLevelType w:val="hybridMultilevel"/>
    <w:tmpl w:val="A51CCA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8737B1"/>
    <w:multiLevelType w:val="hybridMultilevel"/>
    <w:tmpl w:val="6E5AF590"/>
    <w:lvl w:ilvl="0" w:tplc="58ECDC58">
      <w:start w:val="1"/>
      <w:numFmt w:val="upperLetter"/>
      <w:lvlText w:val="%1."/>
      <w:lvlJc w:val="left"/>
      <w:pPr>
        <w:tabs>
          <w:tab w:val="num" w:pos="900"/>
        </w:tabs>
        <w:ind w:left="900" w:hanging="360"/>
      </w:pPr>
      <w:rPr>
        <w:rFonts w:hint="default"/>
        <w:i w:val="0"/>
      </w:rPr>
    </w:lvl>
    <w:lvl w:ilvl="1" w:tplc="EC9EF088">
      <w:start w:val="1"/>
      <w:numFmt w:val="decimal"/>
      <w:lvlText w:val="%2."/>
      <w:lvlJc w:val="left"/>
      <w:pPr>
        <w:tabs>
          <w:tab w:val="num" w:pos="1620"/>
        </w:tabs>
        <w:ind w:left="1620" w:hanging="54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7A8179A5"/>
    <w:multiLevelType w:val="hybridMultilevel"/>
    <w:tmpl w:val="30FC9C02"/>
    <w:lvl w:ilvl="0" w:tplc="3F64304C">
      <w:start w:val="1"/>
      <w:numFmt w:val="decimal"/>
      <w:lvlText w:val="%1."/>
      <w:lvlJc w:val="left"/>
      <w:pPr>
        <w:ind w:left="547" w:hanging="54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6431786">
    <w:abstractNumId w:val="9"/>
  </w:num>
  <w:num w:numId="2" w16cid:durableId="296566636">
    <w:abstractNumId w:val="0"/>
  </w:num>
  <w:num w:numId="3" w16cid:durableId="2098595014">
    <w:abstractNumId w:val="10"/>
  </w:num>
  <w:num w:numId="4" w16cid:durableId="1312905431">
    <w:abstractNumId w:val="5"/>
  </w:num>
  <w:num w:numId="5" w16cid:durableId="417093550">
    <w:abstractNumId w:val="3"/>
  </w:num>
  <w:num w:numId="6" w16cid:durableId="1486429129">
    <w:abstractNumId w:val="7"/>
  </w:num>
  <w:num w:numId="7" w16cid:durableId="258221757">
    <w:abstractNumId w:val="4"/>
  </w:num>
  <w:num w:numId="8" w16cid:durableId="842936081">
    <w:abstractNumId w:val="6"/>
  </w:num>
  <w:num w:numId="9" w16cid:durableId="1685205339">
    <w:abstractNumId w:val="1"/>
  </w:num>
  <w:num w:numId="10" w16cid:durableId="789317941">
    <w:abstractNumId w:val="2"/>
  </w:num>
  <w:num w:numId="11" w16cid:durableId="55253999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5F83"/>
    <w:rsid w:val="0000021B"/>
    <w:rsid w:val="000007E6"/>
    <w:rsid w:val="00002D75"/>
    <w:rsid w:val="0000320A"/>
    <w:rsid w:val="00003A49"/>
    <w:rsid w:val="00007477"/>
    <w:rsid w:val="000078C9"/>
    <w:rsid w:val="00007BBA"/>
    <w:rsid w:val="000235F8"/>
    <w:rsid w:val="00024682"/>
    <w:rsid w:val="0002638F"/>
    <w:rsid w:val="00026A15"/>
    <w:rsid w:val="00026DBD"/>
    <w:rsid w:val="0002784A"/>
    <w:rsid w:val="00031BF7"/>
    <w:rsid w:val="00031E8B"/>
    <w:rsid w:val="0003348C"/>
    <w:rsid w:val="00034492"/>
    <w:rsid w:val="00036F54"/>
    <w:rsid w:val="0003794E"/>
    <w:rsid w:val="00037EBF"/>
    <w:rsid w:val="00037F3A"/>
    <w:rsid w:val="00040EEA"/>
    <w:rsid w:val="000412F4"/>
    <w:rsid w:val="000420C4"/>
    <w:rsid w:val="000431EF"/>
    <w:rsid w:val="00043200"/>
    <w:rsid w:val="00043B26"/>
    <w:rsid w:val="0004428E"/>
    <w:rsid w:val="00044B5C"/>
    <w:rsid w:val="00045A2F"/>
    <w:rsid w:val="00050F77"/>
    <w:rsid w:val="00054CD6"/>
    <w:rsid w:val="0005538D"/>
    <w:rsid w:val="00055843"/>
    <w:rsid w:val="000572FC"/>
    <w:rsid w:val="00061F20"/>
    <w:rsid w:val="00065553"/>
    <w:rsid w:val="00070EE5"/>
    <w:rsid w:val="00072C81"/>
    <w:rsid w:val="00073262"/>
    <w:rsid w:val="0007561E"/>
    <w:rsid w:val="00081A5E"/>
    <w:rsid w:val="0009429B"/>
    <w:rsid w:val="000946A5"/>
    <w:rsid w:val="000970CE"/>
    <w:rsid w:val="000971C0"/>
    <w:rsid w:val="000A03F8"/>
    <w:rsid w:val="000A1C72"/>
    <w:rsid w:val="000A35CD"/>
    <w:rsid w:val="000A5AFA"/>
    <w:rsid w:val="000B6F43"/>
    <w:rsid w:val="000C7AE3"/>
    <w:rsid w:val="000D3B4B"/>
    <w:rsid w:val="000D5965"/>
    <w:rsid w:val="000D6AF1"/>
    <w:rsid w:val="000D6CA0"/>
    <w:rsid w:val="000D6DF8"/>
    <w:rsid w:val="000E2CFF"/>
    <w:rsid w:val="000E41D9"/>
    <w:rsid w:val="000E573B"/>
    <w:rsid w:val="000E6ABD"/>
    <w:rsid w:val="000F0414"/>
    <w:rsid w:val="000F1070"/>
    <w:rsid w:val="000F26BD"/>
    <w:rsid w:val="000F29A9"/>
    <w:rsid w:val="000F482D"/>
    <w:rsid w:val="000F595C"/>
    <w:rsid w:val="000F7670"/>
    <w:rsid w:val="0010057E"/>
    <w:rsid w:val="0010480F"/>
    <w:rsid w:val="00104CD0"/>
    <w:rsid w:val="00105B22"/>
    <w:rsid w:val="00110D89"/>
    <w:rsid w:val="001113BA"/>
    <w:rsid w:val="001161F8"/>
    <w:rsid w:val="00123103"/>
    <w:rsid w:val="0012543E"/>
    <w:rsid w:val="00125492"/>
    <w:rsid w:val="001324D1"/>
    <w:rsid w:val="001336E9"/>
    <w:rsid w:val="001346EB"/>
    <w:rsid w:val="00141A4E"/>
    <w:rsid w:val="00142B27"/>
    <w:rsid w:val="00146253"/>
    <w:rsid w:val="001473EE"/>
    <w:rsid w:val="0014777E"/>
    <w:rsid w:val="00151AA8"/>
    <w:rsid w:val="00151E40"/>
    <w:rsid w:val="00152F94"/>
    <w:rsid w:val="0016216B"/>
    <w:rsid w:val="00166755"/>
    <w:rsid w:val="00166BF6"/>
    <w:rsid w:val="00171EBF"/>
    <w:rsid w:val="00175865"/>
    <w:rsid w:val="00177CBA"/>
    <w:rsid w:val="00180E8C"/>
    <w:rsid w:val="001811F2"/>
    <w:rsid w:val="00182964"/>
    <w:rsid w:val="00182D33"/>
    <w:rsid w:val="001903A5"/>
    <w:rsid w:val="001946C8"/>
    <w:rsid w:val="001962EB"/>
    <w:rsid w:val="001A3237"/>
    <w:rsid w:val="001A3CF3"/>
    <w:rsid w:val="001A6B28"/>
    <w:rsid w:val="001B4565"/>
    <w:rsid w:val="001B74AE"/>
    <w:rsid w:val="001C0DD1"/>
    <w:rsid w:val="001C21AE"/>
    <w:rsid w:val="001C49C2"/>
    <w:rsid w:val="001C6526"/>
    <w:rsid w:val="001C6972"/>
    <w:rsid w:val="001D05ED"/>
    <w:rsid w:val="001D1255"/>
    <w:rsid w:val="001D3ED2"/>
    <w:rsid w:val="001D5DAB"/>
    <w:rsid w:val="001E77CF"/>
    <w:rsid w:val="001E7EE2"/>
    <w:rsid w:val="001F238E"/>
    <w:rsid w:val="001F38F4"/>
    <w:rsid w:val="002008DA"/>
    <w:rsid w:val="00202268"/>
    <w:rsid w:val="0020430C"/>
    <w:rsid w:val="00204E3A"/>
    <w:rsid w:val="002064AF"/>
    <w:rsid w:val="002122CC"/>
    <w:rsid w:val="00212E10"/>
    <w:rsid w:val="00212F7B"/>
    <w:rsid w:val="0021301C"/>
    <w:rsid w:val="00213FED"/>
    <w:rsid w:val="00214B22"/>
    <w:rsid w:val="00217224"/>
    <w:rsid w:val="00222444"/>
    <w:rsid w:val="002225E4"/>
    <w:rsid w:val="0022302F"/>
    <w:rsid w:val="0022330D"/>
    <w:rsid w:val="00224B8F"/>
    <w:rsid w:val="00227C8D"/>
    <w:rsid w:val="00230392"/>
    <w:rsid w:val="0023044C"/>
    <w:rsid w:val="002415DC"/>
    <w:rsid w:val="00242264"/>
    <w:rsid w:val="002442DC"/>
    <w:rsid w:val="002450F6"/>
    <w:rsid w:val="00245228"/>
    <w:rsid w:val="00245A0F"/>
    <w:rsid w:val="00245F7B"/>
    <w:rsid w:val="002466F8"/>
    <w:rsid w:val="00252056"/>
    <w:rsid w:val="00252644"/>
    <w:rsid w:val="00256F00"/>
    <w:rsid w:val="00260518"/>
    <w:rsid w:val="00261445"/>
    <w:rsid w:val="00262E41"/>
    <w:rsid w:val="0026352D"/>
    <w:rsid w:val="00264333"/>
    <w:rsid w:val="00266369"/>
    <w:rsid w:val="00270E2E"/>
    <w:rsid w:val="0027204C"/>
    <w:rsid w:val="00273208"/>
    <w:rsid w:val="00275E73"/>
    <w:rsid w:val="00281E71"/>
    <w:rsid w:val="00290BA3"/>
    <w:rsid w:val="002944FB"/>
    <w:rsid w:val="002A3D16"/>
    <w:rsid w:val="002A6C07"/>
    <w:rsid w:val="002B0338"/>
    <w:rsid w:val="002B5E8B"/>
    <w:rsid w:val="002C0328"/>
    <w:rsid w:val="002C344A"/>
    <w:rsid w:val="002C3BBF"/>
    <w:rsid w:val="002C6C63"/>
    <w:rsid w:val="002D21CA"/>
    <w:rsid w:val="002D4216"/>
    <w:rsid w:val="002D4C9E"/>
    <w:rsid w:val="002D53AA"/>
    <w:rsid w:val="002D5893"/>
    <w:rsid w:val="002D5C77"/>
    <w:rsid w:val="002E58AC"/>
    <w:rsid w:val="002E5F83"/>
    <w:rsid w:val="002E7634"/>
    <w:rsid w:val="002E77D8"/>
    <w:rsid w:val="002E7916"/>
    <w:rsid w:val="002F20FB"/>
    <w:rsid w:val="0030086D"/>
    <w:rsid w:val="00303C2B"/>
    <w:rsid w:val="00303D8E"/>
    <w:rsid w:val="003057DC"/>
    <w:rsid w:val="00306DF7"/>
    <w:rsid w:val="003071AB"/>
    <w:rsid w:val="003156F8"/>
    <w:rsid w:val="003173AB"/>
    <w:rsid w:val="0031753A"/>
    <w:rsid w:val="00320C17"/>
    <w:rsid w:val="00321D99"/>
    <w:rsid w:val="00335037"/>
    <w:rsid w:val="003412C5"/>
    <w:rsid w:val="0034253C"/>
    <w:rsid w:val="003436BF"/>
    <w:rsid w:val="003459DD"/>
    <w:rsid w:val="003501DD"/>
    <w:rsid w:val="003541E1"/>
    <w:rsid w:val="00357623"/>
    <w:rsid w:val="00357F1A"/>
    <w:rsid w:val="00366913"/>
    <w:rsid w:val="00373CD6"/>
    <w:rsid w:val="00374FD1"/>
    <w:rsid w:val="003770FB"/>
    <w:rsid w:val="00377884"/>
    <w:rsid w:val="00380703"/>
    <w:rsid w:val="0038096D"/>
    <w:rsid w:val="003847E1"/>
    <w:rsid w:val="0039025B"/>
    <w:rsid w:val="00396AC2"/>
    <w:rsid w:val="003A3CF3"/>
    <w:rsid w:val="003A4C1A"/>
    <w:rsid w:val="003B1782"/>
    <w:rsid w:val="003B5EAC"/>
    <w:rsid w:val="003B63C3"/>
    <w:rsid w:val="003B6A1B"/>
    <w:rsid w:val="003B736D"/>
    <w:rsid w:val="003C1D38"/>
    <w:rsid w:val="003C608A"/>
    <w:rsid w:val="003D359B"/>
    <w:rsid w:val="003D3F6D"/>
    <w:rsid w:val="003D4455"/>
    <w:rsid w:val="003D6BB8"/>
    <w:rsid w:val="003D7BA1"/>
    <w:rsid w:val="003E0F0F"/>
    <w:rsid w:val="003E34FD"/>
    <w:rsid w:val="003F20CA"/>
    <w:rsid w:val="003F37DE"/>
    <w:rsid w:val="00403238"/>
    <w:rsid w:val="00403E76"/>
    <w:rsid w:val="00405D8C"/>
    <w:rsid w:val="00410EE8"/>
    <w:rsid w:val="00411C3F"/>
    <w:rsid w:val="004129B8"/>
    <w:rsid w:val="004154D4"/>
    <w:rsid w:val="00415647"/>
    <w:rsid w:val="00420A3A"/>
    <w:rsid w:val="00420B33"/>
    <w:rsid w:val="004225C1"/>
    <w:rsid w:val="00422B95"/>
    <w:rsid w:val="00426CEA"/>
    <w:rsid w:val="00435C30"/>
    <w:rsid w:val="00436547"/>
    <w:rsid w:val="00436C44"/>
    <w:rsid w:val="004415A6"/>
    <w:rsid w:val="00441BEA"/>
    <w:rsid w:val="00453347"/>
    <w:rsid w:val="004534E7"/>
    <w:rsid w:val="004574E3"/>
    <w:rsid w:val="004605E9"/>
    <w:rsid w:val="0046248A"/>
    <w:rsid w:val="00466D8B"/>
    <w:rsid w:val="00467E65"/>
    <w:rsid w:val="0047538A"/>
    <w:rsid w:val="0048090B"/>
    <w:rsid w:val="00480BF6"/>
    <w:rsid w:val="004840D2"/>
    <w:rsid w:val="00485CBE"/>
    <w:rsid w:val="004918E3"/>
    <w:rsid w:val="00491BB7"/>
    <w:rsid w:val="004A01C0"/>
    <w:rsid w:val="004A24BB"/>
    <w:rsid w:val="004A32B7"/>
    <w:rsid w:val="004A3D1B"/>
    <w:rsid w:val="004A6FD4"/>
    <w:rsid w:val="004B4739"/>
    <w:rsid w:val="004B5514"/>
    <w:rsid w:val="004C089D"/>
    <w:rsid w:val="004C0961"/>
    <w:rsid w:val="004C2603"/>
    <w:rsid w:val="004C2621"/>
    <w:rsid w:val="004C36E1"/>
    <w:rsid w:val="004C39A1"/>
    <w:rsid w:val="004C7F36"/>
    <w:rsid w:val="004D4B80"/>
    <w:rsid w:val="004D6B6D"/>
    <w:rsid w:val="004D779D"/>
    <w:rsid w:val="004D7C1E"/>
    <w:rsid w:val="004E0395"/>
    <w:rsid w:val="004E3939"/>
    <w:rsid w:val="004E3D93"/>
    <w:rsid w:val="004E4484"/>
    <w:rsid w:val="004F0CF5"/>
    <w:rsid w:val="004F15EF"/>
    <w:rsid w:val="004F4FDA"/>
    <w:rsid w:val="004F5A4B"/>
    <w:rsid w:val="004F61E1"/>
    <w:rsid w:val="004F6545"/>
    <w:rsid w:val="004F72B8"/>
    <w:rsid w:val="0050208D"/>
    <w:rsid w:val="00502B96"/>
    <w:rsid w:val="00505584"/>
    <w:rsid w:val="00506C46"/>
    <w:rsid w:val="00506D7F"/>
    <w:rsid w:val="005071B1"/>
    <w:rsid w:val="00510051"/>
    <w:rsid w:val="00510443"/>
    <w:rsid w:val="00510A2C"/>
    <w:rsid w:val="00511C65"/>
    <w:rsid w:val="00513ED4"/>
    <w:rsid w:val="00516CE7"/>
    <w:rsid w:val="0052099A"/>
    <w:rsid w:val="005215EF"/>
    <w:rsid w:val="00521B86"/>
    <w:rsid w:val="00523BA2"/>
    <w:rsid w:val="00527FDB"/>
    <w:rsid w:val="00533373"/>
    <w:rsid w:val="00536C44"/>
    <w:rsid w:val="00542B8B"/>
    <w:rsid w:val="00544D55"/>
    <w:rsid w:val="00547145"/>
    <w:rsid w:val="00551967"/>
    <w:rsid w:val="0055228B"/>
    <w:rsid w:val="00552461"/>
    <w:rsid w:val="0055304F"/>
    <w:rsid w:val="00553AA8"/>
    <w:rsid w:val="005556A8"/>
    <w:rsid w:val="0055648C"/>
    <w:rsid w:val="00563727"/>
    <w:rsid w:val="00565658"/>
    <w:rsid w:val="00565C37"/>
    <w:rsid w:val="00567DEE"/>
    <w:rsid w:val="0057033C"/>
    <w:rsid w:val="0057088A"/>
    <w:rsid w:val="005747C3"/>
    <w:rsid w:val="0057507A"/>
    <w:rsid w:val="005750CC"/>
    <w:rsid w:val="00575494"/>
    <w:rsid w:val="00576EF1"/>
    <w:rsid w:val="005772A2"/>
    <w:rsid w:val="00585A31"/>
    <w:rsid w:val="005912FA"/>
    <w:rsid w:val="0059289A"/>
    <w:rsid w:val="005949B2"/>
    <w:rsid w:val="005965D8"/>
    <w:rsid w:val="005A1442"/>
    <w:rsid w:val="005A3018"/>
    <w:rsid w:val="005A53F1"/>
    <w:rsid w:val="005A54E4"/>
    <w:rsid w:val="005A63D4"/>
    <w:rsid w:val="005A65C2"/>
    <w:rsid w:val="005B550C"/>
    <w:rsid w:val="005B5B44"/>
    <w:rsid w:val="005B75ED"/>
    <w:rsid w:val="005C327F"/>
    <w:rsid w:val="005C3BAF"/>
    <w:rsid w:val="005C413D"/>
    <w:rsid w:val="005C5F30"/>
    <w:rsid w:val="005D1096"/>
    <w:rsid w:val="005D2BF5"/>
    <w:rsid w:val="005D3B86"/>
    <w:rsid w:val="005D5768"/>
    <w:rsid w:val="005D59AE"/>
    <w:rsid w:val="005E2E4D"/>
    <w:rsid w:val="005E46DC"/>
    <w:rsid w:val="005E4E35"/>
    <w:rsid w:val="005F2A93"/>
    <w:rsid w:val="005F4A1C"/>
    <w:rsid w:val="005F4D82"/>
    <w:rsid w:val="00601A93"/>
    <w:rsid w:val="0060313C"/>
    <w:rsid w:val="00604CE4"/>
    <w:rsid w:val="00605592"/>
    <w:rsid w:val="0060741A"/>
    <w:rsid w:val="00607B9E"/>
    <w:rsid w:val="00621A7C"/>
    <w:rsid w:val="00623322"/>
    <w:rsid w:val="0062362F"/>
    <w:rsid w:val="00632E42"/>
    <w:rsid w:val="00633731"/>
    <w:rsid w:val="0063708E"/>
    <w:rsid w:val="006373BE"/>
    <w:rsid w:val="00642269"/>
    <w:rsid w:val="00647452"/>
    <w:rsid w:val="0065087E"/>
    <w:rsid w:val="00652BA6"/>
    <w:rsid w:val="00652BBD"/>
    <w:rsid w:val="00652DEA"/>
    <w:rsid w:val="006533FA"/>
    <w:rsid w:val="00660365"/>
    <w:rsid w:val="00660D7E"/>
    <w:rsid w:val="00661954"/>
    <w:rsid w:val="006637D2"/>
    <w:rsid w:val="006637FD"/>
    <w:rsid w:val="006721A2"/>
    <w:rsid w:val="00673595"/>
    <w:rsid w:val="00673EB1"/>
    <w:rsid w:val="006742A0"/>
    <w:rsid w:val="006846C2"/>
    <w:rsid w:val="00686B77"/>
    <w:rsid w:val="00686DC4"/>
    <w:rsid w:val="00687CAE"/>
    <w:rsid w:val="00691528"/>
    <w:rsid w:val="00692738"/>
    <w:rsid w:val="006A674F"/>
    <w:rsid w:val="006A7272"/>
    <w:rsid w:val="006B0BC7"/>
    <w:rsid w:val="006B1E0B"/>
    <w:rsid w:val="006B2F1B"/>
    <w:rsid w:val="006B7228"/>
    <w:rsid w:val="006B7375"/>
    <w:rsid w:val="006C41FA"/>
    <w:rsid w:val="006C4287"/>
    <w:rsid w:val="006C44CF"/>
    <w:rsid w:val="006D19BF"/>
    <w:rsid w:val="006D1BE0"/>
    <w:rsid w:val="006D4B0E"/>
    <w:rsid w:val="006D627F"/>
    <w:rsid w:val="006D67C9"/>
    <w:rsid w:val="006E54ED"/>
    <w:rsid w:val="006F09DA"/>
    <w:rsid w:val="006F271E"/>
    <w:rsid w:val="006F7FCF"/>
    <w:rsid w:val="0070192C"/>
    <w:rsid w:val="007038C7"/>
    <w:rsid w:val="00703D5A"/>
    <w:rsid w:val="007056FC"/>
    <w:rsid w:val="00706303"/>
    <w:rsid w:val="00706DEE"/>
    <w:rsid w:val="00707F0A"/>
    <w:rsid w:val="0071127F"/>
    <w:rsid w:val="00712EBA"/>
    <w:rsid w:val="00722BF7"/>
    <w:rsid w:val="007262D1"/>
    <w:rsid w:val="00730536"/>
    <w:rsid w:val="0073611A"/>
    <w:rsid w:val="00737F6B"/>
    <w:rsid w:val="00742E84"/>
    <w:rsid w:val="0074431B"/>
    <w:rsid w:val="00744EA4"/>
    <w:rsid w:val="0074620B"/>
    <w:rsid w:val="00747B4F"/>
    <w:rsid w:val="0075205C"/>
    <w:rsid w:val="00753F17"/>
    <w:rsid w:val="00757B44"/>
    <w:rsid w:val="00763797"/>
    <w:rsid w:val="007648CB"/>
    <w:rsid w:val="00771820"/>
    <w:rsid w:val="00772DE8"/>
    <w:rsid w:val="00773208"/>
    <w:rsid w:val="0077519A"/>
    <w:rsid w:val="00777F78"/>
    <w:rsid w:val="00780C7B"/>
    <w:rsid w:val="00784E9E"/>
    <w:rsid w:val="00786CAD"/>
    <w:rsid w:val="007959E7"/>
    <w:rsid w:val="007960EE"/>
    <w:rsid w:val="007A0CC1"/>
    <w:rsid w:val="007A3FCC"/>
    <w:rsid w:val="007A5D7D"/>
    <w:rsid w:val="007A7691"/>
    <w:rsid w:val="007B064C"/>
    <w:rsid w:val="007B24AC"/>
    <w:rsid w:val="007B410D"/>
    <w:rsid w:val="007B599D"/>
    <w:rsid w:val="007B63F4"/>
    <w:rsid w:val="007C1B69"/>
    <w:rsid w:val="007C1CE1"/>
    <w:rsid w:val="007C3121"/>
    <w:rsid w:val="007D0A87"/>
    <w:rsid w:val="007D3D47"/>
    <w:rsid w:val="007D681C"/>
    <w:rsid w:val="007D6EAC"/>
    <w:rsid w:val="007E0373"/>
    <w:rsid w:val="007E3109"/>
    <w:rsid w:val="007E71C3"/>
    <w:rsid w:val="007F0364"/>
    <w:rsid w:val="007F0F77"/>
    <w:rsid w:val="007F30C9"/>
    <w:rsid w:val="007F620E"/>
    <w:rsid w:val="007F6CF5"/>
    <w:rsid w:val="00800BE6"/>
    <w:rsid w:val="00802101"/>
    <w:rsid w:val="00802701"/>
    <w:rsid w:val="00810B2D"/>
    <w:rsid w:val="00810D06"/>
    <w:rsid w:val="00811DB1"/>
    <w:rsid w:val="0081482B"/>
    <w:rsid w:val="00815F1F"/>
    <w:rsid w:val="0081626F"/>
    <w:rsid w:val="008201E0"/>
    <w:rsid w:val="00824389"/>
    <w:rsid w:val="00825D04"/>
    <w:rsid w:val="00827FEA"/>
    <w:rsid w:val="00831652"/>
    <w:rsid w:val="0083350A"/>
    <w:rsid w:val="0083442F"/>
    <w:rsid w:val="008414B5"/>
    <w:rsid w:val="00844892"/>
    <w:rsid w:val="00846782"/>
    <w:rsid w:val="00855FD7"/>
    <w:rsid w:val="0086269D"/>
    <w:rsid w:val="00863C85"/>
    <w:rsid w:val="0086420F"/>
    <w:rsid w:val="00864445"/>
    <w:rsid w:val="00871922"/>
    <w:rsid w:val="00872AC0"/>
    <w:rsid w:val="00872FDE"/>
    <w:rsid w:val="00880855"/>
    <w:rsid w:val="00882573"/>
    <w:rsid w:val="008844B6"/>
    <w:rsid w:val="00885956"/>
    <w:rsid w:val="00886869"/>
    <w:rsid w:val="0088789E"/>
    <w:rsid w:val="00891F60"/>
    <w:rsid w:val="00892CC9"/>
    <w:rsid w:val="0089528C"/>
    <w:rsid w:val="008A2066"/>
    <w:rsid w:val="008A5A83"/>
    <w:rsid w:val="008B3798"/>
    <w:rsid w:val="008B67E2"/>
    <w:rsid w:val="008C09F7"/>
    <w:rsid w:val="008C2208"/>
    <w:rsid w:val="008C455B"/>
    <w:rsid w:val="008C7C91"/>
    <w:rsid w:val="008D23FC"/>
    <w:rsid w:val="008D2584"/>
    <w:rsid w:val="008E182E"/>
    <w:rsid w:val="008E267D"/>
    <w:rsid w:val="008E3450"/>
    <w:rsid w:val="008E4336"/>
    <w:rsid w:val="008E5B9A"/>
    <w:rsid w:val="008E7AD1"/>
    <w:rsid w:val="008F29AA"/>
    <w:rsid w:val="008F72D2"/>
    <w:rsid w:val="00900376"/>
    <w:rsid w:val="00900FDE"/>
    <w:rsid w:val="009047A6"/>
    <w:rsid w:val="00905F1C"/>
    <w:rsid w:val="00912F4F"/>
    <w:rsid w:val="00915118"/>
    <w:rsid w:val="00917616"/>
    <w:rsid w:val="009242C6"/>
    <w:rsid w:val="00925062"/>
    <w:rsid w:val="00925FAB"/>
    <w:rsid w:val="00926CA6"/>
    <w:rsid w:val="0093638F"/>
    <w:rsid w:val="00941009"/>
    <w:rsid w:val="00941DFF"/>
    <w:rsid w:val="00941F9E"/>
    <w:rsid w:val="00941FA3"/>
    <w:rsid w:val="00942829"/>
    <w:rsid w:val="00951EA0"/>
    <w:rsid w:val="00954CD6"/>
    <w:rsid w:val="009568C7"/>
    <w:rsid w:val="0095765A"/>
    <w:rsid w:val="00960F8A"/>
    <w:rsid w:val="00961246"/>
    <w:rsid w:val="00961257"/>
    <w:rsid w:val="00962A57"/>
    <w:rsid w:val="00963EEF"/>
    <w:rsid w:val="00967796"/>
    <w:rsid w:val="00970C04"/>
    <w:rsid w:val="00975072"/>
    <w:rsid w:val="00980590"/>
    <w:rsid w:val="00990B2C"/>
    <w:rsid w:val="0099241C"/>
    <w:rsid w:val="00994287"/>
    <w:rsid w:val="009A15E5"/>
    <w:rsid w:val="009A1C4E"/>
    <w:rsid w:val="009A1D00"/>
    <w:rsid w:val="009A1F9B"/>
    <w:rsid w:val="009A30B7"/>
    <w:rsid w:val="009A62F6"/>
    <w:rsid w:val="009A6EA4"/>
    <w:rsid w:val="009B1EC1"/>
    <w:rsid w:val="009B3973"/>
    <w:rsid w:val="009B3DEF"/>
    <w:rsid w:val="009C0987"/>
    <w:rsid w:val="009C1587"/>
    <w:rsid w:val="009C2097"/>
    <w:rsid w:val="009C5404"/>
    <w:rsid w:val="009C73B9"/>
    <w:rsid w:val="009D1917"/>
    <w:rsid w:val="009D194F"/>
    <w:rsid w:val="009D3284"/>
    <w:rsid w:val="009D3713"/>
    <w:rsid w:val="009D63BC"/>
    <w:rsid w:val="009D7729"/>
    <w:rsid w:val="009E0F6F"/>
    <w:rsid w:val="009E48E4"/>
    <w:rsid w:val="00A01413"/>
    <w:rsid w:val="00A01C6C"/>
    <w:rsid w:val="00A02063"/>
    <w:rsid w:val="00A07A96"/>
    <w:rsid w:val="00A168BE"/>
    <w:rsid w:val="00A22945"/>
    <w:rsid w:val="00A23930"/>
    <w:rsid w:val="00A23AAE"/>
    <w:rsid w:val="00A24E91"/>
    <w:rsid w:val="00A319DE"/>
    <w:rsid w:val="00A36A1B"/>
    <w:rsid w:val="00A3701F"/>
    <w:rsid w:val="00A3724E"/>
    <w:rsid w:val="00A44B38"/>
    <w:rsid w:val="00A46E26"/>
    <w:rsid w:val="00A5706F"/>
    <w:rsid w:val="00A60203"/>
    <w:rsid w:val="00A62803"/>
    <w:rsid w:val="00A66D97"/>
    <w:rsid w:val="00A67E89"/>
    <w:rsid w:val="00A725EB"/>
    <w:rsid w:val="00A75D2D"/>
    <w:rsid w:val="00A86489"/>
    <w:rsid w:val="00A86988"/>
    <w:rsid w:val="00A910F1"/>
    <w:rsid w:val="00A924DD"/>
    <w:rsid w:val="00A92D0B"/>
    <w:rsid w:val="00A97909"/>
    <w:rsid w:val="00AA1740"/>
    <w:rsid w:val="00AA3600"/>
    <w:rsid w:val="00AA3C04"/>
    <w:rsid w:val="00AA6C22"/>
    <w:rsid w:val="00AB1167"/>
    <w:rsid w:val="00AB2F7F"/>
    <w:rsid w:val="00AB3510"/>
    <w:rsid w:val="00AB4A31"/>
    <w:rsid w:val="00AC5750"/>
    <w:rsid w:val="00AC5A4B"/>
    <w:rsid w:val="00AC611F"/>
    <w:rsid w:val="00AD5797"/>
    <w:rsid w:val="00AD6720"/>
    <w:rsid w:val="00AD742A"/>
    <w:rsid w:val="00AD78A3"/>
    <w:rsid w:val="00AD7B00"/>
    <w:rsid w:val="00AE429F"/>
    <w:rsid w:val="00AE6488"/>
    <w:rsid w:val="00AE6645"/>
    <w:rsid w:val="00AE6E15"/>
    <w:rsid w:val="00AE76A2"/>
    <w:rsid w:val="00AF1E6E"/>
    <w:rsid w:val="00AF3409"/>
    <w:rsid w:val="00AF61A9"/>
    <w:rsid w:val="00B00BCD"/>
    <w:rsid w:val="00B03003"/>
    <w:rsid w:val="00B059A0"/>
    <w:rsid w:val="00B07164"/>
    <w:rsid w:val="00B119E7"/>
    <w:rsid w:val="00B1593B"/>
    <w:rsid w:val="00B17005"/>
    <w:rsid w:val="00B17322"/>
    <w:rsid w:val="00B17612"/>
    <w:rsid w:val="00B3089B"/>
    <w:rsid w:val="00B30F84"/>
    <w:rsid w:val="00B31298"/>
    <w:rsid w:val="00B312DA"/>
    <w:rsid w:val="00B31565"/>
    <w:rsid w:val="00B338A4"/>
    <w:rsid w:val="00B4089B"/>
    <w:rsid w:val="00B418C2"/>
    <w:rsid w:val="00B43B5A"/>
    <w:rsid w:val="00B51C2B"/>
    <w:rsid w:val="00B51F03"/>
    <w:rsid w:val="00B54991"/>
    <w:rsid w:val="00B55CCD"/>
    <w:rsid w:val="00B55D78"/>
    <w:rsid w:val="00B6022D"/>
    <w:rsid w:val="00B62AC0"/>
    <w:rsid w:val="00B63DE8"/>
    <w:rsid w:val="00B66CF5"/>
    <w:rsid w:val="00B67203"/>
    <w:rsid w:val="00B70805"/>
    <w:rsid w:val="00B71CA5"/>
    <w:rsid w:val="00B7452F"/>
    <w:rsid w:val="00B77C29"/>
    <w:rsid w:val="00B803D5"/>
    <w:rsid w:val="00BA4D39"/>
    <w:rsid w:val="00BA548C"/>
    <w:rsid w:val="00BA69A9"/>
    <w:rsid w:val="00BB11C6"/>
    <w:rsid w:val="00BB3BF9"/>
    <w:rsid w:val="00BB49BB"/>
    <w:rsid w:val="00BC524D"/>
    <w:rsid w:val="00BC540D"/>
    <w:rsid w:val="00BD3979"/>
    <w:rsid w:val="00BE22CC"/>
    <w:rsid w:val="00BE45D0"/>
    <w:rsid w:val="00BE4D48"/>
    <w:rsid w:val="00BE58B9"/>
    <w:rsid w:val="00BE5CAD"/>
    <w:rsid w:val="00BF0632"/>
    <w:rsid w:val="00BF111F"/>
    <w:rsid w:val="00BF2F45"/>
    <w:rsid w:val="00C0251A"/>
    <w:rsid w:val="00C02649"/>
    <w:rsid w:val="00C02773"/>
    <w:rsid w:val="00C0471D"/>
    <w:rsid w:val="00C05BF9"/>
    <w:rsid w:val="00C06686"/>
    <w:rsid w:val="00C10613"/>
    <w:rsid w:val="00C13B3F"/>
    <w:rsid w:val="00C14C70"/>
    <w:rsid w:val="00C16981"/>
    <w:rsid w:val="00C17990"/>
    <w:rsid w:val="00C27B5F"/>
    <w:rsid w:val="00C27EC5"/>
    <w:rsid w:val="00C30288"/>
    <w:rsid w:val="00C30472"/>
    <w:rsid w:val="00C31613"/>
    <w:rsid w:val="00C33518"/>
    <w:rsid w:val="00C35C4B"/>
    <w:rsid w:val="00C372E0"/>
    <w:rsid w:val="00C37BEF"/>
    <w:rsid w:val="00C47A2B"/>
    <w:rsid w:val="00C50660"/>
    <w:rsid w:val="00C5088E"/>
    <w:rsid w:val="00C5197B"/>
    <w:rsid w:val="00C51D5B"/>
    <w:rsid w:val="00C52328"/>
    <w:rsid w:val="00C56689"/>
    <w:rsid w:val="00C61449"/>
    <w:rsid w:val="00C62C88"/>
    <w:rsid w:val="00C70AA4"/>
    <w:rsid w:val="00C742D7"/>
    <w:rsid w:val="00C765A2"/>
    <w:rsid w:val="00C77121"/>
    <w:rsid w:val="00C80771"/>
    <w:rsid w:val="00C8156F"/>
    <w:rsid w:val="00C8338D"/>
    <w:rsid w:val="00C83B74"/>
    <w:rsid w:val="00C876B0"/>
    <w:rsid w:val="00C94932"/>
    <w:rsid w:val="00CA0E1D"/>
    <w:rsid w:val="00CA2684"/>
    <w:rsid w:val="00CB1620"/>
    <w:rsid w:val="00CB169C"/>
    <w:rsid w:val="00CB1B81"/>
    <w:rsid w:val="00CB5444"/>
    <w:rsid w:val="00CB7F6F"/>
    <w:rsid w:val="00CC0AE7"/>
    <w:rsid w:val="00CC0D1E"/>
    <w:rsid w:val="00CC10AF"/>
    <w:rsid w:val="00CC35EB"/>
    <w:rsid w:val="00CC4B40"/>
    <w:rsid w:val="00CC6D1F"/>
    <w:rsid w:val="00CD0805"/>
    <w:rsid w:val="00CD11D6"/>
    <w:rsid w:val="00CD3844"/>
    <w:rsid w:val="00CD42D4"/>
    <w:rsid w:val="00CD6886"/>
    <w:rsid w:val="00CD7D17"/>
    <w:rsid w:val="00CE057B"/>
    <w:rsid w:val="00CE0D2A"/>
    <w:rsid w:val="00CE6887"/>
    <w:rsid w:val="00CF1129"/>
    <w:rsid w:val="00CF184B"/>
    <w:rsid w:val="00CF249C"/>
    <w:rsid w:val="00CF42CE"/>
    <w:rsid w:val="00CF52E8"/>
    <w:rsid w:val="00CF5E4B"/>
    <w:rsid w:val="00CF6448"/>
    <w:rsid w:val="00D05F1B"/>
    <w:rsid w:val="00D075B1"/>
    <w:rsid w:val="00D10372"/>
    <w:rsid w:val="00D126D4"/>
    <w:rsid w:val="00D154D2"/>
    <w:rsid w:val="00D16555"/>
    <w:rsid w:val="00D16CDA"/>
    <w:rsid w:val="00D1778A"/>
    <w:rsid w:val="00D209DC"/>
    <w:rsid w:val="00D222F0"/>
    <w:rsid w:val="00D250EC"/>
    <w:rsid w:val="00D25D18"/>
    <w:rsid w:val="00D277C4"/>
    <w:rsid w:val="00D27D5F"/>
    <w:rsid w:val="00D27DFE"/>
    <w:rsid w:val="00D30039"/>
    <w:rsid w:val="00D30C4F"/>
    <w:rsid w:val="00D3225A"/>
    <w:rsid w:val="00D359DF"/>
    <w:rsid w:val="00D36884"/>
    <w:rsid w:val="00D36927"/>
    <w:rsid w:val="00D44C81"/>
    <w:rsid w:val="00D47E56"/>
    <w:rsid w:val="00D56BCA"/>
    <w:rsid w:val="00D56C67"/>
    <w:rsid w:val="00D6329A"/>
    <w:rsid w:val="00D63D08"/>
    <w:rsid w:val="00D704FB"/>
    <w:rsid w:val="00D74F4E"/>
    <w:rsid w:val="00D75107"/>
    <w:rsid w:val="00D77E4F"/>
    <w:rsid w:val="00D8094D"/>
    <w:rsid w:val="00D80B4A"/>
    <w:rsid w:val="00D8105A"/>
    <w:rsid w:val="00D8351B"/>
    <w:rsid w:val="00D84F94"/>
    <w:rsid w:val="00D84FCB"/>
    <w:rsid w:val="00D85C78"/>
    <w:rsid w:val="00D86419"/>
    <w:rsid w:val="00D8769E"/>
    <w:rsid w:val="00D91469"/>
    <w:rsid w:val="00DA0374"/>
    <w:rsid w:val="00DA16AA"/>
    <w:rsid w:val="00DA2A78"/>
    <w:rsid w:val="00DA3077"/>
    <w:rsid w:val="00DA3118"/>
    <w:rsid w:val="00DA3AEE"/>
    <w:rsid w:val="00DA4933"/>
    <w:rsid w:val="00DA566C"/>
    <w:rsid w:val="00DB38A3"/>
    <w:rsid w:val="00DB3D14"/>
    <w:rsid w:val="00DB5184"/>
    <w:rsid w:val="00DC3287"/>
    <w:rsid w:val="00DC482C"/>
    <w:rsid w:val="00DC4DA5"/>
    <w:rsid w:val="00DC4DE0"/>
    <w:rsid w:val="00DC64BB"/>
    <w:rsid w:val="00DD52BB"/>
    <w:rsid w:val="00DD66FD"/>
    <w:rsid w:val="00DE3A5D"/>
    <w:rsid w:val="00DF41A7"/>
    <w:rsid w:val="00E00990"/>
    <w:rsid w:val="00E00FCE"/>
    <w:rsid w:val="00E036C4"/>
    <w:rsid w:val="00E0596C"/>
    <w:rsid w:val="00E10E90"/>
    <w:rsid w:val="00E15DC3"/>
    <w:rsid w:val="00E167E4"/>
    <w:rsid w:val="00E16DFA"/>
    <w:rsid w:val="00E16F2D"/>
    <w:rsid w:val="00E17B34"/>
    <w:rsid w:val="00E21EA5"/>
    <w:rsid w:val="00E223C2"/>
    <w:rsid w:val="00E25078"/>
    <w:rsid w:val="00E27B11"/>
    <w:rsid w:val="00E31828"/>
    <w:rsid w:val="00E336B4"/>
    <w:rsid w:val="00E33BD0"/>
    <w:rsid w:val="00E3783E"/>
    <w:rsid w:val="00E3786F"/>
    <w:rsid w:val="00E40140"/>
    <w:rsid w:val="00E40275"/>
    <w:rsid w:val="00E42BF6"/>
    <w:rsid w:val="00E434F1"/>
    <w:rsid w:val="00E44D58"/>
    <w:rsid w:val="00E46D7A"/>
    <w:rsid w:val="00E513A2"/>
    <w:rsid w:val="00E52992"/>
    <w:rsid w:val="00E54096"/>
    <w:rsid w:val="00E54256"/>
    <w:rsid w:val="00E54BEC"/>
    <w:rsid w:val="00E54E5D"/>
    <w:rsid w:val="00E54EE7"/>
    <w:rsid w:val="00E57990"/>
    <w:rsid w:val="00E60942"/>
    <w:rsid w:val="00E61987"/>
    <w:rsid w:val="00E66213"/>
    <w:rsid w:val="00E667FC"/>
    <w:rsid w:val="00E66FE7"/>
    <w:rsid w:val="00E674AA"/>
    <w:rsid w:val="00E71795"/>
    <w:rsid w:val="00E747A1"/>
    <w:rsid w:val="00E75E09"/>
    <w:rsid w:val="00E75F82"/>
    <w:rsid w:val="00E775D0"/>
    <w:rsid w:val="00E77912"/>
    <w:rsid w:val="00E81881"/>
    <w:rsid w:val="00E81AE4"/>
    <w:rsid w:val="00E82DDF"/>
    <w:rsid w:val="00E84E3D"/>
    <w:rsid w:val="00E9366A"/>
    <w:rsid w:val="00E9395D"/>
    <w:rsid w:val="00E959A0"/>
    <w:rsid w:val="00E95D3A"/>
    <w:rsid w:val="00EA2D2F"/>
    <w:rsid w:val="00EA4677"/>
    <w:rsid w:val="00EA49A5"/>
    <w:rsid w:val="00EB0DBA"/>
    <w:rsid w:val="00EB64CF"/>
    <w:rsid w:val="00EC050A"/>
    <w:rsid w:val="00EC0845"/>
    <w:rsid w:val="00EC471A"/>
    <w:rsid w:val="00EC6387"/>
    <w:rsid w:val="00EC720E"/>
    <w:rsid w:val="00EC7BB8"/>
    <w:rsid w:val="00ED10FC"/>
    <w:rsid w:val="00ED452E"/>
    <w:rsid w:val="00ED5C8F"/>
    <w:rsid w:val="00ED67A4"/>
    <w:rsid w:val="00ED6B6B"/>
    <w:rsid w:val="00EE1113"/>
    <w:rsid w:val="00EE4B07"/>
    <w:rsid w:val="00EF3E2E"/>
    <w:rsid w:val="00F002EA"/>
    <w:rsid w:val="00F011FF"/>
    <w:rsid w:val="00F01361"/>
    <w:rsid w:val="00F028C8"/>
    <w:rsid w:val="00F04904"/>
    <w:rsid w:val="00F069F7"/>
    <w:rsid w:val="00F108C7"/>
    <w:rsid w:val="00F13365"/>
    <w:rsid w:val="00F1345D"/>
    <w:rsid w:val="00F15182"/>
    <w:rsid w:val="00F15A87"/>
    <w:rsid w:val="00F17719"/>
    <w:rsid w:val="00F20061"/>
    <w:rsid w:val="00F26371"/>
    <w:rsid w:val="00F2682B"/>
    <w:rsid w:val="00F30DA8"/>
    <w:rsid w:val="00F32CF4"/>
    <w:rsid w:val="00F3325E"/>
    <w:rsid w:val="00F34C1F"/>
    <w:rsid w:val="00F34CDB"/>
    <w:rsid w:val="00F359E0"/>
    <w:rsid w:val="00F3772B"/>
    <w:rsid w:val="00F423E4"/>
    <w:rsid w:val="00F42DB6"/>
    <w:rsid w:val="00F42FC5"/>
    <w:rsid w:val="00F45079"/>
    <w:rsid w:val="00F47E87"/>
    <w:rsid w:val="00F516B9"/>
    <w:rsid w:val="00F56C26"/>
    <w:rsid w:val="00F606B2"/>
    <w:rsid w:val="00F60981"/>
    <w:rsid w:val="00F63C29"/>
    <w:rsid w:val="00F650AE"/>
    <w:rsid w:val="00F678AA"/>
    <w:rsid w:val="00F75389"/>
    <w:rsid w:val="00F7579D"/>
    <w:rsid w:val="00F81778"/>
    <w:rsid w:val="00F82E6A"/>
    <w:rsid w:val="00F83D94"/>
    <w:rsid w:val="00F85837"/>
    <w:rsid w:val="00F862A9"/>
    <w:rsid w:val="00F86EE6"/>
    <w:rsid w:val="00FA0F37"/>
    <w:rsid w:val="00FA1C01"/>
    <w:rsid w:val="00FA3465"/>
    <w:rsid w:val="00FA4732"/>
    <w:rsid w:val="00FA5F96"/>
    <w:rsid w:val="00FB50B8"/>
    <w:rsid w:val="00FB71D9"/>
    <w:rsid w:val="00FC17CF"/>
    <w:rsid w:val="00FC3A9B"/>
    <w:rsid w:val="00FC3AF0"/>
    <w:rsid w:val="00FC4BF7"/>
    <w:rsid w:val="00FC72B7"/>
    <w:rsid w:val="00FD5D5E"/>
    <w:rsid w:val="00FD688E"/>
    <w:rsid w:val="00FE3BAE"/>
    <w:rsid w:val="00FE4662"/>
    <w:rsid w:val="00FE651C"/>
    <w:rsid w:val="00FF19B1"/>
    <w:rsid w:val="00FF274D"/>
    <w:rsid w:val="00FF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0995AA"/>
  <w15:docId w15:val="{8A7C362C-01C0-4001-86F9-9D7759BE29FA}"/>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ar">
    <w:name w:val="title bar"/>
    <w:basedOn w:val="Normal"/>
    <w:pPr>
      <w:keepNext/>
      <w:suppressAutoHyphens/>
      <w:jc w:val="center"/>
    </w:pPr>
    <w:rPr>
      <w:rFonts w:ascii="Helvetica" w:hAnsi="Helvetica"/>
      <w:b/>
      <w:sz w:val="26"/>
      <w:szCs w:val="20"/>
    </w:rPr>
  </w:style>
  <w:style w:type="character" w:styleId="Hyperlink">
    <w:name w:val="Hyperlink"/>
    <w:rsid w:val="00885956"/>
    <w:rPr>
      <w:color w:val="3754D4"/>
      <w:u w:val="single"/>
    </w:rPr>
  </w:style>
  <w:style w:type="paragraph" w:styleId="FootnoteText">
    <w:name w:val="footnote text"/>
    <w:basedOn w:val="Normal"/>
    <w:link w:val="FootnoteTextChar"/>
    <w:uiPriority w:val="99"/>
    <w:rsid w:val="00A86489"/>
    <w:pPr>
      <w:spacing w:after="120"/>
    </w:pPr>
    <w:rPr>
      <w:sz w:val="22"/>
      <w:szCs w:val="20"/>
    </w:rPr>
  </w:style>
  <w:style w:type="character" w:customStyle="1" w:styleId="FootnoteTextChar">
    <w:name w:val="Footnote Text Char"/>
    <w:basedOn w:val="DefaultParagraphFont"/>
    <w:link w:val="FootnoteText"/>
    <w:uiPriority w:val="99"/>
    <w:rsid w:val="00A86489"/>
    <w:rPr>
      <w:sz w:val="22"/>
    </w:rPr>
  </w:style>
  <w:style w:type="character" w:styleId="FootnoteReference">
    <w:name w:val="footnote reference"/>
    <w:uiPriority w:val="99"/>
    <w:rsid w:val="00885956"/>
    <w:rPr>
      <w:vertAlign w:val="superscript"/>
    </w:rPr>
  </w:style>
  <w:style w:type="paragraph" w:styleId="ListParagraph">
    <w:name w:val="List Paragraph"/>
    <w:basedOn w:val="Normal"/>
    <w:uiPriority w:val="34"/>
    <w:qFormat/>
    <w:rsid w:val="00885956"/>
    <w:pPr>
      <w:ind w:left="720"/>
    </w:pPr>
    <w:rPr>
      <w:rFonts w:ascii="Calibri" w:eastAsia="Calibri" w:hAnsi="Calibri"/>
      <w:sz w:val="22"/>
      <w:szCs w:val="22"/>
    </w:rPr>
  </w:style>
  <w:style w:type="character" w:styleId="FollowedHyperlink">
    <w:name w:val="FollowedHyperlink"/>
    <w:rsid w:val="00885956"/>
    <w:rPr>
      <w:color w:val="800080"/>
      <w:u w:val="single"/>
    </w:rPr>
  </w:style>
  <w:style w:type="paragraph" w:styleId="Header">
    <w:name w:val="header"/>
    <w:basedOn w:val="Normal"/>
    <w:link w:val="HeaderChar"/>
    <w:uiPriority w:val="99"/>
    <w:rsid w:val="00B00BCD"/>
    <w:pPr>
      <w:tabs>
        <w:tab w:val="center" w:pos="4680"/>
        <w:tab w:val="right" w:pos="9360"/>
      </w:tabs>
    </w:pPr>
  </w:style>
  <w:style w:type="character" w:customStyle="1" w:styleId="HeaderChar">
    <w:name w:val="Header Char"/>
    <w:link w:val="Header"/>
    <w:uiPriority w:val="99"/>
    <w:rsid w:val="00B00BCD"/>
    <w:rPr>
      <w:sz w:val="24"/>
      <w:szCs w:val="24"/>
    </w:rPr>
  </w:style>
  <w:style w:type="paragraph" w:styleId="Footer">
    <w:name w:val="footer"/>
    <w:basedOn w:val="Normal"/>
    <w:link w:val="FooterChar"/>
    <w:uiPriority w:val="99"/>
    <w:rsid w:val="00B00BCD"/>
    <w:pPr>
      <w:tabs>
        <w:tab w:val="center" w:pos="4680"/>
        <w:tab w:val="right" w:pos="9360"/>
      </w:tabs>
    </w:pPr>
  </w:style>
  <w:style w:type="character" w:customStyle="1" w:styleId="FooterChar">
    <w:name w:val="Footer Char"/>
    <w:link w:val="Footer"/>
    <w:uiPriority w:val="99"/>
    <w:rsid w:val="00B00BCD"/>
    <w:rPr>
      <w:sz w:val="24"/>
      <w:szCs w:val="24"/>
    </w:rPr>
  </w:style>
  <w:style w:type="paragraph" w:styleId="BalloonText">
    <w:name w:val="Balloon Text"/>
    <w:basedOn w:val="Normal"/>
    <w:link w:val="BalloonTextChar"/>
    <w:rsid w:val="00B00BCD"/>
    <w:rPr>
      <w:rFonts w:ascii="Tahoma" w:hAnsi="Tahoma" w:cs="Tahoma"/>
      <w:sz w:val="16"/>
      <w:szCs w:val="16"/>
    </w:rPr>
  </w:style>
  <w:style w:type="character" w:customStyle="1" w:styleId="BalloonTextChar">
    <w:name w:val="Balloon Text Char"/>
    <w:link w:val="BalloonText"/>
    <w:rsid w:val="00B00BCD"/>
    <w:rPr>
      <w:rFonts w:ascii="Tahoma" w:hAnsi="Tahoma" w:cs="Tahoma"/>
      <w:sz w:val="16"/>
      <w:szCs w:val="16"/>
    </w:rPr>
  </w:style>
  <w:style w:type="paragraph" w:styleId="Revision">
    <w:name w:val="Revision"/>
    <w:hidden/>
    <w:uiPriority w:val="99"/>
    <w:semiHidden/>
    <w:rsid w:val="00B55CCD"/>
    <w:rPr>
      <w:sz w:val="24"/>
      <w:szCs w:val="24"/>
    </w:rPr>
  </w:style>
  <w:style w:type="character" w:styleId="CommentReference">
    <w:name w:val="annotation reference"/>
    <w:rsid w:val="00963EEF"/>
    <w:rPr>
      <w:sz w:val="16"/>
      <w:szCs w:val="16"/>
    </w:rPr>
  </w:style>
  <w:style w:type="paragraph" w:styleId="CommentText">
    <w:name w:val="annotation text"/>
    <w:basedOn w:val="Normal"/>
    <w:link w:val="CommentTextChar"/>
    <w:rsid w:val="00963EEF"/>
    <w:rPr>
      <w:sz w:val="20"/>
      <w:szCs w:val="20"/>
    </w:rPr>
  </w:style>
  <w:style w:type="character" w:customStyle="1" w:styleId="CommentTextChar">
    <w:name w:val="Comment Text Char"/>
    <w:basedOn w:val="DefaultParagraphFont"/>
    <w:link w:val="CommentText"/>
    <w:rsid w:val="00963EEF"/>
  </w:style>
  <w:style w:type="paragraph" w:styleId="CommentSubject">
    <w:name w:val="annotation subject"/>
    <w:basedOn w:val="CommentText"/>
    <w:next w:val="CommentText"/>
    <w:link w:val="CommentSubjectChar"/>
    <w:rsid w:val="00963EEF"/>
    <w:rPr>
      <w:b/>
      <w:bCs/>
    </w:rPr>
  </w:style>
  <w:style w:type="character" w:customStyle="1" w:styleId="CommentSubjectChar">
    <w:name w:val="Comment Subject Char"/>
    <w:link w:val="CommentSubject"/>
    <w:rsid w:val="00963EEF"/>
    <w:rPr>
      <w:b/>
      <w:bCs/>
    </w:rPr>
  </w:style>
  <w:style w:type="character" w:styleId="PlaceholderText">
    <w:name w:val="Placeholder Text"/>
    <w:uiPriority w:val="99"/>
    <w:semiHidden/>
    <w:rsid w:val="00BE45D0"/>
    <w:rPr>
      <w:color w:val="808080"/>
    </w:rPr>
  </w:style>
  <w:style w:type="character" w:customStyle="1" w:styleId="standardChar">
    <w:name w:val="standard Char"/>
    <w:link w:val="standard"/>
    <w:locked/>
    <w:rsid w:val="00FE3BAE"/>
    <w:rPr>
      <w:rFonts w:ascii="Palatino" w:hAnsi="Palatino"/>
      <w:sz w:val="26"/>
    </w:rPr>
  </w:style>
  <w:style w:type="paragraph" w:customStyle="1" w:styleId="standard">
    <w:name w:val="standard"/>
    <w:basedOn w:val="Normal"/>
    <w:link w:val="standardChar"/>
    <w:rsid w:val="00FE3BAE"/>
    <w:pPr>
      <w:spacing w:line="360" w:lineRule="auto"/>
      <w:ind w:firstLine="720"/>
    </w:pPr>
    <w:rPr>
      <w:rFonts w:ascii="Palatino" w:hAnsi="Palatino"/>
      <w:sz w:val="26"/>
      <w:szCs w:val="20"/>
    </w:rPr>
  </w:style>
  <w:style w:type="paragraph" w:styleId="NormalWeb">
    <w:name w:val="Normal (Web)"/>
    <w:basedOn w:val="Normal"/>
    <w:uiPriority w:val="99"/>
    <w:unhideWhenUsed/>
    <w:rsid w:val="009E48E4"/>
    <w:rPr>
      <w:rFonts w:eastAsiaTheme="minorHAnsi"/>
    </w:rPr>
  </w:style>
  <w:style w:type="paragraph" w:customStyle="1" w:styleId="Default">
    <w:name w:val="Default"/>
    <w:rsid w:val="00252056"/>
    <w:pPr>
      <w:autoSpaceDE w:val="0"/>
      <w:autoSpaceDN w:val="0"/>
      <w:adjustRightInd w:val="0"/>
    </w:pPr>
    <w:rPr>
      <w:color w:val="000000"/>
      <w:sz w:val="24"/>
      <w:szCs w:val="24"/>
    </w:rPr>
  </w:style>
  <w:style w:type="character" w:styleId="Strong">
    <w:name w:val="Strong"/>
    <w:basedOn w:val="DefaultParagraphFont"/>
    <w:uiPriority w:val="22"/>
    <w:qFormat/>
    <w:rsid w:val="00252056"/>
    <w:rPr>
      <w:b/>
      <w:bCs/>
    </w:rPr>
  </w:style>
  <w:style w:type="paragraph" w:customStyle="1" w:styleId="paragraph">
    <w:name w:val="paragraph"/>
    <w:basedOn w:val="Normal"/>
    <w:rsid w:val="00CC0D1E"/>
    <w:pPr>
      <w:spacing w:before="100" w:beforeAutospacing="1" w:after="100" w:afterAutospacing="1"/>
    </w:pPr>
  </w:style>
  <w:style w:type="character" w:customStyle="1" w:styleId="normaltextrun">
    <w:name w:val="normaltextrun"/>
    <w:basedOn w:val="DefaultParagraphFont"/>
    <w:rsid w:val="00CC0D1E"/>
  </w:style>
  <w:style w:type="character" w:customStyle="1" w:styleId="eop">
    <w:name w:val="eop"/>
    <w:basedOn w:val="DefaultParagraphFont"/>
    <w:rsid w:val="00CC0D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42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members.calbar.ca.gov/fal/MemberSearch/QuickSear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46AF57-A618-47D2-81A6-4DCC377A891E}">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21</ap:Pages>
  <ap:Words>5372</ap:Words>
  <ap:Characters>29386</ap:Characters>
  <ap:Application>Microsoft Office Word</ap:Application>
  <ap:DocSecurity>0</ap:DocSecurity>
  <ap:Lines>1277</ap:Lines>
  <ap:Paragraphs>620</ap:Paragraphs>
  <ap:ScaleCrop>false</ap:ScaleCrop>
  <ap:HeadingPairs>
    <vt:vector baseType="variant" size="2">
      <vt:variant>
        <vt:lpstr>Title</vt:lpstr>
      </vt:variant>
      <vt:variant>
        <vt:i4>1</vt:i4>
      </vt:variant>
    </vt:vector>
  </ap:HeadingPairs>
  <ap:TitlesOfParts>
    <vt:vector baseType="lpstr" size="1">
      <vt:lpstr>Icomp Claim Form</vt:lpstr>
    </vt:vector>
  </ap:TitlesOfParts>
  <ap:Company/>
  <ap:LinksUpToDate>false</ap:LinksUpToDate>
  <ap:CharactersWithSpaces>34138</ap:CharactersWithSpaces>
  <ap:SharedDoc>false</ap:SharedDoc>
  <ap:HyperlinkBase/>
  <ap:HLinks>
    <vt:vector baseType="variant" size="12">
      <vt:variant>
        <vt:i4>2031738</vt:i4>
      </vt:variant>
      <vt:variant>
        <vt:i4>0</vt:i4>
      </vt:variant>
      <vt:variant>
        <vt:i4>0</vt:i4>
      </vt:variant>
      <vt:variant>
        <vt:i4>5</vt:i4>
      </vt:variant>
      <vt:variant>
        <vt:lpwstr>mailto:Icompcoordinator@cpuc.ca.gov</vt:lpwstr>
      </vt:variant>
      <vt:variant>
        <vt:lpwstr/>
      </vt:variant>
      <vt:variant>
        <vt:i4>5963790</vt:i4>
      </vt:variant>
      <vt:variant>
        <vt:i4>0</vt:i4>
      </vt:variant>
      <vt:variant>
        <vt:i4>0</vt:i4>
      </vt:variant>
      <vt:variant>
        <vt:i4>5</vt:i4>
      </vt:variant>
      <vt:variant>
        <vt:lpwstr>http://members.calbar.ca.gov/fal/MemberSearch/QuickSearch</vt:lpwstr>
      </vt:variant>
      <vt:variant>
        <vt:lpwstr/>
      </vt:variant>
    </vt:vector>
  </ap:HLinks>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2013-07-15T17:59:00Z</cp:lastPrinted>
  <dcterms:created xsi:type="dcterms:W3CDTF">2026-11-02T09:57:02Z</dcterms:created>
  <dcterms:modified xsi:type="dcterms:W3CDTF">2026-11-02T09:57:02Z</dcterms:modified>
</cp:coreProperties>
</file>